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0457B7">
        <w:rPr>
          <w:rFonts w:ascii="Times New Roman" w:hAnsi="Times New Roman" w:cs="Times New Roman"/>
          <w:b/>
          <w:sz w:val="28"/>
          <w:szCs w:val="28"/>
        </w:rPr>
        <w:t>„</w:t>
      </w:r>
      <w:r w:rsidR="00116D64" w:rsidRPr="002215CE">
        <w:rPr>
          <w:rFonts w:ascii="Cambria" w:hAnsi="Cambria" w:cs="Calibri"/>
          <w:b/>
          <w:sz w:val="24"/>
          <w:szCs w:val="24"/>
        </w:rPr>
        <w:t xml:space="preserve">Usługa sprzątania pomieszczeń </w:t>
      </w:r>
      <w:r w:rsidR="00116D64">
        <w:rPr>
          <w:rFonts w:ascii="Cambria" w:hAnsi="Cambria" w:cs="Calibri"/>
          <w:b/>
          <w:sz w:val="24"/>
          <w:szCs w:val="24"/>
        </w:rPr>
        <w:t>Posterunku Policji w Lipniku</w:t>
      </w:r>
      <w:r w:rsidR="0022175E" w:rsidRPr="000457B7">
        <w:rPr>
          <w:rFonts w:ascii="Times New Roman" w:hAnsi="Times New Roman" w:cs="Times New Roman"/>
          <w:b/>
          <w:sz w:val="28"/>
          <w:szCs w:val="28"/>
        </w:rPr>
        <w:t>”</w:t>
      </w:r>
      <w:r w:rsidR="0022175E" w:rsidRPr="000457B7">
        <w:rPr>
          <w:rFonts w:ascii="Times New Roman" w:hAnsi="Times New Roman" w:cs="Times New Roman"/>
          <w:sz w:val="28"/>
          <w:szCs w:val="28"/>
        </w:rPr>
        <w:t xml:space="preserve"> </w:t>
      </w:r>
      <w:r w:rsidR="0022175E" w:rsidRPr="00814F10">
        <w:rPr>
          <w:rFonts w:ascii="Arial" w:hAnsi="Arial" w:cs="Arial"/>
          <w:sz w:val="20"/>
          <w:szCs w:val="20"/>
        </w:rPr>
        <w:t xml:space="preserve">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814F10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</w:t>
      </w:r>
      <w:bookmarkStart w:id="1" w:name="_GoBack"/>
      <w:bookmarkEnd w:id="1"/>
      <w:r w:rsidR="00EF7F7F" w:rsidRPr="00814F10">
        <w:rPr>
          <w:rFonts w:ascii="Arial" w:hAnsi="Arial" w:cs="Arial"/>
          <w:b/>
          <w:sz w:val="20"/>
          <w:szCs w:val="20"/>
        </w:rPr>
        <w:t>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F9" w:rsidRDefault="00D56EF9" w:rsidP="00EF45B6">
      <w:pPr>
        <w:spacing w:after="0" w:line="240" w:lineRule="auto"/>
      </w:pPr>
      <w:r>
        <w:separator/>
      </w:r>
    </w:p>
  </w:endnote>
  <w:endnote w:type="continuationSeparator" w:id="0">
    <w:p w:rsidR="00D56EF9" w:rsidRDefault="00D56EF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F9" w:rsidRDefault="00D56EF9" w:rsidP="00EF45B6">
      <w:pPr>
        <w:spacing w:after="0" w:line="240" w:lineRule="auto"/>
      </w:pPr>
      <w:r>
        <w:separator/>
      </w:r>
    </w:p>
  </w:footnote>
  <w:footnote w:type="continuationSeparator" w:id="0">
    <w:p w:rsidR="00D56EF9" w:rsidRDefault="00D56EF9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683018">
      <w:rPr>
        <w:rFonts w:ascii="Cambria" w:hAnsi="Cambria" w:cs="Arial"/>
        <w:b/>
        <w:sz w:val="20"/>
      </w:rPr>
      <w:t>6</w:t>
    </w:r>
    <w:r w:rsidR="00116D64">
      <w:rPr>
        <w:rFonts w:ascii="Cambria" w:hAnsi="Cambria" w:cs="Arial"/>
        <w:b/>
        <w:sz w:val="20"/>
      </w:rPr>
      <w:t>4</w:t>
    </w:r>
    <w:r>
      <w:rPr>
        <w:rFonts w:ascii="Cambria" w:hAnsi="Cambria" w:cs="Arial"/>
        <w:b/>
        <w:spacing w:val="-8"/>
        <w:sz w:val="20"/>
      </w:rPr>
      <w:t>/PN/2022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5830"/>
    <w:rsid w:val="000457B7"/>
    <w:rsid w:val="00074793"/>
    <w:rsid w:val="0008372E"/>
    <w:rsid w:val="000941EB"/>
    <w:rsid w:val="000B07BD"/>
    <w:rsid w:val="000B1DB3"/>
    <w:rsid w:val="000F1021"/>
    <w:rsid w:val="00101E83"/>
    <w:rsid w:val="00116D64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A7D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029C"/>
    <w:rsid w:val="0058563A"/>
    <w:rsid w:val="005861AE"/>
    <w:rsid w:val="00595A93"/>
    <w:rsid w:val="005B775F"/>
    <w:rsid w:val="005C4A49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83018"/>
    <w:rsid w:val="006D435C"/>
    <w:rsid w:val="006D7E50"/>
    <w:rsid w:val="006E48FE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594"/>
    <w:rsid w:val="00976E37"/>
    <w:rsid w:val="009A0A1A"/>
    <w:rsid w:val="009A110B"/>
    <w:rsid w:val="009A138B"/>
    <w:rsid w:val="009D26F2"/>
    <w:rsid w:val="00A0062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7103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56EF9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3D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96D18-50CE-4C2F-BCE6-7A99EC5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2FBD-5808-4D59-88D8-142560D8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6</cp:revision>
  <dcterms:created xsi:type="dcterms:W3CDTF">2022-07-08T07:59:00Z</dcterms:created>
  <dcterms:modified xsi:type="dcterms:W3CDTF">2022-08-25T09:02:00Z</dcterms:modified>
</cp:coreProperties>
</file>