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AA9" w14:textId="793D12B4" w:rsidR="003303F2" w:rsidRDefault="003303F2" w:rsidP="00D1626E">
      <w:pPr>
        <w:spacing w:after="0"/>
        <w:jc w:val="right"/>
        <w:rPr>
          <w:rFonts w:cs="Arial"/>
          <w:b/>
          <w:sz w:val="20"/>
          <w:szCs w:val="20"/>
        </w:rPr>
      </w:pPr>
      <w:r w:rsidRPr="00B424B4">
        <w:rPr>
          <w:rFonts w:cs="Times New Roman"/>
          <w:i/>
          <w:iCs/>
          <w:sz w:val="20"/>
          <w:szCs w:val="20"/>
        </w:rPr>
        <w:t xml:space="preserve">     </w:t>
      </w:r>
      <w:r w:rsidR="00F9387F">
        <w:rPr>
          <w:rFonts w:cs="Arial"/>
          <w:b/>
          <w:sz w:val="20"/>
          <w:szCs w:val="20"/>
        </w:rPr>
        <w:t>Załącznik nr 6</w:t>
      </w:r>
      <w:r w:rsidRPr="00B424B4">
        <w:rPr>
          <w:rFonts w:cs="Arial"/>
          <w:b/>
          <w:sz w:val="20"/>
          <w:szCs w:val="20"/>
        </w:rPr>
        <w:t xml:space="preserve"> do SWZ </w:t>
      </w:r>
      <w:r w:rsidR="00A92D75">
        <w:rPr>
          <w:rFonts w:cs="Arial"/>
          <w:b/>
          <w:sz w:val="20"/>
          <w:szCs w:val="20"/>
        </w:rPr>
        <w:t>IZD.271.1.</w:t>
      </w:r>
      <w:r w:rsidR="004A3226">
        <w:rPr>
          <w:rFonts w:cs="Arial"/>
          <w:b/>
          <w:sz w:val="20"/>
          <w:szCs w:val="20"/>
        </w:rPr>
        <w:t>1</w:t>
      </w:r>
      <w:r w:rsidR="009E1DEA">
        <w:rPr>
          <w:rFonts w:cs="Arial"/>
          <w:b/>
          <w:sz w:val="20"/>
          <w:szCs w:val="20"/>
        </w:rPr>
        <w:t>8</w:t>
      </w:r>
      <w:r w:rsidRPr="00B424B4">
        <w:rPr>
          <w:rFonts w:cs="Arial"/>
          <w:b/>
          <w:sz w:val="20"/>
          <w:szCs w:val="20"/>
        </w:rPr>
        <w:t>.202</w:t>
      </w:r>
      <w:r w:rsidR="004A3226">
        <w:rPr>
          <w:rFonts w:cs="Arial"/>
          <w:b/>
          <w:sz w:val="20"/>
          <w:szCs w:val="20"/>
        </w:rPr>
        <w:t>3</w:t>
      </w:r>
    </w:p>
    <w:p w14:paraId="05C5ABE8" w14:textId="77777777" w:rsidR="00D1626E" w:rsidRPr="00186911" w:rsidRDefault="00D1626E" w:rsidP="00D1626E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0B6093D7" w14:textId="77777777" w:rsidR="00D1626E" w:rsidRPr="00B424B4" w:rsidRDefault="00D1626E" w:rsidP="00D1626E">
      <w:pPr>
        <w:spacing w:after="0"/>
        <w:jc w:val="right"/>
        <w:rPr>
          <w:rFonts w:cs="Arial"/>
          <w:b/>
          <w:sz w:val="20"/>
          <w:szCs w:val="20"/>
        </w:rPr>
      </w:pPr>
    </w:p>
    <w:p w14:paraId="13144732" w14:textId="77777777" w:rsidR="00B424B4" w:rsidRPr="00C64411" w:rsidRDefault="00B424B4" w:rsidP="00B424B4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</w:t>
      </w:r>
      <w:r>
        <w:rPr>
          <w:rFonts w:asciiTheme="minorHAnsi" w:eastAsia="Times New Roman" w:hAnsiTheme="minorHAnsi" w:cs="Arial"/>
          <w:b/>
          <w:color w:val="FF0000"/>
          <w:u w:val="single"/>
        </w:rPr>
        <w:t>reści dokumentu po opatrzeniu w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0BFC0376" w14:textId="77777777" w:rsidR="00B424B4" w:rsidRPr="008E7EA7" w:rsidRDefault="00B424B4" w:rsidP="00B424B4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5E1D857B" w14:textId="77777777" w:rsidR="003303F2" w:rsidRPr="00B424B4" w:rsidRDefault="003303F2" w:rsidP="003303F2">
      <w:pPr>
        <w:rPr>
          <w:rFonts w:cs="Arial"/>
          <w:b/>
          <w:bCs/>
          <w:sz w:val="20"/>
          <w:szCs w:val="20"/>
        </w:rPr>
      </w:pPr>
      <w:r w:rsidRPr="00B424B4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06C5CD42" w14:textId="77777777" w:rsidTr="00C125EE">
        <w:trPr>
          <w:trHeight w:val="329"/>
        </w:trPr>
        <w:tc>
          <w:tcPr>
            <w:tcW w:w="13603" w:type="dxa"/>
          </w:tcPr>
          <w:p w14:paraId="2D96A1B1" w14:textId="77777777" w:rsidR="003303F2" w:rsidRPr="00B424B4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6D601B2A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  <w:r w:rsidRPr="00B424B4">
        <w:rPr>
          <w:rFonts w:cs="Times New Roman"/>
          <w:i/>
          <w:sz w:val="20"/>
          <w:szCs w:val="20"/>
        </w:rPr>
        <w:t xml:space="preserve"> (</w:t>
      </w:r>
      <w:r w:rsidRPr="00B424B4">
        <w:rPr>
          <w:rFonts w:cs="Arial"/>
          <w:i/>
          <w:sz w:val="20"/>
          <w:szCs w:val="20"/>
        </w:rPr>
        <w:t>pełna nazwa/firma, adres, wykonawcy/ wykonawców wspólnie ubiegających się o udzielenie zamówienia)</w:t>
      </w:r>
    </w:p>
    <w:p w14:paraId="1AFF1152" w14:textId="77777777" w:rsidR="003303F2" w:rsidRPr="00B424B4" w:rsidRDefault="003303F2" w:rsidP="003303F2">
      <w:pPr>
        <w:spacing w:after="0" w:line="240" w:lineRule="auto"/>
        <w:ind w:right="2068"/>
        <w:rPr>
          <w:rFonts w:cs="Times New Roman"/>
          <w:i/>
          <w:sz w:val="20"/>
          <w:szCs w:val="20"/>
        </w:rPr>
      </w:pPr>
    </w:p>
    <w:p w14:paraId="46484264" w14:textId="77777777" w:rsidR="003303F2" w:rsidRPr="00B424B4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B424B4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303F2" w:rsidRPr="00B424B4" w14:paraId="5CFF210E" w14:textId="77777777" w:rsidTr="00C125EE">
        <w:tc>
          <w:tcPr>
            <w:tcW w:w="13603" w:type="dxa"/>
          </w:tcPr>
          <w:p w14:paraId="5D27DABB" w14:textId="77777777" w:rsidR="003303F2" w:rsidRPr="00B424B4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42A41038" w14:textId="77777777" w:rsidR="003303F2" w:rsidRPr="00B424B4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20"/>
          <w:szCs w:val="20"/>
        </w:rPr>
      </w:pPr>
      <w:r w:rsidRPr="00B424B4">
        <w:rPr>
          <w:rFonts w:cs="Arial"/>
          <w:i/>
          <w:color w:val="000000" w:themeColor="text1"/>
          <w:sz w:val="20"/>
          <w:szCs w:val="20"/>
        </w:rPr>
        <w:t xml:space="preserve"> (imię, nazwisko, stanowisko/podstawa do reprezentacji)</w:t>
      </w:r>
    </w:p>
    <w:p w14:paraId="2B0F1108" w14:textId="77777777" w:rsidR="003303F2" w:rsidRPr="00B424B4" w:rsidRDefault="003303F2" w:rsidP="003303F2">
      <w:pPr>
        <w:pStyle w:val="Tekstpodstawowywcity"/>
        <w:jc w:val="center"/>
        <w:rPr>
          <w:rFonts w:asciiTheme="minorHAnsi" w:hAnsiTheme="minorHAnsi"/>
          <w:sz w:val="20"/>
        </w:rPr>
      </w:pPr>
    </w:p>
    <w:p w14:paraId="7C0D2DD4" w14:textId="525762BA" w:rsidR="003303F2" w:rsidRPr="00B424B4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 w:rsidRPr="00B424B4">
        <w:rPr>
          <w:rFonts w:asciiTheme="minorHAnsi" w:hAnsiTheme="minorHAnsi" w:cs="Arial"/>
        </w:rPr>
        <w:t>WYKAZ</w:t>
      </w:r>
      <w:r w:rsidR="00B424B4">
        <w:rPr>
          <w:rFonts w:asciiTheme="minorHAnsi" w:hAnsiTheme="minorHAnsi" w:cs="Arial"/>
        </w:rPr>
        <w:t xml:space="preserve"> </w:t>
      </w:r>
      <w:r w:rsidR="007E6FA9">
        <w:rPr>
          <w:rFonts w:asciiTheme="minorHAnsi" w:hAnsiTheme="minorHAnsi" w:cs="Arial"/>
        </w:rPr>
        <w:t xml:space="preserve"> USŁUG</w:t>
      </w:r>
    </w:p>
    <w:p w14:paraId="20A41AA0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0"/>
        </w:rPr>
      </w:pPr>
    </w:p>
    <w:p w14:paraId="529E224C" w14:textId="77777777" w:rsidR="00B424B4" w:rsidRDefault="007B2C3F" w:rsidP="00B424B4">
      <w:pPr>
        <w:spacing w:after="0"/>
        <w:jc w:val="center"/>
        <w:rPr>
          <w:rFonts w:eastAsia="TimesNewRoman" w:cs="Arial"/>
          <w:sz w:val="20"/>
          <w:szCs w:val="20"/>
        </w:rPr>
      </w:pPr>
      <w:r w:rsidRPr="00B424B4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</w:p>
    <w:p w14:paraId="085B9807" w14:textId="77777777" w:rsidR="007E6FA9" w:rsidRDefault="000612F1" w:rsidP="007E6FA9">
      <w:pPr>
        <w:spacing w:after="0"/>
        <w:jc w:val="center"/>
        <w:rPr>
          <w:rFonts w:eastAsia="TimesNewRoman" w:cs="Arial"/>
          <w:b/>
          <w:szCs w:val="20"/>
        </w:rPr>
      </w:pPr>
      <w:r w:rsidRPr="000612F1">
        <w:rPr>
          <w:rFonts w:eastAsia="TimesNewRoman" w:cs="Arial"/>
          <w:b/>
          <w:szCs w:val="20"/>
        </w:rPr>
        <w:t>„</w:t>
      </w:r>
      <w:r w:rsidR="007E6FA9" w:rsidRPr="007E6FA9">
        <w:rPr>
          <w:rFonts w:eastAsia="TimesNewRoman" w:cs="Arial"/>
          <w:b/>
          <w:szCs w:val="20"/>
        </w:rPr>
        <w:t xml:space="preserve">Odbiór i zagospodarowanie odpadów komunalnych z nieruchomości położonych </w:t>
      </w:r>
    </w:p>
    <w:p w14:paraId="091CF2DB" w14:textId="4A69C077" w:rsidR="007B2C3F" w:rsidRPr="00B424B4" w:rsidRDefault="007E6FA9" w:rsidP="007E6FA9">
      <w:pPr>
        <w:spacing w:after="0"/>
        <w:jc w:val="center"/>
        <w:rPr>
          <w:rFonts w:eastAsia="TimesNewRoman" w:cs="Arial"/>
          <w:sz w:val="20"/>
          <w:szCs w:val="20"/>
        </w:rPr>
      </w:pPr>
      <w:r w:rsidRPr="007E6FA9">
        <w:rPr>
          <w:rFonts w:eastAsia="TimesNewRoman" w:cs="Arial"/>
          <w:b/>
          <w:szCs w:val="20"/>
        </w:rPr>
        <w:t>na terenie gminy Nur w 202</w:t>
      </w:r>
      <w:r w:rsidR="004A3226">
        <w:rPr>
          <w:rFonts w:eastAsia="TimesNewRoman" w:cs="Arial"/>
          <w:b/>
          <w:szCs w:val="20"/>
        </w:rPr>
        <w:t>4</w:t>
      </w:r>
      <w:r w:rsidRPr="007E6FA9">
        <w:rPr>
          <w:rFonts w:eastAsia="TimesNewRoman" w:cs="Arial"/>
          <w:b/>
          <w:szCs w:val="20"/>
        </w:rPr>
        <w:t xml:space="preserve"> roku”</w:t>
      </w:r>
    </w:p>
    <w:p w14:paraId="3EE4FEB8" w14:textId="2DF51B45" w:rsidR="007E6FA9" w:rsidRDefault="007E6FA9" w:rsidP="00B424B4">
      <w:pPr>
        <w:spacing w:line="320" w:lineRule="exact"/>
        <w:jc w:val="both"/>
        <w:rPr>
          <w:color w:val="000000"/>
        </w:rPr>
      </w:pPr>
      <w:r>
        <w:rPr>
          <w:color w:val="000000"/>
        </w:rPr>
        <w:t>W</w:t>
      </w:r>
      <w:r w:rsidRPr="007E6FA9">
        <w:rPr>
          <w:color w:val="000000"/>
        </w:rPr>
        <w:t>ykaz usług wykonywanych, a w przypadku świadczeń powtarzających się lub ciągłych również wykonywanych, w okresie ostatnich 3 lat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z przyczyn niezależnych od siebie nie jest w stanie uzyskać tych dokumentów – oświadczenie Wykonawcy</w:t>
      </w:r>
      <w:r>
        <w:rPr>
          <w:color w:val="000000"/>
        </w:rPr>
        <w:t>.</w:t>
      </w:r>
    </w:p>
    <w:tbl>
      <w:tblPr>
        <w:tblW w:w="8433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191"/>
        <w:gridCol w:w="1441"/>
        <w:gridCol w:w="1394"/>
        <w:gridCol w:w="1417"/>
        <w:gridCol w:w="1418"/>
      </w:tblGrid>
      <w:tr w:rsidR="007E6FA9" w:rsidRPr="002862B9" w14:paraId="63D12C28" w14:textId="77777777" w:rsidTr="007E6FA9">
        <w:trPr>
          <w:trHeight w:val="98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1015AB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Lp.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C01B735" w14:textId="7F9A226C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 xml:space="preserve">Podmiot, na rzecz którego </w:t>
            </w:r>
            <w:r>
              <w:rPr>
                <w:rFonts w:asciiTheme="minorHAnsi" w:hAnsiTheme="minorHAnsi"/>
                <w:sz w:val="20"/>
                <w:szCs w:val="20"/>
              </w:rPr>
              <w:t>usługa</w:t>
            </w:r>
            <w:r w:rsidRPr="002862B9">
              <w:rPr>
                <w:rFonts w:asciiTheme="minorHAnsi" w:hAnsiTheme="minorHAnsi"/>
                <w:sz w:val="20"/>
                <w:szCs w:val="20"/>
              </w:rPr>
              <w:t xml:space="preserve"> została wykonana</w:t>
            </w:r>
            <w:r>
              <w:rPr>
                <w:rFonts w:asciiTheme="minorHAnsi" w:hAnsiTheme="minorHAnsi"/>
                <w:sz w:val="20"/>
                <w:szCs w:val="20"/>
              </w:rPr>
              <w:t>, bądź jest wykonywana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1DD9C45" w14:textId="72BDBA1A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Przedmiot 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DC0E4F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Wartość brutto 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C1DF40F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2B9">
              <w:rPr>
                <w:rFonts w:asciiTheme="minorHAnsi" w:hAnsiTheme="minorHAnsi"/>
                <w:sz w:val="20"/>
                <w:szCs w:val="20"/>
              </w:rPr>
              <w:t>Data</w:t>
            </w:r>
          </w:p>
          <w:p w14:paraId="3428D318" w14:textId="7B9E65C0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wykonania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D370BEC" w14:textId="77777777" w:rsidR="007E6FA9" w:rsidRPr="002862B9" w:rsidRDefault="007E6FA9" w:rsidP="006726BF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Podstawa dyspozycji **</w:t>
            </w:r>
          </w:p>
        </w:tc>
      </w:tr>
      <w:tr w:rsidR="007E6FA9" w:rsidRPr="002862B9" w14:paraId="2CE63C5F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7E90C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46E7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9F984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831B1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B3772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CEE202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65458FA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72FA8B8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A6E24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843887E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27A72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64478CD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BDB579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BB42B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FA9" w:rsidRPr="002862B9" w14:paraId="3AD7D5A4" w14:textId="77777777" w:rsidTr="007E6FA9">
        <w:trPr>
          <w:trHeight w:val="50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C73387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862B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5107D29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CD3425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5663E1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429312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10D568" w14:textId="77777777" w:rsidR="007E6FA9" w:rsidRPr="002862B9" w:rsidRDefault="007E6FA9" w:rsidP="006726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2BCCC6" w14:textId="77777777" w:rsidR="003303F2" w:rsidRPr="00B424B4" w:rsidRDefault="003303F2" w:rsidP="003303F2">
      <w:pPr>
        <w:pStyle w:val="Tekstpodstawowywcity"/>
        <w:ind w:left="0"/>
        <w:jc w:val="center"/>
        <w:rPr>
          <w:rFonts w:asciiTheme="minorHAnsi" w:hAnsiTheme="minorHAnsi"/>
          <w:sz w:val="20"/>
        </w:rPr>
      </w:pPr>
    </w:p>
    <w:p w14:paraId="7C5B7362" w14:textId="341AD2CF" w:rsidR="003303F2" w:rsidRPr="00B424B4" w:rsidRDefault="003303F2" w:rsidP="003303F2">
      <w:pPr>
        <w:jc w:val="both"/>
        <w:rPr>
          <w:rFonts w:cs="Arial"/>
          <w:iCs/>
          <w:sz w:val="20"/>
          <w:szCs w:val="20"/>
        </w:rPr>
      </w:pPr>
      <w:r w:rsidRPr="00B424B4">
        <w:rPr>
          <w:rFonts w:cs="Arial"/>
          <w:sz w:val="20"/>
          <w:szCs w:val="20"/>
        </w:rPr>
        <w:t xml:space="preserve">**    należy wskazać podstawę dyspozycji: </w:t>
      </w:r>
      <w:r w:rsidR="00127CDC" w:rsidRPr="00B424B4">
        <w:rPr>
          <w:rFonts w:cs="Arial"/>
          <w:sz w:val="20"/>
          <w:szCs w:val="20"/>
        </w:rPr>
        <w:t>samodzielnie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lub</w:t>
      </w:r>
      <w:r w:rsidRPr="00B424B4">
        <w:rPr>
          <w:rFonts w:cs="Arial"/>
          <w:b/>
          <w:bCs/>
          <w:sz w:val="20"/>
          <w:szCs w:val="20"/>
        </w:rPr>
        <w:t xml:space="preserve"> </w:t>
      </w:r>
      <w:r w:rsidRPr="00B424B4">
        <w:rPr>
          <w:rFonts w:cs="Arial"/>
          <w:bCs/>
          <w:sz w:val="20"/>
          <w:szCs w:val="20"/>
        </w:rPr>
        <w:t>oddane do dyspozycji</w:t>
      </w:r>
      <w:r w:rsidRPr="00B424B4">
        <w:rPr>
          <w:rFonts w:cs="Arial"/>
          <w:iCs/>
          <w:sz w:val="20"/>
          <w:szCs w:val="20"/>
        </w:rPr>
        <w:t xml:space="preserve"> przez </w:t>
      </w:r>
      <w:r w:rsidR="00770E51" w:rsidRPr="00B424B4">
        <w:rPr>
          <w:rFonts w:cs="Arial"/>
          <w:iCs/>
          <w:sz w:val="20"/>
          <w:szCs w:val="20"/>
        </w:rPr>
        <w:t xml:space="preserve">inny </w:t>
      </w:r>
      <w:r w:rsidRPr="00B424B4">
        <w:rPr>
          <w:rFonts w:cs="Arial"/>
          <w:iCs/>
          <w:sz w:val="20"/>
          <w:szCs w:val="20"/>
        </w:rPr>
        <w:t>podmiot</w:t>
      </w:r>
      <w:r w:rsidR="00770E51" w:rsidRPr="00B424B4">
        <w:rPr>
          <w:rFonts w:cs="Arial"/>
          <w:iCs/>
          <w:sz w:val="20"/>
          <w:szCs w:val="20"/>
        </w:rPr>
        <w:t xml:space="preserve"> ze wskazanie</w:t>
      </w:r>
      <w:r w:rsidR="0078105D" w:rsidRPr="00B424B4">
        <w:rPr>
          <w:rFonts w:cs="Arial"/>
          <w:iCs/>
          <w:sz w:val="20"/>
          <w:szCs w:val="20"/>
        </w:rPr>
        <w:t>m podstawy do dysponowania doświadczeniem</w:t>
      </w:r>
      <w:r w:rsidRPr="00B424B4">
        <w:rPr>
          <w:rFonts w:cs="Arial"/>
          <w:iCs/>
          <w:sz w:val="20"/>
          <w:szCs w:val="20"/>
        </w:rPr>
        <w:t xml:space="preserve">. </w:t>
      </w:r>
      <w:r w:rsidRPr="00B424B4">
        <w:rPr>
          <w:rFonts w:cs="Arial"/>
          <w:sz w:val="20"/>
          <w:szCs w:val="20"/>
        </w:rPr>
        <w:t xml:space="preserve">       </w:t>
      </w:r>
    </w:p>
    <w:p w14:paraId="179AEFFA" w14:textId="77777777" w:rsidR="007E6FA9" w:rsidRDefault="006726BF" w:rsidP="007E6FA9">
      <w:pPr>
        <w:spacing w:after="0"/>
        <w:ind w:right="20"/>
        <w:jc w:val="both"/>
        <w:rPr>
          <w:color w:val="000000"/>
          <w:sz w:val="18"/>
          <w:szCs w:val="20"/>
        </w:rPr>
      </w:pPr>
      <w:r w:rsidRPr="008F2BC6">
        <w:rPr>
          <w:b/>
          <w:color w:val="000000"/>
          <w:sz w:val="18"/>
          <w:szCs w:val="18"/>
        </w:rPr>
        <w:t>UWAGA</w:t>
      </w:r>
      <w:r w:rsidRPr="008F2BC6">
        <w:rPr>
          <w:color w:val="000000"/>
          <w:sz w:val="18"/>
          <w:szCs w:val="20"/>
        </w:rPr>
        <w:t xml:space="preserve">: </w:t>
      </w:r>
      <w:r w:rsidRPr="00A92D75">
        <w:rPr>
          <w:color w:val="000000"/>
          <w:sz w:val="18"/>
          <w:szCs w:val="20"/>
        </w:rPr>
        <w:t xml:space="preserve">Wykonawca </w:t>
      </w:r>
      <w:r w:rsidR="008F2BC6" w:rsidRPr="00A92D75">
        <w:rPr>
          <w:color w:val="000000"/>
          <w:sz w:val="18"/>
          <w:szCs w:val="20"/>
        </w:rPr>
        <w:t xml:space="preserve">w celu spełniania warunku udziału w postępowaniu powinien wykazać, że </w:t>
      </w:r>
      <w:r w:rsidR="007E6FA9" w:rsidRPr="007E6FA9">
        <w:rPr>
          <w:color w:val="000000"/>
          <w:sz w:val="18"/>
          <w:szCs w:val="20"/>
        </w:rPr>
        <w:t>wykonał lub wykonuje co najmniej dwie usługi polegające na odbieraniu i przekazywaniu do odzysku lub unieszkodliwiania odpadów komunalnych od właścicieli nieruchomości, z których każda była wykonana lub jest wykonywana w sposób ciągły przez okres co najmniej 12 miesięcy i o łącznej wartości co najmniej 300 000 zł brutto każda</w:t>
      </w:r>
      <w:r w:rsidR="007E6FA9">
        <w:rPr>
          <w:color w:val="000000"/>
          <w:sz w:val="18"/>
          <w:szCs w:val="20"/>
        </w:rPr>
        <w:t xml:space="preserve">. </w:t>
      </w:r>
    </w:p>
    <w:p w14:paraId="06EDF74F" w14:textId="415C93B2" w:rsidR="00F73C37" w:rsidRDefault="006726BF" w:rsidP="007E6FA9">
      <w:pPr>
        <w:spacing w:after="0"/>
        <w:ind w:right="20"/>
        <w:jc w:val="both"/>
      </w:pPr>
      <w:r w:rsidRPr="008F2BC6">
        <w:rPr>
          <w:color w:val="000000"/>
          <w:sz w:val="18"/>
          <w:szCs w:val="20"/>
        </w:rPr>
        <w:t xml:space="preserve">Dowodami, o których mowa powyżej są referencje lub inne dokumenty wystawione przez podmiot, na rzecz którego </w:t>
      </w:r>
      <w:r w:rsidR="007E6FA9">
        <w:rPr>
          <w:color w:val="000000"/>
          <w:sz w:val="18"/>
          <w:szCs w:val="20"/>
        </w:rPr>
        <w:t xml:space="preserve">usługi są lub </w:t>
      </w:r>
      <w:r w:rsidRPr="008F2BC6">
        <w:rPr>
          <w:color w:val="000000"/>
          <w:sz w:val="18"/>
          <w:szCs w:val="20"/>
        </w:rPr>
        <w:t>były wykonywane, a jeżeli z uzasadnionych przyczyn o obiektywnym charakterze wykonawca nie jest w stanie uzyskać tych dokumentów – inne dokumenty.</w:t>
      </w:r>
      <w:r w:rsidRPr="008F2BC6">
        <w:rPr>
          <w:color w:val="000000"/>
          <w:sz w:val="18"/>
          <w:szCs w:val="20"/>
        </w:rPr>
        <w:cr/>
      </w:r>
    </w:p>
    <w:sectPr w:rsidR="00F73C37" w:rsidSect="007E6FA9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8876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F2"/>
    <w:rsid w:val="00043686"/>
    <w:rsid w:val="000612F1"/>
    <w:rsid w:val="00086A42"/>
    <w:rsid w:val="00127CDC"/>
    <w:rsid w:val="002223E1"/>
    <w:rsid w:val="00321664"/>
    <w:rsid w:val="003303F2"/>
    <w:rsid w:val="004A3226"/>
    <w:rsid w:val="004C1179"/>
    <w:rsid w:val="006726BF"/>
    <w:rsid w:val="00770E51"/>
    <w:rsid w:val="0078105D"/>
    <w:rsid w:val="007B2C3F"/>
    <w:rsid w:val="007E6FA9"/>
    <w:rsid w:val="0086581C"/>
    <w:rsid w:val="008D41ED"/>
    <w:rsid w:val="008F2BC6"/>
    <w:rsid w:val="009B24B7"/>
    <w:rsid w:val="009E1DEA"/>
    <w:rsid w:val="00A92D75"/>
    <w:rsid w:val="00B424B4"/>
    <w:rsid w:val="00CD2233"/>
    <w:rsid w:val="00D1626E"/>
    <w:rsid w:val="00D72B6E"/>
    <w:rsid w:val="00F503B3"/>
    <w:rsid w:val="00F73C37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4C02"/>
  <w15:docId w15:val="{EFF389F1-93F7-445E-980B-B004C37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2023-11-08T12:49:00Z</cp:lastPrinted>
  <dcterms:created xsi:type="dcterms:W3CDTF">2023-11-29T11:24:00Z</dcterms:created>
  <dcterms:modified xsi:type="dcterms:W3CDTF">2023-11-29T11:24:00Z</dcterms:modified>
</cp:coreProperties>
</file>