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656F" w14:textId="77777777" w:rsidR="005935A3" w:rsidRPr="00AB5482" w:rsidRDefault="008B3FD7" w:rsidP="0078465D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</w:t>
      </w:r>
      <w:bookmarkStart w:id="0" w:name="_Hlk4751924"/>
      <w:bookmarkStart w:id="1" w:name="_Hlk5349244"/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bookmarkEnd w:id="0"/>
      <w:bookmarkEnd w:id="1"/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</w:p>
    <w:p w14:paraId="3AC1291E" w14:textId="77777777" w:rsidR="00DB518C" w:rsidRPr="00AB5482" w:rsidRDefault="000010CB" w:rsidP="00F17761">
      <w:pPr>
        <w:spacing w:before="120" w:after="1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="00DB518C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B518C" w:rsidRPr="00D67FF0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</w:t>
      </w:r>
      <w:r w:rsidR="00A4291D" w:rsidRPr="00D67FF0">
        <w:rPr>
          <w:rFonts w:ascii="Times New Roman" w:eastAsia="Andale Sans UI" w:hAnsi="Times New Roman" w:cs="Times New Roman"/>
          <w:b/>
          <w:bCs/>
          <w:i/>
          <w:sz w:val="24"/>
          <w:szCs w:val="24"/>
        </w:rPr>
        <w:t>Usuwanie odpadów z miejsc nieprzeznaczonych do ich składowania i magazynowania na terenie Gminy Mosina</w:t>
      </w:r>
    </w:p>
    <w:p w14:paraId="1F533CEA" w14:textId="77777777" w:rsidR="005935A3" w:rsidRPr="00AB5482" w:rsidRDefault="00DB518C" w:rsidP="00F1776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 w:rsidR="008B3FD7" w:rsidRPr="00AB5482">
        <w:rPr>
          <w:rFonts w:ascii="Times New Roman" w:hAnsi="Times New Roman" w:cs="Times New Roman"/>
          <w:sz w:val="24"/>
          <w:szCs w:val="24"/>
        </w:rPr>
        <w:t xml:space="preserve">w dniu </w:t>
      </w:r>
      <w:r w:rsidR="008B3FD7" w:rsidRPr="00AB5482">
        <w:rPr>
          <w:rFonts w:ascii="Times New Roman" w:hAnsi="Times New Roman" w:cs="Times New Roman"/>
          <w:b/>
          <w:bCs/>
          <w:sz w:val="24"/>
          <w:szCs w:val="24"/>
        </w:rPr>
        <w:t>…………. 2020 r.</w:t>
      </w:r>
      <w:r w:rsidR="008B3FD7" w:rsidRPr="00AB5482">
        <w:rPr>
          <w:rFonts w:ascii="Times New Roman" w:hAnsi="Times New Roman" w:cs="Times New Roman"/>
          <w:sz w:val="24"/>
          <w:szCs w:val="24"/>
        </w:rPr>
        <w:t xml:space="preserve">  w Mosinie pomiędzy </w:t>
      </w:r>
      <w:r w:rsidR="008B3FD7" w:rsidRPr="00AB5482">
        <w:rPr>
          <w:rFonts w:ascii="Times New Roman" w:hAnsi="Times New Roman" w:cs="Times New Roman"/>
          <w:b/>
          <w:bCs/>
          <w:sz w:val="24"/>
          <w:szCs w:val="24"/>
        </w:rPr>
        <w:t>Gminą Mosina</w:t>
      </w:r>
      <w:r w:rsidR="008B3FD7" w:rsidRPr="00AB5482">
        <w:rPr>
          <w:rFonts w:ascii="Times New Roman" w:hAnsi="Times New Roman" w:cs="Times New Roman"/>
          <w:sz w:val="24"/>
          <w:szCs w:val="24"/>
        </w:rPr>
        <w:t>, z siedzibą w Mosinie przy Pl. 20 Października 1, NIP 777-31-54-370, zwaną w dalszej części umowy „</w:t>
      </w:r>
      <w:r w:rsidR="008B3FD7" w:rsidRPr="00AB5482">
        <w:rPr>
          <w:rFonts w:ascii="Times New Roman" w:hAnsi="Times New Roman" w:cs="Times New Roman"/>
          <w:b/>
          <w:sz w:val="24"/>
          <w:szCs w:val="24"/>
        </w:rPr>
        <w:t>Zamawiającym</w:t>
      </w:r>
      <w:r w:rsidR="008B3FD7" w:rsidRPr="00AB5482">
        <w:rPr>
          <w:rFonts w:ascii="Times New Roman" w:hAnsi="Times New Roman" w:cs="Times New Roman"/>
          <w:sz w:val="24"/>
          <w:szCs w:val="24"/>
        </w:rPr>
        <w:t>”, w imieniu której działa:</w:t>
      </w:r>
    </w:p>
    <w:p w14:paraId="5754AEC1" w14:textId="77777777" w:rsidR="005935A3" w:rsidRPr="00AB5482" w:rsidRDefault="008B3FD7" w:rsidP="00F17761">
      <w:pPr>
        <w:pStyle w:val="Nagwek1"/>
        <w:spacing w:before="120" w:after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B5482">
        <w:rPr>
          <w:rFonts w:ascii="Times New Roman" w:hAnsi="Times New Roman" w:cs="Times New Roman"/>
          <w:b w:val="0"/>
          <w:i w:val="0"/>
          <w:sz w:val="24"/>
          <w:szCs w:val="24"/>
        </w:rPr>
        <w:t>Przemysław Mieloch – Burmistrz Gminy Mosina,</w:t>
      </w:r>
    </w:p>
    <w:p w14:paraId="66C10278" w14:textId="77777777" w:rsidR="005935A3" w:rsidRPr="00AB5482" w:rsidRDefault="008B3FD7" w:rsidP="00F1776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>przy kontrasygnacie Tatiany Cynka - Skarbnika Gminy Mosina,</w:t>
      </w:r>
    </w:p>
    <w:p w14:paraId="1588A610" w14:textId="77777777" w:rsidR="005935A3" w:rsidRPr="00AB5482" w:rsidRDefault="008B3FD7" w:rsidP="00F1776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>a</w:t>
      </w:r>
    </w:p>
    <w:p w14:paraId="36577FF1" w14:textId="77777777" w:rsidR="005935A3" w:rsidRPr="00AB5482" w:rsidRDefault="008B3FD7" w:rsidP="00F1776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NIP ……………………….. , Nr BDO ………………………………….. , </w:t>
      </w:r>
    </w:p>
    <w:p w14:paraId="55D40901" w14:textId="77777777" w:rsidR="005935A3" w:rsidRPr="00AB5482" w:rsidRDefault="008B3FD7" w:rsidP="00F1776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5482">
        <w:rPr>
          <w:rFonts w:ascii="Times New Roman" w:hAnsi="Times New Roman" w:cs="Times New Roman"/>
          <w:sz w:val="24"/>
          <w:szCs w:val="24"/>
          <w:lang w:eastAsia="ar-SA"/>
        </w:rPr>
        <w:t xml:space="preserve">zwanym w treści umowy </w:t>
      </w:r>
      <w:r w:rsidRPr="00AB548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„Wykonawcą”, </w:t>
      </w:r>
      <w:r w:rsidRPr="00AB5482">
        <w:rPr>
          <w:rFonts w:ascii="Times New Roman" w:hAnsi="Times New Roman" w:cs="Times New Roman"/>
          <w:sz w:val="24"/>
          <w:szCs w:val="24"/>
          <w:lang w:eastAsia="ar-SA"/>
        </w:rPr>
        <w:t>reprezentowanym przez:</w:t>
      </w:r>
    </w:p>
    <w:p w14:paraId="426A5E01" w14:textId="77777777" w:rsidR="005935A3" w:rsidRPr="00AB5482" w:rsidRDefault="008B3FD7" w:rsidP="00F1776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5482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5A522C2" w14:textId="77777777" w:rsidR="005935A3" w:rsidRPr="00AB5482" w:rsidRDefault="008B3FD7" w:rsidP="00F17761">
      <w:pPr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4D65314A" w14:textId="62983AC1" w:rsidR="005935A3" w:rsidRPr="00AB5482" w:rsidRDefault="008B3FD7" w:rsidP="00AB5482">
      <w:pPr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>Zamawiający zleca, a Wykonawca przyjmuje do wykonania usługę polegającą na</w:t>
      </w:r>
      <w:r w:rsidR="0017643F" w:rsidRPr="00AB5482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A4291D" w:rsidRPr="00AB5482">
        <w:rPr>
          <w:rFonts w:ascii="Times New Roman" w:hAnsi="Times New Roman" w:cs="Times New Roman"/>
          <w:bCs/>
          <w:sz w:val="24"/>
          <w:szCs w:val="24"/>
        </w:rPr>
        <w:t>dbiorze i zagospodarowaniu odpadów z nielegalnych wysypisk odpadów zlokalizowanych na terenach będących własnością Gminy Mosina,</w:t>
      </w:r>
      <w:r w:rsidR="0017643F" w:rsidRPr="00AB5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43F" w:rsidRPr="00AB5482">
        <w:rPr>
          <w:rFonts w:ascii="Times New Roman" w:hAnsi="Times New Roman" w:cs="Times New Roman"/>
          <w:sz w:val="24"/>
          <w:szCs w:val="24"/>
        </w:rPr>
        <w:t>z</w:t>
      </w:r>
      <w:r w:rsidRPr="00AB5482">
        <w:rPr>
          <w:rFonts w:ascii="Times New Roman" w:hAnsi="Times New Roman" w:cs="Times New Roman"/>
          <w:sz w:val="24"/>
          <w:szCs w:val="24"/>
        </w:rPr>
        <w:t xml:space="preserve">akres usług obejmuje: </w:t>
      </w:r>
    </w:p>
    <w:p w14:paraId="3E20B82D" w14:textId="77777777" w:rsidR="00A4291D" w:rsidRPr="0017643F" w:rsidRDefault="00A4291D" w:rsidP="00F17761">
      <w:pPr>
        <w:pStyle w:val="Akapitzlist"/>
        <w:numPr>
          <w:ilvl w:val="0"/>
          <w:numId w:val="24"/>
        </w:numPr>
        <w:spacing w:before="120" w:after="120" w:line="276" w:lineRule="auto"/>
        <w:jc w:val="both"/>
      </w:pPr>
      <w:r w:rsidRPr="0017643F">
        <w:rPr>
          <w:bCs/>
        </w:rPr>
        <w:t xml:space="preserve">Odbiór i zagospodarowanie odpadów z nielegalnych wysypisk odpadów zlokalizowanych </w:t>
      </w:r>
      <w:r w:rsidR="00142799" w:rsidRPr="0017643F">
        <w:rPr>
          <w:bCs/>
        </w:rPr>
        <w:t>wskazanych przez Zamawiającego terenach;</w:t>
      </w:r>
    </w:p>
    <w:p w14:paraId="08467D74" w14:textId="77777777" w:rsidR="00142799" w:rsidRPr="0017643F" w:rsidRDefault="00A4291D" w:rsidP="00142799">
      <w:pPr>
        <w:pStyle w:val="Akapitzlist"/>
        <w:numPr>
          <w:ilvl w:val="0"/>
          <w:numId w:val="24"/>
        </w:numPr>
        <w:spacing w:before="120" w:after="120" w:line="276" w:lineRule="auto"/>
        <w:jc w:val="both"/>
      </w:pPr>
      <w:r w:rsidRPr="0017643F">
        <w:t xml:space="preserve">Wykonawca każdorazowo, po zgłoszeniu Zamawiającego </w:t>
      </w:r>
      <w:r w:rsidR="00AA5A89" w:rsidRPr="0017643F">
        <w:t xml:space="preserve">zobowiązany </w:t>
      </w:r>
      <w:r w:rsidRPr="0017643F">
        <w:t>będzie wykonywać wycenę usługi,</w:t>
      </w:r>
      <w:r w:rsidR="00142799" w:rsidRPr="0017643F">
        <w:t xml:space="preserve"> na podstawie cen zawartych w złożonej ofercie z dnia </w:t>
      </w:r>
    </w:p>
    <w:p w14:paraId="13477C39" w14:textId="77777777" w:rsidR="00A4291D" w:rsidRPr="00D67FF0" w:rsidRDefault="00A4291D" w:rsidP="00F17761">
      <w:pPr>
        <w:pStyle w:val="Akapitzlist"/>
        <w:numPr>
          <w:ilvl w:val="0"/>
          <w:numId w:val="24"/>
        </w:numPr>
        <w:spacing w:before="120" w:after="120" w:line="276" w:lineRule="auto"/>
        <w:jc w:val="both"/>
      </w:pPr>
      <w:r w:rsidRPr="0017643F">
        <w:rPr>
          <w:bCs/>
        </w:rPr>
        <w:t>Usługa będzie</w:t>
      </w:r>
      <w:r w:rsidRPr="00D67FF0">
        <w:rPr>
          <w:bCs/>
        </w:rPr>
        <w:t xml:space="preserve"> poprzedzana zgłoszeniem zamawiającego i nie będzie miała regularnego harmonogramu</w:t>
      </w:r>
      <w:r w:rsidR="00E36C19" w:rsidRPr="00D67FF0">
        <w:rPr>
          <w:bCs/>
        </w:rPr>
        <w:t>.</w:t>
      </w:r>
    </w:p>
    <w:p w14:paraId="38754936" w14:textId="77777777" w:rsidR="005935A3" w:rsidRPr="00D67FF0" w:rsidRDefault="00C6260F" w:rsidP="00B4514A">
      <w:pPr>
        <w:pStyle w:val="Akapitzlist"/>
        <w:numPr>
          <w:ilvl w:val="0"/>
          <w:numId w:val="24"/>
        </w:numPr>
        <w:spacing w:before="120" w:after="120" w:line="276" w:lineRule="auto"/>
        <w:jc w:val="both"/>
      </w:pPr>
      <w:r w:rsidRPr="00D67FF0">
        <w:t>Usunięcie i odbiór odpadów z nielegalnego wysypiska odpadów</w:t>
      </w:r>
      <w:r w:rsidR="00D67FF0">
        <w:t xml:space="preserve"> w ciągu ………. </w:t>
      </w:r>
      <w:r w:rsidR="0017643F">
        <w:t>d</w:t>
      </w:r>
      <w:r w:rsidR="00D67FF0">
        <w:t xml:space="preserve">ni licząc </w:t>
      </w:r>
      <w:r w:rsidR="0017643F">
        <w:t>od dnia następnego po dniu otrzymania zlecenia przez Zamawiającego</w:t>
      </w:r>
      <w:r w:rsidR="008B3FD7" w:rsidRPr="00D67FF0">
        <w:t>,</w:t>
      </w:r>
    </w:p>
    <w:p w14:paraId="0686606E" w14:textId="77777777" w:rsidR="005935A3" w:rsidRPr="00AB5482" w:rsidRDefault="008B3FD7" w:rsidP="00B4514A">
      <w:pPr>
        <w:pStyle w:val="Akapitzlist"/>
        <w:numPr>
          <w:ilvl w:val="0"/>
          <w:numId w:val="24"/>
        </w:numPr>
        <w:spacing w:before="120" w:after="120" w:line="276" w:lineRule="auto"/>
        <w:jc w:val="both"/>
      </w:pPr>
      <w:r w:rsidRPr="00AB5482">
        <w:t xml:space="preserve">transport odpadów do właściwych Instalacji do Przetwarzania Odpadów Komunalnych wskazanych w uchwale Nr XXXI/810/2017 Sejmiku Województwa Wielkopolskiego z dnia 29 maja 2017 r. </w:t>
      </w:r>
      <w:r w:rsidRPr="00AB5482">
        <w:rPr>
          <w:i/>
        </w:rPr>
        <w:t xml:space="preserve">w sprawie uchwalenia Planu gospodarki odpadami dla województwa wielkopolskiego na lata 2016-2022 wraz z planem inwestycyjnym </w:t>
      </w:r>
      <w:r w:rsidRPr="00AB5482">
        <w:t xml:space="preserve">oraz z późniejszymi jej zmianami oraz uchwale Nr XXXI/811/2017 Sejmiku Województwa Wielkopolskiego z dnia 29 maja 2017 r. </w:t>
      </w:r>
      <w:r w:rsidRPr="00AB5482">
        <w:rPr>
          <w:i/>
        </w:rPr>
        <w:t>w sprawie wykonania Planu gospodarki odpadami dla województwa wielkopolskiego na lata 2016-2022 wraz z planem inwestycyjnym.</w:t>
      </w:r>
    </w:p>
    <w:p w14:paraId="6C2E1E32" w14:textId="77777777" w:rsidR="0080755F" w:rsidRPr="00D67FF0" w:rsidRDefault="0080755F" w:rsidP="00B4514A">
      <w:pPr>
        <w:pStyle w:val="Akapitzlist"/>
        <w:numPr>
          <w:ilvl w:val="0"/>
          <w:numId w:val="24"/>
        </w:numPr>
        <w:spacing w:before="120" w:after="120" w:line="276" w:lineRule="auto"/>
        <w:jc w:val="both"/>
      </w:pPr>
      <w:r w:rsidRPr="0080755F">
        <w:t>Wykonawca zobowiązany jest zapewnić zagospodarowanie odebranych odpadów komunalnych sukcesywnie w ilościach zależnych od ilości odebranych odpadów z instalacji wskazanej w ofercie tj.</w:t>
      </w:r>
      <w:r>
        <w:t xml:space="preserve"> …………………………………………………...</w:t>
      </w:r>
    </w:p>
    <w:p w14:paraId="404953E2" w14:textId="77777777" w:rsidR="005935A3" w:rsidRPr="00D67FF0" w:rsidRDefault="008B3FD7" w:rsidP="00D32E59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/>
        <w:ind w:left="426"/>
        <w:jc w:val="both"/>
      </w:pPr>
      <w:r w:rsidRPr="00D67FF0">
        <w:rPr>
          <w:bCs/>
        </w:rPr>
        <w:t xml:space="preserve">Zakres przedmiotu zamówienia, opis sposobu realizacji prac wraz z szacunkowym przedmiarem, </w:t>
      </w:r>
      <w:r w:rsidRPr="00D67FF0">
        <w:t xml:space="preserve">zostały określone w specyfikacji istotnych warunków zamówienia dla postępowania („SIWZ”). </w:t>
      </w:r>
    </w:p>
    <w:p w14:paraId="5823D859" w14:textId="77777777" w:rsidR="005935A3" w:rsidRPr="00AB5482" w:rsidRDefault="008B3FD7" w:rsidP="00F17761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</w:pPr>
      <w:r w:rsidRPr="00AB5482">
        <w:t xml:space="preserve">Zlecanie prac będących przedmiotem Opcji, w szczególności ich odbiór, ustalenie wartości tych prac, uiszczanie zapłaty oraz odpowiedzialność za ich niewykonanie lub nienależyte wykonanie, w tym odpowiedzialność w postaci kar umownych, następować będzie na analogicznych zasadach, jak w przypadku prac będących Przedmiotem Umowy. </w:t>
      </w:r>
    </w:p>
    <w:p w14:paraId="722FA09A" w14:textId="0512EF8F" w:rsidR="005935A3" w:rsidRPr="00AB5482" w:rsidRDefault="008B3FD7" w:rsidP="00551EBB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color w:val="FF0000"/>
        </w:rPr>
      </w:pPr>
      <w:r w:rsidRPr="00AB5482">
        <w:rPr>
          <w:color w:val="FF0000"/>
        </w:rPr>
        <w:lastRenderedPageBreak/>
        <w:t xml:space="preserve">. </w:t>
      </w:r>
      <w:r w:rsidR="00551EBB" w:rsidRPr="00AB5482">
        <w:rPr>
          <w:color w:val="FF0000"/>
        </w:rPr>
        <w:t>Zamawiający zastrzega, iż podane dane mają charakter szacunkowy, a ich ilość do odebrania może ostatecznie ulec zmianie (zwiększeniu lub zmniejszeniu). Wskazana w SIWZ ilość odbieranych odpadów wchodzących w zakres Przedmiotu Umowy ma charakter szacunkowy. Ilość odpadów zleconych do odebrania w trakcie realizacji Umowy może być mniejsza od ilości przedstawionej w SIWZ, co jednak nie może być podstawą do jakichkolwiek roszczeń w stosunku do Zamawiającego. Zamawiający może zlecić w trakcie realizacji Umowy zakres prac mniejszy niż wskazany w SIWZ, jednak nie mniej niż 70 % Wartości Przedmiotu Umowy.</w:t>
      </w:r>
    </w:p>
    <w:p w14:paraId="28311EB8" w14:textId="77777777" w:rsidR="005935A3" w:rsidRPr="00AB5482" w:rsidRDefault="008B3FD7" w:rsidP="00F17761">
      <w:pPr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7F744C89" w14:textId="77777777" w:rsidR="005935A3" w:rsidRPr="00AB5482" w:rsidRDefault="008B3FD7" w:rsidP="00F17761">
      <w:pPr>
        <w:pStyle w:val="Akapitzlist"/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b/>
        </w:rPr>
      </w:pPr>
      <w:r w:rsidRPr="00AB5482">
        <w:t xml:space="preserve">Termin realizacji przedmiotu umowy ustala się na okres </w:t>
      </w:r>
      <w:r w:rsidRPr="00AB5482">
        <w:rPr>
          <w:b/>
        </w:rPr>
        <w:t>od daty podpisania umowy</w:t>
      </w:r>
      <w:r w:rsidRPr="00AB5482">
        <w:t xml:space="preserve"> </w:t>
      </w:r>
      <w:r w:rsidRPr="00AB5482">
        <w:rPr>
          <w:b/>
        </w:rPr>
        <w:t>do dnia 31 grudnia 2020 r.</w:t>
      </w:r>
    </w:p>
    <w:p w14:paraId="2BA91FDA" w14:textId="77777777" w:rsidR="005935A3" w:rsidRPr="00AB5482" w:rsidRDefault="008B3FD7" w:rsidP="00F17761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działań określonych w § 1 ust. 1 niniejszej umowy ma miejsce </w:t>
      </w:r>
      <w:r w:rsidR="00323D83"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na zgłoszenie, którym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 ust. 9 niniejszej umowy.</w:t>
      </w:r>
    </w:p>
    <w:p w14:paraId="1237C03F" w14:textId="77777777" w:rsidR="005935A3" w:rsidRPr="00AB5482" w:rsidRDefault="008B3FD7" w:rsidP="00F17761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że Przedstawicielem w zakresie realizacji umowy:</w:t>
      </w:r>
    </w:p>
    <w:p w14:paraId="7FD6E063" w14:textId="77777777" w:rsidR="005935A3" w:rsidRPr="00AB5482" w:rsidRDefault="008B3FD7" w:rsidP="00F17761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 będą Pan/Pani …………………………. tel. ……………...</w:t>
      </w:r>
    </w:p>
    <w:p w14:paraId="716B3C4F" w14:textId="77777777" w:rsidR="005935A3" w:rsidRPr="00AB5482" w:rsidRDefault="008B3FD7" w:rsidP="00F17761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będzie Pan/Pani ……………….., tel. ………………………...</w:t>
      </w:r>
    </w:p>
    <w:p w14:paraId="39F596C4" w14:textId="77777777" w:rsidR="005935A3" w:rsidRPr="00AB5482" w:rsidRDefault="008B3FD7" w:rsidP="00F17761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przedstawiciela wymaga pisemnego zawiadomienia drugiej strony.</w:t>
      </w:r>
    </w:p>
    <w:p w14:paraId="1DA59E9E" w14:textId="77777777" w:rsidR="005935A3" w:rsidRPr="00AB5482" w:rsidRDefault="008B3FD7" w:rsidP="00F17761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prawidłowe wykonanie czynności, o których mowa w § 1 </w:t>
      </w:r>
      <w:r w:rsidR="00323D83"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pkt. c 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75C2DCD3" w14:textId="77777777" w:rsidR="005935A3" w:rsidRPr="00AB5482" w:rsidRDefault="008B3FD7" w:rsidP="00F17761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>Wykonawca jest odpowiedzialny za należyte zabezpieczenie terenu podczas prowadzenia usług za prawidłową organizację i zabezpieczenie w czasie świadczenia usług oraz za zapewnienie warunków bezpieczeństwa przy wykonywaniu usługi.</w:t>
      </w:r>
    </w:p>
    <w:p w14:paraId="4F9E8B27" w14:textId="77777777" w:rsidR="005935A3" w:rsidRPr="00AB5482" w:rsidRDefault="008B3FD7" w:rsidP="00F17761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 xml:space="preserve">Wykonawca jest odpowiedzialny za posprzątanie rozsypanych lub wylanych odpadów podczas </w:t>
      </w:r>
      <w:r w:rsidR="00323D83" w:rsidRPr="00AB5482">
        <w:rPr>
          <w:rFonts w:ascii="Times New Roman" w:hAnsi="Times New Roman" w:cs="Times New Roman"/>
          <w:sz w:val="24"/>
          <w:szCs w:val="24"/>
        </w:rPr>
        <w:t>usuwania nielegalnego wysypiska</w:t>
      </w:r>
      <w:r w:rsidRPr="00AB5482">
        <w:rPr>
          <w:rFonts w:ascii="Times New Roman" w:hAnsi="Times New Roman" w:cs="Times New Roman"/>
          <w:sz w:val="24"/>
          <w:szCs w:val="24"/>
        </w:rPr>
        <w:t xml:space="preserve"> oraz wycieków z pojazdów i urządzeń, przy pomocy których Wykonawca realizuje usługę odbioru</w:t>
      </w:r>
      <w:r w:rsidR="00323D83" w:rsidRPr="00AB5482">
        <w:rPr>
          <w:rFonts w:ascii="Times New Roman" w:hAnsi="Times New Roman" w:cs="Times New Roman"/>
          <w:sz w:val="24"/>
          <w:szCs w:val="24"/>
        </w:rPr>
        <w:t xml:space="preserve"> i transportu</w:t>
      </w:r>
      <w:r w:rsidRPr="00AB5482">
        <w:rPr>
          <w:rFonts w:ascii="Times New Roman" w:hAnsi="Times New Roman" w:cs="Times New Roman"/>
          <w:sz w:val="24"/>
          <w:szCs w:val="24"/>
        </w:rPr>
        <w:t xml:space="preserve"> odpadów.</w:t>
      </w:r>
    </w:p>
    <w:p w14:paraId="104D44CB" w14:textId="77777777" w:rsidR="005935A3" w:rsidRPr="00AB5482" w:rsidRDefault="008B3FD7" w:rsidP="00F17761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7F54C941" w14:textId="77777777" w:rsidR="005935A3" w:rsidRPr="00AB5482" w:rsidRDefault="008B3FD7" w:rsidP="00F17761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>Wykonawca odpowiada za szkody wyrządzone w związku z wykonywaniem umowy.</w:t>
      </w:r>
    </w:p>
    <w:p w14:paraId="72B9B494" w14:textId="77777777" w:rsidR="005935A3" w:rsidRPr="00AB5482" w:rsidRDefault="008B3FD7" w:rsidP="00F17761">
      <w:pPr>
        <w:numPr>
          <w:ilvl w:val="0"/>
          <w:numId w:val="6"/>
        </w:numPr>
        <w:tabs>
          <w:tab w:val="left" w:pos="851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hAnsi="Times New Roman" w:cs="Times New Roman"/>
          <w:sz w:val="24"/>
          <w:szCs w:val="24"/>
        </w:rPr>
        <w:t xml:space="preserve">Wykonawca oświadcza, że ubezpieczył się od odpowiedzialności cywilnej z tytułu prowadzonej działalności gospodarczej w zakresie zgodnym z przedmiotem zamówienia </w:t>
      </w:r>
      <w:r w:rsidRPr="00AB5482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Pr="00AB5482">
        <w:rPr>
          <w:rFonts w:ascii="Times New Roman" w:hAnsi="Times New Roman" w:cs="Times New Roman"/>
          <w:sz w:val="24"/>
          <w:szCs w:val="24"/>
        </w:rPr>
        <w:t>co najmniej równowartości umowy brutto przez cały okres realizacji zamówienia. Kopia polisy ubezpieczeniowej OC stanowi Załącznik do umowy.</w:t>
      </w:r>
    </w:p>
    <w:p w14:paraId="5951763E" w14:textId="77777777" w:rsidR="005935A3" w:rsidRPr="00AB5482" w:rsidRDefault="008B3FD7" w:rsidP="00F17761">
      <w:pPr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E84B91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DEA14EC" w14:textId="3811656D" w:rsidR="00415716" w:rsidRPr="00AB5482" w:rsidRDefault="008B3FD7" w:rsidP="00AB5482">
      <w:pPr>
        <w:pStyle w:val="Akapitzlist"/>
        <w:keepLines/>
        <w:widowControl w:val="0"/>
        <w:numPr>
          <w:ilvl w:val="0"/>
          <w:numId w:val="3"/>
        </w:numPr>
        <w:spacing w:before="120" w:after="120" w:line="276" w:lineRule="auto"/>
        <w:jc w:val="both"/>
      </w:pPr>
      <w:r w:rsidRPr="007F498C">
        <w:t xml:space="preserve">Strony ustalają </w:t>
      </w:r>
      <w:r w:rsidR="00D67FF0" w:rsidRPr="007F498C">
        <w:t xml:space="preserve">całkowite szacunkowe </w:t>
      </w:r>
      <w:r w:rsidRPr="007F498C">
        <w:t xml:space="preserve">wynagrodzenie Wykonawcy zgodne z przedłożoną ofertą </w:t>
      </w:r>
      <w:r w:rsidR="00E84B91" w:rsidRPr="00AB5482">
        <w:t>w wysokości …………..…… zł brutto (słownie: ……………………… )</w:t>
      </w:r>
    </w:p>
    <w:p w14:paraId="6831544F" w14:textId="77777777" w:rsidR="00E84B91" w:rsidRPr="00AB5482" w:rsidRDefault="00E84B91" w:rsidP="00F17761">
      <w:pPr>
        <w:pStyle w:val="Akapitzlist"/>
        <w:keepLines/>
        <w:widowControl w:val="0"/>
        <w:spacing w:before="120" w:after="120" w:line="276" w:lineRule="auto"/>
        <w:jc w:val="both"/>
      </w:pPr>
      <w:r w:rsidRPr="00AB5482">
        <w:t>ustaloną na podstawie oferowanych cen jednostkowych:</w:t>
      </w:r>
    </w:p>
    <w:p w14:paraId="477C4BD7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</w:p>
    <w:p w14:paraId="06765B97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  <w:r w:rsidRPr="00AB5482">
        <w:t xml:space="preserve">Cr – oferowana cena brutto roboczogodziny pracy pracownika: </w:t>
      </w:r>
      <w:r w:rsidRPr="00AB5482">
        <w:rPr>
          <w:b/>
        </w:rPr>
        <w:t>brutto: ……... zł (łącznie z podatkiem VAT) słownie: …………………………………. zł   /</w:t>
      </w:r>
      <w:r w:rsidRPr="00AB5482">
        <w:rPr>
          <w:b/>
          <w:vertAlign w:val="subscript"/>
        </w:rPr>
        <w:t>100</w:t>
      </w:r>
      <w:r w:rsidRPr="00AB5482">
        <w:rPr>
          <w:b/>
        </w:rPr>
        <w:t>)</w:t>
      </w:r>
      <w:r w:rsidRPr="00AB5482">
        <w:tab/>
      </w:r>
    </w:p>
    <w:p w14:paraId="05A4533A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</w:p>
    <w:p w14:paraId="0C19815C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  <w:r w:rsidRPr="00AB5482">
        <w:lastRenderedPageBreak/>
        <w:t>C</w:t>
      </w:r>
      <w:r w:rsidR="00E84B91" w:rsidRPr="00AB5482">
        <w:t>s</w:t>
      </w:r>
      <w:r w:rsidRPr="00AB5482">
        <w:t xml:space="preserve"> – oferowana cena brutto roboczogodziny pracy sprzętu: </w:t>
      </w:r>
      <w:r w:rsidRPr="00AB5482">
        <w:rPr>
          <w:b/>
        </w:rPr>
        <w:t>brutto: ……... zł (łącznie z podatkiem VAT) słownie: …………………………………. zł   /</w:t>
      </w:r>
      <w:r w:rsidRPr="00AB5482">
        <w:rPr>
          <w:b/>
          <w:vertAlign w:val="subscript"/>
        </w:rPr>
        <w:t>100</w:t>
      </w:r>
      <w:r w:rsidRPr="00AB5482">
        <w:rPr>
          <w:b/>
        </w:rPr>
        <w:t>)</w:t>
      </w:r>
    </w:p>
    <w:p w14:paraId="49845D1F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</w:p>
    <w:p w14:paraId="75F538AA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  <w:rPr>
          <w:b/>
        </w:rPr>
      </w:pPr>
      <w:proofErr w:type="spellStart"/>
      <w:r w:rsidRPr="00AB5482">
        <w:t>C</w:t>
      </w:r>
      <w:r w:rsidR="00E84B91" w:rsidRPr="00AB5482">
        <w:t>t</w:t>
      </w:r>
      <w:proofErr w:type="spellEnd"/>
      <w:r w:rsidRPr="00AB5482">
        <w:t xml:space="preserve"> – oferowana cena brutto za 1 kilometr transportu odpadów: </w:t>
      </w:r>
      <w:r w:rsidRPr="00AB5482">
        <w:rPr>
          <w:b/>
        </w:rPr>
        <w:t>brutto: ……... zł (łącznie z podatkiem VAT) słownie: …………………………………. zł   /</w:t>
      </w:r>
      <w:r w:rsidRPr="00AB5482">
        <w:rPr>
          <w:b/>
          <w:vertAlign w:val="subscript"/>
        </w:rPr>
        <w:t>100</w:t>
      </w:r>
      <w:r w:rsidRPr="00AB5482">
        <w:rPr>
          <w:b/>
        </w:rPr>
        <w:t>)</w:t>
      </w:r>
    </w:p>
    <w:p w14:paraId="5B8BB9C2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</w:p>
    <w:p w14:paraId="1A6225D0" w14:textId="77777777" w:rsidR="00415716" w:rsidRPr="00AB5482" w:rsidRDefault="00415716" w:rsidP="00F17761">
      <w:pPr>
        <w:pStyle w:val="Akapitzlist"/>
        <w:keepLines/>
        <w:widowControl w:val="0"/>
        <w:spacing w:before="120" w:after="120" w:line="276" w:lineRule="auto"/>
        <w:jc w:val="both"/>
      </w:pPr>
      <w:r w:rsidRPr="00AB5482">
        <w:t>C</w:t>
      </w:r>
      <w:r w:rsidR="00E84B91" w:rsidRPr="00AB5482">
        <w:t>o</w:t>
      </w:r>
      <w:r w:rsidRPr="00AB5482">
        <w:t xml:space="preserve"> – oferowana cena brutto za zagospodarowanie 1 Mg odpadów:</w:t>
      </w:r>
      <w:r w:rsidRPr="00AB5482">
        <w:rPr>
          <w:rFonts w:eastAsiaTheme="minorHAnsi"/>
          <w:b/>
          <w:lang w:eastAsia="en-US"/>
        </w:rPr>
        <w:t xml:space="preserve"> </w:t>
      </w:r>
      <w:r w:rsidRPr="00AB5482">
        <w:rPr>
          <w:b/>
        </w:rPr>
        <w:t>brutto: ……... zł (łącznie z podatkiem VAT) słownie: …………………………………. zł   /</w:t>
      </w:r>
      <w:r w:rsidRPr="00AB5482">
        <w:rPr>
          <w:b/>
          <w:vertAlign w:val="subscript"/>
        </w:rPr>
        <w:t>100</w:t>
      </w:r>
      <w:r w:rsidRPr="00AB5482">
        <w:rPr>
          <w:b/>
        </w:rPr>
        <w:t>)</w:t>
      </w:r>
    </w:p>
    <w:p w14:paraId="42516A57" w14:textId="77777777" w:rsidR="00415716" w:rsidRPr="00AB5482" w:rsidRDefault="00415716" w:rsidP="00E84B9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482">
        <w:rPr>
          <w:rFonts w:ascii="Times New Roman" w:hAnsi="Times New Roman" w:cs="Times New Roman"/>
          <w:b/>
          <w:sz w:val="24"/>
          <w:szCs w:val="24"/>
        </w:rPr>
        <w:tab/>
      </w:r>
    </w:p>
    <w:p w14:paraId="486953E9" w14:textId="1F3D3732" w:rsidR="00415716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 w:rsidRPr="00AB5482">
        <w:t xml:space="preserve">Rozliczenie za wykonanie usług wskazanych w § 1 ust. 1 następować będzie w okresach miesięcznych. Podstawą miesięcznego rozliczenia prac objętych przedmiotem umowy będzie </w:t>
      </w:r>
      <w:r w:rsidR="00D67FF0" w:rsidRPr="00AB5482">
        <w:t>iloczyn rzeczywistego wykonania usług w danym miesiącu rozliczeniowym oraz</w:t>
      </w:r>
      <w:r w:rsidRPr="00AB5482">
        <w:t xml:space="preserve"> cen jednostkowych, określonych w § 3 ust.1</w:t>
      </w:r>
    </w:p>
    <w:p w14:paraId="0BC4F65A" w14:textId="77777777" w:rsidR="00415716" w:rsidRPr="00AB5482" w:rsidRDefault="00415716" w:rsidP="00F17761">
      <w:pPr>
        <w:pStyle w:val="Akapitzlist"/>
        <w:spacing w:before="120" w:after="120" w:line="276" w:lineRule="auto"/>
        <w:ind w:left="1418"/>
        <w:jc w:val="both"/>
      </w:pPr>
    </w:p>
    <w:p w14:paraId="08B1F762" w14:textId="77777777" w:rsidR="005935A3" w:rsidRPr="00D67FF0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Zamawiający zastrzega, iż w danym miesiącu może wystąpić brak zlecenia na usługę</w:t>
      </w:r>
      <w:r w:rsidR="008213B1" w:rsidRPr="00AB5482">
        <w:t xml:space="preserve"> wymienioną w § 1 ust. 1</w:t>
      </w:r>
      <w:r w:rsidR="00206F1F" w:rsidRPr="00AB5482">
        <w:t>.</w:t>
      </w:r>
      <w:r w:rsidR="008213B1" w:rsidRPr="00AB5482">
        <w:t xml:space="preserve"> </w:t>
      </w:r>
      <w:r w:rsidR="008213B1" w:rsidRPr="00D67FF0">
        <w:t xml:space="preserve"> </w:t>
      </w:r>
    </w:p>
    <w:p w14:paraId="2E6C226D" w14:textId="77777777" w:rsidR="00B403E6" w:rsidRPr="00AB5482" w:rsidRDefault="008B3FD7" w:rsidP="00B403E6">
      <w:pPr>
        <w:numPr>
          <w:ilvl w:val="0"/>
          <w:numId w:val="3"/>
        </w:numP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54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Szacunkowa ilość odpadów  w ramach zamówienia podstawowego, w okresie obowiązywania umowy wynosi:</w:t>
      </w:r>
      <w:r w:rsidR="00B403E6" w:rsidRPr="00AB54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06F1F" w:rsidRPr="00AB5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44</w:t>
      </w:r>
      <w:r w:rsidRPr="00AB5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Mg </w:t>
      </w:r>
      <w:r w:rsidR="00B403E6" w:rsidRPr="00AB5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zmieszanych odpadów komunalnych.</w:t>
      </w:r>
    </w:p>
    <w:p w14:paraId="05716F71" w14:textId="77777777" w:rsidR="00B403E6" w:rsidRPr="00AB5482" w:rsidRDefault="00B403E6" w:rsidP="00B403E6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b/>
        </w:rPr>
      </w:pPr>
      <w:r w:rsidRPr="00AB5482">
        <w:t>Szacunkowa ilość</w:t>
      </w:r>
      <w:r w:rsidRPr="00D67FF0">
        <w:t xml:space="preserve"> </w:t>
      </w:r>
      <w:r w:rsidRPr="00AB5482">
        <w:t xml:space="preserve">Szacunkowa ilość roboczogodzin, w okresie obowiązywania umowy wynosi </w:t>
      </w:r>
      <w:r w:rsidRPr="00AB5482">
        <w:rPr>
          <w:b/>
        </w:rPr>
        <w:t>400 h.</w:t>
      </w:r>
    </w:p>
    <w:p w14:paraId="6BCCEC3C" w14:textId="77777777" w:rsidR="00B403E6" w:rsidRPr="00AB5482" w:rsidRDefault="00B403E6" w:rsidP="00B403E6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</w:pPr>
      <w:r w:rsidRPr="00AB5482">
        <w:t xml:space="preserve">Szacunkowa ilość godzin pracy operatora ze sprzętem, w okresie obowiązywania umowy wynosi:  </w:t>
      </w:r>
      <w:r w:rsidRPr="00AB5482">
        <w:rPr>
          <w:b/>
        </w:rPr>
        <w:t>200 h.</w:t>
      </w:r>
    </w:p>
    <w:p w14:paraId="2F8F9DC1" w14:textId="77777777" w:rsidR="00B403E6" w:rsidRPr="00AB5482" w:rsidRDefault="00B403E6" w:rsidP="00B403E6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</w:pPr>
      <w:r w:rsidRPr="00AB5482">
        <w:t xml:space="preserve">Szacunkowa ilość przejechanych kilometrów w okresie obowiązywania umowy wynosi </w:t>
      </w:r>
      <w:r w:rsidRPr="00AB5482">
        <w:rPr>
          <w:b/>
        </w:rPr>
        <w:t>1</w:t>
      </w:r>
      <w:r w:rsidR="00822370" w:rsidRPr="00AB5482">
        <w:rPr>
          <w:b/>
        </w:rPr>
        <w:t xml:space="preserve"> 5</w:t>
      </w:r>
      <w:r w:rsidRPr="00AB5482">
        <w:rPr>
          <w:b/>
        </w:rPr>
        <w:t>00 km.</w:t>
      </w:r>
    </w:p>
    <w:p w14:paraId="33A3B494" w14:textId="77777777" w:rsidR="005935A3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</w:pPr>
      <w:r w:rsidRPr="00AB5482">
        <w:t>Ceny, o których mowa w § 3 ust. 1 obowiązują przez cały okres obowiązywania umowy z zastrzeżeniem, że ulegną zmianie wyłącznie w przypadku ustawowej zmiany stawki podatku VAT.</w:t>
      </w:r>
    </w:p>
    <w:p w14:paraId="2A5365D6" w14:textId="77777777" w:rsidR="005935A3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Podstawą do wypłaty wynagrodzenia będzie faktura VAT Wykonawcy wystawiona w ciągu 7 dni po zakończeniu miesiąca.</w:t>
      </w:r>
    </w:p>
    <w:p w14:paraId="5C7694F0" w14:textId="77777777" w:rsidR="005935A3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rPr>
          <w:color w:val="FF0000"/>
        </w:rPr>
      </w:pPr>
      <w:r w:rsidRPr="00AB5482">
        <w:t xml:space="preserve">Wykonawca jest zobowiązany do sporządzania i składania sprawozdania, sporządzanego zgodnie z art. 9n oraz 9nb ustawy z dnia 13 września 1996 r. o utrzymaniu czystości i porządku w gminach (Dz. U. z 2019 r., poz. 2010 z </w:t>
      </w:r>
      <w:proofErr w:type="spellStart"/>
      <w:r w:rsidRPr="00AB5482">
        <w:t>późn</w:t>
      </w:r>
      <w:proofErr w:type="spellEnd"/>
      <w:r w:rsidRPr="00AB5482">
        <w:t xml:space="preserve"> zm.)</w:t>
      </w:r>
    </w:p>
    <w:p w14:paraId="4C3C9EFE" w14:textId="77777777" w:rsidR="005935A3" w:rsidRPr="00AB5482" w:rsidRDefault="008B3FD7" w:rsidP="00F17761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hAnsi="Times New Roman" w:cs="Times New Roman"/>
          <w:sz w:val="24"/>
          <w:szCs w:val="24"/>
        </w:rPr>
        <w:t>Wykonawca zobowiązany jest do s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porządzania </w:t>
      </w:r>
      <w:r w:rsidRPr="00AB5482">
        <w:rPr>
          <w:rFonts w:ascii="Times New Roman" w:hAnsi="Times New Roman" w:cs="Times New Roman"/>
          <w:sz w:val="24"/>
          <w:szCs w:val="24"/>
        </w:rPr>
        <w:t xml:space="preserve">i składania do Burmistrza Gminy Mosina miesięcznych (w terminie do 5-ego dnia każdego miesiąca po każdym miesiącu realizacji umowy) sprawozdań zawierających informacje nt. ilości odebranych w danym miesiącu odpadów </w:t>
      </w:r>
      <w:r w:rsidR="00323D83" w:rsidRPr="00AB5482">
        <w:rPr>
          <w:rFonts w:ascii="Times New Roman" w:hAnsi="Times New Roman" w:cs="Times New Roman"/>
          <w:sz w:val="24"/>
          <w:szCs w:val="24"/>
        </w:rPr>
        <w:t xml:space="preserve">pochodzących z nielegalnych wysypisk odpadów ze wskazaniem ich lokalizacji oraz daty </w:t>
      </w:r>
      <w:r w:rsidR="00F17761" w:rsidRPr="00AB5482">
        <w:rPr>
          <w:rFonts w:ascii="Times New Roman" w:hAnsi="Times New Roman" w:cs="Times New Roman"/>
          <w:sz w:val="24"/>
          <w:szCs w:val="24"/>
        </w:rPr>
        <w:t xml:space="preserve">i numeru </w:t>
      </w:r>
      <w:r w:rsidR="00323D83" w:rsidRPr="00AB5482">
        <w:rPr>
          <w:rFonts w:ascii="Times New Roman" w:hAnsi="Times New Roman" w:cs="Times New Roman"/>
          <w:sz w:val="24"/>
          <w:szCs w:val="24"/>
        </w:rPr>
        <w:t>zlecenia.</w:t>
      </w:r>
    </w:p>
    <w:p w14:paraId="4CAC4E04" w14:textId="77777777" w:rsidR="005935A3" w:rsidRPr="00D67FF0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b/>
        </w:rPr>
      </w:pPr>
      <w:r w:rsidRPr="00AB5482">
        <w:t>Do sprawozdania, o którym mowa w § 3 u</w:t>
      </w:r>
      <w:r w:rsidR="00F84733" w:rsidRPr="00AB5482">
        <w:t>st. 12</w:t>
      </w:r>
      <w:r w:rsidRPr="00AB5482">
        <w:t xml:space="preserve"> niniejszej umowy należy dołączyć szczegółowe rozliczenie kosztów</w:t>
      </w:r>
      <w:r w:rsidR="00822370" w:rsidRPr="00AB5482">
        <w:t xml:space="preserve"> na podstawie cen wskazanych</w:t>
      </w:r>
      <w:r w:rsidR="00F17761" w:rsidRPr="00AB5482">
        <w:t xml:space="preserve"> w </w:t>
      </w:r>
      <w:r w:rsidR="00F17761" w:rsidRPr="00D67FF0">
        <w:t>§ 3 ust.1</w:t>
      </w:r>
      <w:r w:rsidR="00F17761" w:rsidRPr="00D67FF0">
        <w:rPr>
          <w:b/>
        </w:rPr>
        <w:t xml:space="preserve"> </w:t>
      </w:r>
      <w:r w:rsidRPr="00AB5482">
        <w:t xml:space="preserve">, oraz dokumenty potwierdzające przekazanie odpadów do właściwych instalacji do przetwarzania odpadów komunalnych wskazanych w uchwale Nr XXXI/810/2017 Sejmiku Województwa Wielkopolskiego z dnia 29 maja 2017 r. </w:t>
      </w:r>
      <w:r w:rsidRPr="00AB5482">
        <w:rPr>
          <w:i/>
        </w:rPr>
        <w:t xml:space="preserve">w sprawie uchwalenia Planu gospodarki odpadami dla województwa wielkopolskiego na lata 2016-2022 wraz z planem inwestycyjnym </w:t>
      </w:r>
      <w:r w:rsidRPr="00AB5482">
        <w:t xml:space="preserve">oraz z późniejszymi jej zmianami oraz uchwale Nr XXXI/811/2017 Sejmiku Województwa Wielkopolskiego z dnia 29 maja 2017 r. </w:t>
      </w:r>
      <w:r w:rsidRPr="00AB5482">
        <w:rPr>
          <w:i/>
        </w:rPr>
        <w:t xml:space="preserve">w sprawie wykonania </w:t>
      </w:r>
      <w:r w:rsidRPr="00AB5482">
        <w:rPr>
          <w:i/>
        </w:rPr>
        <w:lastRenderedPageBreak/>
        <w:t>Planu gospodarki odpadami dla województwa wielkopolskiego na lata 2016-2022 wraz z planem inwestycyjnym</w:t>
      </w:r>
      <w:r w:rsidRPr="00AB5482">
        <w:t xml:space="preserve">. </w:t>
      </w:r>
    </w:p>
    <w:p w14:paraId="0939BDD5" w14:textId="77777777" w:rsidR="005935A3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bCs/>
        </w:rPr>
      </w:pPr>
      <w:r w:rsidRPr="00AB5482">
        <w:t xml:space="preserve">Wykonawca zobowiązany jest do wystawiania </w:t>
      </w:r>
      <w:r w:rsidRPr="00AB5482">
        <w:rPr>
          <w:bCs/>
        </w:rPr>
        <w:t xml:space="preserve">karty odpadów </w:t>
      </w:r>
      <w:r w:rsidRPr="00AB5482">
        <w:t>zgodnie z wymogami ustawy z dnia 14 grudnia 2</w:t>
      </w:r>
      <w:r w:rsidR="00323D83" w:rsidRPr="00AB5482">
        <w:t>012 r. o odpadach (Dz. U. z 2020 r. poz. 797);</w:t>
      </w:r>
    </w:p>
    <w:p w14:paraId="073447B5" w14:textId="77777777" w:rsidR="005935A3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bCs/>
        </w:rPr>
      </w:pPr>
      <w:r w:rsidRPr="00AB5482">
        <w:t xml:space="preserve">Wykonawca zobowiązuje się do </w:t>
      </w:r>
      <w:r w:rsidRPr="00AB5482">
        <w:rPr>
          <w:bCs/>
        </w:rPr>
        <w:t xml:space="preserve">prowadzenia ilościowej i jakościowej ewidencji odpadów komunalnych odbieranych z terenu gminy Mosina, zgodnie z przepisami ustawy z dnia 14 grudnia 2012 r. </w:t>
      </w:r>
      <w:r w:rsidRPr="00AB5482">
        <w:rPr>
          <w:bCs/>
          <w:i/>
        </w:rPr>
        <w:t>o odpadach</w:t>
      </w:r>
      <w:r w:rsidR="00323D83" w:rsidRPr="00AB5482">
        <w:rPr>
          <w:bCs/>
        </w:rPr>
        <w:t xml:space="preserve"> (Dz.U. 2020 r., poz. 797) </w:t>
      </w:r>
      <w:r w:rsidRPr="00AB5482">
        <w:rPr>
          <w:bCs/>
        </w:rPr>
        <w:t xml:space="preserve">ustawy z dnia 13 września 1996 r. </w:t>
      </w:r>
      <w:r w:rsidRPr="00AB5482">
        <w:rPr>
          <w:bCs/>
          <w:i/>
        </w:rPr>
        <w:t>o utrzymaniu czystości i porządku w gminach</w:t>
      </w:r>
      <w:r w:rsidR="00323D83" w:rsidRPr="00AB5482">
        <w:rPr>
          <w:bCs/>
        </w:rPr>
        <w:t xml:space="preserve"> (Dz. U. z 2019</w:t>
      </w:r>
      <w:r w:rsidRPr="00AB5482">
        <w:rPr>
          <w:bCs/>
        </w:rPr>
        <w:t xml:space="preserve"> r., poz. 2010 z </w:t>
      </w:r>
      <w:proofErr w:type="spellStart"/>
      <w:r w:rsidRPr="00AB5482">
        <w:rPr>
          <w:bCs/>
        </w:rPr>
        <w:t>późn</w:t>
      </w:r>
      <w:proofErr w:type="spellEnd"/>
      <w:r w:rsidRPr="00AB5482">
        <w:rPr>
          <w:bCs/>
        </w:rPr>
        <w:t>. zm.).</w:t>
      </w:r>
    </w:p>
    <w:p w14:paraId="7BAFAE7C" w14:textId="77777777" w:rsidR="003D45D4" w:rsidRPr="00AB5482" w:rsidRDefault="008B3FD7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 xml:space="preserve">Zamawiający wypłaci Wykonawcy wynagrodzenie w ciągu 14 dni od daty otrzymania prawidłowo wystawionej faktury VAT, przelewem, na konto Wykonawcy </w:t>
      </w:r>
      <w:r w:rsidR="003D45D4" w:rsidRPr="00AB5482">
        <w:t xml:space="preserve">nr……………………………… </w:t>
      </w:r>
    </w:p>
    <w:p w14:paraId="1DC5D30B" w14:textId="77777777" w:rsidR="005935A3" w:rsidRPr="00AB5482" w:rsidRDefault="003D45D4" w:rsidP="00F1776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 xml:space="preserve"> </w:t>
      </w:r>
      <w:r w:rsidR="008B3FD7" w:rsidRPr="00AB5482">
        <w:t>Strony zgodnie oświadczają, ze zapłata wynagrodzenia nastąpi w dniu obciążenia rachunku bankowego Zamawiającego poleceniem zapłaty.</w:t>
      </w:r>
    </w:p>
    <w:p w14:paraId="493E1A8C" w14:textId="77777777" w:rsidR="00140240" w:rsidRPr="00AB5482" w:rsidRDefault="00140240" w:rsidP="00140240">
      <w:pPr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8D469F" w14:textId="77777777" w:rsidR="00E36C19" w:rsidRPr="00AB5482" w:rsidRDefault="008B3FD7" w:rsidP="008F7E1F">
      <w:pPr>
        <w:suppressAutoHyphens/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4.</w:t>
      </w:r>
    </w:p>
    <w:p w14:paraId="3CDB32D4" w14:textId="77777777" w:rsidR="005935A3" w:rsidRPr="00AB5482" w:rsidRDefault="008B3FD7" w:rsidP="00F17761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</w:pPr>
      <w:r w:rsidRPr="00AB5482">
        <w:t>Wykonawca oświadcza i zapewnia, że:</w:t>
      </w:r>
    </w:p>
    <w:p w14:paraId="4039CC9A" w14:textId="77777777" w:rsidR="005935A3" w:rsidRPr="00AB5482" w:rsidRDefault="008B3FD7" w:rsidP="00F17761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</w:pPr>
      <w:r w:rsidRPr="00AB5482">
        <w:t>posiada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umowy,</w:t>
      </w:r>
    </w:p>
    <w:p w14:paraId="046B04C5" w14:textId="77777777" w:rsidR="005935A3" w:rsidRPr="00AB5482" w:rsidRDefault="008B3FD7" w:rsidP="00F17761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</w:pPr>
      <w:r w:rsidRPr="00AB5482">
        <w:t xml:space="preserve">jest wpisany do Rejestru działalności regulowanej w zakresie odbioru odpadów komunalnych od właścicieli nieruchomości na terenie Gminy Mosina, prowadzonego przez Burmistrza Gminy Mosina – zgodnie z wymaganiami ustawy z dnia 13 września 1996 r. </w:t>
      </w:r>
      <w:r w:rsidRPr="00AB5482">
        <w:rPr>
          <w:i/>
        </w:rPr>
        <w:t>o utrzymaniu czystości i porządku w gminach</w:t>
      </w:r>
      <w:r w:rsidR="00323D83" w:rsidRPr="00AB5482">
        <w:t xml:space="preserve"> (Dz. U. z 2019 r., poz. 2010</w:t>
      </w:r>
      <w:r w:rsidRPr="00AB5482">
        <w:t xml:space="preserve">  </w:t>
      </w:r>
      <w:proofErr w:type="spellStart"/>
      <w:r w:rsidRPr="00AB5482">
        <w:t>zpóźn</w:t>
      </w:r>
      <w:proofErr w:type="spellEnd"/>
      <w:r w:rsidRPr="00AB5482">
        <w:t>. zm.),</w:t>
      </w:r>
    </w:p>
    <w:p w14:paraId="18A29E5C" w14:textId="77777777" w:rsidR="005935A3" w:rsidRPr="00AB5482" w:rsidRDefault="008B3FD7" w:rsidP="00F17761">
      <w:pPr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sz w:val="24"/>
          <w:szCs w:val="24"/>
        </w:rPr>
        <w:t>posiada wpis do rejestru podmiotów wprowadzających produkty, produkty</w:t>
      </w:r>
      <w:r w:rsidRPr="00AB5482">
        <w:rPr>
          <w:rFonts w:ascii="Times New Roman" w:hAnsi="Times New Roman" w:cs="Times New Roman"/>
          <w:sz w:val="24"/>
          <w:szCs w:val="24"/>
        </w:rPr>
        <w:br/>
      </w:r>
      <w:r w:rsidRPr="00AB5482">
        <w:rPr>
          <w:rFonts w:ascii="Times New Roman" w:eastAsia="Times New Roman" w:hAnsi="Times New Roman" w:cs="Times New Roman"/>
          <w:sz w:val="24"/>
          <w:szCs w:val="24"/>
        </w:rPr>
        <w:t xml:space="preserve">w opakowaniach i gospodarujących odpadami, zgodnie z wymogami ustawy z dnia 14 grudnia </w:t>
      </w:r>
      <w:r w:rsidR="00323D83" w:rsidRPr="00AB5482">
        <w:rPr>
          <w:rFonts w:ascii="Times New Roman" w:eastAsia="Times New Roman" w:hAnsi="Times New Roman" w:cs="Times New Roman"/>
          <w:sz w:val="24"/>
          <w:szCs w:val="24"/>
        </w:rPr>
        <w:t>2012r. o odpadach (Dz. U. z 2020</w:t>
      </w:r>
      <w:r w:rsidRPr="00AB5482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23D83" w:rsidRPr="00AB5482">
        <w:rPr>
          <w:rFonts w:ascii="Times New Roman" w:eastAsia="Times New Roman" w:hAnsi="Times New Roman" w:cs="Times New Roman"/>
          <w:sz w:val="24"/>
          <w:szCs w:val="24"/>
        </w:rPr>
        <w:t>797)</w:t>
      </w:r>
    </w:p>
    <w:p w14:paraId="31A1EA04" w14:textId="77777777" w:rsidR="005935A3" w:rsidRPr="00AB5482" w:rsidRDefault="008B3FD7" w:rsidP="00F17761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</w:pPr>
      <w:r w:rsidRPr="00AB5482">
        <w:t>oświadczenia i zapewnienia, o których mowa w niniejszym § pozostaną aktualne w pełnym zakresie przez cały okres obowiązywania umowy.</w:t>
      </w:r>
    </w:p>
    <w:p w14:paraId="2B9B76F1" w14:textId="77777777" w:rsidR="005935A3" w:rsidRPr="00AB5482" w:rsidRDefault="00634E41" w:rsidP="00F17761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</w:pPr>
      <w:r w:rsidRPr="00AB5482">
        <w:t>Zapisy ust. 5</w:t>
      </w:r>
      <w:r w:rsidR="008B3FD7" w:rsidRPr="00AB5482">
        <w:t xml:space="preserve"> mają zastosowanie również w stosunku do osób, z których pomocą Wykonawca zobowiązanie wykonuje, i osób, którym wykonanie zobowiązania określonego niniejszą umową powierza. Wykonawca w terminie 7 dni od zawarcia niniejszej umowy zobowiązany będzie przedstawić dokumenty potwierdzające wymogi o których mowa</w:t>
      </w:r>
      <w:r w:rsidRPr="00AB5482">
        <w:t xml:space="preserve"> w ust. 5</w:t>
      </w:r>
      <w:r w:rsidR="008B3FD7" w:rsidRPr="00AB5482">
        <w:t xml:space="preserve"> pkt 2) i 3) niniejszego paragrafu, pod rygorem rozwiązania niniejszej umowy ze skutkiem natychmiastowym z winy Wykonawcy.</w:t>
      </w:r>
    </w:p>
    <w:p w14:paraId="062ECD14" w14:textId="77777777" w:rsidR="005935A3" w:rsidRPr="00AB5482" w:rsidRDefault="008B3FD7" w:rsidP="00F17761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</w:pPr>
      <w:r w:rsidRPr="00AB5482">
        <w:t>Wykonawca w dniu podpisana umowy przekaże Zamawiającemu wykaz samochodów związanych z wykonywaniem przedmiotu umowy, który będzie aktualizowany w trakcie realizacji umowy.</w:t>
      </w:r>
    </w:p>
    <w:p w14:paraId="4C7E1D5B" w14:textId="77777777" w:rsidR="005935A3" w:rsidRPr="00AB5482" w:rsidRDefault="008B3FD7" w:rsidP="00F17761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</w:pPr>
      <w:r w:rsidRPr="00AB5482">
        <w:t>Wykonawca nie może w celu wykonywania przedmiotu umowy posługiwać się pojazdami, które nie zostały zgłoszone Zamawiającemu.</w:t>
      </w:r>
    </w:p>
    <w:p w14:paraId="1D390287" w14:textId="77777777" w:rsidR="005935A3" w:rsidRPr="00AB5482" w:rsidRDefault="008B3FD7" w:rsidP="00F17761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</w:pPr>
      <w:r w:rsidRPr="00AB5482">
        <w:rPr>
          <w:lang w:eastAsia="ar-SA"/>
        </w:rPr>
        <w:t>Wykonawca zapewnia Zamawiającemu stałą możliwości monitorowania wykonania zamówienia na następujących zasadach:</w:t>
      </w:r>
    </w:p>
    <w:p w14:paraId="2F22C00C" w14:textId="77777777" w:rsidR="005935A3" w:rsidRPr="00D67FF0" w:rsidRDefault="00DB518C" w:rsidP="00F17761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jc w:val="both"/>
        <w:textAlignment w:val="baseline"/>
      </w:pPr>
      <w:r w:rsidRPr="00AB5482">
        <w:rPr>
          <w:lang w:eastAsia="ar-SA"/>
        </w:rPr>
        <w:lastRenderedPageBreak/>
        <w:t>Wykonawca zapewni Zamawiającemu dostęp do Systemu Monitoringu z co najmniej  dwóch (2) komputerów w siedzibie Zamawiającego, w tym celu przekaże Zamawiającemu konieczne loginy i hasła</w:t>
      </w:r>
    </w:p>
    <w:p w14:paraId="632E5F61" w14:textId="77777777" w:rsidR="005935A3" w:rsidRPr="00D67FF0" w:rsidRDefault="008B3FD7" w:rsidP="00F17761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ind w:hanging="357"/>
        <w:jc w:val="both"/>
        <w:textAlignment w:val="baseline"/>
      </w:pPr>
      <w:r w:rsidRPr="00AB5482">
        <w:rPr>
          <w:lang w:eastAsia="ar-SA"/>
        </w:rPr>
        <w:t>wykonawca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14:paraId="050DEFF9" w14:textId="77777777" w:rsidR="005935A3" w:rsidRPr="00AB5482" w:rsidRDefault="008B3FD7" w:rsidP="00F17761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ind w:hanging="357"/>
        <w:jc w:val="both"/>
        <w:textAlignment w:val="baseline"/>
      </w:pPr>
      <w:r w:rsidRPr="00AB5482">
        <w:rPr>
          <w:lang w:eastAsia="ar-SA"/>
        </w:rPr>
        <w:t xml:space="preserve">dane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14:paraId="02BBCDDF" w14:textId="77777777" w:rsidR="005935A3" w:rsidRPr="00AB5482" w:rsidRDefault="008B3FD7" w:rsidP="00F17761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lang w:eastAsia="ar-SA"/>
        </w:rPr>
      </w:pPr>
      <w:r w:rsidRPr="00AB5482">
        <w:rPr>
          <w:lang w:eastAsia="ar-SA"/>
        </w:rPr>
        <w:t>dane te będą powszechnie znane lub przeznaczone do rozpowszechnienia na podstawie porozumienia stron,</w:t>
      </w:r>
    </w:p>
    <w:p w14:paraId="79D59024" w14:textId="77777777" w:rsidR="005935A3" w:rsidRPr="00AB5482" w:rsidRDefault="008B3FD7" w:rsidP="00F17761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lang w:eastAsia="ar-SA"/>
        </w:rPr>
      </w:pPr>
      <w:r w:rsidRPr="00AB5482">
        <w:rPr>
          <w:lang w:eastAsia="ar-SA"/>
        </w:rPr>
        <w:t>ujawnienie tych danych będzie wymagane przez obowiązujące przepisy prawa,</w:t>
      </w:r>
    </w:p>
    <w:p w14:paraId="1107B4C3" w14:textId="77777777" w:rsidR="005935A3" w:rsidRPr="00AB5482" w:rsidRDefault="008B3FD7" w:rsidP="00F17761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lang w:eastAsia="ar-SA"/>
        </w:rPr>
      </w:pPr>
      <w:r w:rsidRPr="00AB5482">
        <w:rPr>
          <w:lang w:eastAsia="ar-SA"/>
        </w:rPr>
        <w:t xml:space="preserve">ujawnienia ww. danych zażąda zgodnie z prawem uprawniony organ w przewidzianej prawem formie, </w:t>
      </w:r>
    </w:p>
    <w:p w14:paraId="6FAE54CF" w14:textId="77777777" w:rsidR="005935A3" w:rsidRPr="00AB5482" w:rsidRDefault="008B3FD7" w:rsidP="00F17761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lang w:eastAsia="ar-SA"/>
        </w:rPr>
      </w:pPr>
      <w:r w:rsidRPr="00AB5482">
        <w:rPr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14:paraId="0DF87D57" w14:textId="77777777" w:rsidR="005935A3" w:rsidRPr="00AB5482" w:rsidRDefault="008B3FD7" w:rsidP="00F17761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lang w:eastAsia="ar-SA"/>
        </w:rPr>
      </w:pPr>
      <w:r w:rsidRPr="00AB5482">
        <w:rPr>
          <w:lang w:eastAsia="ar-SA"/>
        </w:rPr>
        <w:t>wykonawca zapewni Zamawiającemu dostęp do Systemu Monitoringu z co najmniej  dwóch (2) komputerów w siedzibie Zamawiającego, w tym celu przekaże Zamawiającemu konieczne loginy i hasła,</w:t>
      </w:r>
    </w:p>
    <w:p w14:paraId="10ED3B10" w14:textId="77777777" w:rsidR="005935A3" w:rsidRPr="00AB5482" w:rsidRDefault="008B3FD7" w:rsidP="00F17761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lang w:eastAsia="ar-SA"/>
        </w:rPr>
      </w:pPr>
      <w:r w:rsidRPr="00AB5482">
        <w:rPr>
          <w:lang w:eastAsia="ar-SA"/>
        </w:rPr>
        <w:t>odpowiedzialność wobec osób trzecich związaną z ewentualnym udostępnieniem Zamawiającemu oprogramowania dotyczącego Systemu Monitoringu ponosić będzie Wykonawca, który zwolni Zamawiającego z ewentualnych roszczeń w tym zakresie,</w:t>
      </w:r>
    </w:p>
    <w:p w14:paraId="77FFA116" w14:textId="77777777" w:rsidR="005935A3" w:rsidRPr="00AB5482" w:rsidRDefault="008B3FD7" w:rsidP="00F17761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lang w:eastAsia="ar-SA"/>
        </w:rPr>
      </w:pPr>
      <w:r w:rsidRPr="00AB5482">
        <w:rPr>
          <w:lang w:eastAsia="ar-SA"/>
        </w:rPr>
        <w:t>wykonawca przeprowadzi jednodniowe szkolenie dla pracowników Zamawiającego z obsługi Systemu Monitoringu oraz zapewni Zamawiającemu bieżące wsparcie przy obsłudze Systemu Monitoringu oraz niezwłoczne usunie ewentualne awarie związane z korzystaniem z tego systemu,</w:t>
      </w:r>
    </w:p>
    <w:p w14:paraId="24D3C5C0" w14:textId="77777777" w:rsidR="00F17761" w:rsidRPr="00AB5482" w:rsidRDefault="008B3FD7" w:rsidP="00A1595B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jc w:val="both"/>
        <w:outlineLvl w:val="0"/>
        <w:rPr>
          <w:b/>
          <w:lang w:eastAsia="ar-SA"/>
        </w:rPr>
      </w:pPr>
      <w:r w:rsidRPr="00AB5482">
        <w:rPr>
          <w:lang w:eastAsia="ar-SA"/>
        </w:rPr>
        <w:t>wykonawca zapewni Zamawiającemu nieprzerwany dostęp do Systemu Monitoringu we wskazanym wyżej zakresie.</w:t>
      </w:r>
    </w:p>
    <w:p w14:paraId="6B561ADC" w14:textId="77777777" w:rsidR="005935A3" w:rsidRPr="00AB5482" w:rsidRDefault="00A1595B" w:rsidP="00F17761">
      <w:pPr>
        <w:spacing w:before="120" w:after="120"/>
        <w:ind w:left="714" w:hanging="714"/>
        <w:jc w:val="center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8B3FD7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1514808" w14:textId="77777777" w:rsidR="005935A3" w:rsidRPr="00AB5482" w:rsidRDefault="008B3FD7" w:rsidP="00F17761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Nieprzedstawienie w terminie określonym w </w:t>
      </w:r>
      <w:r w:rsidRPr="00AB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34E41" w:rsidRPr="00AB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ust. 2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wpis do Bazy danych o odpadach i do rejestru działalności regulowanej, o których mowa w </w:t>
      </w:r>
      <w:r w:rsidR="00E36C19" w:rsidRPr="00AB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</w:t>
      </w:r>
      <w:r w:rsidRPr="00AB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 2) i 3), 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wykreślenie z tych rejestrów upoważnia Zamawiającego do rozwiązania umowy ze skutkiem natychmiastowym. W takim przypadku Wykonawca zobowiązany będzie do zapłaty kary umownej w wysokości 5 krotności średniego miesięcznego wynagrodzenia</w:t>
      </w:r>
      <w:r w:rsidR="008F7E1F"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wyliczonego na wartości usługi wykonanej od początku trwania umowy.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453A25" w14:textId="77777777" w:rsidR="005935A3" w:rsidRPr="00AB5482" w:rsidRDefault="00A1595B" w:rsidP="00F17761">
      <w:pPr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DF79B6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D44BC0" w14:textId="77777777" w:rsidR="005935A3" w:rsidRPr="00AB5482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Wykonawca zapłaci Zamawiającemu karę umowną w wysokości 10% wynagrodzenia, o którym mowa w  § 3 ust. 1 z  tytułu odstąpienia przez Zamawiającego od wykonania umowy z winy Wykonawcy.</w:t>
      </w:r>
    </w:p>
    <w:p w14:paraId="736AC1F7" w14:textId="77777777" w:rsidR="005935A3" w:rsidRPr="00AB5482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lastRenderedPageBreak/>
        <w:t>Rażącym zaniedbaniem w realizacji usługi jest działanie Wykonawcy niezgodne z postanowieniami SIWZ w zakresie opisu przedmiotu zamówienia poparte 2 krotnym w ciągu danego miesiąca pisemnym powiadomieniem Wykonawcy przez Zamawiającego o występujących nieprawidłowościach.</w:t>
      </w:r>
    </w:p>
    <w:p w14:paraId="61A009EE" w14:textId="77777777" w:rsidR="005935A3" w:rsidRPr="00AB5482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Wynagrodzenie wykonawcy za</w:t>
      </w:r>
      <w:r w:rsidR="00F17761" w:rsidRPr="00AB5482">
        <w:t xml:space="preserve"> usługi określone w § 1 ust. 1</w:t>
      </w:r>
      <w:r w:rsidR="00E36C19" w:rsidRPr="00AB5482">
        <w:t xml:space="preserve"> </w:t>
      </w:r>
      <w:r w:rsidRPr="00AB5482">
        <w:t>niniejsze</w:t>
      </w:r>
      <w:r w:rsidR="00B1237E" w:rsidRPr="00AB5482">
        <w:t>j umowy zostanie zmniejszone o 0,2</w:t>
      </w:r>
      <w:r w:rsidRPr="00AB5482">
        <w:t>% za każdy dzień zwłoki w realizacji usługi liczony od dnia zgłoszenia Wykonawcy konieczności jej wykonania.</w:t>
      </w:r>
    </w:p>
    <w:p w14:paraId="53A9CA33" w14:textId="77777777" w:rsidR="005935A3" w:rsidRPr="00AB5482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 xml:space="preserve">Za naruszenie obowiązku, o którym mowa w </w:t>
      </w:r>
      <w:r w:rsidR="00A1595B" w:rsidRPr="00AB5482">
        <w:t>§ 8</w:t>
      </w:r>
      <w:r w:rsidRPr="00AB5482">
        <w:t xml:space="preserve"> niniejszej umowy Wykonawca zapłaci Zamawiającemu karę  umowną z tytułu oddelegowania do wy</w:t>
      </w:r>
      <w:r w:rsidR="00F17761" w:rsidRPr="00AB5482">
        <w:t>konywania prac wskazany</w:t>
      </w:r>
      <w:r w:rsidR="00A1595B" w:rsidRPr="00AB5482">
        <w:t>ch w § 8</w:t>
      </w:r>
      <w:r w:rsidRPr="00AB5482">
        <w:t xml:space="preserve"> ust. 1 osób nie zatrudnionych na podstawie umowy o prace – w wysokości 1 000 zł za każdy stwierdzony  przypadek.</w:t>
      </w:r>
    </w:p>
    <w:p w14:paraId="33BEDF18" w14:textId="77777777" w:rsidR="005935A3" w:rsidRPr="00AB5482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Z tytułu stwierdzenia przez Zamawiającego nieoznakowania, nieczytelnego oznakowania lub nietrwałego oznakowania w widocznym miejscu pojazdów służących do wykonania przedmiotu umowy zgodnie z obowiązującymi przepisami prawa – karę umowną w wysokości 100 zł za każdy taki przypadek.</w:t>
      </w:r>
    </w:p>
    <w:p w14:paraId="3C816A05" w14:textId="77777777" w:rsidR="005935A3" w:rsidRPr="00D67FF0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 xml:space="preserve">Z tytułu nieprzekazania odebranych odpadów do właściwych instalacji do przetwarzania odpadów komunalnych, o których mowa w </w:t>
      </w:r>
      <w:r w:rsidR="00E36C19" w:rsidRPr="00AB5482">
        <w:t>§ 1 ust. 2 pkt b)</w:t>
      </w:r>
      <w:r w:rsidRPr="00AB5482">
        <w:t xml:space="preserve"> niniejszej umowy – karę umowną w wysokości 2.000,00 zł za każdy stwierdzony i udokumentowany przypadek.  </w:t>
      </w:r>
    </w:p>
    <w:p w14:paraId="4BCD1489" w14:textId="77777777" w:rsidR="005935A3" w:rsidRPr="00AB5482" w:rsidRDefault="008B3FD7" w:rsidP="00F17761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</w:pPr>
      <w:r w:rsidRPr="00AB5482">
        <w:t xml:space="preserve">Kary umowne potrącane będą z należności Wykonawcy, na co Wykonawca wyraża zgodę.                                                                   </w:t>
      </w:r>
    </w:p>
    <w:p w14:paraId="1599B9FE" w14:textId="77777777" w:rsidR="005935A3" w:rsidRPr="00AB5482" w:rsidRDefault="00A1595B" w:rsidP="00F17761">
      <w:pPr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8B3FD7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581002B" w14:textId="77777777" w:rsidR="005935A3" w:rsidRPr="00AB5482" w:rsidRDefault="008B3FD7" w:rsidP="00F17761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Oprócz wypadków wymienionych w Kodeksie Cywilnym dla tego typu umowy, Zamawiającemu przysługuje prawo odstąpienia od umowy w sytuacji wystąpienia istotnej zmiany okoliczności, powodującej, że wykonanie umowy nie leży w interesie publicznym, czego nie można było przewidzieć w chwili zawarcia umowy. Odstąpienie od umowy w tym przypadku może nastąpić w terminie 1 miesiąca od powzięcia wiadomości o powyższych okolicznościach, jak również w przypadku ogłoszenia upadłości lub rozwiązania firmy.</w:t>
      </w:r>
    </w:p>
    <w:p w14:paraId="00F0429F" w14:textId="77777777" w:rsidR="005935A3" w:rsidRPr="00AB5482" w:rsidRDefault="008B3FD7" w:rsidP="00F17761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Odstąpienie od umowy powinno pod rygorem nieważności, nastąpić w formie pisemnej i powinno zawierać uzasadnienie.</w:t>
      </w:r>
    </w:p>
    <w:p w14:paraId="1C388ECD" w14:textId="634039FD" w:rsidR="0090259A" w:rsidRDefault="0090259A" w:rsidP="00AB5482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</w:pPr>
      <w:r>
        <w:t>Zamawiający może wypowiedzieć umowę ze skutkiem natychmiastowym, jeżeli poweźmie wiadomość o tym, że:</w:t>
      </w:r>
    </w:p>
    <w:p w14:paraId="40CB1B6D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r>
        <w:t>Wykonawca został postawiony w stan likwidacji lub upadłości lub podjęte zostały inne działania prowadzące do zakończenia jego działalności jako przedsiębiorcy lub,</w:t>
      </w:r>
    </w:p>
    <w:p w14:paraId="4AE7F87B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r>
        <w:t>został wydany nakaz zajęcia majątku Wykonawcy lub,</w:t>
      </w:r>
    </w:p>
    <w:p w14:paraId="40345A9B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r>
        <w:t>Wykonawca zawiesił działalność gospodarczą lub,</w:t>
      </w:r>
    </w:p>
    <w:p w14:paraId="3384B092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r>
        <w:t>wystąpiły okoliczności powodujące, że wykonanie umowy nie leży w interesie publicznym, czego nie można było przewidzieć w chwili zawierania umowy; odstąpienie od umowy w tym przypadku może nastąpić w terminie 30 dni od powzięcia o tym informacji przez Zamawiającego,</w:t>
      </w:r>
    </w:p>
    <w:p w14:paraId="047696BA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bookmarkStart w:id="2" w:name="_Hlk506545535"/>
      <w:r>
        <w:t>Wykonawca co najmniej dwukrotnie odmówił przyjęcia odpadów lub opóźnienie w przyjęciu odpadów przekracza 2 dni.</w:t>
      </w:r>
    </w:p>
    <w:p w14:paraId="54810E33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r>
        <w:t>Wykonawca przedłożył sprawozdanie miesięczne lub dokumenty potwierdzające prawidłowość zagospodarowania odpadów, które okazały się nierzetelne chociażby w części.</w:t>
      </w:r>
    </w:p>
    <w:p w14:paraId="760A8FF1" w14:textId="77777777" w:rsidR="0090259A" w:rsidRDefault="0090259A" w:rsidP="00AB5482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</w:pPr>
      <w:r>
        <w:lastRenderedPageBreak/>
        <w:t>Wykonawca wystąpi o zmianę instalacji do której dostarczane są odpady, a miejsce nowej instalacji znajdowało będzie się w odległości dalszej niż odległość określona przez Wykonawcę w ofercie.</w:t>
      </w:r>
      <w:bookmarkEnd w:id="2"/>
    </w:p>
    <w:p w14:paraId="0E411374" w14:textId="77777777" w:rsidR="0090259A" w:rsidRDefault="0090259A" w:rsidP="00AB5482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</w:pPr>
      <w:r>
        <w:t>W przypadku wypowiedzenia umowy lub odstąpienia od umowy Wykonawcy przysługuje wynagrodzenie za faktycznie i należycie zrealizowane prace. Zamawiający winien ustalić wartość należycie zrealizowanych przez Wykonawcę prac. W celu ustalenia wartości zrealizowanych prac Zamawiający będzie współpracował z Wykonawcą.</w:t>
      </w:r>
    </w:p>
    <w:p w14:paraId="71940934" w14:textId="77777777" w:rsidR="0090259A" w:rsidRPr="00AB5482" w:rsidRDefault="0090259A" w:rsidP="00AB5482">
      <w:pPr>
        <w:pStyle w:val="Akapitzlist"/>
        <w:spacing w:before="120" w:after="120" w:line="276" w:lineRule="auto"/>
        <w:jc w:val="both"/>
        <w:textAlignment w:val="baseline"/>
      </w:pPr>
    </w:p>
    <w:p w14:paraId="5731F558" w14:textId="77777777" w:rsidR="005935A3" w:rsidRPr="00AB5482" w:rsidRDefault="00A1595B" w:rsidP="00F17761">
      <w:pPr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8B3FD7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29E08B6" w14:textId="77777777" w:rsidR="005935A3" w:rsidRPr="00D67FF0" w:rsidRDefault="008B3FD7" w:rsidP="00F17761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AB5482">
        <w:t xml:space="preserve">Zamawiający na podstawie art. 29 ust.3a ustawy </w:t>
      </w:r>
      <w:r w:rsidR="000355A1" w:rsidRPr="00AB5482">
        <w:t>Prawo zamówień publicznych</w:t>
      </w:r>
      <w:r w:rsidRPr="00AB5482">
        <w:t xml:space="preserve"> określa, że czynności w zakresie realizacji zamówienia wykonywane przez kierowców (tj. czynności w zakresie transportu) winny być wykonywane przez osoby zatrudnione na podstawie umowy o pracę. Obowiązek ten dotyczy także podwykonawców. Wykonawca jest zobowiązany zawrzeć w umowie o podwykonawstwo stosowne zapisy zobowiązujące podwykonawców do zatrudnienia na umowę o pracę wszystkich osób wykonujących wskazane wyżej czynności.</w:t>
      </w:r>
    </w:p>
    <w:p w14:paraId="73C0FC7D" w14:textId="77777777" w:rsidR="005935A3" w:rsidRPr="00AB5482" w:rsidRDefault="008B3FD7" w:rsidP="00F17761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AB5482">
        <w:t>Wykonawca przekaże Zamawiającemu, najpóźniej w dniu podpisania umowy oświadczenie, że osoby, o których mowa w ust. 1 zatrudnione przy realizacji zamówienia są zatrudnione na umowach o pracę.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14:paraId="4DA34776" w14:textId="77777777" w:rsidR="005935A3" w:rsidRPr="00AB5482" w:rsidRDefault="008B3FD7" w:rsidP="00F17761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AB5482">
        <w:t>W trakcie realizacji zamówienia Zamawiający uprawniony jest do wykonywania czynności kontrolnych wobec Wykonawcy odnośnie spełniania przez Wykonawcę lub Podwykonawcę wymogu zatrudnienia na podstawie umowy o pracę osób wykonujących wskazane w ust. 1 czynności w szczególności do:</w:t>
      </w:r>
    </w:p>
    <w:p w14:paraId="0BF9640B" w14:textId="77777777" w:rsidR="005935A3" w:rsidRPr="00AB5482" w:rsidRDefault="008B3FD7" w:rsidP="00F17761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120" w:after="120" w:line="276" w:lineRule="auto"/>
        <w:ind w:hanging="11"/>
        <w:textAlignment w:val="baseline"/>
      </w:pPr>
      <w:r w:rsidRPr="00AB5482">
        <w:t>żądania oświadczeń w zakresie potwierdzenia spełniania w/w wymogu,</w:t>
      </w:r>
    </w:p>
    <w:p w14:paraId="797FBC3B" w14:textId="77777777" w:rsidR="005935A3" w:rsidRPr="00AB5482" w:rsidRDefault="008B3FD7" w:rsidP="00F17761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993" w:hanging="284"/>
        <w:textAlignment w:val="baseline"/>
      </w:pPr>
      <w:r w:rsidRPr="00AB5482">
        <w:t>żądania wyjaśnień w przypadku wątpliwości w zakresie potwierdzania spełniania ww. wymogu,</w:t>
      </w:r>
    </w:p>
    <w:p w14:paraId="34651327" w14:textId="77777777" w:rsidR="005935A3" w:rsidRPr="00D67FF0" w:rsidRDefault="008B3FD7" w:rsidP="00F17761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120" w:after="120" w:line="276" w:lineRule="auto"/>
        <w:ind w:left="993" w:hanging="284"/>
        <w:textAlignment w:val="baseline"/>
      </w:pPr>
      <w:r w:rsidRPr="00AB5482">
        <w:t>przeprowadzania kontroli na miejscu wykonywania czynności.</w:t>
      </w:r>
    </w:p>
    <w:p w14:paraId="249C926A" w14:textId="77777777" w:rsidR="005935A3" w:rsidRPr="00AB5482" w:rsidRDefault="008B3FD7" w:rsidP="00F17761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AB5482">
        <w:t xml:space="preserve">W przypadku uzasadnionych wątpliwości co do przestrzegania prawa pracy przez Wykonawcę lub Podwykonawcę, Zamawiający może zwrócić się o przeprowadzenie kontroli przez Państwową Inspekcję Pracy.    </w:t>
      </w:r>
    </w:p>
    <w:p w14:paraId="25A9BEC8" w14:textId="77777777" w:rsidR="005935A3" w:rsidRPr="00AB5482" w:rsidRDefault="008B3FD7" w:rsidP="00F17761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AB5482">
        <w:t>Z tytuły nie spełniania przez Wykonawcę lub Podwykonawcę wymogu zatrudnienia na podstawie umowy o pracę osób wykonujących wskazane w ust.1 czynności , zamawiający przewiduje sankcje w postaci obowiązku zapłaty przez Wykonawcę kary umow</w:t>
      </w:r>
      <w:r w:rsidR="00A1595B" w:rsidRPr="00AB5482">
        <w:t>nej w wysokości określonej w § 7</w:t>
      </w:r>
      <w:r w:rsidRPr="00AB5482">
        <w:t>.</w:t>
      </w:r>
    </w:p>
    <w:p w14:paraId="7C08C310" w14:textId="77777777" w:rsidR="005935A3" w:rsidRPr="00AB5482" w:rsidRDefault="005935A3" w:rsidP="00F17761">
      <w:pPr>
        <w:pStyle w:val="Akapitzlist"/>
        <w:tabs>
          <w:tab w:val="left" w:pos="284"/>
        </w:tabs>
        <w:spacing w:before="120" w:after="120" w:line="276" w:lineRule="auto"/>
        <w:ind w:left="714"/>
        <w:jc w:val="both"/>
        <w:textAlignment w:val="baseline"/>
      </w:pPr>
    </w:p>
    <w:p w14:paraId="773036CB" w14:textId="77777777" w:rsidR="005935A3" w:rsidRPr="00D67FF0" w:rsidRDefault="00A1595B" w:rsidP="00F17761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</w:pPr>
      <w:r w:rsidRPr="00AB5482">
        <w:rPr>
          <w:b/>
        </w:rPr>
        <w:t>§ 9</w:t>
      </w:r>
      <w:r w:rsidR="008B3FD7" w:rsidRPr="00AB5482">
        <w:rPr>
          <w:b/>
        </w:rPr>
        <w:t>.</w:t>
      </w:r>
    </w:p>
    <w:p w14:paraId="0FB2FEDD" w14:textId="77777777" w:rsidR="005935A3" w:rsidRPr="00AB5482" w:rsidRDefault="005935A3" w:rsidP="00F17761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b/>
        </w:rPr>
      </w:pPr>
    </w:p>
    <w:p w14:paraId="60E8142A" w14:textId="77777777" w:rsidR="005935A3" w:rsidRPr="00AB5482" w:rsidRDefault="008B3FD7" w:rsidP="00F17761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</w:pPr>
      <w:r w:rsidRPr="00AB5482">
        <w:t xml:space="preserve">Na podstawie art. 144 ust. 1 ustawy Prawo zamówień publicznych, Zamawiający przewiduje możliwość dokonania zmian postanowień niniejszej Umowy w niżej wymienionych przypadkach. </w:t>
      </w:r>
    </w:p>
    <w:p w14:paraId="425A6BB8" w14:textId="77777777" w:rsidR="005935A3" w:rsidRPr="00AB5482" w:rsidRDefault="008B3FD7" w:rsidP="00F17761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</w:pPr>
      <w:r w:rsidRPr="00AB5482">
        <w:t>Strony dopuszczają zmiany istotnych postanowień niniejszej Umowy w stosunku do treści oferty, na podstawie której dokonano wyboru Wykonawcy, w przypadku:</w:t>
      </w:r>
    </w:p>
    <w:p w14:paraId="21E3513B" w14:textId="77777777" w:rsidR="005935A3" w:rsidRPr="00AB5482" w:rsidRDefault="008B3FD7" w:rsidP="00F17761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</w:pPr>
      <w:r w:rsidRPr="00AB5482">
        <w:lastRenderedPageBreak/>
        <w:t>Obniżenie wynagrodzenia w związku ze zmniejszenia ilości prac, o którym mowa w § 1 ust. 1,</w:t>
      </w:r>
    </w:p>
    <w:p w14:paraId="28B000AD" w14:textId="71CDEFCD" w:rsidR="005935A3" w:rsidRPr="00AB5482" w:rsidRDefault="008B3FD7" w:rsidP="00F17761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</w:pPr>
      <w:r w:rsidRPr="00AB5482">
        <w:t xml:space="preserve">zmiany terminu, w szczególności terminów określonych w </w:t>
      </w:r>
      <w:r w:rsidR="007638E6" w:rsidRPr="00AB5482">
        <w:t>zleceniu</w:t>
      </w:r>
      <w:r w:rsidRPr="00AB5482">
        <w:t xml:space="preserve"> </w:t>
      </w:r>
      <w:r w:rsidR="007638E6" w:rsidRPr="00AB5482">
        <w:t>na usunięcie nielegalnego wysypiska odpadów</w:t>
      </w:r>
      <w:r w:rsidR="0017643F">
        <w:t xml:space="preserve"> o którym mowa w</w:t>
      </w:r>
      <w:r w:rsidR="0017643F" w:rsidRPr="00322892">
        <w:t>§ 1 ust. 1</w:t>
      </w:r>
      <w:r w:rsidR="0017643F">
        <w:t xml:space="preserve"> pkt d), </w:t>
      </w:r>
      <w:r w:rsidRPr="00AB5482">
        <w:t>które są spowodowane w szczególności przez:</w:t>
      </w:r>
    </w:p>
    <w:p w14:paraId="0316C830" w14:textId="04757ABF" w:rsidR="005935A3" w:rsidRPr="00AB5482" w:rsidRDefault="008B3FD7" w:rsidP="00F17761">
      <w:pPr>
        <w:pStyle w:val="Akapitzlist"/>
        <w:spacing w:before="120" w:after="120" w:line="276" w:lineRule="auto"/>
        <w:ind w:left="1800"/>
      </w:pPr>
      <w:r w:rsidRPr="00AB5482">
        <w:t>a) okoliczności siły wyższej tj. wystąpienia zdarzenia losowego wywołanego przez czynniki zewnętrzne, którego nie można było przewidzieć z pewnością oraz którym nie można zapobiec, w szczególności zagrażającego bezpośrednio życiu lub zdrowiu ludzi lub grożącego powstaniem szkody w znacznych rozmiarach.</w:t>
      </w:r>
    </w:p>
    <w:p w14:paraId="1C0A9D06" w14:textId="77777777" w:rsidR="005935A3" w:rsidRPr="00AB5482" w:rsidRDefault="008B3FD7" w:rsidP="00F17761">
      <w:pPr>
        <w:pStyle w:val="Akapitzlist"/>
        <w:spacing w:before="120" w:after="120" w:line="276" w:lineRule="auto"/>
        <w:ind w:left="1800"/>
      </w:pPr>
      <w:r w:rsidRPr="00AB5482">
        <w:t xml:space="preserve">b) wstrzymania wykonywania niniejszej Umowy lub przerw powstałych z przyczyn leżących po stronie Zamawiającego; </w:t>
      </w:r>
    </w:p>
    <w:p w14:paraId="5E36C2E0" w14:textId="77777777" w:rsidR="005935A3" w:rsidRDefault="008B3FD7" w:rsidP="00F17761">
      <w:pPr>
        <w:pStyle w:val="Akapitzlist"/>
        <w:spacing w:before="120" w:after="120" w:line="276" w:lineRule="auto"/>
        <w:ind w:left="1800"/>
      </w:pPr>
      <w:r w:rsidRPr="00AB5482">
        <w:t>c) z powodu działań osób trzecich uniemożliwiających wykonanie prac, które to działania nie są konsekwencją winy którejkolwiek ze Stron.</w:t>
      </w:r>
    </w:p>
    <w:p w14:paraId="75DEF818" w14:textId="77777777" w:rsidR="006569F5" w:rsidRPr="00AB5482" w:rsidRDefault="006569F5" w:rsidP="00AB548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eastAsia="Arial Narrow"/>
        </w:rPr>
      </w:pPr>
      <w:r w:rsidRPr="006569F5">
        <w:rPr>
          <w:rFonts w:eastAsia="Arial Narrow"/>
        </w:rPr>
        <w:t>zmiany instalacji do której będą dostarczane odpady wyłącznie na taką która będzie znajdowała się w odległości nie większej niż odleg</w:t>
      </w:r>
      <w:r>
        <w:rPr>
          <w:rFonts w:eastAsia="Arial Narrow"/>
        </w:rPr>
        <w:t xml:space="preserve">łość określona przez Wykonawcę </w:t>
      </w:r>
      <w:r w:rsidRPr="006569F5">
        <w:rPr>
          <w:rFonts w:eastAsia="Arial Narrow"/>
        </w:rPr>
        <w:t>w ofercie, w przypadku wystąpienia okoliczności niezależnych od Wykonawcy.</w:t>
      </w:r>
    </w:p>
    <w:p w14:paraId="05E0A011" w14:textId="77777777" w:rsidR="005935A3" w:rsidRPr="00AB5482" w:rsidRDefault="008B3FD7" w:rsidP="00F17761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</w:pPr>
      <w:r w:rsidRPr="00AB5482">
        <w:t xml:space="preserve">Wykonawca zobowiązany jest powiadomić pisemnie Zamawiającego o zamiarze ubiegania się o zmianę zawartej Umowy, dostarczając Zamawiającemu pisemny wniosek wraz z wyczerpującym i szczegółowym uzasadnieniem. </w:t>
      </w:r>
    </w:p>
    <w:p w14:paraId="15695CA8" w14:textId="77777777" w:rsidR="005935A3" w:rsidRPr="00AB5482" w:rsidRDefault="008B3FD7" w:rsidP="00F17761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</w:pPr>
      <w:r w:rsidRPr="00AB5482">
        <w:t>Zamawiający przewiduje możliwość przedłużenia terminu wykonania zamówienia o którym mowa w pkt. 2.2. o czas, w którym realizacja zamówienia jest uniemożliwiona.</w:t>
      </w:r>
    </w:p>
    <w:p w14:paraId="06146084" w14:textId="77777777" w:rsidR="007638E6" w:rsidRPr="00AB5482" w:rsidRDefault="007638E6" w:rsidP="00F17761">
      <w:pPr>
        <w:pStyle w:val="Akapitzlist"/>
        <w:tabs>
          <w:tab w:val="left" w:pos="284"/>
        </w:tabs>
        <w:spacing w:before="120" w:after="120" w:line="276" w:lineRule="auto"/>
        <w:ind w:left="360"/>
        <w:jc w:val="both"/>
        <w:textAlignment w:val="baseline"/>
      </w:pPr>
    </w:p>
    <w:p w14:paraId="56C7665E" w14:textId="77777777" w:rsidR="007638E6" w:rsidRPr="00AB5482" w:rsidRDefault="007638E6" w:rsidP="00F17761">
      <w:pPr>
        <w:pStyle w:val="Akapitzlist"/>
        <w:tabs>
          <w:tab w:val="left" w:pos="284"/>
        </w:tabs>
        <w:spacing w:before="120" w:after="120" w:line="276" w:lineRule="auto"/>
        <w:ind w:left="360"/>
        <w:jc w:val="both"/>
        <w:textAlignment w:val="baseline"/>
      </w:pPr>
    </w:p>
    <w:p w14:paraId="3AAF09C0" w14:textId="77777777" w:rsidR="007638E6" w:rsidRPr="00AB5482" w:rsidRDefault="00A1595B" w:rsidP="00F17761">
      <w:pPr>
        <w:pStyle w:val="Akapitzlist"/>
        <w:tabs>
          <w:tab w:val="left" w:pos="284"/>
        </w:tabs>
        <w:spacing w:before="120" w:after="120" w:line="276" w:lineRule="auto"/>
        <w:ind w:left="360"/>
        <w:jc w:val="center"/>
        <w:textAlignment w:val="baseline"/>
      </w:pPr>
      <w:r w:rsidRPr="00AB5482">
        <w:rPr>
          <w:b/>
        </w:rPr>
        <w:t>§ 10</w:t>
      </w:r>
      <w:r w:rsidR="007638E6" w:rsidRPr="00AB5482">
        <w:rPr>
          <w:b/>
        </w:rPr>
        <w:t xml:space="preserve">. </w:t>
      </w:r>
    </w:p>
    <w:p w14:paraId="6815F047" w14:textId="77777777" w:rsidR="007638E6" w:rsidRPr="00D67FF0" w:rsidRDefault="007638E6" w:rsidP="00F17761">
      <w:pPr>
        <w:pStyle w:val="Akapitzlist"/>
        <w:numPr>
          <w:ilvl w:val="0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>Zgodnie z art. 15 r usta</w:t>
      </w:r>
      <w:r w:rsidRPr="0017643F">
        <w:t xml:space="preserve">wy z dnia 2 marca 2020 r. </w:t>
      </w:r>
      <w:r w:rsidRPr="0017643F">
        <w:rPr>
          <w:i/>
        </w:rPr>
        <w:t>o szczególnych rozwiązaniach związanych z zapobieganiem, przeciwdziałaniem i zwalczaniem COVID-19, innych chorób zakaźnych oraz wywołanych nimi sytuacji kryzysowych</w:t>
      </w:r>
      <w:r w:rsidRPr="00D67FF0">
        <w:t xml:space="preserve"> (Dz. U. z 2020 r., poz. 374</w:t>
      </w:r>
      <w:r w:rsidR="00B52CC0" w:rsidRPr="00D67FF0">
        <w:t xml:space="preserve"> z </w:t>
      </w:r>
      <w:proofErr w:type="spellStart"/>
      <w:r w:rsidR="00B52CC0" w:rsidRPr="00D67FF0">
        <w:t>późn</w:t>
      </w:r>
      <w:proofErr w:type="spellEnd"/>
      <w:r w:rsidR="00B52CC0" w:rsidRPr="00D67FF0">
        <w:t>. zm.</w:t>
      </w:r>
      <w:r w:rsidRPr="00D67FF0">
        <w:t>):</w:t>
      </w:r>
    </w:p>
    <w:p w14:paraId="2CAFB25B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Strony umowy w sprawie zamówienia publicznego, w rozumieniu ustawy z dnia 29 stycznia 2004 r. - Prawo zamówień publicznych (Dz. U. z 2019 r. poz. 1843), niezwłocznie, wzajemnie informują się o wpływie okoliczności </w:t>
      </w:r>
      <w:r w:rsidRPr="00D67FF0">
        <w:rPr>
          <w:i/>
          <w:iCs/>
        </w:rPr>
        <w:t>związanych</w:t>
      </w:r>
      <w:r w:rsidRPr="00D67FF0">
        <w:t xml:space="preserve"> z wystąpieniem </w:t>
      </w:r>
      <w:r w:rsidRPr="00D67FF0">
        <w:rPr>
          <w:i/>
          <w:iCs/>
        </w:rPr>
        <w:t>COVID-19</w:t>
      </w:r>
      <w:r w:rsidRPr="00D67FF0">
        <w:t xml:space="preserve"> na należyte wykonanie tej umowy, o ile taki wpływ wystąpił lub może wystąpić. Strony umowy potwierdzają ten wpływ dołączając do informacji, o której mowa w zdaniu pierwszym, oświadczenia lub dokumenty, które mogą dotyczyć w szczególności:</w:t>
      </w:r>
    </w:p>
    <w:p w14:paraId="6B5A0960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nieobecności pracowników lub osób świadczących pracę za wynagrodzeniem na </w:t>
      </w:r>
      <w:r w:rsidRPr="00D67FF0">
        <w:rPr>
          <w:i/>
          <w:iCs/>
        </w:rPr>
        <w:t>innej</w:t>
      </w:r>
      <w:r w:rsidRPr="00D67FF0">
        <w:t xml:space="preserve"> podstawie niż stosunek pracy, które uczestniczą lub mogłyby uczestniczyć w realizacji zamówienia;</w:t>
      </w:r>
    </w:p>
    <w:p w14:paraId="78268A2E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decyzji wydanych przez Głównego Inspektora Sanitarnego lub działającego z </w:t>
      </w:r>
      <w:r w:rsidRPr="00D67FF0">
        <w:rPr>
          <w:i/>
          <w:iCs/>
        </w:rPr>
        <w:t>jego</w:t>
      </w:r>
      <w:r w:rsidRPr="00D67FF0">
        <w:t xml:space="preserve"> upoważnienia państwowego wojewódzkiego inspektora sanitarnego, w związku z </w:t>
      </w:r>
      <w:r w:rsidRPr="00D67FF0">
        <w:rPr>
          <w:i/>
          <w:iCs/>
        </w:rPr>
        <w:t>przeciwdziałaniem COVID-19</w:t>
      </w:r>
      <w:r w:rsidRPr="00D67FF0">
        <w:t>, nakładających na wykonawcę obowiązek podjęcia określonych czynności zapobiegawczych lub kontrolnych;</w:t>
      </w:r>
    </w:p>
    <w:p w14:paraId="798FEC89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lastRenderedPageBreak/>
        <w:t xml:space="preserve">poleceń wydanych przez wojewodów lub decyzji wydanych przez Prezesa Rady Ministrów </w:t>
      </w:r>
      <w:r w:rsidRPr="00D67FF0">
        <w:rPr>
          <w:i/>
          <w:iCs/>
        </w:rPr>
        <w:t>związanych</w:t>
      </w:r>
      <w:r w:rsidRPr="00D67FF0">
        <w:t xml:space="preserve"> z </w:t>
      </w:r>
      <w:r w:rsidRPr="00D67FF0">
        <w:rPr>
          <w:i/>
          <w:iCs/>
        </w:rPr>
        <w:t>przeciwdziałaniem COVID-19</w:t>
      </w:r>
      <w:r w:rsidRPr="00D67FF0">
        <w:t>, o których mowa w art. 11 ust. 1 i 2 ustawy o szczególnych rozwiązaniach związanych z zapobieganiem, przeciwdziałaniem i zwalczaniem COVID-19, innych chorób zakaźnych oraz wywołanych nimi sytuacji kryzysowych;</w:t>
      </w:r>
    </w:p>
    <w:p w14:paraId="21723E48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>wstrzymania dostaw produktów, komponentów produktu lub materiałów, trudności w dostępie do sprzętu lub trudności w realizacji usług transportowych;</w:t>
      </w:r>
    </w:p>
    <w:p w14:paraId="36CC0309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okoliczności, o których mowa w pkt 1-4, w zakresie w jakim dotyczą </w:t>
      </w:r>
      <w:r w:rsidRPr="00D67FF0">
        <w:rPr>
          <w:i/>
          <w:iCs/>
        </w:rPr>
        <w:t>one</w:t>
      </w:r>
      <w:r w:rsidRPr="00D67FF0">
        <w:t xml:space="preserve"> podwykonawcy lub dalszego podwykonawcy.</w:t>
      </w:r>
    </w:p>
    <w:p w14:paraId="4B9D308F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Każda ze stron umowy, o której mowa w ust. 1, może żądać przedstawienia dodatkowych oświadczeń lub dokumentów potwierdzających wpływ okoliczności </w:t>
      </w:r>
      <w:r w:rsidRPr="00D67FF0">
        <w:rPr>
          <w:i/>
          <w:iCs/>
        </w:rPr>
        <w:t>związanych</w:t>
      </w:r>
      <w:r w:rsidRPr="00D67FF0">
        <w:t xml:space="preserve"> z wystąpieniem </w:t>
      </w:r>
      <w:r w:rsidRPr="00D67FF0">
        <w:rPr>
          <w:i/>
          <w:iCs/>
        </w:rPr>
        <w:t>COVID-19</w:t>
      </w:r>
      <w:r w:rsidRPr="00D67FF0">
        <w:t xml:space="preserve"> na należyte wykonanie tej umowy.</w:t>
      </w:r>
    </w:p>
    <w:p w14:paraId="685CB1F1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</w:t>
      </w:r>
      <w:r w:rsidRPr="00D67FF0">
        <w:rPr>
          <w:i/>
          <w:iCs/>
        </w:rPr>
        <w:t>jej</w:t>
      </w:r>
      <w:r w:rsidRPr="00D67FF0">
        <w:t xml:space="preserve"> wykonanie. Jeżeli strona umowy otrzymała kolejne oświadczenia lub dokumenty, termin liczony jest od dnia ich otrzymania.</w:t>
      </w:r>
    </w:p>
    <w:p w14:paraId="47235C24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Zamawiający, po stwierdzeniu, że okoliczności </w:t>
      </w:r>
      <w:r w:rsidRPr="00D67FF0">
        <w:rPr>
          <w:i/>
          <w:iCs/>
        </w:rPr>
        <w:t>związane</w:t>
      </w:r>
      <w:r w:rsidRPr="00D67FF0">
        <w:t xml:space="preserve"> z wystąpieniem </w:t>
      </w:r>
      <w:r w:rsidRPr="00D67FF0">
        <w:rPr>
          <w:i/>
          <w:iCs/>
        </w:rPr>
        <w:t>COVID-19</w:t>
      </w:r>
      <w:r w:rsidRPr="00D67FF0">
        <w:t>, o których mowa w ust. 1, mogą wpłynąć lub wpływają na należyte wykonanie umowy, o której mowa w ust. 1, może w uzgodnieniu z wykonawcą dokonać zmiany umowy, o której mowa w art. 144 ust. 1 pkt 3 ustawy z dnia 29 stycznia 2004 r. - Prawo zamówień publicznych, w szczególności przez:</w:t>
      </w:r>
    </w:p>
    <w:p w14:paraId="3292B901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zmianę terminu wykonania umowy lub </w:t>
      </w:r>
      <w:r w:rsidRPr="00D67FF0">
        <w:rPr>
          <w:i/>
          <w:iCs/>
        </w:rPr>
        <w:t>jej</w:t>
      </w:r>
      <w:r w:rsidRPr="00D67FF0">
        <w:t xml:space="preserve"> części, lub czasowe zawieszenie wykonywania umowy lub </w:t>
      </w:r>
      <w:r w:rsidRPr="00D67FF0">
        <w:rPr>
          <w:i/>
          <w:iCs/>
        </w:rPr>
        <w:t>jej</w:t>
      </w:r>
      <w:r w:rsidRPr="00D67FF0">
        <w:t xml:space="preserve"> części,</w:t>
      </w:r>
    </w:p>
    <w:p w14:paraId="41D032BB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>zmianę sposobu wykonywania dostaw, usług lub robót budowlanych,</w:t>
      </w:r>
    </w:p>
    <w:p w14:paraId="6B3701D4" w14:textId="77777777" w:rsidR="007638E6" w:rsidRPr="00D67FF0" w:rsidRDefault="007638E6" w:rsidP="00F17761">
      <w:pPr>
        <w:pStyle w:val="Akapitzlist"/>
        <w:numPr>
          <w:ilvl w:val="2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zmianę zakresu świadczenia wykonawcy i odpowiadającą </w:t>
      </w:r>
      <w:r w:rsidRPr="00D67FF0">
        <w:rPr>
          <w:i/>
          <w:iCs/>
        </w:rPr>
        <w:t>jej</w:t>
      </w:r>
      <w:r w:rsidRPr="00D67FF0">
        <w:t xml:space="preserve"> zmianę wynagrodzenia wykonawcy - o ile wzrost wynagrodzenia spowodowany każdą kolejną zmianą </w:t>
      </w:r>
      <w:r w:rsidRPr="00D67FF0">
        <w:rPr>
          <w:i/>
          <w:iCs/>
        </w:rPr>
        <w:t>nie</w:t>
      </w:r>
      <w:r w:rsidRPr="00D67FF0">
        <w:t xml:space="preserve"> przekroczy 50% wartości pierwotnej umowy.</w:t>
      </w:r>
    </w:p>
    <w:p w14:paraId="384E1050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Jeżeli umowa w sprawie zamówienia publicznego zawiera postanowienia korzystniej kształtujące sytuację wykonawcy, niż wynikałoby to z ust. 4, do zmiany umowy stosuje się te postanowienia, z zastrzeżeniem, że okoliczności </w:t>
      </w:r>
      <w:r w:rsidRPr="00D67FF0">
        <w:rPr>
          <w:i/>
          <w:iCs/>
        </w:rPr>
        <w:t>związane</w:t>
      </w:r>
      <w:r w:rsidRPr="00D67FF0">
        <w:t xml:space="preserve"> z wystąpieniem </w:t>
      </w:r>
      <w:r w:rsidRPr="00D67FF0">
        <w:rPr>
          <w:i/>
          <w:iCs/>
        </w:rPr>
        <w:t>COVID-19</w:t>
      </w:r>
      <w:r w:rsidRPr="00D67FF0">
        <w:t xml:space="preserve">, o których mowa w ust. 1, </w:t>
      </w:r>
      <w:r w:rsidRPr="00D67FF0">
        <w:rPr>
          <w:i/>
          <w:iCs/>
        </w:rPr>
        <w:t>nie</w:t>
      </w:r>
      <w:r w:rsidRPr="00D67FF0">
        <w:t xml:space="preserve"> mogą stanowić samodzielnej podstawy do wykonania umownego prawa odstąpienia od umowy.</w:t>
      </w:r>
    </w:p>
    <w:p w14:paraId="25D48EED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Jeżeli umowa w sprawie zamówienia publicznego zawiera postanowienia dotyczące kar umownych lub odszkodowań z tytułu odpowiedzialności za </w:t>
      </w:r>
      <w:r w:rsidRPr="00D67FF0">
        <w:rPr>
          <w:i/>
          <w:iCs/>
        </w:rPr>
        <w:t>jej</w:t>
      </w:r>
      <w:r w:rsidRPr="00D67FF0">
        <w:t xml:space="preserve"> niewykonanie lub nienależyte wykonanie z powodu oznaczonych okoliczności, strona umowy, o której mowa w ust. 1, w stanowisku, o którym mowa w ust. 3, przedstawia wpływ okoliczności </w:t>
      </w:r>
      <w:r w:rsidRPr="00D67FF0">
        <w:rPr>
          <w:i/>
          <w:iCs/>
        </w:rPr>
        <w:t>związanych</w:t>
      </w:r>
      <w:r w:rsidRPr="00D67FF0">
        <w:t xml:space="preserve"> z wystąpieniem </w:t>
      </w:r>
      <w:r w:rsidRPr="00D67FF0">
        <w:rPr>
          <w:i/>
          <w:iCs/>
        </w:rPr>
        <w:t>COVID-19</w:t>
      </w:r>
      <w:r w:rsidRPr="00D67FF0">
        <w:t xml:space="preserve"> na należyte </w:t>
      </w:r>
      <w:r w:rsidRPr="00D67FF0">
        <w:rPr>
          <w:i/>
          <w:iCs/>
        </w:rPr>
        <w:t>jej</w:t>
      </w:r>
      <w:r w:rsidRPr="00D67FF0">
        <w:t xml:space="preserve"> wykonanie oraz wpływ okoliczności </w:t>
      </w:r>
      <w:r w:rsidRPr="00D67FF0">
        <w:rPr>
          <w:i/>
          <w:iCs/>
        </w:rPr>
        <w:t>związanych</w:t>
      </w:r>
      <w:r w:rsidRPr="00D67FF0">
        <w:t xml:space="preserve"> z wystąpieniem </w:t>
      </w:r>
      <w:r w:rsidRPr="00D67FF0">
        <w:rPr>
          <w:i/>
          <w:iCs/>
        </w:rPr>
        <w:t>COVID-19</w:t>
      </w:r>
      <w:r w:rsidRPr="00D67FF0">
        <w:t>, na zasadność ustalenia i dochodzenia tych kar lub odszkodowań, lub ich wysokość.</w:t>
      </w:r>
    </w:p>
    <w:p w14:paraId="667BE6F9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lastRenderedPageBreak/>
        <w:t xml:space="preserve">Wykonawca i podwykonawca, po stwierdzeniu, że okoliczności </w:t>
      </w:r>
      <w:r w:rsidRPr="00D67FF0">
        <w:rPr>
          <w:i/>
          <w:iCs/>
        </w:rPr>
        <w:t>związane</w:t>
      </w:r>
      <w:r w:rsidRPr="00D67FF0">
        <w:t xml:space="preserve"> z wystąpieniem </w:t>
      </w:r>
      <w:r w:rsidRPr="00D67FF0">
        <w:rPr>
          <w:i/>
          <w:iCs/>
        </w:rPr>
        <w:t>COVID-19</w:t>
      </w:r>
      <w:r w:rsidRPr="00D67FF0">
        <w:t xml:space="preserve">, mogą wpłynąć lub wpływają na należyte wykonanie łączącej ich umowy, która jest </w:t>
      </w:r>
      <w:r w:rsidRPr="00D67FF0">
        <w:rPr>
          <w:i/>
          <w:iCs/>
        </w:rPr>
        <w:t>związana</w:t>
      </w:r>
      <w:r w:rsidRPr="00D67FF0">
        <w:t xml:space="preserve"> z wykonaniem zamówienia publicznego lub </w:t>
      </w:r>
      <w:r w:rsidRPr="00D67FF0">
        <w:rPr>
          <w:i/>
          <w:iCs/>
        </w:rPr>
        <w:t>jego</w:t>
      </w:r>
      <w:r w:rsidRPr="00D67FF0">
        <w:t xml:space="preserve"> części, uzgadniają odpowiednią zmianę tej umowy, w szczególności mogą zmienić termin wykonania umowy lub </w:t>
      </w:r>
      <w:r w:rsidRPr="00D67FF0">
        <w:rPr>
          <w:i/>
          <w:iCs/>
        </w:rPr>
        <w:t>jej</w:t>
      </w:r>
      <w:r w:rsidRPr="00D67FF0">
        <w:t xml:space="preserve"> części, czasowo zawiesić wykonywanie umowy lub </w:t>
      </w:r>
      <w:r w:rsidRPr="00D67FF0">
        <w:rPr>
          <w:i/>
          <w:iCs/>
        </w:rPr>
        <w:t>jej</w:t>
      </w:r>
      <w:r w:rsidRPr="00D67FF0">
        <w:t xml:space="preserve"> części, zmienić sposób wykonywania umowy lub zmienić zakres wzajemnych świadczeń.</w:t>
      </w:r>
    </w:p>
    <w:p w14:paraId="3A58C63C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 xml:space="preserve">W przypadku dokonania zmiany umowy, o której mowa w ust. 1, jeżeli zmiana ta obejmuje część zamówienia powierzoną do wykonania podwykonawcy, wykonawca i podwykonawca uzgadniają odpowiednią zmianę łączącej ich umowy, w sposób zapewniający, że warunki wykonania tej umowy przez podwykonawcę </w:t>
      </w:r>
      <w:r w:rsidRPr="00D67FF0">
        <w:rPr>
          <w:i/>
          <w:iCs/>
        </w:rPr>
        <w:t>nie</w:t>
      </w:r>
      <w:r w:rsidRPr="00D67FF0">
        <w:t xml:space="preserve"> będą mniej korzystne niż warunki wykonania umowy, o której mowa w ust. 1, zmienionej zgodnie z ust. 4.</w:t>
      </w:r>
    </w:p>
    <w:p w14:paraId="7AB9B539" w14:textId="77777777" w:rsidR="007638E6" w:rsidRPr="00D67FF0" w:rsidRDefault="007638E6" w:rsidP="00F17761">
      <w:pPr>
        <w:pStyle w:val="Akapitzlist"/>
        <w:numPr>
          <w:ilvl w:val="1"/>
          <w:numId w:val="25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</w:pPr>
      <w:r w:rsidRPr="00D67FF0">
        <w:t>Przepisy ust. 7 i 8 stosuje się do umowy zawartej między podwykonawcą a dalszym podwykonawcą.</w:t>
      </w:r>
    </w:p>
    <w:p w14:paraId="416A4C36" w14:textId="77777777" w:rsidR="005935A3" w:rsidRPr="00D67FF0" w:rsidRDefault="00A1595B" w:rsidP="00F17761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</w:pPr>
      <w:r w:rsidRPr="00AB5482">
        <w:rPr>
          <w:b/>
        </w:rPr>
        <w:t>§ 11</w:t>
      </w:r>
      <w:r w:rsidR="008B3FD7" w:rsidRPr="00AB5482">
        <w:rPr>
          <w:b/>
        </w:rPr>
        <w:t>.</w:t>
      </w:r>
    </w:p>
    <w:p w14:paraId="25FA7AE0" w14:textId="77777777" w:rsidR="005935A3" w:rsidRPr="00AB5482" w:rsidRDefault="008B3FD7" w:rsidP="00B52CC0">
      <w:pPr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nie rozstrzygnięte, rozpatrywane będą przez sąd powszechny właściwy dla siedziby Zamawiającego,</w:t>
      </w:r>
    </w:p>
    <w:p w14:paraId="1548B340" w14:textId="77777777" w:rsidR="005935A3" w:rsidRPr="00AB5482" w:rsidRDefault="00A1595B" w:rsidP="00F17761">
      <w:pPr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8B3FD7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1169DB" w14:textId="77777777" w:rsidR="005935A3" w:rsidRPr="00D67FF0" w:rsidRDefault="008B3FD7" w:rsidP="00F17761">
      <w:pPr>
        <w:pStyle w:val="Akapitzlist"/>
        <w:numPr>
          <w:ilvl w:val="0"/>
          <w:numId w:val="13"/>
        </w:numPr>
        <w:spacing w:before="120" w:after="120" w:line="276" w:lineRule="auto"/>
        <w:jc w:val="both"/>
        <w:textAlignment w:val="baseline"/>
      </w:pPr>
      <w:r w:rsidRPr="00AB5482">
        <w:t>Zmiana postanowień umowy z pominięciem wartości przedmiotu umowy może nastąpić wyłącznie za zgodą obu stron i wymaga pisemnego aneksu pod rygorem ich nieważności.</w:t>
      </w:r>
    </w:p>
    <w:p w14:paraId="3416B49A" w14:textId="77777777" w:rsidR="005935A3" w:rsidRPr="00AB5482" w:rsidRDefault="008B3FD7" w:rsidP="00F17761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textAlignment w:val="baseline"/>
      </w:pPr>
      <w:r w:rsidRPr="00AB5482">
        <w:t>W sprawach nie uregulowanych w umowie stosuje się przepisy ustawy z dnia 29 stycznia 2004 r. Prawo zamówień Publicznych  oraz przepisy Kodeksu Cywilnego.</w:t>
      </w:r>
    </w:p>
    <w:p w14:paraId="661B3AB4" w14:textId="77777777" w:rsidR="00F17761" w:rsidRPr="00AB5482" w:rsidRDefault="008B3FD7" w:rsidP="00F634B1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</w:pPr>
      <w:r w:rsidRPr="00AB5482">
        <w:t>W celu zapewnienia jawności gospodarowania środkami publicznymi, „Zamawiający” zastrzega sobie prawo do publikacji informacji dot. niniejszej umowy, w szczególności w zakresie danych dotyczących kontrahenta, kwoty brutto umowy oraz opisu przedmiotu umowy w Biuletynie Informacji Publicznej oraz w innych publikatorach Urzędu Miejskiego w Mosinie.</w:t>
      </w:r>
    </w:p>
    <w:p w14:paraId="3DA80586" w14:textId="77777777" w:rsidR="005935A3" w:rsidRPr="00AB5482" w:rsidRDefault="00A1595B" w:rsidP="00F17761">
      <w:pPr>
        <w:spacing w:before="120"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8B3FD7"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1E8C25D" w14:textId="77777777" w:rsidR="005935A3" w:rsidRPr="00AB5482" w:rsidRDefault="008B3FD7" w:rsidP="00F17761">
      <w:pPr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2 dla Zamawiającego i 1 dla Wykonawcy</w:t>
      </w:r>
      <w:r w:rsidRPr="00AB5482">
        <w:rPr>
          <w:rFonts w:ascii="Times New Roman" w:eastAsia="Times New Roman" w:hAnsi="Times New Roman" w:cs="Times New Roman"/>
          <w:color w:val="FF3333"/>
          <w:sz w:val="24"/>
          <w:szCs w:val="24"/>
          <w:lang w:eastAsia="pl-PL"/>
        </w:rPr>
        <w:t>.</w:t>
      </w:r>
    </w:p>
    <w:p w14:paraId="09755E14" w14:textId="77777777" w:rsidR="005935A3" w:rsidRPr="00AB5482" w:rsidRDefault="005935A3">
      <w:pPr>
        <w:spacing w:before="340" w:after="3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A6D524" w14:textId="77777777" w:rsidR="0033635B" w:rsidRPr="00AB5482" w:rsidRDefault="0033635B">
      <w:pPr>
        <w:spacing w:before="340" w:after="3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4BC8E6" w14:textId="77777777" w:rsidR="0033635B" w:rsidRPr="00AB5482" w:rsidRDefault="0033635B">
      <w:pPr>
        <w:spacing w:before="340" w:after="3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672573" w14:textId="77777777" w:rsidR="0033635B" w:rsidRPr="00AB5482" w:rsidRDefault="0033635B">
      <w:pPr>
        <w:spacing w:before="340" w:after="3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149D64" w14:textId="77777777" w:rsidR="0078465D" w:rsidRPr="00AB5482" w:rsidRDefault="0078465D">
      <w:pPr>
        <w:spacing w:before="340" w:after="3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705D6" w14:textId="77777777" w:rsidR="005935A3" w:rsidRPr="00AB5482" w:rsidRDefault="008B3FD7">
      <w:pPr>
        <w:spacing w:before="340" w:after="34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.......................................................       </w:t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4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14:paraId="2DD783A3" w14:textId="77777777" w:rsidR="005935A3" w:rsidRPr="00AB5482" w:rsidRDefault="008B3FD7">
      <w:pPr>
        <w:spacing w:before="340" w:after="3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ZAMAWIAJĄCY</w:t>
      </w: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WYKONAWCA</w:t>
      </w:r>
    </w:p>
    <w:sectPr w:rsidR="005935A3" w:rsidRPr="00AB5482" w:rsidSect="00217485">
      <w:pgSz w:w="11906" w:h="16838"/>
      <w:pgMar w:top="851" w:right="1135" w:bottom="992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9C7"/>
    <w:multiLevelType w:val="multilevel"/>
    <w:tmpl w:val="8ED8A162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A93D71"/>
    <w:multiLevelType w:val="multilevel"/>
    <w:tmpl w:val="ADB4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947F3"/>
    <w:multiLevelType w:val="multilevel"/>
    <w:tmpl w:val="F40E48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374"/>
    <w:multiLevelType w:val="multilevel"/>
    <w:tmpl w:val="19A04E1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CE57F6"/>
    <w:multiLevelType w:val="hybridMultilevel"/>
    <w:tmpl w:val="8C88A07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9512503E">
      <w:start w:val="1"/>
      <w:numFmt w:val="bullet"/>
      <w:lvlText w:val="-"/>
      <w:lvlJc w:val="left"/>
      <w:pPr>
        <w:ind w:left="3229" w:hanging="360"/>
      </w:pPr>
      <w:rPr>
        <w:rFonts w:ascii="Courier New" w:hAnsi="Courier New" w:hint="default"/>
      </w:rPr>
    </w:lvl>
    <w:lvl w:ilvl="4" w:tplc="9512503E">
      <w:start w:val="1"/>
      <w:numFmt w:val="bullet"/>
      <w:lvlText w:val="-"/>
      <w:lvlJc w:val="left"/>
      <w:pPr>
        <w:ind w:left="3949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14976"/>
    <w:multiLevelType w:val="multilevel"/>
    <w:tmpl w:val="DFAA3A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5F38"/>
    <w:multiLevelType w:val="multilevel"/>
    <w:tmpl w:val="4D66C7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8B6066"/>
    <w:multiLevelType w:val="multilevel"/>
    <w:tmpl w:val="04AA2D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7D2F5E"/>
    <w:multiLevelType w:val="multilevel"/>
    <w:tmpl w:val="69CACFD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280471A"/>
    <w:multiLevelType w:val="multilevel"/>
    <w:tmpl w:val="FD68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520D"/>
    <w:multiLevelType w:val="multilevel"/>
    <w:tmpl w:val="7A6A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C52D9B"/>
    <w:multiLevelType w:val="multilevel"/>
    <w:tmpl w:val="B1E8B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D018C"/>
    <w:multiLevelType w:val="multilevel"/>
    <w:tmpl w:val="E8581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CB82C9E"/>
    <w:multiLevelType w:val="multilevel"/>
    <w:tmpl w:val="B81823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4" w15:restartNumberingAfterBreak="0">
    <w:nsid w:val="459F2A40"/>
    <w:multiLevelType w:val="hybridMultilevel"/>
    <w:tmpl w:val="3438B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3193"/>
    <w:multiLevelType w:val="multilevel"/>
    <w:tmpl w:val="33AA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339E9"/>
    <w:multiLevelType w:val="hybridMultilevel"/>
    <w:tmpl w:val="DAFC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6044F"/>
    <w:multiLevelType w:val="multilevel"/>
    <w:tmpl w:val="CF9E6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287D"/>
    <w:multiLevelType w:val="hybridMultilevel"/>
    <w:tmpl w:val="F786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774E"/>
    <w:multiLevelType w:val="multilevel"/>
    <w:tmpl w:val="8AA0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DCF"/>
    <w:multiLevelType w:val="multilevel"/>
    <w:tmpl w:val="E30830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A25490"/>
    <w:multiLevelType w:val="hybridMultilevel"/>
    <w:tmpl w:val="E0A8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309F"/>
    <w:multiLevelType w:val="multilevel"/>
    <w:tmpl w:val="F9F01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46472"/>
    <w:multiLevelType w:val="multilevel"/>
    <w:tmpl w:val="4D5E62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BC2628"/>
    <w:multiLevelType w:val="multilevel"/>
    <w:tmpl w:val="F26A5FE2"/>
    <w:lvl w:ilvl="0">
      <w:start w:val="1"/>
      <w:numFmt w:val="lowerLetter"/>
      <w:lvlText w:val="%1)"/>
      <w:lvlJc w:val="left"/>
      <w:pPr>
        <w:ind w:left="1429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41043C"/>
    <w:multiLevelType w:val="hybridMultilevel"/>
    <w:tmpl w:val="3264946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A3410D0"/>
    <w:multiLevelType w:val="multilevel"/>
    <w:tmpl w:val="5C7A1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6F7A"/>
    <w:multiLevelType w:val="multilevel"/>
    <w:tmpl w:val="F498F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60A2A"/>
    <w:multiLevelType w:val="multilevel"/>
    <w:tmpl w:val="3B244E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3"/>
  </w:num>
  <w:num w:numId="5">
    <w:abstractNumId w:val="5"/>
  </w:num>
  <w:num w:numId="6">
    <w:abstractNumId w:val="3"/>
  </w:num>
  <w:num w:numId="7">
    <w:abstractNumId w:val="1"/>
  </w:num>
  <w:num w:numId="8">
    <w:abstractNumId w:val="19"/>
  </w:num>
  <w:num w:numId="9">
    <w:abstractNumId w:val="9"/>
  </w:num>
  <w:num w:numId="10">
    <w:abstractNumId w:val="22"/>
  </w:num>
  <w:num w:numId="11">
    <w:abstractNumId w:val="2"/>
  </w:num>
  <w:num w:numId="12">
    <w:abstractNumId w:val="17"/>
  </w:num>
  <w:num w:numId="13">
    <w:abstractNumId w:val="15"/>
  </w:num>
  <w:num w:numId="14">
    <w:abstractNumId w:val="0"/>
  </w:num>
  <w:num w:numId="15">
    <w:abstractNumId w:val="24"/>
  </w:num>
  <w:num w:numId="16">
    <w:abstractNumId w:val="7"/>
  </w:num>
  <w:num w:numId="17">
    <w:abstractNumId w:val="20"/>
  </w:num>
  <w:num w:numId="18">
    <w:abstractNumId w:val="13"/>
  </w:num>
  <w:num w:numId="19">
    <w:abstractNumId w:val="10"/>
  </w:num>
  <w:num w:numId="20">
    <w:abstractNumId w:val="26"/>
  </w:num>
  <w:num w:numId="21">
    <w:abstractNumId w:val="28"/>
  </w:num>
  <w:num w:numId="22">
    <w:abstractNumId w:val="12"/>
  </w:num>
  <w:num w:numId="23">
    <w:abstractNumId w:val="4"/>
  </w:num>
  <w:num w:numId="24">
    <w:abstractNumId w:val="25"/>
  </w:num>
  <w:num w:numId="25">
    <w:abstractNumId w:val="11"/>
  </w:num>
  <w:num w:numId="26">
    <w:abstractNumId w:val="18"/>
  </w:num>
  <w:num w:numId="27">
    <w:abstractNumId w:val="16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5A3"/>
    <w:rsid w:val="000010CB"/>
    <w:rsid w:val="00017864"/>
    <w:rsid w:val="000355A1"/>
    <w:rsid w:val="00140240"/>
    <w:rsid w:val="00142799"/>
    <w:rsid w:val="0017643F"/>
    <w:rsid w:val="00206F1F"/>
    <w:rsid w:val="00217485"/>
    <w:rsid w:val="00323D83"/>
    <w:rsid w:val="0033635B"/>
    <w:rsid w:val="003D45D4"/>
    <w:rsid w:val="00415716"/>
    <w:rsid w:val="00551EBB"/>
    <w:rsid w:val="00566432"/>
    <w:rsid w:val="005935A3"/>
    <w:rsid w:val="00634E41"/>
    <w:rsid w:val="006569F5"/>
    <w:rsid w:val="006E6739"/>
    <w:rsid w:val="007638E6"/>
    <w:rsid w:val="0078465D"/>
    <w:rsid w:val="007F498C"/>
    <w:rsid w:val="0080755F"/>
    <w:rsid w:val="008213B1"/>
    <w:rsid w:val="00822370"/>
    <w:rsid w:val="008A4CF5"/>
    <w:rsid w:val="008B3FD7"/>
    <w:rsid w:val="008F7E1F"/>
    <w:rsid w:val="0090259A"/>
    <w:rsid w:val="009723E2"/>
    <w:rsid w:val="009A2C55"/>
    <w:rsid w:val="00A078B3"/>
    <w:rsid w:val="00A1595B"/>
    <w:rsid w:val="00A34118"/>
    <w:rsid w:val="00A4291D"/>
    <w:rsid w:val="00AA5A89"/>
    <w:rsid w:val="00AB5482"/>
    <w:rsid w:val="00B1237E"/>
    <w:rsid w:val="00B403E6"/>
    <w:rsid w:val="00B4514A"/>
    <w:rsid w:val="00B52CC0"/>
    <w:rsid w:val="00C02260"/>
    <w:rsid w:val="00C50149"/>
    <w:rsid w:val="00C6260F"/>
    <w:rsid w:val="00D32E59"/>
    <w:rsid w:val="00D67FF0"/>
    <w:rsid w:val="00DB518C"/>
    <w:rsid w:val="00DE522B"/>
    <w:rsid w:val="00DF79B6"/>
    <w:rsid w:val="00E36C19"/>
    <w:rsid w:val="00E84B91"/>
    <w:rsid w:val="00F17761"/>
    <w:rsid w:val="00F634B1"/>
    <w:rsid w:val="00F84733"/>
    <w:rsid w:val="00F918A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241F5"/>
  <w15:docId w15:val="{3B5BBCC8-E0EC-4916-BDF2-D172F8E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1E"/>
    <w:pPr>
      <w:spacing w:after="200" w:line="276" w:lineRule="auto"/>
    </w:pPr>
  </w:style>
  <w:style w:type="paragraph" w:styleId="Nagwek1">
    <w:name w:val="heading 1"/>
    <w:basedOn w:val="Normalny"/>
    <w:qFormat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qFormat/>
    <w:rsid w:val="00CC08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7C1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10E7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2"/>
    </w:rPr>
  </w:style>
  <w:style w:type="character" w:customStyle="1" w:styleId="ListLabel2">
    <w:name w:val="ListLabel 2"/>
    <w:qFormat/>
    <w:rPr>
      <w:rFonts w:ascii="Times New Roman" w:hAnsi="Times New Roman"/>
      <w:b w:val="0"/>
      <w:sz w:val="22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/>
      <w:color w:val="00000A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17C1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sz w:val="24"/>
      <w:szCs w:val="24"/>
      <w:lang w:eastAsia="ar-SA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A8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9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DBF4-1D65-B84E-AC96-76418A7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3828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Kasprzyk</cp:lastModifiedBy>
  <cp:revision>8</cp:revision>
  <dcterms:created xsi:type="dcterms:W3CDTF">2020-07-21T07:29:00Z</dcterms:created>
  <dcterms:modified xsi:type="dcterms:W3CDTF">2020-07-22T10:07:00Z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