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1C1D" w14:textId="7275B76C" w:rsidR="007114C0" w:rsidRDefault="007114C0" w:rsidP="009053AC">
      <w:r>
        <w:rPr>
          <w:noProof/>
        </w:rPr>
        <w:drawing>
          <wp:inline distT="0" distB="0" distL="0" distR="0" wp14:anchorId="290AABF0" wp14:editId="09B03E68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85F1" w14:textId="77777777" w:rsidR="007114C0" w:rsidRDefault="007114C0" w:rsidP="009053AC"/>
    <w:p w14:paraId="5AFE6D43" w14:textId="77777777" w:rsidR="007114C0" w:rsidRDefault="007114C0" w:rsidP="009053AC"/>
    <w:p w14:paraId="4D942606" w14:textId="60DB5FFE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>. 0</w:t>
      </w:r>
      <w:r w:rsidR="007114C0">
        <w:t>7</w:t>
      </w:r>
      <w:r>
        <w:t>/202</w:t>
      </w:r>
      <w:r w:rsidR="00E1770D">
        <w:t>4</w:t>
      </w:r>
    </w:p>
    <w:p w14:paraId="45417FEA" w14:textId="762A7D38" w:rsidR="009053AC" w:rsidRDefault="007114C0" w:rsidP="009053AC">
      <w:pPr>
        <w:jc w:val="right"/>
      </w:pPr>
      <w:r>
        <w:t>12</w:t>
      </w:r>
      <w:r w:rsidR="009053AC">
        <w:t>.0</w:t>
      </w:r>
      <w:r>
        <w:t>9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44F6A40D" w14:textId="256AD7E0" w:rsidR="007B650C" w:rsidRPr="00F11227" w:rsidRDefault="007B650C" w:rsidP="007114C0">
      <w:pPr>
        <w:rPr>
          <w:b/>
          <w:bCs/>
        </w:rPr>
      </w:pPr>
      <w:r>
        <w:t xml:space="preserve">Dot. postępowania w trybie podstawowym na </w:t>
      </w:r>
      <w:r w:rsidRPr="00F11227">
        <w:rPr>
          <w:b/>
          <w:bCs/>
        </w:rPr>
        <w:t xml:space="preserve">dostawę </w:t>
      </w:r>
      <w:r w:rsidR="00F11227" w:rsidRPr="00F11227">
        <w:rPr>
          <w:b/>
          <w:bCs/>
        </w:rPr>
        <w:t xml:space="preserve">fabrycznie </w:t>
      </w:r>
      <w:r w:rsidR="007114C0" w:rsidRPr="007114C0">
        <w:rPr>
          <w:b/>
          <w:bCs/>
        </w:rPr>
        <w:t xml:space="preserve">nowego stanowiska preparatyki </w:t>
      </w:r>
      <w:r w:rsidR="007114C0">
        <w:rPr>
          <w:b/>
          <w:bCs/>
        </w:rPr>
        <w:br/>
      </w:r>
      <w:r w:rsidR="007114C0" w:rsidRPr="007114C0">
        <w:rPr>
          <w:b/>
          <w:bCs/>
        </w:rPr>
        <w:t>i automatycznego przygotowania zg</w:t>
      </w:r>
      <w:r w:rsidR="007114C0" w:rsidRPr="007114C0">
        <w:rPr>
          <w:rFonts w:hint="eastAsia"/>
          <w:b/>
          <w:bCs/>
        </w:rPr>
        <w:t>ł</w:t>
      </w:r>
      <w:r w:rsidR="007114C0" w:rsidRPr="007114C0">
        <w:rPr>
          <w:b/>
          <w:bCs/>
        </w:rPr>
        <w:t>ad</w:t>
      </w:r>
      <w:r w:rsidR="007114C0" w:rsidRPr="007114C0">
        <w:rPr>
          <w:rFonts w:hint="eastAsia"/>
          <w:b/>
          <w:bCs/>
        </w:rPr>
        <w:t>ó</w:t>
      </w:r>
      <w:r w:rsidR="007114C0" w:rsidRPr="007114C0">
        <w:rPr>
          <w:b/>
          <w:bCs/>
        </w:rPr>
        <w:t>w metalograficznych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obejmuj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>cego: automatyczn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dwutalerzow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szlifierko-polerk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(3 sztuki), przecinark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metalograficzn</w:t>
      </w:r>
      <w:r w:rsidR="007114C0" w:rsidRPr="007114C0">
        <w:rPr>
          <w:rFonts w:hint="eastAsia"/>
          <w:b/>
          <w:bCs/>
        </w:rPr>
        <w:t>ą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(1 sztuka), precyzyjn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przecinark</w:t>
      </w:r>
      <w:r w:rsidR="007114C0" w:rsidRPr="007114C0">
        <w:rPr>
          <w:rFonts w:hint="eastAsia"/>
          <w:b/>
          <w:bCs/>
        </w:rPr>
        <w:t>ę</w:t>
      </w:r>
      <w:r w:rsidR="007114C0" w:rsidRPr="007114C0">
        <w:rPr>
          <w:b/>
          <w:bCs/>
        </w:rPr>
        <w:t xml:space="preserve"> metalograficzn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 xml:space="preserve"> (1 sztuka), zestaw do </w:t>
      </w:r>
      <w:proofErr w:type="spellStart"/>
      <w:r w:rsidR="007114C0" w:rsidRPr="007114C0">
        <w:rPr>
          <w:b/>
          <w:bCs/>
        </w:rPr>
        <w:t>inkludowania</w:t>
      </w:r>
      <w:proofErr w:type="spellEnd"/>
      <w:r w:rsidR="007114C0" w:rsidRPr="007114C0">
        <w:rPr>
          <w:b/>
          <w:bCs/>
        </w:rPr>
        <w:t xml:space="preserve"> na gor</w:t>
      </w:r>
      <w:r w:rsidR="007114C0" w:rsidRPr="007114C0">
        <w:rPr>
          <w:rFonts w:hint="eastAsia"/>
          <w:b/>
          <w:bCs/>
        </w:rPr>
        <w:t>ą</w:t>
      </w:r>
      <w:r w:rsidR="007114C0" w:rsidRPr="007114C0">
        <w:rPr>
          <w:b/>
          <w:bCs/>
        </w:rPr>
        <w:t>co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 xml:space="preserve">(1sztuka), zestaw do </w:t>
      </w:r>
      <w:proofErr w:type="spellStart"/>
      <w:r w:rsidR="007114C0" w:rsidRPr="007114C0">
        <w:rPr>
          <w:b/>
          <w:bCs/>
        </w:rPr>
        <w:t>inkludowania</w:t>
      </w:r>
      <w:proofErr w:type="spellEnd"/>
      <w:r w:rsidR="007114C0" w:rsidRPr="007114C0">
        <w:rPr>
          <w:b/>
          <w:bCs/>
        </w:rPr>
        <w:t xml:space="preserve"> na zimno (1 sztuka) - (dostawa, instalacja, uruchomienie, szkolenie,</w:t>
      </w:r>
      <w:r w:rsidR="007114C0">
        <w:rPr>
          <w:b/>
          <w:bCs/>
        </w:rPr>
        <w:t xml:space="preserve"> </w:t>
      </w:r>
      <w:r w:rsidR="007114C0" w:rsidRPr="007114C0">
        <w:rPr>
          <w:b/>
          <w:bCs/>
        </w:rPr>
        <w:t>serwis)</w:t>
      </w:r>
    </w:p>
    <w:p w14:paraId="225D6B91" w14:textId="77777777" w:rsidR="003F5875" w:rsidRDefault="003F5875" w:rsidP="007B650C">
      <w:pPr>
        <w:jc w:val="center"/>
        <w:rPr>
          <w:b/>
          <w:bCs/>
        </w:rPr>
      </w:pPr>
    </w:p>
    <w:p w14:paraId="03C453C1" w14:textId="4D391813" w:rsidR="007B650C" w:rsidRPr="00AC26D5" w:rsidRDefault="00F11227" w:rsidP="007B650C">
      <w:pPr>
        <w:jc w:val="center"/>
        <w:rPr>
          <w:b/>
          <w:bCs/>
        </w:rPr>
      </w:pPr>
      <w:r w:rsidRPr="00AC26D5">
        <w:rPr>
          <w:b/>
          <w:bCs/>
        </w:rPr>
        <w:t>Odpowied</w:t>
      </w:r>
      <w:r w:rsidR="007114C0">
        <w:rPr>
          <w:b/>
          <w:bCs/>
        </w:rPr>
        <w:t>zi</w:t>
      </w:r>
      <w:r w:rsidR="00927544">
        <w:rPr>
          <w:b/>
          <w:bCs/>
        </w:rPr>
        <w:t xml:space="preserve"> na pytania Oferentów </w:t>
      </w:r>
    </w:p>
    <w:p w14:paraId="28A178C6" w14:textId="4E19C9FD" w:rsidR="00AC26D5" w:rsidRDefault="00DA213E" w:rsidP="00AC26D5">
      <w:r>
        <w:t xml:space="preserve">W związku </w:t>
      </w:r>
      <w:r w:rsidR="00927544">
        <w:t>pytaniami</w:t>
      </w:r>
      <w:r w:rsidR="00AC26D5">
        <w:t xml:space="preserve"> </w:t>
      </w:r>
      <w:r w:rsidR="00276811">
        <w:t>oferent</w:t>
      </w:r>
      <w:r w:rsidR="00AC26D5">
        <w:t>ów</w:t>
      </w:r>
      <w:r w:rsidR="00276811">
        <w:t>,</w:t>
      </w:r>
      <w:r>
        <w:t xml:space="preserve"> któr</w:t>
      </w:r>
      <w:r w:rsidR="00BA0EC1">
        <w:t>e</w:t>
      </w:r>
      <w:r w:rsidR="00276811">
        <w:t xml:space="preserve"> </w:t>
      </w:r>
      <w:r>
        <w:t>brzm</w:t>
      </w:r>
      <w:r w:rsidR="00AC26D5">
        <w:t>ią:</w:t>
      </w:r>
    </w:p>
    <w:p w14:paraId="71C54128" w14:textId="57094AA3" w:rsidR="009E25CE" w:rsidRDefault="009E25CE" w:rsidP="009E25CE">
      <w:r w:rsidRPr="009E25CE">
        <w:rPr>
          <w:b/>
          <w:bCs/>
        </w:rPr>
        <w:t>Pytanie nr 1.</w:t>
      </w:r>
      <w:r w:rsidRPr="009E25CE">
        <w:t xml:space="preserve"> </w:t>
      </w:r>
      <w:r>
        <w:t>„</w:t>
      </w:r>
      <w:r w:rsidRPr="009E25CE">
        <w:t>Czy Zamawiaj</w:t>
      </w:r>
      <w:r w:rsidRPr="009E25CE">
        <w:rPr>
          <w:rFonts w:hint="eastAsia"/>
        </w:rPr>
        <w:t>ą</w:t>
      </w:r>
      <w:r w:rsidRPr="009E25CE">
        <w:t>cy dopu</w:t>
      </w:r>
      <w:r w:rsidRPr="009E25CE">
        <w:rPr>
          <w:rFonts w:hint="eastAsia"/>
        </w:rPr>
        <w:t>ś</w:t>
      </w:r>
      <w:r w:rsidRPr="009E25CE">
        <w:t>ci serwis pogwarancyjny nie kr</w:t>
      </w:r>
      <w:r w:rsidRPr="009E25CE">
        <w:rPr>
          <w:rFonts w:hint="eastAsia"/>
        </w:rPr>
        <w:t>ó</w:t>
      </w:r>
      <w:r w:rsidRPr="009E25CE">
        <w:t>tszy ni</w:t>
      </w:r>
      <w:r w:rsidRPr="009E25CE">
        <w:rPr>
          <w:rFonts w:hint="eastAsia"/>
        </w:rPr>
        <w:t>ż</w:t>
      </w:r>
      <w:r w:rsidRPr="009E25CE">
        <w:t xml:space="preserve"> 3 lata?</w:t>
      </w:r>
      <w:r>
        <w:t xml:space="preserve"> </w:t>
      </w:r>
    </w:p>
    <w:p w14:paraId="20BBB01D" w14:textId="4A5FBBF2" w:rsidR="00DA213E" w:rsidRPr="009E25CE" w:rsidRDefault="009E25CE" w:rsidP="009E25CE">
      <w:r w:rsidRPr="009E25CE">
        <w:t>Uzasadnienie: Serwis pogwarancyjny w wysoko</w:t>
      </w:r>
      <w:r w:rsidRPr="009E25CE">
        <w:rPr>
          <w:rFonts w:hint="eastAsia"/>
        </w:rPr>
        <w:t>ś</w:t>
      </w:r>
      <w:r w:rsidRPr="009E25CE">
        <w:t>ci 3 lata, przy za</w:t>
      </w:r>
      <w:r w:rsidRPr="009E25CE">
        <w:rPr>
          <w:rFonts w:hint="eastAsia"/>
        </w:rPr>
        <w:t>ł</w:t>
      </w:r>
      <w:r w:rsidRPr="009E25CE">
        <w:t>o</w:t>
      </w:r>
      <w:r w:rsidRPr="009E25CE">
        <w:rPr>
          <w:rFonts w:hint="eastAsia"/>
        </w:rPr>
        <w:t>ż</w:t>
      </w:r>
      <w:r w:rsidRPr="009E25CE">
        <w:t>eniu 24 miesi</w:t>
      </w:r>
      <w:r w:rsidRPr="009E25CE">
        <w:rPr>
          <w:rFonts w:hint="eastAsia"/>
        </w:rPr>
        <w:t>ą</w:t>
      </w:r>
      <w:r w:rsidRPr="009E25CE">
        <w:t>cu gwarancji, zapewni</w:t>
      </w:r>
      <w:r>
        <w:t xml:space="preserve"> </w:t>
      </w:r>
      <w:r w:rsidRPr="009E25CE">
        <w:t>dost</w:t>
      </w:r>
      <w:r w:rsidRPr="009E25CE">
        <w:rPr>
          <w:rFonts w:hint="eastAsia"/>
        </w:rPr>
        <w:t>ę</w:t>
      </w:r>
      <w:r w:rsidRPr="009E25CE">
        <w:t>pno</w:t>
      </w:r>
      <w:r w:rsidRPr="009E25CE">
        <w:rPr>
          <w:rFonts w:hint="eastAsia"/>
        </w:rPr>
        <w:t>ść</w:t>
      </w:r>
      <w:r w:rsidRPr="009E25CE">
        <w:t xml:space="preserve"> do serwisu w terminie 5 lat od instalacji, co jest to</w:t>
      </w:r>
      <w:r w:rsidRPr="009E25CE">
        <w:rPr>
          <w:rFonts w:hint="eastAsia"/>
        </w:rPr>
        <w:t>ż</w:t>
      </w:r>
      <w:r w:rsidRPr="009E25CE">
        <w:t>same z innymi wymaganiami np. dla</w:t>
      </w:r>
      <w:r>
        <w:t xml:space="preserve"> </w:t>
      </w:r>
      <w:r w:rsidRPr="009E25CE">
        <w:t>cz</w:t>
      </w:r>
      <w:r w:rsidRPr="009E25CE">
        <w:rPr>
          <w:rFonts w:hint="eastAsia"/>
        </w:rPr>
        <w:t>ęś</w:t>
      </w:r>
      <w:r w:rsidRPr="009E25CE">
        <w:t>ci zamiennych.</w:t>
      </w:r>
      <w:r>
        <w:t>”</w:t>
      </w:r>
      <w:r w:rsidR="00AC26D5">
        <w:br/>
      </w:r>
      <w:r>
        <w:rPr>
          <w:b/>
          <w:bCs/>
        </w:rPr>
        <w:t xml:space="preserve">Odpowiedź: </w:t>
      </w:r>
      <w:r w:rsidRPr="009E25CE">
        <w:rPr>
          <w:b/>
          <w:bCs/>
        </w:rPr>
        <w:t>Zamawiający dopuszcza serwis pogwarancyjny nie krótszy niż 3 lata.</w:t>
      </w:r>
    </w:p>
    <w:p w14:paraId="36079126" w14:textId="048CEEC1" w:rsidR="00E42225" w:rsidRPr="009E25CE" w:rsidRDefault="009E25CE" w:rsidP="009E25CE">
      <w:r w:rsidRPr="009E25CE">
        <w:rPr>
          <w:b/>
          <w:bCs/>
        </w:rPr>
        <w:t xml:space="preserve">Pytanie nr 2. </w:t>
      </w:r>
      <w:r>
        <w:rPr>
          <w:b/>
          <w:bCs/>
        </w:rPr>
        <w:t>„</w:t>
      </w:r>
      <w:r w:rsidRPr="009E25CE">
        <w:t>Prosz</w:t>
      </w:r>
      <w:r w:rsidRPr="009E25CE">
        <w:rPr>
          <w:rFonts w:hint="eastAsia"/>
        </w:rPr>
        <w:t>ę</w:t>
      </w:r>
      <w:r w:rsidRPr="009E25CE">
        <w:t xml:space="preserve"> o doprecyzowanie czy Zamawiaj</w:t>
      </w:r>
      <w:r w:rsidRPr="009E25CE">
        <w:rPr>
          <w:rFonts w:hint="eastAsia"/>
        </w:rPr>
        <w:t>ą</w:t>
      </w:r>
      <w:r w:rsidRPr="009E25CE">
        <w:t>cy wymaga dostarczenie bezp</w:t>
      </w:r>
      <w:r w:rsidRPr="009E25CE">
        <w:rPr>
          <w:rFonts w:hint="eastAsia"/>
        </w:rPr>
        <w:t>ł</w:t>
      </w:r>
      <w:r w:rsidRPr="009E25CE">
        <w:t>atnie sprz</w:t>
      </w:r>
      <w:r w:rsidRPr="009E25CE">
        <w:rPr>
          <w:rFonts w:hint="eastAsia"/>
        </w:rPr>
        <w:t>ę</w:t>
      </w:r>
      <w:r w:rsidRPr="009E25CE">
        <w:t>tu zast</w:t>
      </w:r>
      <w:r w:rsidRPr="009E25CE">
        <w:rPr>
          <w:rFonts w:hint="eastAsia"/>
        </w:rPr>
        <w:t>ę</w:t>
      </w:r>
      <w:r w:rsidRPr="009E25CE">
        <w:t>pczego na czas serwisowania w czasie trwania gwarancji, o ile naprawa przekroczy 20 dni roboczych?</w:t>
      </w:r>
      <w:r w:rsidR="0049676F">
        <w:t>”</w:t>
      </w:r>
    </w:p>
    <w:p w14:paraId="33C28933" w14:textId="40FC8260" w:rsidR="007114C0" w:rsidRPr="003F5875" w:rsidRDefault="009E25CE" w:rsidP="00AC26D5">
      <w:pPr>
        <w:rPr>
          <w:b/>
          <w:bCs/>
        </w:rPr>
      </w:pPr>
      <w:r>
        <w:rPr>
          <w:b/>
          <w:bCs/>
        </w:rPr>
        <w:t xml:space="preserve">Odpowiedź: </w:t>
      </w:r>
      <w:r w:rsidRPr="003F5875">
        <w:rPr>
          <w:b/>
          <w:bCs/>
        </w:rPr>
        <w:t>Zamawiający wymaga dostarczenia bezpłatnie sprzętu zastępczego na czas serwisowania w czasie trwania gwarancji, o ile naprawa przekroczy 20 dni roboczych.</w:t>
      </w:r>
    </w:p>
    <w:p w14:paraId="2DF53427" w14:textId="77777777" w:rsidR="0049676F" w:rsidRDefault="0049676F" w:rsidP="0049676F">
      <w:r w:rsidRPr="0049676F">
        <w:rPr>
          <w:b/>
          <w:bCs/>
        </w:rPr>
        <w:t xml:space="preserve">Pytanie nr 3. </w:t>
      </w:r>
      <w:r>
        <w:rPr>
          <w:b/>
          <w:bCs/>
        </w:rPr>
        <w:t>„</w:t>
      </w:r>
      <w:r w:rsidRPr="0049676F">
        <w:t>Czy Zamawiaj</w:t>
      </w:r>
      <w:r w:rsidRPr="0049676F">
        <w:rPr>
          <w:rFonts w:hint="eastAsia"/>
        </w:rPr>
        <w:t>ą</w:t>
      </w:r>
      <w:r w:rsidRPr="0049676F">
        <w:t>cy dopu</w:t>
      </w:r>
      <w:r w:rsidRPr="0049676F">
        <w:rPr>
          <w:rFonts w:hint="eastAsia"/>
        </w:rPr>
        <w:t>ś</w:t>
      </w:r>
      <w:r w:rsidRPr="0049676F">
        <w:t>ci odp</w:t>
      </w:r>
      <w:r w:rsidRPr="0049676F">
        <w:rPr>
          <w:rFonts w:hint="eastAsia"/>
        </w:rPr>
        <w:t>ł</w:t>
      </w:r>
      <w:r w:rsidRPr="0049676F">
        <w:t>atne dostarczenie sprz</w:t>
      </w:r>
      <w:r w:rsidRPr="0049676F">
        <w:rPr>
          <w:rFonts w:hint="eastAsia"/>
        </w:rPr>
        <w:t>ę</w:t>
      </w:r>
      <w:r w:rsidRPr="0049676F">
        <w:t>tu zast</w:t>
      </w:r>
      <w:r w:rsidRPr="0049676F">
        <w:rPr>
          <w:rFonts w:hint="eastAsia"/>
        </w:rPr>
        <w:t>ę</w:t>
      </w:r>
      <w:r w:rsidRPr="0049676F">
        <w:t>pczego na czas serwisowania w okresie po gwarancyjny?</w:t>
      </w:r>
      <w:r>
        <w:t xml:space="preserve"> </w:t>
      </w:r>
    </w:p>
    <w:p w14:paraId="65644EB5" w14:textId="1450A860" w:rsidR="009E25CE" w:rsidRPr="0049676F" w:rsidRDefault="0049676F" w:rsidP="0049676F">
      <w:r w:rsidRPr="0049676F">
        <w:t>Uzasadnienie: Zamawiaj</w:t>
      </w:r>
      <w:r w:rsidRPr="0049676F">
        <w:rPr>
          <w:rFonts w:hint="eastAsia"/>
        </w:rPr>
        <w:t>ą</w:t>
      </w:r>
      <w:r w:rsidRPr="0049676F">
        <w:t>cy wymaga sprz</w:t>
      </w:r>
      <w:r w:rsidRPr="0049676F">
        <w:rPr>
          <w:rFonts w:hint="eastAsia"/>
        </w:rPr>
        <w:t>ę</w:t>
      </w:r>
      <w:r w:rsidRPr="0049676F">
        <w:t>tu zast</w:t>
      </w:r>
      <w:r w:rsidRPr="0049676F">
        <w:rPr>
          <w:rFonts w:hint="eastAsia"/>
        </w:rPr>
        <w:t>ę</w:t>
      </w:r>
      <w:r w:rsidRPr="0049676F">
        <w:t>pczego na czas serwisowania dost</w:t>
      </w:r>
      <w:r w:rsidRPr="0049676F">
        <w:rPr>
          <w:rFonts w:hint="eastAsia"/>
        </w:rPr>
        <w:t>ę</w:t>
      </w:r>
      <w:r w:rsidRPr="0049676F">
        <w:t>pnego bezp</w:t>
      </w:r>
      <w:r w:rsidRPr="0049676F">
        <w:rPr>
          <w:rFonts w:hint="eastAsia"/>
        </w:rPr>
        <w:t>ł</w:t>
      </w:r>
      <w:r w:rsidRPr="0049676F">
        <w:t>atnie</w:t>
      </w:r>
      <w:r>
        <w:t xml:space="preserve"> </w:t>
      </w:r>
      <w:r w:rsidRPr="0049676F">
        <w:t>zar</w:t>
      </w:r>
      <w:r w:rsidRPr="0049676F">
        <w:rPr>
          <w:rFonts w:hint="eastAsia"/>
        </w:rPr>
        <w:t>ó</w:t>
      </w:r>
      <w:r w:rsidRPr="0049676F">
        <w:t>wno w okresie gwarancji jak i po gwarancji. O ile w okresie gwarancji taki sprz</w:t>
      </w:r>
      <w:r w:rsidRPr="0049676F">
        <w:rPr>
          <w:rFonts w:hint="eastAsia"/>
        </w:rPr>
        <w:t>ę</w:t>
      </w:r>
      <w:r w:rsidRPr="0049676F">
        <w:t>t b</w:t>
      </w:r>
      <w:r w:rsidRPr="0049676F">
        <w:rPr>
          <w:rFonts w:hint="eastAsia"/>
        </w:rPr>
        <w:t>ę</w:t>
      </w:r>
      <w:r w:rsidRPr="0049676F">
        <w:t>dzie dost</w:t>
      </w:r>
      <w:r w:rsidRPr="0049676F">
        <w:rPr>
          <w:rFonts w:hint="eastAsia"/>
        </w:rPr>
        <w:t>ę</w:t>
      </w:r>
      <w:r w:rsidRPr="0049676F">
        <w:t>pny</w:t>
      </w:r>
      <w:r>
        <w:t xml:space="preserve"> </w:t>
      </w:r>
      <w:r w:rsidRPr="0049676F">
        <w:t>przy wyd</w:t>
      </w:r>
      <w:r w:rsidRPr="0049676F">
        <w:rPr>
          <w:rFonts w:hint="eastAsia"/>
        </w:rPr>
        <w:t>ł</w:t>
      </w:r>
      <w:r w:rsidRPr="0049676F">
        <w:t>u</w:t>
      </w:r>
      <w:r w:rsidRPr="0049676F">
        <w:rPr>
          <w:rFonts w:hint="eastAsia"/>
        </w:rPr>
        <w:t>ż</w:t>
      </w:r>
      <w:r w:rsidRPr="0049676F">
        <w:t>onym czasie naprawy powy</w:t>
      </w:r>
      <w:r w:rsidRPr="0049676F">
        <w:rPr>
          <w:rFonts w:hint="eastAsia"/>
        </w:rPr>
        <w:t>ż</w:t>
      </w:r>
      <w:r w:rsidRPr="0049676F">
        <w:t>ej 20 dni, tak w okresie po gwarancji sprz</w:t>
      </w:r>
      <w:r w:rsidRPr="0049676F">
        <w:rPr>
          <w:rFonts w:hint="eastAsia"/>
        </w:rPr>
        <w:t>ę</w:t>
      </w:r>
      <w:r w:rsidRPr="0049676F">
        <w:t>t zast</w:t>
      </w:r>
      <w:r w:rsidRPr="0049676F">
        <w:rPr>
          <w:rFonts w:hint="eastAsia"/>
        </w:rPr>
        <w:t>ę</w:t>
      </w:r>
      <w:r w:rsidRPr="0049676F">
        <w:t>pczy mo</w:t>
      </w:r>
      <w:r w:rsidRPr="0049676F">
        <w:rPr>
          <w:rFonts w:hint="eastAsia"/>
        </w:rPr>
        <w:t>ż</w:t>
      </w:r>
      <w:r w:rsidRPr="0049676F">
        <w:t>e</w:t>
      </w:r>
      <w:r>
        <w:t xml:space="preserve"> </w:t>
      </w:r>
      <w:r w:rsidRPr="0049676F">
        <w:t>zosta</w:t>
      </w:r>
      <w:r w:rsidRPr="0049676F">
        <w:rPr>
          <w:rFonts w:hint="eastAsia"/>
        </w:rPr>
        <w:t>ć</w:t>
      </w:r>
      <w:r w:rsidRPr="0049676F">
        <w:t xml:space="preserve"> dostarczony w spos</w:t>
      </w:r>
      <w:r w:rsidRPr="0049676F">
        <w:rPr>
          <w:rFonts w:hint="eastAsia"/>
        </w:rPr>
        <w:t>ó</w:t>
      </w:r>
      <w:r w:rsidRPr="0049676F">
        <w:t>b odp</w:t>
      </w:r>
      <w:r w:rsidRPr="0049676F">
        <w:rPr>
          <w:rFonts w:hint="eastAsia"/>
        </w:rPr>
        <w:t>ł</w:t>
      </w:r>
      <w:r w:rsidRPr="0049676F">
        <w:t>atny.</w:t>
      </w:r>
      <w:r>
        <w:t>”</w:t>
      </w:r>
    </w:p>
    <w:p w14:paraId="45D34AEA" w14:textId="432E8D6C" w:rsidR="009E25CE" w:rsidRPr="003F5875" w:rsidRDefault="0049676F" w:rsidP="00AC26D5">
      <w:pPr>
        <w:rPr>
          <w:b/>
          <w:bCs/>
        </w:rPr>
      </w:pPr>
      <w:r>
        <w:rPr>
          <w:b/>
          <w:bCs/>
        </w:rPr>
        <w:t xml:space="preserve">Odpowiedź: </w:t>
      </w:r>
      <w:r w:rsidRPr="003F5875">
        <w:rPr>
          <w:b/>
          <w:bCs/>
        </w:rPr>
        <w:t>Zamawiający dopuści odpłatne dostarczenie sprzętu zastępczego na czas serwisowania w okresie pogwarancyjnym.</w:t>
      </w:r>
    </w:p>
    <w:p w14:paraId="70CD4B97" w14:textId="3889704D" w:rsidR="003F5875" w:rsidRPr="003F5875" w:rsidRDefault="003F5875" w:rsidP="003F5875">
      <w:r w:rsidRPr="003F5875">
        <w:rPr>
          <w:b/>
          <w:bCs/>
        </w:rPr>
        <w:t xml:space="preserve">Pytanie nr 4. </w:t>
      </w:r>
      <w:r>
        <w:rPr>
          <w:b/>
          <w:bCs/>
        </w:rPr>
        <w:t>„</w:t>
      </w:r>
      <w:r w:rsidRPr="003F5875">
        <w:t>Czy Zamawiaj</w:t>
      </w:r>
      <w:r w:rsidRPr="003F5875">
        <w:rPr>
          <w:rFonts w:hint="eastAsia"/>
        </w:rPr>
        <w:t>ą</w:t>
      </w:r>
      <w:r w:rsidRPr="003F5875">
        <w:t>cy dopu</w:t>
      </w:r>
      <w:r w:rsidRPr="003F5875">
        <w:rPr>
          <w:rFonts w:hint="eastAsia"/>
        </w:rPr>
        <w:t>ś</w:t>
      </w:r>
      <w:r w:rsidRPr="003F5875">
        <w:t>ci dla automatycznej dwutalerzowej szlifierko-polerki (3szt)</w:t>
      </w:r>
    </w:p>
    <w:p w14:paraId="0ED9DBA4" w14:textId="77777777" w:rsidR="003F5875" w:rsidRPr="003F5875" w:rsidRDefault="003F5875" w:rsidP="003F5875">
      <w:r w:rsidRPr="003F5875">
        <w:t>urz</w:t>
      </w:r>
      <w:r w:rsidRPr="003F5875">
        <w:rPr>
          <w:rFonts w:hint="eastAsia"/>
        </w:rPr>
        <w:t>ą</w:t>
      </w:r>
      <w:r w:rsidRPr="003F5875">
        <w:t>dzenie o nast</w:t>
      </w:r>
      <w:r w:rsidRPr="003F5875">
        <w:rPr>
          <w:rFonts w:hint="eastAsia"/>
        </w:rPr>
        <w:t>ę</w:t>
      </w:r>
      <w:r w:rsidRPr="003F5875">
        <w:t>puj</w:t>
      </w:r>
      <w:r w:rsidRPr="003F5875">
        <w:rPr>
          <w:rFonts w:hint="eastAsia"/>
        </w:rPr>
        <w:t>ą</w:t>
      </w:r>
      <w:r w:rsidRPr="003F5875">
        <w:t>cych parametrach, przy zachowaniu pozosta</w:t>
      </w:r>
      <w:r w:rsidRPr="003F5875">
        <w:rPr>
          <w:rFonts w:hint="eastAsia"/>
        </w:rPr>
        <w:t>ł</w:t>
      </w:r>
      <w:r w:rsidRPr="003F5875">
        <w:t>ych parametr</w:t>
      </w:r>
      <w:r w:rsidRPr="003F5875">
        <w:rPr>
          <w:rFonts w:hint="eastAsia"/>
        </w:rPr>
        <w:t>ó</w:t>
      </w:r>
      <w:r w:rsidRPr="003F5875">
        <w:t>w bez zmian:</w:t>
      </w:r>
    </w:p>
    <w:p w14:paraId="46054645" w14:textId="7F44BAB5" w:rsidR="006B55E6" w:rsidRDefault="006B55E6" w:rsidP="003F5875">
      <w:r>
        <w:rPr>
          <w:noProof/>
        </w:rPr>
        <w:lastRenderedPageBreak/>
        <w:drawing>
          <wp:inline distT="0" distB="0" distL="0" distR="0" wp14:anchorId="0ABBBAA7" wp14:editId="4C942D4E">
            <wp:extent cx="5760720" cy="736600"/>
            <wp:effectExtent l="0" t="0" r="0" b="0"/>
            <wp:docPr id="1536562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7A74" w14:textId="77777777" w:rsidR="006B55E6" w:rsidRDefault="006B55E6" w:rsidP="003F5875"/>
    <w:p w14:paraId="56CBD8C0" w14:textId="5365B250" w:rsidR="003F5875" w:rsidRPr="003F5875" w:rsidRDefault="003F5875" w:rsidP="003F5875">
      <w:r w:rsidRPr="003F5875">
        <w:t>a) Mo</w:t>
      </w:r>
      <w:r w:rsidRPr="003F5875">
        <w:rPr>
          <w:rFonts w:hint="eastAsia"/>
        </w:rPr>
        <w:t>ż</w:t>
      </w:r>
      <w:r w:rsidRPr="003F5875">
        <w:t>liwo</w:t>
      </w:r>
      <w:r w:rsidRPr="003F5875">
        <w:rPr>
          <w:rFonts w:hint="eastAsia"/>
        </w:rPr>
        <w:t>ść</w:t>
      </w:r>
      <w:r w:rsidRPr="003F5875">
        <w:t xml:space="preserve"> zapisania co najmniej 30 ustawie</w:t>
      </w:r>
      <w:r w:rsidRPr="003F5875">
        <w:rPr>
          <w:rFonts w:hint="eastAsia"/>
        </w:rPr>
        <w:t>ń</w:t>
      </w:r>
      <w:r w:rsidRPr="003F5875">
        <w:t xml:space="preserve"> proces</w:t>
      </w:r>
      <w:r w:rsidRPr="003F5875">
        <w:rPr>
          <w:rFonts w:hint="eastAsia"/>
        </w:rPr>
        <w:t>ó</w:t>
      </w:r>
      <w:r w:rsidRPr="003F5875">
        <w:t>w szlifowania i polerowania, w zakresie</w:t>
      </w:r>
    </w:p>
    <w:p w14:paraId="6547241A" w14:textId="77777777" w:rsidR="003F5875" w:rsidRPr="003F5875" w:rsidRDefault="003F5875" w:rsidP="003F5875">
      <w:r w:rsidRPr="003F5875">
        <w:t>co najmniej:</w:t>
      </w:r>
    </w:p>
    <w:p w14:paraId="7540D7ED" w14:textId="77777777" w:rsidR="003F5875" w:rsidRPr="003F5875" w:rsidRDefault="003F5875" w:rsidP="003F5875">
      <w:r w:rsidRPr="003F5875">
        <w:t>- pr</w:t>
      </w:r>
      <w:r w:rsidRPr="003F5875">
        <w:rPr>
          <w:rFonts w:hint="eastAsia"/>
        </w:rPr>
        <w:t>ę</w:t>
      </w:r>
      <w:r w:rsidRPr="003F5875">
        <w:t>dko</w:t>
      </w:r>
      <w:r w:rsidRPr="003F5875">
        <w:rPr>
          <w:rFonts w:hint="eastAsia"/>
        </w:rPr>
        <w:t>ś</w:t>
      </w:r>
      <w:r w:rsidRPr="003F5875">
        <w:t>ci obrotu ko</w:t>
      </w:r>
      <w:r w:rsidRPr="003F5875">
        <w:rPr>
          <w:rFonts w:hint="eastAsia"/>
        </w:rPr>
        <w:t>ł</w:t>
      </w:r>
      <w:r w:rsidRPr="003F5875">
        <w:t>a roboczego</w:t>
      </w:r>
    </w:p>
    <w:p w14:paraId="53A8A12C" w14:textId="77777777" w:rsidR="003F5875" w:rsidRPr="003F5875" w:rsidRDefault="003F5875" w:rsidP="003F5875">
      <w:r w:rsidRPr="003F5875">
        <w:t>- kierunku obrotu ko</w:t>
      </w:r>
      <w:r w:rsidRPr="003F5875">
        <w:rPr>
          <w:rFonts w:hint="eastAsia"/>
        </w:rPr>
        <w:t>ł</w:t>
      </w:r>
      <w:r w:rsidRPr="003F5875">
        <w:t>a roboczego</w:t>
      </w:r>
    </w:p>
    <w:p w14:paraId="073BFB6A" w14:textId="77777777" w:rsidR="003F5875" w:rsidRPr="003F5875" w:rsidRDefault="003F5875" w:rsidP="003F5875">
      <w:r w:rsidRPr="003F5875">
        <w:t>- ci</w:t>
      </w:r>
      <w:r w:rsidRPr="003F5875">
        <w:rPr>
          <w:rFonts w:hint="eastAsia"/>
        </w:rPr>
        <w:t>ś</w:t>
      </w:r>
      <w:r w:rsidRPr="003F5875">
        <w:t>nienia dzia</w:t>
      </w:r>
      <w:r w:rsidRPr="003F5875">
        <w:rPr>
          <w:rFonts w:hint="eastAsia"/>
        </w:rPr>
        <w:t>ł</w:t>
      </w:r>
      <w:r w:rsidRPr="003F5875">
        <w:t>aj</w:t>
      </w:r>
      <w:r w:rsidRPr="003F5875">
        <w:rPr>
          <w:rFonts w:hint="eastAsia"/>
        </w:rPr>
        <w:t>ą</w:t>
      </w:r>
      <w:r w:rsidRPr="003F5875">
        <w:t>ce na pr</w:t>
      </w:r>
      <w:r w:rsidRPr="003F5875">
        <w:rPr>
          <w:rFonts w:hint="eastAsia"/>
        </w:rPr>
        <w:t>ó</w:t>
      </w:r>
      <w:r w:rsidRPr="003F5875">
        <w:t>bki</w:t>
      </w:r>
    </w:p>
    <w:p w14:paraId="2328D099" w14:textId="77777777" w:rsidR="003F5875" w:rsidRPr="003F5875" w:rsidRDefault="003F5875" w:rsidP="003F5875">
      <w:r w:rsidRPr="003F5875">
        <w:t>- liczby cykli</w:t>
      </w:r>
    </w:p>
    <w:p w14:paraId="6FD7552C" w14:textId="77777777" w:rsidR="003F5875" w:rsidRPr="003F5875" w:rsidRDefault="003F5875" w:rsidP="003F5875">
      <w:r w:rsidRPr="003F5875">
        <w:t>- zu</w:t>
      </w:r>
      <w:r w:rsidRPr="003F5875">
        <w:rPr>
          <w:rFonts w:hint="eastAsia"/>
        </w:rPr>
        <w:t>ż</w:t>
      </w:r>
      <w:r w:rsidRPr="003F5875">
        <w:t>ycia wody oraz zawiesin</w:t>
      </w:r>
    </w:p>
    <w:p w14:paraId="32EB5FCA" w14:textId="77777777" w:rsidR="003F5875" w:rsidRPr="003F5875" w:rsidRDefault="003F5875" w:rsidP="003F5875">
      <w:r w:rsidRPr="003F5875">
        <w:t xml:space="preserve">b) </w:t>
      </w:r>
      <w:proofErr w:type="spellStart"/>
      <w:r w:rsidRPr="003F5875">
        <w:t>Bezszczotkowy</w:t>
      </w:r>
      <w:proofErr w:type="spellEnd"/>
      <w:r w:rsidRPr="003F5875">
        <w:t xml:space="preserve"> silnik </w:t>
      </w:r>
      <w:proofErr w:type="spellStart"/>
      <w:r w:rsidRPr="003F5875">
        <w:t>inwerterowy</w:t>
      </w:r>
      <w:proofErr w:type="spellEnd"/>
      <w:r w:rsidRPr="003F5875">
        <w:t xml:space="preserve"> o mocy co najmniej 500W</w:t>
      </w:r>
    </w:p>
    <w:p w14:paraId="0AC683F4" w14:textId="77777777" w:rsidR="003F5875" w:rsidRPr="003F5875" w:rsidRDefault="003F5875" w:rsidP="003F5875">
      <w:r w:rsidRPr="003F5875">
        <w:t>c) System dozowania zawiesin co najmniej na 4 p</w:t>
      </w:r>
      <w:r w:rsidRPr="003F5875">
        <w:rPr>
          <w:rFonts w:hint="eastAsia"/>
        </w:rPr>
        <w:t>ł</w:t>
      </w:r>
      <w:r w:rsidRPr="003F5875">
        <w:t>yny z mo</w:t>
      </w:r>
      <w:r w:rsidRPr="003F5875">
        <w:rPr>
          <w:rFonts w:hint="eastAsia"/>
        </w:rPr>
        <w:t>ż</w:t>
      </w:r>
      <w:r w:rsidRPr="003F5875">
        <w:t>liwo</w:t>
      </w:r>
      <w:r w:rsidRPr="003F5875">
        <w:rPr>
          <w:rFonts w:hint="eastAsia"/>
        </w:rPr>
        <w:t>ś</w:t>
      </w:r>
      <w:r w:rsidRPr="003F5875">
        <w:t>ci</w:t>
      </w:r>
      <w:r w:rsidRPr="003F5875">
        <w:rPr>
          <w:rFonts w:hint="eastAsia"/>
        </w:rPr>
        <w:t>ą</w:t>
      </w:r>
      <w:r w:rsidRPr="003F5875">
        <w:t xml:space="preserve"> ich dozowania co najmniej</w:t>
      </w:r>
    </w:p>
    <w:p w14:paraId="7CC0EAA0" w14:textId="77777777" w:rsidR="003F5875" w:rsidRPr="003F5875" w:rsidRDefault="003F5875" w:rsidP="003F5875">
      <w:r w:rsidRPr="003F5875">
        <w:t>z wykorzystaniem pompy perystaltycznej</w:t>
      </w:r>
    </w:p>
    <w:p w14:paraId="1C856D47" w14:textId="21E619D1" w:rsidR="009E25CE" w:rsidRPr="003F5875" w:rsidRDefault="003F5875" w:rsidP="003F5875">
      <w:r w:rsidRPr="003F5875">
        <w:t>Uzasadnienie: Zaproponowane zmiany nie wp</w:t>
      </w:r>
      <w:r w:rsidRPr="003F5875">
        <w:rPr>
          <w:rFonts w:hint="eastAsia"/>
        </w:rPr>
        <w:t>ł</w:t>
      </w:r>
      <w:r w:rsidRPr="003F5875">
        <w:t>ywaj</w:t>
      </w:r>
      <w:r w:rsidRPr="003F5875">
        <w:rPr>
          <w:rFonts w:hint="eastAsia"/>
        </w:rPr>
        <w:t>ą</w:t>
      </w:r>
      <w:r w:rsidRPr="003F5875">
        <w:t xml:space="preserve"> na funkcjonalno</w:t>
      </w:r>
      <w:r w:rsidRPr="003F5875">
        <w:rPr>
          <w:rFonts w:hint="eastAsia"/>
        </w:rPr>
        <w:t>ść</w:t>
      </w:r>
      <w:r w:rsidRPr="003F5875">
        <w:t xml:space="preserve"> urz</w:t>
      </w:r>
      <w:r w:rsidRPr="003F5875">
        <w:rPr>
          <w:rFonts w:hint="eastAsia"/>
        </w:rPr>
        <w:t>ą</w:t>
      </w:r>
      <w:r w:rsidRPr="003F5875">
        <w:t>dzenia.</w:t>
      </w:r>
      <w:r>
        <w:t>”</w:t>
      </w:r>
    </w:p>
    <w:p w14:paraId="2401E9DE" w14:textId="56E96DBB" w:rsidR="009E25CE" w:rsidRDefault="003F5875" w:rsidP="00AC26D5">
      <w:pPr>
        <w:rPr>
          <w:b/>
          <w:bCs/>
        </w:rPr>
      </w:pPr>
      <w:r>
        <w:rPr>
          <w:b/>
          <w:bCs/>
        </w:rPr>
        <w:t xml:space="preserve">Odpowiedź: </w:t>
      </w:r>
      <w:r w:rsidR="00163614" w:rsidRPr="00163614">
        <w:rPr>
          <w:b/>
          <w:bCs/>
        </w:rPr>
        <w:t>Zamawiający dopuści urządzenie z parametrami wymienionymi w pkt. a), b), c), przy zachowaniu pozostałych parametrów bez zmian.</w:t>
      </w:r>
    </w:p>
    <w:p w14:paraId="660381F9" w14:textId="64AF6C76" w:rsidR="003C1BF5" w:rsidRPr="003C1BF5" w:rsidRDefault="003C1BF5" w:rsidP="003C1BF5">
      <w:r w:rsidRPr="003C1BF5">
        <w:rPr>
          <w:b/>
          <w:bCs/>
        </w:rPr>
        <w:t xml:space="preserve">Pytanie nr 5. </w:t>
      </w:r>
      <w:r>
        <w:rPr>
          <w:b/>
          <w:bCs/>
        </w:rPr>
        <w:t>„</w:t>
      </w:r>
      <w:r w:rsidRPr="003C1BF5">
        <w:t>Czy Zamawiaj</w:t>
      </w:r>
      <w:r w:rsidRPr="003C1BF5">
        <w:rPr>
          <w:rFonts w:hint="eastAsia"/>
        </w:rPr>
        <w:t>ą</w:t>
      </w:r>
      <w:r w:rsidRPr="003C1BF5">
        <w:t>cy dopu</w:t>
      </w:r>
      <w:r w:rsidRPr="003C1BF5">
        <w:rPr>
          <w:rFonts w:hint="eastAsia"/>
        </w:rPr>
        <w:t>ś</w:t>
      </w:r>
      <w:r w:rsidRPr="003C1BF5">
        <w:t>ci dla przecinarka automatyczna (1szt) urz</w:t>
      </w:r>
      <w:r w:rsidRPr="003C1BF5">
        <w:rPr>
          <w:rFonts w:hint="eastAsia"/>
        </w:rPr>
        <w:t>ą</w:t>
      </w:r>
      <w:r w:rsidRPr="003C1BF5">
        <w:t>dzenie o nast</w:t>
      </w:r>
      <w:r w:rsidRPr="003C1BF5">
        <w:rPr>
          <w:rFonts w:hint="eastAsia"/>
        </w:rPr>
        <w:t>ę</w:t>
      </w:r>
      <w:r w:rsidRPr="003C1BF5">
        <w:t>puj</w:t>
      </w:r>
      <w:r w:rsidRPr="003C1BF5">
        <w:rPr>
          <w:rFonts w:hint="eastAsia"/>
        </w:rPr>
        <w:t>ą</w:t>
      </w:r>
      <w:r w:rsidRPr="003C1BF5">
        <w:t>cych</w:t>
      </w:r>
      <w:r>
        <w:t xml:space="preserve"> </w:t>
      </w:r>
      <w:r w:rsidRPr="003C1BF5">
        <w:t>parametrach, przy zachowaniu pozosta</w:t>
      </w:r>
      <w:r w:rsidRPr="003C1BF5">
        <w:rPr>
          <w:rFonts w:hint="eastAsia"/>
        </w:rPr>
        <w:t>ł</w:t>
      </w:r>
      <w:r w:rsidRPr="003C1BF5">
        <w:t>ych parametr</w:t>
      </w:r>
      <w:r w:rsidRPr="003C1BF5">
        <w:rPr>
          <w:rFonts w:hint="eastAsia"/>
        </w:rPr>
        <w:t>ó</w:t>
      </w:r>
      <w:r w:rsidRPr="003C1BF5">
        <w:t>w bez zmian:</w:t>
      </w:r>
    </w:p>
    <w:p w14:paraId="2F9E233F" w14:textId="77777777" w:rsidR="003C1BF5" w:rsidRPr="003C1BF5" w:rsidRDefault="003C1BF5" w:rsidP="003C1BF5">
      <w:r w:rsidRPr="003C1BF5">
        <w:t>a) Manualna d</w:t>
      </w:r>
      <w:r w:rsidRPr="003C1BF5">
        <w:rPr>
          <w:rFonts w:hint="eastAsia"/>
        </w:rPr>
        <w:t>ź</w:t>
      </w:r>
      <w:r w:rsidRPr="003C1BF5">
        <w:t>wignia do poruszania uk</w:t>
      </w:r>
      <w:r w:rsidRPr="003C1BF5">
        <w:rPr>
          <w:rFonts w:hint="eastAsia"/>
        </w:rPr>
        <w:t>ł</w:t>
      </w:r>
      <w:r w:rsidRPr="003C1BF5">
        <w:t>adem ci</w:t>
      </w:r>
      <w:r w:rsidRPr="003C1BF5">
        <w:rPr>
          <w:rFonts w:hint="eastAsia"/>
        </w:rPr>
        <w:t>ę</w:t>
      </w:r>
      <w:r w:rsidRPr="003C1BF5">
        <w:t>cia w osi Z</w:t>
      </w:r>
    </w:p>
    <w:p w14:paraId="60BAF00A" w14:textId="77777777" w:rsidR="003C1BF5" w:rsidRPr="003C1BF5" w:rsidRDefault="003C1BF5" w:rsidP="003C1BF5">
      <w:r w:rsidRPr="003C1BF5">
        <w:t>b) Wymiary nie wi</w:t>
      </w:r>
      <w:r w:rsidRPr="003C1BF5">
        <w:rPr>
          <w:rFonts w:hint="eastAsia"/>
        </w:rPr>
        <w:t>ę</w:t>
      </w:r>
      <w:r w:rsidRPr="003C1BF5">
        <w:t>ksze ni</w:t>
      </w:r>
      <w:r w:rsidRPr="003C1BF5">
        <w:rPr>
          <w:rFonts w:hint="eastAsia"/>
        </w:rPr>
        <w:t>ż</w:t>
      </w:r>
      <w:r w:rsidRPr="003C1BF5">
        <w:t>: 650 mm x 670 mm x 750 mm</w:t>
      </w:r>
    </w:p>
    <w:p w14:paraId="00A36995" w14:textId="473B3296" w:rsidR="003C1BF5" w:rsidRPr="003C1BF5" w:rsidRDefault="003C1BF5" w:rsidP="003C1BF5">
      <w:r w:rsidRPr="003C1BF5">
        <w:t>Uzasadnienie: Zaproponowane zmiany nie wp</w:t>
      </w:r>
      <w:r w:rsidRPr="003C1BF5">
        <w:rPr>
          <w:rFonts w:hint="eastAsia"/>
        </w:rPr>
        <w:t>ł</w:t>
      </w:r>
      <w:r w:rsidRPr="003C1BF5">
        <w:t>ywaj</w:t>
      </w:r>
      <w:r w:rsidRPr="003C1BF5">
        <w:rPr>
          <w:rFonts w:hint="eastAsia"/>
        </w:rPr>
        <w:t>ą</w:t>
      </w:r>
      <w:r w:rsidRPr="003C1BF5">
        <w:t xml:space="preserve"> na funkcjonalno</w:t>
      </w:r>
      <w:r w:rsidRPr="003C1BF5">
        <w:rPr>
          <w:rFonts w:hint="eastAsia"/>
        </w:rPr>
        <w:t>ść</w:t>
      </w:r>
      <w:r w:rsidRPr="003C1BF5">
        <w:t xml:space="preserve"> urz</w:t>
      </w:r>
      <w:r w:rsidRPr="003C1BF5">
        <w:rPr>
          <w:rFonts w:hint="eastAsia"/>
        </w:rPr>
        <w:t>ą</w:t>
      </w:r>
      <w:r w:rsidRPr="003C1BF5">
        <w:t>dzenia.</w:t>
      </w:r>
      <w:r>
        <w:t>”</w:t>
      </w:r>
    </w:p>
    <w:p w14:paraId="56BFDC44" w14:textId="5D5F4331" w:rsidR="009E25CE" w:rsidRDefault="003C1BF5" w:rsidP="00AC26D5">
      <w:pPr>
        <w:rPr>
          <w:b/>
          <w:bCs/>
        </w:rPr>
      </w:pPr>
      <w:r>
        <w:rPr>
          <w:b/>
          <w:bCs/>
        </w:rPr>
        <w:t xml:space="preserve">Odpowiedź: </w:t>
      </w:r>
      <w:r w:rsidRPr="003C1BF5">
        <w:rPr>
          <w:b/>
          <w:bCs/>
        </w:rPr>
        <w:t>Zamawiający dopuści urządzenie z parametrami wymienionymi w pkt. a), b), przy zachowaniu pozostałych parametrów bez zmian.</w:t>
      </w:r>
    </w:p>
    <w:p w14:paraId="15A5ACE3" w14:textId="3E2230BF" w:rsidR="00F74B61" w:rsidRPr="00F74B61" w:rsidRDefault="00F74B61" w:rsidP="00F74B61">
      <w:r w:rsidRPr="00F74B61">
        <w:rPr>
          <w:b/>
          <w:bCs/>
        </w:rPr>
        <w:t xml:space="preserve">Pytanie nr 6. </w:t>
      </w:r>
      <w:r w:rsidR="000D5810">
        <w:rPr>
          <w:b/>
          <w:bCs/>
        </w:rPr>
        <w:t>„</w:t>
      </w:r>
      <w:r w:rsidRPr="00F74B61">
        <w:t>Czy Zamawiaj</w:t>
      </w:r>
      <w:r w:rsidRPr="00F74B61">
        <w:rPr>
          <w:rFonts w:hint="eastAsia"/>
        </w:rPr>
        <w:t>ą</w:t>
      </w:r>
      <w:r w:rsidRPr="00F74B61">
        <w:t>cy dopu</w:t>
      </w:r>
      <w:r w:rsidRPr="00F74B61">
        <w:rPr>
          <w:rFonts w:hint="eastAsia"/>
        </w:rPr>
        <w:t>ś</w:t>
      </w:r>
      <w:r w:rsidRPr="00F74B61">
        <w:t>ci dla precyzyjna przecinarka automatyczna (1szt) urz</w:t>
      </w:r>
      <w:r w:rsidRPr="00F74B61">
        <w:rPr>
          <w:rFonts w:hint="eastAsia"/>
        </w:rPr>
        <w:t>ą</w:t>
      </w:r>
      <w:r w:rsidRPr="00F74B61">
        <w:t>dzenie o nast</w:t>
      </w:r>
      <w:r w:rsidRPr="00F74B61">
        <w:rPr>
          <w:rFonts w:hint="eastAsia"/>
        </w:rPr>
        <w:t>ę</w:t>
      </w:r>
      <w:r w:rsidRPr="00F74B61">
        <w:t>puj</w:t>
      </w:r>
      <w:r w:rsidRPr="00F74B61">
        <w:rPr>
          <w:rFonts w:hint="eastAsia"/>
        </w:rPr>
        <w:t>ą</w:t>
      </w:r>
      <w:r w:rsidRPr="00F74B61">
        <w:t>cych parametrach, przy zachowaniu pozosta</w:t>
      </w:r>
      <w:r w:rsidRPr="00F74B61">
        <w:rPr>
          <w:rFonts w:hint="eastAsia"/>
        </w:rPr>
        <w:t>ł</w:t>
      </w:r>
      <w:r w:rsidRPr="00F74B61">
        <w:t>ych parametr</w:t>
      </w:r>
      <w:r w:rsidRPr="00F74B61">
        <w:rPr>
          <w:rFonts w:hint="eastAsia"/>
        </w:rPr>
        <w:t>ó</w:t>
      </w:r>
      <w:r w:rsidRPr="00F74B61">
        <w:t>w bez zmian:</w:t>
      </w:r>
    </w:p>
    <w:p w14:paraId="0FE63D63" w14:textId="77777777" w:rsidR="00F74B61" w:rsidRPr="00F74B61" w:rsidRDefault="00F74B61" w:rsidP="00F74B61">
      <w:r w:rsidRPr="00F74B61">
        <w:t>a) Wymiary nie wi</w:t>
      </w:r>
      <w:r w:rsidRPr="00F74B61">
        <w:rPr>
          <w:rFonts w:hint="eastAsia"/>
        </w:rPr>
        <w:t>ę</w:t>
      </w:r>
      <w:r w:rsidRPr="00F74B61">
        <w:t>ksze ni</w:t>
      </w:r>
      <w:r w:rsidRPr="00F74B61">
        <w:rPr>
          <w:rFonts w:hint="eastAsia"/>
        </w:rPr>
        <w:t>ż</w:t>
      </w:r>
      <w:r w:rsidRPr="00F74B61">
        <w:t xml:space="preserve"> 470x450x370 mm</w:t>
      </w:r>
    </w:p>
    <w:p w14:paraId="568164DE" w14:textId="54497B12" w:rsidR="003C1BF5" w:rsidRDefault="00F74B61" w:rsidP="00F74B61">
      <w:r w:rsidRPr="00F74B61">
        <w:t>Uzasadnienie: Zaproponowane zmiany nie wp</w:t>
      </w:r>
      <w:r w:rsidRPr="00F74B61">
        <w:rPr>
          <w:rFonts w:hint="eastAsia"/>
        </w:rPr>
        <w:t>ł</w:t>
      </w:r>
      <w:r w:rsidRPr="00F74B61">
        <w:t>ywaj</w:t>
      </w:r>
      <w:r w:rsidRPr="00F74B61">
        <w:rPr>
          <w:rFonts w:hint="eastAsia"/>
        </w:rPr>
        <w:t>ą</w:t>
      </w:r>
      <w:r w:rsidRPr="00F74B61">
        <w:t xml:space="preserve"> na funkcjonalno</w:t>
      </w:r>
      <w:r w:rsidRPr="00F74B61">
        <w:rPr>
          <w:rFonts w:hint="eastAsia"/>
        </w:rPr>
        <w:t>ść</w:t>
      </w:r>
      <w:r w:rsidRPr="00F74B61">
        <w:t xml:space="preserve"> urz</w:t>
      </w:r>
      <w:r w:rsidRPr="00F74B61">
        <w:rPr>
          <w:rFonts w:hint="eastAsia"/>
        </w:rPr>
        <w:t>ą</w:t>
      </w:r>
      <w:r w:rsidRPr="00F74B61">
        <w:t>dzenia.</w:t>
      </w:r>
      <w:r w:rsidR="000D5810">
        <w:t>”</w:t>
      </w:r>
    </w:p>
    <w:p w14:paraId="0642BEC6" w14:textId="2CB15418" w:rsidR="00F74B61" w:rsidRPr="00F74B61" w:rsidRDefault="00F74B61" w:rsidP="00F74B61">
      <w:r>
        <w:rPr>
          <w:b/>
          <w:bCs/>
        </w:rPr>
        <w:t xml:space="preserve">Odpowiedź: </w:t>
      </w:r>
      <w:r w:rsidRPr="00F74B61">
        <w:rPr>
          <w:b/>
          <w:bCs/>
        </w:rPr>
        <w:t>Zamawiający dopuści urządzenie z parametrami wymienionymi w pkt. a), przy zachowaniu pozostałych parametrów bez zmian.</w:t>
      </w:r>
    </w:p>
    <w:p w14:paraId="428485FE" w14:textId="500130A8" w:rsidR="004B783B" w:rsidRPr="004B783B" w:rsidRDefault="004B783B" w:rsidP="004B783B">
      <w:r w:rsidRPr="004B783B">
        <w:rPr>
          <w:b/>
          <w:bCs/>
        </w:rPr>
        <w:t>Pytanie nr 7.</w:t>
      </w:r>
      <w:r w:rsidRPr="004B783B">
        <w:t xml:space="preserve"> </w:t>
      </w:r>
      <w:r>
        <w:t>„</w:t>
      </w:r>
      <w:r w:rsidRPr="004B783B">
        <w:t>Czy Zamawiaj</w:t>
      </w:r>
      <w:r w:rsidRPr="004B783B">
        <w:rPr>
          <w:rFonts w:hint="eastAsia"/>
        </w:rPr>
        <w:t>ą</w:t>
      </w:r>
      <w:r w:rsidRPr="004B783B">
        <w:t>cy dopu</w:t>
      </w:r>
      <w:r w:rsidRPr="004B783B">
        <w:rPr>
          <w:rFonts w:hint="eastAsia"/>
        </w:rPr>
        <w:t>ś</w:t>
      </w:r>
      <w:r w:rsidRPr="004B783B">
        <w:t xml:space="preserve">ci dla prasa do </w:t>
      </w:r>
      <w:proofErr w:type="spellStart"/>
      <w:r w:rsidRPr="004B783B">
        <w:t>inkludowania</w:t>
      </w:r>
      <w:proofErr w:type="spellEnd"/>
      <w:r w:rsidRPr="004B783B">
        <w:t xml:space="preserve"> na gor</w:t>
      </w:r>
      <w:r w:rsidRPr="004B783B">
        <w:rPr>
          <w:rFonts w:hint="eastAsia"/>
        </w:rPr>
        <w:t>ą</w:t>
      </w:r>
      <w:r w:rsidRPr="004B783B">
        <w:t>co (1szt) urz</w:t>
      </w:r>
      <w:r w:rsidRPr="004B783B">
        <w:rPr>
          <w:rFonts w:hint="eastAsia"/>
        </w:rPr>
        <w:t>ą</w:t>
      </w:r>
      <w:r w:rsidRPr="004B783B">
        <w:t>dzenie o</w:t>
      </w:r>
    </w:p>
    <w:p w14:paraId="71153D35" w14:textId="77777777" w:rsidR="004B783B" w:rsidRPr="004B783B" w:rsidRDefault="004B783B" w:rsidP="004B783B">
      <w:r w:rsidRPr="004B783B">
        <w:t>nast</w:t>
      </w:r>
      <w:r w:rsidRPr="004B783B">
        <w:rPr>
          <w:rFonts w:hint="eastAsia"/>
        </w:rPr>
        <w:t>ę</w:t>
      </w:r>
      <w:r w:rsidRPr="004B783B">
        <w:t>puj</w:t>
      </w:r>
      <w:r w:rsidRPr="004B783B">
        <w:rPr>
          <w:rFonts w:hint="eastAsia"/>
        </w:rPr>
        <w:t>ą</w:t>
      </w:r>
      <w:r w:rsidRPr="004B783B">
        <w:t>cych parametrach, przy zachowaniu pozosta</w:t>
      </w:r>
      <w:r w:rsidRPr="004B783B">
        <w:rPr>
          <w:rFonts w:hint="eastAsia"/>
        </w:rPr>
        <w:t>ł</w:t>
      </w:r>
      <w:r w:rsidRPr="004B783B">
        <w:t>ych parametr</w:t>
      </w:r>
      <w:r w:rsidRPr="004B783B">
        <w:rPr>
          <w:rFonts w:hint="eastAsia"/>
        </w:rPr>
        <w:t>ó</w:t>
      </w:r>
      <w:r w:rsidRPr="004B783B">
        <w:t>w bez zmian:</w:t>
      </w:r>
    </w:p>
    <w:p w14:paraId="56DA1596" w14:textId="77777777" w:rsidR="004B783B" w:rsidRPr="004B783B" w:rsidRDefault="004B783B" w:rsidP="004B783B">
      <w:r w:rsidRPr="004B783B">
        <w:t xml:space="preserve">a) </w:t>
      </w:r>
      <w:r w:rsidRPr="004B783B">
        <w:rPr>
          <w:rFonts w:hint="eastAsia"/>
        </w:rPr>
        <w:t>Ś</w:t>
      </w:r>
      <w:r w:rsidRPr="004B783B">
        <w:t>rubowy system zamykania prasy</w:t>
      </w:r>
    </w:p>
    <w:p w14:paraId="33516142" w14:textId="540CEC6E" w:rsidR="006B55E6" w:rsidRDefault="006B55E6" w:rsidP="004B783B">
      <w:r>
        <w:rPr>
          <w:noProof/>
        </w:rPr>
        <w:lastRenderedPageBreak/>
        <w:drawing>
          <wp:inline distT="0" distB="0" distL="0" distR="0" wp14:anchorId="0ED70E6E" wp14:editId="5914EE87">
            <wp:extent cx="5760720" cy="736600"/>
            <wp:effectExtent l="0" t="0" r="0" b="0"/>
            <wp:docPr id="13994131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F4BC" w14:textId="6B9AF90D" w:rsidR="004B783B" w:rsidRPr="004B783B" w:rsidRDefault="004B783B" w:rsidP="004B783B">
      <w:r w:rsidRPr="004B783B">
        <w:t xml:space="preserve">b) Forma o </w:t>
      </w:r>
      <w:r w:rsidRPr="004B783B">
        <w:rPr>
          <w:rFonts w:hint="eastAsia"/>
        </w:rPr>
        <w:t>ś</w:t>
      </w:r>
      <w:r w:rsidRPr="004B783B">
        <w:t xml:space="preserve">rednicy 30 mm, </w:t>
      </w:r>
      <w:proofErr w:type="spellStart"/>
      <w:r w:rsidRPr="004B783B">
        <w:t>niedemontowalna</w:t>
      </w:r>
      <w:proofErr w:type="spellEnd"/>
    </w:p>
    <w:p w14:paraId="65468E79" w14:textId="32797B99" w:rsidR="003C1BF5" w:rsidRPr="00F74B61" w:rsidRDefault="004B783B" w:rsidP="004B783B">
      <w:r w:rsidRPr="004B783B">
        <w:t>Uzasadnienie: Zaproponowane zmiany nie wp</w:t>
      </w:r>
      <w:r w:rsidRPr="004B783B">
        <w:rPr>
          <w:rFonts w:hint="eastAsia"/>
        </w:rPr>
        <w:t>ł</w:t>
      </w:r>
      <w:r w:rsidRPr="004B783B">
        <w:t>ywaj</w:t>
      </w:r>
      <w:r w:rsidRPr="004B783B">
        <w:rPr>
          <w:rFonts w:hint="eastAsia"/>
        </w:rPr>
        <w:t>ą</w:t>
      </w:r>
      <w:r w:rsidRPr="004B783B">
        <w:t xml:space="preserve"> na funkcjonalno</w:t>
      </w:r>
      <w:r w:rsidRPr="004B783B">
        <w:rPr>
          <w:rFonts w:hint="eastAsia"/>
        </w:rPr>
        <w:t>ść</w:t>
      </w:r>
      <w:r w:rsidRPr="004B783B">
        <w:t xml:space="preserve"> urz</w:t>
      </w:r>
      <w:r w:rsidRPr="004B783B">
        <w:rPr>
          <w:rFonts w:hint="eastAsia"/>
        </w:rPr>
        <w:t>ą</w:t>
      </w:r>
      <w:r w:rsidRPr="004B783B">
        <w:t>dzenia.</w:t>
      </w:r>
      <w:r>
        <w:t>”</w:t>
      </w:r>
    </w:p>
    <w:p w14:paraId="0C0C4E55" w14:textId="60203EA9" w:rsidR="004B783B" w:rsidRPr="004B783B" w:rsidRDefault="004B783B" w:rsidP="004B783B">
      <w:pPr>
        <w:rPr>
          <w:b/>
          <w:bCs/>
        </w:rPr>
      </w:pPr>
      <w:r>
        <w:rPr>
          <w:b/>
          <w:bCs/>
        </w:rPr>
        <w:t xml:space="preserve">Odpowiedź: </w:t>
      </w:r>
      <w:r w:rsidRPr="004B783B">
        <w:rPr>
          <w:b/>
          <w:bCs/>
        </w:rPr>
        <w:t>Zamawiający dopuści urządzenie z parametrami wymienionymi w pkt. a), b), przy zachowaniu pozostałych parametrów bez zmian.</w:t>
      </w:r>
    </w:p>
    <w:p w14:paraId="4F25C18F" w14:textId="77777777" w:rsidR="004B783B" w:rsidRPr="004B783B" w:rsidRDefault="004B783B" w:rsidP="004B783B">
      <w:pPr>
        <w:rPr>
          <w:b/>
          <w:bCs/>
        </w:rPr>
      </w:pPr>
      <w:r w:rsidRPr="004B783B">
        <w:rPr>
          <w:b/>
          <w:bCs/>
        </w:rPr>
        <w:t> </w:t>
      </w:r>
    </w:p>
    <w:p w14:paraId="4FBFA8F0" w14:textId="4B9FC2F6" w:rsidR="000E50BD" w:rsidRPr="000E50BD" w:rsidRDefault="004A20A8" w:rsidP="000E50BD">
      <w:r w:rsidRPr="004B783B">
        <w:rPr>
          <w:b/>
          <w:bCs/>
        </w:rPr>
        <w:t xml:space="preserve">Pytanie nr </w:t>
      </w:r>
      <w:r>
        <w:rPr>
          <w:b/>
          <w:bCs/>
        </w:rPr>
        <w:t>8</w:t>
      </w:r>
      <w:r w:rsidRPr="004B783B">
        <w:rPr>
          <w:b/>
          <w:bCs/>
        </w:rPr>
        <w:t>.</w:t>
      </w:r>
      <w:r w:rsidRPr="004B783B">
        <w:t xml:space="preserve"> </w:t>
      </w:r>
      <w:r w:rsidR="000E50BD">
        <w:t>„</w:t>
      </w:r>
      <w:r w:rsidR="000E50BD" w:rsidRPr="000E50BD">
        <w:t>Mam pytania dotyczące szlifierko-polerek. Z różnych oferowanych modeli i producentów chciałbym zaoferować model, który w wersji manualnej z powodzeniem pracuje w paru firmach. Sugerowane urządzenie spełnia prawie wszystkie wymagania oprócz czterech, w których jesteśmy blisko:</w:t>
      </w:r>
    </w:p>
    <w:p w14:paraId="3177BA84" w14:textId="029D9451" w:rsidR="000E50BD" w:rsidRDefault="000E50BD" w:rsidP="000E50BD">
      <w:r w:rsidRPr="000E50BD">
        <w:t xml:space="preserve">- Prędkość obrotowa w wymaganiach wynosi 0-75 </w:t>
      </w:r>
      <w:proofErr w:type="spellStart"/>
      <w:r w:rsidRPr="000E50BD">
        <w:t>obr</w:t>
      </w:r>
      <w:proofErr w:type="spellEnd"/>
      <w:r w:rsidRPr="000E50BD">
        <w:t>/min, a w oferowanym urządzeniu wynosi 30-150</w:t>
      </w:r>
      <w:r>
        <w:t xml:space="preserve"> </w:t>
      </w:r>
      <w:proofErr w:type="spellStart"/>
      <w:r w:rsidRPr="000E50BD">
        <w:t>obr</w:t>
      </w:r>
      <w:proofErr w:type="spellEnd"/>
      <w:r w:rsidRPr="000E50BD">
        <w:t>/min.</w:t>
      </w:r>
      <w:r w:rsidR="00502A59">
        <w:t>”</w:t>
      </w:r>
    </w:p>
    <w:p w14:paraId="018A9546" w14:textId="6BCF6544" w:rsidR="00502A59" w:rsidRPr="00502A59" w:rsidRDefault="00502A59" w:rsidP="00502A5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Odpowiedź:</w:t>
      </w:r>
      <w:r>
        <w:rPr>
          <w:b/>
          <w:bCs/>
        </w:rPr>
        <w:t xml:space="preserve"> </w:t>
      </w:r>
      <w:r w:rsidRPr="00502A59">
        <w:rPr>
          <w:b/>
          <w:bCs/>
        </w:rPr>
        <w:t xml:space="preserve">Ze względu na specyfikę preparowanych próbek, szeroki zakres elektroniki o różnorodnej twardości i konieczności precyzyjnego szlifowania obiektów (otworów) o średnicach kilkadziesiąt- kilkaset mikrometrów,   prędkość obrotowa głowicy musi być regulowana od najmniejszych obrotów, w praktyce 10-20  </w:t>
      </w:r>
      <w:proofErr w:type="spellStart"/>
      <w:r w:rsidRPr="00502A59">
        <w:rPr>
          <w:b/>
          <w:bCs/>
        </w:rPr>
        <w:t>obr</w:t>
      </w:r>
      <w:proofErr w:type="spellEnd"/>
      <w:r w:rsidRPr="00502A59">
        <w:rPr>
          <w:b/>
          <w:bCs/>
        </w:rPr>
        <w:t>/min.</w:t>
      </w:r>
    </w:p>
    <w:p w14:paraId="7EA27B60" w14:textId="77777777" w:rsidR="00502A59" w:rsidRPr="00502A59" w:rsidRDefault="00502A59" w:rsidP="00502A59">
      <w:pPr>
        <w:autoSpaceDE w:val="0"/>
        <w:autoSpaceDN w:val="0"/>
        <w:adjustRightInd w:val="0"/>
        <w:spacing w:after="0" w:line="240" w:lineRule="auto"/>
      </w:pPr>
    </w:p>
    <w:p w14:paraId="593B1F7C" w14:textId="4BD0FC52" w:rsidR="000E50BD" w:rsidRDefault="00502A59" w:rsidP="000E50BD">
      <w:r>
        <w:t>„</w:t>
      </w:r>
      <w:r w:rsidR="000E50BD" w:rsidRPr="000E50BD">
        <w:t xml:space="preserve">- Pokrywa </w:t>
      </w:r>
      <w:proofErr w:type="spellStart"/>
      <w:r w:rsidR="000E50BD" w:rsidRPr="000E50BD">
        <w:t>bezpieczeńśtwa</w:t>
      </w:r>
      <w:proofErr w:type="spellEnd"/>
      <w:r w:rsidR="000E50BD" w:rsidRPr="000E50BD">
        <w:t xml:space="preserve"> nie jest z metalu, tylko z poliwęglanu.</w:t>
      </w:r>
      <w:r>
        <w:t>”</w:t>
      </w:r>
    </w:p>
    <w:p w14:paraId="00DD804C" w14:textId="0FF958C6" w:rsidR="00502A59" w:rsidRPr="00502A59" w:rsidRDefault="00502A59" w:rsidP="000E50BD">
      <w:pPr>
        <w:rPr>
          <w:b/>
          <w:bCs/>
        </w:rPr>
      </w:pPr>
      <w:r>
        <w:rPr>
          <w:b/>
          <w:bCs/>
        </w:rPr>
        <w:t xml:space="preserve">Odpowiedź: </w:t>
      </w:r>
      <w:r w:rsidRPr="00502A59">
        <w:rPr>
          <w:b/>
          <w:bCs/>
        </w:rPr>
        <w:t>Dopuszczamy pokrywę bezpieczeństwa z poliwęglanu</w:t>
      </w:r>
    </w:p>
    <w:p w14:paraId="7977FDE3" w14:textId="4A56EDB8" w:rsidR="000E50BD" w:rsidRDefault="00502A59" w:rsidP="000E50BD">
      <w:r>
        <w:t>„</w:t>
      </w:r>
      <w:r w:rsidR="000E50BD" w:rsidRPr="000E50BD">
        <w:t>- Wyłącznik bezpieczeństwa start-stop jest z przodu maszyny, tylko że na ekranie dotykowym. Tu</w:t>
      </w:r>
      <w:r>
        <w:t xml:space="preserve"> </w:t>
      </w:r>
      <w:r w:rsidR="000E50BD" w:rsidRPr="000E50BD">
        <w:t>prawdopodobnie chodziło o fizyczny przycisk, więc chcę się upewnić, że jest to wystarczające.</w:t>
      </w:r>
      <w:r>
        <w:t>”</w:t>
      </w:r>
    </w:p>
    <w:p w14:paraId="697BB66E" w14:textId="7B22187B" w:rsidR="00502A59" w:rsidRDefault="00502A59" w:rsidP="00F9728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Odpowiedź: </w:t>
      </w:r>
      <w:r w:rsidRPr="00502A59">
        <w:rPr>
          <w:b/>
          <w:bCs/>
        </w:rPr>
        <w:t>Dopuszczamy wyłącznik z boku.</w:t>
      </w:r>
    </w:p>
    <w:p w14:paraId="6256599B" w14:textId="77777777" w:rsidR="00F9728E" w:rsidRPr="00502A59" w:rsidRDefault="00F9728E" w:rsidP="00F972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DF0082B" w14:textId="28BA61FE" w:rsidR="000E50BD" w:rsidRDefault="00502A59" w:rsidP="000E50BD">
      <w:r>
        <w:t>„</w:t>
      </w:r>
      <w:r w:rsidR="000E50BD" w:rsidRPr="000E50BD">
        <w:t>- Według wymagań szlifierko-polerki powinny zawierać przynajmniej dwa sposoby dozowania zawiesin</w:t>
      </w:r>
      <w:r w:rsidR="000E50BD">
        <w:t xml:space="preserve"> </w:t>
      </w:r>
      <w:r w:rsidR="000E50BD" w:rsidRPr="000E50BD">
        <w:t>m.in. wykorzystując pompę perystaltyczną. Polecane urządzenie ma jeden sposób dozowania, wcześniej</w:t>
      </w:r>
      <w:r w:rsidR="000E50BD">
        <w:t xml:space="preserve"> </w:t>
      </w:r>
      <w:r w:rsidR="000E50BD" w:rsidRPr="000E50BD">
        <w:t>wspomnianą pompę perystaltyczną.</w:t>
      </w:r>
      <w:r w:rsidR="00D02ACB">
        <w:t>”</w:t>
      </w:r>
    </w:p>
    <w:p w14:paraId="7B037A73" w14:textId="25B87703" w:rsidR="00D02ACB" w:rsidRDefault="00D02ACB" w:rsidP="00F9728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Odpowiedź:</w:t>
      </w:r>
      <w:r w:rsidR="007E312B">
        <w:rPr>
          <w:b/>
          <w:bCs/>
        </w:rPr>
        <w:t xml:space="preserve"> </w:t>
      </w:r>
      <w:r w:rsidR="007E312B" w:rsidRPr="007E312B">
        <w:rPr>
          <w:b/>
          <w:bCs/>
        </w:rPr>
        <w:t>System dozowania zawiesin co najmniej na 4 płyny z możliwością ich dozowania co najmniej z wykorzystaniem pompy perystaltycznej, w związku z czym dopuszczamy.</w:t>
      </w:r>
    </w:p>
    <w:p w14:paraId="7B7CAF7B" w14:textId="77777777" w:rsidR="00F9728E" w:rsidRPr="007E312B" w:rsidRDefault="00F9728E" w:rsidP="00F9728E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FCF055D" w14:textId="680F7DF9" w:rsidR="00AC26D5" w:rsidRPr="000E50BD" w:rsidRDefault="00D02ACB" w:rsidP="000E50BD">
      <w:r>
        <w:t>„</w:t>
      </w:r>
      <w:r w:rsidR="000E50BD" w:rsidRPr="000E50BD">
        <w:t>Czy biorąc pod uwagę powyższe punkty sugerowane urządzenie zostanie wzięte pod uwagę?</w:t>
      </w:r>
      <w:r w:rsidR="000E50BD">
        <w:t>”</w:t>
      </w:r>
    </w:p>
    <w:p w14:paraId="157651D3" w14:textId="2916517D" w:rsidR="00E42225" w:rsidRPr="005E5EC2" w:rsidRDefault="000E50BD" w:rsidP="005E5EC2">
      <w:pPr>
        <w:rPr>
          <w:b/>
          <w:bCs/>
        </w:rPr>
      </w:pPr>
      <w:r>
        <w:rPr>
          <w:b/>
          <w:bCs/>
        </w:rPr>
        <w:t>Odpowiedź:</w:t>
      </w:r>
      <w:r w:rsidR="007B3471">
        <w:rPr>
          <w:b/>
          <w:bCs/>
        </w:rPr>
        <w:t xml:space="preserve"> </w:t>
      </w:r>
      <w:r w:rsidR="005E5EC2">
        <w:rPr>
          <w:b/>
          <w:bCs/>
        </w:rPr>
        <w:t xml:space="preserve">Oferta na urządzenie musi być ofertą całościową i spełniać </w:t>
      </w:r>
      <w:r w:rsidR="00AB71A2">
        <w:rPr>
          <w:b/>
          <w:bCs/>
        </w:rPr>
        <w:t xml:space="preserve">wszystkie </w:t>
      </w:r>
      <w:r w:rsidR="005E5EC2">
        <w:rPr>
          <w:b/>
          <w:bCs/>
        </w:rPr>
        <w:t>wymagania Zamawiającego</w:t>
      </w:r>
      <w:r w:rsidR="00AB71A2">
        <w:rPr>
          <w:b/>
          <w:bCs/>
        </w:rPr>
        <w:t xml:space="preserve"> o</w:t>
      </w:r>
      <w:r w:rsidR="005E5EC2">
        <w:rPr>
          <w:b/>
          <w:bCs/>
        </w:rPr>
        <w:t>kreślon</w:t>
      </w:r>
      <w:r w:rsidR="00AB71A2">
        <w:rPr>
          <w:b/>
          <w:bCs/>
        </w:rPr>
        <w:t>e</w:t>
      </w:r>
      <w:r w:rsidR="005E5EC2">
        <w:rPr>
          <w:b/>
          <w:bCs/>
        </w:rPr>
        <w:t xml:space="preserve"> w SWZ i ogłoszeniu o zamówieniu. </w:t>
      </w:r>
    </w:p>
    <w:p w14:paraId="1340A784" w14:textId="7964EEDA" w:rsidR="003F7A08" w:rsidRDefault="008C6F9D" w:rsidP="00F9728E">
      <w:pPr>
        <w:jc w:val="right"/>
      </w:pPr>
      <w:r w:rsidRPr="008C6F9D">
        <w:t>Zamawiający</w:t>
      </w:r>
    </w:p>
    <w:sectPr w:rsidR="003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3BB0"/>
    <w:rsid w:val="00066444"/>
    <w:rsid w:val="000B701F"/>
    <w:rsid w:val="000D5810"/>
    <w:rsid w:val="000E50BD"/>
    <w:rsid w:val="00112460"/>
    <w:rsid w:val="00163614"/>
    <w:rsid w:val="00170959"/>
    <w:rsid w:val="00177A43"/>
    <w:rsid w:val="00214D67"/>
    <w:rsid w:val="00237D08"/>
    <w:rsid w:val="00241574"/>
    <w:rsid w:val="00276811"/>
    <w:rsid w:val="002B54AA"/>
    <w:rsid w:val="003C1BF5"/>
    <w:rsid w:val="003F5875"/>
    <w:rsid w:val="003F7A08"/>
    <w:rsid w:val="00433775"/>
    <w:rsid w:val="0049676F"/>
    <w:rsid w:val="004A20A8"/>
    <w:rsid w:val="004B783B"/>
    <w:rsid w:val="00502A59"/>
    <w:rsid w:val="005D109A"/>
    <w:rsid w:val="005E5EC2"/>
    <w:rsid w:val="0069130E"/>
    <w:rsid w:val="006B55E6"/>
    <w:rsid w:val="006B5AEF"/>
    <w:rsid w:val="006C6F63"/>
    <w:rsid w:val="007114C0"/>
    <w:rsid w:val="007565BD"/>
    <w:rsid w:val="007B3471"/>
    <w:rsid w:val="007B650C"/>
    <w:rsid w:val="007E312B"/>
    <w:rsid w:val="008350DA"/>
    <w:rsid w:val="00880C7E"/>
    <w:rsid w:val="008836D7"/>
    <w:rsid w:val="008C6F9D"/>
    <w:rsid w:val="008F228D"/>
    <w:rsid w:val="009053AC"/>
    <w:rsid w:val="00927544"/>
    <w:rsid w:val="009C2DD8"/>
    <w:rsid w:val="009E25CE"/>
    <w:rsid w:val="00A4375D"/>
    <w:rsid w:val="00AB71A2"/>
    <w:rsid w:val="00AC26D5"/>
    <w:rsid w:val="00B56EBE"/>
    <w:rsid w:val="00B95087"/>
    <w:rsid w:val="00BA0EC1"/>
    <w:rsid w:val="00BA1037"/>
    <w:rsid w:val="00BD30FD"/>
    <w:rsid w:val="00C04A1A"/>
    <w:rsid w:val="00C371F9"/>
    <w:rsid w:val="00CA136F"/>
    <w:rsid w:val="00CA2987"/>
    <w:rsid w:val="00D02ACB"/>
    <w:rsid w:val="00DA213E"/>
    <w:rsid w:val="00DE3D23"/>
    <w:rsid w:val="00E1770D"/>
    <w:rsid w:val="00E42225"/>
    <w:rsid w:val="00E67540"/>
    <w:rsid w:val="00F11227"/>
    <w:rsid w:val="00F6798B"/>
    <w:rsid w:val="00F74B61"/>
    <w:rsid w:val="00F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47</cp:revision>
  <cp:lastPrinted>2024-09-12T10:05:00Z</cp:lastPrinted>
  <dcterms:created xsi:type="dcterms:W3CDTF">2022-08-10T09:49:00Z</dcterms:created>
  <dcterms:modified xsi:type="dcterms:W3CDTF">2024-09-12T10:07:00Z</dcterms:modified>
</cp:coreProperties>
</file>