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0C33E6">
      <w:pPr>
        <w:spacing w:after="0" w:line="252" w:lineRule="auto"/>
        <w:ind w:left="284" w:firstLine="283"/>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0C33E6">
      <w:pPr>
        <w:spacing w:after="120" w:line="252" w:lineRule="auto"/>
        <w:ind w:left="284" w:firstLine="283"/>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6445BA" w:rsidRDefault="000C33E6" w:rsidP="004D1B91">
      <w:pPr>
        <w:tabs>
          <w:tab w:val="left" w:pos="851"/>
        </w:tabs>
        <w:spacing w:after="0" w:line="240" w:lineRule="auto"/>
        <w:ind w:left="567"/>
        <w:jc w:val="both"/>
        <w:rPr>
          <w:b/>
          <w:sz w:val="20"/>
          <w:szCs w:val="20"/>
        </w:rPr>
      </w:pPr>
      <w:r w:rsidRPr="006445BA">
        <w:rPr>
          <w:b/>
          <w:sz w:val="20"/>
          <w:szCs w:val="20"/>
        </w:rPr>
        <w:t>Sygnatura: ZP/220/</w:t>
      </w:r>
      <w:r w:rsidR="004D11CE">
        <w:rPr>
          <w:b/>
          <w:sz w:val="20"/>
          <w:szCs w:val="20"/>
        </w:rPr>
        <w:t>68/24</w:t>
      </w:r>
    </w:p>
    <w:p w:rsidR="00AA4650" w:rsidRDefault="001E578D" w:rsidP="004D1B91">
      <w:pPr>
        <w:pStyle w:val="Bezodstpw"/>
        <w:tabs>
          <w:tab w:val="left" w:pos="851"/>
        </w:tabs>
        <w:ind w:left="567"/>
        <w:jc w:val="both"/>
        <w:rPr>
          <w:rFonts w:cstheme="minorHAnsi"/>
          <w:sz w:val="20"/>
          <w:szCs w:val="20"/>
        </w:rPr>
      </w:pPr>
      <w:r w:rsidRPr="006445BA">
        <w:rPr>
          <w:rFonts w:cstheme="minorHAnsi"/>
          <w:sz w:val="20"/>
          <w:szCs w:val="20"/>
        </w:rPr>
        <w:t xml:space="preserve">Dotyczy: postępowania o udzielenie zamówienia publicznego pn.: </w:t>
      </w:r>
      <w:bookmarkStart w:id="0" w:name="_Hlk107782134"/>
    </w:p>
    <w:p w:rsidR="00911125" w:rsidRDefault="00911125" w:rsidP="00911125">
      <w:pPr>
        <w:pStyle w:val="Bezodstpw"/>
        <w:ind w:left="567"/>
        <w:jc w:val="both"/>
        <w:rPr>
          <w:rFonts w:cs="Calibri"/>
          <w:b/>
          <w:sz w:val="20"/>
          <w:szCs w:val="20"/>
        </w:rPr>
      </w:pPr>
    </w:p>
    <w:p w:rsidR="004D11CE" w:rsidRPr="004D11CE" w:rsidRDefault="004D11CE" w:rsidP="004D11CE">
      <w:pPr>
        <w:pStyle w:val="Bezodstpw"/>
        <w:ind w:left="720"/>
        <w:rPr>
          <w:rFonts w:cs="Calibri"/>
          <w:b/>
          <w:sz w:val="20"/>
          <w:szCs w:val="20"/>
        </w:rPr>
      </w:pPr>
      <w:r w:rsidRPr="004D11CE">
        <w:rPr>
          <w:b/>
          <w:spacing w:val="-2"/>
        </w:rPr>
        <w:t xml:space="preserve">Dostawa wyrobów medycznych do angiografii oraz systemu do wykonywania </w:t>
      </w:r>
      <w:proofErr w:type="spellStart"/>
      <w:r w:rsidRPr="004D11CE">
        <w:rPr>
          <w:b/>
          <w:spacing w:val="-2"/>
        </w:rPr>
        <w:t>aterektomii</w:t>
      </w:r>
      <w:proofErr w:type="spellEnd"/>
      <w:r w:rsidRPr="004D11CE">
        <w:rPr>
          <w:b/>
          <w:spacing w:val="-2"/>
        </w:rPr>
        <w:t xml:space="preserve"> rotacyjnej wraz z dzierżawą urządzenia</w:t>
      </w:r>
    </w:p>
    <w:p w:rsidR="008158DD" w:rsidRPr="006445BA" w:rsidRDefault="008158DD" w:rsidP="004D1B91">
      <w:pPr>
        <w:pStyle w:val="Bezodstpw"/>
        <w:tabs>
          <w:tab w:val="left" w:pos="851"/>
        </w:tabs>
        <w:ind w:left="567"/>
        <w:jc w:val="both"/>
        <w:rPr>
          <w:rFonts w:cstheme="minorHAnsi"/>
          <w:sz w:val="20"/>
          <w:szCs w:val="20"/>
        </w:rPr>
      </w:pPr>
    </w:p>
    <w:bookmarkEnd w:id="0"/>
    <w:p w:rsidR="00ED6CCF" w:rsidRDefault="001E578D" w:rsidP="004D1B91">
      <w:pPr>
        <w:tabs>
          <w:tab w:val="left" w:pos="851"/>
        </w:tabs>
        <w:ind w:left="567"/>
        <w:jc w:val="both"/>
        <w:rPr>
          <w:sz w:val="20"/>
          <w:szCs w:val="20"/>
        </w:rPr>
      </w:pPr>
      <w:r w:rsidRPr="00355855">
        <w:rPr>
          <w:sz w:val="20"/>
          <w:szCs w:val="20"/>
        </w:rPr>
        <w:t xml:space="preserve">Zamawiający zamierza przeznaczyć na sfinansowanie zamówienia kwotę brutto w wysokości: </w:t>
      </w:r>
      <w:r w:rsidR="00ED6CCF">
        <w:rPr>
          <w:rFonts w:eastAsia="Times New Roman"/>
          <w:b/>
          <w:sz w:val="20"/>
          <w:szCs w:val="20"/>
        </w:rPr>
        <w:t>7 908 444,00</w:t>
      </w:r>
      <w:r w:rsidRPr="00355855">
        <w:rPr>
          <w:rFonts w:eastAsia="Times New Roman"/>
          <w:b/>
          <w:sz w:val="20"/>
          <w:szCs w:val="20"/>
        </w:rPr>
        <w:t xml:space="preserve"> zł</w:t>
      </w:r>
      <w:r w:rsidRPr="00355855">
        <w:rPr>
          <w:b/>
          <w:sz w:val="20"/>
          <w:szCs w:val="20"/>
        </w:rPr>
        <w:t>.</w:t>
      </w:r>
      <w:r w:rsidRPr="00355855">
        <w:rPr>
          <w:sz w:val="20"/>
          <w:szCs w:val="20"/>
        </w:rPr>
        <w:t xml:space="preserve">  W podziale na zadania</w:t>
      </w:r>
    </w:p>
    <w:tbl>
      <w:tblPr>
        <w:tblW w:w="2620" w:type="dxa"/>
        <w:tblInd w:w="520" w:type="dxa"/>
        <w:tblCellMar>
          <w:left w:w="70" w:type="dxa"/>
          <w:right w:w="70" w:type="dxa"/>
        </w:tblCellMar>
        <w:tblLook w:val="04A0" w:firstRow="1" w:lastRow="0" w:firstColumn="1" w:lastColumn="0" w:noHBand="0" w:noVBand="1"/>
      </w:tblPr>
      <w:tblGrid>
        <w:gridCol w:w="1040"/>
        <w:gridCol w:w="1580"/>
      </w:tblGrid>
      <w:tr w:rsidR="00ED6CCF" w:rsidRPr="00ED6CCF" w:rsidTr="00ED6CCF">
        <w:trPr>
          <w:trHeight w:val="25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1 230 660,00 zł </w:t>
            </w:r>
          </w:p>
        </w:tc>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2</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513 000,00 zł </w:t>
            </w:r>
          </w:p>
        </w:tc>
        <w:bookmarkStart w:id="1" w:name="_GoBack"/>
        <w:bookmarkEnd w:id="1"/>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3</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2 067 120,00 zł </w:t>
            </w:r>
          </w:p>
        </w:tc>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4</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1 047 600,00 zł </w:t>
            </w:r>
          </w:p>
        </w:tc>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5</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129 600,00 zł </w:t>
            </w:r>
          </w:p>
        </w:tc>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6</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2 114 640,00 zł </w:t>
            </w:r>
          </w:p>
        </w:tc>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7</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32 400,00 zł </w:t>
            </w:r>
          </w:p>
        </w:tc>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8</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right"/>
              <w:rPr>
                <w:rFonts w:ascii="Arial" w:eastAsia="Times New Roman" w:hAnsi="Arial" w:cs="Arial"/>
                <w:color w:val="auto"/>
                <w:sz w:val="20"/>
                <w:szCs w:val="20"/>
              </w:rPr>
            </w:pPr>
            <w:r w:rsidRPr="00ED6CCF">
              <w:rPr>
                <w:rFonts w:ascii="Arial" w:eastAsia="Times New Roman" w:hAnsi="Arial" w:cs="Arial"/>
                <w:color w:val="auto"/>
                <w:sz w:val="20"/>
                <w:szCs w:val="20"/>
              </w:rPr>
              <w:t xml:space="preserve">    302 400,00 zł </w:t>
            </w:r>
          </w:p>
        </w:tc>
      </w:tr>
      <w:tr w:rsidR="00ED6CCF" w:rsidRPr="00ED6CCF" w:rsidTr="00ED6CC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ED6CCF" w:rsidRPr="00ED6CCF" w:rsidRDefault="00ED6CCF" w:rsidP="00ED6CCF">
            <w:pPr>
              <w:spacing w:after="0" w:line="240" w:lineRule="auto"/>
              <w:rPr>
                <w:rFonts w:ascii="Times New Roman" w:eastAsia="Times New Roman" w:hAnsi="Times New Roman" w:cs="Times New Roman"/>
                <w:color w:val="auto"/>
                <w:sz w:val="20"/>
                <w:szCs w:val="20"/>
              </w:rPr>
            </w:pPr>
            <w:r w:rsidRPr="00ED6CCF">
              <w:rPr>
                <w:rFonts w:ascii="Times New Roman" w:eastAsia="Times New Roman" w:hAnsi="Times New Roman" w:cs="Times New Roman"/>
                <w:color w:val="auto"/>
                <w:sz w:val="20"/>
                <w:szCs w:val="20"/>
              </w:rPr>
              <w:t>Zadanie 9</w:t>
            </w:r>
          </w:p>
        </w:tc>
        <w:tc>
          <w:tcPr>
            <w:tcW w:w="1580" w:type="dxa"/>
            <w:tcBorders>
              <w:top w:val="nil"/>
              <w:left w:val="nil"/>
              <w:bottom w:val="single" w:sz="4" w:space="0" w:color="auto"/>
              <w:right w:val="single" w:sz="4" w:space="0" w:color="auto"/>
            </w:tcBorders>
            <w:shd w:val="clear" w:color="auto" w:fill="auto"/>
            <w:vAlign w:val="center"/>
            <w:hideMark/>
          </w:tcPr>
          <w:p w:rsidR="00ED6CCF" w:rsidRPr="00ED6CCF" w:rsidRDefault="00ED6CCF" w:rsidP="00ED6CCF">
            <w:pPr>
              <w:spacing w:after="0" w:line="240" w:lineRule="auto"/>
              <w:jc w:val="center"/>
              <w:rPr>
                <w:rFonts w:ascii="Arial" w:eastAsia="Times New Roman" w:hAnsi="Arial" w:cs="Arial"/>
                <w:color w:val="auto"/>
                <w:sz w:val="20"/>
                <w:szCs w:val="20"/>
              </w:rPr>
            </w:pPr>
            <w:r w:rsidRPr="00ED6CCF">
              <w:rPr>
                <w:rFonts w:ascii="Arial" w:eastAsia="Times New Roman" w:hAnsi="Arial" w:cs="Arial"/>
                <w:color w:val="auto"/>
                <w:sz w:val="20"/>
                <w:szCs w:val="20"/>
              </w:rPr>
              <w:t xml:space="preserve">    471 024,00 zł </w:t>
            </w:r>
          </w:p>
        </w:tc>
      </w:tr>
    </w:tbl>
    <w:p w:rsidR="00DB263D" w:rsidRPr="00355855"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Default="00DB263D"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Pr="009C3F4E" w:rsidRDefault="00AA4650"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5D134F" w:rsidRPr="009C3F4E" w:rsidRDefault="00DD646C" w:rsidP="000C33E6">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3463B7">
      <w:pPr>
        <w:spacing w:after="4" w:line="250" w:lineRule="auto"/>
        <w:ind w:left="142" w:hanging="10"/>
        <w:jc w:val="both"/>
      </w:pPr>
      <w:r w:rsidRPr="009C3F4E">
        <w:rPr>
          <w:sz w:val="20"/>
        </w:rPr>
        <w:t>Tel. 91 466-1</w:t>
      </w:r>
      <w:r w:rsidR="00865A37" w:rsidRPr="009C3F4E">
        <w:rPr>
          <w:sz w:val="20"/>
        </w:rPr>
        <w:t>0-87</w:t>
      </w:r>
    </w:p>
    <w:sectPr w:rsidR="005D134F">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5079D"/>
    <w:rsid w:val="00086375"/>
    <w:rsid w:val="000C33E6"/>
    <w:rsid w:val="00197A86"/>
    <w:rsid w:val="001E578D"/>
    <w:rsid w:val="002233CA"/>
    <w:rsid w:val="00293A8B"/>
    <w:rsid w:val="002B22B2"/>
    <w:rsid w:val="00300AE1"/>
    <w:rsid w:val="003463B7"/>
    <w:rsid w:val="00355855"/>
    <w:rsid w:val="00385292"/>
    <w:rsid w:val="004528F8"/>
    <w:rsid w:val="004A71A3"/>
    <w:rsid w:val="004D11CE"/>
    <w:rsid w:val="004D1B91"/>
    <w:rsid w:val="00582734"/>
    <w:rsid w:val="005B79C9"/>
    <w:rsid w:val="005D134F"/>
    <w:rsid w:val="006013CA"/>
    <w:rsid w:val="006445BA"/>
    <w:rsid w:val="00647F74"/>
    <w:rsid w:val="006F76BE"/>
    <w:rsid w:val="00805A51"/>
    <w:rsid w:val="008158DD"/>
    <w:rsid w:val="0083410E"/>
    <w:rsid w:val="00865A37"/>
    <w:rsid w:val="00911125"/>
    <w:rsid w:val="00937A3F"/>
    <w:rsid w:val="009625E1"/>
    <w:rsid w:val="00983ABA"/>
    <w:rsid w:val="009C3F4E"/>
    <w:rsid w:val="009F0169"/>
    <w:rsid w:val="00AA4650"/>
    <w:rsid w:val="00B15FEC"/>
    <w:rsid w:val="00C75231"/>
    <w:rsid w:val="00D12977"/>
    <w:rsid w:val="00D30F6C"/>
    <w:rsid w:val="00DB263D"/>
    <w:rsid w:val="00DD646C"/>
    <w:rsid w:val="00E6711B"/>
    <w:rsid w:val="00EA4588"/>
    <w:rsid w:val="00ED6CCF"/>
    <w:rsid w:val="00EF231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7FFD"/>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4D1B91"/>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4D1B9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033">
      <w:bodyDiv w:val="1"/>
      <w:marLeft w:val="0"/>
      <w:marRight w:val="0"/>
      <w:marTop w:val="0"/>
      <w:marBottom w:val="0"/>
      <w:divBdr>
        <w:top w:val="none" w:sz="0" w:space="0" w:color="auto"/>
        <w:left w:val="none" w:sz="0" w:space="0" w:color="auto"/>
        <w:bottom w:val="none" w:sz="0" w:space="0" w:color="auto"/>
        <w:right w:val="none" w:sz="0" w:space="0" w:color="auto"/>
      </w:divBdr>
    </w:div>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106</Words>
  <Characters>636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34</cp:revision>
  <dcterms:created xsi:type="dcterms:W3CDTF">2024-01-04T08:12:00Z</dcterms:created>
  <dcterms:modified xsi:type="dcterms:W3CDTF">2024-08-16T08:27:00Z</dcterms:modified>
</cp:coreProperties>
</file>