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358B399E" w:rsidR="008B476F" w:rsidRPr="00DE3945" w:rsidRDefault="00B203BD" w:rsidP="00B203BD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B203BD">
              <w:rPr>
                <w:rFonts w:ascii="Arial" w:hAnsi="Arial" w:cs="Arial"/>
                <w:sz w:val="20"/>
              </w:rPr>
              <w:t>Roboty budowlane konserwatorskie dachu budynku nr 15 (Teatr)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4EE4" w14:textId="77777777" w:rsidR="004B21E7" w:rsidRDefault="004B21E7" w:rsidP="00193B78">
      <w:pPr>
        <w:spacing w:after="0" w:line="240" w:lineRule="auto"/>
      </w:pPr>
      <w:r>
        <w:separator/>
      </w:r>
    </w:p>
  </w:endnote>
  <w:endnote w:type="continuationSeparator" w:id="0">
    <w:p w14:paraId="11EC1B76" w14:textId="77777777" w:rsidR="004B21E7" w:rsidRDefault="004B21E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8DB2" w14:textId="77777777" w:rsidR="004B21E7" w:rsidRDefault="004B21E7" w:rsidP="00193B78">
      <w:pPr>
        <w:spacing w:after="0" w:line="240" w:lineRule="auto"/>
      </w:pPr>
      <w:r>
        <w:separator/>
      </w:r>
    </w:p>
  </w:footnote>
  <w:footnote w:type="continuationSeparator" w:id="0">
    <w:p w14:paraId="2122EAF6" w14:textId="77777777" w:rsidR="004B21E7" w:rsidRDefault="004B21E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384D5BE9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203BD">
      <w:rPr>
        <w:rFonts w:ascii="Arial" w:eastAsia="Times New Roman" w:hAnsi="Arial" w:cs="Arial"/>
        <w:i/>
        <w:sz w:val="20"/>
        <w:szCs w:val="20"/>
        <w:lang w:eastAsia="pl-PL"/>
      </w:rPr>
      <w:t>10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B21E7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03BD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229</cp:revision>
  <cp:lastPrinted>2022-04-05T05:40:00Z</cp:lastPrinted>
  <dcterms:created xsi:type="dcterms:W3CDTF">2013-05-26T19:25:00Z</dcterms:created>
  <dcterms:modified xsi:type="dcterms:W3CDTF">2023-04-03T11:16:00Z</dcterms:modified>
</cp:coreProperties>
</file>