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275A767D" w:rsidR="003F7FE9" w:rsidRPr="00FA1285" w:rsidRDefault="003F7FE9" w:rsidP="00FA1285">
      <w:pPr>
        <w:pStyle w:val="Nagwek3"/>
        <w:jc w:val="right"/>
        <w:rPr>
          <w:rFonts w:asciiTheme="minorHAnsi" w:hAnsiTheme="minorHAnsi" w:cstheme="minorHAnsi"/>
          <w:sz w:val="20"/>
        </w:rPr>
      </w:pP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Załącznik nr </w:t>
      </w:r>
      <w:r w:rsidR="00A65D0B" w:rsidRPr="00FA1285">
        <w:rPr>
          <w:rFonts w:asciiTheme="minorHAnsi" w:eastAsia="SimSun" w:hAnsiTheme="minorHAnsi" w:cstheme="minorHAnsi"/>
          <w:sz w:val="20"/>
          <w:lang w:eastAsia="hi-IN" w:bidi="hi-IN"/>
        </w:rPr>
        <w:t>5a</w:t>
      </w: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 do SWZ</w:t>
      </w:r>
      <w:r w:rsidR="00B40DB5">
        <w:rPr>
          <w:rFonts w:asciiTheme="minorHAnsi" w:eastAsia="SimSun" w:hAnsiTheme="minorHAnsi" w:cstheme="minorHAnsi"/>
          <w:sz w:val="20"/>
          <w:lang w:eastAsia="hi-IN" w:bidi="hi-IN"/>
        </w:rPr>
        <w:t xml:space="preserve"> – dotyczy Pakietu nr 2</w:t>
      </w:r>
      <w:r w:rsidR="009257B0">
        <w:rPr>
          <w:rFonts w:asciiTheme="minorHAnsi" w:eastAsia="SimSun" w:hAnsiTheme="minorHAnsi" w:cstheme="minorHAnsi"/>
          <w:sz w:val="20"/>
          <w:lang w:eastAsia="hi-IN" w:bidi="hi-IN"/>
        </w:rPr>
        <w:t xml:space="preserve"> 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686B2C93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B40DB5">
        <w:rPr>
          <w:rFonts w:ascii="Calibri" w:hAnsi="Calibri" w:cs="Calibri"/>
          <w:b/>
          <w:bCs/>
        </w:rPr>
        <w:t>….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>z siedzibą w Kielcach, ul. </w:t>
      </w:r>
      <w:proofErr w:type="spellStart"/>
      <w:r w:rsidRPr="00EC0734">
        <w:rPr>
          <w:rFonts w:asciiTheme="minorHAnsi" w:hAnsiTheme="minorHAnsi"/>
        </w:rPr>
        <w:t>Artwińskiego</w:t>
      </w:r>
      <w:proofErr w:type="spellEnd"/>
      <w:r w:rsidRPr="00EC0734">
        <w:rPr>
          <w:rFonts w:asciiTheme="minorHAnsi" w:hAnsiTheme="minorHAnsi"/>
        </w:rPr>
        <w:t xml:space="preserve">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Krzysztof </w:t>
      </w:r>
      <w:proofErr w:type="spellStart"/>
      <w:r w:rsidRPr="002966CC">
        <w:rPr>
          <w:rFonts w:asciiTheme="minorHAnsi" w:hAnsiTheme="minorHAnsi"/>
          <w:sz w:val="20"/>
          <w:szCs w:val="20"/>
        </w:rPr>
        <w:t>Falana</w:t>
      </w:r>
      <w:proofErr w:type="spellEnd"/>
      <w:r w:rsidRPr="002966CC">
        <w:rPr>
          <w:rFonts w:asciiTheme="minorHAnsi" w:hAnsiTheme="minorHAnsi"/>
          <w:sz w:val="20"/>
          <w:szCs w:val="20"/>
        </w:rPr>
        <w:t xml:space="preserve">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3A4474B4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jest dystrybutorem </w:t>
      </w:r>
      <w:r w:rsidR="005D4111">
        <w:rPr>
          <w:rFonts w:ascii="Calibri" w:hAnsi="Calibri" w:cs="Calibri"/>
        </w:rPr>
        <w:t>wyrobów medycznych</w:t>
      </w:r>
      <w:r w:rsidR="00A65D0B">
        <w:rPr>
          <w:rFonts w:ascii="Calibri" w:hAnsi="Calibri" w:cs="Calibri"/>
        </w:rPr>
        <w:t xml:space="preserve">, </w:t>
      </w:r>
      <w:r w:rsidR="005D4111">
        <w:rPr>
          <w:rFonts w:ascii="Calibri" w:hAnsi="Calibri" w:cs="Calibri"/>
        </w:rPr>
        <w:t xml:space="preserve">do których </w:t>
      </w:r>
      <w:r w:rsidR="00331610">
        <w:rPr>
          <w:rFonts w:ascii="Calibri" w:hAnsi="Calibri" w:cs="Calibri"/>
        </w:rPr>
        <w:t xml:space="preserve">używania </w:t>
      </w:r>
      <w:r w:rsidR="005D4111">
        <w:rPr>
          <w:rFonts w:ascii="Calibri" w:hAnsi="Calibri" w:cs="Calibri"/>
        </w:rPr>
        <w:t>niezbędn</w:t>
      </w:r>
      <w:r w:rsidR="00B40DB5">
        <w:rPr>
          <w:rFonts w:ascii="Calibri" w:hAnsi="Calibri" w:cs="Calibri"/>
        </w:rPr>
        <w:t>y jest</w:t>
      </w:r>
      <w:r w:rsidR="005D4111">
        <w:rPr>
          <w:rFonts w:ascii="Calibri" w:hAnsi="Calibri" w:cs="Calibri"/>
        </w:rPr>
        <w:t xml:space="preserve"> </w:t>
      </w:r>
      <w:r w:rsidR="00B40DB5" w:rsidRPr="00B40DB5">
        <w:rPr>
          <w:rFonts w:ascii="Calibri" w:hAnsi="Calibri" w:cs="Calibri"/>
        </w:rPr>
        <w:t>przenośn</w:t>
      </w:r>
      <w:r w:rsidR="00B40DB5">
        <w:rPr>
          <w:rFonts w:ascii="Calibri" w:hAnsi="Calibri" w:cs="Calibri"/>
        </w:rPr>
        <w:t>y</w:t>
      </w:r>
      <w:r w:rsidR="00B40DB5" w:rsidRPr="00B40DB5">
        <w:rPr>
          <w:rFonts w:ascii="Calibri" w:hAnsi="Calibri" w:cs="Calibri"/>
        </w:rPr>
        <w:t xml:space="preserve"> przetwornik obrazu</w:t>
      </w:r>
      <w:r w:rsidR="00331610">
        <w:rPr>
          <w:rFonts w:ascii="Calibri" w:hAnsi="Calibri" w:cs="Calibri"/>
        </w:rPr>
        <w:t xml:space="preserve"> opisan</w:t>
      </w:r>
      <w:r w:rsidR="00B40DB5">
        <w:rPr>
          <w:rFonts w:ascii="Calibri" w:hAnsi="Calibri" w:cs="Calibri"/>
        </w:rPr>
        <w:t>y</w:t>
      </w:r>
      <w:r w:rsidR="00331610">
        <w:rPr>
          <w:rFonts w:ascii="Calibri" w:hAnsi="Calibri" w:cs="Calibri"/>
        </w:rPr>
        <w:t xml:space="preserve"> w Załączniku nr 1 do Umowy, </w:t>
      </w:r>
    </w:p>
    <w:p w14:paraId="709AF871" w14:textId="600F67FF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</w:t>
      </w:r>
      <w:r w:rsidR="005D4111">
        <w:rPr>
          <w:rFonts w:ascii="Calibri" w:hAnsi="Calibri" w:cs="Calibri"/>
        </w:rPr>
        <w:t>wyroby medyczne</w:t>
      </w:r>
      <w:r w:rsidRPr="002966CC">
        <w:rPr>
          <w:rFonts w:ascii="Calibri" w:hAnsi="Calibri" w:cs="Calibri"/>
        </w:rPr>
        <w:t xml:space="preserve">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08E75EE" w14:textId="26A0D736" w:rsidR="006A0C4F" w:rsidRPr="00A65D0B" w:rsidRDefault="00CC6242" w:rsidP="00A65D0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373BEE64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 xml:space="preserve">: </w:t>
      </w:r>
      <w:r w:rsidR="00B40DB5" w:rsidRPr="00B40DB5">
        <w:rPr>
          <w:rFonts w:ascii="Calibri" w:hAnsi="Calibri" w:cs="Calibri"/>
          <w:b/>
          <w:bCs/>
        </w:rPr>
        <w:t>przenośnego przetwornika obrazu przeznaczonego do odbierania i przetwarzania sygnałów elektronicznych wysyłanych z endoskopowej kamery video, posiadający możliwość regulacji światła, balansu bieli oraz możliwość powiększania obrazu</w:t>
      </w:r>
      <w:r w:rsidRPr="003F7FE9">
        <w:rPr>
          <w:rFonts w:ascii="Calibri" w:hAnsi="Calibri" w:cs="Calibri"/>
        </w:rPr>
        <w:t>, zwan</w:t>
      </w:r>
      <w:r w:rsidR="00B40DB5">
        <w:rPr>
          <w:rFonts w:ascii="Calibri" w:hAnsi="Calibri" w:cs="Calibri"/>
        </w:rPr>
        <w:t>ego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B40DB5">
        <w:rPr>
          <w:rFonts w:ascii="Calibri" w:hAnsi="Calibri" w:cs="Calibri"/>
        </w:rPr>
        <w:br/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399BDDB2" w14:textId="77777777" w:rsidR="00154D3C" w:rsidRPr="000D1433" w:rsidRDefault="00154D3C" w:rsidP="00154D3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0D1433">
        <w:rPr>
          <w:rFonts w:asciiTheme="minorHAnsi" w:hAnsiTheme="minorHAnsi" w:cstheme="minorHAnsi"/>
        </w:rPr>
        <w:t>Wydanie Sprzętu wraz z wszelką niezbędną dokumentacją nastąpi zgodnie z zapotrzebowaniem Zamawiającego.</w:t>
      </w:r>
    </w:p>
    <w:p w14:paraId="6CD81B4A" w14:textId="77777777" w:rsidR="00154D3C" w:rsidRPr="003F7FE9" w:rsidRDefault="00154D3C" w:rsidP="00154D3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31C03E7E" w14:textId="2B583102" w:rsidR="00331610" w:rsidRPr="00331610" w:rsidRDefault="00CC6242" w:rsidP="00331610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</w:t>
      </w:r>
      <w:r w:rsidR="00A65D0B">
        <w:rPr>
          <w:rFonts w:ascii="Calibri" w:hAnsi="Calibri" w:cs="Calibri"/>
        </w:rPr>
        <w:t xml:space="preserve"> użyczanego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</w:t>
      </w:r>
      <w:r w:rsidR="00A65D0B">
        <w:rPr>
          <w:rFonts w:ascii="Calibri" w:hAnsi="Calibri" w:cs="Calibri"/>
        </w:rPr>
        <w:t xml:space="preserve"> z </w:t>
      </w:r>
      <w:r w:rsidR="00331610">
        <w:rPr>
          <w:rFonts w:ascii="Calibri" w:hAnsi="Calibri" w:cs="Calibri"/>
        </w:rPr>
        <w:t>asortymentem</w:t>
      </w:r>
      <w:r w:rsidR="00A65D0B">
        <w:rPr>
          <w:rFonts w:ascii="Calibri" w:hAnsi="Calibri" w:cs="Calibri"/>
        </w:rPr>
        <w:t>, otrzymanym zgodnie z umową nr …./…./2024, wymienionymi w Formularzu asortymentowo-cenowym.</w:t>
      </w:r>
    </w:p>
    <w:p w14:paraId="0F84143C" w14:textId="7838DE08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</w:t>
      </w:r>
      <w:r w:rsidR="00A65D0B">
        <w:rPr>
          <w:rFonts w:ascii="Calibri" w:hAnsi="Calibri" w:cs="Calibri"/>
        </w:rPr>
        <w:t>.</w:t>
      </w:r>
    </w:p>
    <w:p w14:paraId="1F705A0F" w14:textId="08383043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38729C34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</w:t>
      </w:r>
      <w:bookmarkStart w:id="0" w:name="_Hlk165291107"/>
      <w:r w:rsidR="004A2000" w:rsidRPr="00FA1285">
        <w:rPr>
          <w:rFonts w:ascii="Calibri" w:hAnsi="Calibri" w:cs="Calibri"/>
        </w:rPr>
        <w:t>narzędzi,</w:t>
      </w:r>
      <w:r w:rsidR="004A2000" w:rsidRPr="004A2000">
        <w:rPr>
          <w:rFonts w:ascii="Calibri" w:hAnsi="Calibri" w:cs="Calibri"/>
          <w:color w:val="FF0000"/>
        </w:rPr>
        <w:t xml:space="preserve"> </w:t>
      </w:r>
      <w:bookmarkEnd w:id="0"/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</w:t>
      </w:r>
      <w:r w:rsidR="004A2000" w:rsidRPr="00FA1285">
        <w:rPr>
          <w:rFonts w:ascii="Calibri" w:hAnsi="Calibri" w:cs="Calibri"/>
        </w:rPr>
        <w:t>ich</w:t>
      </w:r>
      <w:r w:rsidR="004A2000" w:rsidRPr="004A2000">
        <w:rPr>
          <w:rFonts w:ascii="Calibri" w:hAnsi="Calibri" w:cs="Calibri"/>
          <w:color w:val="FF0000"/>
        </w:rPr>
        <w:t xml:space="preserve"> </w:t>
      </w:r>
      <w:r w:rsidRPr="003F7FE9">
        <w:rPr>
          <w:rFonts w:ascii="Calibri" w:hAnsi="Calibri" w:cs="Calibri"/>
        </w:rPr>
        <w:t xml:space="preserve">stosowania. Decyzja o nabywaniu oraz stosowaniu </w:t>
      </w:r>
      <w:r w:rsidR="004A2000" w:rsidRPr="00FA1285">
        <w:rPr>
          <w:rFonts w:ascii="Calibri" w:hAnsi="Calibri" w:cs="Calibri"/>
        </w:rPr>
        <w:t>narzędzi</w:t>
      </w:r>
      <w:r w:rsidR="004A2000" w:rsidRPr="003F7FE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lastRenderedPageBreak/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23A6DC7A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2D6EFA">
        <w:rPr>
          <w:rFonts w:ascii="Calibri" w:hAnsi="Calibri" w:cs="Calibri"/>
        </w:rPr>
        <w:t>12 miesięcy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1FDF3C5A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4A2000" w:rsidRPr="00FA1285">
        <w:rPr>
          <w:rFonts w:ascii="Calibri" w:hAnsi="Calibri" w:cs="Calibri"/>
        </w:rPr>
        <w:t>narzędzia</w:t>
      </w:r>
      <w:r w:rsidR="004A2000" w:rsidRPr="00253F0B">
        <w:rPr>
          <w:rFonts w:ascii="Calibri" w:hAnsi="Calibri" w:cs="Calibri"/>
        </w:rPr>
        <w:t xml:space="preserve"> </w:t>
      </w:r>
      <w:r w:rsidRPr="00253F0B">
        <w:rPr>
          <w:rFonts w:ascii="Calibri" w:hAnsi="Calibri" w:cs="Calibri"/>
        </w:rPr>
        <w:t xml:space="preserve">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2797C6F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może rozwiązać Umowę ze skutkiem natychmiastowym, zażądać zwrotu Sprzętu</w:t>
      </w:r>
      <w:r w:rsidR="00253F0B">
        <w:rPr>
          <w:rFonts w:ascii="Calibri" w:hAnsi="Calibri" w:cs="Calibri"/>
        </w:rPr>
        <w:t>/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5DE27" w14:textId="77777777" w:rsidR="000F555C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</w:t>
      </w:r>
    </w:p>
    <w:p w14:paraId="36A2EAB8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3BB23F70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7BA3C6FE" w14:textId="701BE158" w:rsidR="00CC6242" w:rsidRPr="00253F0B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893D63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>
        <w:rPr>
          <w:rFonts w:ascii="Calibri" w:hAnsi="Calibri" w:cs="Calibri"/>
          <w:b/>
        </w:rPr>
        <w:t>………………………………………………………..                                                             …………………………………………………………</w:t>
      </w:r>
      <w:r w:rsidR="00CC6242" w:rsidRPr="003F7FE9">
        <w:rPr>
          <w:rFonts w:ascii="Calibri" w:hAnsi="Calibri" w:cs="Calibri"/>
          <w:b/>
        </w:rPr>
        <w:t xml:space="preserve">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893D63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3C0C" w14:textId="77777777" w:rsidR="0052135E" w:rsidRDefault="0052135E" w:rsidP="00AE2DEF">
      <w:pPr>
        <w:spacing w:after="24"/>
      </w:pPr>
      <w:r>
        <w:separator/>
      </w:r>
    </w:p>
  </w:endnote>
  <w:endnote w:type="continuationSeparator" w:id="0">
    <w:p w14:paraId="33EBCA4E" w14:textId="77777777" w:rsidR="0052135E" w:rsidRDefault="0052135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1382" w14:textId="77777777" w:rsidR="0052135E" w:rsidRDefault="0052135E" w:rsidP="00AE2DEF">
      <w:pPr>
        <w:spacing w:after="24"/>
      </w:pPr>
      <w:r>
        <w:separator/>
      </w:r>
    </w:p>
  </w:footnote>
  <w:footnote w:type="continuationSeparator" w:id="0">
    <w:p w14:paraId="0AD260BE" w14:textId="77777777" w:rsidR="0052135E" w:rsidRDefault="0052135E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6FD8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555C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54D3C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050E"/>
    <w:rsid w:val="0018382D"/>
    <w:rsid w:val="00183B57"/>
    <w:rsid w:val="00183EE6"/>
    <w:rsid w:val="00184613"/>
    <w:rsid w:val="00184A8F"/>
    <w:rsid w:val="00186269"/>
    <w:rsid w:val="0019073F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2A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610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276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6752A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000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135E"/>
    <w:rsid w:val="00523E31"/>
    <w:rsid w:val="00523F0C"/>
    <w:rsid w:val="005241D1"/>
    <w:rsid w:val="005302F1"/>
    <w:rsid w:val="005307BE"/>
    <w:rsid w:val="005308D4"/>
    <w:rsid w:val="005310AD"/>
    <w:rsid w:val="00532EF8"/>
    <w:rsid w:val="00533D41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58B2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0929"/>
    <w:rsid w:val="005C1A21"/>
    <w:rsid w:val="005C2471"/>
    <w:rsid w:val="005C4433"/>
    <w:rsid w:val="005C5CC4"/>
    <w:rsid w:val="005C6258"/>
    <w:rsid w:val="005D4111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060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3E13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4D38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3D63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0B97"/>
    <w:rsid w:val="00922290"/>
    <w:rsid w:val="00923430"/>
    <w:rsid w:val="009244AC"/>
    <w:rsid w:val="00924C43"/>
    <w:rsid w:val="009257B0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D0B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2B8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0ED8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DB5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13D5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1741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064A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0731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3DD6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848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285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2BA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13</cp:revision>
  <cp:lastPrinted>2024-11-20T10:13:00Z</cp:lastPrinted>
  <dcterms:created xsi:type="dcterms:W3CDTF">2024-04-29T11:56:00Z</dcterms:created>
  <dcterms:modified xsi:type="dcterms:W3CDTF">2024-12-11T08:33:00Z</dcterms:modified>
</cp:coreProperties>
</file>