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55" w:rsidRPr="0084652C" w:rsidRDefault="008F0255" w:rsidP="0084652C">
      <w:pPr>
        <w:pStyle w:val="Nagwek2"/>
        <w:spacing w:line="276" w:lineRule="auto"/>
        <w:rPr>
          <w:sz w:val="22"/>
          <w:szCs w:val="22"/>
        </w:rPr>
      </w:pPr>
      <w:r w:rsidRPr="0084652C">
        <w:rPr>
          <w:sz w:val="22"/>
          <w:szCs w:val="22"/>
        </w:rPr>
        <w:t xml:space="preserve">                     </w:t>
      </w:r>
    </w:p>
    <w:p w:rsidR="008F0255" w:rsidRPr="0084652C" w:rsidRDefault="008F0255" w:rsidP="0084652C">
      <w:pPr>
        <w:pStyle w:val="Nagwek1"/>
        <w:tabs>
          <w:tab w:val="left" w:pos="708"/>
        </w:tabs>
        <w:spacing w:line="276" w:lineRule="auto"/>
        <w:jc w:val="left"/>
        <w:rPr>
          <w:rFonts w:cs="Arial"/>
          <w:bCs/>
          <w:sz w:val="22"/>
          <w:szCs w:val="22"/>
          <w:u w:val="single"/>
        </w:rPr>
      </w:pPr>
    </w:p>
    <w:p w:rsidR="00E959E4" w:rsidRPr="00AF4851" w:rsidRDefault="00DE0ED0" w:rsidP="0084652C">
      <w:pPr>
        <w:pStyle w:val="Nagwek1"/>
        <w:tabs>
          <w:tab w:val="left" w:pos="708"/>
        </w:tabs>
        <w:spacing w:line="276" w:lineRule="auto"/>
        <w:ind w:left="4860"/>
        <w:jc w:val="left"/>
        <w:rPr>
          <w:rFonts w:cs="Arial"/>
          <w:sz w:val="22"/>
          <w:szCs w:val="22"/>
          <w:lang w:val="pl-PL"/>
        </w:rPr>
      </w:pPr>
      <w:r w:rsidRPr="0084652C">
        <w:rPr>
          <w:rFonts w:cs="Arial"/>
          <w:bCs/>
          <w:sz w:val="22"/>
          <w:szCs w:val="22"/>
        </w:rPr>
        <w:tab/>
        <w:t xml:space="preserve">      </w:t>
      </w:r>
      <w:r w:rsidR="0084652C">
        <w:rPr>
          <w:rFonts w:cs="Arial"/>
          <w:bCs/>
          <w:sz w:val="22"/>
          <w:szCs w:val="22"/>
          <w:lang w:val="pl-PL"/>
        </w:rPr>
        <w:t xml:space="preserve"> </w:t>
      </w:r>
      <w:r w:rsidRPr="0084652C">
        <w:rPr>
          <w:rFonts w:cs="Arial"/>
          <w:bCs/>
          <w:sz w:val="22"/>
          <w:szCs w:val="22"/>
        </w:rPr>
        <w:t xml:space="preserve">     </w:t>
      </w:r>
      <w:r w:rsidR="00116FEA" w:rsidRPr="0084652C">
        <w:rPr>
          <w:rFonts w:cs="Arial"/>
          <w:bCs/>
          <w:sz w:val="22"/>
          <w:szCs w:val="22"/>
          <w:lang w:val="pl-PL"/>
        </w:rPr>
        <w:t xml:space="preserve"> </w:t>
      </w:r>
      <w:r w:rsidR="001C0985" w:rsidRPr="0084652C">
        <w:rPr>
          <w:rFonts w:cs="Arial"/>
          <w:bCs/>
          <w:sz w:val="22"/>
          <w:szCs w:val="22"/>
          <w:lang w:val="pl-PL"/>
        </w:rPr>
        <w:t xml:space="preserve">  </w:t>
      </w:r>
      <w:r w:rsidR="008F0255" w:rsidRPr="0084652C">
        <w:rPr>
          <w:rFonts w:cs="Arial"/>
          <w:bCs/>
          <w:sz w:val="22"/>
          <w:szCs w:val="22"/>
        </w:rPr>
        <w:t xml:space="preserve"> </w:t>
      </w:r>
      <w:r w:rsidR="00AF4851">
        <w:rPr>
          <w:rFonts w:cs="Arial"/>
          <w:sz w:val="22"/>
          <w:szCs w:val="22"/>
        </w:rPr>
        <w:t>ZATWIERDZA</w:t>
      </w:r>
      <w:r w:rsidR="00AF4851">
        <w:rPr>
          <w:rFonts w:cs="Arial"/>
          <w:sz w:val="22"/>
          <w:szCs w:val="22"/>
          <w:lang w:val="pl-PL"/>
        </w:rPr>
        <w:t>M</w:t>
      </w:r>
    </w:p>
    <w:p w:rsidR="008F0255" w:rsidRDefault="00E959E4" w:rsidP="0084652C">
      <w:pPr>
        <w:pStyle w:val="Nagwek1"/>
        <w:tabs>
          <w:tab w:val="left" w:pos="708"/>
        </w:tabs>
        <w:spacing w:line="276" w:lineRule="auto"/>
        <w:ind w:left="4860"/>
        <w:jc w:val="left"/>
        <w:rPr>
          <w:rFonts w:cs="Arial"/>
          <w:b w:val="0"/>
          <w:sz w:val="22"/>
          <w:szCs w:val="22"/>
          <w:lang w:val="pl-PL"/>
        </w:rPr>
      </w:pPr>
      <w:r w:rsidRPr="0084652C">
        <w:rPr>
          <w:rFonts w:cs="Arial"/>
          <w:b w:val="0"/>
          <w:sz w:val="22"/>
          <w:szCs w:val="22"/>
        </w:rPr>
        <w:t xml:space="preserve">          </w:t>
      </w:r>
      <w:r w:rsidR="00FA4F8B" w:rsidRPr="0084652C">
        <w:rPr>
          <w:rFonts w:cs="Arial"/>
          <w:b w:val="0"/>
          <w:sz w:val="22"/>
          <w:szCs w:val="22"/>
        </w:rPr>
        <w:t xml:space="preserve">    </w:t>
      </w:r>
      <w:r w:rsidR="00151ADB" w:rsidRPr="0084652C">
        <w:rPr>
          <w:rFonts w:cs="Arial"/>
          <w:b w:val="0"/>
          <w:sz w:val="22"/>
          <w:szCs w:val="22"/>
        </w:rPr>
        <w:t>DOWÓDCA JW</w:t>
      </w:r>
      <w:r w:rsidR="00EA5477" w:rsidRPr="0084652C">
        <w:rPr>
          <w:rFonts w:cs="Arial"/>
          <w:b w:val="0"/>
          <w:sz w:val="22"/>
          <w:szCs w:val="22"/>
        </w:rPr>
        <w:t xml:space="preserve"> </w:t>
      </w:r>
      <w:r w:rsidR="00151ADB" w:rsidRPr="0084652C">
        <w:rPr>
          <w:rFonts w:cs="Arial"/>
          <w:b w:val="0"/>
          <w:sz w:val="22"/>
          <w:szCs w:val="22"/>
        </w:rPr>
        <w:t>4026</w:t>
      </w:r>
    </w:p>
    <w:p w:rsidR="00AF4851" w:rsidRDefault="00AF4851" w:rsidP="00AF4851">
      <w:pPr>
        <w:rPr>
          <w:lang w:eastAsia="x-none"/>
        </w:rPr>
      </w:pPr>
    </w:p>
    <w:p w:rsidR="00AF4851" w:rsidRDefault="00AF4851" w:rsidP="00AF4851">
      <w:pPr>
        <w:rPr>
          <w:lang w:eastAsia="x-none"/>
        </w:rPr>
      </w:pPr>
    </w:p>
    <w:p w:rsidR="00AF4851" w:rsidRPr="00AF4851" w:rsidRDefault="00AF4851" w:rsidP="00AF4851">
      <w:pPr>
        <w:rPr>
          <w:lang w:eastAsia="x-none"/>
        </w:rPr>
      </w:pP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t>………………………</w:t>
      </w:r>
    </w:p>
    <w:p w:rsidR="008F0255" w:rsidRPr="0084652C" w:rsidRDefault="00FA4F8B" w:rsidP="0084652C">
      <w:pPr>
        <w:spacing w:line="276" w:lineRule="auto"/>
        <w:ind w:left="4860"/>
        <w:rPr>
          <w:rFonts w:ascii="Arial" w:hAnsi="Arial" w:cs="Arial"/>
          <w:b/>
          <w:sz w:val="22"/>
          <w:szCs w:val="22"/>
        </w:rPr>
      </w:pPr>
      <w:r w:rsidRPr="0084652C">
        <w:rPr>
          <w:rFonts w:ascii="Arial" w:hAnsi="Arial" w:cs="Arial"/>
          <w:b/>
          <w:sz w:val="22"/>
          <w:szCs w:val="22"/>
        </w:rPr>
        <w:t xml:space="preserve"> </w:t>
      </w:r>
    </w:p>
    <w:p w:rsidR="009D3085" w:rsidRPr="0084652C" w:rsidRDefault="002B2CAF" w:rsidP="0084652C">
      <w:pPr>
        <w:spacing w:line="276" w:lineRule="auto"/>
        <w:rPr>
          <w:rFonts w:ascii="Arial" w:hAnsi="Arial" w:cs="Arial"/>
          <w:sz w:val="22"/>
          <w:szCs w:val="22"/>
        </w:rPr>
      </w:pPr>
      <w:r w:rsidRPr="0084652C">
        <w:rPr>
          <w:rFonts w:ascii="Arial" w:hAnsi="Arial" w:cs="Arial"/>
          <w:b/>
          <w:sz w:val="22"/>
          <w:szCs w:val="22"/>
        </w:rPr>
        <w:t xml:space="preserve">      </w:t>
      </w:r>
      <w:r w:rsidR="004703C3" w:rsidRPr="0084652C">
        <w:rPr>
          <w:rFonts w:ascii="Arial" w:hAnsi="Arial" w:cs="Arial"/>
          <w:b/>
          <w:sz w:val="22"/>
          <w:szCs w:val="22"/>
        </w:rPr>
        <w:t xml:space="preserve"> </w:t>
      </w:r>
      <w:r w:rsidRPr="0084652C">
        <w:rPr>
          <w:rFonts w:ascii="Arial" w:hAnsi="Arial" w:cs="Arial"/>
          <w:b/>
          <w:sz w:val="22"/>
          <w:szCs w:val="22"/>
        </w:rPr>
        <w:t xml:space="preserve">     </w:t>
      </w:r>
    </w:p>
    <w:p w:rsidR="0097133D" w:rsidRPr="0084652C" w:rsidRDefault="0097133D" w:rsidP="0084652C">
      <w:pPr>
        <w:spacing w:line="276" w:lineRule="auto"/>
        <w:rPr>
          <w:rFonts w:ascii="Arial" w:hAnsi="Arial" w:cs="Arial"/>
          <w:sz w:val="22"/>
          <w:szCs w:val="22"/>
        </w:rPr>
      </w:pPr>
    </w:p>
    <w:p w:rsidR="009D3085" w:rsidRPr="0084652C" w:rsidRDefault="009D3085" w:rsidP="0084652C">
      <w:pPr>
        <w:spacing w:line="276" w:lineRule="auto"/>
        <w:rPr>
          <w:rFonts w:ascii="Arial" w:hAnsi="Arial" w:cs="Arial"/>
          <w:sz w:val="22"/>
          <w:szCs w:val="22"/>
        </w:rPr>
      </w:pPr>
    </w:p>
    <w:p w:rsidR="00AD5743" w:rsidRPr="0084652C" w:rsidRDefault="00AD5743" w:rsidP="0084652C">
      <w:pPr>
        <w:pStyle w:val="Nagwek1"/>
        <w:spacing w:line="276" w:lineRule="auto"/>
        <w:rPr>
          <w:rFonts w:cs="Arial"/>
          <w:spacing w:val="20"/>
          <w:w w:val="130"/>
          <w:kern w:val="24"/>
          <w:sz w:val="22"/>
          <w:szCs w:val="22"/>
        </w:rPr>
      </w:pPr>
      <w:r w:rsidRPr="0084652C">
        <w:rPr>
          <w:rFonts w:cs="Arial"/>
          <w:spacing w:val="20"/>
          <w:w w:val="130"/>
          <w:kern w:val="24"/>
          <w:sz w:val="22"/>
          <w:szCs w:val="22"/>
        </w:rPr>
        <w:t>Z A M A W I A J Ą C Y:</w:t>
      </w:r>
    </w:p>
    <w:p w:rsidR="00AD5743" w:rsidRPr="0084652C" w:rsidRDefault="00AD5743" w:rsidP="0084652C">
      <w:pPr>
        <w:spacing w:line="276" w:lineRule="auto"/>
        <w:jc w:val="both"/>
        <w:rPr>
          <w:rFonts w:ascii="Arial" w:hAnsi="Arial" w:cs="Arial"/>
          <w:sz w:val="22"/>
          <w:szCs w:val="22"/>
        </w:rPr>
      </w:pPr>
    </w:p>
    <w:p w:rsidR="00AD5743" w:rsidRPr="0084652C" w:rsidRDefault="00FA4F8B" w:rsidP="0084652C">
      <w:pPr>
        <w:pStyle w:val="tyt"/>
        <w:spacing w:before="0" w:after="0" w:line="276" w:lineRule="auto"/>
        <w:rPr>
          <w:rFonts w:ascii="Arial" w:hAnsi="Arial" w:cs="Arial"/>
          <w:bCs/>
          <w:sz w:val="22"/>
          <w:szCs w:val="22"/>
        </w:rPr>
      </w:pPr>
      <w:r w:rsidRPr="0084652C">
        <w:rPr>
          <w:rFonts w:ascii="Arial" w:hAnsi="Arial" w:cs="Arial"/>
          <w:bCs/>
          <w:sz w:val="22"/>
          <w:szCs w:val="22"/>
        </w:rPr>
        <w:t>JEDNOSTKA WOJSKOWA 4026</w:t>
      </w:r>
    </w:p>
    <w:p w:rsidR="00AD5743" w:rsidRPr="0084652C" w:rsidRDefault="00AD5743" w:rsidP="0084652C">
      <w:pPr>
        <w:spacing w:line="276" w:lineRule="auto"/>
        <w:jc w:val="both"/>
        <w:rPr>
          <w:rFonts w:ascii="Arial" w:hAnsi="Arial" w:cs="Arial"/>
          <w:b/>
          <w:color w:val="FF0000"/>
          <w:sz w:val="22"/>
          <w:szCs w:val="22"/>
        </w:rPr>
      </w:pPr>
    </w:p>
    <w:p w:rsidR="00AD5743" w:rsidRPr="0084652C" w:rsidRDefault="00AD5743" w:rsidP="0084652C">
      <w:pPr>
        <w:spacing w:line="276" w:lineRule="auto"/>
        <w:jc w:val="both"/>
        <w:rPr>
          <w:rFonts w:ascii="Arial" w:hAnsi="Arial" w:cs="Arial"/>
          <w:b/>
          <w:color w:val="FF0000"/>
          <w:sz w:val="22"/>
          <w:szCs w:val="22"/>
        </w:rPr>
      </w:pPr>
    </w:p>
    <w:p w:rsidR="00AD5743" w:rsidRPr="0084652C" w:rsidRDefault="00AD5743" w:rsidP="0084652C">
      <w:pPr>
        <w:spacing w:line="276" w:lineRule="auto"/>
        <w:jc w:val="both"/>
        <w:rPr>
          <w:rFonts w:ascii="Arial" w:hAnsi="Arial" w:cs="Arial"/>
          <w:b/>
          <w:color w:val="FF0000"/>
          <w:sz w:val="22"/>
          <w:szCs w:val="22"/>
        </w:rPr>
      </w:pPr>
    </w:p>
    <w:p w:rsidR="00AD5743" w:rsidRDefault="00AD5743" w:rsidP="0084652C">
      <w:pPr>
        <w:spacing w:line="276" w:lineRule="auto"/>
        <w:jc w:val="both"/>
        <w:rPr>
          <w:rFonts w:ascii="Arial" w:hAnsi="Arial" w:cs="Arial"/>
          <w:color w:val="FF0000"/>
          <w:sz w:val="22"/>
          <w:szCs w:val="22"/>
        </w:rPr>
      </w:pPr>
    </w:p>
    <w:p w:rsidR="00AD1365" w:rsidRPr="0084652C" w:rsidRDefault="00AD1365" w:rsidP="0084652C">
      <w:pPr>
        <w:spacing w:line="276" w:lineRule="auto"/>
        <w:jc w:val="both"/>
        <w:rPr>
          <w:rFonts w:ascii="Arial" w:hAnsi="Arial" w:cs="Arial"/>
          <w:color w:val="FF0000"/>
          <w:sz w:val="22"/>
          <w:szCs w:val="22"/>
        </w:rPr>
      </w:pPr>
    </w:p>
    <w:p w:rsidR="0084652C" w:rsidRPr="009C74A4" w:rsidRDefault="0084652C" w:rsidP="0084652C">
      <w:pPr>
        <w:spacing w:line="276" w:lineRule="auto"/>
        <w:jc w:val="center"/>
        <w:rPr>
          <w:rFonts w:ascii="Arial" w:hAnsi="Arial" w:cs="Arial"/>
          <w:color w:val="000000"/>
          <w:sz w:val="22"/>
          <w:szCs w:val="22"/>
        </w:rPr>
      </w:pPr>
      <w:r w:rsidRPr="009C74A4">
        <w:rPr>
          <w:rFonts w:ascii="Arial" w:hAnsi="Arial" w:cs="Arial"/>
          <w:color w:val="000000"/>
          <w:sz w:val="22"/>
          <w:szCs w:val="22"/>
        </w:rPr>
        <w:t>Zaprasza do złożenia oferty w trybie przetargu o wartości zamówienia nieprzekraczającej progów unijnych o jakich stanowi art. 3 ustawy z 11 września 2019 r. - Prawo zamówień publicznych (Dz. U. z 2019 r. poz. 2019</w:t>
      </w:r>
      <w:r w:rsidR="008342E8">
        <w:rPr>
          <w:rFonts w:ascii="Arial" w:hAnsi="Arial" w:cs="Arial"/>
          <w:color w:val="000000"/>
          <w:sz w:val="22"/>
          <w:szCs w:val="22"/>
        </w:rPr>
        <w:t xml:space="preserve"> ze zm.</w:t>
      </w:r>
      <w:r w:rsidRPr="009C74A4">
        <w:rPr>
          <w:rFonts w:ascii="Arial" w:hAnsi="Arial" w:cs="Arial"/>
          <w:color w:val="000000"/>
          <w:sz w:val="22"/>
          <w:szCs w:val="22"/>
        </w:rPr>
        <w:t>) – dalej ustawy PZP na:</w:t>
      </w:r>
    </w:p>
    <w:p w:rsidR="0084652C" w:rsidRDefault="0084652C" w:rsidP="0084652C">
      <w:pPr>
        <w:spacing w:line="276" w:lineRule="auto"/>
        <w:jc w:val="center"/>
        <w:rPr>
          <w:rFonts w:ascii="Arial" w:hAnsi="Arial" w:cs="Arial"/>
          <w:color w:val="FF0000"/>
          <w:sz w:val="22"/>
          <w:szCs w:val="22"/>
        </w:rPr>
      </w:pPr>
    </w:p>
    <w:p w:rsidR="00AD1365" w:rsidRDefault="00AD1365" w:rsidP="0084652C">
      <w:pPr>
        <w:spacing w:line="276" w:lineRule="auto"/>
        <w:jc w:val="center"/>
        <w:rPr>
          <w:rFonts w:ascii="Arial" w:hAnsi="Arial" w:cs="Arial"/>
          <w:color w:val="FF0000"/>
          <w:sz w:val="22"/>
          <w:szCs w:val="22"/>
        </w:rPr>
      </w:pPr>
    </w:p>
    <w:p w:rsidR="00AD5743" w:rsidRPr="0084652C" w:rsidRDefault="0084652C" w:rsidP="0084652C">
      <w:pPr>
        <w:spacing w:line="276" w:lineRule="auto"/>
        <w:jc w:val="both"/>
        <w:rPr>
          <w:rFonts w:ascii="Arial" w:hAnsi="Arial" w:cs="Arial"/>
          <w:color w:val="FF0000"/>
          <w:sz w:val="22"/>
          <w:szCs w:val="22"/>
        </w:rPr>
      </w:pPr>
      <w:r w:rsidRPr="0084652C">
        <w:rPr>
          <w:rFonts w:ascii="Arial" w:hAnsi="Arial" w:cs="Arial"/>
          <w:color w:val="FF0000"/>
          <w:sz w:val="22"/>
          <w:szCs w:val="22"/>
        </w:rPr>
        <w:t xml:space="preserve"> </w:t>
      </w:r>
    </w:p>
    <w:p w:rsidR="0084652C" w:rsidRDefault="00817DD5" w:rsidP="00AF4851">
      <w:pPr>
        <w:pStyle w:val="Tekstpodstawowywcity"/>
        <w:spacing w:line="276" w:lineRule="auto"/>
        <w:ind w:left="0" w:firstLine="0"/>
        <w:jc w:val="center"/>
        <w:rPr>
          <w:rFonts w:cs="Arial"/>
          <w:b/>
          <w:iCs/>
          <w:szCs w:val="22"/>
          <w:lang w:val="pl-PL"/>
        </w:rPr>
      </w:pPr>
      <w:r w:rsidRPr="0084652C">
        <w:rPr>
          <w:rFonts w:cs="Arial"/>
          <w:b/>
          <w:iCs/>
          <w:szCs w:val="22"/>
        </w:rPr>
        <w:t>dostaw</w:t>
      </w:r>
      <w:r w:rsidR="00F56CB1" w:rsidRPr="0084652C">
        <w:rPr>
          <w:rFonts w:cs="Arial"/>
          <w:b/>
          <w:iCs/>
          <w:szCs w:val="22"/>
          <w:lang w:val="pl-PL"/>
        </w:rPr>
        <w:t>ę</w:t>
      </w:r>
      <w:r w:rsidRPr="0084652C">
        <w:rPr>
          <w:rFonts w:cs="Arial"/>
          <w:b/>
          <w:iCs/>
          <w:szCs w:val="22"/>
        </w:rPr>
        <w:t xml:space="preserve"> </w:t>
      </w:r>
      <w:r w:rsidR="00DA0906" w:rsidRPr="00DA0906">
        <w:rPr>
          <w:rFonts w:cs="Arial"/>
          <w:b/>
          <w:iCs/>
          <w:szCs w:val="22"/>
          <w:lang w:val="pl-PL"/>
        </w:rPr>
        <w:t>podzespołów</w:t>
      </w:r>
      <w:r w:rsidR="00D94E83">
        <w:rPr>
          <w:rFonts w:cs="Arial"/>
          <w:b/>
          <w:iCs/>
          <w:szCs w:val="22"/>
          <w:lang w:val="pl-PL"/>
        </w:rPr>
        <w:t xml:space="preserve"> do</w:t>
      </w:r>
      <w:r w:rsidR="00DA0906" w:rsidRPr="00DA0906">
        <w:rPr>
          <w:rFonts w:cs="Arial"/>
          <w:b/>
          <w:iCs/>
          <w:szCs w:val="22"/>
          <w:lang w:val="pl-PL"/>
        </w:rPr>
        <w:t xml:space="preserve"> 9 mm pistoletu SIG SAUER P 226 NAVY (MK 25)</w:t>
      </w:r>
      <w:r w:rsidR="0035254E">
        <w:rPr>
          <w:rFonts w:cs="Arial"/>
          <w:b/>
          <w:iCs/>
          <w:szCs w:val="22"/>
          <w:lang w:val="pl-PL"/>
        </w:rPr>
        <w:t xml:space="preserve"> - II</w:t>
      </w:r>
    </w:p>
    <w:p w:rsidR="0084652C" w:rsidRPr="0084652C" w:rsidRDefault="0084652C" w:rsidP="0084652C">
      <w:pPr>
        <w:pStyle w:val="Tekstpodstawowywcity"/>
        <w:spacing w:line="276" w:lineRule="auto"/>
        <w:ind w:left="0" w:firstLine="0"/>
        <w:rPr>
          <w:rFonts w:cs="Arial"/>
          <w:b/>
          <w:szCs w:val="22"/>
          <w:lang w:val="pl-PL"/>
        </w:rPr>
      </w:pPr>
    </w:p>
    <w:p w:rsidR="00BC6E8E" w:rsidRDefault="00BC6E8E" w:rsidP="0084652C">
      <w:pPr>
        <w:spacing w:line="276" w:lineRule="auto"/>
        <w:ind w:left="851" w:hanging="851"/>
        <w:jc w:val="center"/>
        <w:rPr>
          <w:rFonts w:ascii="Arial" w:hAnsi="Arial" w:cs="Arial"/>
          <w:sz w:val="22"/>
          <w:szCs w:val="22"/>
        </w:rPr>
      </w:pPr>
    </w:p>
    <w:p w:rsidR="00902BC8" w:rsidRPr="0084652C" w:rsidRDefault="00902BC8" w:rsidP="0084652C">
      <w:pPr>
        <w:spacing w:line="276" w:lineRule="auto"/>
        <w:ind w:left="851" w:hanging="851"/>
        <w:jc w:val="center"/>
        <w:rPr>
          <w:rFonts w:ascii="Arial" w:hAnsi="Arial" w:cs="Arial"/>
          <w:sz w:val="22"/>
          <w:szCs w:val="22"/>
        </w:rPr>
      </w:pPr>
    </w:p>
    <w:p w:rsidR="0084652C" w:rsidRPr="0084652C" w:rsidRDefault="0084652C" w:rsidP="0084652C">
      <w:pPr>
        <w:spacing w:line="276" w:lineRule="auto"/>
        <w:ind w:left="851" w:hanging="851"/>
        <w:jc w:val="center"/>
        <w:rPr>
          <w:rFonts w:ascii="Arial" w:hAnsi="Arial" w:cs="Arial"/>
          <w:sz w:val="22"/>
          <w:szCs w:val="22"/>
        </w:rPr>
      </w:pPr>
    </w:p>
    <w:p w:rsidR="00BC6E8E" w:rsidRPr="00FA6D52" w:rsidRDefault="00FA6D52" w:rsidP="0084652C">
      <w:pPr>
        <w:spacing w:line="276" w:lineRule="auto"/>
        <w:ind w:left="851" w:hanging="851"/>
        <w:jc w:val="center"/>
        <w:rPr>
          <w:rFonts w:ascii="Arial" w:hAnsi="Arial" w:cs="Arial"/>
          <w:sz w:val="36"/>
          <w:szCs w:val="36"/>
        </w:rPr>
      </w:pPr>
      <w:r w:rsidRPr="00FA6D52">
        <w:rPr>
          <w:rFonts w:ascii="Arial" w:hAnsi="Arial" w:cs="Arial"/>
          <w:sz w:val="36"/>
          <w:szCs w:val="36"/>
        </w:rPr>
        <w:t>Warunki Przetargu</w:t>
      </w:r>
    </w:p>
    <w:p w:rsidR="00BC6E8E" w:rsidRDefault="00BC6E8E" w:rsidP="0084652C">
      <w:pPr>
        <w:spacing w:line="276" w:lineRule="auto"/>
        <w:ind w:left="851" w:hanging="851"/>
        <w:jc w:val="center"/>
        <w:rPr>
          <w:rFonts w:ascii="Arial" w:hAnsi="Arial" w:cs="Arial"/>
          <w:sz w:val="22"/>
          <w:szCs w:val="22"/>
        </w:rPr>
      </w:pPr>
    </w:p>
    <w:p w:rsidR="00AF4851" w:rsidRDefault="00AF4851" w:rsidP="0084652C">
      <w:pPr>
        <w:spacing w:line="276" w:lineRule="auto"/>
        <w:ind w:left="851" w:hanging="851"/>
        <w:jc w:val="center"/>
        <w:rPr>
          <w:rFonts w:ascii="Arial" w:hAnsi="Arial" w:cs="Arial"/>
          <w:sz w:val="22"/>
          <w:szCs w:val="22"/>
        </w:rPr>
      </w:pPr>
    </w:p>
    <w:p w:rsidR="00AF4851" w:rsidRPr="0084652C" w:rsidRDefault="00AF4851" w:rsidP="0084652C">
      <w:pPr>
        <w:spacing w:line="276" w:lineRule="auto"/>
        <w:ind w:left="851" w:hanging="851"/>
        <w:jc w:val="center"/>
        <w:rPr>
          <w:rFonts w:ascii="Arial" w:hAnsi="Arial" w:cs="Arial"/>
          <w:sz w:val="22"/>
          <w:szCs w:val="22"/>
        </w:rPr>
      </w:pPr>
    </w:p>
    <w:p w:rsidR="00534DF9" w:rsidRPr="0084652C" w:rsidRDefault="00460AC6" w:rsidP="0084652C">
      <w:pPr>
        <w:spacing w:line="276" w:lineRule="auto"/>
        <w:ind w:left="851" w:hanging="851"/>
        <w:jc w:val="center"/>
        <w:rPr>
          <w:rFonts w:ascii="Arial" w:hAnsi="Arial" w:cs="Arial"/>
          <w:sz w:val="22"/>
          <w:szCs w:val="22"/>
        </w:rPr>
      </w:pPr>
      <w:r w:rsidRPr="0084652C">
        <w:rPr>
          <w:rFonts w:ascii="Arial" w:hAnsi="Arial" w:cs="Arial"/>
          <w:sz w:val="22"/>
          <w:szCs w:val="22"/>
        </w:rPr>
        <w:t xml:space="preserve">CPV </w:t>
      </w:r>
    </w:p>
    <w:p w:rsidR="00534DF9" w:rsidRPr="0084652C" w:rsidRDefault="00534DF9" w:rsidP="0084652C">
      <w:pPr>
        <w:spacing w:line="276" w:lineRule="auto"/>
        <w:ind w:left="851" w:hanging="851"/>
        <w:jc w:val="center"/>
        <w:rPr>
          <w:rFonts w:ascii="Arial" w:hAnsi="Arial" w:cs="Arial"/>
          <w:sz w:val="22"/>
          <w:szCs w:val="22"/>
        </w:rPr>
      </w:pPr>
      <w:r w:rsidRPr="0084652C">
        <w:rPr>
          <w:rFonts w:ascii="Arial" w:hAnsi="Arial" w:cs="Arial"/>
          <w:sz w:val="22"/>
          <w:szCs w:val="22"/>
        </w:rPr>
        <w:t>35300000-7</w:t>
      </w:r>
    </w:p>
    <w:p w:rsidR="00FB5843" w:rsidRDefault="00FB5843" w:rsidP="0084652C">
      <w:pPr>
        <w:spacing w:line="276" w:lineRule="auto"/>
        <w:ind w:left="1418" w:hanging="698"/>
        <w:jc w:val="both"/>
        <w:rPr>
          <w:rFonts w:ascii="Arial" w:hAnsi="Arial" w:cs="Arial"/>
          <w:sz w:val="22"/>
          <w:szCs w:val="22"/>
        </w:rPr>
      </w:pPr>
    </w:p>
    <w:p w:rsidR="00D94E83" w:rsidRPr="0084652C" w:rsidRDefault="00D94E83" w:rsidP="0084652C">
      <w:pPr>
        <w:spacing w:line="276" w:lineRule="auto"/>
        <w:ind w:left="1418" w:hanging="698"/>
        <w:jc w:val="both"/>
        <w:rPr>
          <w:rFonts w:ascii="Arial" w:hAnsi="Arial" w:cs="Arial"/>
          <w:sz w:val="22"/>
          <w:szCs w:val="22"/>
        </w:rPr>
      </w:pPr>
    </w:p>
    <w:p w:rsidR="006511D8" w:rsidRPr="0084652C" w:rsidRDefault="006511D8" w:rsidP="0084652C">
      <w:pPr>
        <w:pBdr>
          <w:bottom w:val="single" w:sz="12" w:space="1" w:color="auto"/>
        </w:pBdr>
        <w:tabs>
          <w:tab w:val="left" w:pos="720"/>
        </w:tabs>
        <w:spacing w:line="276" w:lineRule="auto"/>
        <w:jc w:val="both"/>
        <w:rPr>
          <w:rFonts w:ascii="Arial" w:hAnsi="Arial" w:cs="Arial"/>
          <w:bCs/>
          <w:sz w:val="22"/>
          <w:szCs w:val="22"/>
        </w:rPr>
      </w:pPr>
    </w:p>
    <w:p w:rsidR="006511D8" w:rsidRPr="0084652C" w:rsidRDefault="006511D8" w:rsidP="0084652C">
      <w:pPr>
        <w:pBdr>
          <w:bottom w:val="single" w:sz="12" w:space="1" w:color="auto"/>
        </w:pBdr>
        <w:tabs>
          <w:tab w:val="left" w:pos="720"/>
        </w:tabs>
        <w:spacing w:line="276" w:lineRule="auto"/>
        <w:jc w:val="both"/>
        <w:rPr>
          <w:rFonts w:ascii="Arial" w:hAnsi="Arial" w:cs="Arial"/>
          <w:b/>
          <w:bCs/>
          <w:color w:val="FF0000"/>
          <w:sz w:val="22"/>
          <w:szCs w:val="22"/>
        </w:rPr>
      </w:pPr>
    </w:p>
    <w:p w:rsidR="006511D8" w:rsidRPr="0084652C" w:rsidRDefault="006511D8" w:rsidP="0084652C">
      <w:pPr>
        <w:pBdr>
          <w:bottom w:val="single" w:sz="12" w:space="1" w:color="auto"/>
        </w:pBdr>
        <w:tabs>
          <w:tab w:val="left" w:pos="720"/>
        </w:tabs>
        <w:spacing w:line="276" w:lineRule="auto"/>
        <w:jc w:val="both"/>
        <w:rPr>
          <w:rFonts w:ascii="Arial" w:hAnsi="Arial" w:cs="Arial"/>
          <w:b/>
          <w:bCs/>
          <w:color w:val="FF0000"/>
          <w:sz w:val="22"/>
          <w:szCs w:val="22"/>
        </w:rPr>
      </w:pPr>
    </w:p>
    <w:p w:rsidR="006511D8" w:rsidRPr="0084652C" w:rsidRDefault="006511D8" w:rsidP="0084652C">
      <w:pPr>
        <w:pBdr>
          <w:bottom w:val="single" w:sz="12" w:space="1" w:color="auto"/>
        </w:pBdr>
        <w:tabs>
          <w:tab w:val="left" w:pos="720"/>
        </w:tabs>
        <w:spacing w:line="276" w:lineRule="auto"/>
        <w:jc w:val="both"/>
        <w:rPr>
          <w:rFonts w:ascii="Arial" w:hAnsi="Arial" w:cs="Arial"/>
          <w:b/>
          <w:bCs/>
          <w:color w:val="FF0000"/>
          <w:sz w:val="22"/>
          <w:szCs w:val="22"/>
        </w:rPr>
      </w:pPr>
    </w:p>
    <w:p w:rsidR="00745C92" w:rsidRPr="0084652C" w:rsidRDefault="00745C92" w:rsidP="0084652C">
      <w:pPr>
        <w:pBdr>
          <w:bottom w:val="single" w:sz="12" w:space="1" w:color="auto"/>
        </w:pBdr>
        <w:tabs>
          <w:tab w:val="left" w:pos="720"/>
        </w:tabs>
        <w:spacing w:line="276" w:lineRule="auto"/>
        <w:jc w:val="both"/>
        <w:rPr>
          <w:rFonts w:ascii="Arial" w:hAnsi="Arial" w:cs="Arial"/>
          <w:b/>
          <w:bCs/>
          <w:color w:val="FF0000"/>
          <w:sz w:val="22"/>
          <w:szCs w:val="22"/>
        </w:rPr>
      </w:pPr>
    </w:p>
    <w:p w:rsidR="006511D8" w:rsidRPr="0084652C" w:rsidRDefault="006511D8" w:rsidP="0084652C">
      <w:pPr>
        <w:pBdr>
          <w:bottom w:val="single" w:sz="12" w:space="1" w:color="auto"/>
        </w:pBdr>
        <w:tabs>
          <w:tab w:val="left" w:pos="720"/>
        </w:tabs>
        <w:spacing w:line="276" w:lineRule="auto"/>
        <w:jc w:val="both"/>
        <w:rPr>
          <w:rFonts w:ascii="Arial" w:hAnsi="Arial" w:cs="Arial"/>
          <w:b/>
          <w:bCs/>
          <w:color w:val="FF0000"/>
          <w:sz w:val="22"/>
          <w:szCs w:val="22"/>
        </w:rPr>
      </w:pPr>
    </w:p>
    <w:p w:rsidR="006511D8" w:rsidRPr="0084652C" w:rsidRDefault="006511D8" w:rsidP="0084652C">
      <w:pPr>
        <w:pBdr>
          <w:bottom w:val="single" w:sz="12" w:space="1" w:color="auto"/>
        </w:pBdr>
        <w:tabs>
          <w:tab w:val="left" w:pos="720"/>
        </w:tabs>
        <w:spacing w:line="276" w:lineRule="auto"/>
        <w:jc w:val="both"/>
        <w:rPr>
          <w:rFonts w:ascii="Arial" w:hAnsi="Arial" w:cs="Arial"/>
          <w:b/>
          <w:bCs/>
          <w:color w:val="FF0000"/>
          <w:sz w:val="22"/>
          <w:szCs w:val="22"/>
        </w:rPr>
      </w:pPr>
    </w:p>
    <w:p w:rsidR="00AD5743" w:rsidRPr="0084652C" w:rsidRDefault="00AD5743" w:rsidP="0084652C">
      <w:pPr>
        <w:pBdr>
          <w:bottom w:val="single" w:sz="12" w:space="1" w:color="auto"/>
        </w:pBdr>
        <w:tabs>
          <w:tab w:val="left" w:pos="720"/>
        </w:tabs>
        <w:spacing w:line="276" w:lineRule="auto"/>
        <w:jc w:val="both"/>
        <w:rPr>
          <w:rFonts w:ascii="Arial" w:hAnsi="Arial" w:cs="Arial"/>
          <w:b/>
          <w:bCs/>
          <w:color w:val="FF0000"/>
          <w:sz w:val="22"/>
          <w:szCs w:val="22"/>
        </w:rPr>
      </w:pPr>
    </w:p>
    <w:p w:rsidR="00AD5743" w:rsidRPr="0084652C" w:rsidRDefault="00534DF9" w:rsidP="0084652C">
      <w:pPr>
        <w:spacing w:line="276" w:lineRule="auto"/>
        <w:jc w:val="center"/>
        <w:rPr>
          <w:rFonts w:ascii="Arial" w:hAnsi="Arial" w:cs="Arial"/>
          <w:b/>
          <w:bCs/>
          <w:sz w:val="22"/>
          <w:szCs w:val="22"/>
        </w:rPr>
      </w:pPr>
      <w:r w:rsidRPr="0084652C">
        <w:rPr>
          <w:rFonts w:ascii="Arial" w:hAnsi="Arial" w:cs="Arial"/>
          <w:b/>
          <w:bCs/>
          <w:sz w:val="22"/>
          <w:szCs w:val="22"/>
        </w:rPr>
        <w:t>Gdynia 2021</w:t>
      </w:r>
    </w:p>
    <w:p w:rsidR="00AD5743" w:rsidRPr="0084652C" w:rsidRDefault="00522894" w:rsidP="0084652C">
      <w:pPr>
        <w:spacing w:before="240" w:after="120" w:line="276" w:lineRule="auto"/>
        <w:jc w:val="both"/>
        <w:rPr>
          <w:rFonts w:ascii="Arial" w:hAnsi="Arial" w:cs="Arial"/>
          <w:b/>
          <w:bCs/>
          <w:sz w:val="22"/>
          <w:szCs w:val="22"/>
          <w:u w:val="single"/>
        </w:rPr>
      </w:pPr>
      <w:r w:rsidRPr="0084652C">
        <w:rPr>
          <w:rFonts w:ascii="Arial" w:hAnsi="Arial" w:cs="Arial"/>
          <w:b/>
          <w:bCs/>
          <w:sz w:val="22"/>
          <w:szCs w:val="22"/>
          <w:u w:val="single"/>
        </w:rPr>
        <w:br w:type="page"/>
      </w:r>
      <w:r w:rsidR="00AD5743" w:rsidRPr="0084652C">
        <w:rPr>
          <w:rFonts w:ascii="Arial" w:hAnsi="Arial" w:cs="Arial"/>
          <w:b/>
          <w:bCs/>
          <w:sz w:val="22"/>
          <w:szCs w:val="22"/>
        </w:rPr>
        <w:lastRenderedPageBreak/>
        <w:t>I. NAZWA ORAZ ADRES ZAMAWIAJACEGO</w:t>
      </w:r>
      <w:r w:rsidR="00AD5743" w:rsidRPr="0084652C">
        <w:rPr>
          <w:rFonts w:ascii="Arial" w:hAnsi="Arial" w:cs="Arial"/>
          <w:b/>
          <w:bCs/>
          <w:sz w:val="22"/>
          <w:szCs w:val="22"/>
          <w:u w:val="single"/>
        </w:rPr>
        <w:t xml:space="preserve"> </w:t>
      </w:r>
    </w:p>
    <w:p w:rsidR="00AD5743" w:rsidRPr="0084652C" w:rsidRDefault="00FA4F8B" w:rsidP="0084652C">
      <w:pPr>
        <w:spacing w:line="276" w:lineRule="auto"/>
        <w:ind w:left="284"/>
        <w:jc w:val="both"/>
        <w:rPr>
          <w:rFonts w:ascii="Arial" w:hAnsi="Arial" w:cs="Arial"/>
          <w:sz w:val="22"/>
          <w:szCs w:val="22"/>
        </w:rPr>
      </w:pPr>
      <w:r w:rsidRPr="0084652C">
        <w:rPr>
          <w:rFonts w:ascii="Arial" w:hAnsi="Arial" w:cs="Arial"/>
          <w:sz w:val="22"/>
          <w:szCs w:val="22"/>
        </w:rPr>
        <w:t>JEDNOSTKA WOJSKOWA 4026</w:t>
      </w:r>
    </w:p>
    <w:p w:rsidR="00AD5743" w:rsidRPr="0084652C" w:rsidRDefault="005F2FF6" w:rsidP="0084652C">
      <w:pPr>
        <w:spacing w:line="276" w:lineRule="auto"/>
        <w:ind w:left="284"/>
        <w:jc w:val="both"/>
        <w:rPr>
          <w:rFonts w:ascii="Arial" w:hAnsi="Arial" w:cs="Arial"/>
          <w:sz w:val="22"/>
          <w:szCs w:val="22"/>
        </w:rPr>
      </w:pPr>
      <w:r w:rsidRPr="0084652C">
        <w:rPr>
          <w:rFonts w:ascii="Arial" w:hAnsi="Arial" w:cs="Arial"/>
          <w:sz w:val="22"/>
          <w:szCs w:val="22"/>
        </w:rPr>
        <w:t xml:space="preserve">ul. </w:t>
      </w:r>
      <w:r w:rsidR="00FA4F8B" w:rsidRPr="0084652C">
        <w:rPr>
          <w:rFonts w:ascii="Arial" w:hAnsi="Arial" w:cs="Arial"/>
          <w:sz w:val="22"/>
          <w:szCs w:val="22"/>
        </w:rPr>
        <w:t>Rondo Bitwy pod Oliwą 1</w:t>
      </w:r>
    </w:p>
    <w:p w:rsidR="00AD5743" w:rsidRDefault="00FA4F8B" w:rsidP="0084652C">
      <w:pPr>
        <w:spacing w:line="276" w:lineRule="auto"/>
        <w:ind w:left="284"/>
        <w:jc w:val="both"/>
        <w:rPr>
          <w:rFonts w:ascii="Arial" w:hAnsi="Arial" w:cs="Arial"/>
          <w:sz w:val="22"/>
          <w:szCs w:val="22"/>
        </w:rPr>
      </w:pPr>
      <w:r w:rsidRPr="0084652C">
        <w:rPr>
          <w:rFonts w:ascii="Arial" w:hAnsi="Arial" w:cs="Arial"/>
          <w:sz w:val="22"/>
          <w:szCs w:val="22"/>
        </w:rPr>
        <w:t>81-103</w:t>
      </w:r>
      <w:r w:rsidR="005F2FF6" w:rsidRPr="0084652C">
        <w:rPr>
          <w:rFonts w:ascii="Arial" w:hAnsi="Arial" w:cs="Arial"/>
          <w:sz w:val="22"/>
          <w:szCs w:val="22"/>
        </w:rPr>
        <w:t xml:space="preserve"> </w:t>
      </w:r>
      <w:r w:rsidR="00460AC6" w:rsidRPr="0084652C">
        <w:rPr>
          <w:rFonts w:ascii="Arial" w:hAnsi="Arial" w:cs="Arial"/>
          <w:sz w:val="22"/>
          <w:szCs w:val="22"/>
        </w:rPr>
        <w:t xml:space="preserve">Gdynia </w:t>
      </w:r>
      <w:r w:rsidR="00AD5743" w:rsidRPr="0084652C">
        <w:rPr>
          <w:rFonts w:ascii="Arial" w:hAnsi="Arial" w:cs="Arial"/>
          <w:sz w:val="22"/>
          <w:szCs w:val="22"/>
        </w:rPr>
        <w:t xml:space="preserve"> </w:t>
      </w:r>
    </w:p>
    <w:p w:rsidR="00AD1365" w:rsidRDefault="00AD1365" w:rsidP="00AD1365">
      <w:pPr>
        <w:spacing w:line="276" w:lineRule="auto"/>
        <w:ind w:left="284"/>
        <w:jc w:val="both"/>
        <w:rPr>
          <w:rFonts w:ascii="Arial" w:hAnsi="Arial" w:cs="Arial"/>
          <w:sz w:val="22"/>
          <w:szCs w:val="22"/>
        </w:rPr>
      </w:pPr>
      <w:r w:rsidRPr="00AD1365">
        <w:rPr>
          <w:rFonts w:ascii="Arial" w:hAnsi="Arial" w:cs="Arial"/>
          <w:sz w:val="22"/>
          <w:szCs w:val="22"/>
        </w:rPr>
        <w:t xml:space="preserve">NIP: 958-160-47-72 </w:t>
      </w:r>
    </w:p>
    <w:p w:rsidR="00902BC8" w:rsidRDefault="00902BC8" w:rsidP="005D20A9">
      <w:pPr>
        <w:tabs>
          <w:tab w:val="num" w:pos="284"/>
        </w:tabs>
        <w:spacing w:line="276" w:lineRule="auto"/>
        <w:ind w:left="284"/>
        <w:jc w:val="both"/>
        <w:rPr>
          <w:rFonts w:ascii="Arial" w:hAnsi="Arial" w:cs="Arial"/>
          <w:sz w:val="22"/>
          <w:szCs w:val="22"/>
        </w:rPr>
      </w:pPr>
    </w:p>
    <w:p w:rsidR="005D20A9" w:rsidRPr="005D503D" w:rsidRDefault="005D20A9" w:rsidP="005D20A9">
      <w:pPr>
        <w:tabs>
          <w:tab w:val="num" w:pos="284"/>
        </w:tabs>
        <w:spacing w:line="276" w:lineRule="auto"/>
        <w:ind w:left="284"/>
        <w:jc w:val="both"/>
        <w:rPr>
          <w:rFonts w:ascii="Arial" w:hAnsi="Arial" w:cs="Arial"/>
          <w:sz w:val="22"/>
          <w:szCs w:val="22"/>
        </w:rPr>
      </w:pPr>
      <w:r w:rsidRPr="005D503D">
        <w:rPr>
          <w:rFonts w:ascii="Arial" w:hAnsi="Arial" w:cs="Arial"/>
          <w:sz w:val="22"/>
          <w:szCs w:val="22"/>
        </w:rPr>
        <w:t>tel. 261 267 433</w:t>
      </w:r>
    </w:p>
    <w:p w:rsidR="005D20A9" w:rsidRDefault="005D20A9" w:rsidP="005D20A9">
      <w:pPr>
        <w:tabs>
          <w:tab w:val="num" w:pos="284"/>
        </w:tabs>
        <w:spacing w:line="276" w:lineRule="auto"/>
        <w:ind w:left="284"/>
        <w:jc w:val="both"/>
        <w:rPr>
          <w:rFonts w:ascii="Arial" w:hAnsi="Arial" w:cs="Arial"/>
          <w:sz w:val="22"/>
          <w:szCs w:val="22"/>
        </w:rPr>
      </w:pPr>
      <w:r w:rsidRPr="005D503D">
        <w:rPr>
          <w:rFonts w:ascii="Arial" w:hAnsi="Arial" w:cs="Arial"/>
          <w:sz w:val="22"/>
          <w:szCs w:val="22"/>
        </w:rPr>
        <w:t xml:space="preserve">e-mail: </w:t>
      </w:r>
      <w:hyperlink r:id="rId9" w:history="1">
        <w:r w:rsidRPr="004B26A3">
          <w:rPr>
            <w:rStyle w:val="Hipercze"/>
            <w:rFonts w:ascii="Arial" w:hAnsi="Arial" w:cs="Arial"/>
            <w:sz w:val="22"/>
            <w:szCs w:val="22"/>
          </w:rPr>
          <w:t>4026.zamowienia@ron.mil.pl</w:t>
        </w:r>
      </w:hyperlink>
    </w:p>
    <w:p w:rsidR="005D20A9" w:rsidRDefault="005D20A9" w:rsidP="005D20A9">
      <w:pPr>
        <w:tabs>
          <w:tab w:val="num" w:pos="284"/>
        </w:tabs>
        <w:spacing w:line="276" w:lineRule="auto"/>
        <w:ind w:left="284"/>
        <w:jc w:val="both"/>
        <w:rPr>
          <w:rFonts w:ascii="Arial" w:hAnsi="Arial" w:cs="Arial"/>
          <w:sz w:val="22"/>
          <w:szCs w:val="22"/>
        </w:rPr>
      </w:pPr>
    </w:p>
    <w:p w:rsidR="005D20A9" w:rsidRDefault="005D20A9" w:rsidP="005D20A9">
      <w:pPr>
        <w:tabs>
          <w:tab w:val="num" w:pos="284"/>
        </w:tabs>
        <w:spacing w:line="276" w:lineRule="auto"/>
        <w:ind w:left="284"/>
        <w:jc w:val="both"/>
        <w:rPr>
          <w:rFonts w:ascii="Arial" w:hAnsi="Arial" w:cs="Arial"/>
          <w:sz w:val="22"/>
          <w:szCs w:val="22"/>
        </w:rPr>
      </w:pPr>
      <w:r w:rsidRPr="005D503D">
        <w:rPr>
          <w:rFonts w:ascii="Arial" w:hAnsi="Arial" w:cs="Arial"/>
          <w:b/>
          <w:sz w:val="22"/>
          <w:szCs w:val="22"/>
        </w:rPr>
        <w:t>Uwaga!</w:t>
      </w:r>
      <w:r w:rsidRPr="005D503D">
        <w:rPr>
          <w:rFonts w:ascii="Arial" w:hAnsi="Arial" w:cs="Arial"/>
          <w:sz w:val="22"/>
          <w:szCs w:val="22"/>
        </w:rPr>
        <w:t xml:space="preserve"> </w:t>
      </w:r>
    </w:p>
    <w:p w:rsidR="005D20A9" w:rsidRPr="0084652C" w:rsidRDefault="005D20A9" w:rsidP="005D20A9">
      <w:pPr>
        <w:tabs>
          <w:tab w:val="num" w:pos="284"/>
        </w:tabs>
        <w:spacing w:line="276" w:lineRule="auto"/>
        <w:ind w:left="284"/>
        <w:jc w:val="both"/>
        <w:rPr>
          <w:rFonts w:ascii="Arial" w:hAnsi="Arial" w:cs="Arial"/>
          <w:sz w:val="22"/>
          <w:szCs w:val="22"/>
        </w:rPr>
      </w:pPr>
      <w:r w:rsidRPr="005D503D">
        <w:rPr>
          <w:rFonts w:ascii="Arial" w:hAnsi="Arial" w:cs="Arial"/>
          <w:sz w:val="22"/>
          <w:szCs w:val="22"/>
        </w:rPr>
        <w:t xml:space="preserve">Zamawiający przypomina, że w toku postępowania komunikacja ustna dopuszczalna jest jedynie w toku negocjacji lub dialogu oraz w odniesieniu do informacji, które nie są istotne. Zasady dotyczące sposobu komunikowania się zostały przez Zamawiającego umieszczone </w:t>
      </w:r>
      <w:r>
        <w:rPr>
          <w:rFonts w:ascii="Arial" w:hAnsi="Arial" w:cs="Arial"/>
          <w:sz w:val="22"/>
          <w:szCs w:val="22"/>
        </w:rPr>
        <w:t>w Rozdziale VIII</w:t>
      </w:r>
      <w:r w:rsidRPr="005D503D">
        <w:rPr>
          <w:rFonts w:ascii="Arial" w:hAnsi="Arial" w:cs="Arial"/>
          <w:sz w:val="22"/>
          <w:szCs w:val="22"/>
        </w:rPr>
        <w:t>.</w:t>
      </w:r>
    </w:p>
    <w:p w:rsidR="00AD5743" w:rsidRPr="0084652C" w:rsidRDefault="00347A63" w:rsidP="0084652C">
      <w:pPr>
        <w:spacing w:before="240" w:after="120" w:line="276" w:lineRule="auto"/>
        <w:jc w:val="both"/>
        <w:rPr>
          <w:rFonts w:ascii="Arial" w:hAnsi="Arial" w:cs="Arial"/>
          <w:b/>
          <w:bCs/>
          <w:sz w:val="22"/>
          <w:szCs w:val="22"/>
        </w:rPr>
      </w:pPr>
      <w:r w:rsidRPr="0084652C">
        <w:rPr>
          <w:rFonts w:ascii="Arial" w:hAnsi="Arial" w:cs="Arial"/>
          <w:b/>
          <w:bCs/>
          <w:sz w:val="22"/>
          <w:szCs w:val="22"/>
        </w:rPr>
        <w:t>II. TRYB UDZIELENIA ZAMÓWIENIA</w:t>
      </w:r>
    </w:p>
    <w:p w:rsidR="00AD5743" w:rsidRPr="0084652C" w:rsidRDefault="00AD5743" w:rsidP="0084652C">
      <w:pPr>
        <w:spacing w:line="276" w:lineRule="auto"/>
        <w:ind w:left="284"/>
        <w:jc w:val="both"/>
        <w:rPr>
          <w:rFonts w:ascii="Arial" w:hAnsi="Arial" w:cs="Arial"/>
          <w:sz w:val="22"/>
          <w:szCs w:val="22"/>
        </w:rPr>
      </w:pPr>
      <w:r w:rsidRPr="0084652C">
        <w:rPr>
          <w:rFonts w:ascii="Arial" w:hAnsi="Arial" w:cs="Arial"/>
          <w:sz w:val="22"/>
          <w:szCs w:val="22"/>
        </w:rPr>
        <w:t xml:space="preserve">Przetarg </w:t>
      </w:r>
      <w:r w:rsidR="002B2CAF" w:rsidRPr="0084652C">
        <w:rPr>
          <w:rFonts w:ascii="Arial" w:hAnsi="Arial" w:cs="Arial"/>
          <w:sz w:val="22"/>
          <w:szCs w:val="22"/>
        </w:rPr>
        <w:t xml:space="preserve">o wartości </w:t>
      </w:r>
      <w:r w:rsidR="0084652C" w:rsidRPr="0084652C">
        <w:rPr>
          <w:rFonts w:ascii="Arial" w:hAnsi="Arial" w:cs="Arial"/>
          <w:sz w:val="22"/>
          <w:szCs w:val="22"/>
        </w:rPr>
        <w:t xml:space="preserve">zamówienia nieprzekraczającej progów unijnych o jakich stanowi art. 3 ustawy z 11 września 2019 r. - Prawo zamówień publicznych (Dz. U. z 2019 r. poz. 2019) – dalej ustawy PZP </w:t>
      </w:r>
      <w:r w:rsidRPr="0084652C">
        <w:rPr>
          <w:rFonts w:ascii="Arial" w:hAnsi="Arial" w:cs="Arial"/>
          <w:sz w:val="22"/>
          <w:szCs w:val="22"/>
        </w:rPr>
        <w:t xml:space="preserve">prowadzony na podstawie </w:t>
      </w:r>
      <w:r w:rsidR="00E33AEF" w:rsidRPr="0084652C">
        <w:rPr>
          <w:rFonts w:ascii="Arial" w:hAnsi="Arial" w:cs="Arial"/>
          <w:sz w:val="22"/>
          <w:szCs w:val="22"/>
        </w:rPr>
        <w:t>wewnętrznego Regulaminu JW 4026</w:t>
      </w:r>
      <w:r w:rsidR="00A74575" w:rsidRPr="0084652C">
        <w:rPr>
          <w:rFonts w:ascii="Arial" w:hAnsi="Arial" w:cs="Arial"/>
          <w:sz w:val="22"/>
          <w:szCs w:val="22"/>
        </w:rPr>
        <w:t>.</w:t>
      </w:r>
    </w:p>
    <w:p w:rsidR="00AD5743" w:rsidRPr="0084652C" w:rsidRDefault="00347A63" w:rsidP="0084652C">
      <w:pPr>
        <w:spacing w:before="240" w:after="120" w:line="276" w:lineRule="auto"/>
        <w:jc w:val="both"/>
        <w:rPr>
          <w:rFonts w:ascii="Arial" w:hAnsi="Arial" w:cs="Arial"/>
          <w:b/>
          <w:bCs/>
          <w:sz w:val="22"/>
          <w:szCs w:val="22"/>
        </w:rPr>
      </w:pPr>
      <w:r w:rsidRPr="0084652C">
        <w:rPr>
          <w:rFonts w:ascii="Arial" w:hAnsi="Arial" w:cs="Arial"/>
          <w:b/>
          <w:bCs/>
          <w:sz w:val="22"/>
          <w:szCs w:val="22"/>
        </w:rPr>
        <w:t>III. OPIS PRZEDMIOTU ZAMÓWIENIA</w:t>
      </w:r>
    </w:p>
    <w:p w:rsidR="00F56CB1" w:rsidRPr="0084652C" w:rsidRDefault="00F06514" w:rsidP="00EF3973">
      <w:pPr>
        <w:pStyle w:val="Tekstpodstawowywcity"/>
        <w:numPr>
          <w:ilvl w:val="0"/>
          <w:numId w:val="1"/>
        </w:numPr>
        <w:tabs>
          <w:tab w:val="clear" w:pos="360"/>
          <w:tab w:val="num" w:pos="567"/>
        </w:tabs>
        <w:spacing w:before="120" w:after="120" w:line="276" w:lineRule="auto"/>
        <w:ind w:hanging="76"/>
        <w:rPr>
          <w:rFonts w:cs="Arial"/>
          <w:szCs w:val="22"/>
          <w:lang w:val="pl-PL"/>
        </w:rPr>
      </w:pPr>
      <w:r w:rsidRPr="0084652C">
        <w:rPr>
          <w:rFonts w:cs="Arial"/>
          <w:szCs w:val="22"/>
        </w:rPr>
        <w:t>Przedmiotem zamówienia jest</w:t>
      </w:r>
      <w:r w:rsidR="00B45F84" w:rsidRPr="0084652C">
        <w:rPr>
          <w:rFonts w:cs="Arial"/>
          <w:szCs w:val="22"/>
        </w:rPr>
        <w:t xml:space="preserve"> </w:t>
      </w:r>
      <w:r w:rsidR="00F56CB1" w:rsidRPr="0084652C">
        <w:rPr>
          <w:rFonts w:cs="Arial"/>
          <w:iCs/>
          <w:szCs w:val="22"/>
        </w:rPr>
        <w:t>dostaw</w:t>
      </w:r>
      <w:r w:rsidR="00F56CB1" w:rsidRPr="0084652C">
        <w:rPr>
          <w:rFonts w:cs="Arial"/>
          <w:iCs/>
          <w:szCs w:val="22"/>
          <w:lang w:val="pl-PL"/>
        </w:rPr>
        <w:t>a</w:t>
      </w:r>
      <w:r w:rsidR="00F56CB1" w:rsidRPr="0084652C">
        <w:rPr>
          <w:rFonts w:cs="Arial"/>
          <w:iCs/>
          <w:szCs w:val="22"/>
        </w:rPr>
        <w:t xml:space="preserve"> </w:t>
      </w:r>
      <w:r w:rsidR="00DA0906" w:rsidRPr="00DA0906">
        <w:rPr>
          <w:rFonts w:cs="Arial"/>
          <w:iCs/>
          <w:szCs w:val="22"/>
          <w:lang w:val="pl-PL"/>
        </w:rPr>
        <w:t>podzespołów 9 mm pistoletu SIG SAUER P 226 NAVY (MK 25)</w:t>
      </w:r>
      <w:r w:rsidR="00082152">
        <w:rPr>
          <w:rFonts w:cs="Arial"/>
          <w:iCs/>
          <w:szCs w:val="22"/>
          <w:lang w:val="pl-PL"/>
        </w:rPr>
        <w:t xml:space="preserve"> - II</w:t>
      </w:r>
      <w:r w:rsidR="00EE5952" w:rsidRPr="0084652C">
        <w:rPr>
          <w:rFonts w:cs="Arial"/>
          <w:iCs/>
          <w:szCs w:val="22"/>
          <w:lang w:val="pl-PL"/>
        </w:rPr>
        <w:t>.</w:t>
      </w:r>
    </w:p>
    <w:p w:rsidR="002420CC" w:rsidRPr="0084652C" w:rsidRDefault="00B756DE" w:rsidP="009C74A4">
      <w:pPr>
        <w:pStyle w:val="Tekstpodstawowywcity"/>
        <w:numPr>
          <w:ilvl w:val="0"/>
          <w:numId w:val="1"/>
        </w:numPr>
        <w:tabs>
          <w:tab w:val="clear" w:pos="360"/>
        </w:tabs>
        <w:spacing w:before="120" w:after="120" w:line="276" w:lineRule="auto"/>
        <w:ind w:left="568" w:hanging="284"/>
        <w:rPr>
          <w:rFonts w:cs="Arial"/>
          <w:szCs w:val="22"/>
        </w:rPr>
      </w:pPr>
      <w:r w:rsidRPr="0084652C">
        <w:rPr>
          <w:rFonts w:cs="Arial"/>
          <w:szCs w:val="22"/>
        </w:rPr>
        <w:t xml:space="preserve">Dane dotyczące </w:t>
      </w:r>
      <w:r w:rsidR="00FC4CF7">
        <w:rPr>
          <w:rFonts w:cs="Arial"/>
          <w:szCs w:val="22"/>
          <w:lang w:val="pl-PL"/>
        </w:rPr>
        <w:t>przedmiotu zamówienia</w:t>
      </w:r>
      <w:r w:rsidR="00F06514" w:rsidRPr="0084652C">
        <w:rPr>
          <w:rFonts w:cs="Arial"/>
          <w:szCs w:val="22"/>
        </w:rPr>
        <w:t xml:space="preserve"> znajdują się w</w:t>
      </w:r>
      <w:r w:rsidR="00633FCB" w:rsidRPr="0084652C">
        <w:rPr>
          <w:rFonts w:cs="Arial"/>
          <w:szCs w:val="22"/>
        </w:rPr>
        <w:t xml:space="preserve"> </w:t>
      </w:r>
      <w:r w:rsidR="00F06514" w:rsidRPr="00DA0906">
        <w:rPr>
          <w:rFonts w:cs="Arial"/>
          <w:szCs w:val="22"/>
        </w:rPr>
        <w:t xml:space="preserve">załączniku </w:t>
      </w:r>
      <w:r w:rsidR="00633FCB" w:rsidRPr="00DA0906">
        <w:rPr>
          <w:rFonts w:cs="Arial"/>
          <w:szCs w:val="22"/>
        </w:rPr>
        <w:t xml:space="preserve">nr </w:t>
      </w:r>
      <w:r w:rsidR="0048781F">
        <w:rPr>
          <w:rFonts w:cs="Arial"/>
          <w:szCs w:val="22"/>
          <w:lang w:val="pl-PL"/>
        </w:rPr>
        <w:t>1</w:t>
      </w:r>
      <w:r w:rsidR="00FC4CF7">
        <w:rPr>
          <w:rFonts w:cs="Arial"/>
          <w:b/>
          <w:szCs w:val="22"/>
          <w:lang w:val="pl-PL"/>
        </w:rPr>
        <w:t xml:space="preserve"> </w:t>
      </w:r>
      <w:r w:rsidR="00633FCB" w:rsidRPr="0084652C">
        <w:rPr>
          <w:rFonts w:cs="Arial"/>
          <w:szCs w:val="22"/>
        </w:rPr>
        <w:t>do</w:t>
      </w:r>
      <w:r w:rsidR="00796BA5" w:rsidRPr="0084652C">
        <w:rPr>
          <w:rFonts w:cs="Arial"/>
          <w:szCs w:val="22"/>
        </w:rPr>
        <w:t xml:space="preserve"> niniejsz</w:t>
      </w:r>
      <w:r w:rsidR="00796BA5" w:rsidRPr="0084652C">
        <w:rPr>
          <w:rFonts w:cs="Arial"/>
          <w:szCs w:val="22"/>
          <w:lang w:val="pl-PL"/>
        </w:rPr>
        <w:t>ych warunków przetargu</w:t>
      </w:r>
      <w:r w:rsidR="00633FCB" w:rsidRPr="0084652C">
        <w:rPr>
          <w:rFonts w:cs="Arial"/>
          <w:szCs w:val="22"/>
        </w:rPr>
        <w:t>.</w:t>
      </w:r>
    </w:p>
    <w:p w:rsidR="002A7071" w:rsidRPr="0084652C" w:rsidRDefault="00AD5743" w:rsidP="009C74A4">
      <w:pPr>
        <w:pStyle w:val="Tekstpodstawowywcity"/>
        <w:numPr>
          <w:ilvl w:val="0"/>
          <w:numId w:val="1"/>
        </w:numPr>
        <w:tabs>
          <w:tab w:val="clear" w:pos="360"/>
        </w:tabs>
        <w:spacing w:before="120" w:after="120" w:line="276" w:lineRule="auto"/>
        <w:ind w:left="567" w:hanging="283"/>
        <w:rPr>
          <w:rFonts w:cs="Arial"/>
          <w:szCs w:val="22"/>
        </w:rPr>
      </w:pPr>
      <w:r w:rsidRPr="0084652C">
        <w:rPr>
          <w:rFonts w:cs="Arial"/>
          <w:szCs w:val="22"/>
        </w:rPr>
        <w:t xml:space="preserve">Przed upływem terminu składania ofert Zamawiający może zmodyfikować treść Warunków </w:t>
      </w:r>
      <w:r w:rsidR="00646743" w:rsidRPr="0084652C">
        <w:rPr>
          <w:rFonts w:cs="Arial"/>
          <w:szCs w:val="22"/>
          <w:lang w:val="pl-PL"/>
        </w:rPr>
        <w:t>Przetargu</w:t>
      </w:r>
      <w:r w:rsidRPr="0084652C">
        <w:rPr>
          <w:rFonts w:cs="Arial"/>
          <w:szCs w:val="22"/>
        </w:rPr>
        <w:t>. Dokonaną modyfikację Zamawiający umieści na stronie internetowej</w:t>
      </w:r>
      <w:r w:rsidR="00897EE2" w:rsidRPr="0084652C">
        <w:rPr>
          <w:rFonts w:cs="Arial"/>
          <w:szCs w:val="22"/>
          <w:lang w:val="pl-PL"/>
        </w:rPr>
        <w:t xml:space="preserve"> prowadzonego postępowania</w:t>
      </w:r>
      <w:r w:rsidRPr="0084652C">
        <w:rPr>
          <w:rFonts w:cs="Arial"/>
          <w:szCs w:val="22"/>
        </w:rPr>
        <w:t>.</w:t>
      </w:r>
    </w:p>
    <w:p w:rsidR="004A36AA" w:rsidRPr="0084652C" w:rsidRDefault="00442B7C" w:rsidP="0084652C">
      <w:pPr>
        <w:spacing w:before="240" w:after="120" w:line="276" w:lineRule="auto"/>
        <w:jc w:val="both"/>
        <w:rPr>
          <w:rFonts w:ascii="Arial" w:hAnsi="Arial" w:cs="Arial"/>
          <w:b/>
          <w:bCs/>
          <w:sz w:val="22"/>
          <w:szCs w:val="22"/>
        </w:rPr>
      </w:pPr>
      <w:r w:rsidRPr="0084652C">
        <w:rPr>
          <w:rFonts w:ascii="Arial" w:hAnsi="Arial" w:cs="Arial"/>
          <w:b/>
          <w:bCs/>
          <w:sz w:val="22"/>
          <w:szCs w:val="22"/>
        </w:rPr>
        <w:t xml:space="preserve">IV. OFERTY CZĘŚCIOWE I WARIANTOWE, PODWYKONAWCY </w:t>
      </w:r>
    </w:p>
    <w:p w:rsidR="00286C0D" w:rsidRPr="0084652C" w:rsidRDefault="004A36AA" w:rsidP="009C74A4">
      <w:pPr>
        <w:pStyle w:val="Tekstpodstawowywcity"/>
        <w:numPr>
          <w:ilvl w:val="0"/>
          <w:numId w:val="17"/>
        </w:numPr>
        <w:tabs>
          <w:tab w:val="clear" w:pos="360"/>
        </w:tabs>
        <w:spacing w:before="120" w:after="120" w:line="276" w:lineRule="auto"/>
        <w:ind w:left="567" w:hanging="283"/>
        <w:rPr>
          <w:rFonts w:cs="Arial"/>
          <w:b/>
          <w:bCs/>
          <w:szCs w:val="22"/>
        </w:rPr>
      </w:pPr>
      <w:r w:rsidRPr="0084652C">
        <w:rPr>
          <w:rFonts w:cs="Arial"/>
          <w:szCs w:val="22"/>
        </w:rPr>
        <w:t>Za</w:t>
      </w:r>
      <w:r w:rsidR="009E50F8" w:rsidRPr="0084652C">
        <w:rPr>
          <w:rFonts w:cs="Arial"/>
          <w:szCs w:val="22"/>
        </w:rPr>
        <w:t>mawiający</w:t>
      </w:r>
      <w:r w:rsidR="00533E72" w:rsidRPr="0084652C">
        <w:rPr>
          <w:rFonts w:cs="Arial"/>
          <w:szCs w:val="22"/>
        </w:rPr>
        <w:t xml:space="preserve"> </w:t>
      </w:r>
      <w:r w:rsidR="00AF4851">
        <w:rPr>
          <w:rFonts w:cs="Arial"/>
          <w:szCs w:val="22"/>
          <w:lang w:val="pl-PL"/>
        </w:rPr>
        <w:t xml:space="preserve">nie </w:t>
      </w:r>
      <w:r w:rsidR="00286C0D" w:rsidRPr="0084652C">
        <w:rPr>
          <w:rFonts w:cs="Arial"/>
          <w:szCs w:val="22"/>
        </w:rPr>
        <w:t>dopuszcza możliwość złożenia ofert częściowych.</w:t>
      </w:r>
    </w:p>
    <w:p w:rsidR="004A36AA" w:rsidRPr="0084652C" w:rsidRDefault="00286C0D" w:rsidP="009C74A4">
      <w:pPr>
        <w:pStyle w:val="Tekstpodstawowywcity"/>
        <w:numPr>
          <w:ilvl w:val="0"/>
          <w:numId w:val="17"/>
        </w:numPr>
        <w:tabs>
          <w:tab w:val="clear" w:pos="360"/>
        </w:tabs>
        <w:spacing w:before="120" w:after="120" w:line="276" w:lineRule="auto"/>
        <w:ind w:left="568" w:hanging="284"/>
        <w:rPr>
          <w:rFonts w:cs="Arial"/>
          <w:szCs w:val="22"/>
        </w:rPr>
      </w:pPr>
      <w:r w:rsidRPr="00DA0906">
        <w:rPr>
          <w:rFonts w:cs="Arial"/>
          <w:szCs w:val="22"/>
        </w:rPr>
        <w:t>Wykonawca</w:t>
      </w:r>
      <w:r w:rsidRPr="0084652C">
        <w:rPr>
          <w:rFonts w:cs="Arial"/>
          <w:szCs w:val="22"/>
        </w:rPr>
        <w:t xml:space="preserve"> może złożyć oferty na jedną części zamówienia.</w:t>
      </w:r>
    </w:p>
    <w:p w:rsidR="00DA0906" w:rsidRPr="00DA0906" w:rsidRDefault="00286C0D" w:rsidP="009C74A4">
      <w:pPr>
        <w:pStyle w:val="Tekstpodstawowywcity"/>
        <w:numPr>
          <w:ilvl w:val="0"/>
          <w:numId w:val="17"/>
        </w:numPr>
        <w:tabs>
          <w:tab w:val="clear" w:pos="360"/>
        </w:tabs>
        <w:spacing w:before="120" w:after="120" w:line="276" w:lineRule="auto"/>
        <w:ind w:left="568" w:hanging="284"/>
        <w:rPr>
          <w:rFonts w:cs="Arial"/>
          <w:szCs w:val="22"/>
        </w:rPr>
      </w:pPr>
      <w:r w:rsidRPr="0084652C">
        <w:rPr>
          <w:rFonts w:cs="Arial"/>
          <w:szCs w:val="22"/>
        </w:rPr>
        <w:t>Każda oferta będzie oceniana odrębnie</w:t>
      </w:r>
    </w:p>
    <w:p w:rsidR="004A36AA" w:rsidRPr="0084652C" w:rsidRDefault="00286C0D" w:rsidP="009C74A4">
      <w:pPr>
        <w:pStyle w:val="Tekstpodstawowywcity"/>
        <w:numPr>
          <w:ilvl w:val="0"/>
          <w:numId w:val="17"/>
        </w:numPr>
        <w:tabs>
          <w:tab w:val="clear" w:pos="360"/>
        </w:tabs>
        <w:spacing w:before="120" w:after="120" w:line="276" w:lineRule="auto"/>
        <w:ind w:left="568" w:hanging="284"/>
        <w:rPr>
          <w:rFonts w:cs="Arial"/>
          <w:szCs w:val="22"/>
        </w:rPr>
      </w:pPr>
      <w:r w:rsidRPr="0084652C">
        <w:rPr>
          <w:rFonts w:cs="Arial"/>
          <w:szCs w:val="22"/>
        </w:rPr>
        <w:t xml:space="preserve">Postępowanie może zakończyć się wyborem jednego </w:t>
      </w:r>
      <w:r w:rsidRPr="00DA0906">
        <w:rPr>
          <w:rFonts w:cs="Arial"/>
          <w:szCs w:val="22"/>
        </w:rPr>
        <w:t>Wykonawc</w:t>
      </w:r>
      <w:r w:rsidR="00DA0906">
        <w:rPr>
          <w:rFonts w:cs="Arial"/>
          <w:szCs w:val="22"/>
          <w:lang w:val="pl-PL"/>
        </w:rPr>
        <w:t>y</w:t>
      </w:r>
      <w:r w:rsidRPr="0084652C">
        <w:rPr>
          <w:rFonts w:cs="Arial"/>
          <w:szCs w:val="22"/>
        </w:rPr>
        <w:t>.</w:t>
      </w:r>
    </w:p>
    <w:p w:rsidR="004A36AA" w:rsidRPr="0084652C" w:rsidRDefault="00286C0D" w:rsidP="009C74A4">
      <w:pPr>
        <w:pStyle w:val="Tekstpodstawowywcity"/>
        <w:numPr>
          <w:ilvl w:val="0"/>
          <w:numId w:val="17"/>
        </w:numPr>
        <w:tabs>
          <w:tab w:val="clear" w:pos="360"/>
        </w:tabs>
        <w:spacing w:before="120" w:after="120" w:line="276" w:lineRule="auto"/>
        <w:ind w:left="568" w:hanging="284"/>
        <w:rPr>
          <w:rFonts w:cs="Arial"/>
          <w:szCs w:val="22"/>
        </w:rPr>
      </w:pPr>
      <w:r w:rsidRPr="00DA0906">
        <w:rPr>
          <w:rFonts w:cs="Arial"/>
          <w:szCs w:val="22"/>
        </w:rPr>
        <w:t>Zamawiający</w:t>
      </w:r>
      <w:r w:rsidRPr="0084652C">
        <w:rPr>
          <w:rFonts w:cs="Arial"/>
          <w:szCs w:val="22"/>
        </w:rPr>
        <w:t xml:space="preserve"> nie dopuszcza możliwości składania ofert wariantowych.</w:t>
      </w:r>
    </w:p>
    <w:p w:rsidR="00163681" w:rsidRPr="0084652C" w:rsidRDefault="00286C0D" w:rsidP="009C74A4">
      <w:pPr>
        <w:pStyle w:val="Tekstpodstawowywcity"/>
        <w:numPr>
          <w:ilvl w:val="0"/>
          <w:numId w:val="17"/>
        </w:numPr>
        <w:tabs>
          <w:tab w:val="clear" w:pos="360"/>
        </w:tabs>
        <w:spacing w:before="120" w:after="120" w:line="276" w:lineRule="auto"/>
        <w:ind w:left="568" w:hanging="284"/>
        <w:rPr>
          <w:rFonts w:cs="Arial"/>
          <w:szCs w:val="22"/>
        </w:rPr>
      </w:pPr>
      <w:r w:rsidRPr="00DA0906">
        <w:rPr>
          <w:rFonts w:cs="Arial"/>
          <w:szCs w:val="22"/>
        </w:rPr>
        <w:t>Zamawiający</w:t>
      </w:r>
      <w:r w:rsidRPr="0084652C">
        <w:rPr>
          <w:rFonts w:cs="Arial"/>
          <w:szCs w:val="22"/>
        </w:rPr>
        <w:t xml:space="preserve"> </w:t>
      </w:r>
      <w:r w:rsidR="005F202B" w:rsidRPr="0084652C">
        <w:rPr>
          <w:rFonts w:cs="Arial"/>
          <w:szCs w:val="22"/>
        </w:rPr>
        <w:t>nie dopuszcza możliwości</w:t>
      </w:r>
      <w:r w:rsidRPr="0084652C">
        <w:rPr>
          <w:rFonts w:cs="Arial"/>
          <w:szCs w:val="22"/>
        </w:rPr>
        <w:t xml:space="preserve"> zlecenia przez </w:t>
      </w:r>
      <w:r w:rsidRPr="00DA0906">
        <w:rPr>
          <w:rFonts w:cs="Arial"/>
          <w:szCs w:val="22"/>
        </w:rPr>
        <w:t xml:space="preserve">Wykonawcę </w:t>
      </w:r>
      <w:r w:rsidRPr="0084652C">
        <w:rPr>
          <w:rFonts w:cs="Arial"/>
          <w:szCs w:val="22"/>
        </w:rPr>
        <w:t xml:space="preserve">wykonania części </w:t>
      </w:r>
      <w:r w:rsidR="005F202B" w:rsidRPr="0084652C">
        <w:rPr>
          <w:rFonts w:cs="Arial"/>
          <w:szCs w:val="22"/>
        </w:rPr>
        <w:t xml:space="preserve">dostawy </w:t>
      </w:r>
      <w:r w:rsidRPr="0084652C">
        <w:rPr>
          <w:rFonts w:cs="Arial"/>
          <w:szCs w:val="22"/>
        </w:rPr>
        <w:t xml:space="preserve">w ramach niniejszego zamówienia – podwykonawcom. </w:t>
      </w:r>
    </w:p>
    <w:p w:rsidR="002A7071" w:rsidRPr="0084652C" w:rsidRDefault="0096199D" w:rsidP="0084652C">
      <w:pPr>
        <w:pStyle w:val="Tekstpodstawowy2"/>
        <w:tabs>
          <w:tab w:val="left" w:pos="360"/>
        </w:tabs>
        <w:spacing w:before="240" w:after="120" w:line="276" w:lineRule="auto"/>
        <w:rPr>
          <w:b/>
          <w:szCs w:val="22"/>
        </w:rPr>
      </w:pPr>
      <w:r w:rsidRPr="0084652C">
        <w:rPr>
          <w:b/>
          <w:szCs w:val="22"/>
        </w:rPr>
        <w:t>V. ZAMOWIENIA UZUPEŁNIAJĄCE</w:t>
      </w:r>
    </w:p>
    <w:p w:rsidR="00334206" w:rsidRDefault="003F7A27" w:rsidP="0084652C">
      <w:pPr>
        <w:pStyle w:val="Tekstpodstawowy2"/>
        <w:spacing w:after="240" w:line="276" w:lineRule="auto"/>
        <w:ind w:left="284"/>
        <w:rPr>
          <w:bCs/>
          <w:szCs w:val="22"/>
        </w:rPr>
      </w:pPr>
      <w:r w:rsidRPr="0084652C">
        <w:rPr>
          <w:bCs/>
          <w:szCs w:val="22"/>
        </w:rPr>
        <w:t xml:space="preserve">Zamawiający </w:t>
      </w:r>
      <w:r w:rsidR="005162F4" w:rsidRPr="0084652C">
        <w:rPr>
          <w:bCs/>
          <w:szCs w:val="22"/>
        </w:rPr>
        <w:t xml:space="preserve">nie </w:t>
      </w:r>
      <w:r w:rsidRPr="0084652C">
        <w:rPr>
          <w:bCs/>
          <w:szCs w:val="22"/>
        </w:rPr>
        <w:t>przew</w:t>
      </w:r>
      <w:r w:rsidR="005162F4" w:rsidRPr="0084652C">
        <w:rPr>
          <w:bCs/>
          <w:szCs w:val="22"/>
        </w:rPr>
        <w:t>iduje zamówień uzupełniających</w:t>
      </w:r>
      <w:r w:rsidRPr="0084652C">
        <w:rPr>
          <w:bCs/>
          <w:szCs w:val="22"/>
        </w:rPr>
        <w:t>.</w:t>
      </w:r>
    </w:p>
    <w:p w:rsidR="0096199D" w:rsidRPr="00DA0906" w:rsidRDefault="00AD5743" w:rsidP="0084652C">
      <w:pPr>
        <w:pStyle w:val="Nagwek7"/>
        <w:keepNext w:val="0"/>
        <w:spacing w:before="240" w:after="120" w:line="276" w:lineRule="auto"/>
        <w:rPr>
          <w:rFonts w:cs="Arial"/>
          <w:szCs w:val="22"/>
          <w:u w:val="none"/>
        </w:rPr>
      </w:pPr>
      <w:r w:rsidRPr="0084652C">
        <w:rPr>
          <w:rFonts w:cs="Arial"/>
          <w:szCs w:val="22"/>
          <w:u w:val="none"/>
        </w:rPr>
        <w:t>V</w:t>
      </w:r>
      <w:r w:rsidR="0096199D" w:rsidRPr="0084652C">
        <w:rPr>
          <w:rFonts w:cs="Arial"/>
          <w:szCs w:val="22"/>
          <w:u w:val="none"/>
        </w:rPr>
        <w:t>I</w:t>
      </w:r>
      <w:r w:rsidRPr="0084652C">
        <w:rPr>
          <w:rFonts w:cs="Arial"/>
          <w:szCs w:val="22"/>
          <w:u w:val="none"/>
        </w:rPr>
        <w:t>. TERMIN WYKONANIA ZAMÓ</w:t>
      </w:r>
      <w:r w:rsidRPr="00DA0906">
        <w:rPr>
          <w:rFonts w:cs="Arial"/>
          <w:szCs w:val="22"/>
          <w:u w:val="none"/>
        </w:rPr>
        <w:t>WIENIA</w:t>
      </w:r>
      <w:r w:rsidR="0096199D" w:rsidRPr="00DA0906">
        <w:rPr>
          <w:rFonts w:cs="Arial"/>
          <w:szCs w:val="22"/>
          <w:u w:val="none"/>
        </w:rPr>
        <w:t xml:space="preserve"> </w:t>
      </w:r>
    </w:p>
    <w:p w:rsidR="002F1FCC" w:rsidRPr="0084652C" w:rsidRDefault="00D94E83" w:rsidP="0084652C">
      <w:pPr>
        <w:pStyle w:val="Tekstpodstawowy2"/>
        <w:spacing w:line="276" w:lineRule="auto"/>
        <w:ind w:left="284"/>
        <w:rPr>
          <w:b/>
          <w:szCs w:val="22"/>
          <w:u w:val="single"/>
        </w:rPr>
      </w:pPr>
      <w:r>
        <w:rPr>
          <w:szCs w:val="22"/>
        </w:rPr>
        <w:t>T</w:t>
      </w:r>
      <w:r w:rsidR="00F01BAE" w:rsidRPr="00DA0906">
        <w:rPr>
          <w:szCs w:val="22"/>
        </w:rPr>
        <w:t>ermin realizacji</w:t>
      </w:r>
      <w:r w:rsidR="005162F4" w:rsidRPr="00DA0906">
        <w:rPr>
          <w:szCs w:val="22"/>
        </w:rPr>
        <w:t xml:space="preserve"> </w:t>
      </w:r>
      <w:r>
        <w:rPr>
          <w:szCs w:val="22"/>
        </w:rPr>
        <w:t xml:space="preserve">zamówienia </w:t>
      </w:r>
      <w:r w:rsidR="00F01BAE" w:rsidRPr="00DA0906">
        <w:rPr>
          <w:szCs w:val="22"/>
        </w:rPr>
        <w:t>–</w:t>
      </w:r>
      <w:r w:rsidR="00292F6F" w:rsidRPr="00DA0906">
        <w:rPr>
          <w:szCs w:val="22"/>
        </w:rPr>
        <w:t xml:space="preserve"> </w:t>
      </w:r>
      <w:r w:rsidR="00B807BB" w:rsidRPr="00DA0906">
        <w:rPr>
          <w:b/>
          <w:szCs w:val="22"/>
          <w:u w:val="single"/>
        </w:rPr>
        <w:t xml:space="preserve"> do dnia </w:t>
      </w:r>
      <w:r w:rsidR="00DA0906" w:rsidRPr="00DA0906">
        <w:rPr>
          <w:b/>
          <w:szCs w:val="22"/>
          <w:u w:val="single"/>
        </w:rPr>
        <w:t>15.12</w:t>
      </w:r>
      <w:r w:rsidR="00D9167D" w:rsidRPr="00DA0906">
        <w:rPr>
          <w:b/>
          <w:szCs w:val="22"/>
          <w:u w:val="single"/>
        </w:rPr>
        <w:t>.2021</w:t>
      </w:r>
      <w:r w:rsidR="00555D16" w:rsidRPr="00DA0906">
        <w:rPr>
          <w:b/>
          <w:szCs w:val="22"/>
          <w:u w:val="single"/>
        </w:rPr>
        <w:t xml:space="preserve"> </w:t>
      </w:r>
      <w:r w:rsidR="00B807BB" w:rsidRPr="00DA0906">
        <w:rPr>
          <w:b/>
          <w:szCs w:val="22"/>
          <w:u w:val="single"/>
        </w:rPr>
        <w:t>r.</w:t>
      </w:r>
    </w:p>
    <w:p w:rsidR="00CF3501" w:rsidRPr="0084652C" w:rsidRDefault="00AD5743" w:rsidP="0084652C">
      <w:pPr>
        <w:spacing w:before="240" w:after="120" w:line="276" w:lineRule="auto"/>
        <w:jc w:val="both"/>
        <w:rPr>
          <w:rFonts w:ascii="Arial" w:hAnsi="Arial" w:cs="Arial"/>
          <w:b/>
          <w:bCs/>
          <w:sz w:val="22"/>
          <w:szCs w:val="22"/>
        </w:rPr>
      </w:pPr>
      <w:r w:rsidRPr="0084652C">
        <w:rPr>
          <w:rFonts w:ascii="Arial" w:hAnsi="Arial" w:cs="Arial"/>
          <w:b/>
          <w:bCs/>
          <w:sz w:val="22"/>
          <w:szCs w:val="22"/>
        </w:rPr>
        <w:lastRenderedPageBreak/>
        <w:t>VI</w:t>
      </w:r>
      <w:r w:rsidR="0096199D" w:rsidRPr="0084652C">
        <w:rPr>
          <w:rFonts w:ascii="Arial" w:hAnsi="Arial" w:cs="Arial"/>
          <w:b/>
          <w:bCs/>
          <w:sz w:val="22"/>
          <w:szCs w:val="22"/>
        </w:rPr>
        <w:t>I</w:t>
      </w:r>
      <w:r w:rsidRPr="0084652C">
        <w:rPr>
          <w:rFonts w:ascii="Arial" w:hAnsi="Arial" w:cs="Arial"/>
          <w:b/>
          <w:bCs/>
          <w:sz w:val="22"/>
          <w:szCs w:val="22"/>
        </w:rPr>
        <w:t xml:space="preserve">. </w:t>
      </w:r>
      <w:r w:rsidR="00E91B7E" w:rsidRPr="0084652C">
        <w:rPr>
          <w:rFonts w:ascii="Arial" w:hAnsi="Arial" w:cs="Arial"/>
          <w:b/>
          <w:bCs/>
          <w:sz w:val="22"/>
          <w:szCs w:val="22"/>
        </w:rPr>
        <w:t>WARUNKI</w:t>
      </w:r>
      <w:r w:rsidRPr="0084652C">
        <w:rPr>
          <w:rFonts w:ascii="Arial" w:hAnsi="Arial" w:cs="Arial"/>
          <w:b/>
          <w:bCs/>
          <w:sz w:val="22"/>
          <w:szCs w:val="22"/>
        </w:rPr>
        <w:t xml:space="preserve"> UDZIAŁU W POSTĘPOWANIU </w:t>
      </w:r>
    </w:p>
    <w:p w:rsidR="00A356E5" w:rsidRPr="0084652C" w:rsidRDefault="00CF3501" w:rsidP="009C74A4">
      <w:pPr>
        <w:numPr>
          <w:ilvl w:val="0"/>
          <w:numId w:val="2"/>
        </w:numPr>
        <w:tabs>
          <w:tab w:val="left" w:pos="360"/>
        </w:tabs>
        <w:spacing w:before="240" w:after="240" w:line="276" w:lineRule="auto"/>
        <w:jc w:val="both"/>
        <w:rPr>
          <w:rFonts w:ascii="Arial" w:hAnsi="Arial" w:cs="Arial"/>
          <w:sz w:val="22"/>
          <w:szCs w:val="22"/>
        </w:rPr>
      </w:pPr>
      <w:r w:rsidRPr="0084652C">
        <w:rPr>
          <w:rFonts w:ascii="Arial" w:hAnsi="Arial" w:cs="Arial"/>
          <w:sz w:val="22"/>
          <w:szCs w:val="22"/>
        </w:rPr>
        <w:t xml:space="preserve">O </w:t>
      </w:r>
      <w:r w:rsidR="00A356E5" w:rsidRPr="0084652C">
        <w:rPr>
          <w:rFonts w:ascii="Arial" w:hAnsi="Arial" w:cs="Arial"/>
          <w:sz w:val="22"/>
          <w:szCs w:val="22"/>
        </w:rPr>
        <w:t>udzielenie zamówienia mogą ubiegać się wykonawcy, którzy:</w:t>
      </w:r>
    </w:p>
    <w:p w:rsidR="00A356E5" w:rsidRPr="0084652C" w:rsidRDefault="00A356E5" w:rsidP="009C74A4">
      <w:pPr>
        <w:numPr>
          <w:ilvl w:val="0"/>
          <w:numId w:val="3"/>
        </w:numPr>
        <w:tabs>
          <w:tab w:val="left" w:pos="720"/>
        </w:tabs>
        <w:spacing w:line="276" w:lineRule="auto"/>
        <w:ind w:left="993" w:hanging="426"/>
        <w:jc w:val="both"/>
        <w:rPr>
          <w:rFonts w:ascii="Arial" w:hAnsi="Arial" w:cs="Arial"/>
          <w:sz w:val="22"/>
          <w:szCs w:val="22"/>
        </w:rPr>
      </w:pPr>
      <w:r w:rsidRPr="0084652C">
        <w:rPr>
          <w:rFonts w:ascii="Arial" w:hAnsi="Arial" w:cs="Arial"/>
          <w:sz w:val="22"/>
          <w:szCs w:val="22"/>
        </w:rPr>
        <w:t xml:space="preserve">posiadają </w:t>
      </w:r>
      <w:r w:rsidR="00CF3501" w:rsidRPr="0084652C">
        <w:rPr>
          <w:rFonts w:ascii="Arial" w:hAnsi="Arial" w:cs="Arial"/>
          <w:sz w:val="22"/>
          <w:szCs w:val="22"/>
        </w:rPr>
        <w:t xml:space="preserve">kompetencje lub </w:t>
      </w:r>
      <w:r w:rsidRPr="0084652C">
        <w:rPr>
          <w:rFonts w:ascii="Arial" w:hAnsi="Arial" w:cs="Arial"/>
          <w:sz w:val="22"/>
          <w:szCs w:val="22"/>
        </w:rPr>
        <w:t xml:space="preserve">uprawnienia do </w:t>
      </w:r>
      <w:r w:rsidR="00CF3501" w:rsidRPr="0084652C">
        <w:rPr>
          <w:rFonts w:ascii="Arial" w:hAnsi="Arial" w:cs="Arial"/>
          <w:sz w:val="22"/>
          <w:szCs w:val="22"/>
        </w:rPr>
        <w:t>prowadzenia</w:t>
      </w:r>
      <w:r w:rsidRPr="0084652C">
        <w:rPr>
          <w:rFonts w:ascii="Arial" w:hAnsi="Arial" w:cs="Arial"/>
          <w:sz w:val="22"/>
          <w:szCs w:val="22"/>
        </w:rPr>
        <w:t xml:space="preserve"> działalności związanej z realizacją zamówienia będącego przedm</w:t>
      </w:r>
      <w:r w:rsidR="00CF3501" w:rsidRPr="0084652C">
        <w:rPr>
          <w:rFonts w:ascii="Arial" w:hAnsi="Arial" w:cs="Arial"/>
          <w:sz w:val="22"/>
          <w:szCs w:val="22"/>
        </w:rPr>
        <w:t>iotem niniejszego postępowania, na dowód, czego przedstawią, w szczególności:</w:t>
      </w:r>
    </w:p>
    <w:p w:rsidR="008F0F88" w:rsidRPr="0084652C" w:rsidRDefault="008F0F88" w:rsidP="009C74A4">
      <w:pPr>
        <w:numPr>
          <w:ilvl w:val="0"/>
          <w:numId w:val="11"/>
        </w:numPr>
        <w:tabs>
          <w:tab w:val="left" w:pos="720"/>
        </w:tabs>
        <w:spacing w:line="276" w:lineRule="auto"/>
        <w:jc w:val="both"/>
        <w:rPr>
          <w:rFonts w:ascii="Arial" w:hAnsi="Arial" w:cs="Arial"/>
          <w:sz w:val="22"/>
          <w:szCs w:val="22"/>
        </w:rPr>
      </w:pPr>
      <w:r w:rsidRPr="0084652C">
        <w:rPr>
          <w:rFonts w:ascii="Arial" w:hAnsi="Arial" w:cs="Arial"/>
          <w:sz w:val="22"/>
          <w:szCs w:val="22"/>
        </w:rPr>
        <w:t xml:space="preserve">aktualna koncesja MSWiA w zakresie </w:t>
      </w:r>
      <w:r w:rsidR="00C22A23" w:rsidRPr="0084652C">
        <w:rPr>
          <w:rFonts w:ascii="Arial" w:hAnsi="Arial" w:cs="Arial"/>
          <w:sz w:val="22"/>
          <w:szCs w:val="22"/>
        </w:rPr>
        <w:t xml:space="preserve">wytwarzania lub </w:t>
      </w:r>
      <w:r w:rsidRPr="0084652C">
        <w:rPr>
          <w:rFonts w:ascii="Arial" w:hAnsi="Arial" w:cs="Arial"/>
          <w:sz w:val="22"/>
          <w:szCs w:val="22"/>
        </w:rPr>
        <w:t>obrotu, wydana na podstawie art. 6 i art. 7 ust. 1 ustawy z dnia 22 czerwca 2001r. o wykonywaniu działalności gospodarczej w zakresie wytwarzania i obrotu materiałami wybuchowymi, bronią, amunicją oraz wyrobami i technologią o przeznaczeniu wojskowym lub policyjnym (</w:t>
      </w:r>
      <w:r w:rsidR="00646743" w:rsidRPr="0084652C">
        <w:rPr>
          <w:rFonts w:ascii="Arial" w:hAnsi="Arial" w:cs="Arial"/>
          <w:sz w:val="22"/>
          <w:szCs w:val="22"/>
        </w:rPr>
        <w:t xml:space="preserve">t. jedn. </w:t>
      </w:r>
      <w:r w:rsidRPr="0084652C">
        <w:rPr>
          <w:rFonts w:ascii="Arial" w:hAnsi="Arial" w:cs="Arial"/>
          <w:sz w:val="22"/>
          <w:szCs w:val="22"/>
        </w:rPr>
        <w:t xml:space="preserve">Dz.U. Nr </w:t>
      </w:r>
      <w:r w:rsidR="0007378A" w:rsidRPr="0084652C">
        <w:rPr>
          <w:rFonts w:ascii="Arial" w:hAnsi="Arial" w:cs="Arial"/>
          <w:sz w:val="22"/>
          <w:szCs w:val="22"/>
        </w:rPr>
        <w:t>2019</w:t>
      </w:r>
      <w:r w:rsidRPr="0084652C">
        <w:rPr>
          <w:rFonts w:ascii="Arial" w:hAnsi="Arial" w:cs="Arial"/>
          <w:sz w:val="22"/>
          <w:szCs w:val="22"/>
        </w:rPr>
        <w:t xml:space="preserve">, poz. </w:t>
      </w:r>
      <w:r w:rsidR="0007378A" w:rsidRPr="0084652C">
        <w:rPr>
          <w:rFonts w:ascii="Arial" w:hAnsi="Arial" w:cs="Arial"/>
          <w:sz w:val="22"/>
          <w:szCs w:val="22"/>
        </w:rPr>
        <w:t>1214</w:t>
      </w:r>
      <w:r w:rsidR="00646743" w:rsidRPr="0084652C">
        <w:rPr>
          <w:rFonts w:ascii="Arial" w:hAnsi="Arial" w:cs="Arial"/>
          <w:sz w:val="22"/>
          <w:szCs w:val="22"/>
        </w:rPr>
        <w:t xml:space="preserve"> </w:t>
      </w:r>
      <w:r w:rsidRPr="0084652C">
        <w:rPr>
          <w:rFonts w:ascii="Arial" w:hAnsi="Arial" w:cs="Arial"/>
          <w:sz w:val="22"/>
          <w:szCs w:val="22"/>
        </w:rPr>
        <w:t>z</w:t>
      </w:r>
      <w:r w:rsidR="00EB64D2" w:rsidRPr="0084652C">
        <w:rPr>
          <w:rFonts w:ascii="Arial" w:hAnsi="Arial" w:cs="Arial"/>
          <w:sz w:val="22"/>
          <w:szCs w:val="22"/>
        </w:rPr>
        <w:t>e</w:t>
      </w:r>
      <w:r w:rsidRPr="0084652C">
        <w:rPr>
          <w:rFonts w:ascii="Arial" w:hAnsi="Arial" w:cs="Arial"/>
          <w:sz w:val="22"/>
          <w:szCs w:val="22"/>
        </w:rPr>
        <w:t xml:space="preserve"> zm.)</w:t>
      </w:r>
      <w:r w:rsidR="005776CA" w:rsidRPr="0084652C">
        <w:rPr>
          <w:rFonts w:ascii="Arial" w:hAnsi="Arial" w:cs="Arial"/>
          <w:sz w:val="22"/>
          <w:szCs w:val="22"/>
        </w:rPr>
        <w:t>;</w:t>
      </w:r>
      <w:r w:rsidRPr="0084652C">
        <w:rPr>
          <w:rFonts w:ascii="Arial" w:hAnsi="Arial" w:cs="Arial"/>
          <w:sz w:val="22"/>
          <w:szCs w:val="22"/>
        </w:rPr>
        <w:t xml:space="preserve"> </w:t>
      </w:r>
    </w:p>
    <w:p w:rsidR="001C5B55" w:rsidRPr="0084652C" w:rsidRDefault="00CF3501" w:rsidP="009C74A4">
      <w:pPr>
        <w:numPr>
          <w:ilvl w:val="0"/>
          <w:numId w:val="11"/>
        </w:numPr>
        <w:tabs>
          <w:tab w:val="left" w:pos="720"/>
        </w:tabs>
        <w:spacing w:line="276" w:lineRule="auto"/>
        <w:jc w:val="both"/>
        <w:rPr>
          <w:rFonts w:ascii="Arial" w:hAnsi="Arial" w:cs="Arial"/>
          <w:sz w:val="22"/>
          <w:szCs w:val="22"/>
        </w:rPr>
      </w:pPr>
      <w:r w:rsidRPr="0084652C">
        <w:rPr>
          <w:rFonts w:ascii="Arial" w:hAnsi="Arial" w:cs="Arial"/>
          <w:sz w:val="22"/>
          <w:szCs w:val="22"/>
        </w:rPr>
        <w:t xml:space="preserve">aktualny odpis z właściwego rejestru lub z centralnej ewidencji i informacji </w:t>
      </w:r>
      <w:r w:rsidR="00AD01E1" w:rsidRPr="0084652C">
        <w:rPr>
          <w:rFonts w:ascii="Arial" w:hAnsi="Arial" w:cs="Arial"/>
          <w:sz w:val="22"/>
          <w:szCs w:val="22"/>
        </w:rPr>
        <w:br/>
      </w:r>
      <w:r w:rsidRPr="0084652C">
        <w:rPr>
          <w:rFonts w:ascii="Arial" w:hAnsi="Arial" w:cs="Arial"/>
          <w:sz w:val="22"/>
          <w:szCs w:val="22"/>
        </w:rPr>
        <w:t xml:space="preserve">o działalności gospodarczej, jeżeli odrębne przepisy wymagają wpisu do rejestru lub ewidencji, wystawiony nie wcześniej niż 6 miesięcy przed </w:t>
      </w:r>
      <w:r w:rsidR="00FC4CF7">
        <w:rPr>
          <w:rFonts w:ascii="Arial" w:hAnsi="Arial" w:cs="Arial"/>
          <w:sz w:val="22"/>
          <w:szCs w:val="22"/>
        </w:rPr>
        <w:t>upływem terminu składania ofert;</w:t>
      </w:r>
    </w:p>
    <w:p w:rsidR="007858F2" w:rsidRDefault="00FC4CF7" w:rsidP="009C74A4">
      <w:pPr>
        <w:numPr>
          <w:ilvl w:val="0"/>
          <w:numId w:val="3"/>
        </w:numPr>
        <w:tabs>
          <w:tab w:val="left" w:pos="709"/>
        </w:tabs>
        <w:spacing w:before="240" w:line="276" w:lineRule="auto"/>
        <w:ind w:left="992" w:hanging="425"/>
        <w:jc w:val="both"/>
        <w:rPr>
          <w:rFonts w:ascii="Arial" w:hAnsi="Arial" w:cs="Arial"/>
          <w:sz w:val="22"/>
          <w:szCs w:val="22"/>
        </w:rPr>
      </w:pPr>
      <w:r>
        <w:rPr>
          <w:rFonts w:ascii="Arial" w:hAnsi="Arial" w:cs="Arial"/>
          <w:sz w:val="22"/>
          <w:szCs w:val="22"/>
        </w:rPr>
        <w:t>nie otwarto jego likwidacji ani nie ogłoszono upadłości;</w:t>
      </w:r>
    </w:p>
    <w:p w:rsidR="00FC4CF7" w:rsidRPr="00FC4CF7" w:rsidRDefault="007858F2" w:rsidP="00FC4CF7">
      <w:pPr>
        <w:numPr>
          <w:ilvl w:val="0"/>
          <w:numId w:val="3"/>
        </w:numPr>
        <w:tabs>
          <w:tab w:val="left" w:pos="709"/>
        </w:tabs>
        <w:spacing w:before="240" w:line="276" w:lineRule="auto"/>
        <w:ind w:left="992" w:hanging="425"/>
        <w:jc w:val="both"/>
        <w:rPr>
          <w:rFonts w:ascii="Arial" w:hAnsi="Arial" w:cs="Arial"/>
          <w:sz w:val="22"/>
          <w:szCs w:val="22"/>
        </w:rPr>
      </w:pPr>
      <w:r w:rsidRPr="00FC4CF7">
        <w:rPr>
          <w:rFonts w:ascii="Arial" w:hAnsi="Arial" w:cs="Arial"/>
          <w:sz w:val="22"/>
          <w:szCs w:val="22"/>
        </w:rPr>
        <w:t>znajdują się w sytuacji ekonomicznej i finansowej zapewniającej wykonanie zamówienia</w:t>
      </w:r>
      <w:r w:rsidR="00163681" w:rsidRPr="00FC4CF7">
        <w:rPr>
          <w:rFonts w:ascii="Arial" w:hAnsi="Arial" w:cs="Arial"/>
          <w:sz w:val="22"/>
          <w:szCs w:val="22"/>
        </w:rPr>
        <w:t>.</w:t>
      </w:r>
      <w:r w:rsidR="00FC4CF7" w:rsidRPr="00FC4CF7">
        <w:rPr>
          <w:rFonts w:ascii="Arial" w:hAnsi="Arial" w:cs="Arial"/>
          <w:b/>
          <w:sz w:val="22"/>
          <w:szCs w:val="22"/>
        </w:rPr>
        <w:t xml:space="preserve"> </w:t>
      </w:r>
    </w:p>
    <w:p w:rsidR="00FC4CF7" w:rsidRPr="00FC4CF7" w:rsidRDefault="00FC4CF7" w:rsidP="00FC4CF7">
      <w:pPr>
        <w:tabs>
          <w:tab w:val="left" w:pos="709"/>
        </w:tabs>
        <w:spacing w:before="240" w:line="276" w:lineRule="auto"/>
        <w:ind w:left="992"/>
        <w:jc w:val="both"/>
        <w:rPr>
          <w:rFonts w:ascii="Arial" w:hAnsi="Arial" w:cs="Arial"/>
          <w:sz w:val="22"/>
          <w:szCs w:val="22"/>
        </w:rPr>
      </w:pPr>
      <w:r w:rsidRPr="00FC4CF7">
        <w:rPr>
          <w:rFonts w:ascii="Arial" w:hAnsi="Arial" w:cs="Arial"/>
          <w:b/>
          <w:sz w:val="22"/>
          <w:szCs w:val="22"/>
        </w:rPr>
        <w:t>UWAGA</w:t>
      </w:r>
    </w:p>
    <w:p w:rsidR="00FC4CF7" w:rsidRPr="00C11D3A" w:rsidRDefault="00FC4CF7" w:rsidP="00FC4CF7">
      <w:pPr>
        <w:tabs>
          <w:tab w:val="left" w:pos="567"/>
        </w:tabs>
        <w:spacing w:line="276" w:lineRule="auto"/>
        <w:ind w:left="567"/>
        <w:jc w:val="both"/>
        <w:rPr>
          <w:rFonts w:ascii="Arial" w:hAnsi="Arial" w:cs="Arial"/>
          <w:bCs/>
          <w:sz w:val="22"/>
          <w:szCs w:val="22"/>
          <w:shd w:val="clear" w:color="auto" w:fill="FFFFFF"/>
        </w:rPr>
      </w:pPr>
      <w:r w:rsidRPr="00C11D3A">
        <w:rPr>
          <w:rFonts w:ascii="Arial" w:hAnsi="Arial" w:cs="Arial"/>
          <w:bCs/>
          <w:sz w:val="22"/>
          <w:szCs w:val="22"/>
          <w:shd w:val="clear" w:color="auto" w:fill="FFFFFF"/>
        </w:rPr>
        <w:t xml:space="preserve">Wykaz kompetencji lub uprawnienia do prowadzenia działalności związanej </w:t>
      </w:r>
      <w:r w:rsidRPr="00C11D3A">
        <w:rPr>
          <w:rFonts w:ascii="Arial" w:hAnsi="Arial" w:cs="Arial"/>
          <w:bCs/>
          <w:sz w:val="22"/>
          <w:szCs w:val="22"/>
          <w:shd w:val="clear" w:color="auto" w:fill="FFFFFF"/>
        </w:rPr>
        <w:br/>
        <w:t>z realizacją zamówienia będącego przedmiotem niniejszego postępowania,</w:t>
      </w:r>
      <w:r w:rsidR="00D94E83">
        <w:rPr>
          <w:rFonts w:ascii="Arial" w:hAnsi="Arial" w:cs="Arial"/>
          <w:bCs/>
          <w:sz w:val="22"/>
          <w:szCs w:val="22"/>
          <w:shd w:val="clear" w:color="auto" w:fill="FFFFFF"/>
        </w:rPr>
        <w:br/>
      </w:r>
      <w:r w:rsidRPr="00C11D3A">
        <w:rPr>
          <w:rFonts w:ascii="Arial" w:hAnsi="Arial" w:cs="Arial"/>
          <w:bCs/>
          <w:sz w:val="22"/>
          <w:szCs w:val="22"/>
          <w:shd w:val="clear" w:color="auto" w:fill="FFFFFF"/>
        </w:rPr>
        <w:t xml:space="preserve">o których mowa w pkt. 1. </w:t>
      </w:r>
      <w:proofErr w:type="spellStart"/>
      <w:r w:rsidRPr="00C11D3A">
        <w:rPr>
          <w:rFonts w:ascii="Arial" w:hAnsi="Arial" w:cs="Arial"/>
          <w:bCs/>
          <w:sz w:val="22"/>
          <w:szCs w:val="22"/>
          <w:shd w:val="clear" w:color="auto" w:fill="FFFFFF"/>
        </w:rPr>
        <w:t>ppkt</w:t>
      </w:r>
      <w:proofErr w:type="spellEnd"/>
      <w:r w:rsidRPr="00C11D3A">
        <w:rPr>
          <w:rFonts w:ascii="Arial" w:hAnsi="Arial" w:cs="Arial"/>
          <w:bCs/>
          <w:sz w:val="22"/>
          <w:szCs w:val="22"/>
          <w:shd w:val="clear" w:color="auto" w:fill="FFFFFF"/>
        </w:rPr>
        <w:t>. 1 lit. a)  WP,</w:t>
      </w:r>
      <w:r w:rsidRPr="0084652C">
        <w:rPr>
          <w:rFonts w:ascii="Arial" w:hAnsi="Arial" w:cs="Arial"/>
          <w:b/>
          <w:bCs/>
          <w:sz w:val="22"/>
          <w:szCs w:val="22"/>
          <w:shd w:val="clear" w:color="auto" w:fill="FFFFFF"/>
        </w:rPr>
        <w:t xml:space="preserve"> </w:t>
      </w:r>
      <w:r w:rsidRPr="0084652C">
        <w:rPr>
          <w:rFonts w:ascii="Arial" w:hAnsi="Arial" w:cs="Arial"/>
          <w:bCs/>
          <w:sz w:val="22"/>
          <w:szCs w:val="22"/>
          <w:shd w:val="clear" w:color="auto" w:fill="FFFFFF"/>
        </w:rPr>
        <w:t>które będą uczestniczyć w realizacji zamówienia winny złożyć</w:t>
      </w:r>
      <w:r w:rsidRPr="0084652C">
        <w:rPr>
          <w:rFonts w:ascii="Arial" w:hAnsi="Arial" w:cs="Arial"/>
          <w:sz w:val="22"/>
          <w:szCs w:val="22"/>
        </w:rPr>
        <w:t xml:space="preserve"> aktualne dokumenty </w:t>
      </w:r>
      <w:r w:rsidRPr="00C11D3A">
        <w:rPr>
          <w:rFonts w:ascii="Arial" w:hAnsi="Arial" w:cs="Arial"/>
          <w:sz w:val="22"/>
          <w:szCs w:val="22"/>
        </w:rPr>
        <w:t xml:space="preserve">(certyfikaty, koncesje - </w:t>
      </w:r>
      <w:r w:rsidRPr="00C11D3A">
        <w:rPr>
          <w:rFonts w:ascii="Arial" w:hAnsi="Arial" w:cs="Arial"/>
          <w:bCs/>
          <w:sz w:val="22"/>
          <w:szCs w:val="22"/>
          <w:shd w:val="clear" w:color="auto" w:fill="FFFFFF"/>
        </w:rPr>
        <w:t>składane wraz z ofertą)</w:t>
      </w:r>
      <w:r w:rsidR="00C11D3A">
        <w:rPr>
          <w:rFonts w:ascii="Arial" w:hAnsi="Arial" w:cs="Arial"/>
          <w:bCs/>
          <w:sz w:val="22"/>
          <w:szCs w:val="22"/>
          <w:shd w:val="clear" w:color="auto" w:fill="FFFFFF"/>
        </w:rPr>
        <w:t>.</w:t>
      </w:r>
    </w:p>
    <w:p w:rsidR="00FC4CF7" w:rsidRPr="00C11D3A" w:rsidRDefault="00FC4CF7" w:rsidP="00FC4CF7">
      <w:pPr>
        <w:tabs>
          <w:tab w:val="left" w:pos="709"/>
        </w:tabs>
        <w:spacing w:line="276" w:lineRule="auto"/>
        <w:ind w:left="567"/>
        <w:jc w:val="both"/>
        <w:rPr>
          <w:rFonts w:ascii="Arial" w:hAnsi="Arial" w:cs="Arial"/>
          <w:bCs/>
          <w:sz w:val="22"/>
          <w:szCs w:val="22"/>
          <w:shd w:val="clear" w:color="auto" w:fill="FFFFFF"/>
        </w:rPr>
      </w:pPr>
      <w:r w:rsidRPr="00C11D3A">
        <w:rPr>
          <w:rFonts w:ascii="Arial" w:hAnsi="Arial" w:cs="Arial"/>
          <w:sz w:val="22"/>
          <w:szCs w:val="22"/>
        </w:rPr>
        <w:t>Odpis z właściwego rejestru lub z centralnej ewidencji i informacji o działalności gospodarczej, jeżeli odrębne przepisy wymagają wpisu do rejestru lub ewidencji, w celu potwierdzenia braku podstaw wykluczenia.</w:t>
      </w:r>
      <w:r w:rsidR="00C11D3A" w:rsidRPr="00C11D3A">
        <w:rPr>
          <w:rFonts w:ascii="Arial" w:hAnsi="Arial" w:cs="Arial"/>
          <w:sz w:val="22"/>
          <w:szCs w:val="22"/>
        </w:rPr>
        <w:t xml:space="preserve"> </w:t>
      </w:r>
      <w:r w:rsidRPr="00C11D3A">
        <w:rPr>
          <w:rFonts w:ascii="Arial" w:hAnsi="Arial" w:cs="Arial"/>
          <w:bCs/>
          <w:sz w:val="22"/>
          <w:szCs w:val="22"/>
          <w:shd w:val="clear" w:color="auto" w:fill="FFFFFF"/>
        </w:rPr>
        <w:t>(składane wraz z ofertą)</w:t>
      </w:r>
    </w:p>
    <w:p w:rsidR="00FC4CF7" w:rsidRPr="0084652C" w:rsidRDefault="00FC4CF7" w:rsidP="00FC4CF7">
      <w:pPr>
        <w:tabs>
          <w:tab w:val="left" w:pos="709"/>
        </w:tabs>
        <w:spacing w:before="120" w:line="276" w:lineRule="auto"/>
        <w:ind w:left="567"/>
        <w:jc w:val="both"/>
        <w:rPr>
          <w:rFonts w:ascii="Arial" w:hAnsi="Arial" w:cs="Arial"/>
          <w:b/>
          <w:sz w:val="22"/>
          <w:szCs w:val="22"/>
        </w:rPr>
      </w:pPr>
      <w:r w:rsidRPr="0084652C">
        <w:rPr>
          <w:rFonts w:ascii="Arial" w:hAnsi="Arial" w:cs="Arial"/>
          <w:sz w:val="22"/>
          <w:szCs w:val="22"/>
        </w:rPr>
        <w:t>W przypadku wskazania przez wykonawcę dostęp</w:t>
      </w:r>
      <w:r w:rsidR="00902BC8">
        <w:rPr>
          <w:rFonts w:ascii="Arial" w:hAnsi="Arial" w:cs="Arial"/>
          <w:sz w:val="22"/>
          <w:szCs w:val="22"/>
        </w:rPr>
        <w:t xml:space="preserve">ności oświadczeń lub dokumentów </w:t>
      </w:r>
      <w:r w:rsidRPr="0084652C">
        <w:rPr>
          <w:rFonts w:ascii="Arial" w:hAnsi="Arial" w:cs="Arial"/>
          <w:sz w:val="22"/>
          <w:szCs w:val="22"/>
        </w:rPr>
        <w:t xml:space="preserve">w formie elektronicznej pod określonymi adresami internetowymi ogólnodostępnych i bezpłatnych baz danych, zamawiający pobiera samodzielnie z tych baz danych wskazane przez wykonawcę oświadczenia  lub dokumenty </w:t>
      </w:r>
    </w:p>
    <w:p w:rsidR="00710E79" w:rsidRPr="0084652C" w:rsidRDefault="00710E79" w:rsidP="00FC4CF7">
      <w:pPr>
        <w:tabs>
          <w:tab w:val="left" w:pos="709"/>
        </w:tabs>
        <w:spacing w:line="276" w:lineRule="auto"/>
        <w:ind w:left="993"/>
        <w:jc w:val="both"/>
        <w:rPr>
          <w:rFonts w:ascii="Arial" w:hAnsi="Arial" w:cs="Arial"/>
          <w:sz w:val="22"/>
          <w:szCs w:val="22"/>
        </w:rPr>
      </w:pPr>
    </w:p>
    <w:p w:rsidR="00CF3501" w:rsidRPr="0084652C" w:rsidRDefault="001C5B55" w:rsidP="009C74A4">
      <w:pPr>
        <w:numPr>
          <w:ilvl w:val="0"/>
          <w:numId w:val="2"/>
        </w:numPr>
        <w:tabs>
          <w:tab w:val="left" w:pos="709"/>
        </w:tabs>
        <w:spacing w:line="276" w:lineRule="auto"/>
        <w:jc w:val="both"/>
        <w:rPr>
          <w:rFonts w:ascii="Arial" w:hAnsi="Arial" w:cs="Arial"/>
          <w:sz w:val="22"/>
          <w:szCs w:val="22"/>
        </w:rPr>
      </w:pPr>
      <w:r w:rsidRPr="0084652C">
        <w:rPr>
          <w:rFonts w:ascii="Arial" w:hAnsi="Arial" w:cs="Arial"/>
          <w:sz w:val="22"/>
          <w:szCs w:val="22"/>
        </w:rPr>
        <w:t xml:space="preserve">O </w:t>
      </w:r>
      <w:r w:rsidR="00CF3501" w:rsidRPr="0084652C">
        <w:rPr>
          <w:rFonts w:ascii="Arial" w:hAnsi="Arial" w:cs="Arial"/>
          <w:sz w:val="22"/>
          <w:szCs w:val="22"/>
        </w:rPr>
        <w:t>udzielenie zamówienia mogą ubi</w:t>
      </w:r>
      <w:r w:rsidR="007858F2" w:rsidRPr="0084652C">
        <w:rPr>
          <w:rFonts w:ascii="Arial" w:hAnsi="Arial" w:cs="Arial"/>
          <w:sz w:val="22"/>
          <w:szCs w:val="22"/>
        </w:rPr>
        <w:t>egać się W</w:t>
      </w:r>
      <w:r w:rsidR="00CF3501" w:rsidRPr="0084652C">
        <w:rPr>
          <w:rFonts w:ascii="Arial" w:hAnsi="Arial" w:cs="Arial"/>
          <w:sz w:val="22"/>
          <w:szCs w:val="22"/>
        </w:rPr>
        <w:t>ykonawcy, którzy</w:t>
      </w:r>
      <w:r w:rsidR="001A2C76" w:rsidRPr="0084652C">
        <w:rPr>
          <w:rFonts w:ascii="Arial" w:hAnsi="Arial" w:cs="Arial"/>
          <w:sz w:val="22"/>
          <w:szCs w:val="22"/>
        </w:rPr>
        <w:t xml:space="preserve"> oferują przedmiot zamówienia </w:t>
      </w:r>
      <w:r w:rsidR="00CF3501" w:rsidRPr="0084652C">
        <w:rPr>
          <w:rFonts w:ascii="Arial" w:hAnsi="Arial" w:cs="Arial"/>
          <w:sz w:val="22"/>
          <w:szCs w:val="22"/>
        </w:rPr>
        <w:t>zgodny</w:t>
      </w:r>
      <w:r w:rsidR="007858F2" w:rsidRPr="0084652C">
        <w:rPr>
          <w:rFonts w:ascii="Arial" w:hAnsi="Arial" w:cs="Arial"/>
          <w:sz w:val="22"/>
          <w:szCs w:val="22"/>
        </w:rPr>
        <w:t xml:space="preserve"> z wymaganiami Z</w:t>
      </w:r>
      <w:r w:rsidR="00CF3501" w:rsidRPr="0084652C">
        <w:rPr>
          <w:rFonts w:ascii="Arial" w:hAnsi="Arial" w:cs="Arial"/>
          <w:sz w:val="22"/>
          <w:szCs w:val="22"/>
        </w:rPr>
        <w:t>amawiającego.</w:t>
      </w:r>
    </w:p>
    <w:p w:rsidR="00CF3501" w:rsidRPr="0084652C" w:rsidRDefault="00CF3501" w:rsidP="009C74A4">
      <w:pPr>
        <w:numPr>
          <w:ilvl w:val="0"/>
          <w:numId w:val="2"/>
        </w:numPr>
        <w:tabs>
          <w:tab w:val="right" w:pos="284"/>
          <w:tab w:val="left" w:pos="408"/>
        </w:tabs>
        <w:spacing w:line="276" w:lineRule="auto"/>
        <w:jc w:val="both"/>
        <w:rPr>
          <w:rFonts w:ascii="Arial" w:hAnsi="Arial" w:cs="Arial"/>
          <w:sz w:val="22"/>
          <w:szCs w:val="22"/>
        </w:rPr>
      </w:pPr>
      <w:r w:rsidRPr="0084652C">
        <w:rPr>
          <w:rFonts w:ascii="Arial" w:hAnsi="Arial" w:cs="Arial"/>
          <w:sz w:val="22"/>
          <w:szCs w:val="22"/>
        </w:rPr>
        <w:t xml:space="preserve">Wykonawca jest zobowiązany do złożenia </w:t>
      </w:r>
      <w:r w:rsidR="00F145C7">
        <w:rPr>
          <w:rFonts w:ascii="Arial" w:hAnsi="Arial" w:cs="Arial"/>
          <w:sz w:val="22"/>
          <w:szCs w:val="22"/>
        </w:rPr>
        <w:t>oferty</w:t>
      </w:r>
      <w:r w:rsidRPr="0084652C">
        <w:rPr>
          <w:rFonts w:ascii="Arial" w:hAnsi="Arial" w:cs="Arial"/>
          <w:sz w:val="22"/>
          <w:szCs w:val="22"/>
        </w:rPr>
        <w:t xml:space="preserve"> według wzoru określonego </w:t>
      </w:r>
      <w:r w:rsidR="00D94E83">
        <w:rPr>
          <w:rFonts w:ascii="Arial" w:hAnsi="Arial" w:cs="Arial"/>
          <w:sz w:val="22"/>
          <w:szCs w:val="22"/>
        </w:rPr>
        <w:br/>
      </w:r>
      <w:r w:rsidRPr="0084652C">
        <w:rPr>
          <w:rFonts w:ascii="Arial" w:hAnsi="Arial" w:cs="Arial"/>
          <w:sz w:val="22"/>
          <w:szCs w:val="22"/>
        </w:rPr>
        <w:t>w załączniku nr 1 do niniejszych warunków przetargu.</w:t>
      </w:r>
    </w:p>
    <w:p w:rsidR="00CF3501" w:rsidRPr="0084652C" w:rsidRDefault="00CF3501" w:rsidP="009C74A4">
      <w:pPr>
        <w:numPr>
          <w:ilvl w:val="0"/>
          <w:numId w:val="2"/>
        </w:numPr>
        <w:tabs>
          <w:tab w:val="right" w:pos="284"/>
          <w:tab w:val="left" w:pos="408"/>
        </w:tabs>
        <w:spacing w:line="276" w:lineRule="auto"/>
        <w:jc w:val="both"/>
        <w:rPr>
          <w:rFonts w:ascii="Arial" w:hAnsi="Arial" w:cs="Arial"/>
          <w:sz w:val="22"/>
          <w:szCs w:val="22"/>
        </w:rPr>
      </w:pPr>
      <w:r w:rsidRPr="0084652C">
        <w:rPr>
          <w:rFonts w:ascii="Arial" w:hAnsi="Arial" w:cs="Arial"/>
          <w:sz w:val="22"/>
          <w:szCs w:val="22"/>
        </w:rPr>
        <w:t>Zamawiający dopuszcza moż</w:t>
      </w:r>
      <w:r w:rsidR="007858F2" w:rsidRPr="0084652C">
        <w:rPr>
          <w:rFonts w:ascii="Arial" w:hAnsi="Arial" w:cs="Arial"/>
          <w:sz w:val="22"/>
          <w:szCs w:val="22"/>
        </w:rPr>
        <w:t>liwość wspólnego ubiegania się W</w:t>
      </w:r>
      <w:r w:rsidRPr="0084652C">
        <w:rPr>
          <w:rFonts w:ascii="Arial" w:hAnsi="Arial" w:cs="Arial"/>
          <w:sz w:val="22"/>
          <w:szCs w:val="22"/>
        </w:rPr>
        <w:t xml:space="preserve">ykonawców </w:t>
      </w:r>
      <w:r w:rsidR="00D94E83">
        <w:rPr>
          <w:rFonts w:ascii="Arial" w:hAnsi="Arial" w:cs="Arial"/>
          <w:sz w:val="22"/>
          <w:szCs w:val="22"/>
        </w:rPr>
        <w:br/>
      </w:r>
      <w:r w:rsidRPr="0084652C">
        <w:rPr>
          <w:rFonts w:ascii="Arial" w:hAnsi="Arial" w:cs="Arial"/>
          <w:sz w:val="22"/>
          <w:szCs w:val="22"/>
        </w:rPr>
        <w:t>o realizację zamówienia.</w:t>
      </w:r>
      <w:r w:rsidR="00B26261" w:rsidRPr="0084652C">
        <w:rPr>
          <w:rFonts w:ascii="Arial" w:hAnsi="Arial" w:cs="Arial"/>
          <w:sz w:val="22"/>
          <w:szCs w:val="22"/>
        </w:rPr>
        <w:t xml:space="preserve"> </w:t>
      </w:r>
      <w:r w:rsidR="007858F2" w:rsidRPr="0084652C">
        <w:rPr>
          <w:rFonts w:ascii="Arial" w:hAnsi="Arial" w:cs="Arial"/>
          <w:sz w:val="22"/>
          <w:szCs w:val="22"/>
        </w:rPr>
        <w:t>W takim przypadku</w:t>
      </w:r>
      <w:r w:rsidR="00C22A23">
        <w:rPr>
          <w:rFonts w:ascii="Arial" w:hAnsi="Arial" w:cs="Arial"/>
          <w:sz w:val="22"/>
          <w:szCs w:val="22"/>
        </w:rPr>
        <w:t xml:space="preserve">:    </w:t>
      </w:r>
    </w:p>
    <w:p w:rsidR="00E057C0" w:rsidRPr="0084652C" w:rsidRDefault="00C22A23" w:rsidP="009C74A4">
      <w:pPr>
        <w:numPr>
          <w:ilvl w:val="0"/>
          <w:numId w:val="15"/>
        </w:numPr>
        <w:tabs>
          <w:tab w:val="right" w:pos="284"/>
          <w:tab w:val="left" w:pos="408"/>
        </w:tabs>
        <w:spacing w:line="276" w:lineRule="auto"/>
        <w:ind w:left="851" w:hanging="284"/>
        <w:jc w:val="both"/>
        <w:rPr>
          <w:rFonts w:ascii="Arial" w:hAnsi="Arial" w:cs="Arial"/>
          <w:sz w:val="22"/>
          <w:szCs w:val="22"/>
        </w:rPr>
      </w:pPr>
      <w:r w:rsidRPr="0084652C">
        <w:rPr>
          <w:rFonts w:ascii="Arial" w:hAnsi="Arial" w:cs="Arial"/>
          <w:sz w:val="22"/>
          <w:szCs w:val="22"/>
        </w:rPr>
        <w:t xml:space="preserve">każdy z Wykonawców przedstawi </w:t>
      </w:r>
      <w:r w:rsidR="00E057C0" w:rsidRPr="0084652C">
        <w:rPr>
          <w:rFonts w:ascii="Arial" w:hAnsi="Arial" w:cs="Arial"/>
          <w:sz w:val="22"/>
          <w:szCs w:val="22"/>
        </w:rPr>
        <w:t xml:space="preserve">aktualny odpis z właściwego rejestru lub </w:t>
      </w:r>
      <w:r w:rsidR="00D94E83">
        <w:rPr>
          <w:rFonts w:ascii="Arial" w:hAnsi="Arial" w:cs="Arial"/>
          <w:sz w:val="22"/>
          <w:szCs w:val="22"/>
        </w:rPr>
        <w:br/>
      </w:r>
      <w:r w:rsidR="00E057C0" w:rsidRPr="0084652C">
        <w:rPr>
          <w:rFonts w:ascii="Arial" w:hAnsi="Arial" w:cs="Arial"/>
          <w:sz w:val="22"/>
          <w:szCs w:val="22"/>
        </w:rPr>
        <w:t>z cent</w:t>
      </w:r>
      <w:r w:rsidR="00DD630D" w:rsidRPr="0084652C">
        <w:rPr>
          <w:rFonts w:ascii="Arial" w:hAnsi="Arial" w:cs="Arial"/>
          <w:sz w:val="22"/>
          <w:szCs w:val="22"/>
        </w:rPr>
        <w:t>ralnej ewidencji i informacji o </w:t>
      </w:r>
      <w:r w:rsidR="00E057C0" w:rsidRPr="0084652C">
        <w:rPr>
          <w:rFonts w:ascii="Arial" w:hAnsi="Arial" w:cs="Arial"/>
          <w:sz w:val="22"/>
          <w:szCs w:val="22"/>
        </w:rPr>
        <w:t>działalności gospodarczej,  jeżeli odrębne przepisy wymagają wpisu do rejestru lub ewidencji, wystawiony nie wcześniej niż 6 miesięcy przed upływem terminu składania ofert</w:t>
      </w:r>
      <w:r w:rsidR="00704EBB" w:rsidRPr="0084652C">
        <w:rPr>
          <w:rFonts w:ascii="Arial" w:hAnsi="Arial" w:cs="Arial"/>
          <w:sz w:val="22"/>
          <w:szCs w:val="22"/>
        </w:rPr>
        <w:t>;</w:t>
      </w:r>
    </w:p>
    <w:p w:rsidR="00E057C0" w:rsidRPr="0084652C" w:rsidRDefault="00E057C0" w:rsidP="0084652C">
      <w:pPr>
        <w:spacing w:before="120" w:after="120" w:line="276" w:lineRule="auto"/>
        <w:ind w:left="567"/>
        <w:jc w:val="both"/>
        <w:rPr>
          <w:rFonts w:ascii="Arial" w:hAnsi="Arial" w:cs="Arial"/>
          <w:sz w:val="22"/>
          <w:szCs w:val="22"/>
        </w:rPr>
      </w:pPr>
      <w:r w:rsidRPr="0084652C">
        <w:rPr>
          <w:rFonts w:ascii="Arial" w:hAnsi="Arial" w:cs="Arial"/>
          <w:sz w:val="22"/>
          <w:szCs w:val="22"/>
        </w:rPr>
        <w:t>W przypadku wskazania przez wykonawcę dostępnoś</w:t>
      </w:r>
      <w:r w:rsidR="00B26261" w:rsidRPr="0084652C">
        <w:rPr>
          <w:rFonts w:ascii="Arial" w:hAnsi="Arial" w:cs="Arial"/>
          <w:sz w:val="22"/>
          <w:szCs w:val="22"/>
        </w:rPr>
        <w:t>ci oświadczeń lub dokumentów  w </w:t>
      </w:r>
      <w:r w:rsidRPr="0084652C">
        <w:rPr>
          <w:rFonts w:ascii="Arial" w:hAnsi="Arial" w:cs="Arial"/>
          <w:sz w:val="22"/>
          <w:szCs w:val="22"/>
        </w:rPr>
        <w:t>formie elektronicznej pod określonymi adresami i</w:t>
      </w:r>
      <w:r w:rsidR="00DD630D" w:rsidRPr="0084652C">
        <w:rPr>
          <w:rFonts w:ascii="Arial" w:hAnsi="Arial" w:cs="Arial"/>
          <w:sz w:val="22"/>
          <w:szCs w:val="22"/>
        </w:rPr>
        <w:t xml:space="preserve">nternetowymi </w:t>
      </w:r>
      <w:r w:rsidR="00DD630D" w:rsidRPr="0084652C">
        <w:rPr>
          <w:rFonts w:ascii="Arial" w:hAnsi="Arial" w:cs="Arial"/>
          <w:sz w:val="22"/>
          <w:szCs w:val="22"/>
        </w:rPr>
        <w:lastRenderedPageBreak/>
        <w:t>ogólnodostępnych i </w:t>
      </w:r>
      <w:r w:rsidRPr="0084652C">
        <w:rPr>
          <w:rFonts w:ascii="Arial" w:hAnsi="Arial" w:cs="Arial"/>
          <w:sz w:val="22"/>
          <w:szCs w:val="22"/>
        </w:rPr>
        <w:t>bezpłatnych baz danych, zamawiający pobiera samodzielnie z tych baz danych wskazane przez wykonawcę oświadczenia  lub dokumenty</w:t>
      </w:r>
      <w:r w:rsidR="00704EBB" w:rsidRPr="0084652C">
        <w:rPr>
          <w:rFonts w:ascii="Arial" w:hAnsi="Arial" w:cs="Arial"/>
          <w:sz w:val="22"/>
          <w:szCs w:val="22"/>
        </w:rPr>
        <w:t>.</w:t>
      </w:r>
    </w:p>
    <w:p w:rsidR="00D72B8F" w:rsidRPr="0084652C" w:rsidRDefault="00C22A23" w:rsidP="009C74A4">
      <w:pPr>
        <w:numPr>
          <w:ilvl w:val="0"/>
          <w:numId w:val="15"/>
        </w:numPr>
        <w:spacing w:line="276" w:lineRule="auto"/>
        <w:ind w:left="851" w:hanging="284"/>
        <w:jc w:val="both"/>
        <w:rPr>
          <w:rFonts w:ascii="Arial" w:hAnsi="Arial" w:cs="Arial"/>
          <w:sz w:val="22"/>
          <w:szCs w:val="22"/>
        </w:rPr>
      </w:pPr>
      <w:r>
        <w:rPr>
          <w:rFonts w:ascii="Arial" w:hAnsi="Arial" w:cs="Arial"/>
          <w:sz w:val="22"/>
          <w:szCs w:val="22"/>
        </w:rPr>
        <w:t xml:space="preserve">co najmniej jeden z </w:t>
      </w:r>
      <w:r w:rsidRPr="0084652C">
        <w:rPr>
          <w:rFonts w:ascii="Arial" w:hAnsi="Arial" w:cs="Arial"/>
          <w:sz w:val="22"/>
          <w:szCs w:val="22"/>
        </w:rPr>
        <w:t xml:space="preserve">Wykonawców przedstawi </w:t>
      </w:r>
      <w:r>
        <w:rPr>
          <w:rFonts w:ascii="Arial" w:hAnsi="Arial" w:cs="Arial"/>
          <w:sz w:val="22"/>
          <w:szCs w:val="22"/>
        </w:rPr>
        <w:t>aktualną koncesje</w:t>
      </w:r>
      <w:r w:rsidR="00D72B8F" w:rsidRPr="0084652C">
        <w:rPr>
          <w:rFonts w:ascii="Arial" w:hAnsi="Arial" w:cs="Arial"/>
          <w:sz w:val="22"/>
          <w:szCs w:val="22"/>
        </w:rPr>
        <w:t xml:space="preserve"> MSWiA </w:t>
      </w:r>
      <w:r w:rsidR="00D94E83">
        <w:rPr>
          <w:rFonts w:ascii="Arial" w:hAnsi="Arial" w:cs="Arial"/>
          <w:sz w:val="22"/>
          <w:szCs w:val="22"/>
        </w:rPr>
        <w:br/>
      </w:r>
      <w:r w:rsidR="00D72B8F" w:rsidRPr="0084652C">
        <w:rPr>
          <w:rFonts w:ascii="Arial" w:hAnsi="Arial" w:cs="Arial"/>
          <w:sz w:val="22"/>
          <w:szCs w:val="22"/>
        </w:rPr>
        <w:t xml:space="preserve">w zakresie wytwarzania lub obrotu, wydana na podstawie art. 6 i art. 7 ust. 1 ustawy z dnia 22 czerwca 2001r. o wykonywaniu działalności gospodarczej </w:t>
      </w:r>
      <w:r w:rsidR="00D94E83">
        <w:rPr>
          <w:rFonts w:ascii="Arial" w:hAnsi="Arial" w:cs="Arial"/>
          <w:sz w:val="22"/>
          <w:szCs w:val="22"/>
        </w:rPr>
        <w:br/>
      </w:r>
      <w:r w:rsidR="00D72B8F" w:rsidRPr="0084652C">
        <w:rPr>
          <w:rFonts w:ascii="Arial" w:hAnsi="Arial" w:cs="Arial"/>
          <w:sz w:val="22"/>
          <w:szCs w:val="22"/>
        </w:rPr>
        <w:t>w zakresie wytwarzania i obrotu materiałami wybuchowymi, bronią, amunicją oraz wyrobami i technologią o przeznaczeniu wojskowym lub policyjn</w:t>
      </w:r>
      <w:r w:rsidR="00C44EB9" w:rsidRPr="0084652C">
        <w:rPr>
          <w:rFonts w:ascii="Arial" w:hAnsi="Arial" w:cs="Arial"/>
          <w:sz w:val="22"/>
          <w:szCs w:val="22"/>
        </w:rPr>
        <w:t xml:space="preserve">ym </w:t>
      </w:r>
      <w:r w:rsidR="00B26261" w:rsidRPr="0084652C">
        <w:rPr>
          <w:rFonts w:ascii="Arial" w:hAnsi="Arial" w:cs="Arial"/>
          <w:sz w:val="22"/>
          <w:szCs w:val="22"/>
        </w:rPr>
        <w:t>(t. </w:t>
      </w:r>
      <w:r w:rsidR="00DF52B4" w:rsidRPr="0084652C">
        <w:rPr>
          <w:rFonts w:ascii="Arial" w:hAnsi="Arial" w:cs="Arial"/>
          <w:sz w:val="22"/>
          <w:szCs w:val="22"/>
        </w:rPr>
        <w:t>jedn. Dz.U. Nr 2019, poz. 1214</w:t>
      </w:r>
      <w:r w:rsidR="00646743" w:rsidRPr="0084652C">
        <w:rPr>
          <w:rFonts w:ascii="Arial" w:hAnsi="Arial" w:cs="Arial"/>
          <w:sz w:val="22"/>
          <w:szCs w:val="22"/>
        </w:rPr>
        <w:t xml:space="preserve"> ze zm.).</w:t>
      </w:r>
      <w:r w:rsidR="00D72B8F" w:rsidRPr="0084652C">
        <w:rPr>
          <w:rFonts w:ascii="Arial" w:hAnsi="Arial" w:cs="Arial"/>
          <w:sz w:val="22"/>
          <w:szCs w:val="22"/>
        </w:rPr>
        <w:t xml:space="preserve"> </w:t>
      </w:r>
    </w:p>
    <w:p w:rsidR="00CF3501" w:rsidRPr="00AD1365" w:rsidRDefault="00CF3501" w:rsidP="009C74A4">
      <w:pPr>
        <w:numPr>
          <w:ilvl w:val="0"/>
          <w:numId w:val="2"/>
        </w:numPr>
        <w:tabs>
          <w:tab w:val="right" w:pos="284"/>
          <w:tab w:val="left" w:pos="408"/>
        </w:tabs>
        <w:spacing w:before="120" w:line="276" w:lineRule="auto"/>
        <w:ind w:left="641" w:hanging="357"/>
        <w:jc w:val="both"/>
        <w:rPr>
          <w:rFonts w:ascii="Arial" w:hAnsi="Arial" w:cs="Arial"/>
          <w:sz w:val="22"/>
          <w:szCs w:val="22"/>
        </w:rPr>
      </w:pPr>
      <w:r w:rsidRPr="00AD1365">
        <w:rPr>
          <w:rFonts w:ascii="Arial" w:hAnsi="Arial" w:cs="Arial"/>
          <w:sz w:val="22"/>
          <w:szCs w:val="22"/>
        </w:rPr>
        <w:t>Dokumenty, o których mowa w pkt. 1:</w:t>
      </w:r>
    </w:p>
    <w:p w:rsidR="00CF3501" w:rsidRPr="0084652C" w:rsidRDefault="007858F2" w:rsidP="009C74A4">
      <w:pPr>
        <w:numPr>
          <w:ilvl w:val="0"/>
          <w:numId w:val="16"/>
        </w:numPr>
        <w:spacing w:before="120" w:line="276" w:lineRule="auto"/>
        <w:ind w:left="851" w:hanging="284"/>
        <w:jc w:val="both"/>
        <w:rPr>
          <w:rFonts w:ascii="Arial" w:hAnsi="Arial" w:cs="Arial"/>
          <w:sz w:val="22"/>
          <w:szCs w:val="22"/>
        </w:rPr>
      </w:pPr>
      <w:r w:rsidRPr="0084652C">
        <w:rPr>
          <w:rFonts w:ascii="Arial" w:hAnsi="Arial" w:cs="Arial"/>
          <w:sz w:val="22"/>
          <w:szCs w:val="22"/>
        </w:rPr>
        <w:t>w przypadku W</w:t>
      </w:r>
      <w:r w:rsidR="00CF3501" w:rsidRPr="0084652C">
        <w:rPr>
          <w:rFonts w:ascii="Arial" w:hAnsi="Arial" w:cs="Arial"/>
          <w:sz w:val="22"/>
          <w:szCs w:val="22"/>
        </w:rPr>
        <w:t>ykonawców zagranicznych dokumenty winny być przetłumaczone na język polski.</w:t>
      </w:r>
    </w:p>
    <w:p w:rsidR="00CF3501" w:rsidRPr="0084652C" w:rsidRDefault="00CF3501" w:rsidP="009C74A4">
      <w:pPr>
        <w:numPr>
          <w:ilvl w:val="0"/>
          <w:numId w:val="16"/>
        </w:numPr>
        <w:spacing w:before="120" w:line="276" w:lineRule="auto"/>
        <w:ind w:left="851" w:hanging="284"/>
        <w:jc w:val="both"/>
        <w:rPr>
          <w:rFonts w:ascii="Arial" w:hAnsi="Arial" w:cs="Arial"/>
          <w:sz w:val="22"/>
          <w:szCs w:val="22"/>
        </w:rPr>
      </w:pPr>
      <w:r w:rsidRPr="0084652C">
        <w:rPr>
          <w:rFonts w:ascii="Arial" w:hAnsi="Arial" w:cs="Arial"/>
          <w:sz w:val="22"/>
          <w:szCs w:val="22"/>
        </w:rPr>
        <w:t xml:space="preserve">jeżeli wykonawca ma siedzibę lub miejsce zamieszkania poza terytorium Rzeczypospolitej Polskiej, zamiast dokumentów, o których mowa w pkt 1 składa dokument lub dokumenty, wystawione w </w:t>
      </w:r>
      <w:r w:rsidR="00355E45" w:rsidRPr="0084652C">
        <w:rPr>
          <w:rFonts w:ascii="Arial" w:hAnsi="Arial" w:cs="Arial"/>
          <w:sz w:val="22"/>
          <w:szCs w:val="22"/>
        </w:rPr>
        <w:t>kraju, w</w:t>
      </w:r>
      <w:r w:rsidRPr="0084652C">
        <w:rPr>
          <w:rFonts w:ascii="Arial" w:hAnsi="Arial" w:cs="Arial"/>
          <w:sz w:val="22"/>
          <w:szCs w:val="22"/>
        </w:rPr>
        <w:t xml:space="preserve"> którym ma siedzibę lub miejsce zamieszkania, potwierdzające opisany warunek, w szczególności, że:</w:t>
      </w:r>
    </w:p>
    <w:p w:rsidR="00CF3501" w:rsidRPr="0084652C" w:rsidRDefault="00CF3501" w:rsidP="009C74A4">
      <w:pPr>
        <w:numPr>
          <w:ilvl w:val="0"/>
          <w:numId w:val="18"/>
        </w:numPr>
        <w:tabs>
          <w:tab w:val="right" w:pos="284"/>
        </w:tabs>
        <w:spacing w:line="276" w:lineRule="auto"/>
        <w:ind w:left="1134" w:hanging="294"/>
        <w:jc w:val="both"/>
        <w:rPr>
          <w:rFonts w:ascii="Arial" w:hAnsi="Arial" w:cs="Arial"/>
          <w:sz w:val="22"/>
          <w:szCs w:val="22"/>
        </w:rPr>
      </w:pPr>
      <w:r w:rsidRPr="0084652C">
        <w:rPr>
          <w:rFonts w:ascii="Arial" w:hAnsi="Arial" w:cs="Arial"/>
          <w:sz w:val="22"/>
          <w:szCs w:val="22"/>
        </w:rPr>
        <w:t>nie otwarto jego likwidacji ani nie ogłoszono upadłości;</w:t>
      </w:r>
    </w:p>
    <w:p w:rsidR="00CF3501" w:rsidRPr="0084652C" w:rsidRDefault="00CF3501" w:rsidP="009C74A4">
      <w:pPr>
        <w:numPr>
          <w:ilvl w:val="0"/>
          <w:numId w:val="18"/>
        </w:numPr>
        <w:tabs>
          <w:tab w:val="left" w:pos="852"/>
        </w:tabs>
        <w:spacing w:line="276" w:lineRule="auto"/>
        <w:ind w:left="1134" w:hanging="294"/>
        <w:jc w:val="both"/>
        <w:rPr>
          <w:rFonts w:ascii="Arial" w:hAnsi="Arial" w:cs="Arial"/>
          <w:sz w:val="22"/>
          <w:szCs w:val="22"/>
        </w:rPr>
      </w:pPr>
      <w:r w:rsidRPr="0084652C">
        <w:rPr>
          <w:rFonts w:ascii="Arial" w:hAnsi="Arial" w:cs="Arial"/>
          <w:sz w:val="22"/>
          <w:szCs w:val="22"/>
        </w:rPr>
        <w:t xml:space="preserve">posiada uprawnienia do wykonywania działalności gospodarczej związanej </w:t>
      </w:r>
      <w:r w:rsidR="00546EF8" w:rsidRPr="0084652C">
        <w:rPr>
          <w:rFonts w:ascii="Arial" w:hAnsi="Arial" w:cs="Arial"/>
          <w:sz w:val="22"/>
          <w:szCs w:val="22"/>
        </w:rPr>
        <w:br/>
      </w:r>
      <w:r w:rsidRPr="0084652C">
        <w:rPr>
          <w:rFonts w:ascii="Arial" w:hAnsi="Arial" w:cs="Arial"/>
          <w:sz w:val="22"/>
          <w:szCs w:val="22"/>
        </w:rPr>
        <w:t>z przedmiotem zamówienia;</w:t>
      </w:r>
    </w:p>
    <w:p w:rsidR="001D5AA0" w:rsidRPr="0084652C" w:rsidRDefault="00CF3501" w:rsidP="009C74A4">
      <w:pPr>
        <w:numPr>
          <w:ilvl w:val="0"/>
          <w:numId w:val="2"/>
        </w:numPr>
        <w:suppressAutoHyphens/>
        <w:spacing w:before="120" w:after="120" w:line="276" w:lineRule="auto"/>
        <w:jc w:val="both"/>
        <w:rPr>
          <w:rFonts w:ascii="Arial" w:hAnsi="Arial" w:cs="Arial"/>
          <w:sz w:val="22"/>
          <w:szCs w:val="22"/>
        </w:rPr>
      </w:pPr>
      <w:r w:rsidRPr="0084652C">
        <w:rPr>
          <w:rFonts w:ascii="Arial" w:hAnsi="Arial" w:cs="Arial"/>
          <w:sz w:val="22"/>
          <w:szCs w:val="22"/>
        </w:rPr>
        <w:t xml:space="preserve">Jeżeli w kraju, w którym wykonawca ma siedzibę lub miejsce zamieszkania, nie wydaje się dokumentów, o których mowa powyżej, zastępuje się je dokumentem zawierającym oświadczenie złożone przed notariuszem, właściwym organem sądowym, administracyjnym albo organem samorządu zawodowego lub gospodarczego kraju, w którym wykonawca ma siedzibę lub miejsce zamieszkania; dokument powinien być przetłumaczony na język </w:t>
      </w:r>
      <w:r w:rsidR="001D5AA0" w:rsidRPr="0084652C">
        <w:rPr>
          <w:rFonts w:ascii="Arial" w:hAnsi="Arial" w:cs="Arial"/>
          <w:sz w:val="22"/>
          <w:szCs w:val="22"/>
        </w:rPr>
        <w:t>polski.</w:t>
      </w:r>
    </w:p>
    <w:p w:rsidR="00764402" w:rsidRDefault="00AB1256" w:rsidP="009C74A4">
      <w:pPr>
        <w:numPr>
          <w:ilvl w:val="0"/>
          <w:numId w:val="2"/>
        </w:numPr>
        <w:suppressAutoHyphens/>
        <w:spacing w:before="120" w:after="120" w:line="276" w:lineRule="auto"/>
        <w:ind w:left="641" w:hanging="357"/>
        <w:jc w:val="both"/>
        <w:rPr>
          <w:rFonts w:ascii="Arial" w:hAnsi="Arial" w:cs="Arial"/>
          <w:sz w:val="22"/>
          <w:szCs w:val="22"/>
        </w:rPr>
      </w:pPr>
      <w:r w:rsidRPr="0084652C">
        <w:rPr>
          <w:rFonts w:ascii="Arial" w:hAnsi="Arial" w:cs="Arial"/>
          <w:sz w:val="22"/>
          <w:szCs w:val="22"/>
        </w:rPr>
        <w:t>Jeżeli osobą/osobami podpisującymi ofertę nie jest</w:t>
      </w:r>
      <w:r w:rsidR="00347A63" w:rsidRPr="0084652C">
        <w:rPr>
          <w:rFonts w:ascii="Arial" w:hAnsi="Arial" w:cs="Arial"/>
          <w:sz w:val="22"/>
          <w:szCs w:val="22"/>
        </w:rPr>
        <w:t xml:space="preserve">/są osoba/osoby upoważniona/-e </w:t>
      </w:r>
      <w:r w:rsidRPr="0084652C">
        <w:rPr>
          <w:rFonts w:ascii="Arial" w:hAnsi="Arial" w:cs="Arial"/>
          <w:sz w:val="22"/>
          <w:szCs w:val="22"/>
        </w:rPr>
        <w:t>na podstawie odpisu z Krajowego Rejestru Sądow</w:t>
      </w:r>
      <w:r w:rsidR="00347A63" w:rsidRPr="0084652C">
        <w:rPr>
          <w:rFonts w:ascii="Arial" w:hAnsi="Arial" w:cs="Arial"/>
          <w:sz w:val="22"/>
          <w:szCs w:val="22"/>
        </w:rPr>
        <w:t xml:space="preserve">ego lub zaświadczenia o wpisie </w:t>
      </w:r>
      <w:r w:rsidRPr="0084652C">
        <w:rPr>
          <w:rFonts w:ascii="Arial" w:hAnsi="Arial" w:cs="Arial"/>
          <w:sz w:val="22"/>
          <w:szCs w:val="22"/>
        </w:rPr>
        <w:t>do ewidencji działalności gospodarczej – wraz z ofertą należy złożyć pełnomocnictwo do podpisania oferty i reprezentowania Wykonawcy w postępowaniu. Pełnomocnictwo musi być złożone w oryginale lub kopii notarialnie poświadczonej.</w:t>
      </w:r>
    </w:p>
    <w:p w:rsidR="00AD5743" w:rsidRPr="0084652C" w:rsidRDefault="00347A63" w:rsidP="0084652C">
      <w:pPr>
        <w:spacing w:before="240" w:after="120" w:line="276" w:lineRule="auto"/>
        <w:ind w:left="567" w:hanging="567"/>
        <w:jc w:val="both"/>
        <w:rPr>
          <w:rFonts w:ascii="Arial" w:hAnsi="Arial" w:cs="Arial"/>
          <w:sz w:val="22"/>
          <w:szCs w:val="22"/>
        </w:rPr>
      </w:pPr>
      <w:r w:rsidRPr="0084652C">
        <w:rPr>
          <w:rFonts w:ascii="Arial" w:hAnsi="Arial" w:cs="Arial"/>
          <w:b/>
          <w:bCs/>
          <w:sz w:val="22"/>
          <w:szCs w:val="22"/>
        </w:rPr>
        <w:t>VIII</w:t>
      </w:r>
      <w:r w:rsidR="00AD5743" w:rsidRPr="0084652C">
        <w:rPr>
          <w:rFonts w:ascii="Arial" w:hAnsi="Arial" w:cs="Arial"/>
          <w:b/>
          <w:bCs/>
          <w:sz w:val="22"/>
          <w:szCs w:val="22"/>
        </w:rPr>
        <w:t>. INFORMACJE O SPOSOBIE POROZUMIEWANIA SIE ZAMAWIAJACEGO Z WYKONAWCAMI.</w:t>
      </w:r>
      <w:r w:rsidR="00AD5743" w:rsidRPr="0084652C">
        <w:rPr>
          <w:rFonts w:ascii="Arial" w:hAnsi="Arial" w:cs="Arial"/>
          <w:sz w:val="22"/>
          <w:szCs w:val="22"/>
        </w:rPr>
        <w:t xml:space="preserve"> </w:t>
      </w:r>
    </w:p>
    <w:p w:rsidR="00234CDF" w:rsidRDefault="00234CDF" w:rsidP="009C74A4">
      <w:pPr>
        <w:numPr>
          <w:ilvl w:val="0"/>
          <w:numId w:val="4"/>
        </w:numPr>
        <w:spacing w:line="276" w:lineRule="auto"/>
        <w:jc w:val="both"/>
        <w:rPr>
          <w:rFonts w:ascii="Arial" w:hAnsi="Arial" w:cs="Arial"/>
          <w:sz w:val="22"/>
          <w:szCs w:val="22"/>
        </w:rPr>
      </w:pPr>
      <w:r w:rsidRPr="0084652C">
        <w:rPr>
          <w:rFonts w:ascii="Arial" w:hAnsi="Arial" w:cs="Arial"/>
          <w:sz w:val="22"/>
          <w:szCs w:val="22"/>
        </w:rPr>
        <w:t xml:space="preserve">Osobami uprawnionymi do kontaktu z Wykonawcami są: </w:t>
      </w:r>
    </w:p>
    <w:p w:rsidR="00902BC8" w:rsidRPr="0084652C" w:rsidRDefault="00902BC8" w:rsidP="00902BC8">
      <w:pPr>
        <w:tabs>
          <w:tab w:val="left" w:pos="851"/>
        </w:tabs>
        <w:spacing w:line="276" w:lineRule="auto"/>
        <w:ind w:left="720"/>
        <w:jc w:val="both"/>
        <w:rPr>
          <w:rFonts w:ascii="Arial" w:hAnsi="Arial" w:cs="Arial"/>
          <w:sz w:val="22"/>
          <w:szCs w:val="22"/>
        </w:rPr>
      </w:pPr>
      <w:r>
        <w:rPr>
          <w:rFonts w:ascii="Arial" w:hAnsi="Arial" w:cs="Arial"/>
          <w:sz w:val="22"/>
          <w:szCs w:val="22"/>
        </w:rPr>
        <w:tab/>
      </w:r>
      <w:r w:rsidR="00D94E83">
        <w:rPr>
          <w:rFonts w:ascii="Arial" w:hAnsi="Arial" w:cs="Arial"/>
          <w:sz w:val="22"/>
          <w:szCs w:val="22"/>
        </w:rPr>
        <w:t xml:space="preserve">P. </w:t>
      </w:r>
      <w:r>
        <w:rPr>
          <w:rFonts w:ascii="Arial" w:hAnsi="Arial" w:cs="Arial"/>
          <w:sz w:val="22"/>
          <w:szCs w:val="22"/>
        </w:rPr>
        <w:t>Aneta Olszewska</w:t>
      </w:r>
      <w:r w:rsidR="00D94E83">
        <w:rPr>
          <w:rFonts w:ascii="Arial" w:hAnsi="Arial" w:cs="Arial"/>
          <w:sz w:val="22"/>
          <w:szCs w:val="22"/>
        </w:rPr>
        <w:t>;</w:t>
      </w:r>
    </w:p>
    <w:p w:rsidR="00D94E83" w:rsidRDefault="005D503D" w:rsidP="00902BC8">
      <w:pPr>
        <w:tabs>
          <w:tab w:val="num" w:pos="284"/>
          <w:tab w:val="left" w:pos="851"/>
        </w:tabs>
        <w:spacing w:line="276" w:lineRule="auto"/>
        <w:ind w:left="284"/>
        <w:jc w:val="both"/>
        <w:rPr>
          <w:rFonts w:ascii="Arial" w:hAnsi="Arial" w:cs="Arial"/>
          <w:sz w:val="22"/>
          <w:szCs w:val="22"/>
        </w:rPr>
      </w:pPr>
      <w:r>
        <w:rPr>
          <w:rFonts w:ascii="Arial" w:hAnsi="Arial" w:cs="Arial"/>
          <w:sz w:val="22"/>
          <w:szCs w:val="22"/>
        </w:rPr>
        <w:t xml:space="preserve">        </w:t>
      </w:r>
      <w:r w:rsidR="00D94E83">
        <w:rPr>
          <w:rFonts w:ascii="Arial" w:hAnsi="Arial" w:cs="Arial"/>
          <w:sz w:val="22"/>
          <w:szCs w:val="22"/>
        </w:rPr>
        <w:t xml:space="preserve"> </w:t>
      </w:r>
      <w:r w:rsidR="00234CDF" w:rsidRPr="0084652C">
        <w:rPr>
          <w:rFonts w:ascii="Arial" w:hAnsi="Arial" w:cs="Arial"/>
          <w:sz w:val="22"/>
          <w:szCs w:val="22"/>
        </w:rPr>
        <w:t>Sekcja zamówień publicznych</w:t>
      </w:r>
      <w:r w:rsidR="00E606F5">
        <w:rPr>
          <w:rFonts w:ascii="Arial" w:hAnsi="Arial" w:cs="Arial"/>
          <w:sz w:val="22"/>
          <w:szCs w:val="22"/>
        </w:rPr>
        <w:t xml:space="preserve"> </w:t>
      </w:r>
      <w:r w:rsidR="00E606F5" w:rsidRPr="00E606F5">
        <w:rPr>
          <w:rFonts w:ascii="Arial" w:hAnsi="Arial" w:cs="Arial"/>
          <w:sz w:val="22"/>
          <w:szCs w:val="22"/>
        </w:rPr>
        <w:t>JW 4026</w:t>
      </w:r>
      <w:r w:rsidR="00D94E83">
        <w:rPr>
          <w:rFonts w:ascii="Arial" w:hAnsi="Arial" w:cs="Arial"/>
          <w:sz w:val="22"/>
          <w:szCs w:val="22"/>
        </w:rPr>
        <w:t>;</w:t>
      </w:r>
    </w:p>
    <w:p w:rsidR="00234CDF" w:rsidRPr="0084652C" w:rsidRDefault="00D94E83" w:rsidP="00902BC8">
      <w:pPr>
        <w:tabs>
          <w:tab w:val="num" w:pos="284"/>
          <w:tab w:val="left" w:pos="851"/>
        </w:tabs>
        <w:spacing w:line="276" w:lineRule="auto"/>
        <w:ind w:left="284"/>
        <w:jc w:val="both"/>
        <w:rPr>
          <w:rFonts w:ascii="Arial" w:hAnsi="Arial" w:cs="Arial"/>
          <w:sz w:val="22"/>
          <w:szCs w:val="22"/>
        </w:rPr>
      </w:pPr>
      <w:r>
        <w:rPr>
          <w:rFonts w:ascii="Arial" w:hAnsi="Arial" w:cs="Arial"/>
          <w:sz w:val="22"/>
          <w:szCs w:val="22"/>
        </w:rPr>
        <w:tab/>
        <w:t>T</w:t>
      </w:r>
      <w:r w:rsidR="00902BC8">
        <w:rPr>
          <w:rFonts w:ascii="Arial" w:hAnsi="Arial" w:cs="Arial"/>
          <w:sz w:val="22"/>
          <w:szCs w:val="22"/>
        </w:rPr>
        <w:t>el. 261 267 433</w:t>
      </w:r>
    </w:p>
    <w:p w:rsidR="00234CDF" w:rsidRPr="0084652C" w:rsidRDefault="00234CDF" w:rsidP="009C74A4">
      <w:pPr>
        <w:numPr>
          <w:ilvl w:val="0"/>
          <w:numId w:val="4"/>
        </w:numPr>
        <w:spacing w:line="276" w:lineRule="auto"/>
        <w:jc w:val="both"/>
        <w:rPr>
          <w:rFonts w:ascii="Arial" w:hAnsi="Arial" w:cs="Arial"/>
          <w:sz w:val="22"/>
          <w:szCs w:val="22"/>
        </w:rPr>
      </w:pPr>
      <w:r w:rsidRPr="0084652C">
        <w:rPr>
          <w:rFonts w:ascii="Arial" w:hAnsi="Arial" w:cs="Arial"/>
          <w:sz w:val="22"/>
          <w:szCs w:val="22"/>
        </w:rPr>
        <w:t xml:space="preserve">Postępowanie prowadzone jest w języku polskim w formie elektronicznej za pośrednictwem platformazakupowa.pl pod adresem: </w:t>
      </w:r>
    </w:p>
    <w:p w:rsidR="00234CDF" w:rsidRPr="0084652C" w:rsidRDefault="005D503D" w:rsidP="0084652C">
      <w:pPr>
        <w:tabs>
          <w:tab w:val="num" w:pos="284"/>
        </w:tabs>
        <w:spacing w:line="276" w:lineRule="auto"/>
        <w:ind w:left="284"/>
        <w:jc w:val="both"/>
        <w:rPr>
          <w:rFonts w:ascii="Arial" w:hAnsi="Arial" w:cs="Arial"/>
          <w:sz w:val="22"/>
          <w:szCs w:val="22"/>
        </w:rPr>
      </w:pPr>
      <w:r>
        <w:rPr>
          <w:rFonts w:ascii="Arial" w:hAnsi="Arial" w:cs="Arial"/>
          <w:sz w:val="22"/>
          <w:szCs w:val="22"/>
        </w:rPr>
        <w:tab/>
      </w:r>
      <w:hyperlink r:id="rId10" w:history="1">
        <w:r w:rsidR="00234CDF" w:rsidRPr="0084652C">
          <w:rPr>
            <w:rStyle w:val="Hipercze"/>
            <w:rFonts w:ascii="Arial" w:hAnsi="Arial" w:cs="Arial"/>
            <w:sz w:val="22"/>
            <w:szCs w:val="22"/>
          </w:rPr>
          <w:t>https://platformazakupowa.pl/pn/jw4026</w:t>
        </w:r>
      </w:hyperlink>
    </w:p>
    <w:p w:rsidR="00234CDF" w:rsidRPr="0084652C" w:rsidRDefault="00234CDF" w:rsidP="009C74A4">
      <w:pPr>
        <w:numPr>
          <w:ilvl w:val="0"/>
          <w:numId w:val="4"/>
        </w:numPr>
        <w:spacing w:line="276" w:lineRule="auto"/>
        <w:jc w:val="both"/>
        <w:rPr>
          <w:rFonts w:ascii="Arial" w:hAnsi="Arial" w:cs="Arial"/>
          <w:sz w:val="22"/>
          <w:szCs w:val="22"/>
        </w:rPr>
      </w:pPr>
      <w:r w:rsidRPr="0084652C">
        <w:rPr>
          <w:rFonts w:ascii="Arial" w:hAnsi="Arial" w:cs="Arial"/>
          <w:sz w:val="22"/>
          <w:szCs w:val="22"/>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rsidR="00234CDF" w:rsidRPr="0084652C" w:rsidRDefault="00234CDF" w:rsidP="0084652C">
      <w:pPr>
        <w:tabs>
          <w:tab w:val="num" w:pos="709"/>
        </w:tabs>
        <w:spacing w:line="276" w:lineRule="auto"/>
        <w:ind w:left="709"/>
        <w:jc w:val="both"/>
        <w:rPr>
          <w:rFonts w:ascii="Arial" w:hAnsi="Arial" w:cs="Arial"/>
          <w:sz w:val="22"/>
          <w:szCs w:val="22"/>
        </w:rPr>
      </w:pPr>
      <w:r w:rsidRPr="0084652C">
        <w:rPr>
          <w:rFonts w:ascii="Arial" w:hAnsi="Arial" w:cs="Arial"/>
          <w:sz w:val="22"/>
          <w:szCs w:val="22"/>
        </w:rPr>
        <w:t xml:space="preserve">Za datę przekazania (wpływu) oświadczeń, wniosków, zawiadomień oraz informacji przyjmuje się datę ich przesłania za pośrednictwem </w:t>
      </w:r>
      <w:r w:rsidRPr="0084652C">
        <w:rPr>
          <w:rFonts w:ascii="Arial" w:hAnsi="Arial" w:cs="Arial"/>
          <w:sz w:val="22"/>
          <w:szCs w:val="22"/>
        </w:rPr>
        <w:lastRenderedPageBreak/>
        <w:t xml:space="preserve">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4026.zamowienia@ron.mil.pl </w:t>
      </w:r>
    </w:p>
    <w:p w:rsidR="00234CDF" w:rsidRPr="0084652C" w:rsidRDefault="00234CDF" w:rsidP="009C74A4">
      <w:pPr>
        <w:numPr>
          <w:ilvl w:val="0"/>
          <w:numId w:val="4"/>
        </w:numPr>
        <w:spacing w:line="276" w:lineRule="auto"/>
        <w:jc w:val="both"/>
        <w:rPr>
          <w:rFonts w:ascii="Arial" w:hAnsi="Arial" w:cs="Arial"/>
          <w:sz w:val="22"/>
          <w:szCs w:val="22"/>
        </w:rPr>
      </w:pPr>
      <w:r w:rsidRPr="0084652C">
        <w:rPr>
          <w:rFonts w:ascii="Arial" w:hAnsi="Arial" w:cs="Arial"/>
          <w:sz w:val="22"/>
          <w:szCs w:val="22"/>
        </w:rPr>
        <w:t xml:space="preserve">Zamawiający będzie przekazywał wykonawcom informacje w formie elektronicznej za pośrednictwem platformazakupowa.pl. Informacje dotyczące odpowiedzi na pytania, zmiany </w:t>
      </w:r>
      <w:r w:rsidR="005D20A9">
        <w:rPr>
          <w:rFonts w:ascii="Arial" w:hAnsi="Arial" w:cs="Arial"/>
          <w:sz w:val="22"/>
          <w:szCs w:val="22"/>
        </w:rPr>
        <w:t>warunków przetargu</w:t>
      </w:r>
      <w:r w:rsidRPr="0084652C">
        <w:rPr>
          <w:rFonts w:ascii="Arial" w:hAnsi="Arial" w:cs="Arial"/>
          <w:sz w:val="22"/>
          <w:szCs w:val="22"/>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234CDF" w:rsidRPr="0084652C" w:rsidRDefault="00234CDF" w:rsidP="009C74A4">
      <w:pPr>
        <w:numPr>
          <w:ilvl w:val="0"/>
          <w:numId w:val="4"/>
        </w:numPr>
        <w:spacing w:line="276" w:lineRule="auto"/>
        <w:jc w:val="both"/>
        <w:rPr>
          <w:rFonts w:ascii="Arial" w:hAnsi="Arial" w:cs="Arial"/>
          <w:sz w:val="22"/>
          <w:szCs w:val="22"/>
        </w:rPr>
      </w:pPr>
      <w:r w:rsidRPr="0084652C">
        <w:rPr>
          <w:rFonts w:ascii="Arial"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234CDF" w:rsidRPr="0084652C" w:rsidRDefault="00234CDF" w:rsidP="009C74A4">
      <w:pPr>
        <w:numPr>
          <w:ilvl w:val="0"/>
          <w:numId w:val="4"/>
        </w:numPr>
        <w:spacing w:line="276" w:lineRule="auto"/>
        <w:jc w:val="both"/>
        <w:rPr>
          <w:rFonts w:ascii="Arial" w:hAnsi="Arial" w:cs="Arial"/>
          <w:sz w:val="22"/>
          <w:szCs w:val="22"/>
        </w:rPr>
      </w:pPr>
      <w:r w:rsidRPr="0084652C">
        <w:rPr>
          <w:rFonts w:ascii="Arial" w:hAnsi="Arial" w:cs="Arial"/>
          <w:sz w:val="22"/>
          <w:szCs w:val="22"/>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rsidR="00234CDF" w:rsidRPr="0084652C" w:rsidRDefault="00234CDF" w:rsidP="0084652C">
      <w:pPr>
        <w:tabs>
          <w:tab w:val="num" w:pos="851"/>
        </w:tabs>
        <w:spacing w:line="276" w:lineRule="auto"/>
        <w:ind w:left="851"/>
        <w:jc w:val="both"/>
        <w:rPr>
          <w:rFonts w:ascii="Arial" w:hAnsi="Arial" w:cs="Arial"/>
          <w:sz w:val="22"/>
          <w:szCs w:val="22"/>
        </w:rPr>
      </w:pPr>
      <w:r w:rsidRPr="0084652C">
        <w:rPr>
          <w:rFonts w:ascii="Arial" w:hAnsi="Arial" w:cs="Arial"/>
          <w:sz w:val="22"/>
          <w:szCs w:val="22"/>
        </w:rPr>
        <w:t>a)</w:t>
      </w:r>
      <w:r w:rsidRPr="0084652C">
        <w:rPr>
          <w:rFonts w:ascii="Arial" w:hAnsi="Arial" w:cs="Arial"/>
          <w:sz w:val="22"/>
          <w:szCs w:val="22"/>
        </w:rPr>
        <w:tab/>
        <w:t xml:space="preserve">stały dostęp do sieci Internet o gwarantowanej przepustowości nie mniejszej niż 512 </w:t>
      </w:r>
      <w:proofErr w:type="spellStart"/>
      <w:r w:rsidRPr="0084652C">
        <w:rPr>
          <w:rFonts w:ascii="Arial" w:hAnsi="Arial" w:cs="Arial"/>
          <w:sz w:val="22"/>
          <w:szCs w:val="22"/>
        </w:rPr>
        <w:t>kb</w:t>
      </w:r>
      <w:proofErr w:type="spellEnd"/>
      <w:r w:rsidRPr="0084652C">
        <w:rPr>
          <w:rFonts w:ascii="Arial" w:hAnsi="Arial" w:cs="Arial"/>
          <w:sz w:val="22"/>
          <w:szCs w:val="22"/>
        </w:rPr>
        <w:t>/s,</w:t>
      </w:r>
    </w:p>
    <w:p w:rsidR="00234CDF" w:rsidRPr="0084652C" w:rsidRDefault="00234CDF" w:rsidP="0084652C">
      <w:pPr>
        <w:tabs>
          <w:tab w:val="num" w:pos="851"/>
        </w:tabs>
        <w:spacing w:line="276" w:lineRule="auto"/>
        <w:ind w:left="851"/>
        <w:jc w:val="both"/>
        <w:rPr>
          <w:rFonts w:ascii="Arial" w:hAnsi="Arial" w:cs="Arial"/>
          <w:sz w:val="22"/>
          <w:szCs w:val="22"/>
        </w:rPr>
      </w:pPr>
      <w:r w:rsidRPr="0084652C">
        <w:rPr>
          <w:rFonts w:ascii="Arial" w:hAnsi="Arial" w:cs="Arial"/>
          <w:sz w:val="22"/>
          <w:szCs w:val="22"/>
        </w:rPr>
        <w:t>b)</w:t>
      </w:r>
      <w:r w:rsidRPr="0084652C">
        <w:rPr>
          <w:rFonts w:ascii="Arial" w:hAnsi="Arial" w:cs="Arial"/>
          <w:sz w:val="22"/>
          <w:szCs w:val="22"/>
        </w:rPr>
        <w:tab/>
        <w:t>komputer klasy PC lub MAC o następującej konfiguracji: pamięć min. 2 GB Ram, procesor Intel IV 2 GHZ lub jego nowsza wersja, jeden z systemów operacyjnych - MS Windows 7, Mac Os x 10 4, Linux, lub ich nowsze wersje,</w:t>
      </w:r>
    </w:p>
    <w:p w:rsidR="00234CDF" w:rsidRPr="0084652C" w:rsidRDefault="00234CDF" w:rsidP="0084652C">
      <w:pPr>
        <w:tabs>
          <w:tab w:val="num" w:pos="851"/>
        </w:tabs>
        <w:spacing w:line="276" w:lineRule="auto"/>
        <w:ind w:left="851"/>
        <w:jc w:val="both"/>
        <w:rPr>
          <w:rFonts w:ascii="Arial" w:hAnsi="Arial" w:cs="Arial"/>
          <w:sz w:val="22"/>
          <w:szCs w:val="22"/>
        </w:rPr>
      </w:pPr>
      <w:r w:rsidRPr="0084652C">
        <w:rPr>
          <w:rFonts w:ascii="Arial" w:hAnsi="Arial" w:cs="Arial"/>
          <w:sz w:val="22"/>
          <w:szCs w:val="22"/>
        </w:rPr>
        <w:t>c)</w:t>
      </w:r>
      <w:r w:rsidRPr="0084652C">
        <w:rPr>
          <w:rFonts w:ascii="Arial" w:hAnsi="Arial" w:cs="Arial"/>
          <w:sz w:val="22"/>
          <w:szCs w:val="22"/>
        </w:rPr>
        <w:tab/>
        <w:t>zainstalowana dowolna przeglądarka internetowa, w przypadku Internet Explorer minimalnie wersja 10 0.,</w:t>
      </w:r>
    </w:p>
    <w:p w:rsidR="00234CDF" w:rsidRPr="0084652C" w:rsidRDefault="00234CDF" w:rsidP="0084652C">
      <w:pPr>
        <w:tabs>
          <w:tab w:val="num" w:pos="851"/>
        </w:tabs>
        <w:spacing w:line="276" w:lineRule="auto"/>
        <w:ind w:left="851"/>
        <w:jc w:val="both"/>
        <w:rPr>
          <w:rFonts w:ascii="Arial" w:hAnsi="Arial" w:cs="Arial"/>
          <w:sz w:val="22"/>
          <w:szCs w:val="22"/>
        </w:rPr>
      </w:pPr>
      <w:r w:rsidRPr="0084652C">
        <w:rPr>
          <w:rFonts w:ascii="Arial" w:hAnsi="Arial" w:cs="Arial"/>
          <w:sz w:val="22"/>
          <w:szCs w:val="22"/>
        </w:rPr>
        <w:t>d)</w:t>
      </w:r>
      <w:r w:rsidRPr="0084652C">
        <w:rPr>
          <w:rFonts w:ascii="Arial" w:hAnsi="Arial" w:cs="Arial"/>
          <w:sz w:val="22"/>
          <w:szCs w:val="22"/>
        </w:rPr>
        <w:tab/>
        <w:t>włączona obsługa JavaScript,</w:t>
      </w:r>
    </w:p>
    <w:p w:rsidR="00234CDF" w:rsidRPr="0084652C" w:rsidRDefault="00234CDF" w:rsidP="0084652C">
      <w:pPr>
        <w:tabs>
          <w:tab w:val="num" w:pos="851"/>
        </w:tabs>
        <w:spacing w:line="276" w:lineRule="auto"/>
        <w:ind w:left="851"/>
        <w:jc w:val="both"/>
        <w:rPr>
          <w:rFonts w:ascii="Arial" w:hAnsi="Arial" w:cs="Arial"/>
          <w:sz w:val="22"/>
          <w:szCs w:val="22"/>
        </w:rPr>
      </w:pPr>
      <w:r w:rsidRPr="0084652C">
        <w:rPr>
          <w:rFonts w:ascii="Arial" w:hAnsi="Arial" w:cs="Arial"/>
          <w:sz w:val="22"/>
          <w:szCs w:val="22"/>
        </w:rPr>
        <w:t>e)</w:t>
      </w:r>
      <w:r w:rsidRPr="0084652C">
        <w:rPr>
          <w:rFonts w:ascii="Arial" w:hAnsi="Arial" w:cs="Arial"/>
          <w:sz w:val="22"/>
          <w:szCs w:val="22"/>
        </w:rPr>
        <w:tab/>
        <w:t xml:space="preserve">zainstalowany program Adobe </w:t>
      </w:r>
      <w:proofErr w:type="spellStart"/>
      <w:r w:rsidRPr="0084652C">
        <w:rPr>
          <w:rFonts w:ascii="Arial" w:hAnsi="Arial" w:cs="Arial"/>
          <w:sz w:val="22"/>
          <w:szCs w:val="22"/>
        </w:rPr>
        <w:t>Acrobat</w:t>
      </w:r>
      <w:proofErr w:type="spellEnd"/>
      <w:r w:rsidRPr="0084652C">
        <w:rPr>
          <w:rFonts w:ascii="Arial" w:hAnsi="Arial" w:cs="Arial"/>
          <w:sz w:val="22"/>
          <w:szCs w:val="22"/>
        </w:rPr>
        <w:t xml:space="preserve"> Reader lub inny obsługujący format plików .pdf,</w:t>
      </w:r>
    </w:p>
    <w:p w:rsidR="00234CDF" w:rsidRPr="0084652C" w:rsidRDefault="00234CDF" w:rsidP="0084652C">
      <w:pPr>
        <w:tabs>
          <w:tab w:val="num" w:pos="851"/>
        </w:tabs>
        <w:spacing w:line="276" w:lineRule="auto"/>
        <w:ind w:left="851"/>
        <w:jc w:val="both"/>
        <w:rPr>
          <w:rFonts w:ascii="Arial" w:hAnsi="Arial" w:cs="Arial"/>
          <w:sz w:val="22"/>
          <w:szCs w:val="22"/>
        </w:rPr>
      </w:pPr>
      <w:r w:rsidRPr="0084652C">
        <w:rPr>
          <w:rFonts w:ascii="Arial" w:hAnsi="Arial" w:cs="Arial"/>
          <w:sz w:val="22"/>
          <w:szCs w:val="22"/>
        </w:rPr>
        <w:t>f)</w:t>
      </w:r>
      <w:r w:rsidRPr="0084652C">
        <w:rPr>
          <w:rFonts w:ascii="Arial" w:hAnsi="Arial" w:cs="Arial"/>
          <w:sz w:val="22"/>
          <w:szCs w:val="22"/>
        </w:rPr>
        <w:tab/>
        <w:t xml:space="preserve">Platformazakupowa.pl działa według standardu przyjętego </w:t>
      </w:r>
      <w:r w:rsidR="00D94E83">
        <w:rPr>
          <w:rFonts w:ascii="Arial" w:hAnsi="Arial" w:cs="Arial"/>
          <w:sz w:val="22"/>
          <w:szCs w:val="22"/>
        </w:rPr>
        <w:br/>
      </w:r>
      <w:r w:rsidRPr="0084652C">
        <w:rPr>
          <w:rFonts w:ascii="Arial" w:hAnsi="Arial" w:cs="Arial"/>
          <w:sz w:val="22"/>
          <w:szCs w:val="22"/>
        </w:rPr>
        <w:t>w komunikacji sieciowej - kodowanie UTF8,</w:t>
      </w:r>
    </w:p>
    <w:p w:rsidR="00234CDF" w:rsidRDefault="00234CDF" w:rsidP="0084652C">
      <w:pPr>
        <w:tabs>
          <w:tab w:val="num" w:pos="709"/>
        </w:tabs>
        <w:spacing w:line="276" w:lineRule="auto"/>
        <w:ind w:left="851"/>
        <w:jc w:val="both"/>
        <w:rPr>
          <w:rFonts w:ascii="Arial" w:hAnsi="Arial" w:cs="Arial"/>
          <w:sz w:val="22"/>
          <w:szCs w:val="22"/>
        </w:rPr>
      </w:pPr>
      <w:r w:rsidRPr="0084652C">
        <w:rPr>
          <w:rFonts w:ascii="Arial" w:hAnsi="Arial" w:cs="Arial"/>
          <w:sz w:val="22"/>
          <w:szCs w:val="22"/>
        </w:rPr>
        <w:t>g)</w:t>
      </w:r>
      <w:r w:rsidRPr="0084652C">
        <w:rPr>
          <w:rFonts w:ascii="Arial" w:hAnsi="Arial" w:cs="Arial"/>
          <w:sz w:val="22"/>
          <w:szCs w:val="22"/>
        </w:rPr>
        <w:tab/>
        <w:t>Oznaczenie czasu odbioru danych przez platformę zakupową stanowi datę oraz dokładny czas (</w:t>
      </w:r>
      <w:proofErr w:type="spellStart"/>
      <w:r w:rsidRPr="0084652C">
        <w:rPr>
          <w:rFonts w:ascii="Arial" w:hAnsi="Arial" w:cs="Arial"/>
          <w:sz w:val="22"/>
          <w:szCs w:val="22"/>
        </w:rPr>
        <w:t>hh:mm:ss</w:t>
      </w:r>
      <w:proofErr w:type="spellEnd"/>
      <w:r w:rsidRPr="0084652C">
        <w:rPr>
          <w:rFonts w:ascii="Arial" w:hAnsi="Arial" w:cs="Arial"/>
          <w:sz w:val="22"/>
          <w:szCs w:val="22"/>
        </w:rPr>
        <w:t>) generowany wg. czasu lokalnego serwera synchronizowanego z zegarem Głównego Urzędu Miar.</w:t>
      </w:r>
    </w:p>
    <w:p w:rsidR="00234CDF" w:rsidRPr="00902BC8" w:rsidRDefault="00234CDF" w:rsidP="00902BC8">
      <w:pPr>
        <w:pStyle w:val="Akapitzlist"/>
        <w:numPr>
          <w:ilvl w:val="0"/>
          <w:numId w:val="23"/>
        </w:numPr>
        <w:tabs>
          <w:tab w:val="num" w:pos="709"/>
        </w:tabs>
        <w:spacing w:line="276" w:lineRule="auto"/>
        <w:ind w:left="709"/>
        <w:jc w:val="both"/>
        <w:rPr>
          <w:rFonts w:ascii="Arial" w:hAnsi="Arial" w:cs="Arial"/>
          <w:sz w:val="22"/>
          <w:szCs w:val="22"/>
        </w:rPr>
      </w:pPr>
      <w:r w:rsidRPr="00902BC8">
        <w:rPr>
          <w:rFonts w:ascii="Arial" w:hAnsi="Arial" w:cs="Arial"/>
          <w:sz w:val="22"/>
          <w:szCs w:val="22"/>
        </w:rPr>
        <w:t>Wykonawca, przystępując do niniejszego postępowania o udzielenie zamówienia publicznego:</w:t>
      </w:r>
    </w:p>
    <w:p w:rsidR="00234CDF" w:rsidRPr="0084652C" w:rsidRDefault="00902BC8" w:rsidP="0084652C">
      <w:pPr>
        <w:tabs>
          <w:tab w:val="num" w:pos="709"/>
        </w:tabs>
        <w:spacing w:line="276" w:lineRule="auto"/>
        <w:ind w:left="851"/>
        <w:jc w:val="both"/>
        <w:rPr>
          <w:rFonts w:ascii="Arial" w:hAnsi="Arial" w:cs="Arial"/>
          <w:sz w:val="22"/>
          <w:szCs w:val="22"/>
        </w:rPr>
      </w:pPr>
      <w:r>
        <w:rPr>
          <w:rFonts w:ascii="Arial" w:hAnsi="Arial" w:cs="Arial"/>
          <w:sz w:val="22"/>
          <w:szCs w:val="22"/>
        </w:rPr>
        <w:t>a</w:t>
      </w:r>
      <w:r w:rsidR="00234CDF" w:rsidRPr="0084652C">
        <w:rPr>
          <w:rFonts w:ascii="Arial" w:hAnsi="Arial" w:cs="Arial"/>
          <w:sz w:val="22"/>
          <w:szCs w:val="22"/>
        </w:rPr>
        <w:t>)</w:t>
      </w:r>
      <w:r w:rsidR="00234CDF" w:rsidRPr="0084652C">
        <w:rPr>
          <w:rFonts w:ascii="Arial" w:hAnsi="Arial" w:cs="Arial"/>
          <w:sz w:val="22"/>
          <w:szCs w:val="22"/>
        </w:rPr>
        <w:tab/>
        <w:t xml:space="preserve">akceptuje warunki korzystania z platformazakupowa.pl określone </w:t>
      </w:r>
      <w:r w:rsidR="00D94E83">
        <w:rPr>
          <w:rFonts w:ascii="Arial" w:hAnsi="Arial" w:cs="Arial"/>
          <w:sz w:val="22"/>
          <w:szCs w:val="22"/>
        </w:rPr>
        <w:br/>
      </w:r>
      <w:r w:rsidR="00234CDF" w:rsidRPr="0084652C">
        <w:rPr>
          <w:rFonts w:ascii="Arial" w:hAnsi="Arial" w:cs="Arial"/>
          <w:sz w:val="22"/>
          <w:szCs w:val="22"/>
        </w:rPr>
        <w:t xml:space="preserve">w Regulaminie zamieszczonym na stronie internetowej pod linkiem </w:t>
      </w:r>
      <w:r w:rsidR="00D94E83">
        <w:rPr>
          <w:rFonts w:ascii="Arial" w:hAnsi="Arial" w:cs="Arial"/>
          <w:sz w:val="22"/>
          <w:szCs w:val="22"/>
        </w:rPr>
        <w:br/>
      </w:r>
      <w:r w:rsidR="00234CDF" w:rsidRPr="0084652C">
        <w:rPr>
          <w:rFonts w:ascii="Arial" w:hAnsi="Arial" w:cs="Arial"/>
          <w:sz w:val="22"/>
          <w:szCs w:val="22"/>
        </w:rPr>
        <w:t>w zakładce „Regulamin" oraz uznaje go za wiążący,</w:t>
      </w:r>
    </w:p>
    <w:p w:rsidR="00DC3D78" w:rsidRPr="0084652C" w:rsidRDefault="00902BC8" w:rsidP="0084652C">
      <w:pPr>
        <w:tabs>
          <w:tab w:val="num" w:pos="709"/>
        </w:tabs>
        <w:spacing w:line="276" w:lineRule="auto"/>
        <w:ind w:left="851"/>
        <w:jc w:val="both"/>
        <w:rPr>
          <w:rFonts w:ascii="Arial" w:hAnsi="Arial" w:cs="Arial"/>
          <w:sz w:val="22"/>
          <w:szCs w:val="22"/>
        </w:rPr>
      </w:pPr>
      <w:r>
        <w:rPr>
          <w:rFonts w:ascii="Arial" w:hAnsi="Arial" w:cs="Arial"/>
          <w:sz w:val="22"/>
          <w:szCs w:val="22"/>
        </w:rPr>
        <w:t>b</w:t>
      </w:r>
      <w:r w:rsidR="00234CDF" w:rsidRPr="0084652C">
        <w:rPr>
          <w:rFonts w:ascii="Arial" w:hAnsi="Arial" w:cs="Arial"/>
          <w:sz w:val="22"/>
          <w:szCs w:val="22"/>
        </w:rPr>
        <w:t>)</w:t>
      </w:r>
      <w:r w:rsidR="00234CDF" w:rsidRPr="0084652C">
        <w:rPr>
          <w:rFonts w:ascii="Arial" w:hAnsi="Arial" w:cs="Arial"/>
          <w:sz w:val="22"/>
          <w:szCs w:val="22"/>
        </w:rPr>
        <w:tab/>
        <w:t xml:space="preserve">zapoznał i stosuje się do Instrukcji składania ofert/wniosków dostępnej pod linkiem. </w:t>
      </w:r>
    </w:p>
    <w:p w:rsidR="00234CDF" w:rsidRPr="0084652C" w:rsidRDefault="00234CDF" w:rsidP="00902BC8">
      <w:pPr>
        <w:numPr>
          <w:ilvl w:val="0"/>
          <w:numId w:val="24"/>
        </w:numPr>
        <w:spacing w:line="276" w:lineRule="auto"/>
        <w:jc w:val="both"/>
        <w:rPr>
          <w:rFonts w:ascii="Arial" w:hAnsi="Arial" w:cs="Arial"/>
          <w:sz w:val="22"/>
          <w:szCs w:val="22"/>
        </w:rPr>
      </w:pPr>
      <w:r w:rsidRPr="0084652C">
        <w:rPr>
          <w:rFonts w:ascii="Arial" w:hAnsi="Arial" w:cs="Arial"/>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w:t>
      </w:r>
      <w:r w:rsidRPr="0084652C">
        <w:rPr>
          <w:rFonts w:ascii="Arial" w:hAnsi="Arial" w:cs="Arial"/>
          <w:sz w:val="22"/>
          <w:szCs w:val="22"/>
        </w:rPr>
        <w:lastRenderedPageBreak/>
        <w:t xml:space="preserve">składania ofert (np. złożenie oferty w zakładce „Wyślij wiadomość do zamawiającego”). </w:t>
      </w:r>
    </w:p>
    <w:p w:rsidR="00234CDF" w:rsidRPr="0084652C" w:rsidRDefault="00234CDF" w:rsidP="0084652C">
      <w:pPr>
        <w:tabs>
          <w:tab w:val="num" w:pos="567"/>
        </w:tabs>
        <w:spacing w:line="276" w:lineRule="auto"/>
        <w:ind w:left="709"/>
        <w:jc w:val="both"/>
        <w:rPr>
          <w:rFonts w:ascii="Arial" w:hAnsi="Arial" w:cs="Arial"/>
          <w:sz w:val="22"/>
          <w:szCs w:val="22"/>
        </w:rPr>
      </w:pPr>
      <w:r w:rsidRPr="0084652C">
        <w:rPr>
          <w:rFonts w:ascii="Arial" w:hAnsi="Arial" w:cs="Arial"/>
          <w:sz w:val="22"/>
          <w:szCs w:val="22"/>
        </w:rPr>
        <w:t xml:space="preserve">Taka oferta zostanie uznana przez Zamawiającego za ofertę handlową i nie będzie brana pod uwagę w przedmiotowym postępowaniu ponieważ nie został spełniony obowiązek narzucony </w:t>
      </w:r>
      <w:r w:rsidR="0057168C" w:rsidRPr="0084652C">
        <w:rPr>
          <w:rFonts w:ascii="Arial" w:hAnsi="Arial" w:cs="Arial"/>
          <w:sz w:val="22"/>
          <w:szCs w:val="22"/>
        </w:rPr>
        <w:t>w WP</w:t>
      </w:r>
      <w:r w:rsidRPr="0084652C">
        <w:rPr>
          <w:rFonts w:ascii="Arial" w:hAnsi="Arial" w:cs="Arial"/>
          <w:sz w:val="22"/>
          <w:szCs w:val="22"/>
        </w:rPr>
        <w:t>.</w:t>
      </w:r>
    </w:p>
    <w:p w:rsidR="00234CDF" w:rsidRPr="0084652C" w:rsidRDefault="00234CDF" w:rsidP="00902BC8">
      <w:pPr>
        <w:numPr>
          <w:ilvl w:val="0"/>
          <w:numId w:val="24"/>
        </w:numPr>
        <w:spacing w:line="276" w:lineRule="auto"/>
        <w:jc w:val="both"/>
        <w:rPr>
          <w:rFonts w:ascii="Arial" w:hAnsi="Arial" w:cs="Arial"/>
          <w:sz w:val="22"/>
          <w:szCs w:val="22"/>
        </w:rPr>
      </w:pPr>
      <w:r w:rsidRPr="0084652C">
        <w:rPr>
          <w:rFonts w:ascii="Arial" w:hAnsi="Arial" w:cs="Arial"/>
          <w:sz w:val="22"/>
          <w:szCs w:val="22"/>
        </w:rPr>
        <w:t>Zamawiający informuje, że instrukcje korzystania z platformazakupowa.pl dotyczące w szczególności logowania, składania wniosków o wyjaśnienie treści W</w:t>
      </w:r>
      <w:r w:rsidR="00271759">
        <w:rPr>
          <w:rFonts w:ascii="Arial" w:hAnsi="Arial" w:cs="Arial"/>
          <w:sz w:val="22"/>
          <w:szCs w:val="22"/>
        </w:rPr>
        <w:t xml:space="preserve">arunków </w:t>
      </w:r>
      <w:r w:rsidR="005F6F3B" w:rsidRPr="0084652C">
        <w:rPr>
          <w:rFonts w:ascii="Arial" w:hAnsi="Arial" w:cs="Arial"/>
          <w:sz w:val="22"/>
          <w:szCs w:val="22"/>
        </w:rPr>
        <w:t>P</w:t>
      </w:r>
      <w:r w:rsidR="00271759">
        <w:rPr>
          <w:rFonts w:ascii="Arial" w:hAnsi="Arial" w:cs="Arial"/>
          <w:sz w:val="22"/>
          <w:szCs w:val="22"/>
        </w:rPr>
        <w:t>rzetargu</w:t>
      </w:r>
      <w:r w:rsidRPr="0084652C">
        <w:rPr>
          <w:rFonts w:ascii="Arial" w:hAnsi="Arial" w:cs="Arial"/>
          <w:sz w:val="22"/>
          <w:szCs w:val="22"/>
        </w:rPr>
        <w:t xml:space="preserve">, składania ofert oraz innych czynności podejmowanych </w:t>
      </w:r>
      <w:r w:rsidR="00D94E83">
        <w:rPr>
          <w:rFonts w:ascii="Arial" w:hAnsi="Arial" w:cs="Arial"/>
          <w:sz w:val="22"/>
          <w:szCs w:val="22"/>
        </w:rPr>
        <w:br/>
      </w:r>
      <w:r w:rsidRPr="0084652C">
        <w:rPr>
          <w:rFonts w:ascii="Arial" w:hAnsi="Arial" w:cs="Arial"/>
          <w:sz w:val="22"/>
          <w:szCs w:val="22"/>
        </w:rPr>
        <w:t xml:space="preserve">w niniejszym postępowaniu przy użyciu platformazakupowa.pl znajdują się </w:t>
      </w:r>
      <w:r w:rsidR="00D94E83">
        <w:rPr>
          <w:rFonts w:ascii="Arial" w:hAnsi="Arial" w:cs="Arial"/>
          <w:sz w:val="22"/>
          <w:szCs w:val="22"/>
        </w:rPr>
        <w:br/>
      </w:r>
      <w:r w:rsidRPr="0084652C">
        <w:rPr>
          <w:rFonts w:ascii="Arial" w:hAnsi="Arial" w:cs="Arial"/>
          <w:sz w:val="22"/>
          <w:szCs w:val="22"/>
        </w:rPr>
        <w:t>w zakładce „Instrukcje dla Wykonawców" na stronie internetowej pod adresem: https://platformazakupowa.pl/strona/45-instrukcje</w:t>
      </w:r>
    </w:p>
    <w:p w:rsidR="00646743" w:rsidRPr="0084652C" w:rsidRDefault="001D5AA0" w:rsidP="0084652C">
      <w:pPr>
        <w:tabs>
          <w:tab w:val="left" w:pos="0"/>
        </w:tabs>
        <w:spacing w:before="120" w:line="276" w:lineRule="auto"/>
        <w:jc w:val="both"/>
        <w:rPr>
          <w:rFonts w:ascii="Arial" w:hAnsi="Arial" w:cs="Arial"/>
          <w:bCs/>
          <w:sz w:val="22"/>
          <w:szCs w:val="22"/>
        </w:rPr>
      </w:pPr>
      <w:r w:rsidRPr="0084652C">
        <w:rPr>
          <w:rFonts w:ascii="Arial" w:hAnsi="Arial" w:cs="Arial"/>
          <w:b/>
          <w:bCs/>
          <w:color w:val="FF0000"/>
          <w:sz w:val="22"/>
          <w:szCs w:val="22"/>
        </w:rPr>
        <w:tab/>
      </w:r>
      <w:r w:rsidR="00AD5743" w:rsidRPr="0084652C">
        <w:rPr>
          <w:rFonts w:ascii="Arial" w:hAnsi="Arial" w:cs="Arial"/>
          <w:b/>
          <w:bCs/>
          <w:sz w:val="22"/>
          <w:szCs w:val="22"/>
        </w:rPr>
        <w:t>UWAGA</w:t>
      </w:r>
    </w:p>
    <w:p w:rsidR="00DC3D78" w:rsidRPr="0084652C" w:rsidRDefault="00DC3D78" w:rsidP="0084652C">
      <w:pPr>
        <w:spacing w:line="276" w:lineRule="auto"/>
        <w:ind w:left="709"/>
        <w:jc w:val="both"/>
        <w:rPr>
          <w:rFonts w:ascii="Arial" w:hAnsi="Arial" w:cs="Arial"/>
          <w:b/>
          <w:sz w:val="22"/>
          <w:szCs w:val="22"/>
        </w:rPr>
      </w:pPr>
      <w:r w:rsidRPr="0084652C">
        <w:rPr>
          <w:rFonts w:ascii="Arial" w:hAnsi="Arial" w:cs="Arial"/>
          <w:b/>
          <w:sz w:val="22"/>
          <w:szCs w:val="22"/>
        </w:rPr>
        <w:t>Godziny pracy: 7:30 -15:30 od poniedziałku do piątku.</w:t>
      </w:r>
    </w:p>
    <w:p w:rsidR="001C5B55" w:rsidRPr="0084652C" w:rsidRDefault="00AD5743" w:rsidP="0084652C">
      <w:pPr>
        <w:spacing w:line="276" w:lineRule="auto"/>
        <w:ind w:left="709"/>
        <w:jc w:val="both"/>
        <w:rPr>
          <w:rFonts w:ascii="Arial" w:hAnsi="Arial" w:cs="Arial"/>
          <w:b/>
          <w:sz w:val="22"/>
          <w:szCs w:val="22"/>
          <w:u w:val="single"/>
        </w:rPr>
      </w:pPr>
      <w:r w:rsidRPr="0084652C">
        <w:rPr>
          <w:rFonts w:ascii="Arial" w:hAnsi="Arial" w:cs="Arial"/>
          <w:sz w:val="22"/>
          <w:szCs w:val="22"/>
        </w:rPr>
        <w:t>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w:t>
      </w:r>
      <w:r w:rsidR="00773F87" w:rsidRPr="0084652C">
        <w:rPr>
          <w:rFonts w:ascii="Arial" w:hAnsi="Arial" w:cs="Arial"/>
          <w:b/>
          <w:sz w:val="22"/>
          <w:szCs w:val="22"/>
          <w:u w:val="single"/>
        </w:rPr>
        <w:t xml:space="preserve"> </w:t>
      </w:r>
    </w:p>
    <w:p w:rsidR="00AD5743" w:rsidRPr="0084652C" w:rsidRDefault="00347A63" w:rsidP="0084652C">
      <w:pPr>
        <w:spacing w:before="240" w:after="120" w:line="276" w:lineRule="auto"/>
        <w:jc w:val="both"/>
        <w:rPr>
          <w:rFonts w:ascii="Arial" w:hAnsi="Arial" w:cs="Arial"/>
          <w:b/>
          <w:bCs/>
          <w:sz w:val="22"/>
          <w:szCs w:val="22"/>
        </w:rPr>
      </w:pPr>
      <w:r w:rsidRPr="0084652C">
        <w:rPr>
          <w:rFonts w:ascii="Arial" w:hAnsi="Arial" w:cs="Arial"/>
          <w:b/>
          <w:bCs/>
          <w:sz w:val="22"/>
          <w:szCs w:val="22"/>
        </w:rPr>
        <w:t>I</w:t>
      </w:r>
      <w:r w:rsidR="00AD5743" w:rsidRPr="0084652C">
        <w:rPr>
          <w:rFonts w:ascii="Arial" w:hAnsi="Arial" w:cs="Arial"/>
          <w:b/>
          <w:bCs/>
          <w:sz w:val="22"/>
          <w:szCs w:val="22"/>
        </w:rPr>
        <w:t xml:space="preserve">X. WYMAGANIA DOTYCZACE WADIUM. </w:t>
      </w:r>
    </w:p>
    <w:p w:rsidR="00AD5743" w:rsidRPr="0084652C" w:rsidRDefault="00AD5743" w:rsidP="0084652C">
      <w:pPr>
        <w:pStyle w:val="Tekstpodstawowy2"/>
        <w:spacing w:line="276" w:lineRule="auto"/>
        <w:ind w:left="284"/>
        <w:rPr>
          <w:szCs w:val="22"/>
        </w:rPr>
      </w:pPr>
      <w:r w:rsidRPr="0084652C">
        <w:rPr>
          <w:szCs w:val="22"/>
        </w:rPr>
        <w:t xml:space="preserve">Zamawiający nie żąda wniesienia wadium. </w:t>
      </w:r>
    </w:p>
    <w:p w:rsidR="00AD5743" w:rsidRPr="0084652C" w:rsidRDefault="00347A63" w:rsidP="0084652C">
      <w:pPr>
        <w:spacing w:before="240" w:after="120" w:line="276" w:lineRule="auto"/>
        <w:jc w:val="both"/>
        <w:rPr>
          <w:rFonts w:ascii="Arial" w:hAnsi="Arial" w:cs="Arial"/>
          <w:b/>
          <w:bCs/>
          <w:sz w:val="22"/>
          <w:szCs w:val="22"/>
        </w:rPr>
      </w:pPr>
      <w:r w:rsidRPr="0084652C">
        <w:rPr>
          <w:rFonts w:ascii="Arial" w:hAnsi="Arial" w:cs="Arial"/>
          <w:b/>
          <w:bCs/>
          <w:sz w:val="22"/>
          <w:szCs w:val="22"/>
        </w:rPr>
        <w:t>X</w:t>
      </w:r>
      <w:r w:rsidR="00AD5743" w:rsidRPr="0084652C">
        <w:rPr>
          <w:rFonts w:ascii="Arial" w:hAnsi="Arial" w:cs="Arial"/>
          <w:b/>
          <w:bCs/>
          <w:sz w:val="22"/>
          <w:szCs w:val="22"/>
        </w:rPr>
        <w:t xml:space="preserve">. TERMIN ZWIĄZANIA OFERTĄ. </w:t>
      </w:r>
    </w:p>
    <w:p w:rsidR="00313226" w:rsidRPr="0084652C" w:rsidRDefault="00AD5743" w:rsidP="0084652C">
      <w:pPr>
        <w:spacing w:line="276" w:lineRule="auto"/>
        <w:ind w:left="284"/>
        <w:jc w:val="both"/>
        <w:rPr>
          <w:rFonts w:ascii="Arial" w:hAnsi="Arial" w:cs="Arial"/>
          <w:sz w:val="22"/>
          <w:szCs w:val="22"/>
        </w:rPr>
      </w:pPr>
      <w:r w:rsidRPr="0084652C">
        <w:rPr>
          <w:rFonts w:ascii="Arial" w:hAnsi="Arial" w:cs="Arial"/>
          <w:sz w:val="22"/>
          <w:szCs w:val="22"/>
        </w:rPr>
        <w:t xml:space="preserve">Wykonawca pozostaje związany ofertą przez okres </w:t>
      </w:r>
      <w:r w:rsidRPr="0084652C">
        <w:rPr>
          <w:rFonts w:ascii="Arial" w:hAnsi="Arial" w:cs="Arial"/>
          <w:b/>
          <w:bCs/>
          <w:sz w:val="22"/>
          <w:szCs w:val="22"/>
        </w:rPr>
        <w:t>30 dni</w:t>
      </w:r>
      <w:r w:rsidRPr="0084652C">
        <w:rPr>
          <w:rFonts w:ascii="Arial" w:hAnsi="Arial" w:cs="Arial"/>
          <w:sz w:val="22"/>
          <w:szCs w:val="22"/>
        </w:rPr>
        <w:t xml:space="preserve">. Bieg terminu rozpoczyna się wraz z upływem terminu składania ofert. </w:t>
      </w:r>
    </w:p>
    <w:p w:rsidR="00AD5743" w:rsidRPr="0084652C" w:rsidRDefault="00960747" w:rsidP="0084652C">
      <w:pPr>
        <w:spacing w:before="240" w:line="276" w:lineRule="auto"/>
        <w:jc w:val="both"/>
        <w:rPr>
          <w:rFonts w:ascii="Arial" w:hAnsi="Arial" w:cs="Arial"/>
          <w:b/>
          <w:bCs/>
          <w:sz w:val="22"/>
          <w:szCs w:val="22"/>
        </w:rPr>
      </w:pPr>
      <w:r w:rsidRPr="0084652C">
        <w:rPr>
          <w:rFonts w:ascii="Arial" w:hAnsi="Arial" w:cs="Arial"/>
          <w:b/>
          <w:bCs/>
          <w:sz w:val="22"/>
          <w:szCs w:val="22"/>
        </w:rPr>
        <w:t>X</w:t>
      </w:r>
      <w:r w:rsidR="00AD5743" w:rsidRPr="0084652C">
        <w:rPr>
          <w:rFonts w:ascii="Arial" w:hAnsi="Arial" w:cs="Arial"/>
          <w:b/>
          <w:bCs/>
          <w:sz w:val="22"/>
          <w:szCs w:val="22"/>
        </w:rPr>
        <w:t xml:space="preserve">I. OPIS SPOSOBU PRZYGOTOWANIA OFERTY. </w:t>
      </w:r>
    </w:p>
    <w:p w:rsidR="00DC3D78" w:rsidRPr="0084652C" w:rsidRDefault="005D20A9" w:rsidP="007808EC">
      <w:pPr>
        <w:numPr>
          <w:ilvl w:val="0"/>
          <w:numId w:val="13"/>
        </w:numPr>
        <w:spacing w:before="120" w:line="276" w:lineRule="auto"/>
        <w:jc w:val="both"/>
        <w:rPr>
          <w:rFonts w:ascii="Arial" w:hAnsi="Arial" w:cs="Arial"/>
          <w:sz w:val="22"/>
          <w:szCs w:val="22"/>
        </w:rPr>
      </w:pPr>
      <w:r>
        <w:rPr>
          <w:rFonts w:ascii="Arial" w:hAnsi="Arial" w:cs="Arial"/>
          <w:sz w:val="22"/>
          <w:szCs w:val="22"/>
        </w:rPr>
        <w:t>Oferta</w:t>
      </w:r>
      <w:r w:rsidR="00DC3D78" w:rsidRPr="0084652C">
        <w:rPr>
          <w:rFonts w:ascii="Arial" w:hAnsi="Arial" w:cs="Arial"/>
          <w:sz w:val="22"/>
          <w:szCs w:val="22"/>
        </w:rPr>
        <w:t xml:space="preserve"> oraz przedmiotowe środki dowodowe (jeżeli były wymagane) składane elektronicznie muszą zostać podpisane elektronicznym kwalifikowanym podpisem lub</w:t>
      </w:r>
      <w:r w:rsidR="007808EC" w:rsidRPr="007808EC">
        <w:t xml:space="preserve"> </w:t>
      </w:r>
      <w:r w:rsidR="007808EC" w:rsidRPr="007808EC">
        <w:rPr>
          <w:rFonts w:ascii="Arial" w:hAnsi="Arial" w:cs="Arial"/>
          <w:sz w:val="22"/>
          <w:szCs w:val="22"/>
        </w:rPr>
        <w:t>elektronicznym</w:t>
      </w:r>
      <w:r w:rsidR="00DC3D78" w:rsidRPr="0084652C">
        <w:rPr>
          <w:rFonts w:ascii="Arial" w:hAnsi="Arial" w:cs="Arial"/>
          <w:sz w:val="22"/>
          <w:szCs w:val="22"/>
        </w:rPr>
        <w:t xml:space="preserve"> podpisem zaufanym lub </w:t>
      </w:r>
      <w:r w:rsidR="007808EC" w:rsidRPr="007808EC">
        <w:rPr>
          <w:rFonts w:ascii="Arial" w:hAnsi="Arial" w:cs="Arial"/>
          <w:sz w:val="22"/>
          <w:szCs w:val="22"/>
        </w:rPr>
        <w:t xml:space="preserve">elektronicznym </w:t>
      </w:r>
      <w:r w:rsidR="00DC3D78" w:rsidRPr="0084652C">
        <w:rPr>
          <w:rFonts w:ascii="Arial" w:hAnsi="Arial" w:cs="Arial"/>
          <w:sz w:val="22"/>
          <w:szCs w:val="22"/>
        </w:rPr>
        <w:t xml:space="preserve">podpisem osobistym. </w:t>
      </w:r>
      <w:r w:rsidR="003955AF" w:rsidRPr="0084652C">
        <w:rPr>
          <w:rFonts w:ascii="Arial" w:hAnsi="Arial" w:cs="Arial"/>
          <w:sz w:val="22"/>
          <w:szCs w:val="22"/>
        </w:rPr>
        <w:t>Formularz ofertowy, stanowi załącznik nr 1</w:t>
      </w:r>
      <w:r w:rsidR="00AF4851">
        <w:rPr>
          <w:rFonts w:ascii="Arial" w:hAnsi="Arial" w:cs="Arial"/>
          <w:sz w:val="22"/>
          <w:szCs w:val="22"/>
        </w:rPr>
        <w:t>.</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W procesie składania oferty</w:t>
      </w:r>
      <w:r w:rsidR="005D20A9">
        <w:rPr>
          <w:rFonts w:ascii="Arial" w:hAnsi="Arial" w:cs="Arial"/>
          <w:sz w:val="22"/>
          <w:szCs w:val="22"/>
        </w:rPr>
        <w:t xml:space="preserve"> </w:t>
      </w:r>
      <w:r w:rsidRPr="0084652C">
        <w:rPr>
          <w:rFonts w:ascii="Arial" w:hAnsi="Arial" w:cs="Arial"/>
          <w:sz w:val="22"/>
          <w:szCs w:val="22"/>
        </w:rPr>
        <w:t>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DC3D78" w:rsidRDefault="00DC3D78" w:rsidP="007808EC">
      <w:pPr>
        <w:numPr>
          <w:ilvl w:val="0"/>
          <w:numId w:val="13"/>
        </w:numPr>
        <w:spacing w:before="120" w:line="276" w:lineRule="auto"/>
        <w:jc w:val="both"/>
        <w:rPr>
          <w:rFonts w:ascii="Arial" w:hAnsi="Arial" w:cs="Arial"/>
          <w:sz w:val="22"/>
          <w:szCs w:val="22"/>
        </w:rPr>
      </w:pPr>
      <w:r w:rsidRPr="0084652C">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t>
      </w:r>
      <w:r w:rsidR="005F6F3B" w:rsidRPr="0084652C">
        <w:rPr>
          <w:rFonts w:ascii="Arial" w:hAnsi="Arial" w:cs="Arial"/>
          <w:sz w:val="22"/>
          <w:szCs w:val="22"/>
        </w:rPr>
        <w:t>w</w:t>
      </w:r>
      <w:r w:rsidRPr="0084652C">
        <w:rPr>
          <w:rFonts w:ascii="Arial" w:hAnsi="Arial" w:cs="Arial"/>
          <w:sz w:val="22"/>
          <w:szCs w:val="22"/>
        </w:rPr>
        <w:t xml:space="preserve">ykonawca, w zakresie dokumentów, które każdego z nich dotyczą. Poprzez oryginał należy rozumieć dokument podpisany kwalifikowanym podpisem elektronicznym lub </w:t>
      </w:r>
      <w:r w:rsidR="007808EC" w:rsidRPr="007808EC">
        <w:rPr>
          <w:rFonts w:ascii="Arial" w:hAnsi="Arial" w:cs="Arial"/>
          <w:sz w:val="22"/>
          <w:szCs w:val="22"/>
        </w:rPr>
        <w:t xml:space="preserve">elektronicznym </w:t>
      </w:r>
      <w:r w:rsidRPr="0084652C">
        <w:rPr>
          <w:rFonts w:ascii="Arial" w:hAnsi="Arial" w:cs="Arial"/>
          <w:sz w:val="22"/>
          <w:szCs w:val="22"/>
        </w:rPr>
        <w:t xml:space="preserve">podpisem zaufanym lub </w:t>
      </w:r>
      <w:r w:rsidR="007808EC" w:rsidRPr="007808EC">
        <w:rPr>
          <w:rFonts w:ascii="Arial" w:hAnsi="Arial" w:cs="Arial"/>
          <w:sz w:val="22"/>
          <w:szCs w:val="22"/>
        </w:rPr>
        <w:t xml:space="preserve">elektronicznym </w:t>
      </w:r>
      <w:r w:rsidRPr="0084652C">
        <w:rPr>
          <w:rFonts w:ascii="Arial" w:hAnsi="Arial" w:cs="Arial"/>
          <w:sz w:val="22"/>
          <w:szCs w:val="22"/>
        </w:rPr>
        <w:t xml:space="preserve">podpisem osobistym przez osobę/osoby upoważnioną/upoważnione. Poświadczenie za zgodność z oryginałem następuje w formie elektronicznej podpisane kwalifikowanym podpisem elektronicznym lub </w:t>
      </w:r>
      <w:r w:rsidR="007808EC" w:rsidRPr="007808EC">
        <w:rPr>
          <w:rFonts w:ascii="Arial" w:hAnsi="Arial" w:cs="Arial"/>
          <w:sz w:val="22"/>
          <w:szCs w:val="22"/>
        </w:rPr>
        <w:t xml:space="preserve">elektronicznym </w:t>
      </w:r>
      <w:r w:rsidRPr="0084652C">
        <w:rPr>
          <w:rFonts w:ascii="Arial" w:hAnsi="Arial" w:cs="Arial"/>
          <w:sz w:val="22"/>
          <w:szCs w:val="22"/>
        </w:rPr>
        <w:t xml:space="preserve">podpisem zaufanym lub </w:t>
      </w:r>
      <w:r w:rsidR="007808EC" w:rsidRPr="007808EC">
        <w:rPr>
          <w:rFonts w:ascii="Arial" w:hAnsi="Arial" w:cs="Arial"/>
          <w:sz w:val="22"/>
          <w:szCs w:val="22"/>
        </w:rPr>
        <w:t xml:space="preserve">elektronicznym </w:t>
      </w:r>
      <w:r w:rsidRPr="0084652C">
        <w:rPr>
          <w:rFonts w:ascii="Arial" w:hAnsi="Arial" w:cs="Arial"/>
          <w:sz w:val="22"/>
          <w:szCs w:val="22"/>
        </w:rPr>
        <w:t xml:space="preserve">podpisem osobistym przez osobę/osoby upoważnioną/upoważnione. </w:t>
      </w:r>
    </w:p>
    <w:p w:rsidR="00902BC8" w:rsidRDefault="00902BC8" w:rsidP="00902BC8">
      <w:pPr>
        <w:spacing w:before="120" w:line="276" w:lineRule="auto"/>
        <w:ind w:left="720"/>
        <w:jc w:val="both"/>
        <w:rPr>
          <w:rFonts w:ascii="Arial" w:hAnsi="Arial" w:cs="Arial"/>
          <w:sz w:val="22"/>
          <w:szCs w:val="22"/>
        </w:rPr>
      </w:pPr>
    </w:p>
    <w:p w:rsidR="00902BC8" w:rsidRPr="0084652C" w:rsidRDefault="00902BC8" w:rsidP="00902BC8">
      <w:pPr>
        <w:spacing w:before="120" w:line="276" w:lineRule="auto"/>
        <w:ind w:left="720"/>
        <w:jc w:val="both"/>
        <w:rPr>
          <w:rFonts w:ascii="Arial" w:hAnsi="Arial" w:cs="Arial"/>
          <w:sz w:val="22"/>
          <w:szCs w:val="22"/>
        </w:rPr>
      </w:pP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Oferta powinna być:</w:t>
      </w:r>
    </w:p>
    <w:p w:rsidR="00DC3D78" w:rsidRPr="0084652C" w:rsidRDefault="00DC3D78" w:rsidP="009C74A4">
      <w:pPr>
        <w:numPr>
          <w:ilvl w:val="0"/>
          <w:numId w:val="19"/>
        </w:numPr>
        <w:spacing w:before="120" w:line="276" w:lineRule="auto"/>
        <w:jc w:val="both"/>
        <w:rPr>
          <w:rFonts w:ascii="Arial" w:hAnsi="Arial" w:cs="Arial"/>
          <w:sz w:val="22"/>
          <w:szCs w:val="22"/>
        </w:rPr>
      </w:pPr>
      <w:r w:rsidRPr="0084652C">
        <w:rPr>
          <w:rFonts w:ascii="Arial" w:hAnsi="Arial" w:cs="Arial"/>
          <w:sz w:val="22"/>
          <w:szCs w:val="22"/>
        </w:rPr>
        <w:t xml:space="preserve">sporządzona na </w:t>
      </w:r>
      <w:r w:rsidR="006D7D17">
        <w:rPr>
          <w:rFonts w:ascii="Arial" w:hAnsi="Arial" w:cs="Arial"/>
          <w:sz w:val="22"/>
          <w:szCs w:val="22"/>
        </w:rPr>
        <w:t>podstawie załączników niniejszych</w:t>
      </w:r>
      <w:r w:rsidRPr="0084652C">
        <w:rPr>
          <w:rFonts w:ascii="Arial" w:hAnsi="Arial" w:cs="Arial"/>
          <w:sz w:val="22"/>
          <w:szCs w:val="22"/>
        </w:rPr>
        <w:t xml:space="preserve"> WP w języku polskim,</w:t>
      </w:r>
    </w:p>
    <w:p w:rsidR="00DC3D78" w:rsidRPr="0084652C" w:rsidRDefault="00DC3D78" w:rsidP="009C74A4">
      <w:pPr>
        <w:numPr>
          <w:ilvl w:val="0"/>
          <w:numId w:val="19"/>
        </w:numPr>
        <w:spacing w:before="120" w:line="276" w:lineRule="auto"/>
        <w:jc w:val="both"/>
        <w:rPr>
          <w:rFonts w:ascii="Arial" w:hAnsi="Arial" w:cs="Arial"/>
          <w:sz w:val="22"/>
          <w:szCs w:val="22"/>
        </w:rPr>
      </w:pPr>
      <w:r w:rsidRPr="0084652C">
        <w:rPr>
          <w:rFonts w:ascii="Arial" w:hAnsi="Arial" w:cs="Arial"/>
          <w:sz w:val="22"/>
          <w:szCs w:val="22"/>
        </w:rPr>
        <w:t>złożona przy użyciu środków komunikacji elektronicznej tzn. za pośrednictwem platformazakupowa.pl,</w:t>
      </w:r>
    </w:p>
    <w:p w:rsidR="00DC3D78" w:rsidRPr="0084652C" w:rsidRDefault="00DC3D78" w:rsidP="00AF4851">
      <w:pPr>
        <w:numPr>
          <w:ilvl w:val="0"/>
          <w:numId w:val="19"/>
        </w:numPr>
        <w:spacing w:before="120" w:line="276" w:lineRule="auto"/>
        <w:jc w:val="both"/>
        <w:rPr>
          <w:rFonts w:ascii="Arial" w:hAnsi="Arial" w:cs="Arial"/>
          <w:sz w:val="22"/>
          <w:szCs w:val="22"/>
        </w:rPr>
      </w:pPr>
      <w:r w:rsidRPr="0084652C">
        <w:rPr>
          <w:rFonts w:ascii="Arial" w:hAnsi="Arial" w:cs="Arial"/>
          <w:sz w:val="22"/>
          <w:szCs w:val="22"/>
        </w:rPr>
        <w:t xml:space="preserve">podpisana kwalifikowanym podpisem elektronicznym lub </w:t>
      </w:r>
      <w:r w:rsidR="00AF4851" w:rsidRPr="0084652C">
        <w:rPr>
          <w:rFonts w:ascii="Arial" w:hAnsi="Arial" w:cs="Arial"/>
          <w:sz w:val="22"/>
          <w:szCs w:val="22"/>
        </w:rPr>
        <w:t xml:space="preserve">elektronicznym </w:t>
      </w:r>
      <w:r w:rsidRPr="0084652C">
        <w:rPr>
          <w:rFonts w:ascii="Arial" w:hAnsi="Arial" w:cs="Arial"/>
          <w:sz w:val="22"/>
          <w:szCs w:val="22"/>
        </w:rPr>
        <w:t>podpisem zaufanym lub</w:t>
      </w:r>
      <w:r w:rsidR="00AF4851" w:rsidRPr="00AF4851">
        <w:t xml:space="preserve"> </w:t>
      </w:r>
      <w:r w:rsidR="00AF4851" w:rsidRPr="00AF4851">
        <w:rPr>
          <w:rFonts w:ascii="Arial" w:hAnsi="Arial" w:cs="Arial"/>
          <w:sz w:val="22"/>
          <w:szCs w:val="22"/>
        </w:rPr>
        <w:t>elektronicznym</w:t>
      </w:r>
      <w:r w:rsidRPr="0084652C">
        <w:rPr>
          <w:rFonts w:ascii="Arial" w:hAnsi="Arial" w:cs="Arial"/>
          <w:sz w:val="22"/>
          <w:szCs w:val="22"/>
        </w:rPr>
        <w:t xml:space="preserve"> podpisem osobistym przez osobę/osoby upoważnioną/upoważnione.</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 xml:space="preserve">Podpisy kwalifikowane wykorzystywane przez Wykonawców do podpisywania wszelkich plików muszą spełniać “Rozporządzenie Parlamentu Europejskiego </w:t>
      </w:r>
      <w:r w:rsidR="00BE3445">
        <w:rPr>
          <w:rFonts w:ascii="Arial" w:hAnsi="Arial" w:cs="Arial"/>
          <w:sz w:val="22"/>
          <w:szCs w:val="22"/>
        </w:rPr>
        <w:br/>
      </w:r>
      <w:r w:rsidRPr="0084652C">
        <w:rPr>
          <w:rFonts w:ascii="Arial" w:hAnsi="Arial" w:cs="Arial"/>
          <w:sz w:val="22"/>
          <w:szCs w:val="22"/>
        </w:rPr>
        <w:t>i Rady w sprawie identyfikacji elektronicznej i usług zaufania w odniesieniu do transakcji elektronicznych na rynku wewnętrznym (</w:t>
      </w:r>
      <w:proofErr w:type="spellStart"/>
      <w:r w:rsidRPr="0084652C">
        <w:rPr>
          <w:rFonts w:ascii="Arial" w:hAnsi="Arial" w:cs="Arial"/>
          <w:sz w:val="22"/>
          <w:szCs w:val="22"/>
        </w:rPr>
        <w:t>eIDAS</w:t>
      </w:r>
      <w:proofErr w:type="spellEnd"/>
      <w:r w:rsidRPr="0084652C">
        <w:rPr>
          <w:rFonts w:ascii="Arial" w:hAnsi="Arial" w:cs="Arial"/>
          <w:sz w:val="22"/>
          <w:szCs w:val="22"/>
        </w:rPr>
        <w:t>) (UE) nr 910/2014 - od 1 lipca 2016 roku”.</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 xml:space="preserve">W przypadku wykorzystania formatu podpisu </w:t>
      </w:r>
      <w:proofErr w:type="spellStart"/>
      <w:r w:rsidRPr="0084652C">
        <w:rPr>
          <w:rFonts w:ascii="Arial" w:hAnsi="Arial" w:cs="Arial"/>
          <w:sz w:val="22"/>
          <w:szCs w:val="22"/>
        </w:rPr>
        <w:t>XAdES</w:t>
      </w:r>
      <w:proofErr w:type="spellEnd"/>
      <w:r w:rsidRPr="0084652C">
        <w:rPr>
          <w:rFonts w:ascii="Arial" w:hAnsi="Arial" w:cs="Arial"/>
          <w:sz w:val="22"/>
          <w:szCs w:val="22"/>
        </w:rPr>
        <w:t xml:space="preserve"> zewnętrzny. Zamawiający wymaga dołączenia odpowiedniej ilości plików tj. podpisywanych plików </w:t>
      </w:r>
      <w:r w:rsidR="00BE3445">
        <w:rPr>
          <w:rFonts w:ascii="Arial" w:hAnsi="Arial" w:cs="Arial"/>
          <w:sz w:val="22"/>
          <w:szCs w:val="22"/>
        </w:rPr>
        <w:br/>
      </w:r>
      <w:r w:rsidRPr="0084652C">
        <w:rPr>
          <w:rFonts w:ascii="Arial" w:hAnsi="Arial" w:cs="Arial"/>
          <w:sz w:val="22"/>
          <w:szCs w:val="22"/>
        </w:rPr>
        <w:t xml:space="preserve">z danymi oraz plików </w:t>
      </w:r>
      <w:proofErr w:type="spellStart"/>
      <w:r w:rsidRPr="0084652C">
        <w:rPr>
          <w:rFonts w:ascii="Arial" w:hAnsi="Arial" w:cs="Arial"/>
          <w:sz w:val="22"/>
          <w:szCs w:val="22"/>
        </w:rPr>
        <w:t>XAdES</w:t>
      </w:r>
      <w:proofErr w:type="spellEnd"/>
      <w:r w:rsidRPr="0084652C">
        <w:rPr>
          <w:rFonts w:ascii="Arial" w:hAnsi="Arial" w:cs="Arial"/>
          <w:sz w:val="22"/>
          <w:szCs w:val="22"/>
        </w:rPr>
        <w:t>.</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 xml:space="preserve">Zgodnie z art. 18 ust. 3 ustawy </w:t>
      </w:r>
      <w:proofErr w:type="spellStart"/>
      <w:r w:rsidRPr="0084652C">
        <w:rPr>
          <w:rFonts w:ascii="Arial" w:hAnsi="Arial" w:cs="Arial"/>
          <w:sz w:val="22"/>
          <w:szCs w:val="22"/>
        </w:rPr>
        <w:t>Pzp</w:t>
      </w:r>
      <w:proofErr w:type="spellEnd"/>
      <w:r w:rsidRPr="0084652C">
        <w:rPr>
          <w:rFonts w:ascii="Arial" w:hAnsi="Arial" w:cs="Arial"/>
          <w:sz w:val="22"/>
          <w:szCs w:val="22"/>
        </w:rPr>
        <w:t xml:space="preserve">, nie ujawnia się informacji stanowiących tajemnicę przedsiębiorstwa, w rozumieniu przepisów o zwalczaniu nieuczciwej konkurencji. Jeżeli Wykonawca, nie później niż w terminie składania ofert, </w:t>
      </w:r>
      <w:r w:rsidR="00BE3445">
        <w:rPr>
          <w:rFonts w:ascii="Arial" w:hAnsi="Arial" w:cs="Arial"/>
          <w:sz w:val="22"/>
          <w:szCs w:val="22"/>
        </w:rPr>
        <w:br/>
      </w:r>
      <w:r w:rsidRPr="0084652C">
        <w:rPr>
          <w:rFonts w:ascii="Arial" w:hAnsi="Arial" w:cs="Arial"/>
          <w:sz w:val="22"/>
          <w:szCs w:val="22"/>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Wykonawca, za pośrednictwem platformazakupowa.pl może przed upływem terminu do składania ofert zmienić lub wycofać ofertę. Sposób dokonywania zmiany lub wycofania oferty zamieszczono w instrukcji zamieszczonej na stronie internetowej pod adresem:</w:t>
      </w:r>
    </w:p>
    <w:p w:rsidR="00DC3D78" w:rsidRPr="0084652C" w:rsidRDefault="00DC3D78" w:rsidP="0084652C">
      <w:pPr>
        <w:spacing w:before="120" w:line="276" w:lineRule="auto"/>
        <w:ind w:left="720"/>
        <w:jc w:val="both"/>
        <w:rPr>
          <w:rFonts w:ascii="Arial" w:hAnsi="Arial" w:cs="Arial"/>
          <w:sz w:val="22"/>
          <w:szCs w:val="22"/>
        </w:rPr>
      </w:pPr>
      <w:r w:rsidRPr="0084652C">
        <w:rPr>
          <w:rFonts w:ascii="Arial" w:hAnsi="Arial" w:cs="Arial"/>
          <w:sz w:val="22"/>
          <w:szCs w:val="22"/>
        </w:rPr>
        <w:t>https://platformazakupowa.pl/strona/45-instrukcje</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Każdy z Wykonawców może złożyć tylko jedną ofertę</w:t>
      </w:r>
      <w:r w:rsidR="003955AF" w:rsidRPr="0084652C">
        <w:rPr>
          <w:rFonts w:ascii="Arial" w:hAnsi="Arial" w:cs="Arial"/>
          <w:sz w:val="22"/>
          <w:szCs w:val="22"/>
        </w:rPr>
        <w:t xml:space="preserve"> do danej części</w:t>
      </w:r>
      <w:r w:rsidRPr="0084652C">
        <w:rPr>
          <w:rFonts w:ascii="Arial" w:hAnsi="Arial" w:cs="Arial"/>
          <w:sz w:val="22"/>
          <w:szCs w:val="22"/>
        </w:rPr>
        <w:t>. Złożenie większej liczby ofert</w:t>
      </w:r>
      <w:r w:rsidR="003955AF" w:rsidRPr="0084652C">
        <w:rPr>
          <w:rFonts w:ascii="Arial" w:hAnsi="Arial" w:cs="Arial"/>
          <w:sz w:val="22"/>
          <w:szCs w:val="22"/>
        </w:rPr>
        <w:t xml:space="preserve"> do danej części</w:t>
      </w:r>
      <w:r w:rsidRPr="0084652C">
        <w:rPr>
          <w:rFonts w:ascii="Arial" w:hAnsi="Arial" w:cs="Arial"/>
          <w:sz w:val="22"/>
          <w:szCs w:val="22"/>
        </w:rPr>
        <w:t xml:space="preserve"> lub oferty zawierającej propozycje wariantowe podlegać będzie odrzuceniu.</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Ceny oferty muszą zawierać wszystkie koszty, jakie musi ponieść Wykonawca, aby zrealizować zamówienie z najwyższą starannością oraz ewentualne rabaty.</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 xml:space="preserve">Dokumenty i oświadczenia składane przez wykonawcę powinny być w języku polskim, chyba że </w:t>
      </w:r>
      <w:r w:rsidR="003955AF" w:rsidRPr="0084652C">
        <w:rPr>
          <w:rFonts w:ascii="Arial" w:hAnsi="Arial" w:cs="Arial"/>
          <w:sz w:val="22"/>
          <w:szCs w:val="22"/>
        </w:rPr>
        <w:t>w W</w:t>
      </w:r>
      <w:r w:rsidR="005D20A9">
        <w:rPr>
          <w:rFonts w:ascii="Arial" w:hAnsi="Arial" w:cs="Arial"/>
          <w:sz w:val="22"/>
          <w:szCs w:val="22"/>
        </w:rPr>
        <w:t xml:space="preserve">arunkach </w:t>
      </w:r>
      <w:r w:rsidR="003955AF" w:rsidRPr="0084652C">
        <w:rPr>
          <w:rFonts w:ascii="Arial" w:hAnsi="Arial" w:cs="Arial"/>
          <w:sz w:val="22"/>
          <w:szCs w:val="22"/>
        </w:rPr>
        <w:t>P</w:t>
      </w:r>
      <w:r w:rsidR="005D20A9">
        <w:rPr>
          <w:rFonts w:ascii="Arial" w:hAnsi="Arial" w:cs="Arial"/>
          <w:sz w:val="22"/>
          <w:szCs w:val="22"/>
        </w:rPr>
        <w:t>rzeta</w:t>
      </w:r>
      <w:r w:rsidR="0090485F">
        <w:rPr>
          <w:rFonts w:ascii="Arial" w:hAnsi="Arial" w:cs="Arial"/>
          <w:sz w:val="22"/>
          <w:szCs w:val="22"/>
        </w:rPr>
        <w:t>r</w:t>
      </w:r>
      <w:r w:rsidR="005D20A9">
        <w:rPr>
          <w:rFonts w:ascii="Arial" w:hAnsi="Arial" w:cs="Arial"/>
          <w:sz w:val="22"/>
          <w:szCs w:val="22"/>
        </w:rPr>
        <w:t>gu</w:t>
      </w:r>
      <w:r w:rsidRPr="0084652C">
        <w:rPr>
          <w:rFonts w:ascii="Arial" w:hAnsi="Arial" w:cs="Arial"/>
          <w:sz w:val="22"/>
          <w:szCs w:val="22"/>
        </w:rPr>
        <w:t xml:space="preserve"> dopuszczono inaczej. W przypadku  załączenia dokumentów sporządzonych w innym języku niż dopuszczony, Wykonawca zobowiązany jest załączyć tłumaczenie na język polski.</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 xml:space="preserve">Zgodnie z definicją dokumentu elektronicznego z art.3 ustęp 2 Ustawy </w:t>
      </w:r>
      <w:r w:rsidR="00BE3445">
        <w:rPr>
          <w:rFonts w:ascii="Arial" w:hAnsi="Arial" w:cs="Arial"/>
          <w:sz w:val="22"/>
          <w:szCs w:val="22"/>
        </w:rPr>
        <w:br/>
      </w:r>
      <w:r w:rsidRPr="0084652C">
        <w:rPr>
          <w:rFonts w:ascii="Arial" w:hAnsi="Arial" w:cs="Arial"/>
          <w:sz w:val="22"/>
          <w:szCs w:val="22"/>
        </w:rPr>
        <w:t xml:space="preserve">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84652C">
        <w:rPr>
          <w:rFonts w:ascii="Arial" w:hAnsi="Arial" w:cs="Arial"/>
          <w:sz w:val="22"/>
          <w:szCs w:val="22"/>
        </w:rPr>
        <w:lastRenderedPageBreak/>
        <w:t>podmiot, na którego zdolnościach lub sytuacji polega Wykonawca, albo przez podwykonawcę.</w:t>
      </w:r>
    </w:p>
    <w:p w:rsidR="00DC3D78" w:rsidRPr="0084652C" w:rsidRDefault="00DC3D78" w:rsidP="009C74A4">
      <w:pPr>
        <w:numPr>
          <w:ilvl w:val="0"/>
          <w:numId w:val="13"/>
        </w:numPr>
        <w:spacing w:before="120" w:line="276" w:lineRule="auto"/>
        <w:jc w:val="both"/>
        <w:rPr>
          <w:rFonts w:ascii="Arial" w:hAnsi="Arial" w:cs="Arial"/>
          <w:sz w:val="22"/>
          <w:szCs w:val="22"/>
        </w:rPr>
      </w:pPr>
      <w:r w:rsidRPr="0084652C">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rsidR="00AD5743" w:rsidRPr="0084652C" w:rsidRDefault="00AD5743" w:rsidP="009C74A4">
      <w:pPr>
        <w:numPr>
          <w:ilvl w:val="0"/>
          <w:numId w:val="13"/>
        </w:numPr>
        <w:spacing w:before="120" w:line="276" w:lineRule="auto"/>
        <w:ind w:left="714" w:hanging="357"/>
        <w:jc w:val="both"/>
        <w:rPr>
          <w:rFonts w:ascii="Arial" w:hAnsi="Arial" w:cs="Arial"/>
          <w:sz w:val="22"/>
          <w:szCs w:val="22"/>
        </w:rPr>
      </w:pPr>
      <w:r w:rsidRPr="0084652C">
        <w:rPr>
          <w:rFonts w:ascii="Arial" w:hAnsi="Arial" w:cs="Arial"/>
          <w:bCs/>
          <w:sz w:val="22"/>
          <w:szCs w:val="22"/>
        </w:rPr>
        <w:t>Oferta musi być podpisana przez osoby uprawnione do reprezentowania Wykonawcy i zaciągania zobowiązań w wysokości odpowiadającej wartości oferty, w szczególności w przypadku:</w:t>
      </w:r>
    </w:p>
    <w:p w:rsidR="00AD5743" w:rsidRPr="0084652C" w:rsidRDefault="00AD5743" w:rsidP="009C74A4">
      <w:pPr>
        <w:numPr>
          <w:ilvl w:val="0"/>
          <w:numId w:val="9"/>
        </w:numPr>
        <w:spacing w:after="120" w:line="276" w:lineRule="auto"/>
        <w:ind w:left="993" w:hanging="284"/>
        <w:jc w:val="both"/>
        <w:rPr>
          <w:rFonts w:ascii="Arial" w:hAnsi="Arial" w:cs="Arial"/>
          <w:bCs/>
          <w:sz w:val="22"/>
          <w:szCs w:val="22"/>
        </w:rPr>
      </w:pPr>
      <w:r w:rsidRPr="0084652C">
        <w:rPr>
          <w:rFonts w:ascii="Arial" w:hAnsi="Arial" w:cs="Arial"/>
          <w:sz w:val="22"/>
          <w:szCs w:val="22"/>
        </w:rPr>
        <w:t xml:space="preserve">osób prawnych sposób reprezentacji musi być zgodny z danymi zawartymi </w:t>
      </w:r>
      <w:r w:rsidRPr="0084652C">
        <w:rPr>
          <w:rFonts w:ascii="Arial" w:hAnsi="Arial" w:cs="Arial"/>
          <w:sz w:val="22"/>
          <w:szCs w:val="22"/>
        </w:rPr>
        <w:br/>
        <w:t>w odpowiednim rejestrze sądowym;</w:t>
      </w:r>
    </w:p>
    <w:p w:rsidR="00AD5743" w:rsidRPr="0084652C" w:rsidRDefault="00AD5743" w:rsidP="009C74A4">
      <w:pPr>
        <w:numPr>
          <w:ilvl w:val="0"/>
          <w:numId w:val="9"/>
        </w:numPr>
        <w:spacing w:after="120" w:line="276" w:lineRule="auto"/>
        <w:ind w:left="993" w:hanging="284"/>
        <w:jc w:val="both"/>
        <w:rPr>
          <w:rFonts w:ascii="Arial" w:hAnsi="Arial" w:cs="Arial"/>
          <w:bCs/>
          <w:sz w:val="22"/>
          <w:szCs w:val="22"/>
        </w:rPr>
      </w:pPr>
      <w:r w:rsidRPr="0084652C">
        <w:rPr>
          <w:rFonts w:ascii="Arial" w:hAnsi="Arial" w:cs="Arial"/>
          <w:sz w:val="22"/>
          <w:szCs w:val="22"/>
        </w:rPr>
        <w:t>przedsiębiorcy będącego osobą fizyczną – przez osobę wpisaną jako przedsiębiorca do ewidencji działalności gospodarczej;</w:t>
      </w:r>
    </w:p>
    <w:p w:rsidR="00AD5743" w:rsidRPr="0084652C" w:rsidRDefault="00AD5743" w:rsidP="009C74A4">
      <w:pPr>
        <w:numPr>
          <w:ilvl w:val="0"/>
          <w:numId w:val="9"/>
        </w:numPr>
        <w:spacing w:after="120" w:line="276" w:lineRule="auto"/>
        <w:ind w:left="993" w:hanging="284"/>
        <w:jc w:val="both"/>
        <w:rPr>
          <w:rFonts w:ascii="Arial" w:hAnsi="Arial" w:cs="Arial"/>
          <w:bCs/>
          <w:sz w:val="22"/>
          <w:szCs w:val="22"/>
        </w:rPr>
      </w:pPr>
      <w:r w:rsidRPr="0084652C">
        <w:rPr>
          <w:rFonts w:ascii="Arial" w:hAnsi="Arial" w:cs="Arial"/>
          <w:sz w:val="22"/>
          <w:szCs w:val="22"/>
        </w:rPr>
        <w:t xml:space="preserve">podpisania oferty przez osobę upoważnioną oferta musi zawierać dokument </w:t>
      </w:r>
      <w:r w:rsidR="00A35B10" w:rsidRPr="0084652C">
        <w:rPr>
          <w:rFonts w:ascii="Arial" w:hAnsi="Arial" w:cs="Arial"/>
          <w:sz w:val="22"/>
          <w:szCs w:val="22"/>
        </w:rPr>
        <w:t>pełnomocnictwa, z</w:t>
      </w:r>
      <w:r w:rsidRPr="0084652C">
        <w:rPr>
          <w:rFonts w:ascii="Arial" w:hAnsi="Arial" w:cs="Arial"/>
          <w:sz w:val="22"/>
          <w:szCs w:val="22"/>
        </w:rPr>
        <w:t xml:space="preserve"> którego będzie wynikało umocowanie tej </w:t>
      </w:r>
      <w:r w:rsidR="00A35B10" w:rsidRPr="0084652C">
        <w:rPr>
          <w:rFonts w:ascii="Arial" w:hAnsi="Arial" w:cs="Arial"/>
          <w:sz w:val="22"/>
          <w:szCs w:val="22"/>
        </w:rPr>
        <w:t>osoby do</w:t>
      </w:r>
      <w:r w:rsidRPr="0084652C">
        <w:rPr>
          <w:rFonts w:ascii="Arial" w:hAnsi="Arial" w:cs="Arial"/>
          <w:sz w:val="22"/>
          <w:szCs w:val="22"/>
        </w:rPr>
        <w:t xml:space="preserve"> podpisywania i złożenia oferty, wystawione przez osoby uprawnione do reprezentowania podmiotu. Pełnomocnictwo winno być dołączone w formie oryginału lub kopii poświadczonej notarialnie, bądź przez jego wystawcę;</w:t>
      </w:r>
    </w:p>
    <w:p w:rsidR="00AD5743" w:rsidRPr="0084652C" w:rsidRDefault="00AD5743" w:rsidP="009C74A4">
      <w:pPr>
        <w:numPr>
          <w:ilvl w:val="0"/>
          <w:numId w:val="9"/>
        </w:numPr>
        <w:spacing w:after="120" w:line="276" w:lineRule="auto"/>
        <w:ind w:left="993" w:hanging="284"/>
        <w:jc w:val="both"/>
        <w:rPr>
          <w:rFonts w:ascii="Arial" w:hAnsi="Arial" w:cs="Arial"/>
          <w:bCs/>
          <w:sz w:val="22"/>
          <w:szCs w:val="22"/>
        </w:rPr>
      </w:pPr>
      <w:r w:rsidRPr="0084652C">
        <w:rPr>
          <w:rFonts w:ascii="Arial" w:hAnsi="Arial" w:cs="Arial"/>
          <w:sz w:val="22"/>
          <w:szCs w:val="22"/>
        </w:rPr>
        <w:t xml:space="preserve">Wykonawców wspólnie ubiegających się o udzielenie zamówienia – przez osobę(y) (pełnomocnika) </w:t>
      </w:r>
      <w:r w:rsidR="00A35B10" w:rsidRPr="0084652C">
        <w:rPr>
          <w:rFonts w:ascii="Arial" w:hAnsi="Arial" w:cs="Arial"/>
          <w:sz w:val="22"/>
          <w:szCs w:val="22"/>
        </w:rPr>
        <w:t>upoważnione przez</w:t>
      </w:r>
      <w:r w:rsidRPr="0084652C">
        <w:rPr>
          <w:rFonts w:ascii="Arial" w:hAnsi="Arial" w:cs="Arial"/>
          <w:sz w:val="22"/>
          <w:szCs w:val="22"/>
        </w:rPr>
        <w:t xml:space="preserve"> wszystkich Wykonawców.</w:t>
      </w:r>
    </w:p>
    <w:p w:rsidR="00AD5743" w:rsidRPr="0084652C" w:rsidRDefault="00960747" w:rsidP="0084652C">
      <w:pPr>
        <w:spacing w:before="240" w:after="120" w:line="276" w:lineRule="auto"/>
        <w:jc w:val="both"/>
        <w:rPr>
          <w:rFonts w:ascii="Arial" w:hAnsi="Arial" w:cs="Arial"/>
          <w:b/>
          <w:bCs/>
          <w:sz w:val="22"/>
          <w:szCs w:val="22"/>
        </w:rPr>
      </w:pPr>
      <w:r w:rsidRPr="0084652C">
        <w:rPr>
          <w:rFonts w:ascii="Arial" w:hAnsi="Arial" w:cs="Arial"/>
          <w:b/>
          <w:bCs/>
          <w:sz w:val="22"/>
          <w:szCs w:val="22"/>
        </w:rPr>
        <w:t>X</w:t>
      </w:r>
      <w:r w:rsidR="00AD5743" w:rsidRPr="0084652C">
        <w:rPr>
          <w:rFonts w:ascii="Arial" w:hAnsi="Arial" w:cs="Arial"/>
          <w:b/>
          <w:bCs/>
          <w:sz w:val="22"/>
          <w:szCs w:val="22"/>
        </w:rPr>
        <w:t xml:space="preserve">II. MIEJSCE ORAZ TERMIN SKŁADANIA I OTWARCIA OFERT. </w:t>
      </w:r>
    </w:p>
    <w:p w:rsidR="00757DFF" w:rsidRPr="00082152" w:rsidRDefault="00757DFF" w:rsidP="00C700AF">
      <w:pPr>
        <w:numPr>
          <w:ilvl w:val="0"/>
          <w:numId w:val="20"/>
        </w:numPr>
        <w:spacing w:before="240" w:line="276" w:lineRule="auto"/>
        <w:jc w:val="both"/>
        <w:rPr>
          <w:rFonts w:ascii="Arial" w:eastAsia="Arial" w:hAnsi="Arial" w:cs="Arial"/>
          <w:b/>
          <w:sz w:val="22"/>
          <w:szCs w:val="22"/>
          <w:lang w:val="pl"/>
        </w:rPr>
      </w:pPr>
      <w:r w:rsidRPr="00082152">
        <w:rPr>
          <w:rFonts w:ascii="Arial" w:eastAsia="Arial" w:hAnsi="Arial" w:cs="Arial"/>
          <w:sz w:val="22"/>
          <w:szCs w:val="22"/>
          <w:lang w:val="pl"/>
        </w:rPr>
        <w:t xml:space="preserve">Ofertę wraz z wymaganymi dokumentami należy umieścić na </w:t>
      </w:r>
      <w:hyperlink r:id="rId11">
        <w:r w:rsidRPr="00082152">
          <w:rPr>
            <w:rFonts w:ascii="Arial" w:eastAsia="Arial" w:hAnsi="Arial" w:cs="Arial"/>
            <w:sz w:val="22"/>
            <w:szCs w:val="22"/>
            <w:u w:val="single"/>
            <w:lang w:val="pl"/>
          </w:rPr>
          <w:t>platformazakupowa.pl</w:t>
        </w:r>
      </w:hyperlink>
      <w:r w:rsidRPr="00082152">
        <w:rPr>
          <w:rFonts w:ascii="Arial" w:eastAsia="Arial" w:hAnsi="Arial" w:cs="Arial"/>
          <w:sz w:val="22"/>
          <w:szCs w:val="22"/>
          <w:lang w:val="pl"/>
        </w:rPr>
        <w:t xml:space="preserve"> pod adresem: </w:t>
      </w:r>
      <w:hyperlink r:id="rId12" w:history="1">
        <w:r w:rsidRPr="00082152">
          <w:rPr>
            <w:rFonts w:ascii="Arial" w:eastAsia="Arial" w:hAnsi="Arial" w:cs="Arial"/>
            <w:sz w:val="22"/>
            <w:szCs w:val="22"/>
            <w:u w:val="single"/>
            <w:lang w:val="pl"/>
          </w:rPr>
          <w:t>https://platformazakupowa.pl/pn/jw4026</w:t>
        </w:r>
      </w:hyperlink>
      <w:r w:rsidRPr="00082152">
        <w:rPr>
          <w:rFonts w:ascii="Arial" w:eastAsia="Arial" w:hAnsi="Arial" w:cs="Arial"/>
          <w:sz w:val="22"/>
          <w:szCs w:val="22"/>
          <w:lang w:val="pl"/>
        </w:rPr>
        <w:t xml:space="preserve">  na stronie internetowej prowadzonego postępowania  do dnia </w:t>
      </w:r>
      <w:r w:rsidR="008E4E02" w:rsidRPr="00082152">
        <w:rPr>
          <w:rFonts w:ascii="Arial" w:eastAsia="Arial" w:hAnsi="Arial" w:cs="Arial"/>
          <w:b/>
          <w:sz w:val="22"/>
          <w:szCs w:val="22"/>
          <w:lang w:val="pl"/>
        </w:rPr>
        <w:t>1</w:t>
      </w:r>
      <w:r w:rsidR="0035254E" w:rsidRPr="00082152">
        <w:rPr>
          <w:rFonts w:ascii="Arial" w:eastAsia="Arial" w:hAnsi="Arial" w:cs="Arial"/>
          <w:b/>
          <w:sz w:val="22"/>
          <w:szCs w:val="22"/>
          <w:lang w:val="pl"/>
        </w:rPr>
        <w:t>5</w:t>
      </w:r>
      <w:r w:rsidR="007061E1" w:rsidRPr="00082152">
        <w:rPr>
          <w:rFonts w:ascii="Arial" w:eastAsia="Arial" w:hAnsi="Arial" w:cs="Arial"/>
          <w:b/>
          <w:sz w:val="22"/>
          <w:szCs w:val="22"/>
          <w:lang w:val="pl"/>
        </w:rPr>
        <w:t>.</w:t>
      </w:r>
      <w:r w:rsidR="0035254E" w:rsidRPr="00082152">
        <w:rPr>
          <w:rFonts w:ascii="Arial" w:eastAsia="Arial" w:hAnsi="Arial" w:cs="Arial"/>
          <w:b/>
          <w:sz w:val="22"/>
          <w:szCs w:val="22"/>
          <w:lang w:val="pl"/>
        </w:rPr>
        <w:t>1</w:t>
      </w:r>
      <w:r w:rsidR="00BE3445" w:rsidRPr="00082152">
        <w:rPr>
          <w:rFonts w:ascii="Arial" w:eastAsia="Arial" w:hAnsi="Arial" w:cs="Arial"/>
          <w:b/>
          <w:sz w:val="22"/>
          <w:szCs w:val="22"/>
          <w:lang w:val="pl"/>
        </w:rPr>
        <w:t>0</w:t>
      </w:r>
      <w:r w:rsidR="00AF4851" w:rsidRPr="00082152">
        <w:rPr>
          <w:rFonts w:ascii="Arial" w:eastAsia="Arial" w:hAnsi="Arial" w:cs="Arial"/>
          <w:b/>
          <w:sz w:val="22"/>
          <w:szCs w:val="22"/>
          <w:lang w:val="pl"/>
        </w:rPr>
        <w:t>.</w:t>
      </w:r>
      <w:r w:rsidR="007061E1" w:rsidRPr="00082152">
        <w:rPr>
          <w:rFonts w:ascii="Arial" w:eastAsia="Arial" w:hAnsi="Arial" w:cs="Arial"/>
          <w:b/>
          <w:sz w:val="22"/>
          <w:szCs w:val="22"/>
          <w:lang w:val="pl"/>
        </w:rPr>
        <w:t>2021 r.</w:t>
      </w:r>
      <w:r w:rsidR="00BE3445" w:rsidRPr="00082152">
        <w:rPr>
          <w:rFonts w:ascii="Arial" w:eastAsia="Arial" w:hAnsi="Arial" w:cs="Arial"/>
          <w:b/>
          <w:sz w:val="22"/>
          <w:szCs w:val="22"/>
          <w:lang w:val="pl"/>
        </w:rPr>
        <w:t xml:space="preserve"> do godziny 10</w:t>
      </w:r>
      <w:r w:rsidRPr="00082152">
        <w:rPr>
          <w:rFonts w:ascii="Arial" w:eastAsia="Arial" w:hAnsi="Arial" w:cs="Arial"/>
          <w:b/>
          <w:sz w:val="22"/>
          <w:szCs w:val="22"/>
          <w:lang w:val="pl"/>
        </w:rPr>
        <w:t>:00</w:t>
      </w:r>
    </w:p>
    <w:p w:rsidR="00757DFF" w:rsidRPr="00757DFF" w:rsidRDefault="00757DFF" w:rsidP="00C700AF">
      <w:pPr>
        <w:numPr>
          <w:ilvl w:val="0"/>
          <w:numId w:val="20"/>
        </w:numPr>
        <w:pBdr>
          <w:top w:val="nil"/>
          <w:left w:val="nil"/>
          <w:bottom w:val="nil"/>
          <w:right w:val="nil"/>
          <w:between w:val="nil"/>
        </w:pBdr>
        <w:spacing w:line="276" w:lineRule="auto"/>
        <w:jc w:val="both"/>
        <w:rPr>
          <w:rFonts w:ascii="Arial" w:eastAsia="Arial" w:hAnsi="Arial" w:cs="Arial"/>
          <w:sz w:val="22"/>
          <w:szCs w:val="22"/>
          <w:lang w:val="pl"/>
        </w:rPr>
      </w:pPr>
      <w:r w:rsidRPr="00757DFF">
        <w:rPr>
          <w:rFonts w:ascii="Arial" w:eastAsia="Arial" w:hAnsi="Arial" w:cs="Arial"/>
          <w:sz w:val="22"/>
          <w:szCs w:val="22"/>
          <w:lang w:val="pl"/>
        </w:rPr>
        <w:t>Do oferty należy dołączyć wszystkie wymagane w W</w:t>
      </w:r>
      <w:r w:rsidR="000E06EE" w:rsidRPr="0084652C">
        <w:rPr>
          <w:rFonts w:ascii="Arial" w:eastAsia="Arial" w:hAnsi="Arial" w:cs="Arial"/>
          <w:sz w:val="22"/>
          <w:szCs w:val="22"/>
          <w:lang w:val="pl"/>
        </w:rPr>
        <w:t>P</w:t>
      </w:r>
      <w:r w:rsidRPr="00757DFF">
        <w:rPr>
          <w:rFonts w:ascii="Arial" w:eastAsia="Arial" w:hAnsi="Arial" w:cs="Arial"/>
          <w:sz w:val="22"/>
          <w:szCs w:val="22"/>
          <w:lang w:val="pl"/>
        </w:rPr>
        <w:t xml:space="preserve"> dokumenty.</w:t>
      </w:r>
    </w:p>
    <w:p w:rsidR="00757DFF" w:rsidRPr="00757DFF" w:rsidRDefault="00757DFF" w:rsidP="00C700AF">
      <w:pPr>
        <w:numPr>
          <w:ilvl w:val="0"/>
          <w:numId w:val="20"/>
        </w:numPr>
        <w:pBdr>
          <w:top w:val="nil"/>
          <w:left w:val="nil"/>
          <w:bottom w:val="nil"/>
          <w:right w:val="nil"/>
          <w:between w:val="nil"/>
        </w:pBdr>
        <w:spacing w:line="276" w:lineRule="auto"/>
        <w:jc w:val="both"/>
        <w:rPr>
          <w:rFonts w:ascii="Arial" w:eastAsia="Arial" w:hAnsi="Arial" w:cs="Arial"/>
          <w:sz w:val="22"/>
          <w:szCs w:val="22"/>
          <w:lang w:val="pl"/>
        </w:rPr>
      </w:pPr>
      <w:r w:rsidRPr="00757DFF">
        <w:rPr>
          <w:rFonts w:ascii="Arial" w:eastAsia="Arial" w:hAnsi="Arial" w:cs="Arial"/>
          <w:sz w:val="22"/>
          <w:szCs w:val="22"/>
          <w:lang w:val="pl"/>
        </w:rPr>
        <w:t>Po wypełnieniu Formularza składania oferty i dołączenia  wszystkich wymaganych załączników należy kliknąć przycisk „Przejdź do podsumowania”.</w:t>
      </w:r>
    </w:p>
    <w:p w:rsidR="00757DFF" w:rsidRPr="00757DFF" w:rsidRDefault="00757DFF" w:rsidP="007808EC">
      <w:pPr>
        <w:numPr>
          <w:ilvl w:val="0"/>
          <w:numId w:val="20"/>
        </w:numPr>
        <w:pBdr>
          <w:top w:val="nil"/>
          <w:left w:val="nil"/>
          <w:bottom w:val="nil"/>
          <w:right w:val="nil"/>
          <w:between w:val="nil"/>
        </w:pBdr>
        <w:spacing w:line="276" w:lineRule="auto"/>
        <w:jc w:val="both"/>
        <w:rPr>
          <w:rFonts w:ascii="Arial" w:eastAsia="Arial" w:hAnsi="Arial" w:cs="Arial"/>
          <w:sz w:val="22"/>
          <w:szCs w:val="22"/>
          <w:lang w:val="pl"/>
        </w:rPr>
      </w:pPr>
      <w:r w:rsidRPr="00757DFF">
        <w:rPr>
          <w:rFonts w:ascii="Arial" w:eastAsia="Arial" w:hAnsi="Arial" w:cs="Arial"/>
          <w:sz w:val="22"/>
          <w:szCs w:val="22"/>
          <w:lang w:val="pl"/>
        </w:rPr>
        <w:t xml:space="preserve">Oferta składana elektronicznie musi zostać podpisana elektronicznym podpisem kwalifikowanym, </w:t>
      </w:r>
      <w:r w:rsidR="007808EC" w:rsidRPr="007808EC">
        <w:rPr>
          <w:rFonts w:ascii="Arial" w:eastAsia="Arial" w:hAnsi="Arial" w:cs="Arial"/>
          <w:sz w:val="22"/>
          <w:szCs w:val="22"/>
          <w:lang w:val="pl"/>
        </w:rPr>
        <w:t xml:space="preserve">elektronicznym </w:t>
      </w:r>
      <w:r w:rsidRPr="00757DFF">
        <w:rPr>
          <w:rFonts w:ascii="Arial" w:eastAsia="Arial" w:hAnsi="Arial" w:cs="Arial"/>
          <w:sz w:val="22"/>
          <w:szCs w:val="22"/>
          <w:lang w:val="pl"/>
        </w:rPr>
        <w:t>podpisem zaufanym lub</w:t>
      </w:r>
      <w:r w:rsidR="007808EC" w:rsidRPr="007808EC">
        <w:t xml:space="preserve"> </w:t>
      </w:r>
      <w:r w:rsidR="007808EC" w:rsidRPr="007808EC">
        <w:rPr>
          <w:rFonts w:ascii="Arial" w:eastAsia="Arial" w:hAnsi="Arial" w:cs="Arial"/>
          <w:sz w:val="22"/>
          <w:szCs w:val="22"/>
          <w:lang w:val="pl"/>
        </w:rPr>
        <w:t>elektronicznym</w:t>
      </w:r>
      <w:r w:rsidRPr="00757DFF">
        <w:rPr>
          <w:rFonts w:ascii="Arial" w:eastAsia="Arial" w:hAnsi="Arial" w:cs="Arial"/>
          <w:sz w:val="22"/>
          <w:szCs w:val="22"/>
          <w:lang w:val="pl"/>
        </w:rPr>
        <w:t xml:space="preserve"> podpisem osobistym. W procesie składania oferty za pośrednictwem </w:t>
      </w:r>
      <w:hyperlink r:id="rId13">
        <w:r w:rsidRPr="00757DFF">
          <w:rPr>
            <w:rFonts w:ascii="Arial" w:eastAsia="Arial" w:hAnsi="Arial" w:cs="Arial"/>
            <w:color w:val="1155CC"/>
            <w:sz w:val="22"/>
            <w:szCs w:val="22"/>
            <w:u w:val="single"/>
            <w:lang w:val="pl"/>
          </w:rPr>
          <w:t>platformazakupowa.pl</w:t>
        </w:r>
      </w:hyperlink>
      <w:r w:rsidRPr="00757DFF">
        <w:rPr>
          <w:rFonts w:ascii="Arial" w:eastAsia="Arial" w:hAnsi="Arial" w:cs="Arial"/>
          <w:sz w:val="22"/>
          <w:szCs w:val="22"/>
          <w:lang w:val="pl"/>
        </w:rPr>
        <w:t xml:space="preserve">, Wykonawca powinien złożyć podpis bezpośrednio na dokumentach przesłanych za pośrednictwem </w:t>
      </w:r>
      <w:hyperlink r:id="rId14">
        <w:r w:rsidRPr="00757DFF">
          <w:rPr>
            <w:rFonts w:ascii="Arial" w:eastAsia="Arial" w:hAnsi="Arial" w:cs="Arial"/>
            <w:color w:val="1155CC"/>
            <w:sz w:val="22"/>
            <w:szCs w:val="22"/>
            <w:u w:val="single"/>
            <w:lang w:val="pl"/>
          </w:rPr>
          <w:t>platformazakupowa.pl</w:t>
        </w:r>
      </w:hyperlink>
      <w:r w:rsidRPr="00757DFF">
        <w:rPr>
          <w:rFonts w:ascii="Arial" w:eastAsia="Arial" w:hAnsi="Arial" w:cs="Arial"/>
          <w:sz w:val="22"/>
          <w:szCs w:val="22"/>
          <w:lang w:val="pl"/>
        </w:rPr>
        <w:t>. Zalecamy stosowanie podpisu na każdym załączonym pliku osobno, w szczególno</w:t>
      </w:r>
      <w:r w:rsidR="00271759">
        <w:rPr>
          <w:rFonts w:ascii="Arial" w:eastAsia="Arial" w:hAnsi="Arial" w:cs="Arial"/>
          <w:sz w:val="22"/>
          <w:szCs w:val="22"/>
          <w:lang w:val="pl"/>
        </w:rPr>
        <w:t>ści gdzie zaznaczono, iż oferty</w:t>
      </w:r>
      <w:r w:rsidR="000E06EE" w:rsidRPr="0084652C">
        <w:rPr>
          <w:rFonts w:ascii="Arial" w:eastAsia="Arial" w:hAnsi="Arial" w:cs="Arial"/>
          <w:sz w:val="22"/>
          <w:szCs w:val="22"/>
          <w:lang w:val="pl"/>
        </w:rPr>
        <w:t xml:space="preserve"> oraz oświadczenia</w:t>
      </w:r>
      <w:r w:rsidRPr="00757DFF">
        <w:rPr>
          <w:rFonts w:ascii="Arial" w:eastAsia="Arial" w:hAnsi="Arial" w:cs="Arial"/>
          <w:sz w:val="22"/>
          <w:szCs w:val="22"/>
          <w:lang w:val="pl"/>
        </w:rPr>
        <w:t xml:space="preserve"> sporządza się, pod rygorem nieważności, w postaci lub formie elektronicznej i opatruje się odpowiednio w odniesieniu do wartości postępowania kwalifikowanym podpisem elektronicznym, </w:t>
      </w:r>
      <w:r w:rsidR="007808EC" w:rsidRPr="007808EC">
        <w:rPr>
          <w:rFonts w:ascii="Arial" w:eastAsia="Arial" w:hAnsi="Arial" w:cs="Arial"/>
          <w:sz w:val="22"/>
          <w:szCs w:val="22"/>
          <w:lang w:val="pl"/>
        </w:rPr>
        <w:t xml:space="preserve">elektronicznym </w:t>
      </w:r>
      <w:r w:rsidRPr="00757DFF">
        <w:rPr>
          <w:rFonts w:ascii="Arial" w:eastAsia="Arial" w:hAnsi="Arial" w:cs="Arial"/>
          <w:sz w:val="22"/>
          <w:szCs w:val="22"/>
          <w:lang w:val="pl"/>
        </w:rPr>
        <w:t xml:space="preserve">podpisem zaufanym lub </w:t>
      </w:r>
      <w:r w:rsidR="007808EC" w:rsidRPr="007808EC">
        <w:rPr>
          <w:rFonts w:ascii="Arial" w:eastAsia="Arial" w:hAnsi="Arial" w:cs="Arial"/>
          <w:sz w:val="22"/>
          <w:szCs w:val="22"/>
          <w:lang w:val="pl"/>
        </w:rPr>
        <w:t xml:space="preserve">elektronicznym </w:t>
      </w:r>
      <w:r w:rsidRPr="00757DFF">
        <w:rPr>
          <w:rFonts w:ascii="Arial" w:eastAsia="Arial" w:hAnsi="Arial" w:cs="Arial"/>
          <w:sz w:val="22"/>
          <w:szCs w:val="22"/>
          <w:lang w:val="pl"/>
        </w:rPr>
        <w:t>podpisem osobistym.</w:t>
      </w:r>
    </w:p>
    <w:p w:rsidR="00757DFF" w:rsidRPr="00757DFF" w:rsidRDefault="00757DFF" w:rsidP="00C700AF">
      <w:pPr>
        <w:numPr>
          <w:ilvl w:val="0"/>
          <w:numId w:val="20"/>
        </w:numPr>
        <w:pBdr>
          <w:top w:val="nil"/>
          <w:left w:val="nil"/>
          <w:bottom w:val="nil"/>
          <w:right w:val="nil"/>
          <w:between w:val="nil"/>
        </w:pBdr>
        <w:spacing w:line="276" w:lineRule="auto"/>
        <w:jc w:val="both"/>
        <w:rPr>
          <w:rFonts w:ascii="Arial" w:eastAsia="Arial" w:hAnsi="Arial" w:cs="Arial"/>
          <w:sz w:val="22"/>
          <w:szCs w:val="22"/>
          <w:lang w:val="pl"/>
        </w:rPr>
      </w:pPr>
      <w:r w:rsidRPr="00757DFF">
        <w:rPr>
          <w:rFonts w:ascii="Arial" w:eastAsia="Arial" w:hAnsi="Arial" w:cs="Arial"/>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757DFF" w:rsidRPr="0084652C" w:rsidRDefault="00757DFF" w:rsidP="00C700AF">
      <w:pPr>
        <w:numPr>
          <w:ilvl w:val="0"/>
          <w:numId w:val="20"/>
        </w:numPr>
        <w:pBdr>
          <w:top w:val="nil"/>
          <w:left w:val="nil"/>
          <w:bottom w:val="nil"/>
          <w:right w:val="nil"/>
          <w:between w:val="nil"/>
        </w:pBdr>
        <w:spacing w:line="276" w:lineRule="auto"/>
        <w:jc w:val="both"/>
        <w:rPr>
          <w:rFonts w:ascii="Arial" w:eastAsia="Arial" w:hAnsi="Arial" w:cs="Arial"/>
          <w:sz w:val="22"/>
          <w:szCs w:val="22"/>
          <w:lang w:val="pl"/>
        </w:rPr>
      </w:pPr>
      <w:r w:rsidRPr="00757DFF">
        <w:rPr>
          <w:rFonts w:ascii="Arial" w:eastAsia="Arial" w:hAnsi="Arial" w:cs="Arial"/>
          <w:sz w:val="22"/>
          <w:szCs w:val="22"/>
          <w:lang w:val="pl"/>
        </w:rPr>
        <w:t xml:space="preserve">Szczegółowa instrukcja dla Wykonawców dotycząca złożenia, zmiany i wycofania oferty znajduje się na stronie internetowej pod adresem:  </w:t>
      </w:r>
      <w:hyperlink r:id="rId15">
        <w:r w:rsidRPr="00757DFF">
          <w:rPr>
            <w:rFonts w:ascii="Arial" w:eastAsia="Arial" w:hAnsi="Arial" w:cs="Arial"/>
            <w:color w:val="1155CC"/>
            <w:sz w:val="22"/>
            <w:szCs w:val="22"/>
            <w:u w:val="single"/>
            <w:lang w:val="pl"/>
          </w:rPr>
          <w:t>https://platformazakupowa.pl/strona/45-instrukcje</w:t>
        </w:r>
      </w:hyperlink>
    </w:p>
    <w:p w:rsidR="00DA5D3F" w:rsidRPr="0084652C" w:rsidRDefault="00DA5D3F" w:rsidP="008E4E02">
      <w:pPr>
        <w:numPr>
          <w:ilvl w:val="0"/>
          <w:numId w:val="20"/>
        </w:numPr>
        <w:pBdr>
          <w:top w:val="nil"/>
          <w:left w:val="nil"/>
          <w:bottom w:val="nil"/>
          <w:right w:val="nil"/>
          <w:between w:val="nil"/>
        </w:pBdr>
        <w:spacing w:line="276" w:lineRule="auto"/>
        <w:jc w:val="both"/>
        <w:rPr>
          <w:rFonts w:ascii="Arial" w:eastAsia="Arial" w:hAnsi="Arial" w:cs="Arial"/>
          <w:sz w:val="22"/>
          <w:szCs w:val="22"/>
          <w:lang w:val="pl"/>
        </w:rPr>
      </w:pPr>
      <w:r w:rsidRPr="00082152">
        <w:rPr>
          <w:rFonts w:ascii="Arial" w:eastAsia="Arial" w:hAnsi="Arial" w:cs="Arial"/>
          <w:sz w:val="22"/>
          <w:szCs w:val="22"/>
          <w:lang w:val="pl"/>
        </w:rPr>
        <w:t xml:space="preserve">Otwarcie ofert następuje niezwłocznie po upływie terminu składania ofert, tj. </w:t>
      </w:r>
      <w:r w:rsidR="008E4E02" w:rsidRPr="00082152">
        <w:rPr>
          <w:rFonts w:ascii="Arial" w:eastAsia="Arial" w:hAnsi="Arial" w:cs="Arial"/>
          <w:b/>
          <w:sz w:val="22"/>
          <w:szCs w:val="22"/>
          <w:lang w:val="pl"/>
        </w:rPr>
        <w:t>1</w:t>
      </w:r>
      <w:r w:rsidR="0035254E" w:rsidRPr="00082152">
        <w:rPr>
          <w:rFonts w:ascii="Arial" w:eastAsia="Arial" w:hAnsi="Arial" w:cs="Arial"/>
          <w:b/>
          <w:sz w:val="22"/>
          <w:szCs w:val="22"/>
          <w:lang w:val="pl"/>
        </w:rPr>
        <w:t>5</w:t>
      </w:r>
      <w:r w:rsidR="00BE3445" w:rsidRPr="00082152">
        <w:rPr>
          <w:rFonts w:ascii="Arial" w:eastAsia="Arial" w:hAnsi="Arial" w:cs="Arial"/>
          <w:b/>
          <w:sz w:val="22"/>
          <w:szCs w:val="22"/>
          <w:lang w:val="pl"/>
        </w:rPr>
        <w:t>.</w:t>
      </w:r>
      <w:r w:rsidR="0035254E" w:rsidRPr="00082152">
        <w:rPr>
          <w:rFonts w:ascii="Arial" w:eastAsia="Arial" w:hAnsi="Arial" w:cs="Arial"/>
          <w:b/>
          <w:sz w:val="22"/>
          <w:szCs w:val="22"/>
          <w:lang w:val="pl"/>
        </w:rPr>
        <w:t>1</w:t>
      </w:r>
      <w:r w:rsidR="00BE3445" w:rsidRPr="00082152">
        <w:rPr>
          <w:rFonts w:ascii="Arial" w:eastAsia="Arial" w:hAnsi="Arial" w:cs="Arial"/>
          <w:b/>
          <w:sz w:val="22"/>
          <w:szCs w:val="22"/>
          <w:lang w:val="pl"/>
        </w:rPr>
        <w:t>0</w:t>
      </w:r>
      <w:r w:rsidRPr="00082152">
        <w:rPr>
          <w:rFonts w:ascii="Arial" w:eastAsia="Arial" w:hAnsi="Arial" w:cs="Arial"/>
          <w:b/>
          <w:sz w:val="22"/>
          <w:szCs w:val="22"/>
          <w:lang w:val="pl"/>
        </w:rPr>
        <w:t>.2021 r.</w:t>
      </w:r>
      <w:r w:rsidR="008E4E02" w:rsidRPr="00082152">
        <w:rPr>
          <w:b/>
        </w:rPr>
        <w:t xml:space="preserve"> </w:t>
      </w:r>
      <w:r w:rsidR="00427164" w:rsidRPr="00082152">
        <w:rPr>
          <w:rFonts w:ascii="Arial" w:eastAsia="Arial" w:hAnsi="Arial" w:cs="Arial"/>
          <w:b/>
          <w:sz w:val="22"/>
          <w:szCs w:val="22"/>
          <w:lang w:val="pl"/>
        </w:rPr>
        <w:t>o godzinie</w:t>
      </w:r>
      <w:r w:rsidR="008E4E02" w:rsidRPr="00082152">
        <w:rPr>
          <w:rFonts w:ascii="Arial" w:eastAsia="Arial" w:hAnsi="Arial" w:cs="Arial"/>
          <w:b/>
          <w:sz w:val="22"/>
          <w:szCs w:val="22"/>
          <w:lang w:val="pl"/>
        </w:rPr>
        <w:t xml:space="preserve"> </w:t>
      </w:r>
      <w:r w:rsidR="00BE3445" w:rsidRPr="00082152">
        <w:rPr>
          <w:rFonts w:ascii="Arial" w:eastAsia="Arial" w:hAnsi="Arial" w:cs="Arial"/>
          <w:b/>
          <w:sz w:val="22"/>
          <w:szCs w:val="22"/>
          <w:lang w:val="pl"/>
        </w:rPr>
        <w:t>1</w:t>
      </w:r>
      <w:r w:rsidR="008E4E02" w:rsidRPr="00082152">
        <w:rPr>
          <w:rFonts w:ascii="Arial" w:eastAsia="Arial" w:hAnsi="Arial" w:cs="Arial"/>
          <w:b/>
          <w:sz w:val="22"/>
          <w:szCs w:val="22"/>
          <w:lang w:val="pl"/>
        </w:rPr>
        <w:t>0:05</w:t>
      </w:r>
      <w:r w:rsidR="00BE3445" w:rsidRPr="00082152">
        <w:rPr>
          <w:rFonts w:ascii="Arial" w:eastAsia="Arial" w:hAnsi="Arial" w:cs="Arial"/>
          <w:sz w:val="22"/>
          <w:szCs w:val="22"/>
          <w:lang w:val="pl"/>
        </w:rPr>
        <w:t>, jednak</w:t>
      </w:r>
      <w:r w:rsidRPr="00082152">
        <w:rPr>
          <w:rFonts w:ascii="Arial" w:eastAsia="Arial" w:hAnsi="Arial" w:cs="Arial"/>
          <w:sz w:val="22"/>
          <w:szCs w:val="22"/>
          <w:lang w:val="pl"/>
        </w:rPr>
        <w:t xml:space="preserve"> nie później niż</w:t>
      </w:r>
      <w:bookmarkStart w:id="0" w:name="_GoBack"/>
      <w:bookmarkEnd w:id="0"/>
      <w:r w:rsidRPr="0084652C">
        <w:rPr>
          <w:rFonts w:ascii="Arial" w:eastAsia="Arial" w:hAnsi="Arial" w:cs="Arial"/>
          <w:sz w:val="22"/>
          <w:szCs w:val="22"/>
          <w:lang w:val="pl"/>
        </w:rPr>
        <w:t xml:space="preserve"> następnego dnia po dniu, w którym upłynął termin składania ofert. </w:t>
      </w:r>
    </w:p>
    <w:p w:rsidR="00DA5D3F" w:rsidRPr="0084652C" w:rsidRDefault="00DA5D3F" w:rsidP="00C700AF">
      <w:pPr>
        <w:numPr>
          <w:ilvl w:val="0"/>
          <w:numId w:val="20"/>
        </w:numPr>
        <w:pBdr>
          <w:top w:val="nil"/>
          <w:left w:val="nil"/>
          <w:bottom w:val="nil"/>
          <w:right w:val="nil"/>
          <w:between w:val="nil"/>
        </w:pBdr>
        <w:spacing w:line="276" w:lineRule="auto"/>
        <w:jc w:val="both"/>
        <w:rPr>
          <w:rFonts w:ascii="Arial" w:eastAsia="Arial" w:hAnsi="Arial" w:cs="Arial"/>
          <w:sz w:val="22"/>
          <w:szCs w:val="22"/>
          <w:lang w:val="pl"/>
        </w:rPr>
      </w:pPr>
      <w:r w:rsidRPr="0084652C">
        <w:rPr>
          <w:rFonts w:ascii="Arial" w:eastAsia="Arial" w:hAnsi="Arial" w:cs="Arial"/>
          <w:sz w:val="22"/>
          <w:szCs w:val="22"/>
          <w:lang w:val="pl"/>
        </w:rPr>
        <w:lastRenderedPageBreak/>
        <w:t xml:space="preserve">Jeżeli otwarcie ofert następuje przy użyciu systemu teleinformatycznego, </w:t>
      </w:r>
      <w:r w:rsidR="00BE3445">
        <w:rPr>
          <w:rFonts w:ascii="Arial" w:eastAsia="Arial" w:hAnsi="Arial" w:cs="Arial"/>
          <w:sz w:val="22"/>
          <w:szCs w:val="22"/>
          <w:lang w:val="pl"/>
        </w:rPr>
        <w:br/>
      </w:r>
      <w:r w:rsidRPr="0084652C">
        <w:rPr>
          <w:rFonts w:ascii="Arial" w:eastAsia="Arial" w:hAnsi="Arial" w:cs="Arial"/>
          <w:sz w:val="22"/>
          <w:szCs w:val="22"/>
          <w:lang w:val="pl"/>
        </w:rPr>
        <w:t>w przypadku awarii tego systemu, która powoduje brak możliwości otwarcia ofert w terminie określonym przez zamawiającego, otwarcie ofert następuje niezwłocznie po usunięciu awarii.</w:t>
      </w:r>
    </w:p>
    <w:p w:rsidR="00DA5D3F" w:rsidRPr="0084652C" w:rsidRDefault="00DA5D3F" w:rsidP="00C700AF">
      <w:pPr>
        <w:numPr>
          <w:ilvl w:val="0"/>
          <w:numId w:val="20"/>
        </w:numPr>
        <w:pBdr>
          <w:top w:val="nil"/>
          <w:left w:val="nil"/>
          <w:bottom w:val="nil"/>
          <w:right w:val="nil"/>
          <w:between w:val="nil"/>
        </w:pBdr>
        <w:spacing w:line="276" w:lineRule="auto"/>
        <w:jc w:val="both"/>
        <w:rPr>
          <w:rFonts w:ascii="Arial" w:eastAsia="Arial" w:hAnsi="Arial" w:cs="Arial"/>
          <w:sz w:val="22"/>
          <w:szCs w:val="22"/>
          <w:lang w:val="pl"/>
        </w:rPr>
      </w:pPr>
      <w:r w:rsidRPr="0084652C">
        <w:rPr>
          <w:rFonts w:ascii="Arial" w:eastAsia="Arial" w:hAnsi="Arial" w:cs="Arial"/>
          <w:sz w:val="22"/>
          <w:szCs w:val="22"/>
          <w:lang w:val="pl"/>
        </w:rPr>
        <w:t>Zamawiający poinformuje o zmianie terminu otwarcia ofert na stronie internetowej prowadzonego postępowania.</w:t>
      </w:r>
    </w:p>
    <w:p w:rsidR="00DA5D3F" w:rsidRPr="00C700AF" w:rsidRDefault="00DA5D3F" w:rsidP="00C700AF">
      <w:pPr>
        <w:numPr>
          <w:ilvl w:val="0"/>
          <w:numId w:val="20"/>
        </w:numPr>
        <w:pBdr>
          <w:top w:val="nil"/>
          <w:left w:val="nil"/>
          <w:bottom w:val="nil"/>
          <w:right w:val="nil"/>
          <w:between w:val="nil"/>
        </w:pBdr>
        <w:spacing w:line="276" w:lineRule="auto"/>
        <w:jc w:val="both"/>
        <w:rPr>
          <w:rFonts w:ascii="Arial" w:eastAsia="Arial" w:hAnsi="Arial" w:cs="Arial"/>
          <w:sz w:val="22"/>
          <w:szCs w:val="22"/>
          <w:lang w:val="pl"/>
        </w:rPr>
      </w:pPr>
      <w:r w:rsidRPr="00C700AF">
        <w:rPr>
          <w:rFonts w:ascii="Arial" w:eastAsia="Arial" w:hAnsi="Arial" w:cs="Arial"/>
          <w:sz w:val="22"/>
          <w:szCs w:val="22"/>
          <w:lang w:val="pl"/>
        </w:rPr>
        <w:t>Zamawiający, niezwłocznie po otwarciu ofert,</w:t>
      </w:r>
      <w:r w:rsidR="000E06EE" w:rsidRPr="00C700AF">
        <w:rPr>
          <w:rFonts w:ascii="Arial" w:eastAsia="Arial" w:hAnsi="Arial" w:cs="Arial"/>
          <w:sz w:val="22"/>
          <w:szCs w:val="22"/>
          <w:lang w:val="pl"/>
        </w:rPr>
        <w:t xml:space="preserve"> przekaże na adresy e-mail  Wykonawców</w:t>
      </w:r>
      <w:r w:rsidR="00DB735E" w:rsidRPr="00C700AF">
        <w:rPr>
          <w:rFonts w:ascii="Arial" w:eastAsia="Arial" w:hAnsi="Arial" w:cs="Arial"/>
          <w:sz w:val="22"/>
          <w:szCs w:val="22"/>
          <w:lang w:val="pl"/>
        </w:rPr>
        <w:t>, którzy złożyli oferty w postępowaniu</w:t>
      </w:r>
      <w:r w:rsidR="005F6F3B" w:rsidRPr="00C700AF">
        <w:rPr>
          <w:rFonts w:ascii="Arial" w:eastAsia="Arial" w:hAnsi="Arial" w:cs="Arial"/>
          <w:sz w:val="22"/>
          <w:szCs w:val="22"/>
          <w:lang w:val="pl"/>
        </w:rPr>
        <w:t>,</w:t>
      </w:r>
      <w:r w:rsidR="000E06EE" w:rsidRPr="00C700AF">
        <w:rPr>
          <w:rFonts w:ascii="Arial" w:eastAsia="Arial" w:hAnsi="Arial" w:cs="Arial"/>
          <w:sz w:val="22"/>
          <w:szCs w:val="22"/>
          <w:lang w:val="pl"/>
        </w:rPr>
        <w:t xml:space="preserve"> informację </w:t>
      </w:r>
      <w:r w:rsidRPr="00C700AF">
        <w:rPr>
          <w:rFonts w:ascii="Arial" w:eastAsia="Arial" w:hAnsi="Arial" w:cs="Arial"/>
          <w:sz w:val="22"/>
          <w:szCs w:val="22"/>
          <w:lang w:val="pl"/>
        </w:rPr>
        <w:t>o:</w:t>
      </w:r>
    </w:p>
    <w:p w:rsidR="00DA5D3F" w:rsidRPr="0084652C" w:rsidRDefault="00DA5D3F" w:rsidP="00C700AF">
      <w:pPr>
        <w:pBdr>
          <w:top w:val="nil"/>
          <w:left w:val="nil"/>
          <w:bottom w:val="nil"/>
          <w:right w:val="nil"/>
          <w:between w:val="nil"/>
        </w:pBdr>
        <w:spacing w:line="276" w:lineRule="auto"/>
        <w:ind w:left="720"/>
        <w:jc w:val="both"/>
        <w:rPr>
          <w:rFonts w:ascii="Arial" w:eastAsia="Arial" w:hAnsi="Arial" w:cs="Arial"/>
          <w:sz w:val="22"/>
          <w:szCs w:val="22"/>
          <w:lang w:val="pl"/>
        </w:rPr>
      </w:pPr>
      <w:r w:rsidRPr="0084652C">
        <w:rPr>
          <w:rFonts w:ascii="Arial" w:eastAsia="Arial" w:hAnsi="Arial" w:cs="Arial"/>
          <w:sz w:val="22"/>
          <w:szCs w:val="22"/>
          <w:lang w:val="pl"/>
        </w:rPr>
        <w:t>1) nazwach albo imionach i nazwiskach oraz siedzibach lub miejscach prowadzonej działalności gospodarczej albo miejscach zamieszkania Wykonawców, których oferty zostały otwarte;</w:t>
      </w:r>
    </w:p>
    <w:p w:rsidR="00DA5D3F" w:rsidRPr="0084652C" w:rsidRDefault="00DA5D3F" w:rsidP="00C700AF">
      <w:pPr>
        <w:pBdr>
          <w:top w:val="nil"/>
          <w:left w:val="nil"/>
          <w:bottom w:val="nil"/>
          <w:right w:val="nil"/>
          <w:between w:val="nil"/>
        </w:pBdr>
        <w:spacing w:line="276" w:lineRule="auto"/>
        <w:ind w:left="720"/>
        <w:jc w:val="both"/>
        <w:rPr>
          <w:rFonts w:ascii="Arial" w:eastAsia="Arial" w:hAnsi="Arial" w:cs="Arial"/>
          <w:sz w:val="22"/>
          <w:szCs w:val="22"/>
          <w:lang w:val="pl"/>
        </w:rPr>
      </w:pPr>
      <w:r w:rsidRPr="0084652C">
        <w:rPr>
          <w:rFonts w:ascii="Arial" w:eastAsia="Arial" w:hAnsi="Arial" w:cs="Arial"/>
          <w:sz w:val="22"/>
          <w:szCs w:val="22"/>
          <w:lang w:val="pl"/>
        </w:rPr>
        <w:t>2) cenach lub kosztach zawartych w ofertach.</w:t>
      </w:r>
    </w:p>
    <w:p w:rsidR="00DB735E" w:rsidRPr="0084652C" w:rsidRDefault="00EA0CE1" w:rsidP="00C700AF">
      <w:pPr>
        <w:numPr>
          <w:ilvl w:val="0"/>
          <w:numId w:val="21"/>
        </w:numPr>
        <w:pBdr>
          <w:top w:val="nil"/>
          <w:left w:val="nil"/>
          <w:bottom w:val="nil"/>
          <w:right w:val="nil"/>
          <w:between w:val="nil"/>
        </w:pBdr>
        <w:spacing w:line="276" w:lineRule="auto"/>
        <w:jc w:val="both"/>
        <w:rPr>
          <w:rFonts w:ascii="Arial" w:eastAsia="Arial" w:hAnsi="Arial" w:cs="Arial"/>
          <w:sz w:val="22"/>
          <w:szCs w:val="22"/>
          <w:lang w:val="pl"/>
        </w:rPr>
      </w:pPr>
      <w:r w:rsidRPr="0084652C">
        <w:rPr>
          <w:rFonts w:ascii="Arial" w:eastAsia="Arial" w:hAnsi="Arial" w:cs="Arial"/>
          <w:sz w:val="22"/>
          <w:szCs w:val="22"/>
          <w:lang w:val="pl"/>
        </w:rPr>
        <w:t>W</w:t>
      </w:r>
      <w:r w:rsidR="00DB735E" w:rsidRPr="0084652C">
        <w:rPr>
          <w:rFonts w:ascii="Arial" w:eastAsia="Arial" w:hAnsi="Arial" w:cs="Arial"/>
          <w:sz w:val="22"/>
          <w:szCs w:val="22"/>
          <w:lang w:val="pl"/>
        </w:rPr>
        <w:t>raz z informacją o której mowa w pkt. 10 Zamawiający przekaże informację o kwocie, jaką zamierza przeznaczyć na sfinansowanie zamówienia</w:t>
      </w:r>
    </w:p>
    <w:p w:rsidR="00EA0CE1" w:rsidRPr="0084652C" w:rsidRDefault="00EA0CE1" w:rsidP="00C700AF">
      <w:pPr>
        <w:pBdr>
          <w:top w:val="nil"/>
          <w:left w:val="nil"/>
          <w:bottom w:val="nil"/>
          <w:right w:val="nil"/>
          <w:between w:val="nil"/>
        </w:pBdr>
        <w:spacing w:line="276" w:lineRule="auto"/>
        <w:ind w:left="720"/>
        <w:jc w:val="both"/>
        <w:rPr>
          <w:rFonts w:ascii="Arial" w:eastAsia="Arial" w:hAnsi="Arial" w:cs="Arial"/>
          <w:sz w:val="22"/>
          <w:szCs w:val="22"/>
          <w:lang w:val="pl"/>
        </w:rPr>
      </w:pPr>
    </w:p>
    <w:p w:rsidR="00EA0CE1" w:rsidRPr="0084652C" w:rsidRDefault="00EA0CE1" w:rsidP="0084652C">
      <w:pPr>
        <w:pBdr>
          <w:top w:val="nil"/>
          <w:left w:val="nil"/>
          <w:bottom w:val="nil"/>
          <w:right w:val="nil"/>
          <w:between w:val="nil"/>
        </w:pBdr>
        <w:spacing w:line="276" w:lineRule="auto"/>
        <w:ind w:left="720"/>
        <w:rPr>
          <w:rFonts w:ascii="Arial" w:eastAsia="Arial" w:hAnsi="Arial" w:cs="Arial"/>
          <w:sz w:val="22"/>
          <w:szCs w:val="22"/>
          <w:lang w:val="pl"/>
        </w:rPr>
      </w:pPr>
      <w:r w:rsidRPr="0084652C">
        <w:rPr>
          <w:rFonts w:ascii="Arial" w:eastAsia="Arial" w:hAnsi="Arial" w:cs="Arial"/>
          <w:b/>
          <w:sz w:val="22"/>
          <w:szCs w:val="22"/>
          <w:lang w:val="pl"/>
        </w:rPr>
        <w:t>Uwaga!</w:t>
      </w:r>
      <w:r w:rsidRPr="0084652C">
        <w:rPr>
          <w:rFonts w:ascii="Arial" w:eastAsia="Arial" w:hAnsi="Arial" w:cs="Arial"/>
          <w:sz w:val="22"/>
          <w:szCs w:val="22"/>
          <w:lang w:val="pl"/>
        </w:rPr>
        <w:t xml:space="preserve"> </w:t>
      </w:r>
    </w:p>
    <w:p w:rsidR="00EA0CE1" w:rsidRPr="0084652C" w:rsidRDefault="00EA0CE1" w:rsidP="0084652C">
      <w:pPr>
        <w:pBdr>
          <w:top w:val="nil"/>
          <w:left w:val="nil"/>
          <w:bottom w:val="nil"/>
          <w:right w:val="nil"/>
          <w:between w:val="nil"/>
        </w:pBdr>
        <w:spacing w:line="276" w:lineRule="auto"/>
        <w:ind w:left="720"/>
        <w:jc w:val="both"/>
        <w:rPr>
          <w:rFonts w:ascii="Arial" w:eastAsia="Arial" w:hAnsi="Arial" w:cs="Arial"/>
          <w:sz w:val="22"/>
          <w:szCs w:val="22"/>
          <w:lang w:val="pl"/>
        </w:rPr>
      </w:pPr>
      <w:r w:rsidRPr="0084652C">
        <w:rPr>
          <w:rFonts w:ascii="Arial" w:eastAsia="Arial" w:hAnsi="Arial" w:cs="Arial"/>
          <w:sz w:val="22"/>
          <w:szCs w:val="22"/>
          <w:lang w:val="pl"/>
        </w:rPr>
        <w:t>Zamawiający nie ma obowiązku przeprowadzania jawnej sesji</w:t>
      </w:r>
      <w:r w:rsidR="00902BC8">
        <w:rPr>
          <w:rFonts w:ascii="Arial" w:eastAsia="Arial" w:hAnsi="Arial" w:cs="Arial"/>
          <w:sz w:val="22"/>
          <w:szCs w:val="22"/>
          <w:lang w:val="pl"/>
        </w:rPr>
        <w:t xml:space="preserve"> otwarcia ofert w sposób jawny </w:t>
      </w:r>
      <w:r w:rsidRPr="0084652C">
        <w:rPr>
          <w:rFonts w:ascii="Arial" w:eastAsia="Arial" w:hAnsi="Arial" w:cs="Arial"/>
          <w:sz w:val="22"/>
          <w:szCs w:val="22"/>
          <w:lang w:val="pl"/>
        </w:rPr>
        <w:t>z udziałem Wykonawców lub transmitowania sesji otwarcia za pośrednictwem elektronicznych narzędzi do przekazu wideo on-line a ma jedynie takie uprawnienie.</w:t>
      </w:r>
    </w:p>
    <w:p w:rsidR="00AD5743" w:rsidRPr="0084652C" w:rsidRDefault="00AD5743" w:rsidP="0084652C">
      <w:pPr>
        <w:spacing w:before="240" w:after="120" w:line="276" w:lineRule="auto"/>
        <w:jc w:val="both"/>
        <w:rPr>
          <w:rFonts w:ascii="Arial" w:hAnsi="Arial" w:cs="Arial"/>
          <w:b/>
          <w:bCs/>
          <w:sz w:val="22"/>
          <w:szCs w:val="22"/>
        </w:rPr>
      </w:pPr>
      <w:r w:rsidRPr="0084652C">
        <w:rPr>
          <w:rFonts w:ascii="Arial" w:hAnsi="Arial" w:cs="Arial"/>
          <w:b/>
          <w:bCs/>
          <w:sz w:val="22"/>
          <w:szCs w:val="22"/>
        </w:rPr>
        <w:t>XI</w:t>
      </w:r>
      <w:r w:rsidR="00960747" w:rsidRPr="0084652C">
        <w:rPr>
          <w:rFonts w:ascii="Arial" w:hAnsi="Arial" w:cs="Arial"/>
          <w:b/>
          <w:bCs/>
          <w:sz w:val="22"/>
          <w:szCs w:val="22"/>
        </w:rPr>
        <w:t>II</w:t>
      </w:r>
      <w:r w:rsidRPr="0084652C">
        <w:rPr>
          <w:rFonts w:ascii="Arial" w:hAnsi="Arial" w:cs="Arial"/>
          <w:b/>
          <w:bCs/>
          <w:sz w:val="22"/>
          <w:szCs w:val="22"/>
        </w:rPr>
        <w:t xml:space="preserve">. OPIS SPOSOBU OBLICZENIA CENY. </w:t>
      </w:r>
    </w:p>
    <w:p w:rsidR="00353217" w:rsidRPr="0084652C" w:rsidRDefault="000A0B0D" w:rsidP="009C74A4">
      <w:pPr>
        <w:numPr>
          <w:ilvl w:val="0"/>
          <w:numId w:val="14"/>
        </w:numPr>
        <w:spacing w:before="120" w:line="276" w:lineRule="auto"/>
        <w:jc w:val="both"/>
        <w:rPr>
          <w:rFonts w:ascii="Arial" w:hAnsi="Arial" w:cs="Arial"/>
          <w:sz w:val="22"/>
          <w:szCs w:val="22"/>
        </w:rPr>
      </w:pPr>
      <w:r w:rsidRPr="0084652C">
        <w:rPr>
          <w:rFonts w:ascii="Arial" w:hAnsi="Arial" w:cs="Arial"/>
          <w:sz w:val="22"/>
          <w:szCs w:val="22"/>
        </w:rPr>
        <w:t xml:space="preserve">Podstawą do ustalenia ceny oferty są wymagania zamawiającego określone </w:t>
      </w:r>
      <w:r w:rsidR="00710E79" w:rsidRPr="0084652C">
        <w:rPr>
          <w:rFonts w:ascii="Arial" w:hAnsi="Arial" w:cs="Arial"/>
          <w:sz w:val="22"/>
          <w:szCs w:val="22"/>
        </w:rPr>
        <w:t xml:space="preserve">w </w:t>
      </w:r>
      <w:r w:rsidR="0048781F">
        <w:rPr>
          <w:rFonts w:ascii="Arial" w:hAnsi="Arial" w:cs="Arial"/>
          <w:sz w:val="22"/>
          <w:szCs w:val="22"/>
        </w:rPr>
        <w:t xml:space="preserve">formularzu ofertowym </w:t>
      </w:r>
      <w:r w:rsidR="00710E79" w:rsidRPr="0084652C">
        <w:rPr>
          <w:rFonts w:ascii="Arial" w:hAnsi="Arial" w:cs="Arial"/>
          <w:sz w:val="22"/>
          <w:szCs w:val="22"/>
        </w:rPr>
        <w:t>stanowiącym</w:t>
      </w:r>
      <w:r w:rsidR="001C73BE">
        <w:rPr>
          <w:rFonts w:ascii="Arial" w:hAnsi="Arial" w:cs="Arial"/>
          <w:sz w:val="22"/>
          <w:szCs w:val="22"/>
        </w:rPr>
        <w:t xml:space="preserve"> załącznik nr 1</w:t>
      </w:r>
      <w:r w:rsidR="00292F6F">
        <w:rPr>
          <w:rFonts w:ascii="Arial" w:hAnsi="Arial" w:cs="Arial"/>
          <w:sz w:val="22"/>
          <w:szCs w:val="22"/>
        </w:rPr>
        <w:t xml:space="preserve"> </w:t>
      </w:r>
      <w:r w:rsidR="00710E79" w:rsidRPr="0084652C">
        <w:rPr>
          <w:rFonts w:ascii="Arial" w:hAnsi="Arial" w:cs="Arial"/>
          <w:sz w:val="22"/>
          <w:szCs w:val="22"/>
        </w:rPr>
        <w:t xml:space="preserve">do Warunków Przetargu </w:t>
      </w:r>
      <w:r w:rsidRPr="0084652C">
        <w:rPr>
          <w:rFonts w:ascii="Arial" w:hAnsi="Arial" w:cs="Arial"/>
          <w:sz w:val="22"/>
          <w:szCs w:val="22"/>
        </w:rPr>
        <w:t xml:space="preserve">oraz w </w:t>
      </w:r>
      <w:r w:rsidR="00904BA0">
        <w:rPr>
          <w:rFonts w:ascii="Arial" w:hAnsi="Arial" w:cs="Arial"/>
          <w:sz w:val="22"/>
          <w:szCs w:val="22"/>
        </w:rPr>
        <w:t>projektowanych</w:t>
      </w:r>
      <w:r w:rsidR="001613B3" w:rsidRPr="0084652C">
        <w:rPr>
          <w:rFonts w:ascii="Arial" w:hAnsi="Arial" w:cs="Arial"/>
          <w:sz w:val="22"/>
          <w:szCs w:val="22"/>
        </w:rPr>
        <w:t xml:space="preserve"> postanowieniach </w:t>
      </w:r>
      <w:r w:rsidR="00904BA0">
        <w:rPr>
          <w:rFonts w:ascii="Arial" w:hAnsi="Arial" w:cs="Arial"/>
          <w:sz w:val="22"/>
          <w:szCs w:val="22"/>
        </w:rPr>
        <w:t>umowy stanowiący</w:t>
      </w:r>
      <w:r w:rsidR="001C73BE">
        <w:rPr>
          <w:rFonts w:ascii="Arial" w:hAnsi="Arial" w:cs="Arial"/>
          <w:sz w:val="22"/>
          <w:szCs w:val="22"/>
        </w:rPr>
        <w:t>ch</w:t>
      </w:r>
      <w:r w:rsidR="00904BA0">
        <w:rPr>
          <w:rFonts w:ascii="Arial" w:hAnsi="Arial" w:cs="Arial"/>
          <w:sz w:val="22"/>
          <w:szCs w:val="22"/>
        </w:rPr>
        <w:t xml:space="preserve"> załącznik nr 2 </w:t>
      </w:r>
      <w:r w:rsidRPr="0084652C">
        <w:rPr>
          <w:rFonts w:ascii="Arial" w:hAnsi="Arial" w:cs="Arial"/>
          <w:sz w:val="22"/>
          <w:szCs w:val="22"/>
        </w:rPr>
        <w:t xml:space="preserve">do </w:t>
      </w:r>
      <w:r w:rsidR="00710E79" w:rsidRPr="0084652C">
        <w:rPr>
          <w:rFonts w:ascii="Arial" w:hAnsi="Arial" w:cs="Arial"/>
          <w:sz w:val="22"/>
          <w:szCs w:val="22"/>
        </w:rPr>
        <w:t>Warunków Przetargu.</w:t>
      </w:r>
    </w:p>
    <w:p w:rsidR="00353217" w:rsidRPr="0084652C" w:rsidRDefault="000A0B0D" w:rsidP="009C74A4">
      <w:pPr>
        <w:numPr>
          <w:ilvl w:val="0"/>
          <w:numId w:val="14"/>
        </w:numPr>
        <w:spacing w:before="120" w:line="276" w:lineRule="auto"/>
        <w:jc w:val="both"/>
        <w:rPr>
          <w:rFonts w:ascii="Arial" w:hAnsi="Arial" w:cs="Arial"/>
          <w:sz w:val="22"/>
          <w:szCs w:val="22"/>
        </w:rPr>
      </w:pPr>
      <w:r w:rsidRPr="0084652C">
        <w:rPr>
          <w:rFonts w:ascii="Arial" w:hAnsi="Arial" w:cs="Arial"/>
          <w:sz w:val="22"/>
          <w:szCs w:val="22"/>
        </w:rPr>
        <w:t>Wykonawca określi cenę oferty brutto w złotych polskich, zgodnie ze sposobem podanym w formularzu asortymentowo-cenowym, z zastrzeżeniem postanowień pkt. 3. Kwota ta będzie stanowiła maksymalną wartość zobowiązania zamawiającego.</w:t>
      </w:r>
    </w:p>
    <w:p w:rsidR="00353217" w:rsidRPr="0084652C" w:rsidRDefault="000A0B0D" w:rsidP="009C74A4">
      <w:pPr>
        <w:numPr>
          <w:ilvl w:val="0"/>
          <w:numId w:val="14"/>
        </w:numPr>
        <w:spacing w:before="120" w:line="276" w:lineRule="auto"/>
        <w:jc w:val="both"/>
        <w:rPr>
          <w:rFonts w:ascii="Arial" w:hAnsi="Arial" w:cs="Arial"/>
          <w:sz w:val="22"/>
          <w:szCs w:val="22"/>
        </w:rPr>
      </w:pPr>
      <w:r w:rsidRPr="0084652C">
        <w:rPr>
          <w:rFonts w:ascii="Arial" w:hAnsi="Arial" w:cs="Arial"/>
          <w:sz w:val="22"/>
          <w:szCs w:val="22"/>
        </w:rPr>
        <w:t xml:space="preserve">Zamawiający nie przewiduje możliwości prowadzenia rozliczeń w walutach obcych. Rozliczenia między wykonawcą a zamawiającym będą dokonywane </w:t>
      </w:r>
      <w:r w:rsidR="002D660B">
        <w:rPr>
          <w:rFonts w:ascii="Arial" w:hAnsi="Arial" w:cs="Arial"/>
          <w:sz w:val="22"/>
          <w:szCs w:val="22"/>
        </w:rPr>
        <w:br/>
      </w:r>
      <w:r w:rsidRPr="0084652C">
        <w:rPr>
          <w:rFonts w:ascii="Arial" w:hAnsi="Arial" w:cs="Arial"/>
          <w:sz w:val="22"/>
          <w:szCs w:val="22"/>
        </w:rPr>
        <w:t>w złotych polskich.</w:t>
      </w:r>
    </w:p>
    <w:p w:rsidR="000A0B0D" w:rsidRPr="0084652C" w:rsidRDefault="000A0B0D" w:rsidP="009C74A4">
      <w:pPr>
        <w:numPr>
          <w:ilvl w:val="0"/>
          <w:numId w:val="14"/>
        </w:numPr>
        <w:spacing w:before="120" w:line="276" w:lineRule="auto"/>
        <w:jc w:val="both"/>
        <w:rPr>
          <w:rFonts w:ascii="Arial" w:hAnsi="Arial" w:cs="Arial"/>
          <w:sz w:val="22"/>
          <w:szCs w:val="22"/>
        </w:rPr>
      </w:pPr>
      <w:r w:rsidRPr="0084652C">
        <w:rPr>
          <w:rFonts w:ascii="Arial" w:hAnsi="Arial" w:cs="Arial"/>
          <w:sz w:val="22"/>
          <w:szCs w:val="22"/>
        </w:rPr>
        <w:t>Zamawiający informuje, że nie przewiduje możliwości udzielenia wykonawcy zaliczek na poczet wykonania zamówienia.</w:t>
      </w:r>
    </w:p>
    <w:p w:rsidR="00AD5743" w:rsidRPr="0084652C" w:rsidRDefault="0086516F" w:rsidP="009C74A4">
      <w:pPr>
        <w:numPr>
          <w:ilvl w:val="0"/>
          <w:numId w:val="14"/>
        </w:numPr>
        <w:spacing w:before="120" w:line="276" w:lineRule="auto"/>
        <w:jc w:val="both"/>
        <w:rPr>
          <w:rFonts w:ascii="Arial" w:hAnsi="Arial" w:cs="Arial"/>
          <w:sz w:val="22"/>
          <w:szCs w:val="22"/>
        </w:rPr>
      </w:pPr>
      <w:r w:rsidRPr="0084652C">
        <w:rPr>
          <w:rFonts w:ascii="Arial" w:hAnsi="Arial" w:cs="Arial"/>
          <w:sz w:val="22"/>
          <w:szCs w:val="22"/>
        </w:rPr>
        <w:t>S</w:t>
      </w:r>
      <w:r w:rsidR="00AD5743" w:rsidRPr="0084652C">
        <w:rPr>
          <w:rFonts w:ascii="Arial" w:hAnsi="Arial" w:cs="Arial"/>
          <w:sz w:val="22"/>
          <w:szCs w:val="22"/>
        </w:rPr>
        <w:t>tawk</w:t>
      </w:r>
      <w:r w:rsidRPr="0084652C">
        <w:rPr>
          <w:rFonts w:ascii="Arial" w:hAnsi="Arial" w:cs="Arial"/>
          <w:sz w:val="22"/>
          <w:szCs w:val="22"/>
        </w:rPr>
        <w:t>ę</w:t>
      </w:r>
      <w:r w:rsidR="00AD5743" w:rsidRPr="0084652C">
        <w:rPr>
          <w:rFonts w:ascii="Arial" w:hAnsi="Arial" w:cs="Arial"/>
          <w:sz w:val="22"/>
          <w:szCs w:val="22"/>
        </w:rPr>
        <w:t xml:space="preserve"> podatku VAT należy określić według przepisów i cen obowiązujących na dzień składania oferty.</w:t>
      </w:r>
    </w:p>
    <w:p w:rsidR="00AD5743" w:rsidRPr="0084652C" w:rsidRDefault="00AD5743" w:rsidP="009C74A4">
      <w:pPr>
        <w:numPr>
          <w:ilvl w:val="0"/>
          <w:numId w:val="14"/>
        </w:numPr>
        <w:spacing w:before="120" w:line="276" w:lineRule="auto"/>
        <w:jc w:val="both"/>
        <w:rPr>
          <w:rFonts w:ascii="Arial" w:hAnsi="Arial" w:cs="Arial"/>
          <w:sz w:val="22"/>
          <w:szCs w:val="22"/>
        </w:rPr>
      </w:pPr>
      <w:r w:rsidRPr="0084652C">
        <w:rPr>
          <w:rFonts w:ascii="Arial" w:hAnsi="Arial" w:cs="Arial"/>
          <w:sz w:val="22"/>
          <w:szCs w:val="22"/>
        </w:rPr>
        <w:t>Przy wyliczaniu wartości cen poszczególnych elementów należy ograniczyć się do dwóch miejsc po przecinku na każdym etapie wyliczenia ceny.</w:t>
      </w:r>
      <w:r w:rsidR="00494886" w:rsidRPr="0084652C">
        <w:rPr>
          <w:rFonts w:ascii="Arial" w:hAnsi="Arial" w:cs="Arial"/>
          <w:sz w:val="22"/>
          <w:szCs w:val="22"/>
        </w:rPr>
        <w:t xml:space="preserve"> Jeżeli parametr miejsca tysięcznego</w:t>
      </w:r>
      <w:r w:rsidRPr="0084652C">
        <w:rPr>
          <w:rFonts w:ascii="Arial" w:hAnsi="Arial" w:cs="Arial"/>
          <w:sz w:val="22"/>
          <w:szCs w:val="22"/>
        </w:rPr>
        <w:t xml:space="preserve"> jest </w:t>
      </w:r>
      <w:r w:rsidR="00494886" w:rsidRPr="0084652C">
        <w:rPr>
          <w:rFonts w:ascii="Arial" w:hAnsi="Arial" w:cs="Arial"/>
          <w:sz w:val="22"/>
          <w:szCs w:val="22"/>
        </w:rPr>
        <w:t>poniżej 5 to parametr setny</w:t>
      </w:r>
      <w:r w:rsidRPr="0084652C">
        <w:rPr>
          <w:rFonts w:ascii="Arial" w:hAnsi="Arial" w:cs="Arial"/>
          <w:sz w:val="22"/>
          <w:szCs w:val="22"/>
        </w:rPr>
        <w:t xml:space="preserve"> zaokrągla się w dół,</w:t>
      </w:r>
      <w:r w:rsidR="00494886" w:rsidRPr="0084652C">
        <w:rPr>
          <w:rFonts w:ascii="Arial" w:hAnsi="Arial" w:cs="Arial"/>
          <w:sz w:val="22"/>
          <w:szCs w:val="22"/>
        </w:rPr>
        <w:t xml:space="preserve"> jeżeli parametr miejsca tysięcznego</w:t>
      </w:r>
      <w:r w:rsidRPr="0084652C">
        <w:rPr>
          <w:rFonts w:ascii="Arial" w:hAnsi="Arial" w:cs="Arial"/>
          <w:sz w:val="22"/>
          <w:szCs w:val="22"/>
        </w:rPr>
        <w:t xml:space="preserve"> jest 5 </w:t>
      </w:r>
      <w:r w:rsidR="00494886" w:rsidRPr="0084652C">
        <w:rPr>
          <w:rFonts w:ascii="Arial" w:hAnsi="Arial" w:cs="Arial"/>
          <w:sz w:val="22"/>
          <w:szCs w:val="22"/>
        </w:rPr>
        <w:t>i powyżej to parametr setny</w:t>
      </w:r>
      <w:r w:rsidRPr="0084652C">
        <w:rPr>
          <w:rFonts w:ascii="Arial" w:hAnsi="Arial" w:cs="Arial"/>
          <w:sz w:val="22"/>
          <w:szCs w:val="22"/>
        </w:rPr>
        <w:t xml:space="preserve"> zaokrągla się w górę. </w:t>
      </w:r>
    </w:p>
    <w:p w:rsidR="005F6F3B" w:rsidRPr="0084652C" w:rsidRDefault="005F6F3B" w:rsidP="009C74A4">
      <w:pPr>
        <w:numPr>
          <w:ilvl w:val="0"/>
          <w:numId w:val="14"/>
        </w:numPr>
        <w:spacing w:before="120" w:line="276" w:lineRule="auto"/>
        <w:jc w:val="both"/>
        <w:rPr>
          <w:rFonts w:ascii="Arial" w:hAnsi="Arial" w:cs="Arial"/>
          <w:sz w:val="22"/>
          <w:szCs w:val="22"/>
        </w:rPr>
      </w:pPr>
      <w:r w:rsidRPr="0084652C">
        <w:rPr>
          <w:rFonts w:ascii="Arial" w:hAnsi="Arial" w:cs="Arial"/>
          <w:sz w:val="22"/>
          <w:szCs w:val="22"/>
        </w:rPr>
        <w:t xml:space="preserve">Zamawiający poprawi oczywiste omyłki pisarskie i rachunkowe. O poprawieniu oczywistych omyłek pisarskich i rachunkowych Zamawiający powiadomi Wykonawców, których oferta została poprawiona. </w:t>
      </w:r>
    </w:p>
    <w:p w:rsidR="005F6F3B" w:rsidRPr="0084652C" w:rsidRDefault="005F6F3B" w:rsidP="009C74A4">
      <w:pPr>
        <w:numPr>
          <w:ilvl w:val="0"/>
          <w:numId w:val="14"/>
        </w:numPr>
        <w:spacing w:before="120" w:line="276" w:lineRule="auto"/>
        <w:jc w:val="both"/>
        <w:rPr>
          <w:rFonts w:ascii="Arial" w:hAnsi="Arial" w:cs="Arial"/>
          <w:sz w:val="22"/>
          <w:szCs w:val="22"/>
        </w:rPr>
      </w:pPr>
      <w:r w:rsidRPr="0084652C">
        <w:rPr>
          <w:rFonts w:ascii="Arial" w:hAnsi="Arial" w:cs="Arial"/>
          <w:sz w:val="22"/>
          <w:szCs w:val="22"/>
        </w:rPr>
        <w:t xml:space="preserve">Zamawiający poprawi również inne pomyłki polegające na niezgodności oferty </w:t>
      </w:r>
      <w:r w:rsidRPr="0084652C">
        <w:rPr>
          <w:rFonts w:ascii="Arial" w:hAnsi="Arial" w:cs="Arial"/>
          <w:sz w:val="22"/>
          <w:szCs w:val="22"/>
        </w:rPr>
        <w:br/>
        <w:t xml:space="preserve">z Warunkami Przetargu, niepowodujące istotnych zmian treści oferty. </w:t>
      </w:r>
      <w:r w:rsidRPr="0084652C">
        <w:rPr>
          <w:rFonts w:ascii="Arial" w:hAnsi="Arial" w:cs="Arial"/>
          <w:sz w:val="22"/>
          <w:szCs w:val="22"/>
        </w:rPr>
        <w:lastRenderedPageBreak/>
        <w:t>Wykonawcy, których oferta została poprawiona w terminie 3 dni od dnia otrzymania powiadomienia o poprawieniu innych pomyłek  mają obowiązek wyrazić zgodę na ich poprawienie. Nie wyrażenie zgody w wyznaczonym terminie skutkować będzie odrzuceniem oferty.</w:t>
      </w:r>
    </w:p>
    <w:p w:rsidR="00162D02" w:rsidRPr="0084652C" w:rsidRDefault="00960747" w:rsidP="0084652C">
      <w:pPr>
        <w:spacing w:before="240" w:after="120" w:line="276" w:lineRule="auto"/>
        <w:jc w:val="both"/>
        <w:rPr>
          <w:rFonts w:ascii="Arial" w:hAnsi="Arial" w:cs="Arial"/>
          <w:sz w:val="22"/>
          <w:szCs w:val="22"/>
        </w:rPr>
      </w:pPr>
      <w:r w:rsidRPr="0084652C">
        <w:rPr>
          <w:rFonts w:ascii="Arial" w:hAnsi="Arial" w:cs="Arial"/>
          <w:b/>
          <w:bCs/>
          <w:sz w:val="22"/>
          <w:szCs w:val="22"/>
        </w:rPr>
        <w:t>X</w:t>
      </w:r>
      <w:r w:rsidR="00710E79" w:rsidRPr="0084652C">
        <w:rPr>
          <w:rFonts w:ascii="Arial" w:hAnsi="Arial" w:cs="Arial"/>
          <w:b/>
          <w:bCs/>
          <w:sz w:val="22"/>
          <w:szCs w:val="22"/>
        </w:rPr>
        <w:t>I</w:t>
      </w:r>
      <w:r w:rsidRPr="0084652C">
        <w:rPr>
          <w:rFonts w:ascii="Arial" w:hAnsi="Arial" w:cs="Arial"/>
          <w:b/>
          <w:bCs/>
          <w:sz w:val="22"/>
          <w:szCs w:val="22"/>
        </w:rPr>
        <w:t>V</w:t>
      </w:r>
      <w:r w:rsidR="00347A63" w:rsidRPr="0084652C">
        <w:rPr>
          <w:rFonts w:ascii="Arial" w:hAnsi="Arial" w:cs="Arial"/>
          <w:b/>
          <w:bCs/>
          <w:sz w:val="22"/>
          <w:szCs w:val="22"/>
        </w:rPr>
        <w:t>.</w:t>
      </w:r>
      <w:r w:rsidR="00162D02" w:rsidRPr="0084652C">
        <w:rPr>
          <w:rFonts w:ascii="Arial" w:hAnsi="Arial" w:cs="Arial"/>
          <w:b/>
          <w:bCs/>
          <w:sz w:val="22"/>
          <w:szCs w:val="22"/>
        </w:rPr>
        <w:t xml:space="preserve"> </w:t>
      </w:r>
      <w:r w:rsidR="00DA42BD" w:rsidRPr="0084652C">
        <w:rPr>
          <w:rFonts w:ascii="Arial" w:hAnsi="Arial" w:cs="Arial"/>
          <w:b/>
          <w:bCs/>
          <w:sz w:val="22"/>
          <w:szCs w:val="22"/>
        </w:rPr>
        <w:t>TRYB OCENY OFERT I ZASADY NIE PRZYJMOWANIA OFERT</w:t>
      </w:r>
    </w:p>
    <w:p w:rsidR="00162D02" w:rsidRPr="0084652C" w:rsidRDefault="00162D02" w:rsidP="009C74A4">
      <w:pPr>
        <w:numPr>
          <w:ilvl w:val="0"/>
          <w:numId w:val="5"/>
        </w:numPr>
        <w:tabs>
          <w:tab w:val="right" w:pos="284"/>
          <w:tab w:val="left" w:pos="408"/>
        </w:tabs>
        <w:spacing w:line="276" w:lineRule="auto"/>
        <w:jc w:val="both"/>
        <w:rPr>
          <w:rFonts w:ascii="Arial" w:hAnsi="Arial" w:cs="Arial"/>
          <w:sz w:val="22"/>
          <w:szCs w:val="22"/>
        </w:rPr>
      </w:pPr>
      <w:r w:rsidRPr="0084652C">
        <w:rPr>
          <w:rFonts w:ascii="Arial" w:hAnsi="Arial" w:cs="Arial"/>
          <w:sz w:val="22"/>
          <w:szCs w:val="22"/>
        </w:rPr>
        <w:t>Oceny ofert dokona komisja, wyznaczona przez zamawiającego.</w:t>
      </w:r>
    </w:p>
    <w:p w:rsidR="00162D02" w:rsidRPr="0084652C" w:rsidRDefault="00162D02" w:rsidP="009C74A4">
      <w:pPr>
        <w:numPr>
          <w:ilvl w:val="0"/>
          <w:numId w:val="5"/>
        </w:numPr>
        <w:tabs>
          <w:tab w:val="right" w:pos="284"/>
          <w:tab w:val="left" w:pos="408"/>
        </w:tabs>
        <w:spacing w:line="276" w:lineRule="auto"/>
        <w:jc w:val="both"/>
        <w:rPr>
          <w:rFonts w:ascii="Arial" w:hAnsi="Arial" w:cs="Arial"/>
          <w:sz w:val="22"/>
          <w:szCs w:val="22"/>
        </w:rPr>
      </w:pPr>
      <w:r w:rsidRPr="0084652C">
        <w:rPr>
          <w:rFonts w:ascii="Arial" w:hAnsi="Arial" w:cs="Arial"/>
          <w:sz w:val="22"/>
          <w:szCs w:val="22"/>
        </w:rPr>
        <w:t>W toku dokonywania oceny złożonych ofert, zamawiający może żądać udzielenia przez wykonawców wyjaśnień dotyczących ich treści.</w:t>
      </w:r>
    </w:p>
    <w:p w:rsidR="00162D02" w:rsidRPr="0084652C" w:rsidRDefault="00162D02" w:rsidP="009C74A4">
      <w:pPr>
        <w:numPr>
          <w:ilvl w:val="0"/>
          <w:numId w:val="5"/>
        </w:numPr>
        <w:tabs>
          <w:tab w:val="right" w:pos="284"/>
          <w:tab w:val="left" w:pos="408"/>
        </w:tabs>
        <w:spacing w:line="276" w:lineRule="auto"/>
        <w:jc w:val="both"/>
        <w:rPr>
          <w:rFonts w:ascii="Arial" w:hAnsi="Arial" w:cs="Arial"/>
          <w:sz w:val="22"/>
          <w:szCs w:val="22"/>
        </w:rPr>
      </w:pPr>
      <w:r w:rsidRPr="0084652C">
        <w:rPr>
          <w:rFonts w:ascii="Arial" w:hAnsi="Arial" w:cs="Arial"/>
          <w:sz w:val="22"/>
          <w:szCs w:val="22"/>
        </w:rPr>
        <w:t>Zamawiający wzywa wykonawców, którzy w określonym terminie nie złożyli wymaganych oświadczeń lub dokumentów potwierdzających spełnianie warunków udziału w postępowaniu lub że oferowane dostawy/usługi odpowiadają wymaganiom zamawiającego, albo którzy złożyli dokumenty zawierające błędy, do ich uzupełnienia w wyznaczonym terminie, chyba że mimo ich uzupełnienia konieczne byłoby unieważnienie postępowania.</w:t>
      </w:r>
    </w:p>
    <w:p w:rsidR="00162D02" w:rsidRPr="0084652C" w:rsidRDefault="00162D02" w:rsidP="009C74A4">
      <w:pPr>
        <w:numPr>
          <w:ilvl w:val="0"/>
          <w:numId w:val="5"/>
        </w:numPr>
        <w:tabs>
          <w:tab w:val="right" w:pos="284"/>
          <w:tab w:val="left" w:pos="408"/>
        </w:tabs>
        <w:spacing w:line="276" w:lineRule="auto"/>
        <w:jc w:val="both"/>
        <w:rPr>
          <w:rFonts w:ascii="Arial" w:hAnsi="Arial" w:cs="Arial"/>
          <w:sz w:val="22"/>
          <w:szCs w:val="22"/>
        </w:rPr>
      </w:pPr>
      <w:r w:rsidRPr="0084652C">
        <w:rPr>
          <w:rFonts w:ascii="Arial" w:hAnsi="Arial" w:cs="Arial"/>
          <w:sz w:val="22"/>
          <w:szCs w:val="22"/>
        </w:rPr>
        <w:t>W przypadku różnicy w cenie oferty podanej liczbą i słownie, zamawiający uzna za prawidłową, cenę podaną liczbą.</w:t>
      </w:r>
    </w:p>
    <w:p w:rsidR="00155895" w:rsidRPr="0084652C" w:rsidRDefault="00162D02" w:rsidP="009C74A4">
      <w:pPr>
        <w:numPr>
          <w:ilvl w:val="0"/>
          <w:numId w:val="5"/>
        </w:numPr>
        <w:spacing w:line="276" w:lineRule="auto"/>
        <w:jc w:val="both"/>
        <w:rPr>
          <w:rFonts w:ascii="Arial" w:hAnsi="Arial" w:cs="Arial"/>
          <w:sz w:val="22"/>
          <w:szCs w:val="22"/>
        </w:rPr>
      </w:pPr>
      <w:r w:rsidRPr="0084652C">
        <w:rPr>
          <w:rFonts w:ascii="Arial" w:hAnsi="Arial" w:cs="Arial"/>
          <w:sz w:val="22"/>
          <w:szCs w:val="22"/>
        </w:rPr>
        <w:t>W postępowaniu odrzuca się ofertę:</w:t>
      </w:r>
    </w:p>
    <w:p w:rsidR="00162D02" w:rsidRPr="0084652C" w:rsidRDefault="00162D02" w:rsidP="009C74A4">
      <w:pPr>
        <w:numPr>
          <w:ilvl w:val="0"/>
          <w:numId w:val="10"/>
        </w:numPr>
        <w:spacing w:line="276" w:lineRule="auto"/>
        <w:ind w:left="993" w:hanging="284"/>
        <w:jc w:val="both"/>
        <w:rPr>
          <w:rFonts w:ascii="Arial" w:hAnsi="Arial" w:cs="Arial"/>
          <w:sz w:val="22"/>
          <w:szCs w:val="22"/>
        </w:rPr>
      </w:pPr>
      <w:r w:rsidRPr="0084652C">
        <w:rPr>
          <w:rFonts w:ascii="Arial" w:hAnsi="Arial" w:cs="Arial"/>
          <w:sz w:val="22"/>
          <w:szCs w:val="22"/>
        </w:rPr>
        <w:t>wykonawców, którzy nie przedstawili i nie uzupełnili na wezwanie zamawiającego dokumentów potwierdzających spełnianie warunków udziału w postępowaniu</w:t>
      </w:r>
      <w:r w:rsidR="00DA42BD" w:rsidRPr="0084652C">
        <w:rPr>
          <w:rFonts w:ascii="Arial" w:hAnsi="Arial" w:cs="Arial"/>
          <w:sz w:val="22"/>
          <w:szCs w:val="22"/>
        </w:rPr>
        <w:t>,</w:t>
      </w:r>
      <w:r w:rsidRPr="0084652C">
        <w:rPr>
          <w:rFonts w:ascii="Arial" w:hAnsi="Arial" w:cs="Arial"/>
          <w:sz w:val="22"/>
          <w:szCs w:val="22"/>
        </w:rPr>
        <w:t xml:space="preserve"> lub że oferowane dostawy/usługi odpowiadają wymag</w:t>
      </w:r>
      <w:r w:rsidR="00DA42BD" w:rsidRPr="0084652C">
        <w:rPr>
          <w:rFonts w:ascii="Arial" w:hAnsi="Arial" w:cs="Arial"/>
          <w:sz w:val="22"/>
          <w:szCs w:val="22"/>
        </w:rPr>
        <w:t>aniom zamawiającego, opisanym w </w:t>
      </w:r>
      <w:r w:rsidRPr="0084652C">
        <w:rPr>
          <w:rFonts w:ascii="Arial" w:hAnsi="Arial" w:cs="Arial"/>
          <w:sz w:val="22"/>
          <w:szCs w:val="22"/>
        </w:rPr>
        <w:t>warunkach przetargu;</w:t>
      </w:r>
    </w:p>
    <w:p w:rsidR="00162D02" w:rsidRPr="0084652C" w:rsidRDefault="00162D02" w:rsidP="009C74A4">
      <w:pPr>
        <w:numPr>
          <w:ilvl w:val="0"/>
          <w:numId w:val="10"/>
        </w:numPr>
        <w:tabs>
          <w:tab w:val="right" w:pos="284"/>
        </w:tabs>
        <w:spacing w:line="276" w:lineRule="auto"/>
        <w:ind w:left="993" w:hanging="284"/>
        <w:jc w:val="both"/>
        <w:rPr>
          <w:rFonts w:ascii="Arial" w:hAnsi="Arial" w:cs="Arial"/>
          <w:sz w:val="22"/>
          <w:szCs w:val="22"/>
        </w:rPr>
      </w:pPr>
      <w:r w:rsidRPr="0084652C">
        <w:rPr>
          <w:rFonts w:ascii="Arial" w:hAnsi="Arial" w:cs="Arial"/>
          <w:sz w:val="22"/>
          <w:szCs w:val="22"/>
        </w:rPr>
        <w:t>jeżeli treść oferty nie odpowiada treści warunków przetargu;</w:t>
      </w:r>
    </w:p>
    <w:p w:rsidR="00162D02" w:rsidRPr="0084652C" w:rsidRDefault="00162D02" w:rsidP="009C74A4">
      <w:pPr>
        <w:numPr>
          <w:ilvl w:val="0"/>
          <w:numId w:val="10"/>
        </w:numPr>
        <w:tabs>
          <w:tab w:val="right" w:pos="284"/>
        </w:tabs>
        <w:spacing w:line="276" w:lineRule="auto"/>
        <w:ind w:left="993" w:hanging="284"/>
        <w:jc w:val="both"/>
        <w:rPr>
          <w:rFonts w:ascii="Arial" w:hAnsi="Arial" w:cs="Arial"/>
          <w:sz w:val="22"/>
          <w:szCs w:val="22"/>
        </w:rPr>
      </w:pPr>
      <w:r w:rsidRPr="0084652C">
        <w:rPr>
          <w:rFonts w:ascii="Arial" w:hAnsi="Arial" w:cs="Arial"/>
          <w:sz w:val="22"/>
          <w:szCs w:val="22"/>
        </w:rPr>
        <w:t>wykonawców, który złożyli ofertę w formie innej niż pisemna;</w:t>
      </w:r>
    </w:p>
    <w:p w:rsidR="00162D02" w:rsidRPr="0084652C" w:rsidRDefault="00162D02" w:rsidP="009C74A4">
      <w:pPr>
        <w:numPr>
          <w:ilvl w:val="0"/>
          <w:numId w:val="10"/>
        </w:numPr>
        <w:tabs>
          <w:tab w:val="right" w:pos="284"/>
        </w:tabs>
        <w:spacing w:line="276" w:lineRule="auto"/>
        <w:ind w:left="993" w:hanging="284"/>
        <w:jc w:val="both"/>
        <w:rPr>
          <w:rFonts w:ascii="Arial" w:hAnsi="Arial" w:cs="Arial"/>
          <w:sz w:val="22"/>
          <w:szCs w:val="22"/>
        </w:rPr>
      </w:pPr>
      <w:r w:rsidRPr="0084652C">
        <w:rPr>
          <w:rFonts w:ascii="Arial" w:hAnsi="Arial" w:cs="Arial"/>
          <w:sz w:val="22"/>
          <w:szCs w:val="22"/>
        </w:rPr>
        <w:t>jeżeli, nie została podpisana przez osoby uprawnione</w:t>
      </w:r>
      <w:r w:rsidR="00DA42BD" w:rsidRPr="0084652C">
        <w:rPr>
          <w:rFonts w:ascii="Arial" w:hAnsi="Arial" w:cs="Arial"/>
          <w:sz w:val="22"/>
          <w:szCs w:val="22"/>
        </w:rPr>
        <w:t xml:space="preserve"> do składania oświadczeń woli w </w:t>
      </w:r>
      <w:r w:rsidRPr="0084652C">
        <w:rPr>
          <w:rFonts w:ascii="Arial" w:hAnsi="Arial" w:cs="Arial"/>
          <w:sz w:val="22"/>
          <w:szCs w:val="22"/>
        </w:rPr>
        <w:t>imieniu wykonawcy;</w:t>
      </w:r>
    </w:p>
    <w:p w:rsidR="00162D02" w:rsidRPr="0084652C" w:rsidRDefault="00162D02" w:rsidP="009C74A4">
      <w:pPr>
        <w:numPr>
          <w:ilvl w:val="0"/>
          <w:numId w:val="10"/>
        </w:numPr>
        <w:tabs>
          <w:tab w:val="right" w:pos="284"/>
        </w:tabs>
        <w:spacing w:line="276" w:lineRule="auto"/>
        <w:ind w:left="993" w:hanging="284"/>
        <w:jc w:val="both"/>
        <w:rPr>
          <w:rFonts w:ascii="Arial" w:hAnsi="Arial" w:cs="Arial"/>
          <w:sz w:val="22"/>
          <w:szCs w:val="22"/>
        </w:rPr>
      </w:pPr>
      <w:r w:rsidRPr="0084652C">
        <w:rPr>
          <w:rFonts w:ascii="Arial" w:hAnsi="Arial" w:cs="Arial"/>
          <w:sz w:val="22"/>
          <w:szCs w:val="22"/>
        </w:rPr>
        <w:t>sporządzoną w języku innym niż język polski;</w:t>
      </w:r>
    </w:p>
    <w:p w:rsidR="00162D02" w:rsidRPr="0084652C" w:rsidRDefault="00162D02" w:rsidP="009C74A4">
      <w:pPr>
        <w:numPr>
          <w:ilvl w:val="0"/>
          <w:numId w:val="10"/>
        </w:numPr>
        <w:tabs>
          <w:tab w:val="right" w:pos="284"/>
        </w:tabs>
        <w:spacing w:line="276" w:lineRule="auto"/>
        <w:ind w:left="993" w:hanging="284"/>
        <w:jc w:val="both"/>
        <w:rPr>
          <w:rFonts w:ascii="Arial" w:hAnsi="Arial" w:cs="Arial"/>
          <w:sz w:val="22"/>
          <w:szCs w:val="22"/>
        </w:rPr>
      </w:pPr>
      <w:r w:rsidRPr="0084652C">
        <w:rPr>
          <w:rFonts w:ascii="Arial" w:hAnsi="Arial" w:cs="Arial"/>
          <w:sz w:val="22"/>
          <w:szCs w:val="22"/>
        </w:rPr>
        <w:t xml:space="preserve">wykonawców, którzy posługiwali się w celu sporządzenia oferty osobami, uczestniczącymi po stronie </w:t>
      </w:r>
      <w:r w:rsidR="00646743" w:rsidRPr="0084652C">
        <w:rPr>
          <w:rFonts w:ascii="Arial" w:hAnsi="Arial" w:cs="Arial"/>
          <w:sz w:val="22"/>
          <w:szCs w:val="22"/>
        </w:rPr>
        <w:t>Z</w:t>
      </w:r>
      <w:r w:rsidRPr="0084652C">
        <w:rPr>
          <w:rFonts w:ascii="Arial" w:hAnsi="Arial" w:cs="Arial"/>
          <w:sz w:val="22"/>
          <w:szCs w:val="22"/>
        </w:rPr>
        <w:t>amawiającego w przygotowaniu i prowadzeniu postępowania;</w:t>
      </w:r>
    </w:p>
    <w:p w:rsidR="00162D02" w:rsidRPr="0084652C" w:rsidRDefault="00162D02" w:rsidP="009C74A4">
      <w:pPr>
        <w:numPr>
          <w:ilvl w:val="0"/>
          <w:numId w:val="10"/>
        </w:numPr>
        <w:tabs>
          <w:tab w:val="right" w:pos="284"/>
        </w:tabs>
        <w:spacing w:line="276" w:lineRule="auto"/>
        <w:ind w:left="993" w:hanging="284"/>
        <w:jc w:val="both"/>
        <w:rPr>
          <w:rFonts w:ascii="Arial" w:hAnsi="Arial" w:cs="Arial"/>
          <w:sz w:val="22"/>
          <w:szCs w:val="22"/>
        </w:rPr>
      </w:pPr>
      <w:r w:rsidRPr="0084652C">
        <w:rPr>
          <w:rFonts w:ascii="Arial" w:hAnsi="Arial" w:cs="Arial"/>
          <w:sz w:val="22"/>
          <w:szCs w:val="22"/>
        </w:rPr>
        <w:t>jeżeli jest nieważna na podstawie odrębnych przepisów.</w:t>
      </w:r>
    </w:p>
    <w:p w:rsidR="00155895" w:rsidRPr="0084652C" w:rsidRDefault="00155895" w:rsidP="009C74A4">
      <w:pPr>
        <w:numPr>
          <w:ilvl w:val="0"/>
          <w:numId w:val="10"/>
        </w:numPr>
        <w:tabs>
          <w:tab w:val="right" w:pos="284"/>
        </w:tabs>
        <w:spacing w:line="276" w:lineRule="auto"/>
        <w:ind w:left="993" w:hanging="284"/>
        <w:jc w:val="both"/>
        <w:rPr>
          <w:rFonts w:ascii="Arial" w:hAnsi="Arial" w:cs="Arial"/>
          <w:sz w:val="22"/>
          <w:szCs w:val="22"/>
        </w:rPr>
      </w:pPr>
      <w:r w:rsidRPr="0084652C">
        <w:rPr>
          <w:rFonts w:ascii="Arial" w:hAnsi="Arial" w:cs="Arial"/>
          <w:sz w:val="22"/>
          <w:szCs w:val="22"/>
        </w:rPr>
        <w:t xml:space="preserve">jeżeli </w:t>
      </w:r>
      <w:r w:rsidR="00904BA0">
        <w:rPr>
          <w:rFonts w:ascii="Arial" w:hAnsi="Arial" w:cs="Arial"/>
          <w:sz w:val="22"/>
          <w:szCs w:val="22"/>
        </w:rPr>
        <w:t>Wykonawca</w:t>
      </w:r>
      <w:r w:rsidRPr="0084652C">
        <w:rPr>
          <w:rFonts w:ascii="Arial" w:hAnsi="Arial" w:cs="Arial"/>
          <w:sz w:val="22"/>
          <w:szCs w:val="22"/>
        </w:rPr>
        <w:t xml:space="preserve"> nie dostarczył szczegółowego opisu sprzętu na sprzęt równoważny</w:t>
      </w:r>
      <w:r w:rsidR="00904BA0">
        <w:rPr>
          <w:rFonts w:ascii="Arial" w:hAnsi="Arial" w:cs="Arial"/>
          <w:sz w:val="22"/>
          <w:szCs w:val="22"/>
        </w:rPr>
        <w:t>, o ile był wymagany</w:t>
      </w:r>
      <w:r w:rsidR="00BB1FC4" w:rsidRPr="0084652C">
        <w:rPr>
          <w:rFonts w:ascii="Arial" w:hAnsi="Arial" w:cs="Arial"/>
          <w:sz w:val="22"/>
          <w:szCs w:val="22"/>
        </w:rPr>
        <w:t>.</w:t>
      </w:r>
    </w:p>
    <w:p w:rsidR="00162D02" w:rsidRPr="0084652C" w:rsidRDefault="00162D02" w:rsidP="0084652C">
      <w:pPr>
        <w:spacing w:before="240" w:after="120" w:line="276" w:lineRule="auto"/>
        <w:jc w:val="both"/>
        <w:rPr>
          <w:rFonts w:ascii="Arial" w:hAnsi="Arial" w:cs="Arial"/>
          <w:sz w:val="22"/>
          <w:szCs w:val="22"/>
        </w:rPr>
      </w:pPr>
      <w:r w:rsidRPr="0084652C">
        <w:rPr>
          <w:rFonts w:ascii="Arial" w:hAnsi="Arial" w:cs="Arial"/>
          <w:b/>
          <w:bCs/>
          <w:sz w:val="22"/>
          <w:szCs w:val="22"/>
        </w:rPr>
        <w:t>XV.</w:t>
      </w:r>
      <w:r w:rsidRPr="0084652C">
        <w:rPr>
          <w:rFonts w:ascii="Arial" w:hAnsi="Arial" w:cs="Arial"/>
          <w:b/>
          <w:bCs/>
          <w:sz w:val="22"/>
          <w:szCs w:val="22"/>
        </w:rPr>
        <w:tab/>
      </w:r>
      <w:r w:rsidR="00DA42BD" w:rsidRPr="0084652C">
        <w:rPr>
          <w:rFonts w:ascii="Arial" w:hAnsi="Arial" w:cs="Arial"/>
          <w:b/>
          <w:bCs/>
          <w:sz w:val="22"/>
          <w:szCs w:val="22"/>
        </w:rPr>
        <w:t>WYBÓR OFERTY</w:t>
      </w:r>
    </w:p>
    <w:p w:rsidR="00162D02"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Zamawiający wybierze ofertę, która spełnia wymagania określone w niniejszych warunkach i zostanie uznana za najkorzystniejszą w świetle kryteriów oceny ofert.</w:t>
      </w:r>
      <w:r w:rsidRPr="0084652C">
        <w:rPr>
          <w:rFonts w:ascii="Arial" w:hAnsi="Arial" w:cs="Arial"/>
          <w:sz w:val="22"/>
          <w:szCs w:val="22"/>
          <w:lang w:eastAsia="ar-SA"/>
        </w:rPr>
        <w:t xml:space="preserve"> </w:t>
      </w:r>
      <w:r w:rsidR="002479E8" w:rsidRPr="0084652C">
        <w:rPr>
          <w:rFonts w:ascii="Arial" w:hAnsi="Arial" w:cs="Arial"/>
          <w:sz w:val="22"/>
          <w:szCs w:val="22"/>
          <w:lang w:eastAsia="ar-SA"/>
        </w:rPr>
        <w:br/>
      </w:r>
      <w:r w:rsidRPr="0084652C">
        <w:rPr>
          <w:rFonts w:ascii="Arial" w:hAnsi="Arial" w:cs="Arial"/>
          <w:sz w:val="22"/>
          <w:szCs w:val="22"/>
        </w:rPr>
        <w:t>W przypadku różnicy w cenie podanej liczbą i słownie, zamawiający uzna za prawidłową, cenę podaną liczbą.</w:t>
      </w:r>
    </w:p>
    <w:p w:rsidR="005F202B"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Przy wyborze oferty zamawiający będzie się kierował następującymi kryteriami oceny ofert:</w:t>
      </w:r>
    </w:p>
    <w:p w:rsidR="00162D02" w:rsidRPr="0084652C" w:rsidRDefault="005F202B" w:rsidP="0084652C">
      <w:pPr>
        <w:widowControl w:val="0"/>
        <w:tabs>
          <w:tab w:val="num" w:pos="720"/>
        </w:tabs>
        <w:autoSpaceDE w:val="0"/>
        <w:autoSpaceDN w:val="0"/>
        <w:adjustRightInd w:val="0"/>
        <w:spacing w:line="276" w:lineRule="auto"/>
        <w:ind w:left="720"/>
        <w:jc w:val="both"/>
        <w:rPr>
          <w:rFonts w:ascii="Arial" w:hAnsi="Arial" w:cs="Arial"/>
          <w:b/>
          <w:sz w:val="22"/>
          <w:szCs w:val="22"/>
        </w:rPr>
      </w:pPr>
      <w:r w:rsidRPr="0084652C">
        <w:rPr>
          <w:rFonts w:ascii="Arial" w:hAnsi="Arial" w:cs="Arial"/>
          <w:b/>
          <w:sz w:val="22"/>
          <w:szCs w:val="22"/>
        </w:rPr>
        <w:t xml:space="preserve">Cena – </w:t>
      </w:r>
      <w:r w:rsidR="00F51D6A" w:rsidRPr="0084652C">
        <w:rPr>
          <w:rFonts w:ascii="Arial" w:hAnsi="Arial" w:cs="Arial"/>
          <w:b/>
          <w:sz w:val="22"/>
          <w:szCs w:val="22"/>
        </w:rPr>
        <w:t>10</w:t>
      </w:r>
      <w:r w:rsidR="00162D02" w:rsidRPr="0084652C">
        <w:rPr>
          <w:rFonts w:ascii="Arial" w:hAnsi="Arial" w:cs="Arial"/>
          <w:b/>
          <w:sz w:val="22"/>
          <w:szCs w:val="22"/>
        </w:rPr>
        <w:t>0%.</w:t>
      </w:r>
    </w:p>
    <w:p w:rsidR="00710E79" w:rsidRDefault="00710E79" w:rsidP="0084652C">
      <w:pPr>
        <w:tabs>
          <w:tab w:val="num" w:pos="720"/>
        </w:tabs>
        <w:spacing w:before="240" w:line="276" w:lineRule="auto"/>
        <w:ind w:left="720"/>
        <w:jc w:val="both"/>
        <w:rPr>
          <w:rFonts w:ascii="Arial" w:hAnsi="Arial" w:cs="Arial"/>
          <w:sz w:val="22"/>
          <w:szCs w:val="22"/>
        </w:rPr>
      </w:pPr>
      <w:r w:rsidRPr="0084652C">
        <w:rPr>
          <w:rFonts w:ascii="Arial" w:hAnsi="Arial" w:cs="Arial"/>
          <w:sz w:val="22"/>
          <w:szCs w:val="22"/>
        </w:rPr>
        <w:t>Do obliczeń będą brane wartości brutto.</w:t>
      </w:r>
    </w:p>
    <w:p w:rsidR="00162D02"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 xml:space="preserve">Jeżeli nie można wybrać oferty najkorzystniejszej z uwagi na to, że dwie lub więcej ofert przedstawia taki sam bilans ceny i innych kryteriów oceny ofert, zamawiający spośród tych ofert wybiera ofertę kolejno według kryteriów o najwyższym znaczeniu. </w:t>
      </w:r>
    </w:p>
    <w:p w:rsidR="00162D02"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 xml:space="preserve">Jeżeli w postępowaniu, w którym jedynym kryterium oceny ofert jest cena, nie </w:t>
      </w:r>
      <w:r w:rsidRPr="0084652C">
        <w:rPr>
          <w:rFonts w:ascii="Arial" w:hAnsi="Arial" w:cs="Arial"/>
          <w:sz w:val="22"/>
          <w:szCs w:val="22"/>
        </w:rPr>
        <w:lastRenderedPageBreak/>
        <w:t>można dokonać wyboru oferty najkorzystniejszej ze względu na to, że zostały złożone oferty o takiej samej cenie, zamawiający wzywa wykonawców, którzy złożyli te oferty, do złożenia w terminie określonym przez zamawiającego ofert dodatkowych.</w:t>
      </w:r>
    </w:p>
    <w:p w:rsidR="00162D02"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Wykonawcy, składając oferty dodatkowe, nie mogą zaoferować cen wyższych niż określone w złożonych ofertach.</w:t>
      </w:r>
    </w:p>
    <w:p w:rsidR="00162D02"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W przypadku, gdy w postępowaniu zostanie złożona jedna oferta nie podlegająca odrzuceniu i jej cena przekracza wysokość środków finansowych przeznaczonych na realizację zamówienia, dopuszcza się możliwość przeprowadzenia negocjacji cenowych z wykonawcą.</w:t>
      </w:r>
    </w:p>
    <w:p w:rsidR="00162D02"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O wyborze oferty zamawiający zawiadamia niezwłocznie wykonawców, którzy złożyli oferty w postępowaniu.</w:t>
      </w:r>
    </w:p>
    <w:p w:rsidR="00C16CB0" w:rsidRPr="0084652C" w:rsidRDefault="00C16CB0"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 xml:space="preserve">Informację, o której mowa w pkt. 7 Zamawiający prześle na adres e-mail wskazany w formularzy ofertowym. </w:t>
      </w:r>
    </w:p>
    <w:p w:rsidR="00162D02"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Postępowanie unieważnia się, jeżeli:</w:t>
      </w:r>
    </w:p>
    <w:p w:rsidR="00162D02" w:rsidRPr="0084652C" w:rsidRDefault="00162D02" w:rsidP="0084652C">
      <w:pPr>
        <w:tabs>
          <w:tab w:val="right" w:pos="284"/>
          <w:tab w:val="num" w:pos="720"/>
        </w:tabs>
        <w:spacing w:line="276" w:lineRule="auto"/>
        <w:ind w:left="709" w:firstLine="18"/>
        <w:jc w:val="both"/>
        <w:rPr>
          <w:rFonts w:ascii="Arial" w:hAnsi="Arial" w:cs="Arial"/>
          <w:sz w:val="22"/>
          <w:szCs w:val="22"/>
        </w:rPr>
      </w:pPr>
      <w:r w:rsidRPr="0084652C">
        <w:rPr>
          <w:rFonts w:ascii="Arial" w:hAnsi="Arial" w:cs="Arial"/>
          <w:sz w:val="22"/>
          <w:szCs w:val="22"/>
        </w:rPr>
        <w:t>1) nie złożono żadnej oferty nie podlegającej odrzuceniu;</w:t>
      </w:r>
    </w:p>
    <w:p w:rsidR="00162D02" w:rsidRPr="0084652C" w:rsidRDefault="00162D02" w:rsidP="0084652C">
      <w:pPr>
        <w:tabs>
          <w:tab w:val="right" w:pos="284"/>
          <w:tab w:val="num" w:pos="720"/>
        </w:tabs>
        <w:spacing w:line="276" w:lineRule="auto"/>
        <w:ind w:left="709" w:firstLine="18"/>
        <w:jc w:val="both"/>
        <w:rPr>
          <w:rFonts w:ascii="Arial" w:hAnsi="Arial" w:cs="Arial"/>
          <w:sz w:val="22"/>
          <w:szCs w:val="22"/>
        </w:rPr>
      </w:pPr>
      <w:r w:rsidRPr="0084652C">
        <w:rPr>
          <w:rFonts w:ascii="Arial" w:hAnsi="Arial" w:cs="Arial"/>
          <w:sz w:val="22"/>
          <w:szCs w:val="22"/>
        </w:rPr>
        <w:t>2) zostały złożone dwukrotnie oferty dodatkowe o takiej samej cenie;</w:t>
      </w:r>
    </w:p>
    <w:p w:rsidR="00162D02" w:rsidRPr="0084652C" w:rsidRDefault="00162D02" w:rsidP="0084652C">
      <w:pPr>
        <w:tabs>
          <w:tab w:val="right" w:pos="284"/>
          <w:tab w:val="num" w:pos="720"/>
          <w:tab w:val="left" w:pos="7005"/>
        </w:tabs>
        <w:spacing w:line="276" w:lineRule="auto"/>
        <w:ind w:left="993" w:hanging="284"/>
        <w:jc w:val="both"/>
        <w:rPr>
          <w:rFonts w:ascii="Arial" w:hAnsi="Arial" w:cs="Arial"/>
          <w:sz w:val="22"/>
          <w:szCs w:val="22"/>
        </w:rPr>
      </w:pPr>
      <w:r w:rsidRPr="0084652C">
        <w:rPr>
          <w:rFonts w:ascii="Arial" w:hAnsi="Arial" w:cs="Arial"/>
          <w:sz w:val="22"/>
          <w:szCs w:val="22"/>
        </w:rPr>
        <w:t>3) zamawiający odwołał warunki przetargu;</w:t>
      </w:r>
      <w:r w:rsidRPr="0084652C">
        <w:rPr>
          <w:rFonts w:ascii="Arial" w:hAnsi="Arial" w:cs="Arial"/>
          <w:sz w:val="22"/>
          <w:szCs w:val="22"/>
        </w:rPr>
        <w:tab/>
      </w:r>
    </w:p>
    <w:p w:rsidR="00162D02" w:rsidRPr="0084652C" w:rsidRDefault="00162D02" w:rsidP="0084652C">
      <w:pPr>
        <w:tabs>
          <w:tab w:val="right" w:pos="284"/>
          <w:tab w:val="num" w:pos="720"/>
        </w:tabs>
        <w:spacing w:line="276" w:lineRule="auto"/>
        <w:ind w:left="993" w:hanging="284"/>
        <w:jc w:val="both"/>
        <w:rPr>
          <w:rFonts w:ascii="Arial" w:hAnsi="Arial" w:cs="Arial"/>
          <w:sz w:val="22"/>
          <w:szCs w:val="22"/>
        </w:rPr>
      </w:pPr>
      <w:r w:rsidRPr="0084652C">
        <w:rPr>
          <w:rFonts w:ascii="Arial" w:hAnsi="Arial" w:cs="Arial"/>
          <w:sz w:val="22"/>
          <w:szCs w:val="22"/>
        </w:rPr>
        <w:t>4) postępowanie zostało przeprowadzone z naruszeniem warunków przetargu, mającym wpływ na wybór oferty;</w:t>
      </w:r>
    </w:p>
    <w:p w:rsidR="00162D02" w:rsidRPr="0084652C" w:rsidRDefault="00162D02" w:rsidP="0084652C">
      <w:pPr>
        <w:tabs>
          <w:tab w:val="right" w:pos="284"/>
          <w:tab w:val="num" w:pos="720"/>
        </w:tabs>
        <w:spacing w:line="276" w:lineRule="auto"/>
        <w:ind w:left="709" w:firstLine="18"/>
        <w:jc w:val="both"/>
        <w:rPr>
          <w:rFonts w:ascii="Arial" w:hAnsi="Arial" w:cs="Arial"/>
          <w:sz w:val="22"/>
          <w:szCs w:val="22"/>
        </w:rPr>
      </w:pPr>
      <w:r w:rsidRPr="0084652C">
        <w:rPr>
          <w:rFonts w:ascii="Arial" w:hAnsi="Arial" w:cs="Arial"/>
          <w:sz w:val="22"/>
          <w:szCs w:val="22"/>
        </w:rPr>
        <w:t>5) umowa może być nieważna na podstawie odrębnych przepisów.</w:t>
      </w:r>
    </w:p>
    <w:p w:rsidR="00106290" w:rsidRPr="0084652C" w:rsidRDefault="00106290" w:rsidP="0084652C">
      <w:pPr>
        <w:tabs>
          <w:tab w:val="right" w:pos="284"/>
          <w:tab w:val="num" w:pos="720"/>
        </w:tabs>
        <w:spacing w:line="276" w:lineRule="auto"/>
        <w:ind w:left="709" w:firstLine="18"/>
        <w:jc w:val="both"/>
        <w:rPr>
          <w:rFonts w:ascii="Arial" w:hAnsi="Arial" w:cs="Arial"/>
          <w:sz w:val="22"/>
          <w:szCs w:val="22"/>
        </w:rPr>
      </w:pPr>
      <w:r w:rsidRPr="0084652C">
        <w:rPr>
          <w:rFonts w:ascii="Arial" w:hAnsi="Arial" w:cs="Arial"/>
          <w:sz w:val="22"/>
          <w:szCs w:val="22"/>
        </w:rPr>
        <w:t>6)</w:t>
      </w:r>
      <w:r w:rsidR="002F12C1" w:rsidRPr="0084652C">
        <w:rPr>
          <w:rFonts w:ascii="Arial" w:hAnsi="Arial" w:cs="Arial"/>
          <w:sz w:val="22"/>
          <w:szCs w:val="22"/>
        </w:rPr>
        <w:t xml:space="preserve"> c</w:t>
      </w:r>
      <w:r w:rsidRPr="0084652C">
        <w:rPr>
          <w:rFonts w:ascii="Arial" w:hAnsi="Arial" w:cs="Arial"/>
          <w:sz w:val="22"/>
          <w:szCs w:val="22"/>
        </w:rPr>
        <w:t>ena najkorzystniejszej oferty przewyższa kwotę, którą zamawiający zamierza przeznaczyć na  sfinansowanie zamówienia i nie ma możliwości jej zwiększenia</w:t>
      </w:r>
      <w:r w:rsidR="002F12C1" w:rsidRPr="0084652C">
        <w:rPr>
          <w:rFonts w:ascii="Arial" w:hAnsi="Arial" w:cs="Arial"/>
          <w:sz w:val="22"/>
          <w:szCs w:val="22"/>
        </w:rPr>
        <w:t>.</w:t>
      </w:r>
    </w:p>
    <w:p w:rsidR="00AD01E1"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O zamknięciu postępowania zamawiający zawiadamia wykonawców, podając uzasadnienie faktyczne.</w:t>
      </w:r>
    </w:p>
    <w:p w:rsidR="00162D02" w:rsidRPr="0084652C"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Informację o udzieleniu/unieważnieniu zamówienia zamawiający zamieszcza na stronie internetowej</w:t>
      </w:r>
      <w:r w:rsidR="00ED77AE">
        <w:rPr>
          <w:rFonts w:ascii="Arial" w:hAnsi="Arial" w:cs="Arial"/>
          <w:sz w:val="22"/>
          <w:szCs w:val="22"/>
        </w:rPr>
        <w:t xml:space="preserve"> postępowania</w:t>
      </w:r>
      <w:r w:rsidRPr="0084652C">
        <w:rPr>
          <w:rFonts w:ascii="Arial" w:hAnsi="Arial" w:cs="Arial"/>
          <w:sz w:val="22"/>
          <w:szCs w:val="22"/>
        </w:rPr>
        <w:t>.</w:t>
      </w:r>
    </w:p>
    <w:p w:rsidR="006511D8" w:rsidRDefault="00162D02" w:rsidP="009C74A4">
      <w:pPr>
        <w:widowControl w:val="0"/>
        <w:numPr>
          <w:ilvl w:val="0"/>
          <w:numId w:val="6"/>
        </w:numPr>
        <w:autoSpaceDE w:val="0"/>
        <w:autoSpaceDN w:val="0"/>
        <w:adjustRightInd w:val="0"/>
        <w:spacing w:line="276" w:lineRule="auto"/>
        <w:jc w:val="both"/>
        <w:rPr>
          <w:rFonts w:ascii="Arial" w:hAnsi="Arial" w:cs="Arial"/>
          <w:sz w:val="22"/>
          <w:szCs w:val="22"/>
        </w:rPr>
      </w:pPr>
      <w:r w:rsidRPr="0084652C">
        <w:rPr>
          <w:rFonts w:ascii="Arial" w:hAnsi="Arial" w:cs="Arial"/>
          <w:sz w:val="22"/>
          <w:szCs w:val="22"/>
        </w:rPr>
        <w:t>Jeżeli Wykonawca, którego oferta została wybrana</w:t>
      </w:r>
      <w:r w:rsidR="00AD01E1" w:rsidRPr="0084652C">
        <w:rPr>
          <w:rFonts w:ascii="Arial" w:hAnsi="Arial" w:cs="Arial"/>
          <w:sz w:val="22"/>
          <w:szCs w:val="22"/>
        </w:rPr>
        <w:t xml:space="preserve">, uchyla się od zawarcia umowy </w:t>
      </w:r>
      <w:r w:rsidRPr="0084652C">
        <w:rPr>
          <w:rFonts w:ascii="Arial" w:hAnsi="Arial" w:cs="Arial"/>
          <w:sz w:val="22"/>
          <w:szCs w:val="22"/>
        </w:rPr>
        <w:t>lub nie wnosi wymaganego zabezpieczenia należytego wykonania umowy, zamawiający może wybrać ofertę najkorzystniejszą spośród pozostałych ofert bez przeprowadzania ich ponownego badania i oceny.</w:t>
      </w:r>
    </w:p>
    <w:p w:rsidR="00292F6F" w:rsidRDefault="00292F6F" w:rsidP="00292F6F">
      <w:pPr>
        <w:widowControl w:val="0"/>
        <w:autoSpaceDE w:val="0"/>
        <w:autoSpaceDN w:val="0"/>
        <w:adjustRightInd w:val="0"/>
        <w:spacing w:line="276" w:lineRule="auto"/>
        <w:ind w:left="720"/>
        <w:jc w:val="both"/>
        <w:rPr>
          <w:rFonts w:ascii="Arial" w:hAnsi="Arial" w:cs="Arial"/>
          <w:sz w:val="22"/>
          <w:szCs w:val="22"/>
        </w:rPr>
      </w:pPr>
    </w:p>
    <w:p w:rsidR="00162D02" w:rsidRDefault="00162D02" w:rsidP="0084652C">
      <w:pPr>
        <w:spacing w:before="120" w:line="276" w:lineRule="auto"/>
        <w:ind w:left="567" w:hanging="567"/>
        <w:jc w:val="both"/>
        <w:rPr>
          <w:rFonts w:ascii="Arial" w:hAnsi="Arial" w:cs="Arial"/>
          <w:b/>
          <w:bCs/>
          <w:sz w:val="22"/>
          <w:szCs w:val="22"/>
        </w:rPr>
      </w:pPr>
      <w:r w:rsidRPr="0084652C">
        <w:rPr>
          <w:rFonts w:ascii="Arial" w:hAnsi="Arial" w:cs="Arial"/>
          <w:b/>
          <w:bCs/>
          <w:sz w:val="22"/>
          <w:szCs w:val="22"/>
        </w:rPr>
        <w:t>X</w:t>
      </w:r>
      <w:r w:rsidR="00960747" w:rsidRPr="0084652C">
        <w:rPr>
          <w:rFonts w:ascii="Arial" w:hAnsi="Arial" w:cs="Arial"/>
          <w:b/>
          <w:bCs/>
          <w:sz w:val="22"/>
          <w:szCs w:val="22"/>
        </w:rPr>
        <w:t>V</w:t>
      </w:r>
      <w:r w:rsidR="00710E79" w:rsidRPr="0084652C">
        <w:rPr>
          <w:rFonts w:ascii="Arial" w:hAnsi="Arial" w:cs="Arial"/>
          <w:b/>
          <w:bCs/>
          <w:sz w:val="22"/>
          <w:szCs w:val="22"/>
        </w:rPr>
        <w:t>I</w:t>
      </w:r>
      <w:r w:rsidRPr="0084652C">
        <w:rPr>
          <w:rFonts w:ascii="Arial" w:hAnsi="Arial" w:cs="Arial"/>
          <w:b/>
          <w:bCs/>
          <w:sz w:val="22"/>
          <w:szCs w:val="22"/>
        </w:rPr>
        <w:t>.</w:t>
      </w:r>
      <w:r w:rsidRPr="0084652C">
        <w:rPr>
          <w:rFonts w:ascii="Arial" w:hAnsi="Arial" w:cs="Arial"/>
          <w:b/>
          <w:bCs/>
          <w:sz w:val="22"/>
          <w:szCs w:val="22"/>
        </w:rPr>
        <w:tab/>
      </w:r>
      <w:r w:rsidR="00DA42BD" w:rsidRPr="0084652C">
        <w:rPr>
          <w:rFonts w:ascii="Arial" w:hAnsi="Arial" w:cs="Arial"/>
          <w:b/>
          <w:bCs/>
          <w:sz w:val="22"/>
          <w:szCs w:val="22"/>
        </w:rPr>
        <w:t>WARUNKI, JAKIE MUSZĄ ZOSTAĆ SPEŁNIONE PO WYBORZE OFERTY W CELU ZAWARCIA UMOWY</w:t>
      </w:r>
      <w:r w:rsidR="001C425E">
        <w:rPr>
          <w:rFonts w:ascii="Arial" w:hAnsi="Arial" w:cs="Arial"/>
          <w:b/>
          <w:bCs/>
          <w:sz w:val="22"/>
          <w:szCs w:val="22"/>
        </w:rPr>
        <w:t>.</w:t>
      </w:r>
    </w:p>
    <w:p w:rsidR="00595F28" w:rsidRDefault="00595F28" w:rsidP="001C425E">
      <w:pPr>
        <w:pStyle w:val="Akapitzlist"/>
        <w:numPr>
          <w:ilvl w:val="0"/>
          <w:numId w:val="25"/>
        </w:numPr>
        <w:spacing w:before="120" w:line="276" w:lineRule="auto"/>
        <w:jc w:val="both"/>
        <w:rPr>
          <w:rFonts w:ascii="Arial" w:hAnsi="Arial" w:cs="Arial"/>
          <w:sz w:val="22"/>
          <w:szCs w:val="22"/>
        </w:rPr>
      </w:pPr>
      <w:r w:rsidRPr="001C425E">
        <w:rPr>
          <w:rFonts w:ascii="Arial" w:hAnsi="Arial" w:cs="Arial"/>
          <w:sz w:val="22"/>
          <w:szCs w:val="22"/>
        </w:rPr>
        <w:t>Zamawiający zawiera umowę w sprawie zamówienia publicznego w terminie nie krótszym niż 5 dni od dnia przesłania zawiadomienia o wyborze najkorzystniejszej oferty.</w:t>
      </w:r>
    </w:p>
    <w:p w:rsidR="00595F28" w:rsidRDefault="00595F28" w:rsidP="001C425E">
      <w:pPr>
        <w:pStyle w:val="Akapitzlist"/>
        <w:numPr>
          <w:ilvl w:val="0"/>
          <w:numId w:val="25"/>
        </w:numPr>
        <w:spacing w:before="120" w:line="276" w:lineRule="auto"/>
        <w:jc w:val="both"/>
        <w:rPr>
          <w:rFonts w:ascii="Arial" w:hAnsi="Arial" w:cs="Arial"/>
          <w:sz w:val="22"/>
          <w:szCs w:val="22"/>
        </w:rPr>
      </w:pPr>
      <w:r w:rsidRPr="001C425E">
        <w:rPr>
          <w:rFonts w:ascii="Arial" w:hAnsi="Arial" w:cs="Arial"/>
          <w:sz w:val="22"/>
          <w:szCs w:val="22"/>
        </w:rPr>
        <w:t>Zamawiający może zawrzeć umowę w sprawie zamówienia publicznego przed upływem terminu, o którym mowa w pkt. 1, jeżeli w postępowaniu o udzielenie  zamówienia złożono tylko jedną ofertę.</w:t>
      </w:r>
    </w:p>
    <w:p w:rsidR="00595F28" w:rsidRDefault="00595F28" w:rsidP="001C425E">
      <w:pPr>
        <w:pStyle w:val="Akapitzlist"/>
        <w:numPr>
          <w:ilvl w:val="0"/>
          <w:numId w:val="25"/>
        </w:numPr>
        <w:spacing w:before="120" w:line="276" w:lineRule="auto"/>
        <w:jc w:val="both"/>
        <w:rPr>
          <w:rFonts w:ascii="Arial" w:hAnsi="Arial" w:cs="Arial"/>
          <w:sz w:val="22"/>
          <w:szCs w:val="22"/>
        </w:rPr>
      </w:pPr>
      <w:r w:rsidRPr="001C425E">
        <w:rPr>
          <w:rFonts w:ascii="Arial" w:hAnsi="Arial" w:cs="Arial"/>
          <w:sz w:val="22"/>
          <w:szCs w:val="22"/>
        </w:rPr>
        <w:t xml:space="preserve">Wykonawca, którego oferta zostanie uznana za najkorzystniejszą, będzie zobowiązany przed podpisaniem umowy do wniesienia zabezpieczenia należytego wykonania umowy (jeżeli jego wniesienie było wymagane) w wysokości i </w:t>
      </w:r>
      <w:r w:rsidR="005905C7" w:rsidRPr="001C425E">
        <w:rPr>
          <w:rFonts w:ascii="Arial" w:hAnsi="Arial" w:cs="Arial"/>
          <w:sz w:val="22"/>
          <w:szCs w:val="22"/>
        </w:rPr>
        <w:t>formie określonej w Rozdziale XV</w:t>
      </w:r>
      <w:r w:rsidRPr="001C425E">
        <w:rPr>
          <w:rFonts w:ascii="Arial" w:hAnsi="Arial" w:cs="Arial"/>
          <w:sz w:val="22"/>
          <w:szCs w:val="22"/>
        </w:rPr>
        <w:t xml:space="preserve">II </w:t>
      </w:r>
      <w:r w:rsidR="00ED77AE" w:rsidRPr="001C425E">
        <w:rPr>
          <w:rFonts w:ascii="Arial" w:hAnsi="Arial" w:cs="Arial"/>
          <w:sz w:val="22"/>
          <w:szCs w:val="22"/>
        </w:rPr>
        <w:t>warunków przetargu</w:t>
      </w:r>
      <w:r w:rsidRPr="001C425E">
        <w:rPr>
          <w:rFonts w:ascii="Arial" w:hAnsi="Arial" w:cs="Arial"/>
          <w:sz w:val="22"/>
          <w:szCs w:val="22"/>
        </w:rPr>
        <w:t>.</w:t>
      </w:r>
    </w:p>
    <w:p w:rsidR="00595F28" w:rsidRDefault="00595F28" w:rsidP="0027503C">
      <w:pPr>
        <w:pStyle w:val="Akapitzlist"/>
        <w:numPr>
          <w:ilvl w:val="0"/>
          <w:numId w:val="25"/>
        </w:numPr>
        <w:spacing w:before="120" w:line="276" w:lineRule="auto"/>
        <w:jc w:val="both"/>
        <w:rPr>
          <w:rFonts w:ascii="Arial" w:hAnsi="Arial" w:cs="Arial"/>
          <w:sz w:val="22"/>
          <w:szCs w:val="22"/>
        </w:rPr>
      </w:pPr>
      <w:r w:rsidRPr="0027503C">
        <w:rPr>
          <w:rFonts w:ascii="Arial" w:hAnsi="Arial" w:cs="Arial"/>
          <w:sz w:val="22"/>
          <w:szCs w:val="22"/>
        </w:rPr>
        <w:t xml:space="preserve">W przypadku wyboru oferty złożonej przez Wykonawców wspólnie ubiegających się o udzielenie zamówienia Zamawiający zastrzega sobie prawo </w:t>
      </w:r>
      <w:r w:rsidRPr="0027503C">
        <w:rPr>
          <w:rFonts w:ascii="Arial" w:hAnsi="Arial" w:cs="Arial"/>
          <w:sz w:val="22"/>
          <w:szCs w:val="22"/>
        </w:rPr>
        <w:lastRenderedPageBreak/>
        <w:t>żądania przed zawarciem umowy w sprawie zamówienia publicznego umowy regulującej współpracę tych Wykonawców.</w:t>
      </w:r>
    </w:p>
    <w:p w:rsidR="00595F28" w:rsidRDefault="00595F28" w:rsidP="0027503C">
      <w:pPr>
        <w:pStyle w:val="Akapitzlist"/>
        <w:numPr>
          <w:ilvl w:val="0"/>
          <w:numId w:val="25"/>
        </w:numPr>
        <w:spacing w:before="120" w:line="276" w:lineRule="auto"/>
        <w:jc w:val="both"/>
        <w:rPr>
          <w:rFonts w:ascii="Arial" w:hAnsi="Arial" w:cs="Arial"/>
          <w:sz w:val="22"/>
          <w:szCs w:val="22"/>
        </w:rPr>
      </w:pPr>
      <w:r w:rsidRPr="0027503C">
        <w:rPr>
          <w:rFonts w:ascii="Arial" w:hAnsi="Arial" w:cs="Arial"/>
          <w:sz w:val="22"/>
          <w:szCs w:val="22"/>
        </w:rPr>
        <w:t>Po dokonaniu wyboru oferty najkorzystniejszej, Zamawiający przekaże Wykonawcy wypełnioną umowę za pomocą poczty elektronicznej i będzie oczekiwał niezwłocznego zwrotu odpowiedniej ilości egzemplarzy, podpisanych przez osobę uprawnioną do dokonania tej czynności w imieniu Wykonawcy wraz z potwierdzeniem wniesienia zabezpieczenia należytego wykonania umowy (jeżeli jest wymagane). W następnej kolejności zobowiązanie zostanie podpisane przez osoby funkcyjne ze strony zamawiającego wraz z kierownikiem Zamawiającego oraz zarejestrowane w rejestrze umów zamawiającego (nadanie nr umowy</w:t>
      </w:r>
      <w:r w:rsidR="00ED77AE" w:rsidRPr="0027503C">
        <w:rPr>
          <w:rFonts w:ascii="Arial" w:hAnsi="Arial" w:cs="Arial"/>
          <w:sz w:val="22"/>
          <w:szCs w:val="22"/>
        </w:rPr>
        <w:t xml:space="preserve"> i daty</w:t>
      </w:r>
      <w:r w:rsidRPr="0027503C">
        <w:rPr>
          <w:rFonts w:ascii="Arial" w:hAnsi="Arial" w:cs="Arial"/>
          <w:sz w:val="22"/>
          <w:szCs w:val="22"/>
        </w:rPr>
        <w:t>). Wykonawca zostanie niezwłocznie poinformowany za pomocą maila o tym fakcie i w odpowiedzi określi sposób przekazania przez Zamawiającego jednego egzemplarza umowy (pocztą). Umowa zaczyna obowiązywać z chwilą podpisania jej przez kierownika Zamawiającego, niezależnie od terminu przekazania Wykonawcy jego egzemplarza zobowiązania.</w:t>
      </w:r>
    </w:p>
    <w:p w:rsidR="005905C7" w:rsidRPr="0027503C" w:rsidRDefault="005905C7" w:rsidP="0027503C">
      <w:pPr>
        <w:pStyle w:val="Akapitzlist"/>
        <w:numPr>
          <w:ilvl w:val="0"/>
          <w:numId w:val="25"/>
        </w:numPr>
        <w:spacing w:before="120" w:line="276" w:lineRule="auto"/>
        <w:jc w:val="both"/>
        <w:rPr>
          <w:rFonts w:ascii="Arial" w:hAnsi="Arial" w:cs="Arial"/>
          <w:sz w:val="22"/>
          <w:szCs w:val="22"/>
        </w:rPr>
      </w:pPr>
      <w:r w:rsidRPr="0027503C">
        <w:rPr>
          <w:rFonts w:ascii="Arial" w:hAnsi="Arial" w:cs="Arial"/>
          <w:sz w:val="22"/>
          <w:szCs w:val="22"/>
        </w:rPr>
        <w:t xml:space="preserve">Zamawiający dopuszcza osobiste wstawienie się Wykonawcy, celem podpadania umowy, po wcześniejszym uzgodnieniu miejsca i terminu. </w:t>
      </w:r>
    </w:p>
    <w:p w:rsidR="005905C7" w:rsidRDefault="005905C7" w:rsidP="00595F28">
      <w:pPr>
        <w:spacing w:line="276" w:lineRule="auto"/>
        <w:ind w:left="567"/>
        <w:jc w:val="both"/>
        <w:rPr>
          <w:rFonts w:ascii="Arial" w:hAnsi="Arial" w:cs="Arial"/>
          <w:sz w:val="22"/>
          <w:szCs w:val="22"/>
        </w:rPr>
      </w:pPr>
    </w:p>
    <w:p w:rsidR="005905C7" w:rsidRPr="00BB2108" w:rsidRDefault="005905C7" w:rsidP="005905C7">
      <w:pPr>
        <w:spacing w:line="276" w:lineRule="auto"/>
        <w:jc w:val="both"/>
        <w:rPr>
          <w:rFonts w:ascii="Arial" w:hAnsi="Arial" w:cs="Arial"/>
          <w:b/>
          <w:sz w:val="22"/>
          <w:szCs w:val="22"/>
        </w:rPr>
      </w:pPr>
      <w:r w:rsidRPr="0084652C">
        <w:rPr>
          <w:rFonts w:ascii="Arial" w:hAnsi="Arial" w:cs="Arial"/>
          <w:b/>
          <w:bCs/>
          <w:sz w:val="22"/>
          <w:szCs w:val="22"/>
        </w:rPr>
        <w:t>XVII.</w:t>
      </w:r>
      <w:r w:rsidRPr="005905C7">
        <w:rPr>
          <w:rFonts w:ascii="Arial" w:hAnsi="Arial" w:cs="Arial"/>
          <w:b/>
          <w:sz w:val="22"/>
          <w:szCs w:val="22"/>
        </w:rPr>
        <w:t xml:space="preserve"> </w:t>
      </w:r>
      <w:r w:rsidRPr="00BB2108">
        <w:rPr>
          <w:rFonts w:ascii="Arial" w:hAnsi="Arial" w:cs="Arial"/>
          <w:b/>
          <w:sz w:val="22"/>
          <w:szCs w:val="22"/>
        </w:rPr>
        <w:t>Wymagania dotyczące zabezpieczenia należytego wykonania umowy</w:t>
      </w:r>
    </w:p>
    <w:p w:rsidR="00292F6F" w:rsidRPr="0084652C" w:rsidRDefault="005905C7" w:rsidP="005905C7">
      <w:pPr>
        <w:spacing w:line="276" w:lineRule="auto"/>
        <w:ind w:left="567"/>
        <w:jc w:val="both"/>
        <w:rPr>
          <w:rFonts w:ascii="Arial" w:hAnsi="Arial" w:cs="Arial"/>
          <w:sz w:val="22"/>
          <w:szCs w:val="22"/>
        </w:rPr>
      </w:pPr>
      <w:r w:rsidRPr="005905C7">
        <w:rPr>
          <w:rFonts w:ascii="Arial" w:hAnsi="Arial" w:cs="Arial"/>
          <w:sz w:val="22"/>
          <w:szCs w:val="22"/>
        </w:rPr>
        <w:t>Zamawiający nie wymaga wniesienia zabezpieczenia należytego wykonania umowy.</w:t>
      </w:r>
    </w:p>
    <w:p w:rsidR="000D4C3A" w:rsidRPr="0084652C" w:rsidRDefault="005905C7" w:rsidP="0084652C">
      <w:pPr>
        <w:spacing w:before="240" w:after="120" w:line="276" w:lineRule="auto"/>
        <w:jc w:val="both"/>
        <w:rPr>
          <w:rFonts w:ascii="Arial" w:hAnsi="Arial" w:cs="Arial"/>
          <w:sz w:val="22"/>
          <w:szCs w:val="22"/>
        </w:rPr>
      </w:pPr>
      <w:r w:rsidRPr="0084652C">
        <w:rPr>
          <w:rFonts w:ascii="Arial" w:hAnsi="Arial" w:cs="Arial"/>
          <w:b/>
          <w:bCs/>
          <w:sz w:val="22"/>
          <w:szCs w:val="22"/>
        </w:rPr>
        <w:t>XVII</w:t>
      </w:r>
      <w:r>
        <w:rPr>
          <w:rFonts w:ascii="Arial" w:hAnsi="Arial" w:cs="Arial"/>
          <w:b/>
          <w:bCs/>
          <w:sz w:val="22"/>
          <w:szCs w:val="22"/>
        </w:rPr>
        <w:t>I</w:t>
      </w:r>
      <w:r w:rsidRPr="0084652C">
        <w:rPr>
          <w:rFonts w:ascii="Arial" w:hAnsi="Arial" w:cs="Arial"/>
          <w:b/>
          <w:bCs/>
          <w:sz w:val="22"/>
          <w:szCs w:val="22"/>
        </w:rPr>
        <w:t>.</w:t>
      </w:r>
      <w:r>
        <w:rPr>
          <w:rFonts w:ascii="Arial" w:hAnsi="Arial" w:cs="Arial"/>
          <w:b/>
          <w:bCs/>
          <w:sz w:val="22"/>
          <w:szCs w:val="22"/>
        </w:rPr>
        <w:t xml:space="preserve"> </w:t>
      </w:r>
      <w:r w:rsidR="000D4C3A" w:rsidRPr="00BB2108">
        <w:rPr>
          <w:rFonts w:ascii="Arial" w:hAnsi="Arial" w:cs="Arial"/>
          <w:b/>
          <w:bCs/>
          <w:sz w:val="22"/>
          <w:szCs w:val="22"/>
          <w:lang w:eastAsia="ar-SA"/>
        </w:rPr>
        <w:t>OBOWIĄZEK INFORMACYJNY RODO</w:t>
      </w:r>
    </w:p>
    <w:p w:rsidR="00AF4851" w:rsidRPr="00AF4851" w:rsidRDefault="00AF4851" w:rsidP="00AF4851">
      <w:pPr>
        <w:spacing w:line="276" w:lineRule="auto"/>
        <w:jc w:val="both"/>
        <w:rPr>
          <w:rFonts w:ascii="Arial" w:hAnsi="Arial" w:cs="Arial"/>
          <w:sz w:val="22"/>
          <w:szCs w:val="22"/>
        </w:rPr>
      </w:pPr>
      <w:r w:rsidRPr="00AF4851">
        <w:rPr>
          <w:rFonts w:ascii="Arial" w:hAnsi="Arial" w:cs="Arial"/>
          <w:sz w:val="22"/>
          <w:szCs w:val="22"/>
        </w:rPr>
        <w:t xml:space="preserve">Zgodnie z art. 13 ust. 1 i 2 ogólnego </w:t>
      </w:r>
      <w:r w:rsidRPr="00AF4851">
        <w:rPr>
          <w:rFonts w:ascii="Arial" w:eastAsia="Calibri" w:hAnsi="Arial" w:cs="Arial"/>
          <w:sz w:val="22"/>
          <w:szCs w:val="22"/>
          <w:lang w:eastAsia="en-US"/>
        </w:rPr>
        <w:t>rozporządzenia o ochronie danych z dnia 27 kwietnia 2016 informuję, iż:</w:t>
      </w:r>
      <w:r w:rsidRPr="00AF4851">
        <w:rPr>
          <w:rFonts w:ascii="Arial" w:hAnsi="Arial" w:cs="Arial"/>
          <w:sz w:val="22"/>
          <w:szCs w:val="22"/>
        </w:rPr>
        <w:t xml:space="preserve"> </w:t>
      </w:r>
    </w:p>
    <w:p w:rsidR="00AF4851" w:rsidRPr="00AF4851" w:rsidRDefault="00AF4851" w:rsidP="00AF4851">
      <w:pPr>
        <w:numPr>
          <w:ilvl w:val="0"/>
          <w:numId w:val="12"/>
        </w:numPr>
        <w:suppressAutoHyphens/>
        <w:spacing w:line="276" w:lineRule="auto"/>
        <w:ind w:left="851" w:hanging="425"/>
        <w:jc w:val="both"/>
        <w:rPr>
          <w:rFonts w:ascii="Arial" w:hAnsi="Arial" w:cs="Arial"/>
          <w:sz w:val="22"/>
          <w:szCs w:val="22"/>
        </w:rPr>
      </w:pPr>
      <w:r w:rsidRPr="00AF4851">
        <w:rPr>
          <w:rFonts w:ascii="Arial" w:hAnsi="Arial" w:cs="Arial"/>
          <w:sz w:val="22"/>
          <w:szCs w:val="22"/>
        </w:rPr>
        <w:t>administratorem Pani/Pana danych osobowych jest Dowódca Jednostki Wojskowej 4026 z siedzibą w Gdyni, 81-103,  ul. Rondo Bitwy pod Oliwą 1;</w:t>
      </w:r>
    </w:p>
    <w:p w:rsidR="00AF4851" w:rsidRPr="00AF4851" w:rsidRDefault="00AF4851" w:rsidP="00AF4851">
      <w:pPr>
        <w:numPr>
          <w:ilvl w:val="0"/>
          <w:numId w:val="12"/>
        </w:numPr>
        <w:suppressAutoHyphens/>
        <w:spacing w:line="276" w:lineRule="auto"/>
        <w:ind w:left="851" w:hanging="425"/>
        <w:jc w:val="both"/>
        <w:rPr>
          <w:rFonts w:ascii="Arial" w:hAnsi="Arial" w:cs="Arial"/>
          <w:sz w:val="22"/>
          <w:szCs w:val="22"/>
        </w:rPr>
      </w:pPr>
      <w:r w:rsidRPr="00AF4851">
        <w:rPr>
          <w:rFonts w:ascii="Arial" w:hAnsi="Arial" w:cs="Arial"/>
          <w:sz w:val="22"/>
          <w:szCs w:val="22"/>
        </w:rPr>
        <w:t xml:space="preserve">kontakt do Inspektora Ochrony Danych Jednostki  Wojskowej 4026 – </w:t>
      </w:r>
      <w:hyperlink r:id="rId16" w:history="1">
        <w:r w:rsidRPr="00AF4851">
          <w:rPr>
            <w:rFonts w:ascii="Arial" w:hAnsi="Arial" w:cs="Arial"/>
            <w:color w:val="0563C1"/>
            <w:sz w:val="22"/>
            <w:szCs w:val="22"/>
            <w:u w:val="single"/>
          </w:rPr>
          <w:t>4026.iod@ron.mil.pl</w:t>
        </w:r>
      </w:hyperlink>
      <w:r w:rsidRPr="00AF4851">
        <w:rPr>
          <w:rFonts w:ascii="Arial" w:hAnsi="Arial" w:cs="Arial"/>
          <w:sz w:val="22"/>
          <w:szCs w:val="22"/>
        </w:rPr>
        <w:t>;</w:t>
      </w:r>
      <w:r w:rsidRPr="00AF4851">
        <w:rPr>
          <w:rFonts w:ascii="Arial" w:hAnsi="Arial" w:cs="Arial"/>
          <w:sz w:val="22"/>
          <w:szCs w:val="22"/>
          <w:vertAlign w:val="superscript"/>
        </w:rPr>
        <w:t>*</w:t>
      </w:r>
    </w:p>
    <w:p w:rsidR="00AF4851" w:rsidRPr="00AF4851" w:rsidRDefault="00AF4851" w:rsidP="00AF4851">
      <w:pPr>
        <w:numPr>
          <w:ilvl w:val="0"/>
          <w:numId w:val="12"/>
        </w:numPr>
        <w:suppressAutoHyphens/>
        <w:spacing w:line="276" w:lineRule="auto"/>
        <w:ind w:left="851" w:hanging="426"/>
        <w:jc w:val="both"/>
        <w:rPr>
          <w:rFonts w:ascii="Arial" w:hAnsi="Arial" w:cs="Arial"/>
          <w:color w:val="00B0F0"/>
          <w:sz w:val="22"/>
          <w:szCs w:val="22"/>
        </w:rPr>
      </w:pPr>
      <w:r w:rsidRPr="00AF4851">
        <w:rPr>
          <w:rFonts w:ascii="Arial" w:hAnsi="Arial" w:cs="Arial"/>
          <w:sz w:val="22"/>
          <w:szCs w:val="22"/>
        </w:rPr>
        <w:t>Pani/Pana dane osobowe przetwarzane będą na podstawie art. 6 ust. 1 lit. c</w:t>
      </w:r>
      <w:r w:rsidRPr="00AF4851">
        <w:rPr>
          <w:rFonts w:ascii="Arial" w:hAnsi="Arial" w:cs="Arial"/>
          <w:i/>
          <w:sz w:val="22"/>
          <w:szCs w:val="22"/>
        </w:rPr>
        <w:t xml:space="preserve"> </w:t>
      </w:r>
      <w:r w:rsidRPr="00AF4851">
        <w:rPr>
          <w:rFonts w:ascii="Arial" w:hAnsi="Arial" w:cs="Arial"/>
          <w:sz w:val="22"/>
          <w:szCs w:val="22"/>
        </w:rPr>
        <w:t xml:space="preserve">RODO </w:t>
      </w:r>
      <w:r w:rsidRPr="00AF4851">
        <w:rPr>
          <w:rFonts w:ascii="Arial" w:eastAsia="Calibri" w:hAnsi="Arial" w:cs="Arial"/>
          <w:sz w:val="22"/>
          <w:szCs w:val="22"/>
          <w:lang w:eastAsia="en-US"/>
        </w:rPr>
        <w:t>w celach wynikających z prawnie uzasadnionych interesów realizowanych przez Administratora w związku z prowadzoną pro</w:t>
      </w:r>
      <w:r w:rsidR="008E4E02">
        <w:rPr>
          <w:rFonts w:ascii="Arial" w:eastAsia="Calibri" w:hAnsi="Arial" w:cs="Arial"/>
          <w:sz w:val="22"/>
          <w:szCs w:val="22"/>
          <w:lang w:eastAsia="en-US"/>
        </w:rPr>
        <w:t xml:space="preserve">cedurą </w:t>
      </w:r>
      <w:r w:rsidRPr="00AF4851">
        <w:rPr>
          <w:rFonts w:ascii="Arial" w:eastAsia="Calibri" w:hAnsi="Arial" w:cs="Arial"/>
          <w:sz w:val="22"/>
          <w:szCs w:val="22"/>
          <w:lang w:eastAsia="en-US"/>
        </w:rPr>
        <w:t>o udzielenie przedmiotowego zamówienia;</w:t>
      </w:r>
    </w:p>
    <w:p w:rsidR="00AF4851" w:rsidRPr="00AF4851" w:rsidRDefault="00F233B4" w:rsidP="00AF4851">
      <w:pPr>
        <w:numPr>
          <w:ilvl w:val="0"/>
          <w:numId w:val="12"/>
        </w:numPr>
        <w:suppressAutoHyphens/>
        <w:spacing w:line="276" w:lineRule="auto"/>
        <w:ind w:left="851" w:hanging="425"/>
        <w:jc w:val="both"/>
        <w:rPr>
          <w:rFonts w:ascii="Arial" w:hAnsi="Arial" w:cs="Arial"/>
          <w:color w:val="00B0F0"/>
          <w:sz w:val="22"/>
          <w:szCs w:val="22"/>
        </w:rPr>
      </w:pPr>
      <w:r w:rsidRPr="000E207F">
        <w:rPr>
          <w:rFonts w:ascii="Arial" w:hAnsi="Arial" w:cs="Arial"/>
          <w:sz w:val="22"/>
          <w:szCs w:val="22"/>
        </w:rPr>
        <w:t xml:space="preserve">odbiorcami Pani/Pana danych osobowych będą osoby lub podmioty, którym udostępniona zostanie dokumentacja postępowania w oparciu o zapisy regulaminu udzielania zamówień publicznych w </w:t>
      </w:r>
      <w:r>
        <w:rPr>
          <w:rFonts w:ascii="Arial" w:hAnsi="Arial" w:cs="Arial"/>
          <w:sz w:val="22"/>
          <w:szCs w:val="22"/>
        </w:rPr>
        <w:t>J</w:t>
      </w:r>
      <w:r w:rsidRPr="000E207F">
        <w:rPr>
          <w:rFonts w:ascii="Arial" w:hAnsi="Arial" w:cs="Arial"/>
          <w:sz w:val="22"/>
          <w:szCs w:val="22"/>
        </w:rPr>
        <w:t xml:space="preserve">ednostce </w:t>
      </w:r>
      <w:r>
        <w:rPr>
          <w:rFonts w:ascii="Arial" w:hAnsi="Arial" w:cs="Arial"/>
          <w:sz w:val="22"/>
          <w:szCs w:val="22"/>
        </w:rPr>
        <w:t>W</w:t>
      </w:r>
      <w:r w:rsidRPr="000E207F">
        <w:rPr>
          <w:rFonts w:ascii="Arial" w:hAnsi="Arial" w:cs="Arial"/>
          <w:sz w:val="22"/>
          <w:szCs w:val="22"/>
        </w:rPr>
        <w:t>ojskowej 4026</w:t>
      </w:r>
      <w:r>
        <w:rPr>
          <w:rFonts w:ascii="Arial" w:hAnsi="Arial" w:cs="Arial"/>
          <w:sz w:val="22"/>
          <w:szCs w:val="22"/>
        </w:rPr>
        <w:t xml:space="preserve"> oraz w oparciu o zapisy Warunków przetargu</w:t>
      </w:r>
      <w:r w:rsidR="00AF4851" w:rsidRPr="00AF4851">
        <w:rPr>
          <w:rFonts w:ascii="Arial" w:hAnsi="Arial" w:cs="Arial"/>
          <w:sz w:val="22"/>
          <w:szCs w:val="22"/>
        </w:rPr>
        <w:t xml:space="preserve">;  </w:t>
      </w:r>
    </w:p>
    <w:p w:rsidR="00AF4851" w:rsidRPr="00AF4851" w:rsidRDefault="00AF4851" w:rsidP="00AF4851">
      <w:pPr>
        <w:numPr>
          <w:ilvl w:val="0"/>
          <w:numId w:val="12"/>
        </w:numPr>
        <w:suppressAutoHyphens/>
        <w:spacing w:line="276" w:lineRule="auto"/>
        <w:ind w:left="851" w:hanging="425"/>
        <w:jc w:val="both"/>
        <w:rPr>
          <w:rFonts w:ascii="Arial" w:hAnsi="Arial" w:cs="Arial"/>
          <w:color w:val="00B0F0"/>
          <w:sz w:val="22"/>
          <w:szCs w:val="22"/>
        </w:rPr>
      </w:pPr>
      <w:r w:rsidRPr="00AF4851">
        <w:rPr>
          <w:rFonts w:ascii="Arial" w:hAnsi="Arial" w:cs="Arial"/>
          <w:sz w:val="22"/>
          <w:szCs w:val="22"/>
        </w:rPr>
        <w:t>Pani/Pana dane osobowe nie będą przekazywane do państwa trzeciego/organizacji międzynarodowej;</w:t>
      </w:r>
    </w:p>
    <w:p w:rsidR="00AF4851" w:rsidRPr="00AF4851" w:rsidRDefault="00AF4851" w:rsidP="00AF4851">
      <w:pPr>
        <w:numPr>
          <w:ilvl w:val="0"/>
          <w:numId w:val="12"/>
        </w:numPr>
        <w:suppressAutoHyphens/>
        <w:spacing w:line="276" w:lineRule="auto"/>
        <w:ind w:left="851" w:hanging="425"/>
        <w:jc w:val="both"/>
        <w:rPr>
          <w:rFonts w:ascii="Arial" w:hAnsi="Arial" w:cs="Arial"/>
          <w:b/>
          <w:i/>
          <w:sz w:val="22"/>
          <w:szCs w:val="22"/>
        </w:rPr>
      </w:pPr>
      <w:r w:rsidRPr="00AF4851">
        <w:rPr>
          <w:rFonts w:ascii="Arial" w:hAnsi="Arial" w:cs="Arial"/>
          <w:sz w:val="22"/>
          <w:szCs w:val="22"/>
        </w:rPr>
        <w:t>Pani/Pana dane osobowe będą przechowywane, przez okres 4 lat od dnia zakończenia postępowania o udzielenie zamówienia, w sposób gwarantujący jego nienaruszalność</w:t>
      </w:r>
      <w:r w:rsidR="008E4E02">
        <w:rPr>
          <w:rFonts w:ascii="Arial" w:hAnsi="Arial" w:cs="Arial"/>
          <w:sz w:val="22"/>
          <w:szCs w:val="22"/>
        </w:rPr>
        <w:t>. J</w:t>
      </w:r>
      <w:r w:rsidRPr="00AF4851">
        <w:rPr>
          <w:rFonts w:ascii="Arial" w:hAnsi="Arial" w:cs="Arial"/>
          <w:sz w:val="22"/>
          <w:szCs w:val="22"/>
        </w:rPr>
        <w:t>eżeli okres obowiązywania umowy w sprawie zamówienia publicznego przekracza 4 lata, zamawiający po upływie tego okresu przechowuje protokół wraz z załącznikami do czasu zakończenia obowiązywania umowy, z wyjątkiem wniosków o dopuszczenie do udziału w postępowaniu, ofert oraz innych dokumentów dotyczących wykonawców, z którymi nie została zawarta umowa.</w:t>
      </w:r>
    </w:p>
    <w:p w:rsidR="00AF4851" w:rsidRPr="00AF4851" w:rsidRDefault="00AF4851" w:rsidP="00AF4851">
      <w:pPr>
        <w:numPr>
          <w:ilvl w:val="0"/>
          <w:numId w:val="12"/>
        </w:numPr>
        <w:suppressAutoHyphens/>
        <w:spacing w:line="276" w:lineRule="auto"/>
        <w:ind w:left="851" w:hanging="425"/>
        <w:jc w:val="both"/>
        <w:rPr>
          <w:rFonts w:ascii="Arial" w:hAnsi="Arial" w:cs="Arial"/>
          <w:b/>
          <w:i/>
          <w:sz w:val="22"/>
          <w:szCs w:val="22"/>
        </w:rPr>
      </w:pPr>
      <w:r w:rsidRPr="00AF4851">
        <w:rPr>
          <w:rFonts w:ascii="Arial" w:hAnsi="Arial" w:cs="Arial"/>
          <w:sz w:val="22"/>
          <w:szCs w:val="22"/>
        </w:rPr>
        <w:lastRenderedPageBreak/>
        <w:t>posiada Pani/Pan prawo dostępu do treści swoich danych oraz prawo ich sprostowania i ograniczenia przetwarzania z zastrzeżeniem przypadków wskazanych w art. 18 ust. 2 RODO;</w:t>
      </w:r>
      <w:r w:rsidRPr="00AF4851">
        <w:rPr>
          <w:rFonts w:ascii="Arial" w:hAnsi="Arial" w:cs="Arial"/>
          <w:sz w:val="22"/>
          <w:szCs w:val="22"/>
          <w:vertAlign w:val="superscript"/>
        </w:rPr>
        <w:t>**,***</w:t>
      </w:r>
    </w:p>
    <w:p w:rsidR="00AF4851" w:rsidRPr="00AF4851" w:rsidRDefault="00AF4851" w:rsidP="00AF4851">
      <w:pPr>
        <w:numPr>
          <w:ilvl w:val="0"/>
          <w:numId w:val="12"/>
        </w:numPr>
        <w:suppressAutoHyphens/>
        <w:spacing w:line="276" w:lineRule="auto"/>
        <w:ind w:left="851" w:hanging="425"/>
        <w:jc w:val="both"/>
        <w:rPr>
          <w:rFonts w:ascii="Arial" w:hAnsi="Arial" w:cs="Arial"/>
          <w:b/>
          <w:i/>
          <w:sz w:val="22"/>
          <w:szCs w:val="22"/>
        </w:rPr>
      </w:pPr>
      <w:r w:rsidRPr="00AF4851">
        <w:rPr>
          <w:rFonts w:ascii="Arial" w:hAnsi="Arial" w:cs="Arial"/>
          <w:sz w:val="22"/>
          <w:szCs w:val="22"/>
        </w:rPr>
        <w:t xml:space="preserve">ma Pani/Pan prawo wniesienia skargi do UODO gdy uzna Pani/Pan, </w:t>
      </w:r>
      <w:r w:rsidRPr="00AF4851">
        <w:rPr>
          <w:rFonts w:ascii="Arial" w:hAnsi="Arial" w:cs="Arial"/>
          <w:sz w:val="22"/>
          <w:szCs w:val="22"/>
        </w:rPr>
        <w:br/>
        <w:t xml:space="preserve">iż przetwarzanie danych osobowych Pani/Pana dotyczących narusza przepisy ogólnego rozporządzenia o ochronie danych osobowych z dnia 27 kwietnia </w:t>
      </w:r>
      <w:r w:rsidRPr="00AF4851">
        <w:rPr>
          <w:rFonts w:ascii="Arial" w:hAnsi="Arial" w:cs="Arial"/>
          <w:sz w:val="22"/>
          <w:szCs w:val="22"/>
        </w:rPr>
        <w:br/>
        <w:t xml:space="preserve">2016 r. </w:t>
      </w:r>
    </w:p>
    <w:p w:rsidR="00AF4851" w:rsidRPr="00AF4851" w:rsidRDefault="00AF4851" w:rsidP="00AF4851">
      <w:pPr>
        <w:numPr>
          <w:ilvl w:val="0"/>
          <w:numId w:val="12"/>
        </w:numPr>
        <w:suppressAutoHyphens/>
        <w:spacing w:line="276" w:lineRule="auto"/>
        <w:ind w:left="851" w:hanging="425"/>
        <w:jc w:val="both"/>
        <w:rPr>
          <w:rFonts w:ascii="Arial" w:hAnsi="Arial" w:cs="Arial"/>
          <w:sz w:val="22"/>
          <w:szCs w:val="22"/>
        </w:rPr>
      </w:pPr>
      <w:r w:rsidRPr="00AF4851">
        <w:rPr>
          <w:rFonts w:ascii="Arial" w:hAnsi="Arial" w:cs="Arial"/>
          <w:sz w:val="22"/>
          <w:szCs w:val="22"/>
        </w:rPr>
        <w:t>nie przysługuje Pani/Panu:</w:t>
      </w:r>
    </w:p>
    <w:p w:rsidR="00AF4851" w:rsidRPr="00AF4851" w:rsidRDefault="00AF4851" w:rsidP="00AF4851">
      <w:pPr>
        <w:spacing w:line="276" w:lineRule="auto"/>
        <w:ind w:left="851"/>
        <w:jc w:val="both"/>
        <w:rPr>
          <w:rFonts w:ascii="Arial" w:hAnsi="Arial" w:cs="Arial"/>
          <w:sz w:val="22"/>
          <w:szCs w:val="22"/>
        </w:rPr>
      </w:pPr>
      <w:r w:rsidRPr="00AF4851">
        <w:rPr>
          <w:rFonts w:ascii="Arial" w:hAnsi="Arial" w:cs="Arial"/>
          <w:sz w:val="22"/>
          <w:szCs w:val="22"/>
        </w:rPr>
        <w:t xml:space="preserve">- w związku z art. 17 ust. 3 lit. b, c, d lub e RODO prawo do usunięcia danych osobowych, </w:t>
      </w:r>
    </w:p>
    <w:p w:rsidR="00AF4851" w:rsidRPr="00AF4851" w:rsidRDefault="00AF4851" w:rsidP="00AF4851">
      <w:pPr>
        <w:spacing w:line="276" w:lineRule="auto"/>
        <w:ind w:left="851"/>
        <w:jc w:val="both"/>
        <w:rPr>
          <w:rFonts w:ascii="Arial" w:hAnsi="Arial" w:cs="Arial"/>
          <w:sz w:val="22"/>
          <w:szCs w:val="22"/>
        </w:rPr>
      </w:pPr>
      <w:r w:rsidRPr="00AF4851">
        <w:rPr>
          <w:rFonts w:ascii="Arial" w:hAnsi="Arial" w:cs="Arial"/>
          <w:sz w:val="22"/>
          <w:szCs w:val="22"/>
        </w:rPr>
        <w:t>- w związku z art. 20 RODO prawo do przenoszenia danych osobowych,</w:t>
      </w:r>
    </w:p>
    <w:p w:rsidR="00AF4851" w:rsidRPr="00AF4851" w:rsidRDefault="00AF4851" w:rsidP="00AF4851">
      <w:pPr>
        <w:spacing w:line="276" w:lineRule="auto"/>
        <w:ind w:left="851" w:hanging="141"/>
        <w:jc w:val="both"/>
        <w:rPr>
          <w:rFonts w:ascii="Arial" w:hAnsi="Arial" w:cs="Arial"/>
          <w:sz w:val="22"/>
          <w:szCs w:val="22"/>
        </w:rPr>
      </w:pPr>
      <w:r w:rsidRPr="00AF4851">
        <w:rPr>
          <w:rFonts w:ascii="Arial" w:hAnsi="Arial" w:cs="Arial"/>
          <w:sz w:val="22"/>
          <w:szCs w:val="22"/>
        </w:rPr>
        <w:t>- w związku z art. 21 RODO prawo sprzeciwu, wobec przetwarzania danych osobowych, gdyż podstawą prawną przetwarzania Pani/Pana danych osobowych jest art. 6 ust. 1 lit. c RODO;</w:t>
      </w:r>
    </w:p>
    <w:p w:rsidR="00AF4851" w:rsidRPr="00AF4851" w:rsidRDefault="00AF4851" w:rsidP="00AF4851">
      <w:pPr>
        <w:numPr>
          <w:ilvl w:val="0"/>
          <w:numId w:val="12"/>
        </w:numPr>
        <w:suppressAutoHyphens/>
        <w:spacing w:line="276" w:lineRule="auto"/>
        <w:ind w:left="851" w:hanging="425"/>
        <w:jc w:val="both"/>
        <w:rPr>
          <w:rFonts w:ascii="Arial" w:hAnsi="Arial" w:cs="Arial"/>
          <w:b/>
          <w:i/>
          <w:sz w:val="22"/>
          <w:szCs w:val="22"/>
        </w:rPr>
      </w:pPr>
      <w:r w:rsidRPr="00AF4851">
        <w:rPr>
          <w:rFonts w:ascii="Arial" w:hAnsi="Arial" w:cs="Arial"/>
          <w:sz w:val="22"/>
          <w:szCs w:val="22"/>
        </w:rPr>
        <w:t xml:space="preserve">obowiązek podania przez Panią/Pana danych osobowych bezpośrednio Pani/Pana dotyczących jest wymogiem ustawowym określonym w przepisach ustawy Prawo Zamówień Publicznych, związanym z udziałem w postępowaniu o udzielenie zamówienia publicznego;  </w:t>
      </w:r>
    </w:p>
    <w:p w:rsidR="00AF4851" w:rsidRPr="00AF4851" w:rsidRDefault="00AF4851" w:rsidP="00AF4851">
      <w:pPr>
        <w:numPr>
          <w:ilvl w:val="0"/>
          <w:numId w:val="12"/>
        </w:numPr>
        <w:suppressAutoHyphens/>
        <w:spacing w:line="276" w:lineRule="auto"/>
        <w:ind w:left="851" w:hanging="425"/>
        <w:jc w:val="both"/>
        <w:rPr>
          <w:rFonts w:ascii="Arial" w:hAnsi="Arial" w:cs="Arial"/>
          <w:i/>
          <w:color w:val="00B0F0"/>
          <w:sz w:val="22"/>
          <w:szCs w:val="22"/>
        </w:rPr>
      </w:pPr>
      <w:r w:rsidRPr="00AF4851">
        <w:rPr>
          <w:rFonts w:ascii="Arial" w:hAnsi="Arial" w:cs="Arial"/>
          <w:sz w:val="22"/>
          <w:szCs w:val="22"/>
        </w:rPr>
        <w:t xml:space="preserve">Pani/Pana dane osobowe nie będą przetwarzane w sposób zautomatyzowany </w:t>
      </w:r>
      <w:r w:rsidRPr="00AF4851">
        <w:rPr>
          <w:rFonts w:ascii="Arial" w:hAnsi="Arial" w:cs="Arial"/>
          <w:sz w:val="22"/>
          <w:szCs w:val="22"/>
        </w:rPr>
        <w:br/>
        <w:t xml:space="preserve">w tym również  w formie profilowania. </w:t>
      </w:r>
    </w:p>
    <w:p w:rsidR="00AF4851" w:rsidRPr="00AF4851" w:rsidRDefault="00AF4851" w:rsidP="00AF4851">
      <w:pPr>
        <w:suppressAutoHyphens/>
        <w:spacing w:before="120" w:after="120" w:line="312" w:lineRule="auto"/>
        <w:jc w:val="both"/>
        <w:rPr>
          <w:sz w:val="20"/>
          <w:szCs w:val="20"/>
          <w:lang w:eastAsia="ar-SA"/>
        </w:rPr>
      </w:pPr>
      <w:r w:rsidRPr="00AF4851">
        <w:rPr>
          <w:sz w:val="20"/>
          <w:szCs w:val="20"/>
          <w:lang w:eastAsia="ar-SA"/>
        </w:rPr>
        <w:t>______________________</w:t>
      </w:r>
    </w:p>
    <w:p w:rsidR="00AF4851" w:rsidRPr="00AF4851" w:rsidRDefault="00AF4851" w:rsidP="00AF4851">
      <w:pPr>
        <w:suppressAutoHyphens/>
        <w:spacing w:after="60" w:line="312" w:lineRule="auto"/>
        <w:ind w:left="425"/>
        <w:jc w:val="both"/>
        <w:rPr>
          <w:rFonts w:ascii="Arial" w:hAnsi="Arial" w:cs="Arial"/>
          <w:i/>
          <w:sz w:val="16"/>
          <w:szCs w:val="16"/>
        </w:rPr>
      </w:pPr>
      <w:r w:rsidRPr="00AF4851">
        <w:rPr>
          <w:rFonts w:ascii="Arial" w:hAnsi="Arial" w:cs="Arial"/>
          <w:b/>
          <w:i/>
          <w:sz w:val="16"/>
          <w:szCs w:val="16"/>
          <w:vertAlign w:val="superscript"/>
          <w:lang w:eastAsia="ar-SA"/>
        </w:rPr>
        <w:t>*</w:t>
      </w:r>
      <w:r w:rsidRPr="00AF4851">
        <w:rPr>
          <w:rFonts w:ascii="Arial" w:hAnsi="Arial" w:cs="Arial"/>
          <w:b/>
          <w:i/>
          <w:sz w:val="16"/>
          <w:szCs w:val="16"/>
          <w:lang w:eastAsia="ar-SA"/>
        </w:rPr>
        <w:t xml:space="preserve"> Wyjaśnienie:</w:t>
      </w:r>
      <w:r w:rsidRPr="00AF4851">
        <w:rPr>
          <w:rFonts w:ascii="Arial" w:hAnsi="Arial" w:cs="Arial"/>
          <w:i/>
          <w:sz w:val="16"/>
          <w:szCs w:val="16"/>
          <w:lang w:eastAsia="ar-SA"/>
        </w:rPr>
        <w:t xml:space="preserve"> informacja w tym zakresie jest wymagana, jeżeli w odniesieniu do danego administratora lub podmiotu przetwarzającego </w:t>
      </w:r>
      <w:r w:rsidRPr="00AF4851">
        <w:rPr>
          <w:rFonts w:ascii="Arial" w:hAnsi="Arial" w:cs="Arial"/>
          <w:i/>
          <w:sz w:val="16"/>
          <w:szCs w:val="16"/>
        </w:rPr>
        <w:t>istnieje obowiązek wyznaczenia inspektora ochrony danych osobowych.</w:t>
      </w:r>
    </w:p>
    <w:p w:rsidR="00AF4851" w:rsidRPr="00AF4851" w:rsidRDefault="00AF4851" w:rsidP="00AF4851">
      <w:pPr>
        <w:suppressAutoHyphens/>
        <w:spacing w:after="60" w:line="312" w:lineRule="auto"/>
        <w:ind w:left="425"/>
        <w:jc w:val="both"/>
        <w:rPr>
          <w:rFonts w:ascii="Arial" w:eastAsia="Calibri" w:hAnsi="Arial" w:cs="Arial"/>
          <w:i/>
          <w:sz w:val="16"/>
          <w:szCs w:val="16"/>
          <w:lang w:eastAsia="ar-SA"/>
        </w:rPr>
      </w:pPr>
      <w:r w:rsidRPr="00AF4851">
        <w:rPr>
          <w:rFonts w:ascii="Arial" w:eastAsia="Calibri" w:hAnsi="Arial" w:cs="Arial"/>
          <w:b/>
          <w:i/>
          <w:sz w:val="16"/>
          <w:szCs w:val="16"/>
          <w:vertAlign w:val="superscript"/>
          <w:lang w:eastAsia="ar-SA"/>
        </w:rPr>
        <w:t xml:space="preserve">** </w:t>
      </w:r>
      <w:r w:rsidRPr="00AF4851">
        <w:rPr>
          <w:rFonts w:ascii="Arial" w:eastAsia="Calibri" w:hAnsi="Arial" w:cs="Arial"/>
          <w:b/>
          <w:i/>
          <w:sz w:val="16"/>
          <w:szCs w:val="16"/>
          <w:lang w:eastAsia="ar-SA"/>
        </w:rPr>
        <w:t>Wyjaśnienie:</w:t>
      </w:r>
      <w:r w:rsidRPr="00AF4851">
        <w:rPr>
          <w:rFonts w:ascii="Arial" w:eastAsia="Calibri" w:hAnsi="Arial" w:cs="Arial"/>
          <w:i/>
          <w:sz w:val="16"/>
          <w:szCs w:val="16"/>
          <w:lang w:eastAsia="ar-SA"/>
        </w:rPr>
        <w:t xml:space="preserve"> </w:t>
      </w:r>
      <w:r w:rsidRPr="00AF4851">
        <w:rPr>
          <w:rFonts w:ascii="Arial" w:hAnsi="Arial" w:cs="Arial"/>
          <w:i/>
          <w:sz w:val="16"/>
          <w:szCs w:val="16"/>
        </w:rPr>
        <w:t xml:space="preserve">skorzystanie z prawa do sprostowania nie może skutkować zmianą </w:t>
      </w:r>
      <w:r w:rsidRPr="00AF4851">
        <w:rPr>
          <w:rFonts w:ascii="Arial" w:eastAsia="Calibri" w:hAnsi="Arial" w:cs="Arial"/>
          <w:i/>
          <w:sz w:val="16"/>
          <w:szCs w:val="16"/>
          <w:lang w:eastAsia="ar-SA"/>
        </w:rPr>
        <w:t>wyniku postępowania</w:t>
      </w:r>
      <w:r w:rsidRPr="00AF4851">
        <w:rPr>
          <w:rFonts w:ascii="Arial" w:eastAsia="Calibri" w:hAnsi="Arial" w:cs="Arial"/>
          <w:i/>
          <w:sz w:val="16"/>
          <w:szCs w:val="16"/>
          <w:lang w:eastAsia="ar-SA"/>
        </w:rPr>
        <w:br/>
        <w:t xml:space="preserve">o udzielenie zamówienia publicznego ani zmianą postanowień umowy w zakresie niezgodnym z ustawą </w:t>
      </w:r>
      <w:proofErr w:type="spellStart"/>
      <w:r w:rsidRPr="00AF4851">
        <w:rPr>
          <w:rFonts w:ascii="Arial" w:eastAsia="Calibri" w:hAnsi="Arial" w:cs="Arial"/>
          <w:i/>
          <w:sz w:val="16"/>
          <w:szCs w:val="16"/>
          <w:lang w:eastAsia="ar-SA"/>
        </w:rPr>
        <w:t>Pzp</w:t>
      </w:r>
      <w:proofErr w:type="spellEnd"/>
      <w:r w:rsidRPr="00AF4851">
        <w:rPr>
          <w:rFonts w:ascii="Arial" w:eastAsia="Calibri" w:hAnsi="Arial" w:cs="Arial"/>
          <w:i/>
          <w:sz w:val="16"/>
          <w:szCs w:val="16"/>
          <w:lang w:eastAsia="ar-SA"/>
        </w:rPr>
        <w:t xml:space="preserve"> oraz nie może naruszać integralności protokołu oraz jego załączników.</w:t>
      </w:r>
    </w:p>
    <w:p w:rsidR="00AF4851" w:rsidRDefault="00AF4851" w:rsidP="00AF4851">
      <w:pPr>
        <w:suppressAutoHyphens/>
        <w:spacing w:before="120" w:after="120" w:line="276" w:lineRule="auto"/>
        <w:ind w:left="426"/>
        <w:jc w:val="both"/>
        <w:rPr>
          <w:rFonts w:ascii="Arial" w:eastAsia="Calibri" w:hAnsi="Arial" w:cs="Arial"/>
          <w:i/>
          <w:sz w:val="16"/>
          <w:szCs w:val="16"/>
          <w:lang w:eastAsia="ar-SA"/>
        </w:rPr>
      </w:pPr>
      <w:r w:rsidRPr="00AF4851">
        <w:rPr>
          <w:rFonts w:ascii="Arial" w:eastAsia="Calibri" w:hAnsi="Arial" w:cs="Arial"/>
          <w:b/>
          <w:i/>
          <w:sz w:val="16"/>
          <w:szCs w:val="16"/>
          <w:vertAlign w:val="superscript"/>
          <w:lang w:eastAsia="ar-SA"/>
        </w:rPr>
        <w:t xml:space="preserve">*** </w:t>
      </w:r>
      <w:r w:rsidRPr="00AF4851">
        <w:rPr>
          <w:rFonts w:ascii="Arial" w:eastAsia="Calibri" w:hAnsi="Arial" w:cs="Arial"/>
          <w:b/>
          <w:i/>
          <w:sz w:val="16"/>
          <w:szCs w:val="16"/>
          <w:lang w:eastAsia="ar-SA"/>
        </w:rPr>
        <w:t>Wyjaśnienie:</w:t>
      </w:r>
      <w:r w:rsidRPr="00AF4851">
        <w:rPr>
          <w:rFonts w:ascii="Arial" w:eastAsia="Calibri" w:hAnsi="Arial" w:cs="Arial"/>
          <w:i/>
          <w:sz w:val="16"/>
          <w:szCs w:val="16"/>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62D02" w:rsidRPr="0084652C" w:rsidRDefault="000D4C3A" w:rsidP="0084652C">
      <w:pPr>
        <w:spacing w:before="240" w:after="120" w:line="276" w:lineRule="auto"/>
        <w:jc w:val="both"/>
        <w:rPr>
          <w:rFonts w:ascii="Arial" w:hAnsi="Arial" w:cs="Arial"/>
          <w:b/>
          <w:bCs/>
          <w:sz w:val="22"/>
          <w:szCs w:val="22"/>
        </w:rPr>
      </w:pPr>
      <w:r w:rsidRPr="0084652C">
        <w:rPr>
          <w:rFonts w:ascii="Arial" w:hAnsi="Arial" w:cs="Arial"/>
          <w:b/>
          <w:bCs/>
          <w:sz w:val="22"/>
          <w:szCs w:val="22"/>
        </w:rPr>
        <w:t xml:space="preserve">XVIII. </w:t>
      </w:r>
      <w:r w:rsidR="00DA42BD" w:rsidRPr="0084652C">
        <w:rPr>
          <w:rFonts w:ascii="Arial" w:hAnsi="Arial" w:cs="Arial"/>
          <w:b/>
          <w:bCs/>
          <w:sz w:val="22"/>
          <w:szCs w:val="22"/>
        </w:rPr>
        <w:t>POSTANOWIENIA KOŃCOWE</w:t>
      </w:r>
    </w:p>
    <w:p w:rsidR="00162D02" w:rsidRPr="0084652C" w:rsidRDefault="00162D02" w:rsidP="009C74A4">
      <w:pPr>
        <w:numPr>
          <w:ilvl w:val="0"/>
          <w:numId w:val="7"/>
        </w:numPr>
        <w:tabs>
          <w:tab w:val="right" w:pos="284"/>
          <w:tab w:val="left" w:pos="408"/>
        </w:tabs>
        <w:spacing w:line="276" w:lineRule="auto"/>
        <w:ind w:left="709" w:hanging="218"/>
        <w:jc w:val="both"/>
        <w:rPr>
          <w:rFonts w:ascii="Arial" w:hAnsi="Arial" w:cs="Arial"/>
          <w:sz w:val="22"/>
          <w:szCs w:val="22"/>
        </w:rPr>
      </w:pPr>
      <w:r w:rsidRPr="0084652C">
        <w:rPr>
          <w:rFonts w:ascii="Arial" w:hAnsi="Arial" w:cs="Arial"/>
          <w:sz w:val="22"/>
          <w:szCs w:val="22"/>
        </w:rPr>
        <w:t>Przed upływem terminu złożenia ofert zamawiający zastrzega sobie możliwość zmiany oraz odwołania warunków przetargu.</w:t>
      </w:r>
    </w:p>
    <w:p w:rsidR="00162D02" w:rsidRPr="0084652C" w:rsidRDefault="00162D02" w:rsidP="009C74A4">
      <w:pPr>
        <w:numPr>
          <w:ilvl w:val="0"/>
          <w:numId w:val="7"/>
        </w:numPr>
        <w:tabs>
          <w:tab w:val="right" w:pos="284"/>
          <w:tab w:val="left" w:pos="408"/>
        </w:tabs>
        <w:spacing w:line="276" w:lineRule="auto"/>
        <w:ind w:left="709" w:hanging="218"/>
        <w:jc w:val="both"/>
        <w:rPr>
          <w:rFonts w:ascii="Arial" w:hAnsi="Arial" w:cs="Arial"/>
          <w:sz w:val="22"/>
          <w:szCs w:val="22"/>
        </w:rPr>
      </w:pPr>
      <w:r w:rsidRPr="0084652C">
        <w:rPr>
          <w:rFonts w:ascii="Arial" w:hAnsi="Arial" w:cs="Arial"/>
          <w:sz w:val="22"/>
          <w:szCs w:val="22"/>
        </w:rPr>
        <w:t>Zamawiający zastrzega sobie możliwość, za zgodą wykonawcy, wprowadzenia po wyborze najkorzystniejszej oferty korzystnych dla siebie zmian do umowy.</w:t>
      </w:r>
    </w:p>
    <w:p w:rsidR="00162D02" w:rsidRPr="0084652C" w:rsidRDefault="00162D02" w:rsidP="009C74A4">
      <w:pPr>
        <w:numPr>
          <w:ilvl w:val="0"/>
          <w:numId w:val="7"/>
        </w:numPr>
        <w:tabs>
          <w:tab w:val="right" w:pos="284"/>
          <w:tab w:val="left" w:pos="408"/>
        </w:tabs>
        <w:spacing w:line="276" w:lineRule="auto"/>
        <w:ind w:left="709" w:hanging="218"/>
        <w:jc w:val="both"/>
        <w:rPr>
          <w:rFonts w:ascii="Arial" w:hAnsi="Arial" w:cs="Arial"/>
          <w:sz w:val="22"/>
          <w:szCs w:val="22"/>
        </w:rPr>
      </w:pPr>
      <w:r w:rsidRPr="0084652C">
        <w:rPr>
          <w:rFonts w:ascii="Arial" w:hAnsi="Arial" w:cs="Arial"/>
          <w:sz w:val="22"/>
          <w:szCs w:val="22"/>
        </w:rPr>
        <w:t xml:space="preserve">Protokół (dokumentacja) postępowania podlega udostępnieniu, </w:t>
      </w:r>
      <w:r w:rsidR="000E29FA">
        <w:rPr>
          <w:rFonts w:ascii="Arial" w:hAnsi="Arial" w:cs="Arial"/>
          <w:sz w:val="22"/>
          <w:szCs w:val="22"/>
        </w:rPr>
        <w:br/>
      </w:r>
      <w:r w:rsidRPr="0084652C">
        <w:rPr>
          <w:rFonts w:ascii="Arial" w:hAnsi="Arial" w:cs="Arial"/>
          <w:sz w:val="22"/>
          <w:szCs w:val="22"/>
        </w:rPr>
        <w:t>z zastrzeżeniem, że:</w:t>
      </w:r>
    </w:p>
    <w:p w:rsidR="00162D02" w:rsidRPr="0084652C" w:rsidRDefault="00162D02" w:rsidP="00714A5C">
      <w:pPr>
        <w:tabs>
          <w:tab w:val="left" w:pos="993"/>
        </w:tabs>
        <w:spacing w:line="276" w:lineRule="auto"/>
        <w:ind w:left="993" w:hanging="218"/>
        <w:jc w:val="both"/>
        <w:rPr>
          <w:rFonts w:ascii="Arial" w:hAnsi="Arial" w:cs="Arial"/>
          <w:sz w:val="22"/>
          <w:szCs w:val="22"/>
        </w:rPr>
      </w:pPr>
      <w:r w:rsidRPr="0084652C">
        <w:rPr>
          <w:rFonts w:ascii="Arial" w:hAnsi="Arial" w:cs="Arial"/>
          <w:sz w:val="22"/>
          <w:szCs w:val="22"/>
        </w:rPr>
        <w:t>1)</w:t>
      </w:r>
      <w:r w:rsidRPr="0084652C">
        <w:rPr>
          <w:rFonts w:ascii="Arial" w:hAnsi="Arial" w:cs="Arial"/>
          <w:sz w:val="22"/>
          <w:szCs w:val="22"/>
        </w:rPr>
        <w:tab/>
      </w:r>
      <w:r w:rsidR="00714A5C">
        <w:rPr>
          <w:rFonts w:ascii="Arial" w:hAnsi="Arial" w:cs="Arial"/>
          <w:sz w:val="22"/>
          <w:szCs w:val="22"/>
        </w:rPr>
        <w:t xml:space="preserve"> </w:t>
      </w:r>
      <w:r w:rsidRPr="0084652C">
        <w:rPr>
          <w:rFonts w:ascii="Arial" w:hAnsi="Arial" w:cs="Arial"/>
          <w:sz w:val="22"/>
          <w:szCs w:val="22"/>
        </w:rPr>
        <w:t>protokół z postępowania jest jawny, o ile nie zawiera informacji nie podlegających ujawnieniu, w zakresie i na zasadach określonych w przepisach o ochronie informacji niejawnych oraz o ochronie innych tajemnic ustawowo chronionych;</w:t>
      </w:r>
    </w:p>
    <w:p w:rsidR="00162D02" w:rsidRPr="0084652C" w:rsidRDefault="00162D02" w:rsidP="00714A5C">
      <w:pPr>
        <w:tabs>
          <w:tab w:val="left" w:pos="993"/>
        </w:tabs>
        <w:spacing w:line="276" w:lineRule="auto"/>
        <w:ind w:left="993" w:hanging="218"/>
        <w:jc w:val="both"/>
        <w:rPr>
          <w:rFonts w:ascii="Arial" w:hAnsi="Arial" w:cs="Arial"/>
          <w:sz w:val="22"/>
          <w:szCs w:val="22"/>
        </w:rPr>
      </w:pPr>
      <w:r w:rsidRPr="0084652C">
        <w:rPr>
          <w:rFonts w:ascii="Arial" w:hAnsi="Arial" w:cs="Arial"/>
          <w:sz w:val="22"/>
          <w:szCs w:val="22"/>
        </w:rPr>
        <w:t>2)</w:t>
      </w:r>
      <w:r w:rsidR="00714A5C">
        <w:rPr>
          <w:rFonts w:ascii="Arial" w:hAnsi="Arial" w:cs="Arial"/>
          <w:sz w:val="22"/>
          <w:szCs w:val="22"/>
        </w:rPr>
        <w:t xml:space="preserve"> </w:t>
      </w:r>
      <w:r w:rsidRPr="0084652C">
        <w:rPr>
          <w:rFonts w:ascii="Arial" w:hAnsi="Arial" w:cs="Arial"/>
          <w:sz w:val="22"/>
          <w:szCs w:val="22"/>
        </w:rPr>
        <w:t xml:space="preserve">protokół podlega udostępnieniu z uwzględnieniem ograniczeń, o których mowa w </w:t>
      </w:r>
      <w:proofErr w:type="spellStart"/>
      <w:r w:rsidRPr="0084652C">
        <w:rPr>
          <w:rFonts w:ascii="Arial" w:hAnsi="Arial" w:cs="Arial"/>
          <w:sz w:val="22"/>
          <w:szCs w:val="22"/>
        </w:rPr>
        <w:t>ppkt</w:t>
      </w:r>
      <w:proofErr w:type="spellEnd"/>
      <w:r w:rsidRPr="0084652C">
        <w:rPr>
          <w:rFonts w:ascii="Arial" w:hAnsi="Arial" w:cs="Arial"/>
          <w:sz w:val="22"/>
          <w:szCs w:val="22"/>
        </w:rPr>
        <w:t xml:space="preserve"> 1;</w:t>
      </w:r>
    </w:p>
    <w:p w:rsidR="00162D02" w:rsidRPr="0084652C" w:rsidRDefault="00162D02" w:rsidP="00714A5C">
      <w:pPr>
        <w:tabs>
          <w:tab w:val="left" w:pos="993"/>
        </w:tabs>
        <w:spacing w:line="276" w:lineRule="auto"/>
        <w:ind w:left="993" w:hanging="218"/>
        <w:jc w:val="both"/>
        <w:rPr>
          <w:rFonts w:ascii="Arial" w:hAnsi="Arial" w:cs="Arial"/>
          <w:sz w:val="22"/>
          <w:szCs w:val="22"/>
        </w:rPr>
      </w:pPr>
      <w:r w:rsidRPr="0084652C">
        <w:rPr>
          <w:rFonts w:ascii="Arial" w:hAnsi="Arial" w:cs="Arial"/>
          <w:sz w:val="22"/>
          <w:szCs w:val="22"/>
        </w:rPr>
        <w:t>3)</w:t>
      </w:r>
      <w:r w:rsidRPr="0084652C">
        <w:rPr>
          <w:rFonts w:ascii="Arial" w:hAnsi="Arial" w:cs="Arial"/>
          <w:sz w:val="22"/>
          <w:szCs w:val="22"/>
        </w:rPr>
        <w:tab/>
      </w:r>
      <w:r w:rsidR="00714A5C">
        <w:rPr>
          <w:rFonts w:ascii="Arial" w:hAnsi="Arial" w:cs="Arial"/>
          <w:sz w:val="22"/>
          <w:szCs w:val="22"/>
        </w:rPr>
        <w:t xml:space="preserve"> </w:t>
      </w:r>
      <w:r w:rsidRPr="0084652C">
        <w:rPr>
          <w:rFonts w:ascii="Arial" w:hAnsi="Arial" w:cs="Arial"/>
          <w:sz w:val="22"/>
          <w:szCs w:val="22"/>
        </w:rPr>
        <w:t>protokół udostępnia się po dokonaniu wyboru najkorzystniejszej oferty lub unieważnieniu postępowania.</w:t>
      </w:r>
    </w:p>
    <w:p w:rsidR="00714A5C" w:rsidRPr="0084652C" w:rsidRDefault="00714A5C" w:rsidP="0084652C">
      <w:pPr>
        <w:spacing w:line="276" w:lineRule="auto"/>
        <w:rPr>
          <w:rFonts w:ascii="Arial" w:hAnsi="Arial" w:cs="Arial"/>
          <w:sz w:val="22"/>
          <w:szCs w:val="22"/>
        </w:rPr>
      </w:pPr>
    </w:p>
    <w:p w:rsidR="00162D02" w:rsidRPr="0084652C" w:rsidRDefault="00BB2108" w:rsidP="0084652C">
      <w:pPr>
        <w:spacing w:after="120" w:line="276" w:lineRule="auto"/>
        <w:rPr>
          <w:rFonts w:ascii="Arial" w:hAnsi="Arial" w:cs="Arial"/>
          <w:sz w:val="22"/>
          <w:szCs w:val="22"/>
        </w:rPr>
      </w:pPr>
      <w:r w:rsidRPr="0084652C">
        <w:rPr>
          <w:rFonts w:ascii="Arial" w:hAnsi="Arial" w:cs="Arial"/>
          <w:b/>
          <w:bCs/>
          <w:sz w:val="22"/>
          <w:szCs w:val="22"/>
        </w:rPr>
        <w:t>XI</w:t>
      </w:r>
      <w:r>
        <w:rPr>
          <w:rFonts w:ascii="Arial" w:hAnsi="Arial" w:cs="Arial"/>
          <w:b/>
          <w:bCs/>
          <w:sz w:val="22"/>
          <w:szCs w:val="22"/>
        </w:rPr>
        <w:t>X</w:t>
      </w:r>
      <w:r w:rsidRPr="0084652C">
        <w:rPr>
          <w:rFonts w:ascii="Arial" w:hAnsi="Arial" w:cs="Arial"/>
          <w:b/>
          <w:bCs/>
          <w:sz w:val="22"/>
          <w:szCs w:val="22"/>
        </w:rPr>
        <w:t xml:space="preserve">. </w:t>
      </w:r>
      <w:r w:rsidRPr="00BB2108">
        <w:rPr>
          <w:rFonts w:ascii="Arial" w:hAnsi="Arial" w:cs="Arial"/>
          <w:b/>
          <w:sz w:val="22"/>
          <w:szCs w:val="22"/>
        </w:rPr>
        <w:t>ZAŁĄCZNIKI</w:t>
      </w:r>
    </w:p>
    <w:p w:rsidR="00162D02" w:rsidRPr="0084652C" w:rsidRDefault="00162D02" w:rsidP="0084652C">
      <w:pPr>
        <w:spacing w:line="276" w:lineRule="auto"/>
        <w:rPr>
          <w:rFonts w:ascii="Arial" w:hAnsi="Arial" w:cs="Arial"/>
          <w:sz w:val="22"/>
          <w:szCs w:val="22"/>
        </w:rPr>
      </w:pPr>
      <w:r w:rsidRPr="0084652C">
        <w:rPr>
          <w:rFonts w:ascii="Arial" w:hAnsi="Arial" w:cs="Arial"/>
          <w:sz w:val="22"/>
          <w:szCs w:val="22"/>
        </w:rPr>
        <w:t>Zał. nr 1</w:t>
      </w:r>
      <w:r w:rsidR="00935F9F">
        <w:rPr>
          <w:rFonts w:ascii="Arial" w:hAnsi="Arial" w:cs="Arial"/>
          <w:sz w:val="22"/>
          <w:szCs w:val="22"/>
        </w:rPr>
        <w:t xml:space="preserve"> </w:t>
      </w:r>
      <w:r w:rsidR="001358B7" w:rsidRPr="0084652C">
        <w:rPr>
          <w:rFonts w:ascii="Arial" w:hAnsi="Arial" w:cs="Arial"/>
          <w:sz w:val="22"/>
          <w:szCs w:val="22"/>
        </w:rPr>
        <w:t>-</w:t>
      </w:r>
      <w:r w:rsidRPr="0084652C">
        <w:rPr>
          <w:rFonts w:ascii="Arial" w:hAnsi="Arial" w:cs="Arial"/>
          <w:sz w:val="22"/>
          <w:szCs w:val="22"/>
        </w:rPr>
        <w:t xml:space="preserve"> formularz oferty;</w:t>
      </w:r>
    </w:p>
    <w:p w:rsidR="00F56CB1" w:rsidRPr="0084652C" w:rsidRDefault="009C643B" w:rsidP="0084652C">
      <w:pPr>
        <w:spacing w:line="276" w:lineRule="auto"/>
        <w:rPr>
          <w:rFonts w:ascii="Arial" w:hAnsi="Arial" w:cs="Arial"/>
          <w:sz w:val="22"/>
          <w:szCs w:val="22"/>
        </w:rPr>
      </w:pPr>
      <w:r w:rsidRPr="0084652C">
        <w:rPr>
          <w:rFonts w:ascii="Arial" w:hAnsi="Arial" w:cs="Arial"/>
          <w:sz w:val="22"/>
          <w:szCs w:val="22"/>
        </w:rPr>
        <w:t>Zał. nr 2</w:t>
      </w:r>
      <w:r w:rsidR="00F56CB1" w:rsidRPr="0084652C">
        <w:rPr>
          <w:rFonts w:ascii="Arial" w:hAnsi="Arial" w:cs="Arial"/>
          <w:sz w:val="22"/>
          <w:szCs w:val="22"/>
        </w:rPr>
        <w:t xml:space="preserve"> </w:t>
      </w:r>
      <w:r w:rsidR="001358B7" w:rsidRPr="0084652C">
        <w:rPr>
          <w:rFonts w:ascii="Arial" w:hAnsi="Arial" w:cs="Arial"/>
          <w:sz w:val="22"/>
          <w:szCs w:val="22"/>
        </w:rPr>
        <w:t>-</w:t>
      </w:r>
      <w:r w:rsidR="00E472F0" w:rsidRPr="0084652C">
        <w:rPr>
          <w:rFonts w:ascii="Arial" w:hAnsi="Arial" w:cs="Arial"/>
          <w:sz w:val="22"/>
          <w:szCs w:val="22"/>
        </w:rPr>
        <w:t xml:space="preserve"> </w:t>
      </w:r>
      <w:r w:rsidR="00ED77AE">
        <w:rPr>
          <w:rFonts w:ascii="Arial" w:hAnsi="Arial" w:cs="Arial"/>
          <w:sz w:val="22"/>
          <w:szCs w:val="22"/>
        </w:rPr>
        <w:t>projektowane</w:t>
      </w:r>
      <w:r w:rsidR="00E472F0" w:rsidRPr="0084652C">
        <w:rPr>
          <w:rFonts w:ascii="Arial" w:hAnsi="Arial" w:cs="Arial"/>
          <w:sz w:val="22"/>
          <w:szCs w:val="22"/>
        </w:rPr>
        <w:t xml:space="preserve"> postanowienia </w:t>
      </w:r>
      <w:r w:rsidR="00162D02" w:rsidRPr="0084652C">
        <w:rPr>
          <w:rFonts w:ascii="Arial" w:hAnsi="Arial" w:cs="Arial"/>
          <w:sz w:val="22"/>
          <w:szCs w:val="22"/>
        </w:rPr>
        <w:t>umowy</w:t>
      </w:r>
      <w:r w:rsidR="00B662B1">
        <w:rPr>
          <w:rFonts w:ascii="Arial" w:hAnsi="Arial" w:cs="Arial"/>
          <w:sz w:val="22"/>
          <w:szCs w:val="22"/>
        </w:rPr>
        <w:t>.</w:t>
      </w:r>
      <w:r w:rsidR="00F56CB1" w:rsidRPr="0084652C">
        <w:rPr>
          <w:rFonts w:ascii="Arial" w:hAnsi="Arial" w:cs="Arial"/>
          <w:sz w:val="22"/>
          <w:szCs w:val="22"/>
        </w:rPr>
        <w:t xml:space="preserve"> </w:t>
      </w:r>
    </w:p>
    <w:p w:rsidR="00E472F0" w:rsidRPr="0084652C" w:rsidRDefault="00E472F0" w:rsidP="0084652C">
      <w:pPr>
        <w:spacing w:line="276" w:lineRule="auto"/>
        <w:rPr>
          <w:rFonts w:ascii="Arial" w:hAnsi="Arial" w:cs="Arial"/>
          <w:sz w:val="22"/>
          <w:szCs w:val="22"/>
        </w:rPr>
      </w:pPr>
    </w:p>
    <w:sectPr w:rsidR="00E472F0" w:rsidRPr="0084652C" w:rsidSect="00BE3445">
      <w:headerReference w:type="default" r:id="rId17"/>
      <w:footerReference w:type="even" r:id="rId18"/>
      <w:footerReference w:type="default" r:id="rId19"/>
      <w:headerReference w:type="first" r:id="rId20"/>
      <w:pgSz w:w="11906" w:h="16838"/>
      <w:pgMar w:top="851" w:right="1418" w:bottom="851" w:left="1418"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4C" w:rsidRDefault="00A2594C">
      <w:r>
        <w:separator/>
      </w:r>
    </w:p>
  </w:endnote>
  <w:endnote w:type="continuationSeparator" w:id="0">
    <w:p w:rsidR="00A2594C" w:rsidRDefault="00A2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AE" w:rsidRDefault="00856AA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56AAE" w:rsidRDefault="00856AA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9F" w:rsidRPr="002A2A39" w:rsidRDefault="002A2A39" w:rsidP="002A2A39">
    <w:pPr>
      <w:pStyle w:val="Stopka"/>
      <w:jc w:val="right"/>
      <w:rPr>
        <w:rFonts w:ascii="Arial" w:hAnsi="Arial" w:cs="Arial"/>
        <w:sz w:val="20"/>
        <w:szCs w:val="20"/>
        <w:lang w:val="pl-PL"/>
      </w:rPr>
    </w:pPr>
    <w:r w:rsidRPr="002A2A39">
      <w:rPr>
        <w:rFonts w:ascii="Arial" w:hAnsi="Arial" w:cs="Arial"/>
        <w:sz w:val="20"/>
        <w:szCs w:val="20"/>
        <w:lang w:val="pl-PL"/>
      </w:rPr>
      <w:t xml:space="preserve">str. </w:t>
    </w:r>
    <w:r w:rsidRPr="002A2A39">
      <w:rPr>
        <w:rFonts w:ascii="Arial" w:hAnsi="Arial" w:cs="Arial"/>
        <w:sz w:val="20"/>
        <w:szCs w:val="20"/>
      </w:rPr>
      <w:fldChar w:fldCharType="begin"/>
    </w:r>
    <w:r w:rsidRPr="002A2A39">
      <w:rPr>
        <w:rFonts w:ascii="Arial" w:hAnsi="Arial" w:cs="Arial"/>
        <w:sz w:val="20"/>
        <w:szCs w:val="20"/>
      </w:rPr>
      <w:instrText>PAGE    \* MERGEFORMAT</w:instrText>
    </w:r>
    <w:r w:rsidRPr="002A2A39">
      <w:rPr>
        <w:rFonts w:ascii="Arial" w:hAnsi="Arial" w:cs="Arial"/>
        <w:sz w:val="20"/>
        <w:szCs w:val="20"/>
      </w:rPr>
      <w:fldChar w:fldCharType="separate"/>
    </w:r>
    <w:r w:rsidR="00082152" w:rsidRPr="00082152">
      <w:rPr>
        <w:rFonts w:ascii="Arial" w:hAnsi="Arial" w:cs="Arial"/>
        <w:noProof/>
        <w:sz w:val="20"/>
        <w:szCs w:val="20"/>
        <w:lang w:val="pl-PL"/>
      </w:rPr>
      <w:t>8</w:t>
    </w:r>
    <w:r w:rsidRPr="002A2A39">
      <w:rPr>
        <w:rFonts w:ascii="Arial" w:hAnsi="Arial" w:cs="Arial"/>
        <w:sz w:val="20"/>
        <w:szCs w:val="20"/>
      </w:rPr>
      <w:fldChar w:fldCharType="end"/>
    </w:r>
    <w:r w:rsidRPr="002A2A39">
      <w:rPr>
        <w:rFonts w:ascii="Arial" w:hAnsi="Arial" w:cs="Arial"/>
        <w:sz w:val="20"/>
        <w:szCs w:val="20"/>
        <w:lang w:val="pl-PL"/>
      </w:rPr>
      <w:t>/1</w:t>
    </w:r>
    <w:r w:rsidR="00935F9F">
      <w:rPr>
        <w:rFonts w:ascii="Arial" w:hAnsi="Arial" w:cs="Arial"/>
        <w:sz w:val="20"/>
        <w:szCs w:val="20"/>
        <w:lang w:val="pl-PL"/>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4C" w:rsidRDefault="00A2594C">
      <w:r>
        <w:separator/>
      </w:r>
    </w:p>
  </w:footnote>
  <w:footnote w:type="continuationSeparator" w:id="0">
    <w:p w:rsidR="00A2594C" w:rsidRDefault="00A2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AE" w:rsidRDefault="00856AAE">
    <w:pPr>
      <w:pStyle w:val="Nagwek"/>
    </w:pPr>
  </w:p>
  <w:p w:rsidR="00856AAE" w:rsidRDefault="0035254E">
    <w:pPr>
      <w:pStyle w:val="Nagwek"/>
    </w:pPr>
    <w:r>
      <w:t>Oznaczenie sprawy: 011</w:t>
    </w:r>
    <w:r w:rsidR="00534DF9">
      <w:t>/UZB/2021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AE" w:rsidRDefault="00856AAE" w:rsidP="00DE0ED0">
    <w:pPr>
      <w:pStyle w:val="Nagwek"/>
    </w:pPr>
    <w:r>
      <w:rPr>
        <w:rFonts w:ascii="Arial" w:hAnsi="Arial" w:cs="Arial"/>
      </w:rPr>
      <w:t>Oznaczenie sprawy: 002/UZB/2017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bullet"/>
      <w:lvlText w:val=""/>
      <w:lvlJc w:val="left"/>
      <w:pPr>
        <w:tabs>
          <w:tab w:val="num" w:pos="360"/>
        </w:tabs>
        <w:ind w:left="360" w:hanging="360"/>
      </w:pPr>
      <w:rPr>
        <w:rFonts w:ascii="Symbol" w:hAnsi="Symbol"/>
        <w:b/>
        <w:i w:val="0"/>
        <w:sz w:val="22"/>
      </w:rPr>
    </w:lvl>
  </w:abstractNum>
  <w:abstractNum w:abstractNumId="1">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
    <w:nsid w:val="00000048"/>
    <w:multiLevelType w:val="singleLevel"/>
    <w:tmpl w:val="00000048"/>
    <w:name w:val="WW8Num83"/>
    <w:lvl w:ilvl="0">
      <w:start w:val="1"/>
      <w:numFmt w:val="decimal"/>
      <w:lvlText w:val="%1)"/>
      <w:lvlJc w:val="left"/>
      <w:pPr>
        <w:tabs>
          <w:tab w:val="num" w:pos="720"/>
        </w:tabs>
        <w:ind w:left="720" w:hanging="360"/>
      </w:pPr>
    </w:lvl>
  </w:abstractNum>
  <w:abstractNum w:abstractNumId="3">
    <w:nsid w:val="04B71B29"/>
    <w:multiLevelType w:val="hybridMultilevel"/>
    <w:tmpl w:val="900A4B7E"/>
    <w:lvl w:ilvl="0" w:tplc="6E84574E">
      <w:start w:val="1"/>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85F6856"/>
    <w:multiLevelType w:val="hybridMultilevel"/>
    <w:tmpl w:val="A86A590E"/>
    <w:lvl w:ilvl="0" w:tplc="CD3CF97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17A200D"/>
    <w:multiLevelType w:val="hybridMultilevel"/>
    <w:tmpl w:val="F3D4B8CE"/>
    <w:lvl w:ilvl="0" w:tplc="4EEAE6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936DB5"/>
    <w:multiLevelType w:val="hybridMultilevel"/>
    <w:tmpl w:val="2DB028FC"/>
    <w:lvl w:ilvl="0" w:tplc="319EF8B0">
      <w:start w:val="1"/>
      <w:numFmt w:val="decimal"/>
      <w:lvlText w:val="%1."/>
      <w:lvlJc w:val="left"/>
      <w:pPr>
        <w:tabs>
          <w:tab w:val="num" w:pos="0"/>
        </w:tabs>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11E3A44"/>
    <w:multiLevelType w:val="hybridMultilevel"/>
    <w:tmpl w:val="FC82AE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35B1ABA"/>
    <w:multiLevelType w:val="hybridMultilevel"/>
    <w:tmpl w:val="14684B92"/>
    <w:lvl w:ilvl="0" w:tplc="77AA1B26">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69B5401"/>
    <w:multiLevelType w:val="hybridMultilevel"/>
    <w:tmpl w:val="3D86CBEA"/>
    <w:lvl w:ilvl="0" w:tplc="7824872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F94FC5"/>
    <w:multiLevelType w:val="hybridMultilevel"/>
    <w:tmpl w:val="5F40B6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A055C2"/>
    <w:multiLevelType w:val="hybridMultilevel"/>
    <w:tmpl w:val="9744A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C0923DE"/>
    <w:multiLevelType w:val="hybridMultilevel"/>
    <w:tmpl w:val="121AD3E0"/>
    <w:lvl w:ilvl="0" w:tplc="E04A2B9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A5113C"/>
    <w:multiLevelType w:val="hybridMultilevel"/>
    <w:tmpl w:val="E1A61856"/>
    <w:lvl w:ilvl="0" w:tplc="04150017">
      <w:start w:val="1"/>
      <w:numFmt w:val="lowerLetter"/>
      <w:pStyle w:val="trescznumwciet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A2A209A"/>
    <w:multiLevelType w:val="hybridMultilevel"/>
    <w:tmpl w:val="9A5895DE"/>
    <w:lvl w:ilvl="0" w:tplc="CEDA0AF0">
      <w:start w:val="1"/>
      <w:numFmt w:val="decimal"/>
      <w:lvlText w:val="%1."/>
      <w:lvlJc w:val="left"/>
      <w:pPr>
        <w:ind w:left="644" w:hanging="360"/>
      </w:pPr>
      <w:rPr>
        <w:rFonts w:hint="default"/>
        <w:b/>
      </w:rPr>
    </w:lvl>
    <w:lvl w:ilvl="1" w:tplc="6C6A7650">
      <w:numFmt w:val="bullet"/>
      <w:lvlText w:val=""/>
      <w:lvlJc w:val="left"/>
      <w:pPr>
        <w:ind w:left="1440" w:hanging="360"/>
      </w:pPr>
      <w:rPr>
        <w:rFonts w:ascii="Symbol" w:eastAsia="Times New Roman" w:hAnsi="Symbol" w:cs="Arial" w:hint="default"/>
      </w:rPr>
    </w:lvl>
    <w:lvl w:ilvl="2" w:tplc="6234C0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521749"/>
    <w:multiLevelType w:val="hybridMultilevel"/>
    <w:tmpl w:val="ED8220A2"/>
    <w:lvl w:ilvl="0" w:tplc="D7521C0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DB32FFB"/>
    <w:multiLevelType w:val="hybridMultilevel"/>
    <w:tmpl w:val="EE5E1210"/>
    <w:lvl w:ilvl="0" w:tplc="DD883A78">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8111FD"/>
    <w:multiLevelType w:val="hybridMultilevel"/>
    <w:tmpl w:val="834A0E7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DF612A"/>
    <w:multiLevelType w:val="hybridMultilevel"/>
    <w:tmpl w:val="CFEC24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98C0B8E"/>
    <w:multiLevelType w:val="hybridMultilevel"/>
    <w:tmpl w:val="5E9E481A"/>
    <w:name w:val="WW8Num32"/>
    <w:lvl w:ilvl="0" w:tplc="8B5CD444">
      <w:start w:val="3"/>
      <w:numFmt w:val="decimal"/>
      <w:lvlText w:val="%1."/>
      <w:lvlJc w:val="left"/>
      <w:pPr>
        <w:tabs>
          <w:tab w:val="num" w:pos="4320"/>
        </w:tabs>
        <w:ind w:left="4320" w:hanging="360"/>
      </w:pPr>
      <w:rPr>
        <w:rFonts w:ascii="Arial" w:hAnsi="Arial" w:hint="default"/>
        <w:b w:val="0"/>
        <w:i w:val="0"/>
        <w:sz w:val="22"/>
        <w:szCs w:val="22"/>
      </w:rPr>
    </w:lvl>
    <w:lvl w:ilvl="1" w:tplc="04150003" w:tentative="1">
      <w:start w:val="1"/>
      <w:numFmt w:val="lowerLetter"/>
      <w:lvlText w:val="%2."/>
      <w:lvlJc w:val="left"/>
      <w:pPr>
        <w:tabs>
          <w:tab w:val="num" w:pos="1440"/>
        </w:tabs>
        <w:ind w:left="1440" w:hanging="360"/>
      </w:pPr>
    </w:lvl>
    <w:lvl w:ilvl="2" w:tplc="04150005">
      <w:start w:val="1"/>
      <w:numFmt w:val="bullet"/>
      <w:lvlText w:val=""/>
      <w:lvlJc w:val="left"/>
      <w:pPr>
        <w:tabs>
          <w:tab w:val="num" w:pos="731"/>
        </w:tabs>
        <w:ind w:left="731" w:hanging="360"/>
      </w:pPr>
      <w:rPr>
        <w:rFonts w:ascii="Wingdings" w:hAnsi="Wingdings" w:hint="default"/>
        <w:b w:val="0"/>
        <w:i w:val="0"/>
        <w:sz w:val="22"/>
        <w:szCs w:val="22"/>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
    <w:nsid w:val="66D43191"/>
    <w:multiLevelType w:val="hybridMultilevel"/>
    <w:tmpl w:val="5F40B688"/>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nsid w:val="67D35465"/>
    <w:multiLevelType w:val="hybridMultilevel"/>
    <w:tmpl w:val="72663410"/>
    <w:lvl w:ilvl="0" w:tplc="927E59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994A55"/>
    <w:multiLevelType w:val="hybridMultilevel"/>
    <w:tmpl w:val="5198BCD2"/>
    <w:lvl w:ilvl="0" w:tplc="6DAE12F0">
      <w:start w:val="7"/>
      <w:numFmt w:val="decimal"/>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nsid w:val="6E6A37C2"/>
    <w:multiLevelType w:val="multilevel"/>
    <w:tmpl w:val="9D6E094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0F41100"/>
    <w:multiLevelType w:val="hybridMultilevel"/>
    <w:tmpl w:val="9BAA4314"/>
    <w:lvl w:ilvl="0" w:tplc="C7ACCECC">
      <w:start w:val="1"/>
      <w:numFmt w:val="decimal"/>
      <w:lvlText w:val="%1."/>
      <w:lvlJc w:val="left"/>
      <w:pPr>
        <w:tabs>
          <w:tab w:val="num" w:pos="0"/>
        </w:tabs>
        <w:ind w:left="720" w:hanging="360"/>
      </w:pPr>
      <w:rPr>
        <w:rFonts w:ascii="Arial" w:hAnsi="Arial" w:cs="Times New Roman" w:hint="default"/>
        <w:b/>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740653AF"/>
    <w:multiLevelType w:val="hybridMultilevel"/>
    <w:tmpl w:val="1A964A22"/>
    <w:lvl w:ilvl="0" w:tplc="934EBDF2">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5F160D"/>
    <w:multiLevelType w:val="hybridMultilevel"/>
    <w:tmpl w:val="B798D678"/>
    <w:lvl w:ilvl="0" w:tplc="334EA6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FB648A"/>
    <w:multiLevelType w:val="hybridMultilevel"/>
    <w:tmpl w:val="E8D00BE2"/>
    <w:lvl w:ilvl="0" w:tplc="475295E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15"/>
  </w:num>
  <w:num w:numId="12">
    <w:abstractNumId w:val="9"/>
  </w:num>
  <w:num w:numId="13">
    <w:abstractNumId w:val="21"/>
  </w:num>
  <w:num w:numId="14">
    <w:abstractNumId w:val="26"/>
  </w:num>
  <w:num w:numId="15">
    <w:abstractNumId w:val="10"/>
  </w:num>
  <w:num w:numId="16">
    <w:abstractNumId w:val="20"/>
  </w:num>
  <w:num w:numId="17">
    <w:abstractNumId w:val="12"/>
  </w:num>
  <w:num w:numId="18">
    <w:abstractNumId w:val="17"/>
  </w:num>
  <w:num w:numId="19">
    <w:abstractNumId w:val="7"/>
  </w:num>
  <w:num w:numId="20">
    <w:abstractNumId w:val="23"/>
  </w:num>
  <w:num w:numId="21">
    <w:abstractNumId w:val="25"/>
  </w:num>
  <w:num w:numId="22">
    <w:abstractNumId w:val="13"/>
  </w:num>
  <w:num w:numId="23">
    <w:abstractNumId w:val="22"/>
  </w:num>
  <w:num w:numId="24">
    <w:abstractNumId w:val="16"/>
  </w:num>
  <w:num w:numId="2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F3"/>
    <w:rsid w:val="000053AA"/>
    <w:rsid w:val="000131A3"/>
    <w:rsid w:val="00015399"/>
    <w:rsid w:val="00023A64"/>
    <w:rsid w:val="00025856"/>
    <w:rsid w:val="0002601C"/>
    <w:rsid w:val="0002604B"/>
    <w:rsid w:val="000266B4"/>
    <w:rsid w:val="0002754C"/>
    <w:rsid w:val="00035629"/>
    <w:rsid w:val="00036E62"/>
    <w:rsid w:val="00036F0C"/>
    <w:rsid w:val="00037EA5"/>
    <w:rsid w:val="000403C0"/>
    <w:rsid w:val="00041003"/>
    <w:rsid w:val="0004445B"/>
    <w:rsid w:val="00044FDF"/>
    <w:rsid w:val="00051956"/>
    <w:rsid w:val="00052BB2"/>
    <w:rsid w:val="00057608"/>
    <w:rsid w:val="000601EA"/>
    <w:rsid w:val="00061010"/>
    <w:rsid w:val="00066319"/>
    <w:rsid w:val="00066AD5"/>
    <w:rsid w:val="0007378A"/>
    <w:rsid w:val="000771BF"/>
    <w:rsid w:val="000779E8"/>
    <w:rsid w:val="000814D5"/>
    <w:rsid w:val="00082152"/>
    <w:rsid w:val="000859AA"/>
    <w:rsid w:val="000869A4"/>
    <w:rsid w:val="00086F53"/>
    <w:rsid w:val="00094095"/>
    <w:rsid w:val="000A0B0D"/>
    <w:rsid w:val="000A1FFC"/>
    <w:rsid w:val="000A5488"/>
    <w:rsid w:val="000A599C"/>
    <w:rsid w:val="000A65B1"/>
    <w:rsid w:val="000B2C97"/>
    <w:rsid w:val="000B5642"/>
    <w:rsid w:val="000B5646"/>
    <w:rsid w:val="000B5F83"/>
    <w:rsid w:val="000B6C35"/>
    <w:rsid w:val="000C2B7E"/>
    <w:rsid w:val="000C5EB8"/>
    <w:rsid w:val="000C6B0B"/>
    <w:rsid w:val="000D122E"/>
    <w:rsid w:val="000D2D18"/>
    <w:rsid w:val="000D4605"/>
    <w:rsid w:val="000D4883"/>
    <w:rsid w:val="000D4C3A"/>
    <w:rsid w:val="000E06EE"/>
    <w:rsid w:val="000E1100"/>
    <w:rsid w:val="000E29FA"/>
    <w:rsid w:val="000E33F6"/>
    <w:rsid w:val="000E5CA7"/>
    <w:rsid w:val="000E664E"/>
    <w:rsid w:val="000F1A7E"/>
    <w:rsid w:val="000F278D"/>
    <w:rsid w:val="000F7AB8"/>
    <w:rsid w:val="00100F8C"/>
    <w:rsid w:val="00106290"/>
    <w:rsid w:val="0011050E"/>
    <w:rsid w:val="0011270E"/>
    <w:rsid w:val="00113812"/>
    <w:rsid w:val="0011493A"/>
    <w:rsid w:val="00115C34"/>
    <w:rsid w:val="00116333"/>
    <w:rsid w:val="00116FEA"/>
    <w:rsid w:val="00117189"/>
    <w:rsid w:val="00120616"/>
    <w:rsid w:val="00126A03"/>
    <w:rsid w:val="001300D0"/>
    <w:rsid w:val="001358B7"/>
    <w:rsid w:val="0013750F"/>
    <w:rsid w:val="001436AF"/>
    <w:rsid w:val="001455D5"/>
    <w:rsid w:val="00145648"/>
    <w:rsid w:val="00145EDC"/>
    <w:rsid w:val="00151ADB"/>
    <w:rsid w:val="001522C5"/>
    <w:rsid w:val="00152EDA"/>
    <w:rsid w:val="0015555C"/>
    <w:rsid w:val="00155895"/>
    <w:rsid w:val="001576C8"/>
    <w:rsid w:val="00157DAA"/>
    <w:rsid w:val="00160575"/>
    <w:rsid w:val="001613B3"/>
    <w:rsid w:val="00162D02"/>
    <w:rsid w:val="00163681"/>
    <w:rsid w:val="00165031"/>
    <w:rsid w:val="00175B97"/>
    <w:rsid w:val="00176AE7"/>
    <w:rsid w:val="001809DB"/>
    <w:rsid w:val="0018289A"/>
    <w:rsid w:val="001843D9"/>
    <w:rsid w:val="00187885"/>
    <w:rsid w:val="00191F2D"/>
    <w:rsid w:val="001A04AE"/>
    <w:rsid w:val="001A2C76"/>
    <w:rsid w:val="001A67FE"/>
    <w:rsid w:val="001B09E4"/>
    <w:rsid w:val="001C0985"/>
    <w:rsid w:val="001C425E"/>
    <w:rsid w:val="001C4D1E"/>
    <w:rsid w:val="001C54B3"/>
    <w:rsid w:val="001C5B55"/>
    <w:rsid w:val="001C5D06"/>
    <w:rsid w:val="001C659E"/>
    <w:rsid w:val="001C73BE"/>
    <w:rsid w:val="001D0331"/>
    <w:rsid w:val="001D161E"/>
    <w:rsid w:val="001D36BA"/>
    <w:rsid w:val="001D4D86"/>
    <w:rsid w:val="001D5AA0"/>
    <w:rsid w:val="001D6619"/>
    <w:rsid w:val="001D7907"/>
    <w:rsid w:val="001D7E22"/>
    <w:rsid w:val="001E3B02"/>
    <w:rsid w:val="001E63FC"/>
    <w:rsid w:val="001E6CBF"/>
    <w:rsid w:val="001F050D"/>
    <w:rsid w:val="001F3EE0"/>
    <w:rsid w:val="001F5030"/>
    <w:rsid w:val="001F6408"/>
    <w:rsid w:val="001F774B"/>
    <w:rsid w:val="001F7C1B"/>
    <w:rsid w:val="002023B9"/>
    <w:rsid w:val="00203DF4"/>
    <w:rsid w:val="0020678F"/>
    <w:rsid w:val="0021068E"/>
    <w:rsid w:val="0021220F"/>
    <w:rsid w:val="002142D6"/>
    <w:rsid w:val="002145C7"/>
    <w:rsid w:val="00216535"/>
    <w:rsid w:val="00223B70"/>
    <w:rsid w:val="00224CFF"/>
    <w:rsid w:val="00225B61"/>
    <w:rsid w:val="002260AE"/>
    <w:rsid w:val="00231313"/>
    <w:rsid w:val="00232730"/>
    <w:rsid w:val="002347A0"/>
    <w:rsid w:val="00234CDF"/>
    <w:rsid w:val="002420CC"/>
    <w:rsid w:val="0024210D"/>
    <w:rsid w:val="00245C75"/>
    <w:rsid w:val="002479E8"/>
    <w:rsid w:val="002548BF"/>
    <w:rsid w:val="00262B24"/>
    <w:rsid w:val="00265831"/>
    <w:rsid w:val="00270325"/>
    <w:rsid w:val="00271759"/>
    <w:rsid w:val="0027503C"/>
    <w:rsid w:val="002810D4"/>
    <w:rsid w:val="00286C0D"/>
    <w:rsid w:val="00287732"/>
    <w:rsid w:val="0029159A"/>
    <w:rsid w:val="00292F6F"/>
    <w:rsid w:val="00293252"/>
    <w:rsid w:val="002934D5"/>
    <w:rsid w:val="00294CCE"/>
    <w:rsid w:val="00294FC3"/>
    <w:rsid w:val="002A2A39"/>
    <w:rsid w:val="002A7071"/>
    <w:rsid w:val="002B20EE"/>
    <w:rsid w:val="002B2CAF"/>
    <w:rsid w:val="002D087C"/>
    <w:rsid w:val="002D660B"/>
    <w:rsid w:val="002E391B"/>
    <w:rsid w:val="002E6C7D"/>
    <w:rsid w:val="002E6D93"/>
    <w:rsid w:val="002E7D29"/>
    <w:rsid w:val="002F12C1"/>
    <w:rsid w:val="002F1FCC"/>
    <w:rsid w:val="002F2719"/>
    <w:rsid w:val="002F2C58"/>
    <w:rsid w:val="00303433"/>
    <w:rsid w:val="003039E1"/>
    <w:rsid w:val="00304AF3"/>
    <w:rsid w:val="00307A44"/>
    <w:rsid w:val="003112E9"/>
    <w:rsid w:val="00312A14"/>
    <w:rsid w:val="00313226"/>
    <w:rsid w:val="00314883"/>
    <w:rsid w:val="00317173"/>
    <w:rsid w:val="003236F5"/>
    <w:rsid w:val="0032710C"/>
    <w:rsid w:val="00332ACB"/>
    <w:rsid w:val="00334206"/>
    <w:rsid w:val="00336F90"/>
    <w:rsid w:val="003400DD"/>
    <w:rsid w:val="0034011B"/>
    <w:rsid w:val="00347A63"/>
    <w:rsid w:val="003500FA"/>
    <w:rsid w:val="0035254E"/>
    <w:rsid w:val="00353217"/>
    <w:rsid w:val="0035564C"/>
    <w:rsid w:val="00355E45"/>
    <w:rsid w:val="00360FAF"/>
    <w:rsid w:val="003626EA"/>
    <w:rsid w:val="003637E5"/>
    <w:rsid w:val="00363D7E"/>
    <w:rsid w:val="00365D05"/>
    <w:rsid w:val="003668D9"/>
    <w:rsid w:val="003673A5"/>
    <w:rsid w:val="00371239"/>
    <w:rsid w:val="0037147C"/>
    <w:rsid w:val="00372571"/>
    <w:rsid w:val="00373CDB"/>
    <w:rsid w:val="00381067"/>
    <w:rsid w:val="003812F3"/>
    <w:rsid w:val="003838E2"/>
    <w:rsid w:val="00383E43"/>
    <w:rsid w:val="003955AF"/>
    <w:rsid w:val="003B17F1"/>
    <w:rsid w:val="003B5382"/>
    <w:rsid w:val="003B7789"/>
    <w:rsid w:val="003C05F7"/>
    <w:rsid w:val="003C0683"/>
    <w:rsid w:val="003D2712"/>
    <w:rsid w:val="003D5FE4"/>
    <w:rsid w:val="003D69AE"/>
    <w:rsid w:val="003D6EB5"/>
    <w:rsid w:val="003E2A9C"/>
    <w:rsid w:val="003E32A4"/>
    <w:rsid w:val="003F7A27"/>
    <w:rsid w:val="00400092"/>
    <w:rsid w:val="004004C4"/>
    <w:rsid w:val="0041014B"/>
    <w:rsid w:val="00410797"/>
    <w:rsid w:val="004152F3"/>
    <w:rsid w:val="004159B9"/>
    <w:rsid w:val="00416035"/>
    <w:rsid w:val="00427164"/>
    <w:rsid w:val="00427803"/>
    <w:rsid w:val="00427D40"/>
    <w:rsid w:val="00440F98"/>
    <w:rsid w:val="00441CC4"/>
    <w:rsid w:val="00442B7C"/>
    <w:rsid w:val="00447454"/>
    <w:rsid w:val="00452651"/>
    <w:rsid w:val="00460AC6"/>
    <w:rsid w:val="0046104E"/>
    <w:rsid w:val="00463481"/>
    <w:rsid w:val="00467977"/>
    <w:rsid w:val="004703C3"/>
    <w:rsid w:val="0047285B"/>
    <w:rsid w:val="00476BF9"/>
    <w:rsid w:val="0048781F"/>
    <w:rsid w:val="004935C7"/>
    <w:rsid w:val="00494886"/>
    <w:rsid w:val="004971DA"/>
    <w:rsid w:val="004A36AA"/>
    <w:rsid w:val="004A37EC"/>
    <w:rsid w:val="004A4F5B"/>
    <w:rsid w:val="004A4FF0"/>
    <w:rsid w:val="004A54AD"/>
    <w:rsid w:val="004B52FF"/>
    <w:rsid w:val="004B71E1"/>
    <w:rsid w:val="004C25D7"/>
    <w:rsid w:val="004C7A42"/>
    <w:rsid w:val="004D2DF9"/>
    <w:rsid w:val="004D4CA0"/>
    <w:rsid w:val="004D6F96"/>
    <w:rsid w:val="004D78D2"/>
    <w:rsid w:val="004E300B"/>
    <w:rsid w:val="004F3E75"/>
    <w:rsid w:val="004F503F"/>
    <w:rsid w:val="004F6C28"/>
    <w:rsid w:val="004F7498"/>
    <w:rsid w:val="00500C85"/>
    <w:rsid w:val="00502BAE"/>
    <w:rsid w:val="00502F03"/>
    <w:rsid w:val="00510C69"/>
    <w:rsid w:val="005139E5"/>
    <w:rsid w:val="005162F4"/>
    <w:rsid w:val="00520F5F"/>
    <w:rsid w:val="00522894"/>
    <w:rsid w:val="005243A2"/>
    <w:rsid w:val="0052446A"/>
    <w:rsid w:val="0052506B"/>
    <w:rsid w:val="00530E81"/>
    <w:rsid w:val="00532A25"/>
    <w:rsid w:val="00533E72"/>
    <w:rsid w:val="00534DF9"/>
    <w:rsid w:val="0053591A"/>
    <w:rsid w:val="00541F24"/>
    <w:rsid w:val="00544C05"/>
    <w:rsid w:val="00545F39"/>
    <w:rsid w:val="00546EF8"/>
    <w:rsid w:val="00554868"/>
    <w:rsid w:val="00555D16"/>
    <w:rsid w:val="0055716C"/>
    <w:rsid w:val="00561B52"/>
    <w:rsid w:val="00565471"/>
    <w:rsid w:val="0057168C"/>
    <w:rsid w:val="0057196F"/>
    <w:rsid w:val="00574493"/>
    <w:rsid w:val="00574877"/>
    <w:rsid w:val="005776CA"/>
    <w:rsid w:val="00582298"/>
    <w:rsid w:val="0058420D"/>
    <w:rsid w:val="00587247"/>
    <w:rsid w:val="005905C7"/>
    <w:rsid w:val="00590D87"/>
    <w:rsid w:val="00591B0B"/>
    <w:rsid w:val="00592747"/>
    <w:rsid w:val="00595F28"/>
    <w:rsid w:val="005A5A4A"/>
    <w:rsid w:val="005B0B20"/>
    <w:rsid w:val="005B21E1"/>
    <w:rsid w:val="005B3855"/>
    <w:rsid w:val="005B413E"/>
    <w:rsid w:val="005B5242"/>
    <w:rsid w:val="005B5C8F"/>
    <w:rsid w:val="005B61FD"/>
    <w:rsid w:val="005B696F"/>
    <w:rsid w:val="005B79A2"/>
    <w:rsid w:val="005C067A"/>
    <w:rsid w:val="005C1C9D"/>
    <w:rsid w:val="005C30F9"/>
    <w:rsid w:val="005D20A9"/>
    <w:rsid w:val="005D2952"/>
    <w:rsid w:val="005D503D"/>
    <w:rsid w:val="005D6B92"/>
    <w:rsid w:val="005D70EA"/>
    <w:rsid w:val="005D771A"/>
    <w:rsid w:val="005E1B0A"/>
    <w:rsid w:val="005E3655"/>
    <w:rsid w:val="005F202B"/>
    <w:rsid w:val="005F2FF6"/>
    <w:rsid w:val="005F6F3B"/>
    <w:rsid w:val="00601A0C"/>
    <w:rsid w:val="00601BE6"/>
    <w:rsid w:val="00610305"/>
    <w:rsid w:val="00614909"/>
    <w:rsid w:val="00614BD3"/>
    <w:rsid w:val="006173AE"/>
    <w:rsid w:val="00625D00"/>
    <w:rsid w:val="0063163C"/>
    <w:rsid w:val="00633FCB"/>
    <w:rsid w:val="00634F54"/>
    <w:rsid w:val="00635074"/>
    <w:rsid w:val="006405B6"/>
    <w:rsid w:val="00646743"/>
    <w:rsid w:val="00647E2E"/>
    <w:rsid w:val="006511D8"/>
    <w:rsid w:val="0065150F"/>
    <w:rsid w:val="0065599F"/>
    <w:rsid w:val="00655E79"/>
    <w:rsid w:val="006568B0"/>
    <w:rsid w:val="00662020"/>
    <w:rsid w:val="0066384D"/>
    <w:rsid w:val="00664989"/>
    <w:rsid w:val="00665293"/>
    <w:rsid w:val="00667DF2"/>
    <w:rsid w:val="00672C29"/>
    <w:rsid w:val="0067565D"/>
    <w:rsid w:val="006767DD"/>
    <w:rsid w:val="006867C3"/>
    <w:rsid w:val="00693400"/>
    <w:rsid w:val="00694657"/>
    <w:rsid w:val="006955E9"/>
    <w:rsid w:val="00697B86"/>
    <w:rsid w:val="006A019E"/>
    <w:rsid w:val="006A3B36"/>
    <w:rsid w:val="006A4574"/>
    <w:rsid w:val="006B101A"/>
    <w:rsid w:val="006B334E"/>
    <w:rsid w:val="006C3334"/>
    <w:rsid w:val="006C4D4F"/>
    <w:rsid w:val="006C5CC5"/>
    <w:rsid w:val="006D07E1"/>
    <w:rsid w:val="006D55AD"/>
    <w:rsid w:val="006D7D17"/>
    <w:rsid w:val="006E36C9"/>
    <w:rsid w:val="006E3CCC"/>
    <w:rsid w:val="006F0FD5"/>
    <w:rsid w:val="006F3CDA"/>
    <w:rsid w:val="006F4618"/>
    <w:rsid w:val="007008B3"/>
    <w:rsid w:val="00702BF0"/>
    <w:rsid w:val="00703260"/>
    <w:rsid w:val="00704EBB"/>
    <w:rsid w:val="007053F2"/>
    <w:rsid w:val="007061E1"/>
    <w:rsid w:val="00707984"/>
    <w:rsid w:val="00710483"/>
    <w:rsid w:val="00710E79"/>
    <w:rsid w:val="00714A5C"/>
    <w:rsid w:val="007174C7"/>
    <w:rsid w:val="0072392A"/>
    <w:rsid w:val="0072713A"/>
    <w:rsid w:val="007335AD"/>
    <w:rsid w:val="007403E5"/>
    <w:rsid w:val="007410AB"/>
    <w:rsid w:val="00743AAA"/>
    <w:rsid w:val="00745C92"/>
    <w:rsid w:val="00751211"/>
    <w:rsid w:val="00756ABA"/>
    <w:rsid w:val="00757DFF"/>
    <w:rsid w:val="00764402"/>
    <w:rsid w:val="00773AEE"/>
    <w:rsid w:val="00773F87"/>
    <w:rsid w:val="00774E47"/>
    <w:rsid w:val="007808EC"/>
    <w:rsid w:val="007858F2"/>
    <w:rsid w:val="00791B85"/>
    <w:rsid w:val="007951FB"/>
    <w:rsid w:val="00796BA5"/>
    <w:rsid w:val="00797E79"/>
    <w:rsid w:val="007A06E4"/>
    <w:rsid w:val="007A21DF"/>
    <w:rsid w:val="007B2530"/>
    <w:rsid w:val="007B404B"/>
    <w:rsid w:val="007B4800"/>
    <w:rsid w:val="007B4A9C"/>
    <w:rsid w:val="007B6091"/>
    <w:rsid w:val="007B715F"/>
    <w:rsid w:val="007C254D"/>
    <w:rsid w:val="007C77D8"/>
    <w:rsid w:val="007D53C2"/>
    <w:rsid w:val="007D7B28"/>
    <w:rsid w:val="007F01B6"/>
    <w:rsid w:val="007F56D8"/>
    <w:rsid w:val="007F59D7"/>
    <w:rsid w:val="007F5A51"/>
    <w:rsid w:val="007F7F93"/>
    <w:rsid w:val="00805EC8"/>
    <w:rsid w:val="00811855"/>
    <w:rsid w:val="0081296C"/>
    <w:rsid w:val="0081354A"/>
    <w:rsid w:val="00814054"/>
    <w:rsid w:val="00815898"/>
    <w:rsid w:val="00817DD5"/>
    <w:rsid w:val="00827F2B"/>
    <w:rsid w:val="008304F0"/>
    <w:rsid w:val="008342E8"/>
    <w:rsid w:val="00834E0C"/>
    <w:rsid w:val="00836E22"/>
    <w:rsid w:val="0084059B"/>
    <w:rsid w:val="008447F0"/>
    <w:rsid w:val="00844C6C"/>
    <w:rsid w:val="0084652C"/>
    <w:rsid w:val="00846A9E"/>
    <w:rsid w:val="00847506"/>
    <w:rsid w:val="008532EA"/>
    <w:rsid w:val="00853A82"/>
    <w:rsid w:val="00853D9E"/>
    <w:rsid w:val="00856AAE"/>
    <w:rsid w:val="00861178"/>
    <w:rsid w:val="00862E03"/>
    <w:rsid w:val="00863561"/>
    <w:rsid w:val="0086516F"/>
    <w:rsid w:val="0086564C"/>
    <w:rsid w:val="008666F5"/>
    <w:rsid w:val="0087400A"/>
    <w:rsid w:val="008809BB"/>
    <w:rsid w:val="0088193E"/>
    <w:rsid w:val="00883823"/>
    <w:rsid w:val="00884AA8"/>
    <w:rsid w:val="008855AD"/>
    <w:rsid w:val="00887D32"/>
    <w:rsid w:val="00893CB4"/>
    <w:rsid w:val="00897EE2"/>
    <w:rsid w:val="008B6158"/>
    <w:rsid w:val="008B76BD"/>
    <w:rsid w:val="008C1DA4"/>
    <w:rsid w:val="008C5F91"/>
    <w:rsid w:val="008D0CEE"/>
    <w:rsid w:val="008D16BF"/>
    <w:rsid w:val="008D2215"/>
    <w:rsid w:val="008D5A5F"/>
    <w:rsid w:val="008E27E4"/>
    <w:rsid w:val="008E4E02"/>
    <w:rsid w:val="008E621A"/>
    <w:rsid w:val="008F0255"/>
    <w:rsid w:val="008F0F88"/>
    <w:rsid w:val="008F2988"/>
    <w:rsid w:val="008F4E93"/>
    <w:rsid w:val="008F79E1"/>
    <w:rsid w:val="00902BC8"/>
    <w:rsid w:val="00903D14"/>
    <w:rsid w:val="0090485F"/>
    <w:rsid w:val="00904BA0"/>
    <w:rsid w:val="00910601"/>
    <w:rsid w:val="00913504"/>
    <w:rsid w:val="00914345"/>
    <w:rsid w:val="009161F8"/>
    <w:rsid w:val="00917D2D"/>
    <w:rsid w:val="00922CA3"/>
    <w:rsid w:val="00924134"/>
    <w:rsid w:val="0092775E"/>
    <w:rsid w:val="009315C0"/>
    <w:rsid w:val="0093238E"/>
    <w:rsid w:val="00933FF0"/>
    <w:rsid w:val="009353E0"/>
    <w:rsid w:val="00935F9F"/>
    <w:rsid w:val="00942B37"/>
    <w:rsid w:val="00943B21"/>
    <w:rsid w:val="00943D8C"/>
    <w:rsid w:val="009464E3"/>
    <w:rsid w:val="009524C7"/>
    <w:rsid w:val="00956535"/>
    <w:rsid w:val="009570F8"/>
    <w:rsid w:val="0095724A"/>
    <w:rsid w:val="00957D5F"/>
    <w:rsid w:val="00960747"/>
    <w:rsid w:val="00960B10"/>
    <w:rsid w:val="0096199D"/>
    <w:rsid w:val="0096234F"/>
    <w:rsid w:val="0096431C"/>
    <w:rsid w:val="00967619"/>
    <w:rsid w:val="0097133D"/>
    <w:rsid w:val="00972547"/>
    <w:rsid w:val="0097318E"/>
    <w:rsid w:val="00973AEC"/>
    <w:rsid w:val="00983F1E"/>
    <w:rsid w:val="00986766"/>
    <w:rsid w:val="00990616"/>
    <w:rsid w:val="00994947"/>
    <w:rsid w:val="009A05C4"/>
    <w:rsid w:val="009A102E"/>
    <w:rsid w:val="009A1276"/>
    <w:rsid w:val="009A2A23"/>
    <w:rsid w:val="009A35AB"/>
    <w:rsid w:val="009A59EF"/>
    <w:rsid w:val="009A60AC"/>
    <w:rsid w:val="009A72CD"/>
    <w:rsid w:val="009B3328"/>
    <w:rsid w:val="009B4D97"/>
    <w:rsid w:val="009B7D27"/>
    <w:rsid w:val="009C09D5"/>
    <w:rsid w:val="009C0C39"/>
    <w:rsid w:val="009C203B"/>
    <w:rsid w:val="009C3EDB"/>
    <w:rsid w:val="009C3F57"/>
    <w:rsid w:val="009C643B"/>
    <w:rsid w:val="009C74A4"/>
    <w:rsid w:val="009D1065"/>
    <w:rsid w:val="009D3085"/>
    <w:rsid w:val="009D5EAB"/>
    <w:rsid w:val="009E284B"/>
    <w:rsid w:val="009E3C6B"/>
    <w:rsid w:val="009E420C"/>
    <w:rsid w:val="009E50F8"/>
    <w:rsid w:val="009F6696"/>
    <w:rsid w:val="009F76C7"/>
    <w:rsid w:val="00A01C25"/>
    <w:rsid w:val="00A06004"/>
    <w:rsid w:val="00A071E0"/>
    <w:rsid w:val="00A12643"/>
    <w:rsid w:val="00A12B8D"/>
    <w:rsid w:val="00A14BBE"/>
    <w:rsid w:val="00A162BC"/>
    <w:rsid w:val="00A17860"/>
    <w:rsid w:val="00A201D0"/>
    <w:rsid w:val="00A2041E"/>
    <w:rsid w:val="00A20E65"/>
    <w:rsid w:val="00A21BB0"/>
    <w:rsid w:val="00A24F39"/>
    <w:rsid w:val="00A2594C"/>
    <w:rsid w:val="00A32C95"/>
    <w:rsid w:val="00A33857"/>
    <w:rsid w:val="00A356E5"/>
    <w:rsid w:val="00A35B10"/>
    <w:rsid w:val="00A40E2A"/>
    <w:rsid w:val="00A4160B"/>
    <w:rsid w:val="00A4302D"/>
    <w:rsid w:val="00A456B7"/>
    <w:rsid w:val="00A46C41"/>
    <w:rsid w:val="00A50EA8"/>
    <w:rsid w:val="00A57FEE"/>
    <w:rsid w:val="00A61E37"/>
    <w:rsid w:val="00A6491F"/>
    <w:rsid w:val="00A6685D"/>
    <w:rsid w:val="00A6756B"/>
    <w:rsid w:val="00A67EB2"/>
    <w:rsid w:val="00A727BB"/>
    <w:rsid w:val="00A74575"/>
    <w:rsid w:val="00A75D57"/>
    <w:rsid w:val="00A76281"/>
    <w:rsid w:val="00A84957"/>
    <w:rsid w:val="00A859E6"/>
    <w:rsid w:val="00A914C6"/>
    <w:rsid w:val="00A93543"/>
    <w:rsid w:val="00A96B7C"/>
    <w:rsid w:val="00AA2CE0"/>
    <w:rsid w:val="00AB1256"/>
    <w:rsid w:val="00AB5164"/>
    <w:rsid w:val="00AB54CB"/>
    <w:rsid w:val="00AB6213"/>
    <w:rsid w:val="00AB762B"/>
    <w:rsid w:val="00AC34C2"/>
    <w:rsid w:val="00AC3644"/>
    <w:rsid w:val="00AD01E1"/>
    <w:rsid w:val="00AD0CC3"/>
    <w:rsid w:val="00AD1365"/>
    <w:rsid w:val="00AD4A7D"/>
    <w:rsid w:val="00AD5743"/>
    <w:rsid w:val="00AE3427"/>
    <w:rsid w:val="00AE52EC"/>
    <w:rsid w:val="00AE7E81"/>
    <w:rsid w:val="00AF22EC"/>
    <w:rsid w:val="00AF4851"/>
    <w:rsid w:val="00AF5354"/>
    <w:rsid w:val="00B01CE2"/>
    <w:rsid w:val="00B05AF8"/>
    <w:rsid w:val="00B06C80"/>
    <w:rsid w:val="00B07077"/>
    <w:rsid w:val="00B072EE"/>
    <w:rsid w:val="00B0738F"/>
    <w:rsid w:val="00B07474"/>
    <w:rsid w:val="00B131CD"/>
    <w:rsid w:val="00B14E42"/>
    <w:rsid w:val="00B239C2"/>
    <w:rsid w:val="00B2545A"/>
    <w:rsid w:val="00B25841"/>
    <w:rsid w:val="00B25C52"/>
    <w:rsid w:val="00B26261"/>
    <w:rsid w:val="00B376D1"/>
    <w:rsid w:val="00B45F84"/>
    <w:rsid w:val="00B46AAA"/>
    <w:rsid w:val="00B46D99"/>
    <w:rsid w:val="00B50E4D"/>
    <w:rsid w:val="00B528B3"/>
    <w:rsid w:val="00B549C4"/>
    <w:rsid w:val="00B60BF7"/>
    <w:rsid w:val="00B662B1"/>
    <w:rsid w:val="00B67C95"/>
    <w:rsid w:val="00B70894"/>
    <w:rsid w:val="00B756DE"/>
    <w:rsid w:val="00B75802"/>
    <w:rsid w:val="00B806F3"/>
    <w:rsid w:val="00B807BB"/>
    <w:rsid w:val="00B812BA"/>
    <w:rsid w:val="00B8330F"/>
    <w:rsid w:val="00B93845"/>
    <w:rsid w:val="00B95DA3"/>
    <w:rsid w:val="00BA19AD"/>
    <w:rsid w:val="00BA24B8"/>
    <w:rsid w:val="00BA2883"/>
    <w:rsid w:val="00BA3089"/>
    <w:rsid w:val="00BA4BA1"/>
    <w:rsid w:val="00BA7071"/>
    <w:rsid w:val="00BA72CF"/>
    <w:rsid w:val="00BB1FC4"/>
    <w:rsid w:val="00BB2108"/>
    <w:rsid w:val="00BB278A"/>
    <w:rsid w:val="00BB2C95"/>
    <w:rsid w:val="00BC1BDD"/>
    <w:rsid w:val="00BC1BE1"/>
    <w:rsid w:val="00BC4BAA"/>
    <w:rsid w:val="00BC6E8E"/>
    <w:rsid w:val="00BD1FB2"/>
    <w:rsid w:val="00BD6060"/>
    <w:rsid w:val="00BD645F"/>
    <w:rsid w:val="00BD6662"/>
    <w:rsid w:val="00BE0B32"/>
    <w:rsid w:val="00BE2842"/>
    <w:rsid w:val="00BE3445"/>
    <w:rsid w:val="00BE6758"/>
    <w:rsid w:val="00BE70D8"/>
    <w:rsid w:val="00BF050C"/>
    <w:rsid w:val="00BF2730"/>
    <w:rsid w:val="00BF789C"/>
    <w:rsid w:val="00C0218B"/>
    <w:rsid w:val="00C04E42"/>
    <w:rsid w:val="00C07D02"/>
    <w:rsid w:val="00C11D3A"/>
    <w:rsid w:val="00C120D5"/>
    <w:rsid w:val="00C16CB0"/>
    <w:rsid w:val="00C20795"/>
    <w:rsid w:val="00C22285"/>
    <w:rsid w:val="00C22A23"/>
    <w:rsid w:val="00C22C5C"/>
    <w:rsid w:val="00C2707C"/>
    <w:rsid w:val="00C27125"/>
    <w:rsid w:val="00C30CE2"/>
    <w:rsid w:val="00C31340"/>
    <w:rsid w:val="00C3179F"/>
    <w:rsid w:val="00C350C7"/>
    <w:rsid w:val="00C40357"/>
    <w:rsid w:val="00C403AF"/>
    <w:rsid w:val="00C43E5B"/>
    <w:rsid w:val="00C44E39"/>
    <w:rsid w:val="00C44EB9"/>
    <w:rsid w:val="00C60897"/>
    <w:rsid w:val="00C60ED1"/>
    <w:rsid w:val="00C6221C"/>
    <w:rsid w:val="00C66207"/>
    <w:rsid w:val="00C66762"/>
    <w:rsid w:val="00C673F6"/>
    <w:rsid w:val="00C700AF"/>
    <w:rsid w:val="00C7093E"/>
    <w:rsid w:val="00C70C36"/>
    <w:rsid w:val="00C76882"/>
    <w:rsid w:val="00C83299"/>
    <w:rsid w:val="00C84244"/>
    <w:rsid w:val="00C86C2A"/>
    <w:rsid w:val="00C86ECB"/>
    <w:rsid w:val="00C96B89"/>
    <w:rsid w:val="00C97964"/>
    <w:rsid w:val="00CA6451"/>
    <w:rsid w:val="00CA7732"/>
    <w:rsid w:val="00CB5161"/>
    <w:rsid w:val="00CC5FD0"/>
    <w:rsid w:val="00CD0737"/>
    <w:rsid w:val="00CD2610"/>
    <w:rsid w:val="00CE3D6B"/>
    <w:rsid w:val="00CE4DA2"/>
    <w:rsid w:val="00CF22AA"/>
    <w:rsid w:val="00CF3081"/>
    <w:rsid w:val="00CF321B"/>
    <w:rsid w:val="00CF3240"/>
    <w:rsid w:val="00CF3501"/>
    <w:rsid w:val="00CF3C98"/>
    <w:rsid w:val="00CF53CB"/>
    <w:rsid w:val="00CF6E6B"/>
    <w:rsid w:val="00CF76A7"/>
    <w:rsid w:val="00CF77D4"/>
    <w:rsid w:val="00D01501"/>
    <w:rsid w:val="00D02AAB"/>
    <w:rsid w:val="00D034A8"/>
    <w:rsid w:val="00D0664D"/>
    <w:rsid w:val="00D104AB"/>
    <w:rsid w:val="00D12319"/>
    <w:rsid w:val="00D12B5E"/>
    <w:rsid w:val="00D13FE5"/>
    <w:rsid w:val="00D15883"/>
    <w:rsid w:val="00D201B1"/>
    <w:rsid w:val="00D20927"/>
    <w:rsid w:val="00D21EA9"/>
    <w:rsid w:val="00D2388B"/>
    <w:rsid w:val="00D25F70"/>
    <w:rsid w:val="00D27033"/>
    <w:rsid w:val="00D36B41"/>
    <w:rsid w:val="00D44FE2"/>
    <w:rsid w:val="00D5145F"/>
    <w:rsid w:val="00D51739"/>
    <w:rsid w:val="00D5177C"/>
    <w:rsid w:val="00D53741"/>
    <w:rsid w:val="00D55C7D"/>
    <w:rsid w:val="00D561B9"/>
    <w:rsid w:val="00D5719E"/>
    <w:rsid w:val="00D57840"/>
    <w:rsid w:val="00D60808"/>
    <w:rsid w:val="00D63922"/>
    <w:rsid w:val="00D72B8F"/>
    <w:rsid w:val="00D745F0"/>
    <w:rsid w:val="00D750B8"/>
    <w:rsid w:val="00D876F6"/>
    <w:rsid w:val="00D90787"/>
    <w:rsid w:val="00D9104A"/>
    <w:rsid w:val="00D91111"/>
    <w:rsid w:val="00D91160"/>
    <w:rsid w:val="00D9167D"/>
    <w:rsid w:val="00D93109"/>
    <w:rsid w:val="00D93B55"/>
    <w:rsid w:val="00D94E83"/>
    <w:rsid w:val="00DA0906"/>
    <w:rsid w:val="00DA3294"/>
    <w:rsid w:val="00DA3D62"/>
    <w:rsid w:val="00DA42BD"/>
    <w:rsid w:val="00DA5BE8"/>
    <w:rsid w:val="00DA5D3F"/>
    <w:rsid w:val="00DA60F7"/>
    <w:rsid w:val="00DA6FEB"/>
    <w:rsid w:val="00DA778D"/>
    <w:rsid w:val="00DB138D"/>
    <w:rsid w:val="00DB17EB"/>
    <w:rsid w:val="00DB58B2"/>
    <w:rsid w:val="00DB59E6"/>
    <w:rsid w:val="00DB735E"/>
    <w:rsid w:val="00DC2B79"/>
    <w:rsid w:val="00DC3D78"/>
    <w:rsid w:val="00DD0B3C"/>
    <w:rsid w:val="00DD1C6B"/>
    <w:rsid w:val="00DD20A2"/>
    <w:rsid w:val="00DD30F7"/>
    <w:rsid w:val="00DD581E"/>
    <w:rsid w:val="00DD5D24"/>
    <w:rsid w:val="00DD630D"/>
    <w:rsid w:val="00DD63F3"/>
    <w:rsid w:val="00DE0ED0"/>
    <w:rsid w:val="00DE1F96"/>
    <w:rsid w:val="00DE4F0D"/>
    <w:rsid w:val="00DF0AF0"/>
    <w:rsid w:val="00DF14A6"/>
    <w:rsid w:val="00DF266B"/>
    <w:rsid w:val="00DF2EF6"/>
    <w:rsid w:val="00DF52B4"/>
    <w:rsid w:val="00DF63B0"/>
    <w:rsid w:val="00E025BE"/>
    <w:rsid w:val="00E057C0"/>
    <w:rsid w:val="00E061DC"/>
    <w:rsid w:val="00E10743"/>
    <w:rsid w:val="00E12747"/>
    <w:rsid w:val="00E15E2B"/>
    <w:rsid w:val="00E16EF3"/>
    <w:rsid w:val="00E16FE0"/>
    <w:rsid w:val="00E2058A"/>
    <w:rsid w:val="00E226B5"/>
    <w:rsid w:val="00E24248"/>
    <w:rsid w:val="00E25DAD"/>
    <w:rsid w:val="00E277D9"/>
    <w:rsid w:val="00E31253"/>
    <w:rsid w:val="00E321DD"/>
    <w:rsid w:val="00E33AEF"/>
    <w:rsid w:val="00E40E5F"/>
    <w:rsid w:val="00E41258"/>
    <w:rsid w:val="00E42E3A"/>
    <w:rsid w:val="00E439E1"/>
    <w:rsid w:val="00E43BDA"/>
    <w:rsid w:val="00E44C3C"/>
    <w:rsid w:val="00E45A1C"/>
    <w:rsid w:val="00E45F6E"/>
    <w:rsid w:val="00E462B6"/>
    <w:rsid w:val="00E46FB0"/>
    <w:rsid w:val="00E472F0"/>
    <w:rsid w:val="00E5180E"/>
    <w:rsid w:val="00E52E9D"/>
    <w:rsid w:val="00E54EDD"/>
    <w:rsid w:val="00E57091"/>
    <w:rsid w:val="00E606F5"/>
    <w:rsid w:val="00E63A95"/>
    <w:rsid w:val="00E63DF2"/>
    <w:rsid w:val="00E72C1A"/>
    <w:rsid w:val="00E74645"/>
    <w:rsid w:val="00E76B06"/>
    <w:rsid w:val="00E779D9"/>
    <w:rsid w:val="00E82BF2"/>
    <w:rsid w:val="00E82D24"/>
    <w:rsid w:val="00E845BF"/>
    <w:rsid w:val="00E852A9"/>
    <w:rsid w:val="00E871AC"/>
    <w:rsid w:val="00E87D14"/>
    <w:rsid w:val="00E91B7E"/>
    <w:rsid w:val="00E959E4"/>
    <w:rsid w:val="00E95A73"/>
    <w:rsid w:val="00E96AF3"/>
    <w:rsid w:val="00EA080F"/>
    <w:rsid w:val="00EA0CE1"/>
    <w:rsid w:val="00EA136E"/>
    <w:rsid w:val="00EA1FA5"/>
    <w:rsid w:val="00EA30A2"/>
    <w:rsid w:val="00EA4F42"/>
    <w:rsid w:val="00EA5477"/>
    <w:rsid w:val="00EA7A4F"/>
    <w:rsid w:val="00EB497C"/>
    <w:rsid w:val="00EB62C8"/>
    <w:rsid w:val="00EB64D2"/>
    <w:rsid w:val="00EB6AD1"/>
    <w:rsid w:val="00EB7EAA"/>
    <w:rsid w:val="00EB7F06"/>
    <w:rsid w:val="00EC002A"/>
    <w:rsid w:val="00ED101B"/>
    <w:rsid w:val="00ED1B5E"/>
    <w:rsid w:val="00ED4555"/>
    <w:rsid w:val="00ED77AE"/>
    <w:rsid w:val="00EE08AF"/>
    <w:rsid w:val="00EE1D22"/>
    <w:rsid w:val="00EE5952"/>
    <w:rsid w:val="00EE6576"/>
    <w:rsid w:val="00EF36EB"/>
    <w:rsid w:val="00EF3973"/>
    <w:rsid w:val="00EF531F"/>
    <w:rsid w:val="00EF7E5D"/>
    <w:rsid w:val="00F002B2"/>
    <w:rsid w:val="00F00E4A"/>
    <w:rsid w:val="00F01BAE"/>
    <w:rsid w:val="00F01C2D"/>
    <w:rsid w:val="00F06514"/>
    <w:rsid w:val="00F1119E"/>
    <w:rsid w:val="00F11AEF"/>
    <w:rsid w:val="00F1207F"/>
    <w:rsid w:val="00F13D75"/>
    <w:rsid w:val="00F145C7"/>
    <w:rsid w:val="00F21058"/>
    <w:rsid w:val="00F233B4"/>
    <w:rsid w:val="00F25EE7"/>
    <w:rsid w:val="00F2798C"/>
    <w:rsid w:val="00F3338E"/>
    <w:rsid w:val="00F33406"/>
    <w:rsid w:val="00F35554"/>
    <w:rsid w:val="00F47211"/>
    <w:rsid w:val="00F51D6A"/>
    <w:rsid w:val="00F52130"/>
    <w:rsid w:val="00F53D65"/>
    <w:rsid w:val="00F56CB1"/>
    <w:rsid w:val="00F616DC"/>
    <w:rsid w:val="00F64285"/>
    <w:rsid w:val="00F655ED"/>
    <w:rsid w:val="00F67160"/>
    <w:rsid w:val="00F73B23"/>
    <w:rsid w:val="00F73F7D"/>
    <w:rsid w:val="00F743B5"/>
    <w:rsid w:val="00F7443F"/>
    <w:rsid w:val="00F7564F"/>
    <w:rsid w:val="00F75895"/>
    <w:rsid w:val="00F77C74"/>
    <w:rsid w:val="00F844F2"/>
    <w:rsid w:val="00F85419"/>
    <w:rsid w:val="00F86EEA"/>
    <w:rsid w:val="00F86F9D"/>
    <w:rsid w:val="00F87373"/>
    <w:rsid w:val="00F9274D"/>
    <w:rsid w:val="00F9299B"/>
    <w:rsid w:val="00F941A7"/>
    <w:rsid w:val="00F943CB"/>
    <w:rsid w:val="00FA42BB"/>
    <w:rsid w:val="00FA4F8B"/>
    <w:rsid w:val="00FA5DEC"/>
    <w:rsid w:val="00FA6286"/>
    <w:rsid w:val="00FA6D52"/>
    <w:rsid w:val="00FA747C"/>
    <w:rsid w:val="00FB26F3"/>
    <w:rsid w:val="00FB335C"/>
    <w:rsid w:val="00FB3D47"/>
    <w:rsid w:val="00FB5843"/>
    <w:rsid w:val="00FC0D63"/>
    <w:rsid w:val="00FC2D7E"/>
    <w:rsid w:val="00FC4CF7"/>
    <w:rsid w:val="00FC5142"/>
    <w:rsid w:val="00FC5784"/>
    <w:rsid w:val="00FC7A33"/>
    <w:rsid w:val="00FD1B7F"/>
    <w:rsid w:val="00FD30AC"/>
    <w:rsid w:val="00FD6952"/>
    <w:rsid w:val="00FD7E28"/>
    <w:rsid w:val="00FE2015"/>
    <w:rsid w:val="00FE2C51"/>
    <w:rsid w:val="00FE49E9"/>
    <w:rsid w:val="00FE4F0C"/>
    <w:rsid w:val="00FE59D4"/>
    <w:rsid w:val="00FF0075"/>
    <w:rsid w:val="00FF4273"/>
    <w:rsid w:val="00FF5B95"/>
    <w:rsid w:val="00FF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00E4A"/>
    <w:rPr>
      <w:sz w:val="24"/>
      <w:szCs w:val="24"/>
    </w:rPr>
  </w:style>
  <w:style w:type="paragraph" w:styleId="Nagwek1">
    <w:name w:val="heading 1"/>
    <w:basedOn w:val="Normalny"/>
    <w:next w:val="Normalny"/>
    <w:link w:val="Nagwek1Znak"/>
    <w:qFormat/>
    <w:pPr>
      <w:keepNext/>
      <w:jc w:val="center"/>
      <w:outlineLvl w:val="0"/>
    </w:pPr>
    <w:rPr>
      <w:rFonts w:ascii="Arial" w:hAnsi="Arial"/>
      <w:b/>
      <w:sz w:val="28"/>
      <w:lang w:val="x-none" w:eastAsia="x-none"/>
    </w:rPr>
  </w:style>
  <w:style w:type="paragraph" w:styleId="Nagwek2">
    <w:name w:val="heading 2"/>
    <w:basedOn w:val="Normalny"/>
    <w:next w:val="Normalny"/>
    <w:qFormat/>
    <w:pPr>
      <w:keepNext/>
      <w:outlineLvl w:val="1"/>
    </w:pPr>
    <w:rPr>
      <w:rFonts w:ascii="Arial" w:hAnsi="Arial" w:cs="Arial"/>
      <w:b/>
      <w:bCs/>
      <w:u w:val="single"/>
    </w:rPr>
  </w:style>
  <w:style w:type="paragraph" w:styleId="Nagwek3">
    <w:name w:val="heading 3"/>
    <w:basedOn w:val="Normalny"/>
    <w:next w:val="Normalny"/>
    <w:qFormat/>
    <w:pPr>
      <w:keepNext/>
      <w:jc w:val="center"/>
      <w:outlineLvl w:val="2"/>
    </w:pPr>
    <w:rPr>
      <w:rFonts w:ascii="Arial" w:hAnsi="Arial" w:cs="Arial"/>
      <w:b/>
      <w:bCs/>
      <w:sz w:val="18"/>
      <w:szCs w:val="18"/>
    </w:rPr>
  </w:style>
  <w:style w:type="paragraph" w:styleId="Nagwek4">
    <w:name w:val="heading 4"/>
    <w:basedOn w:val="Normalny"/>
    <w:next w:val="Normalny"/>
    <w:qFormat/>
    <w:pPr>
      <w:keepNext/>
      <w:ind w:left="1416"/>
      <w:jc w:val="both"/>
      <w:outlineLvl w:val="3"/>
    </w:pPr>
    <w:rPr>
      <w:rFonts w:ascii="Arial" w:hAnsi="Arial" w:cs="Arial"/>
      <w:b/>
      <w:bCs/>
      <w:i/>
      <w:iCs/>
      <w:sz w:val="26"/>
    </w:rPr>
  </w:style>
  <w:style w:type="paragraph" w:styleId="Nagwek5">
    <w:name w:val="heading 5"/>
    <w:basedOn w:val="Normalny"/>
    <w:next w:val="Normalny"/>
    <w:qFormat/>
    <w:pPr>
      <w:keepNext/>
      <w:ind w:firstLine="709"/>
      <w:jc w:val="both"/>
      <w:outlineLvl w:val="4"/>
    </w:pPr>
    <w:rPr>
      <w:rFonts w:ascii="Arial" w:hAnsi="Arial" w:cs="Arial"/>
      <w:b/>
      <w:bCs/>
      <w:sz w:val="22"/>
    </w:rPr>
  </w:style>
  <w:style w:type="paragraph" w:styleId="Nagwek6">
    <w:name w:val="heading 6"/>
    <w:basedOn w:val="Normalny"/>
    <w:next w:val="Normalny"/>
    <w:qFormat/>
    <w:pPr>
      <w:keepNext/>
      <w:jc w:val="center"/>
      <w:outlineLvl w:val="5"/>
    </w:pPr>
    <w:rPr>
      <w:rFonts w:ascii="Arial" w:hAnsi="Arial" w:cs="Arial"/>
      <w:b/>
      <w:bCs/>
      <w:sz w:val="22"/>
    </w:rPr>
  </w:style>
  <w:style w:type="paragraph" w:styleId="Nagwek7">
    <w:name w:val="heading 7"/>
    <w:basedOn w:val="Normalny"/>
    <w:next w:val="Normalny"/>
    <w:link w:val="Nagwek7Znak"/>
    <w:qFormat/>
    <w:pPr>
      <w:keepNext/>
      <w:jc w:val="both"/>
      <w:outlineLvl w:val="6"/>
    </w:pPr>
    <w:rPr>
      <w:rFonts w:ascii="Arial" w:hAnsi="Arial"/>
      <w:b/>
      <w:bCs/>
      <w:sz w:val="22"/>
      <w:u w:val="single"/>
      <w:lang w:val="x-none" w:eastAsia="x-none"/>
    </w:rPr>
  </w:style>
  <w:style w:type="paragraph" w:styleId="Nagwek8">
    <w:name w:val="heading 8"/>
    <w:basedOn w:val="Normalny"/>
    <w:next w:val="Normalny"/>
    <w:qFormat/>
    <w:pPr>
      <w:keepNext/>
      <w:ind w:firstLine="360"/>
      <w:jc w:val="both"/>
      <w:outlineLvl w:val="7"/>
    </w:pPr>
    <w:rPr>
      <w:rFonts w:ascii="Arial" w:hAnsi="Arial" w:cs="Arial"/>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
    <w:name w:val="tyt"/>
    <w:basedOn w:val="Normalny"/>
    <w:pPr>
      <w:keepNext/>
      <w:spacing w:before="60" w:after="60"/>
      <w:jc w:val="center"/>
    </w:pPr>
    <w:rPr>
      <w:b/>
      <w:szCs w:val="20"/>
    </w:rPr>
  </w:style>
  <w:style w:type="paragraph" w:styleId="Tekstpodstawowy">
    <w:name w:val="Body Text"/>
    <w:basedOn w:val="Normalny"/>
    <w:link w:val="TekstpodstawowyZnak"/>
    <w:pPr>
      <w:jc w:val="both"/>
    </w:pPr>
    <w:rPr>
      <w:rFonts w:ascii="Arial" w:hAnsi="Arial"/>
      <w:lang w:val="x-none" w:eastAsia="x-none"/>
    </w:rPr>
  </w:style>
  <w:style w:type="paragraph" w:styleId="Tekstpodstawowy2">
    <w:name w:val="Body Text 2"/>
    <w:basedOn w:val="Normalny"/>
    <w:pPr>
      <w:jc w:val="both"/>
    </w:pPr>
    <w:rPr>
      <w:rFonts w:ascii="Arial" w:hAnsi="Arial" w:cs="Arial"/>
      <w:sz w:val="22"/>
    </w:rPr>
  </w:style>
  <w:style w:type="character" w:customStyle="1" w:styleId="postbody1">
    <w:name w:val="postbody1"/>
    <w:rPr>
      <w:spacing w:val="270"/>
      <w:sz w:val="18"/>
      <w:szCs w:val="18"/>
    </w:rPr>
  </w:style>
  <w:style w:type="paragraph" w:styleId="Lista4">
    <w:name w:val="List 4"/>
    <w:basedOn w:val="Normalny"/>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pPr>
      <w:ind w:left="360" w:hanging="360"/>
      <w:jc w:val="both"/>
    </w:pPr>
    <w:rPr>
      <w:rFonts w:ascii="Arial" w:hAnsi="Arial"/>
      <w:sz w:val="22"/>
      <w:lang w:val="x-none" w:eastAsia="x-none"/>
    </w:rPr>
  </w:style>
  <w:style w:type="character" w:styleId="Hipercze">
    <w:name w:val="Hyperlink"/>
    <w:rPr>
      <w:color w:val="0000FF"/>
      <w:u w:val="single"/>
    </w:rPr>
  </w:style>
  <w:style w:type="paragraph" w:styleId="Nagwek">
    <w:name w:val="header"/>
    <w:basedOn w:val="Normalny"/>
    <w:pPr>
      <w:tabs>
        <w:tab w:val="center" w:pos="4536"/>
        <w:tab w:val="right" w:pos="9072"/>
      </w:tabs>
    </w:pPr>
    <w:rPr>
      <w:sz w:val="20"/>
      <w:szCs w:val="20"/>
    </w:rPr>
  </w:style>
  <w:style w:type="paragraph" w:customStyle="1" w:styleId="pkt">
    <w:name w:val="pkt"/>
    <w:basedOn w:val="Normalny"/>
    <w:pPr>
      <w:spacing w:before="60" w:after="60"/>
      <w:ind w:left="851" w:hanging="295"/>
      <w:jc w:val="both"/>
    </w:pPr>
    <w:rPr>
      <w:szCs w:val="20"/>
    </w:rPr>
  </w:style>
  <w:style w:type="paragraph" w:customStyle="1" w:styleId="ust">
    <w:name w:val="ust"/>
    <w:pPr>
      <w:spacing w:before="60" w:after="60"/>
      <w:ind w:left="426" w:hanging="284"/>
      <w:jc w:val="both"/>
    </w:pPr>
    <w:rPr>
      <w:sz w:val="24"/>
    </w:rPr>
  </w:style>
  <w:style w:type="character" w:styleId="Numerstrony">
    <w:name w:val="page number"/>
    <w:basedOn w:val="Domylnaczcionkaakapitu"/>
  </w:style>
  <w:style w:type="paragraph" w:styleId="Tekstpodstawowywcity2">
    <w:name w:val="Body Text Indent 2"/>
    <w:basedOn w:val="Normalny"/>
    <w:pPr>
      <w:ind w:left="360"/>
      <w:jc w:val="both"/>
    </w:pPr>
    <w:rPr>
      <w:rFonts w:ascii="Arial" w:hAnsi="Arial" w:cs="Arial"/>
      <w:sz w:val="22"/>
    </w:rPr>
  </w:style>
  <w:style w:type="paragraph" w:styleId="Stopka">
    <w:name w:val="footer"/>
    <w:basedOn w:val="Normalny"/>
    <w:link w:val="StopkaZnak"/>
    <w:uiPriority w:val="99"/>
    <w:pPr>
      <w:tabs>
        <w:tab w:val="center" w:pos="4536"/>
        <w:tab w:val="right" w:pos="9072"/>
      </w:tabs>
    </w:pPr>
    <w:rPr>
      <w:lang w:val="x-none" w:eastAsia="x-none"/>
    </w:rPr>
  </w:style>
  <w:style w:type="paragraph" w:customStyle="1" w:styleId="WW-Tekstpodstawowy2">
    <w:name w:val="WW-Tekst podstawowy 2"/>
    <w:basedOn w:val="Normalny"/>
    <w:pPr>
      <w:widowControl w:val="0"/>
      <w:suppressAutoHyphens/>
      <w:overflowPunct w:val="0"/>
      <w:autoSpaceDE w:val="0"/>
      <w:jc w:val="both"/>
      <w:textAlignment w:val="baseline"/>
    </w:pPr>
    <w:rPr>
      <w:sz w:val="22"/>
      <w:szCs w:val="20"/>
      <w:lang w:eastAsia="ar-SA"/>
    </w:rPr>
  </w:style>
  <w:style w:type="paragraph" w:customStyle="1" w:styleId="Tekstpodstawowy31">
    <w:name w:val="Tekst podstawowy 31"/>
    <w:basedOn w:val="Normalny"/>
    <w:pPr>
      <w:suppressAutoHyphens/>
      <w:overflowPunct w:val="0"/>
      <w:autoSpaceDE w:val="0"/>
      <w:jc w:val="both"/>
      <w:textAlignment w:val="baseline"/>
    </w:pPr>
    <w:rPr>
      <w:rFonts w:ascii="Arial" w:hAnsi="Arial" w:cs="Arial"/>
      <w:szCs w:val="20"/>
      <w:lang w:eastAsia="ar-SA"/>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paragraph" w:styleId="Tekstpodstawowy3">
    <w:name w:val="Body Text 3"/>
    <w:basedOn w:val="Normalny"/>
    <w:pPr>
      <w:spacing w:before="120" w:after="120"/>
      <w:jc w:val="both"/>
    </w:pPr>
    <w:rPr>
      <w:rFonts w:ascii="Arial" w:hAnsi="Arial" w:cs="Arial"/>
      <w:b/>
      <w:bCs/>
      <w:color w:val="000000"/>
      <w:sz w:val="22"/>
      <w:u w:val="single"/>
    </w:rPr>
  </w:style>
  <w:style w:type="paragraph" w:styleId="Tekstpodstawowywcity3">
    <w:name w:val="Body Text Indent 3"/>
    <w:basedOn w:val="Normalny"/>
    <w:pPr>
      <w:ind w:left="360" w:hanging="360"/>
      <w:jc w:val="both"/>
    </w:pPr>
    <w:rPr>
      <w:rFonts w:ascii="Arial" w:hAnsi="Arial" w:cs="Arial"/>
      <w:color w:val="000000"/>
      <w:sz w:val="22"/>
    </w:rPr>
  </w:style>
  <w:style w:type="character" w:customStyle="1" w:styleId="WW8Num79z0">
    <w:name w:val="WW8Num79z0"/>
    <w:rPr>
      <w:b w:val="0"/>
    </w:rPr>
  </w:style>
  <w:style w:type="paragraph" w:styleId="Akapitzlist">
    <w:name w:val="List Paragraph"/>
    <w:basedOn w:val="Normalny"/>
    <w:uiPriority w:val="34"/>
    <w:qFormat/>
    <w:pPr>
      <w:ind w:left="708"/>
    </w:pPr>
  </w:style>
  <w:style w:type="character" w:customStyle="1" w:styleId="Nagwek1Znak">
    <w:name w:val="Nagłówek 1 Znak"/>
    <w:link w:val="Nagwek1"/>
    <w:rsid w:val="008F0255"/>
    <w:rPr>
      <w:rFonts w:ascii="Arial" w:hAnsi="Arial" w:cs="Arial"/>
      <w:b/>
      <w:sz w:val="28"/>
      <w:szCs w:val="24"/>
    </w:rPr>
  </w:style>
  <w:style w:type="paragraph" w:styleId="NormalnyWeb">
    <w:name w:val="Normal (Web)"/>
    <w:basedOn w:val="Normalny"/>
    <w:uiPriority w:val="99"/>
    <w:rsid w:val="00707984"/>
    <w:pPr>
      <w:spacing w:before="100" w:beforeAutospacing="1" w:after="100" w:afterAutospacing="1"/>
    </w:pPr>
    <w:rPr>
      <w:rFonts w:ascii="Arial Unicode MS" w:eastAsia="Arial Unicode MS" w:hAnsi="Arial Unicode MS" w:cs="Arial Unicode MS"/>
    </w:rPr>
  </w:style>
  <w:style w:type="paragraph" w:styleId="Tekstdymka">
    <w:name w:val="Balloon Text"/>
    <w:basedOn w:val="Normalny"/>
    <w:link w:val="TekstdymkaZnak"/>
    <w:rsid w:val="006A4574"/>
    <w:rPr>
      <w:rFonts w:ascii="Tahoma" w:hAnsi="Tahoma"/>
      <w:sz w:val="16"/>
      <w:szCs w:val="16"/>
      <w:lang w:val="x-none" w:eastAsia="x-none"/>
    </w:rPr>
  </w:style>
  <w:style w:type="character" w:customStyle="1" w:styleId="TekstdymkaZnak">
    <w:name w:val="Tekst dymka Znak"/>
    <w:link w:val="Tekstdymka"/>
    <w:rsid w:val="006A4574"/>
    <w:rPr>
      <w:rFonts w:ascii="Tahoma" w:hAnsi="Tahoma" w:cs="Tahoma"/>
      <w:sz w:val="16"/>
      <w:szCs w:val="16"/>
    </w:rPr>
  </w:style>
  <w:style w:type="paragraph" w:styleId="Tytu">
    <w:name w:val="Title"/>
    <w:basedOn w:val="Normalny"/>
    <w:link w:val="TytuZnak"/>
    <w:qFormat/>
    <w:rsid w:val="00797E79"/>
    <w:pPr>
      <w:jc w:val="center"/>
    </w:pPr>
    <w:rPr>
      <w:rFonts w:ascii="Arial" w:hAnsi="Arial"/>
      <w:b/>
      <w:bCs/>
      <w:w w:val="150"/>
      <w:kern w:val="24"/>
      <w:lang w:val="x-none" w:eastAsia="x-none"/>
    </w:rPr>
  </w:style>
  <w:style w:type="character" w:customStyle="1" w:styleId="TytuZnak">
    <w:name w:val="Tytuł Znak"/>
    <w:link w:val="Tytu"/>
    <w:rsid w:val="00797E79"/>
    <w:rPr>
      <w:rFonts w:ascii="Arial" w:hAnsi="Arial" w:cs="Arial"/>
      <w:b/>
      <w:bCs/>
      <w:w w:val="150"/>
      <w:kern w:val="24"/>
      <w:sz w:val="24"/>
      <w:szCs w:val="24"/>
    </w:rPr>
  </w:style>
  <w:style w:type="paragraph" w:styleId="Podtytu">
    <w:name w:val="Subtitle"/>
    <w:basedOn w:val="Normalny"/>
    <w:link w:val="PodtytuZnak"/>
    <w:qFormat/>
    <w:rsid w:val="00797E79"/>
    <w:rPr>
      <w:b/>
      <w:bCs/>
      <w:lang w:val="de-DE" w:eastAsia="x-none"/>
    </w:rPr>
  </w:style>
  <w:style w:type="character" w:customStyle="1" w:styleId="PodtytuZnak">
    <w:name w:val="Podtytuł Znak"/>
    <w:link w:val="Podtytu"/>
    <w:rsid w:val="00797E79"/>
    <w:rPr>
      <w:b/>
      <w:bCs/>
      <w:sz w:val="24"/>
      <w:szCs w:val="24"/>
      <w:lang w:val="de-DE"/>
    </w:rPr>
  </w:style>
  <w:style w:type="character" w:customStyle="1" w:styleId="Nagwek7Znak">
    <w:name w:val="Nagłówek 7 Znak"/>
    <w:link w:val="Nagwek7"/>
    <w:rsid w:val="002A7071"/>
    <w:rPr>
      <w:rFonts w:ascii="Arial" w:hAnsi="Arial" w:cs="Arial"/>
      <w:b/>
      <w:bCs/>
      <w:sz w:val="22"/>
      <w:szCs w:val="24"/>
      <w:u w:val="single"/>
    </w:rPr>
  </w:style>
  <w:style w:type="character" w:customStyle="1" w:styleId="TekstpodstawowywcityZnak">
    <w:name w:val="Tekst podstawowy wcięty Znak"/>
    <w:link w:val="Tekstpodstawowywcity"/>
    <w:rsid w:val="002A7071"/>
    <w:rPr>
      <w:rFonts w:ascii="Arial" w:hAnsi="Arial" w:cs="Arial"/>
      <w:sz w:val="22"/>
      <w:szCs w:val="24"/>
    </w:rPr>
  </w:style>
  <w:style w:type="character" w:customStyle="1" w:styleId="TekstpodstawowyZnak">
    <w:name w:val="Tekst podstawowy Znak"/>
    <w:link w:val="Tekstpodstawowy"/>
    <w:rsid w:val="00CF77D4"/>
    <w:rPr>
      <w:rFonts w:ascii="Arial" w:hAnsi="Arial" w:cs="Arial"/>
      <w:sz w:val="24"/>
      <w:szCs w:val="24"/>
    </w:rPr>
  </w:style>
  <w:style w:type="paragraph" w:customStyle="1" w:styleId="Standard">
    <w:name w:val="Standard"/>
    <w:rsid w:val="000779E8"/>
    <w:pPr>
      <w:widowControl w:val="0"/>
      <w:suppressAutoHyphens/>
      <w:autoSpaceDN w:val="0"/>
      <w:textAlignment w:val="baseline"/>
    </w:pPr>
    <w:rPr>
      <w:rFonts w:eastAsia="Lucida Sans Unicode" w:cs="Tahoma"/>
      <w:kern w:val="3"/>
      <w:sz w:val="24"/>
      <w:szCs w:val="24"/>
      <w:lang w:val="en-US" w:bidi="en-US"/>
    </w:rPr>
  </w:style>
  <w:style w:type="character" w:customStyle="1" w:styleId="Teksttreci">
    <w:name w:val="Tekst treści_"/>
    <w:link w:val="Teksttreci0"/>
    <w:locked/>
    <w:rsid w:val="00AE3427"/>
    <w:rPr>
      <w:sz w:val="22"/>
      <w:szCs w:val="22"/>
      <w:shd w:val="clear" w:color="auto" w:fill="FFFFFF"/>
    </w:rPr>
  </w:style>
  <w:style w:type="paragraph" w:customStyle="1" w:styleId="Teksttreci0">
    <w:name w:val="Tekst treści"/>
    <w:basedOn w:val="Normalny"/>
    <w:link w:val="Teksttreci"/>
    <w:rsid w:val="00AE3427"/>
    <w:pPr>
      <w:shd w:val="clear" w:color="auto" w:fill="FFFFFF"/>
      <w:spacing w:after="1020" w:line="0" w:lineRule="atLeast"/>
      <w:ind w:hanging="400"/>
    </w:pPr>
    <w:rPr>
      <w:sz w:val="22"/>
      <w:szCs w:val="22"/>
      <w:lang w:val="x-none" w:eastAsia="x-none"/>
    </w:rPr>
  </w:style>
  <w:style w:type="character" w:customStyle="1" w:styleId="TeksttreciPogrubienie">
    <w:name w:val="Tekst treści + Pogrubienie"/>
    <w:rsid w:val="00AE342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table" w:styleId="Tabela-Siatka">
    <w:name w:val="Table Grid"/>
    <w:basedOn w:val="Standardowy"/>
    <w:uiPriority w:val="59"/>
    <w:rsid w:val="00E779D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162D02"/>
    <w:rPr>
      <w:sz w:val="24"/>
      <w:szCs w:val="24"/>
    </w:rPr>
  </w:style>
  <w:style w:type="paragraph" w:customStyle="1" w:styleId="trescznumwcieta">
    <w:name w:val="tresc z num. wcieta"/>
    <w:basedOn w:val="Normalny"/>
    <w:rsid w:val="00162D02"/>
    <w:pPr>
      <w:numPr>
        <w:numId w:val="8"/>
      </w:numPr>
      <w:spacing w:after="120" w:line="300" w:lineRule="auto"/>
    </w:pPr>
    <w:rPr>
      <w:szCs w:val="20"/>
    </w:rPr>
  </w:style>
  <w:style w:type="character" w:styleId="Pogrubienie">
    <w:name w:val="Strong"/>
    <w:uiPriority w:val="22"/>
    <w:qFormat/>
    <w:rsid w:val="000D122E"/>
    <w:rPr>
      <w:b/>
      <w:bCs/>
    </w:rPr>
  </w:style>
  <w:style w:type="paragraph" w:customStyle="1" w:styleId="Textbody">
    <w:name w:val="Text body"/>
    <w:basedOn w:val="Standard"/>
    <w:rsid w:val="00FF5B95"/>
    <w:pPr>
      <w:autoSpaceDN/>
      <w:spacing w:after="120"/>
    </w:pPr>
    <w:rPr>
      <w:rFonts w:eastAsia="Andale Sans UI"/>
      <w:kern w:val="1"/>
      <w:lang w:val="de-DE" w:eastAsia="fa-IR" w:bidi="fa-IR"/>
    </w:rPr>
  </w:style>
  <w:style w:type="paragraph" w:styleId="Tekstprzypisudolnego">
    <w:name w:val="footnote text"/>
    <w:basedOn w:val="Normalny"/>
    <w:link w:val="TekstprzypisudolnegoZnak"/>
    <w:rsid w:val="008E621A"/>
    <w:rPr>
      <w:sz w:val="20"/>
      <w:szCs w:val="20"/>
    </w:rPr>
  </w:style>
  <w:style w:type="character" w:customStyle="1" w:styleId="TekstprzypisudolnegoZnak">
    <w:name w:val="Tekst przypisu dolnego Znak"/>
    <w:basedOn w:val="Domylnaczcionkaakapitu"/>
    <w:link w:val="Tekstprzypisudolnego"/>
    <w:rsid w:val="008E621A"/>
  </w:style>
  <w:style w:type="character" w:styleId="Odwoanieprzypisudolnego">
    <w:name w:val="footnote reference"/>
    <w:rsid w:val="008E621A"/>
    <w:rPr>
      <w:vertAlign w:val="superscript"/>
    </w:rPr>
  </w:style>
  <w:style w:type="paragraph" w:styleId="Tekstprzypisukocowego">
    <w:name w:val="endnote text"/>
    <w:basedOn w:val="Normalny"/>
    <w:link w:val="TekstprzypisukocowegoZnak"/>
    <w:rsid w:val="0067565D"/>
    <w:rPr>
      <w:sz w:val="20"/>
      <w:szCs w:val="20"/>
    </w:rPr>
  </w:style>
  <w:style w:type="character" w:customStyle="1" w:styleId="TekstprzypisukocowegoZnak">
    <w:name w:val="Tekst przypisu końcowego Znak"/>
    <w:basedOn w:val="Domylnaczcionkaakapitu"/>
    <w:link w:val="Tekstprzypisukocowego"/>
    <w:rsid w:val="0067565D"/>
  </w:style>
  <w:style w:type="character" w:styleId="Odwoanieprzypisukocowego">
    <w:name w:val="endnote reference"/>
    <w:rsid w:val="0067565D"/>
    <w:rPr>
      <w:vertAlign w:val="superscript"/>
    </w:rPr>
  </w:style>
  <w:style w:type="numbering" w:customStyle="1" w:styleId="Bezlisty1">
    <w:name w:val="Bez listy1"/>
    <w:next w:val="Bezlisty"/>
    <w:uiPriority w:val="99"/>
    <w:semiHidden/>
    <w:unhideWhenUsed/>
    <w:rsid w:val="00C84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00E4A"/>
    <w:rPr>
      <w:sz w:val="24"/>
      <w:szCs w:val="24"/>
    </w:rPr>
  </w:style>
  <w:style w:type="paragraph" w:styleId="Nagwek1">
    <w:name w:val="heading 1"/>
    <w:basedOn w:val="Normalny"/>
    <w:next w:val="Normalny"/>
    <w:link w:val="Nagwek1Znak"/>
    <w:qFormat/>
    <w:pPr>
      <w:keepNext/>
      <w:jc w:val="center"/>
      <w:outlineLvl w:val="0"/>
    </w:pPr>
    <w:rPr>
      <w:rFonts w:ascii="Arial" w:hAnsi="Arial"/>
      <w:b/>
      <w:sz w:val="28"/>
      <w:lang w:val="x-none" w:eastAsia="x-none"/>
    </w:rPr>
  </w:style>
  <w:style w:type="paragraph" w:styleId="Nagwek2">
    <w:name w:val="heading 2"/>
    <w:basedOn w:val="Normalny"/>
    <w:next w:val="Normalny"/>
    <w:qFormat/>
    <w:pPr>
      <w:keepNext/>
      <w:outlineLvl w:val="1"/>
    </w:pPr>
    <w:rPr>
      <w:rFonts w:ascii="Arial" w:hAnsi="Arial" w:cs="Arial"/>
      <w:b/>
      <w:bCs/>
      <w:u w:val="single"/>
    </w:rPr>
  </w:style>
  <w:style w:type="paragraph" w:styleId="Nagwek3">
    <w:name w:val="heading 3"/>
    <w:basedOn w:val="Normalny"/>
    <w:next w:val="Normalny"/>
    <w:qFormat/>
    <w:pPr>
      <w:keepNext/>
      <w:jc w:val="center"/>
      <w:outlineLvl w:val="2"/>
    </w:pPr>
    <w:rPr>
      <w:rFonts w:ascii="Arial" w:hAnsi="Arial" w:cs="Arial"/>
      <w:b/>
      <w:bCs/>
      <w:sz w:val="18"/>
      <w:szCs w:val="18"/>
    </w:rPr>
  </w:style>
  <w:style w:type="paragraph" w:styleId="Nagwek4">
    <w:name w:val="heading 4"/>
    <w:basedOn w:val="Normalny"/>
    <w:next w:val="Normalny"/>
    <w:qFormat/>
    <w:pPr>
      <w:keepNext/>
      <w:ind w:left="1416"/>
      <w:jc w:val="both"/>
      <w:outlineLvl w:val="3"/>
    </w:pPr>
    <w:rPr>
      <w:rFonts w:ascii="Arial" w:hAnsi="Arial" w:cs="Arial"/>
      <w:b/>
      <w:bCs/>
      <w:i/>
      <w:iCs/>
      <w:sz w:val="26"/>
    </w:rPr>
  </w:style>
  <w:style w:type="paragraph" w:styleId="Nagwek5">
    <w:name w:val="heading 5"/>
    <w:basedOn w:val="Normalny"/>
    <w:next w:val="Normalny"/>
    <w:qFormat/>
    <w:pPr>
      <w:keepNext/>
      <w:ind w:firstLine="709"/>
      <w:jc w:val="both"/>
      <w:outlineLvl w:val="4"/>
    </w:pPr>
    <w:rPr>
      <w:rFonts w:ascii="Arial" w:hAnsi="Arial" w:cs="Arial"/>
      <w:b/>
      <w:bCs/>
      <w:sz w:val="22"/>
    </w:rPr>
  </w:style>
  <w:style w:type="paragraph" w:styleId="Nagwek6">
    <w:name w:val="heading 6"/>
    <w:basedOn w:val="Normalny"/>
    <w:next w:val="Normalny"/>
    <w:qFormat/>
    <w:pPr>
      <w:keepNext/>
      <w:jc w:val="center"/>
      <w:outlineLvl w:val="5"/>
    </w:pPr>
    <w:rPr>
      <w:rFonts w:ascii="Arial" w:hAnsi="Arial" w:cs="Arial"/>
      <w:b/>
      <w:bCs/>
      <w:sz w:val="22"/>
    </w:rPr>
  </w:style>
  <w:style w:type="paragraph" w:styleId="Nagwek7">
    <w:name w:val="heading 7"/>
    <w:basedOn w:val="Normalny"/>
    <w:next w:val="Normalny"/>
    <w:link w:val="Nagwek7Znak"/>
    <w:qFormat/>
    <w:pPr>
      <w:keepNext/>
      <w:jc w:val="both"/>
      <w:outlineLvl w:val="6"/>
    </w:pPr>
    <w:rPr>
      <w:rFonts w:ascii="Arial" w:hAnsi="Arial"/>
      <w:b/>
      <w:bCs/>
      <w:sz w:val="22"/>
      <w:u w:val="single"/>
      <w:lang w:val="x-none" w:eastAsia="x-none"/>
    </w:rPr>
  </w:style>
  <w:style w:type="paragraph" w:styleId="Nagwek8">
    <w:name w:val="heading 8"/>
    <w:basedOn w:val="Normalny"/>
    <w:next w:val="Normalny"/>
    <w:qFormat/>
    <w:pPr>
      <w:keepNext/>
      <w:ind w:firstLine="360"/>
      <w:jc w:val="both"/>
      <w:outlineLvl w:val="7"/>
    </w:pPr>
    <w:rPr>
      <w:rFonts w:ascii="Arial" w:hAnsi="Arial" w:cs="Arial"/>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
    <w:name w:val="tyt"/>
    <w:basedOn w:val="Normalny"/>
    <w:pPr>
      <w:keepNext/>
      <w:spacing w:before="60" w:after="60"/>
      <w:jc w:val="center"/>
    </w:pPr>
    <w:rPr>
      <w:b/>
      <w:szCs w:val="20"/>
    </w:rPr>
  </w:style>
  <w:style w:type="paragraph" w:styleId="Tekstpodstawowy">
    <w:name w:val="Body Text"/>
    <w:basedOn w:val="Normalny"/>
    <w:link w:val="TekstpodstawowyZnak"/>
    <w:pPr>
      <w:jc w:val="both"/>
    </w:pPr>
    <w:rPr>
      <w:rFonts w:ascii="Arial" w:hAnsi="Arial"/>
      <w:lang w:val="x-none" w:eastAsia="x-none"/>
    </w:rPr>
  </w:style>
  <w:style w:type="paragraph" w:styleId="Tekstpodstawowy2">
    <w:name w:val="Body Text 2"/>
    <w:basedOn w:val="Normalny"/>
    <w:pPr>
      <w:jc w:val="both"/>
    </w:pPr>
    <w:rPr>
      <w:rFonts w:ascii="Arial" w:hAnsi="Arial" w:cs="Arial"/>
      <w:sz w:val="22"/>
    </w:rPr>
  </w:style>
  <w:style w:type="character" w:customStyle="1" w:styleId="postbody1">
    <w:name w:val="postbody1"/>
    <w:rPr>
      <w:spacing w:val="270"/>
      <w:sz w:val="18"/>
      <w:szCs w:val="18"/>
    </w:rPr>
  </w:style>
  <w:style w:type="paragraph" w:styleId="Lista4">
    <w:name w:val="List 4"/>
    <w:basedOn w:val="Normalny"/>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pPr>
      <w:ind w:left="360" w:hanging="360"/>
      <w:jc w:val="both"/>
    </w:pPr>
    <w:rPr>
      <w:rFonts w:ascii="Arial" w:hAnsi="Arial"/>
      <w:sz w:val="22"/>
      <w:lang w:val="x-none" w:eastAsia="x-none"/>
    </w:rPr>
  </w:style>
  <w:style w:type="character" w:styleId="Hipercze">
    <w:name w:val="Hyperlink"/>
    <w:rPr>
      <w:color w:val="0000FF"/>
      <w:u w:val="single"/>
    </w:rPr>
  </w:style>
  <w:style w:type="paragraph" w:styleId="Nagwek">
    <w:name w:val="header"/>
    <w:basedOn w:val="Normalny"/>
    <w:pPr>
      <w:tabs>
        <w:tab w:val="center" w:pos="4536"/>
        <w:tab w:val="right" w:pos="9072"/>
      </w:tabs>
    </w:pPr>
    <w:rPr>
      <w:sz w:val="20"/>
      <w:szCs w:val="20"/>
    </w:rPr>
  </w:style>
  <w:style w:type="paragraph" w:customStyle="1" w:styleId="pkt">
    <w:name w:val="pkt"/>
    <w:basedOn w:val="Normalny"/>
    <w:pPr>
      <w:spacing w:before="60" w:after="60"/>
      <w:ind w:left="851" w:hanging="295"/>
      <w:jc w:val="both"/>
    </w:pPr>
    <w:rPr>
      <w:szCs w:val="20"/>
    </w:rPr>
  </w:style>
  <w:style w:type="paragraph" w:customStyle="1" w:styleId="ust">
    <w:name w:val="ust"/>
    <w:pPr>
      <w:spacing w:before="60" w:after="60"/>
      <w:ind w:left="426" w:hanging="284"/>
      <w:jc w:val="both"/>
    </w:pPr>
    <w:rPr>
      <w:sz w:val="24"/>
    </w:rPr>
  </w:style>
  <w:style w:type="character" w:styleId="Numerstrony">
    <w:name w:val="page number"/>
    <w:basedOn w:val="Domylnaczcionkaakapitu"/>
  </w:style>
  <w:style w:type="paragraph" w:styleId="Tekstpodstawowywcity2">
    <w:name w:val="Body Text Indent 2"/>
    <w:basedOn w:val="Normalny"/>
    <w:pPr>
      <w:ind w:left="360"/>
      <w:jc w:val="both"/>
    </w:pPr>
    <w:rPr>
      <w:rFonts w:ascii="Arial" w:hAnsi="Arial" w:cs="Arial"/>
      <w:sz w:val="22"/>
    </w:rPr>
  </w:style>
  <w:style w:type="paragraph" w:styleId="Stopka">
    <w:name w:val="footer"/>
    <w:basedOn w:val="Normalny"/>
    <w:link w:val="StopkaZnak"/>
    <w:uiPriority w:val="99"/>
    <w:pPr>
      <w:tabs>
        <w:tab w:val="center" w:pos="4536"/>
        <w:tab w:val="right" w:pos="9072"/>
      </w:tabs>
    </w:pPr>
    <w:rPr>
      <w:lang w:val="x-none" w:eastAsia="x-none"/>
    </w:rPr>
  </w:style>
  <w:style w:type="paragraph" w:customStyle="1" w:styleId="WW-Tekstpodstawowy2">
    <w:name w:val="WW-Tekst podstawowy 2"/>
    <w:basedOn w:val="Normalny"/>
    <w:pPr>
      <w:widowControl w:val="0"/>
      <w:suppressAutoHyphens/>
      <w:overflowPunct w:val="0"/>
      <w:autoSpaceDE w:val="0"/>
      <w:jc w:val="both"/>
      <w:textAlignment w:val="baseline"/>
    </w:pPr>
    <w:rPr>
      <w:sz w:val="22"/>
      <w:szCs w:val="20"/>
      <w:lang w:eastAsia="ar-SA"/>
    </w:rPr>
  </w:style>
  <w:style w:type="paragraph" w:customStyle="1" w:styleId="Tekstpodstawowy31">
    <w:name w:val="Tekst podstawowy 31"/>
    <w:basedOn w:val="Normalny"/>
    <w:pPr>
      <w:suppressAutoHyphens/>
      <w:overflowPunct w:val="0"/>
      <w:autoSpaceDE w:val="0"/>
      <w:jc w:val="both"/>
      <w:textAlignment w:val="baseline"/>
    </w:pPr>
    <w:rPr>
      <w:rFonts w:ascii="Arial" w:hAnsi="Arial" w:cs="Arial"/>
      <w:szCs w:val="20"/>
      <w:lang w:eastAsia="ar-SA"/>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paragraph" w:styleId="Tekstpodstawowy3">
    <w:name w:val="Body Text 3"/>
    <w:basedOn w:val="Normalny"/>
    <w:pPr>
      <w:spacing w:before="120" w:after="120"/>
      <w:jc w:val="both"/>
    </w:pPr>
    <w:rPr>
      <w:rFonts w:ascii="Arial" w:hAnsi="Arial" w:cs="Arial"/>
      <w:b/>
      <w:bCs/>
      <w:color w:val="000000"/>
      <w:sz w:val="22"/>
      <w:u w:val="single"/>
    </w:rPr>
  </w:style>
  <w:style w:type="paragraph" w:styleId="Tekstpodstawowywcity3">
    <w:name w:val="Body Text Indent 3"/>
    <w:basedOn w:val="Normalny"/>
    <w:pPr>
      <w:ind w:left="360" w:hanging="360"/>
      <w:jc w:val="both"/>
    </w:pPr>
    <w:rPr>
      <w:rFonts w:ascii="Arial" w:hAnsi="Arial" w:cs="Arial"/>
      <w:color w:val="000000"/>
      <w:sz w:val="22"/>
    </w:rPr>
  </w:style>
  <w:style w:type="character" w:customStyle="1" w:styleId="WW8Num79z0">
    <w:name w:val="WW8Num79z0"/>
    <w:rPr>
      <w:b w:val="0"/>
    </w:rPr>
  </w:style>
  <w:style w:type="paragraph" w:styleId="Akapitzlist">
    <w:name w:val="List Paragraph"/>
    <w:basedOn w:val="Normalny"/>
    <w:uiPriority w:val="34"/>
    <w:qFormat/>
    <w:pPr>
      <w:ind w:left="708"/>
    </w:pPr>
  </w:style>
  <w:style w:type="character" w:customStyle="1" w:styleId="Nagwek1Znak">
    <w:name w:val="Nagłówek 1 Znak"/>
    <w:link w:val="Nagwek1"/>
    <w:rsid w:val="008F0255"/>
    <w:rPr>
      <w:rFonts w:ascii="Arial" w:hAnsi="Arial" w:cs="Arial"/>
      <w:b/>
      <w:sz w:val="28"/>
      <w:szCs w:val="24"/>
    </w:rPr>
  </w:style>
  <w:style w:type="paragraph" w:styleId="NormalnyWeb">
    <w:name w:val="Normal (Web)"/>
    <w:basedOn w:val="Normalny"/>
    <w:uiPriority w:val="99"/>
    <w:rsid w:val="00707984"/>
    <w:pPr>
      <w:spacing w:before="100" w:beforeAutospacing="1" w:after="100" w:afterAutospacing="1"/>
    </w:pPr>
    <w:rPr>
      <w:rFonts w:ascii="Arial Unicode MS" w:eastAsia="Arial Unicode MS" w:hAnsi="Arial Unicode MS" w:cs="Arial Unicode MS"/>
    </w:rPr>
  </w:style>
  <w:style w:type="paragraph" w:styleId="Tekstdymka">
    <w:name w:val="Balloon Text"/>
    <w:basedOn w:val="Normalny"/>
    <w:link w:val="TekstdymkaZnak"/>
    <w:rsid w:val="006A4574"/>
    <w:rPr>
      <w:rFonts w:ascii="Tahoma" w:hAnsi="Tahoma"/>
      <w:sz w:val="16"/>
      <w:szCs w:val="16"/>
      <w:lang w:val="x-none" w:eastAsia="x-none"/>
    </w:rPr>
  </w:style>
  <w:style w:type="character" w:customStyle="1" w:styleId="TekstdymkaZnak">
    <w:name w:val="Tekst dymka Znak"/>
    <w:link w:val="Tekstdymka"/>
    <w:rsid w:val="006A4574"/>
    <w:rPr>
      <w:rFonts w:ascii="Tahoma" w:hAnsi="Tahoma" w:cs="Tahoma"/>
      <w:sz w:val="16"/>
      <w:szCs w:val="16"/>
    </w:rPr>
  </w:style>
  <w:style w:type="paragraph" w:styleId="Tytu">
    <w:name w:val="Title"/>
    <w:basedOn w:val="Normalny"/>
    <w:link w:val="TytuZnak"/>
    <w:qFormat/>
    <w:rsid w:val="00797E79"/>
    <w:pPr>
      <w:jc w:val="center"/>
    </w:pPr>
    <w:rPr>
      <w:rFonts w:ascii="Arial" w:hAnsi="Arial"/>
      <w:b/>
      <w:bCs/>
      <w:w w:val="150"/>
      <w:kern w:val="24"/>
      <w:lang w:val="x-none" w:eastAsia="x-none"/>
    </w:rPr>
  </w:style>
  <w:style w:type="character" w:customStyle="1" w:styleId="TytuZnak">
    <w:name w:val="Tytuł Znak"/>
    <w:link w:val="Tytu"/>
    <w:rsid w:val="00797E79"/>
    <w:rPr>
      <w:rFonts w:ascii="Arial" w:hAnsi="Arial" w:cs="Arial"/>
      <w:b/>
      <w:bCs/>
      <w:w w:val="150"/>
      <w:kern w:val="24"/>
      <w:sz w:val="24"/>
      <w:szCs w:val="24"/>
    </w:rPr>
  </w:style>
  <w:style w:type="paragraph" w:styleId="Podtytu">
    <w:name w:val="Subtitle"/>
    <w:basedOn w:val="Normalny"/>
    <w:link w:val="PodtytuZnak"/>
    <w:qFormat/>
    <w:rsid w:val="00797E79"/>
    <w:rPr>
      <w:b/>
      <w:bCs/>
      <w:lang w:val="de-DE" w:eastAsia="x-none"/>
    </w:rPr>
  </w:style>
  <w:style w:type="character" w:customStyle="1" w:styleId="PodtytuZnak">
    <w:name w:val="Podtytuł Znak"/>
    <w:link w:val="Podtytu"/>
    <w:rsid w:val="00797E79"/>
    <w:rPr>
      <w:b/>
      <w:bCs/>
      <w:sz w:val="24"/>
      <w:szCs w:val="24"/>
      <w:lang w:val="de-DE"/>
    </w:rPr>
  </w:style>
  <w:style w:type="character" w:customStyle="1" w:styleId="Nagwek7Znak">
    <w:name w:val="Nagłówek 7 Znak"/>
    <w:link w:val="Nagwek7"/>
    <w:rsid w:val="002A7071"/>
    <w:rPr>
      <w:rFonts w:ascii="Arial" w:hAnsi="Arial" w:cs="Arial"/>
      <w:b/>
      <w:bCs/>
      <w:sz w:val="22"/>
      <w:szCs w:val="24"/>
      <w:u w:val="single"/>
    </w:rPr>
  </w:style>
  <w:style w:type="character" w:customStyle="1" w:styleId="TekstpodstawowywcityZnak">
    <w:name w:val="Tekst podstawowy wcięty Znak"/>
    <w:link w:val="Tekstpodstawowywcity"/>
    <w:rsid w:val="002A7071"/>
    <w:rPr>
      <w:rFonts w:ascii="Arial" w:hAnsi="Arial" w:cs="Arial"/>
      <w:sz w:val="22"/>
      <w:szCs w:val="24"/>
    </w:rPr>
  </w:style>
  <w:style w:type="character" w:customStyle="1" w:styleId="TekstpodstawowyZnak">
    <w:name w:val="Tekst podstawowy Znak"/>
    <w:link w:val="Tekstpodstawowy"/>
    <w:rsid w:val="00CF77D4"/>
    <w:rPr>
      <w:rFonts w:ascii="Arial" w:hAnsi="Arial" w:cs="Arial"/>
      <w:sz w:val="24"/>
      <w:szCs w:val="24"/>
    </w:rPr>
  </w:style>
  <w:style w:type="paragraph" w:customStyle="1" w:styleId="Standard">
    <w:name w:val="Standard"/>
    <w:rsid w:val="000779E8"/>
    <w:pPr>
      <w:widowControl w:val="0"/>
      <w:suppressAutoHyphens/>
      <w:autoSpaceDN w:val="0"/>
      <w:textAlignment w:val="baseline"/>
    </w:pPr>
    <w:rPr>
      <w:rFonts w:eastAsia="Lucida Sans Unicode" w:cs="Tahoma"/>
      <w:kern w:val="3"/>
      <w:sz w:val="24"/>
      <w:szCs w:val="24"/>
      <w:lang w:val="en-US" w:bidi="en-US"/>
    </w:rPr>
  </w:style>
  <w:style w:type="character" w:customStyle="1" w:styleId="Teksttreci">
    <w:name w:val="Tekst treści_"/>
    <w:link w:val="Teksttreci0"/>
    <w:locked/>
    <w:rsid w:val="00AE3427"/>
    <w:rPr>
      <w:sz w:val="22"/>
      <w:szCs w:val="22"/>
      <w:shd w:val="clear" w:color="auto" w:fill="FFFFFF"/>
    </w:rPr>
  </w:style>
  <w:style w:type="paragraph" w:customStyle="1" w:styleId="Teksttreci0">
    <w:name w:val="Tekst treści"/>
    <w:basedOn w:val="Normalny"/>
    <w:link w:val="Teksttreci"/>
    <w:rsid w:val="00AE3427"/>
    <w:pPr>
      <w:shd w:val="clear" w:color="auto" w:fill="FFFFFF"/>
      <w:spacing w:after="1020" w:line="0" w:lineRule="atLeast"/>
      <w:ind w:hanging="400"/>
    </w:pPr>
    <w:rPr>
      <w:sz w:val="22"/>
      <w:szCs w:val="22"/>
      <w:lang w:val="x-none" w:eastAsia="x-none"/>
    </w:rPr>
  </w:style>
  <w:style w:type="character" w:customStyle="1" w:styleId="TeksttreciPogrubienie">
    <w:name w:val="Tekst treści + Pogrubienie"/>
    <w:rsid w:val="00AE342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table" w:styleId="Tabela-Siatka">
    <w:name w:val="Table Grid"/>
    <w:basedOn w:val="Standardowy"/>
    <w:uiPriority w:val="59"/>
    <w:rsid w:val="00E779D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162D02"/>
    <w:rPr>
      <w:sz w:val="24"/>
      <w:szCs w:val="24"/>
    </w:rPr>
  </w:style>
  <w:style w:type="paragraph" w:customStyle="1" w:styleId="trescznumwcieta">
    <w:name w:val="tresc z num. wcieta"/>
    <w:basedOn w:val="Normalny"/>
    <w:rsid w:val="00162D02"/>
    <w:pPr>
      <w:numPr>
        <w:numId w:val="8"/>
      </w:numPr>
      <w:spacing w:after="120" w:line="300" w:lineRule="auto"/>
    </w:pPr>
    <w:rPr>
      <w:szCs w:val="20"/>
    </w:rPr>
  </w:style>
  <w:style w:type="character" w:styleId="Pogrubienie">
    <w:name w:val="Strong"/>
    <w:uiPriority w:val="22"/>
    <w:qFormat/>
    <w:rsid w:val="000D122E"/>
    <w:rPr>
      <w:b/>
      <w:bCs/>
    </w:rPr>
  </w:style>
  <w:style w:type="paragraph" w:customStyle="1" w:styleId="Textbody">
    <w:name w:val="Text body"/>
    <w:basedOn w:val="Standard"/>
    <w:rsid w:val="00FF5B95"/>
    <w:pPr>
      <w:autoSpaceDN/>
      <w:spacing w:after="120"/>
    </w:pPr>
    <w:rPr>
      <w:rFonts w:eastAsia="Andale Sans UI"/>
      <w:kern w:val="1"/>
      <w:lang w:val="de-DE" w:eastAsia="fa-IR" w:bidi="fa-IR"/>
    </w:rPr>
  </w:style>
  <w:style w:type="paragraph" w:styleId="Tekstprzypisudolnego">
    <w:name w:val="footnote text"/>
    <w:basedOn w:val="Normalny"/>
    <w:link w:val="TekstprzypisudolnegoZnak"/>
    <w:rsid w:val="008E621A"/>
    <w:rPr>
      <w:sz w:val="20"/>
      <w:szCs w:val="20"/>
    </w:rPr>
  </w:style>
  <w:style w:type="character" w:customStyle="1" w:styleId="TekstprzypisudolnegoZnak">
    <w:name w:val="Tekst przypisu dolnego Znak"/>
    <w:basedOn w:val="Domylnaczcionkaakapitu"/>
    <w:link w:val="Tekstprzypisudolnego"/>
    <w:rsid w:val="008E621A"/>
  </w:style>
  <w:style w:type="character" w:styleId="Odwoanieprzypisudolnego">
    <w:name w:val="footnote reference"/>
    <w:rsid w:val="008E621A"/>
    <w:rPr>
      <w:vertAlign w:val="superscript"/>
    </w:rPr>
  </w:style>
  <w:style w:type="paragraph" w:styleId="Tekstprzypisukocowego">
    <w:name w:val="endnote text"/>
    <w:basedOn w:val="Normalny"/>
    <w:link w:val="TekstprzypisukocowegoZnak"/>
    <w:rsid w:val="0067565D"/>
    <w:rPr>
      <w:sz w:val="20"/>
      <w:szCs w:val="20"/>
    </w:rPr>
  </w:style>
  <w:style w:type="character" w:customStyle="1" w:styleId="TekstprzypisukocowegoZnak">
    <w:name w:val="Tekst przypisu końcowego Znak"/>
    <w:basedOn w:val="Domylnaczcionkaakapitu"/>
    <w:link w:val="Tekstprzypisukocowego"/>
    <w:rsid w:val="0067565D"/>
  </w:style>
  <w:style w:type="character" w:styleId="Odwoanieprzypisukocowego">
    <w:name w:val="endnote reference"/>
    <w:rsid w:val="0067565D"/>
    <w:rPr>
      <w:vertAlign w:val="superscript"/>
    </w:rPr>
  </w:style>
  <w:style w:type="numbering" w:customStyle="1" w:styleId="Bezlisty1">
    <w:name w:val="Bez listy1"/>
    <w:next w:val="Bezlisty"/>
    <w:uiPriority w:val="99"/>
    <w:semiHidden/>
    <w:unhideWhenUsed/>
    <w:rsid w:val="00C8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8790">
      <w:bodyDiv w:val="1"/>
      <w:marLeft w:val="0"/>
      <w:marRight w:val="0"/>
      <w:marTop w:val="0"/>
      <w:marBottom w:val="0"/>
      <w:divBdr>
        <w:top w:val="none" w:sz="0" w:space="0" w:color="auto"/>
        <w:left w:val="none" w:sz="0" w:space="0" w:color="auto"/>
        <w:bottom w:val="none" w:sz="0" w:space="0" w:color="auto"/>
        <w:right w:val="none" w:sz="0" w:space="0" w:color="auto"/>
      </w:divBdr>
    </w:div>
    <w:div w:id="55670048">
      <w:bodyDiv w:val="1"/>
      <w:marLeft w:val="0"/>
      <w:marRight w:val="0"/>
      <w:marTop w:val="0"/>
      <w:marBottom w:val="0"/>
      <w:divBdr>
        <w:top w:val="none" w:sz="0" w:space="0" w:color="auto"/>
        <w:left w:val="none" w:sz="0" w:space="0" w:color="auto"/>
        <w:bottom w:val="none" w:sz="0" w:space="0" w:color="auto"/>
        <w:right w:val="none" w:sz="0" w:space="0" w:color="auto"/>
      </w:divBdr>
    </w:div>
    <w:div w:id="141822867">
      <w:bodyDiv w:val="1"/>
      <w:marLeft w:val="0"/>
      <w:marRight w:val="0"/>
      <w:marTop w:val="0"/>
      <w:marBottom w:val="0"/>
      <w:divBdr>
        <w:top w:val="none" w:sz="0" w:space="0" w:color="auto"/>
        <w:left w:val="none" w:sz="0" w:space="0" w:color="auto"/>
        <w:bottom w:val="none" w:sz="0" w:space="0" w:color="auto"/>
        <w:right w:val="none" w:sz="0" w:space="0" w:color="auto"/>
      </w:divBdr>
    </w:div>
    <w:div w:id="152257556">
      <w:bodyDiv w:val="1"/>
      <w:marLeft w:val="0"/>
      <w:marRight w:val="0"/>
      <w:marTop w:val="0"/>
      <w:marBottom w:val="0"/>
      <w:divBdr>
        <w:top w:val="none" w:sz="0" w:space="0" w:color="auto"/>
        <w:left w:val="none" w:sz="0" w:space="0" w:color="auto"/>
        <w:bottom w:val="none" w:sz="0" w:space="0" w:color="auto"/>
        <w:right w:val="none" w:sz="0" w:space="0" w:color="auto"/>
      </w:divBdr>
    </w:div>
    <w:div w:id="161824129">
      <w:bodyDiv w:val="1"/>
      <w:marLeft w:val="0"/>
      <w:marRight w:val="0"/>
      <w:marTop w:val="0"/>
      <w:marBottom w:val="0"/>
      <w:divBdr>
        <w:top w:val="none" w:sz="0" w:space="0" w:color="auto"/>
        <w:left w:val="none" w:sz="0" w:space="0" w:color="auto"/>
        <w:bottom w:val="none" w:sz="0" w:space="0" w:color="auto"/>
        <w:right w:val="none" w:sz="0" w:space="0" w:color="auto"/>
      </w:divBdr>
    </w:div>
    <w:div w:id="183053877">
      <w:bodyDiv w:val="1"/>
      <w:marLeft w:val="0"/>
      <w:marRight w:val="0"/>
      <w:marTop w:val="0"/>
      <w:marBottom w:val="0"/>
      <w:divBdr>
        <w:top w:val="none" w:sz="0" w:space="0" w:color="auto"/>
        <w:left w:val="none" w:sz="0" w:space="0" w:color="auto"/>
        <w:bottom w:val="none" w:sz="0" w:space="0" w:color="auto"/>
        <w:right w:val="none" w:sz="0" w:space="0" w:color="auto"/>
      </w:divBdr>
    </w:div>
    <w:div w:id="191386607">
      <w:bodyDiv w:val="1"/>
      <w:marLeft w:val="0"/>
      <w:marRight w:val="0"/>
      <w:marTop w:val="0"/>
      <w:marBottom w:val="0"/>
      <w:divBdr>
        <w:top w:val="none" w:sz="0" w:space="0" w:color="auto"/>
        <w:left w:val="none" w:sz="0" w:space="0" w:color="auto"/>
        <w:bottom w:val="none" w:sz="0" w:space="0" w:color="auto"/>
        <w:right w:val="none" w:sz="0" w:space="0" w:color="auto"/>
      </w:divBdr>
    </w:div>
    <w:div w:id="257645118">
      <w:bodyDiv w:val="1"/>
      <w:marLeft w:val="0"/>
      <w:marRight w:val="0"/>
      <w:marTop w:val="0"/>
      <w:marBottom w:val="0"/>
      <w:divBdr>
        <w:top w:val="none" w:sz="0" w:space="0" w:color="auto"/>
        <w:left w:val="none" w:sz="0" w:space="0" w:color="auto"/>
        <w:bottom w:val="none" w:sz="0" w:space="0" w:color="auto"/>
        <w:right w:val="none" w:sz="0" w:space="0" w:color="auto"/>
      </w:divBdr>
    </w:div>
    <w:div w:id="258491774">
      <w:bodyDiv w:val="1"/>
      <w:marLeft w:val="0"/>
      <w:marRight w:val="0"/>
      <w:marTop w:val="0"/>
      <w:marBottom w:val="0"/>
      <w:divBdr>
        <w:top w:val="none" w:sz="0" w:space="0" w:color="auto"/>
        <w:left w:val="none" w:sz="0" w:space="0" w:color="auto"/>
        <w:bottom w:val="none" w:sz="0" w:space="0" w:color="auto"/>
        <w:right w:val="none" w:sz="0" w:space="0" w:color="auto"/>
      </w:divBdr>
    </w:div>
    <w:div w:id="304433952">
      <w:bodyDiv w:val="1"/>
      <w:marLeft w:val="0"/>
      <w:marRight w:val="0"/>
      <w:marTop w:val="0"/>
      <w:marBottom w:val="0"/>
      <w:divBdr>
        <w:top w:val="none" w:sz="0" w:space="0" w:color="auto"/>
        <w:left w:val="none" w:sz="0" w:space="0" w:color="auto"/>
        <w:bottom w:val="none" w:sz="0" w:space="0" w:color="auto"/>
        <w:right w:val="none" w:sz="0" w:space="0" w:color="auto"/>
      </w:divBdr>
    </w:div>
    <w:div w:id="314996304">
      <w:bodyDiv w:val="1"/>
      <w:marLeft w:val="0"/>
      <w:marRight w:val="0"/>
      <w:marTop w:val="0"/>
      <w:marBottom w:val="0"/>
      <w:divBdr>
        <w:top w:val="none" w:sz="0" w:space="0" w:color="auto"/>
        <w:left w:val="none" w:sz="0" w:space="0" w:color="auto"/>
        <w:bottom w:val="none" w:sz="0" w:space="0" w:color="auto"/>
        <w:right w:val="none" w:sz="0" w:space="0" w:color="auto"/>
      </w:divBdr>
    </w:div>
    <w:div w:id="331639048">
      <w:bodyDiv w:val="1"/>
      <w:marLeft w:val="0"/>
      <w:marRight w:val="0"/>
      <w:marTop w:val="0"/>
      <w:marBottom w:val="0"/>
      <w:divBdr>
        <w:top w:val="none" w:sz="0" w:space="0" w:color="auto"/>
        <w:left w:val="none" w:sz="0" w:space="0" w:color="auto"/>
        <w:bottom w:val="none" w:sz="0" w:space="0" w:color="auto"/>
        <w:right w:val="none" w:sz="0" w:space="0" w:color="auto"/>
      </w:divBdr>
    </w:div>
    <w:div w:id="347872739">
      <w:bodyDiv w:val="1"/>
      <w:marLeft w:val="0"/>
      <w:marRight w:val="0"/>
      <w:marTop w:val="0"/>
      <w:marBottom w:val="0"/>
      <w:divBdr>
        <w:top w:val="none" w:sz="0" w:space="0" w:color="auto"/>
        <w:left w:val="none" w:sz="0" w:space="0" w:color="auto"/>
        <w:bottom w:val="none" w:sz="0" w:space="0" w:color="auto"/>
        <w:right w:val="none" w:sz="0" w:space="0" w:color="auto"/>
      </w:divBdr>
    </w:div>
    <w:div w:id="350228782">
      <w:bodyDiv w:val="1"/>
      <w:marLeft w:val="0"/>
      <w:marRight w:val="0"/>
      <w:marTop w:val="0"/>
      <w:marBottom w:val="0"/>
      <w:divBdr>
        <w:top w:val="none" w:sz="0" w:space="0" w:color="auto"/>
        <w:left w:val="none" w:sz="0" w:space="0" w:color="auto"/>
        <w:bottom w:val="none" w:sz="0" w:space="0" w:color="auto"/>
        <w:right w:val="none" w:sz="0" w:space="0" w:color="auto"/>
      </w:divBdr>
    </w:div>
    <w:div w:id="358043799">
      <w:bodyDiv w:val="1"/>
      <w:marLeft w:val="0"/>
      <w:marRight w:val="0"/>
      <w:marTop w:val="0"/>
      <w:marBottom w:val="0"/>
      <w:divBdr>
        <w:top w:val="none" w:sz="0" w:space="0" w:color="auto"/>
        <w:left w:val="none" w:sz="0" w:space="0" w:color="auto"/>
        <w:bottom w:val="none" w:sz="0" w:space="0" w:color="auto"/>
        <w:right w:val="none" w:sz="0" w:space="0" w:color="auto"/>
      </w:divBdr>
    </w:div>
    <w:div w:id="358244938">
      <w:bodyDiv w:val="1"/>
      <w:marLeft w:val="0"/>
      <w:marRight w:val="0"/>
      <w:marTop w:val="0"/>
      <w:marBottom w:val="0"/>
      <w:divBdr>
        <w:top w:val="none" w:sz="0" w:space="0" w:color="auto"/>
        <w:left w:val="none" w:sz="0" w:space="0" w:color="auto"/>
        <w:bottom w:val="none" w:sz="0" w:space="0" w:color="auto"/>
        <w:right w:val="none" w:sz="0" w:space="0" w:color="auto"/>
      </w:divBdr>
    </w:div>
    <w:div w:id="390932177">
      <w:bodyDiv w:val="1"/>
      <w:marLeft w:val="0"/>
      <w:marRight w:val="0"/>
      <w:marTop w:val="0"/>
      <w:marBottom w:val="0"/>
      <w:divBdr>
        <w:top w:val="none" w:sz="0" w:space="0" w:color="auto"/>
        <w:left w:val="none" w:sz="0" w:space="0" w:color="auto"/>
        <w:bottom w:val="none" w:sz="0" w:space="0" w:color="auto"/>
        <w:right w:val="none" w:sz="0" w:space="0" w:color="auto"/>
      </w:divBdr>
    </w:div>
    <w:div w:id="392852375">
      <w:bodyDiv w:val="1"/>
      <w:marLeft w:val="0"/>
      <w:marRight w:val="0"/>
      <w:marTop w:val="0"/>
      <w:marBottom w:val="0"/>
      <w:divBdr>
        <w:top w:val="none" w:sz="0" w:space="0" w:color="auto"/>
        <w:left w:val="none" w:sz="0" w:space="0" w:color="auto"/>
        <w:bottom w:val="none" w:sz="0" w:space="0" w:color="auto"/>
        <w:right w:val="none" w:sz="0" w:space="0" w:color="auto"/>
      </w:divBdr>
    </w:div>
    <w:div w:id="410002646">
      <w:bodyDiv w:val="1"/>
      <w:marLeft w:val="0"/>
      <w:marRight w:val="0"/>
      <w:marTop w:val="0"/>
      <w:marBottom w:val="0"/>
      <w:divBdr>
        <w:top w:val="none" w:sz="0" w:space="0" w:color="auto"/>
        <w:left w:val="none" w:sz="0" w:space="0" w:color="auto"/>
        <w:bottom w:val="none" w:sz="0" w:space="0" w:color="auto"/>
        <w:right w:val="none" w:sz="0" w:space="0" w:color="auto"/>
      </w:divBdr>
    </w:div>
    <w:div w:id="410081515">
      <w:bodyDiv w:val="1"/>
      <w:marLeft w:val="0"/>
      <w:marRight w:val="0"/>
      <w:marTop w:val="0"/>
      <w:marBottom w:val="0"/>
      <w:divBdr>
        <w:top w:val="none" w:sz="0" w:space="0" w:color="auto"/>
        <w:left w:val="none" w:sz="0" w:space="0" w:color="auto"/>
        <w:bottom w:val="none" w:sz="0" w:space="0" w:color="auto"/>
        <w:right w:val="none" w:sz="0" w:space="0" w:color="auto"/>
      </w:divBdr>
    </w:div>
    <w:div w:id="419180089">
      <w:bodyDiv w:val="1"/>
      <w:marLeft w:val="0"/>
      <w:marRight w:val="0"/>
      <w:marTop w:val="0"/>
      <w:marBottom w:val="0"/>
      <w:divBdr>
        <w:top w:val="none" w:sz="0" w:space="0" w:color="auto"/>
        <w:left w:val="none" w:sz="0" w:space="0" w:color="auto"/>
        <w:bottom w:val="none" w:sz="0" w:space="0" w:color="auto"/>
        <w:right w:val="none" w:sz="0" w:space="0" w:color="auto"/>
      </w:divBdr>
    </w:div>
    <w:div w:id="479226301">
      <w:bodyDiv w:val="1"/>
      <w:marLeft w:val="0"/>
      <w:marRight w:val="0"/>
      <w:marTop w:val="0"/>
      <w:marBottom w:val="0"/>
      <w:divBdr>
        <w:top w:val="none" w:sz="0" w:space="0" w:color="auto"/>
        <w:left w:val="none" w:sz="0" w:space="0" w:color="auto"/>
        <w:bottom w:val="none" w:sz="0" w:space="0" w:color="auto"/>
        <w:right w:val="none" w:sz="0" w:space="0" w:color="auto"/>
      </w:divBdr>
    </w:div>
    <w:div w:id="502009154">
      <w:bodyDiv w:val="1"/>
      <w:marLeft w:val="0"/>
      <w:marRight w:val="0"/>
      <w:marTop w:val="0"/>
      <w:marBottom w:val="0"/>
      <w:divBdr>
        <w:top w:val="none" w:sz="0" w:space="0" w:color="auto"/>
        <w:left w:val="none" w:sz="0" w:space="0" w:color="auto"/>
        <w:bottom w:val="none" w:sz="0" w:space="0" w:color="auto"/>
        <w:right w:val="none" w:sz="0" w:space="0" w:color="auto"/>
      </w:divBdr>
    </w:div>
    <w:div w:id="531116019">
      <w:bodyDiv w:val="1"/>
      <w:marLeft w:val="0"/>
      <w:marRight w:val="0"/>
      <w:marTop w:val="0"/>
      <w:marBottom w:val="0"/>
      <w:divBdr>
        <w:top w:val="none" w:sz="0" w:space="0" w:color="auto"/>
        <w:left w:val="none" w:sz="0" w:space="0" w:color="auto"/>
        <w:bottom w:val="none" w:sz="0" w:space="0" w:color="auto"/>
        <w:right w:val="none" w:sz="0" w:space="0" w:color="auto"/>
      </w:divBdr>
    </w:div>
    <w:div w:id="584993580">
      <w:bodyDiv w:val="1"/>
      <w:marLeft w:val="0"/>
      <w:marRight w:val="0"/>
      <w:marTop w:val="0"/>
      <w:marBottom w:val="0"/>
      <w:divBdr>
        <w:top w:val="none" w:sz="0" w:space="0" w:color="auto"/>
        <w:left w:val="none" w:sz="0" w:space="0" w:color="auto"/>
        <w:bottom w:val="none" w:sz="0" w:space="0" w:color="auto"/>
        <w:right w:val="none" w:sz="0" w:space="0" w:color="auto"/>
      </w:divBdr>
    </w:div>
    <w:div w:id="590236088">
      <w:bodyDiv w:val="1"/>
      <w:marLeft w:val="0"/>
      <w:marRight w:val="0"/>
      <w:marTop w:val="0"/>
      <w:marBottom w:val="0"/>
      <w:divBdr>
        <w:top w:val="none" w:sz="0" w:space="0" w:color="auto"/>
        <w:left w:val="none" w:sz="0" w:space="0" w:color="auto"/>
        <w:bottom w:val="none" w:sz="0" w:space="0" w:color="auto"/>
        <w:right w:val="none" w:sz="0" w:space="0" w:color="auto"/>
      </w:divBdr>
    </w:div>
    <w:div w:id="604768643">
      <w:bodyDiv w:val="1"/>
      <w:marLeft w:val="0"/>
      <w:marRight w:val="0"/>
      <w:marTop w:val="0"/>
      <w:marBottom w:val="0"/>
      <w:divBdr>
        <w:top w:val="none" w:sz="0" w:space="0" w:color="auto"/>
        <w:left w:val="none" w:sz="0" w:space="0" w:color="auto"/>
        <w:bottom w:val="none" w:sz="0" w:space="0" w:color="auto"/>
        <w:right w:val="none" w:sz="0" w:space="0" w:color="auto"/>
      </w:divBdr>
    </w:div>
    <w:div w:id="618687160">
      <w:bodyDiv w:val="1"/>
      <w:marLeft w:val="0"/>
      <w:marRight w:val="0"/>
      <w:marTop w:val="0"/>
      <w:marBottom w:val="0"/>
      <w:divBdr>
        <w:top w:val="none" w:sz="0" w:space="0" w:color="auto"/>
        <w:left w:val="none" w:sz="0" w:space="0" w:color="auto"/>
        <w:bottom w:val="none" w:sz="0" w:space="0" w:color="auto"/>
        <w:right w:val="none" w:sz="0" w:space="0" w:color="auto"/>
      </w:divBdr>
    </w:div>
    <w:div w:id="624704163">
      <w:bodyDiv w:val="1"/>
      <w:marLeft w:val="0"/>
      <w:marRight w:val="0"/>
      <w:marTop w:val="0"/>
      <w:marBottom w:val="0"/>
      <w:divBdr>
        <w:top w:val="none" w:sz="0" w:space="0" w:color="auto"/>
        <w:left w:val="none" w:sz="0" w:space="0" w:color="auto"/>
        <w:bottom w:val="none" w:sz="0" w:space="0" w:color="auto"/>
        <w:right w:val="none" w:sz="0" w:space="0" w:color="auto"/>
      </w:divBdr>
    </w:div>
    <w:div w:id="635641021">
      <w:bodyDiv w:val="1"/>
      <w:marLeft w:val="0"/>
      <w:marRight w:val="0"/>
      <w:marTop w:val="0"/>
      <w:marBottom w:val="0"/>
      <w:divBdr>
        <w:top w:val="none" w:sz="0" w:space="0" w:color="auto"/>
        <w:left w:val="none" w:sz="0" w:space="0" w:color="auto"/>
        <w:bottom w:val="none" w:sz="0" w:space="0" w:color="auto"/>
        <w:right w:val="none" w:sz="0" w:space="0" w:color="auto"/>
      </w:divBdr>
    </w:div>
    <w:div w:id="668605850">
      <w:bodyDiv w:val="1"/>
      <w:marLeft w:val="0"/>
      <w:marRight w:val="0"/>
      <w:marTop w:val="0"/>
      <w:marBottom w:val="0"/>
      <w:divBdr>
        <w:top w:val="none" w:sz="0" w:space="0" w:color="auto"/>
        <w:left w:val="none" w:sz="0" w:space="0" w:color="auto"/>
        <w:bottom w:val="none" w:sz="0" w:space="0" w:color="auto"/>
        <w:right w:val="none" w:sz="0" w:space="0" w:color="auto"/>
      </w:divBdr>
    </w:div>
    <w:div w:id="688799008">
      <w:bodyDiv w:val="1"/>
      <w:marLeft w:val="0"/>
      <w:marRight w:val="0"/>
      <w:marTop w:val="0"/>
      <w:marBottom w:val="0"/>
      <w:divBdr>
        <w:top w:val="none" w:sz="0" w:space="0" w:color="auto"/>
        <w:left w:val="none" w:sz="0" w:space="0" w:color="auto"/>
        <w:bottom w:val="none" w:sz="0" w:space="0" w:color="auto"/>
        <w:right w:val="none" w:sz="0" w:space="0" w:color="auto"/>
      </w:divBdr>
    </w:div>
    <w:div w:id="703989745">
      <w:bodyDiv w:val="1"/>
      <w:marLeft w:val="0"/>
      <w:marRight w:val="0"/>
      <w:marTop w:val="0"/>
      <w:marBottom w:val="0"/>
      <w:divBdr>
        <w:top w:val="none" w:sz="0" w:space="0" w:color="auto"/>
        <w:left w:val="none" w:sz="0" w:space="0" w:color="auto"/>
        <w:bottom w:val="none" w:sz="0" w:space="0" w:color="auto"/>
        <w:right w:val="none" w:sz="0" w:space="0" w:color="auto"/>
      </w:divBdr>
    </w:div>
    <w:div w:id="709770907">
      <w:bodyDiv w:val="1"/>
      <w:marLeft w:val="0"/>
      <w:marRight w:val="0"/>
      <w:marTop w:val="0"/>
      <w:marBottom w:val="0"/>
      <w:divBdr>
        <w:top w:val="none" w:sz="0" w:space="0" w:color="auto"/>
        <w:left w:val="none" w:sz="0" w:space="0" w:color="auto"/>
        <w:bottom w:val="none" w:sz="0" w:space="0" w:color="auto"/>
        <w:right w:val="none" w:sz="0" w:space="0" w:color="auto"/>
      </w:divBdr>
    </w:div>
    <w:div w:id="726683928">
      <w:bodyDiv w:val="1"/>
      <w:marLeft w:val="0"/>
      <w:marRight w:val="0"/>
      <w:marTop w:val="0"/>
      <w:marBottom w:val="0"/>
      <w:divBdr>
        <w:top w:val="none" w:sz="0" w:space="0" w:color="auto"/>
        <w:left w:val="none" w:sz="0" w:space="0" w:color="auto"/>
        <w:bottom w:val="none" w:sz="0" w:space="0" w:color="auto"/>
        <w:right w:val="none" w:sz="0" w:space="0" w:color="auto"/>
      </w:divBdr>
    </w:div>
    <w:div w:id="727875089">
      <w:bodyDiv w:val="1"/>
      <w:marLeft w:val="0"/>
      <w:marRight w:val="0"/>
      <w:marTop w:val="0"/>
      <w:marBottom w:val="0"/>
      <w:divBdr>
        <w:top w:val="none" w:sz="0" w:space="0" w:color="auto"/>
        <w:left w:val="none" w:sz="0" w:space="0" w:color="auto"/>
        <w:bottom w:val="none" w:sz="0" w:space="0" w:color="auto"/>
        <w:right w:val="none" w:sz="0" w:space="0" w:color="auto"/>
      </w:divBdr>
    </w:div>
    <w:div w:id="727997329">
      <w:bodyDiv w:val="1"/>
      <w:marLeft w:val="0"/>
      <w:marRight w:val="0"/>
      <w:marTop w:val="0"/>
      <w:marBottom w:val="0"/>
      <w:divBdr>
        <w:top w:val="none" w:sz="0" w:space="0" w:color="auto"/>
        <w:left w:val="none" w:sz="0" w:space="0" w:color="auto"/>
        <w:bottom w:val="none" w:sz="0" w:space="0" w:color="auto"/>
        <w:right w:val="none" w:sz="0" w:space="0" w:color="auto"/>
      </w:divBdr>
    </w:div>
    <w:div w:id="745807175">
      <w:bodyDiv w:val="1"/>
      <w:marLeft w:val="0"/>
      <w:marRight w:val="0"/>
      <w:marTop w:val="0"/>
      <w:marBottom w:val="0"/>
      <w:divBdr>
        <w:top w:val="none" w:sz="0" w:space="0" w:color="auto"/>
        <w:left w:val="none" w:sz="0" w:space="0" w:color="auto"/>
        <w:bottom w:val="none" w:sz="0" w:space="0" w:color="auto"/>
        <w:right w:val="none" w:sz="0" w:space="0" w:color="auto"/>
      </w:divBdr>
    </w:div>
    <w:div w:id="750853472">
      <w:bodyDiv w:val="1"/>
      <w:marLeft w:val="0"/>
      <w:marRight w:val="0"/>
      <w:marTop w:val="0"/>
      <w:marBottom w:val="0"/>
      <w:divBdr>
        <w:top w:val="none" w:sz="0" w:space="0" w:color="auto"/>
        <w:left w:val="none" w:sz="0" w:space="0" w:color="auto"/>
        <w:bottom w:val="none" w:sz="0" w:space="0" w:color="auto"/>
        <w:right w:val="none" w:sz="0" w:space="0" w:color="auto"/>
      </w:divBdr>
    </w:div>
    <w:div w:id="768159218">
      <w:bodyDiv w:val="1"/>
      <w:marLeft w:val="0"/>
      <w:marRight w:val="0"/>
      <w:marTop w:val="0"/>
      <w:marBottom w:val="0"/>
      <w:divBdr>
        <w:top w:val="none" w:sz="0" w:space="0" w:color="auto"/>
        <w:left w:val="none" w:sz="0" w:space="0" w:color="auto"/>
        <w:bottom w:val="none" w:sz="0" w:space="0" w:color="auto"/>
        <w:right w:val="none" w:sz="0" w:space="0" w:color="auto"/>
      </w:divBdr>
    </w:div>
    <w:div w:id="832993058">
      <w:bodyDiv w:val="1"/>
      <w:marLeft w:val="0"/>
      <w:marRight w:val="0"/>
      <w:marTop w:val="0"/>
      <w:marBottom w:val="0"/>
      <w:divBdr>
        <w:top w:val="none" w:sz="0" w:space="0" w:color="auto"/>
        <w:left w:val="none" w:sz="0" w:space="0" w:color="auto"/>
        <w:bottom w:val="none" w:sz="0" w:space="0" w:color="auto"/>
        <w:right w:val="none" w:sz="0" w:space="0" w:color="auto"/>
      </w:divBdr>
    </w:div>
    <w:div w:id="845945298">
      <w:bodyDiv w:val="1"/>
      <w:marLeft w:val="0"/>
      <w:marRight w:val="0"/>
      <w:marTop w:val="0"/>
      <w:marBottom w:val="0"/>
      <w:divBdr>
        <w:top w:val="none" w:sz="0" w:space="0" w:color="auto"/>
        <w:left w:val="none" w:sz="0" w:space="0" w:color="auto"/>
        <w:bottom w:val="none" w:sz="0" w:space="0" w:color="auto"/>
        <w:right w:val="none" w:sz="0" w:space="0" w:color="auto"/>
      </w:divBdr>
    </w:div>
    <w:div w:id="850921249">
      <w:bodyDiv w:val="1"/>
      <w:marLeft w:val="0"/>
      <w:marRight w:val="0"/>
      <w:marTop w:val="0"/>
      <w:marBottom w:val="0"/>
      <w:divBdr>
        <w:top w:val="none" w:sz="0" w:space="0" w:color="auto"/>
        <w:left w:val="none" w:sz="0" w:space="0" w:color="auto"/>
        <w:bottom w:val="none" w:sz="0" w:space="0" w:color="auto"/>
        <w:right w:val="none" w:sz="0" w:space="0" w:color="auto"/>
      </w:divBdr>
    </w:div>
    <w:div w:id="861549778">
      <w:bodyDiv w:val="1"/>
      <w:marLeft w:val="0"/>
      <w:marRight w:val="0"/>
      <w:marTop w:val="0"/>
      <w:marBottom w:val="0"/>
      <w:divBdr>
        <w:top w:val="none" w:sz="0" w:space="0" w:color="auto"/>
        <w:left w:val="none" w:sz="0" w:space="0" w:color="auto"/>
        <w:bottom w:val="none" w:sz="0" w:space="0" w:color="auto"/>
        <w:right w:val="none" w:sz="0" w:space="0" w:color="auto"/>
      </w:divBdr>
    </w:div>
    <w:div w:id="911620759">
      <w:bodyDiv w:val="1"/>
      <w:marLeft w:val="0"/>
      <w:marRight w:val="0"/>
      <w:marTop w:val="0"/>
      <w:marBottom w:val="0"/>
      <w:divBdr>
        <w:top w:val="none" w:sz="0" w:space="0" w:color="auto"/>
        <w:left w:val="none" w:sz="0" w:space="0" w:color="auto"/>
        <w:bottom w:val="none" w:sz="0" w:space="0" w:color="auto"/>
        <w:right w:val="none" w:sz="0" w:space="0" w:color="auto"/>
      </w:divBdr>
    </w:div>
    <w:div w:id="961183591">
      <w:bodyDiv w:val="1"/>
      <w:marLeft w:val="0"/>
      <w:marRight w:val="0"/>
      <w:marTop w:val="0"/>
      <w:marBottom w:val="0"/>
      <w:divBdr>
        <w:top w:val="none" w:sz="0" w:space="0" w:color="auto"/>
        <w:left w:val="none" w:sz="0" w:space="0" w:color="auto"/>
        <w:bottom w:val="none" w:sz="0" w:space="0" w:color="auto"/>
        <w:right w:val="none" w:sz="0" w:space="0" w:color="auto"/>
      </w:divBdr>
      <w:divsChild>
        <w:div w:id="1416780344">
          <w:marLeft w:val="0"/>
          <w:marRight w:val="0"/>
          <w:marTop w:val="0"/>
          <w:marBottom w:val="0"/>
          <w:divBdr>
            <w:top w:val="none" w:sz="0" w:space="0" w:color="auto"/>
            <w:left w:val="none" w:sz="0" w:space="0" w:color="auto"/>
            <w:bottom w:val="none" w:sz="0" w:space="0" w:color="auto"/>
            <w:right w:val="none" w:sz="0" w:space="0" w:color="auto"/>
          </w:divBdr>
        </w:div>
        <w:div w:id="1552692784">
          <w:marLeft w:val="0"/>
          <w:marRight w:val="0"/>
          <w:marTop w:val="0"/>
          <w:marBottom w:val="0"/>
          <w:divBdr>
            <w:top w:val="none" w:sz="0" w:space="0" w:color="auto"/>
            <w:left w:val="none" w:sz="0" w:space="0" w:color="auto"/>
            <w:bottom w:val="none" w:sz="0" w:space="0" w:color="auto"/>
            <w:right w:val="none" w:sz="0" w:space="0" w:color="auto"/>
          </w:divBdr>
        </w:div>
      </w:divsChild>
    </w:div>
    <w:div w:id="997463936">
      <w:bodyDiv w:val="1"/>
      <w:marLeft w:val="0"/>
      <w:marRight w:val="0"/>
      <w:marTop w:val="0"/>
      <w:marBottom w:val="0"/>
      <w:divBdr>
        <w:top w:val="none" w:sz="0" w:space="0" w:color="auto"/>
        <w:left w:val="none" w:sz="0" w:space="0" w:color="auto"/>
        <w:bottom w:val="none" w:sz="0" w:space="0" w:color="auto"/>
        <w:right w:val="none" w:sz="0" w:space="0" w:color="auto"/>
      </w:divBdr>
    </w:div>
    <w:div w:id="1003125356">
      <w:bodyDiv w:val="1"/>
      <w:marLeft w:val="0"/>
      <w:marRight w:val="0"/>
      <w:marTop w:val="0"/>
      <w:marBottom w:val="0"/>
      <w:divBdr>
        <w:top w:val="none" w:sz="0" w:space="0" w:color="auto"/>
        <w:left w:val="none" w:sz="0" w:space="0" w:color="auto"/>
        <w:bottom w:val="none" w:sz="0" w:space="0" w:color="auto"/>
        <w:right w:val="none" w:sz="0" w:space="0" w:color="auto"/>
      </w:divBdr>
    </w:div>
    <w:div w:id="1034311341">
      <w:bodyDiv w:val="1"/>
      <w:marLeft w:val="0"/>
      <w:marRight w:val="0"/>
      <w:marTop w:val="0"/>
      <w:marBottom w:val="0"/>
      <w:divBdr>
        <w:top w:val="none" w:sz="0" w:space="0" w:color="auto"/>
        <w:left w:val="none" w:sz="0" w:space="0" w:color="auto"/>
        <w:bottom w:val="none" w:sz="0" w:space="0" w:color="auto"/>
        <w:right w:val="none" w:sz="0" w:space="0" w:color="auto"/>
      </w:divBdr>
    </w:div>
    <w:div w:id="1084648051">
      <w:bodyDiv w:val="1"/>
      <w:marLeft w:val="0"/>
      <w:marRight w:val="0"/>
      <w:marTop w:val="0"/>
      <w:marBottom w:val="0"/>
      <w:divBdr>
        <w:top w:val="none" w:sz="0" w:space="0" w:color="auto"/>
        <w:left w:val="none" w:sz="0" w:space="0" w:color="auto"/>
        <w:bottom w:val="none" w:sz="0" w:space="0" w:color="auto"/>
        <w:right w:val="none" w:sz="0" w:space="0" w:color="auto"/>
      </w:divBdr>
    </w:div>
    <w:div w:id="1085961248">
      <w:bodyDiv w:val="1"/>
      <w:marLeft w:val="0"/>
      <w:marRight w:val="0"/>
      <w:marTop w:val="0"/>
      <w:marBottom w:val="0"/>
      <w:divBdr>
        <w:top w:val="none" w:sz="0" w:space="0" w:color="auto"/>
        <w:left w:val="none" w:sz="0" w:space="0" w:color="auto"/>
        <w:bottom w:val="none" w:sz="0" w:space="0" w:color="auto"/>
        <w:right w:val="none" w:sz="0" w:space="0" w:color="auto"/>
      </w:divBdr>
    </w:div>
    <w:div w:id="1119372425">
      <w:bodyDiv w:val="1"/>
      <w:marLeft w:val="0"/>
      <w:marRight w:val="0"/>
      <w:marTop w:val="0"/>
      <w:marBottom w:val="0"/>
      <w:divBdr>
        <w:top w:val="none" w:sz="0" w:space="0" w:color="auto"/>
        <w:left w:val="none" w:sz="0" w:space="0" w:color="auto"/>
        <w:bottom w:val="none" w:sz="0" w:space="0" w:color="auto"/>
        <w:right w:val="none" w:sz="0" w:space="0" w:color="auto"/>
      </w:divBdr>
    </w:div>
    <w:div w:id="1152602032">
      <w:bodyDiv w:val="1"/>
      <w:marLeft w:val="0"/>
      <w:marRight w:val="0"/>
      <w:marTop w:val="0"/>
      <w:marBottom w:val="0"/>
      <w:divBdr>
        <w:top w:val="none" w:sz="0" w:space="0" w:color="auto"/>
        <w:left w:val="none" w:sz="0" w:space="0" w:color="auto"/>
        <w:bottom w:val="none" w:sz="0" w:space="0" w:color="auto"/>
        <w:right w:val="none" w:sz="0" w:space="0" w:color="auto"/>
      </w:divBdr>
    </w:div>
    <w:div w:id="1168983083">
      <w:bodyDiv w:val="1"/>
      <w:marLeft w:val="0"/>
      <w:marRight w:val="0"/>
      <w:marTop w:val="0"/>
      <w:marBottom w:val="0"/>
      <w:divBdr>
        <w:top w:val="none" w:sz="0" w:space="0" w:color="auto"/>
        <w:left w:val="none" w:sz="0" w:space="0" w:color="auto"/>
        <w:bottom w:val="none" w:sz="0" w:space="0" w:color="auto"/>
        <w:right w:val="none" w:sz="0" w:space="0" w:color="auto"/>
      </w:divBdr>
    </w:div>
    <w:div w:id="1170023871">
      <w:bodyDiv w:val="1"/>
      <w:marLeft w:val="0"/>
      <w:marRight w:val="0"/>
      <w:marTop w:val="0"/>
      <w:marBottom w:val="0"/>
      <w:divBdr>
        <w:top w:val="none" w:sz="0" w:space="0" w:color="auto"/>
        <w:left w:val="none" w:sz="0" w:space="0" w:color="auto"/>
        <w:bottom w:val="none" w:sz="0" w:space="0" w:color="auto"/>
        <w:right w:val="none" w:sz="0" w:space="0" w:color="auto"/>
      </w:divBdr>
    </w:div>
    <w:div w:id="1222405771">
      <w:bodyDiv w:val="1"/>
      <w:marLeft w:val="0"/>
      <w:marRight w:val="0"/>
      <w:marTop w:val="0"/>
      <w:marBottom w:val="0"/>
      <w:divBdr>
        <w:top w:val="none" w:sz="0" w:space="0" w:color="auto"/>
        <w:left w:val="none" w:sz="0" w:space="0" w:color="auto"/>
        <w:bottom w:val="none" w:sz="0" w:space="0" w:color="auto"/>
        <w:right w:val="none" w:sz="0" w:space="0" w:color="auto"/>
      </w:divBdr>
    </w:div>
    <w:div w:id="1279290757">
      <w:bodyDiv w:val="1"/>
      <w:marLeft w:val="0"/>
      <w:marRight w:val="0"/>
      <w:marTop w:val="0"/>
      <w:marBottom w:val="0"/>
      <w:divBdr>
        <w:top w:val="none" w:sz="0" w:space="0" w:color="auto"/>
        <w:left w:val="none" w:sz="0" w:space="0" w:color="auto"/>
        <w:bottom w:val="none" w:sz="0" w:space="0" w:color="auto"/>
        <w:right w:val="none" w:sz="0" w:space="0" w:color="auto"/>
      </w:divBdr>
    </w:div>
    <w:div w:id="1314217504">
      <w:bodyDiv w:val="1"/>
      <w:marLeft w:val="0"/>
      <w:marRight w:val="0"/>
      <w:marTop w:val="0"/>
      <w:marBottom w:val="0"/>
      <w:divBdr>
        <w:top w:val="none" w:sz="0" w:space="0" w:color="auto"/>
        <w:left w:val="none" w:sz="0" w:space="0" w:color="auto"/>
        <w:bottom w:val="none" w:sz="0" w:space="0" w:color="auto"/>
        <w:right w:val="none" w:sz="0" w:space="0" w:color="auto"/>
      </w:divBdr>
    </w:div>
    <w:div w:id="1316179185">
      <w:bodyDiv w:val="1"/>
      <w:marLeft w:val="0"/>
      <w:marRight w:val="0"/>
      <w:marTop w:val="0"/>
      <w:marBottom w:val="0"/>
      <w:divBdr>
        <w:top w:val="none" w:sz="0" w:space="0" w:color="auto"/>
        <w:left w:val="none" w:sz="0" w:space="0" w:color="auto"/>
        <w:bottom w:val="none" w:sz="0" w:space="0" w:color="auto"/>
        <w:right w:val="none" w:sz="0" w:space="0" w:color="auto"/>
      </w:divBdr>
    </w:div>
    <w:div w:id="1341270679">
      <w:bodyDiv w:val="1"/>
      <w:marLeft w:val="0"/>
      <w:marRight w:val="0"/>
      <w:marTop w:val="0"/>
      <w:marBottom w:val="0"/>
      <w:divBdr>
        <w:top w:val="none" w:sz="0" w:space="0" w:color="auto"/>
        <w:left w:val="none" w:sz="0" w:space="0" w:color="auto"/>
        <w:bottom w:val="none" w:sz="0" w:space="0" w:color="auto"/>
        <w:right w:val="none" w:sz="0" w:space="0" w:color="auto"/>
      </w:divBdr>
      <w:divsChild>
        <w:div w:id="1314993268">
          <w:marLeft w:val="0"/>
          <w:marRight w:val="0"/>
          <w:marTop w:val="0"/>
          <w:marBottom w:val="0"/>
          <w:divBdr>
            <w:top w:val="none" w:sz="0" w:space="0" w:color="auto"/>
            <w:left w:val="none" w:sz="0" w:space="0" w:color="auto"/>
            <w:bottom w:val="none" w:sz="0" w:space="0" w:color="auto"/>
            <w:right w:val="none" w:sz="0" w:space="0" w:color="auto"/>
          </w:divBdr>
        </w:div>
        <w:div w:id="1359162336">
          <w:marLeft w:val="0"/>
          <w:marRight w:val="0"/>
          <w:marTop w:val="0"/>
          <w:marBottom w:val="0"/>
          <w:divBdr>
            <w:top w:val="none" w:sz="0" w:space="0" w:color="auto"/>
            <w:left w:val="none" w:sz="0" w:space="0" w:color="auto"/>
            <w:bottom w:val="none" w:sz="0" w:space="0" w:color="auto"/>
            <w:right w:val="none" w:sz="0" w:space="0" w:color="auto"/>
          </w:divBdr>
        </w:div>
      </w:divsChild>
    </w:div>
    <w:div w:id="1346323850">
      <w:bodyDiv w:val="1"/>
      <w:marLeft w:val="0"/>
      <w:marRight w:val="0"/>
      <w:marTop w:val="0"/>
      <w:marBottom w:val="0"/>
      <w:divBdr>
        <w:top w:val="none" w:sz="0" w:space="0" w:color="auto"/>
        <w:left w:val="none" w:sz="0" w:space="0" w:color="auto"/>
        <w:bottom w:val="none" w:sz="0" w:space="0" w:color="auto"/>
        <w:right w:val="none" w:sz="0" w:space="0" w:color="auto"/>
      </w:divBdr>
    </w:div>
    <w:div w:id="1365180736">
      <w:bodyDiv w:val="1"/>
      <w:marLeft w:val="0"/>
      <w:marRight w:val="0"/>
      <w:marTop w:val="0"/>
      <w:marBottom w:val="0"/>
      <w:divBdr>
        <w:top w:val="none" w:sz="0" w:space="0" w:color="auto"/>
        <w:left w:val="none" w:sz="0" w:space="0" w:color="auto"/>
        <w:bottom w:val="none" w:sz="0" w:space="0" w:color="auto"/>
        <w:right w:val="none" w:sz="0" w:space="0" w:color="auto"/>
      </w:divBdr>
    </w:div>
    <w:div w:id="1448162917">
      <w:bodyDiv w:val="1"/>
      <w:marLeft w:val="0"/>
      <w:marRight w:val="0"/>
      <w:marTop w:val="0"/>
      <w:marBottom w:val="0"/>
      <w:divBdr>
        <w:top w:val="none" w:sz="0" w:space="0" w:color="auto"/>
        <w:left w:val="none" w:sz="0" w:space="0" w:color="auto"/>
        <w:bottom w:val="none" w:sz="0" w:space="0" w:color="auto"/>
        <w:right w:val="none" w:sz="0" w:space="0" w:color="auto"/>
      </w:divBdr>
    </w:div>
    <w:div w:id="1466846811">
      <w:bodyDiv w:val="1"/>
      <w:marLeft w:val="0"/>
      <w:marRight w:val="0"/>
      <w:marTop w:val="0"/>
      <w:marBottom w:val="0"/>
      <w:divBdr>
        <w:top w:val="none" w:sz="0" w:space="0" w:color="auto"/>
        <w:left w:val="none" w:sz="0" w:space="0" w:color="auto"/>
        <w:bottom w:val="none" w:sz="0" w:space="0" w:color="auto"/>
        <w:right w:val="none" w:sz="0" w:space="0" w:color="auto"/>
      </w:divBdr>
    </w:div>
    <w:div w:id="1471089656">
      <w:bodyDiv w:val="1"/>
      <w:marLeft w:val="0"/>
      <w:marRight w:val="0"/>
      <w:marTop w:val="0"/>
      <w:marBottom w:val="0"/>
      <w:divBdr>
        <w:top w:val="none" w:sz="0" w:space="0" w:color="auto"/>
        <w:left w:val="none" w:sz="0" w:space="0" w:color="auto"/>
        <w:bottom w:val="none" w:sz="0" w:space="0" w:color="auto"/>
        <w:right w:val="none" w:sz="0" w:space="0" w:color="auto"/>
      </w:divBdr>
    </w:div>
    <w:div w:id="1471635673">
      <w:bodyDiv w:val="1"/>
      <w:marLeft w:val="0"/>
      <w:marRight w:val="0"/>
      <w:marTop w:val="0"/>
      <w:marBottom w:val="0"/>
      <w:divBdr>
        <w:top w:val="none" w:sz="0" w:space="0" w:color="auto"/>
        <w:left w:val="none" w:sz="0" w:space="0" w:color="auto"/>
        <w:bottom w:val="none" w:sz="0" w:space="0" w:color="auto"/>
        <w:right w:val="none" w:sz="0" w:space="0" w:color="auto"/>
      </w:divBdr>
    </w:div>
    <w:div w:id="1487361251">
      <w:bodyDiv w:val="1"/>
      <w:marLeft w:val="0"/>
      <w:marRight w:val="0"/>
      <w:marTop w:val="0"/>
      <w:marBottom w:val="0"/>
      <w:divBdr>
        <w:top w:val="none" w:sz="0" w:space="0" w:color="auto"/>
        <w:left w:val="none" w:sz="0" w:space="0" w:color="auto"/>
        <w:bottom w:val="none" w:sz="0" w:space="0" w:color="auto"/>
        <w:right w:val="none" w:sz="0" w:space="0" w:color="auto"/>
      </w:divBdr>
    </w:div>
    <w:div w:id="1624073646">
      <w:bodyDiv w:val="1"/>
      <w:marLeft w:val="0"/>
      <w:marRight w:val="0"/>
      <w:marTop w:val="0"/>
      <w:marBottom w:val="0"/>
      <w:divBdr>
        <w:top w:val="none" w:sz="0" w:space="0" w:color="auto"/>
        <w:left w:val="none" w:sz="0" w:space="0" w:color="auto"/>
        <w:bottom w:val="none" w:sz="0" w:space="0" w:color="auto"/>
        <w:right w:val="none" w:sz="0" w:space="0" w:color="auto"/>
      </w:divBdr>
    </w:div>
    <w:div w:id="1704556060">
      <w:bodyDiv w:val="1"/>
      <w:marLeft w:val="0"/>
      <w:marRight w:val="0"/>
      <w:marTop w:val="0"/>
      <w:marBottom w:val="0"/>
      <w:divBdr>
        <w:top w:val="none" w:sz="0" w:space="0" w:color="auto"/>
        <w:left w:val="none" w:sz="0" w:space="0" w:color="auto"/>
        <w:bottom w:val="none" w:sz="0" w:space="0" w:color="auto"/>
        <w:right w:val="none" w:sz="0" w:space="0" w:color="auto"/>
      </w:divBdr>
    </w:div>
    <w:div w:id="1723014165">
      <w:bodyDiv w:val="1"/>
      <w:marLeft w:val="0"/>
      <w:marRight w:val="0"/>
      <w:marTop w:val="0"/>
      <w:marBottom w:val="0"/>
      <w:divBdr>
        <w:top w:val="none" w:sz="0" w:space="0" w:color="auto"/>
        <w:left w:val="none" w:sz="0" w:space="0" w:color="auto"/>
        <w:bottom w:val="none" w:sz="0" w:space="0" w:color="auto"/>
        <w:right w:val="none" w:sz="0" w:space="0" w:color="auto"/>
      </w:divBdr>
    </w:div>
    <w:div w:id="1753576213">
      <w:bodyDiv w:val="1"/>
      <w:marLeft w:val="0"/>
      <w:marRight w:val="0"/>
      <w:marTop w:val="0"/>
      <w:marBottom w:val="0"/>
      <w:divBdr>
        <w:top w:val="none" w:sz="0" w:space="0" w:color="auto"/>
        <w:left w:val="none" w:sz="0" w:space="0" w:color="auto"/>
        <w:bottom w:val="none" w:sz="0" w:space="0" w:color="auto"/>
        <w:right w:val="none" w:sz="0" w:space="0" w:color="auto"/>
      </w:divBdr>
    </w:div>
    <w:div w:id="1770349415">
      <w:bodyDiv w:val="1"/>
      <w:marLeft w:val="0"/>
      <w:marRight w:val="0"/>
      <w:marTop w:val="0"/>
      <w:marBottom w:val="0"/>
      <w:divBdr>
        <w:top w:val="none" w:sz="0" w:space="0" w:color="auto"/>
        <w:left w:val="none" w:sz="0" w:space="0" w:color="auto"/>
        <w:bottom w:val="none" w:sz="0" w:space="0" w:color="auto"/>
        <w:right w:val="none" w:sz="0" w:space="0" w:color="auto"/>
      </w:divBdr>
    </w:div>
    <w:div w:id="1795563185">
      <w:bodyDiv w:val="1"/>
      <w:marLeft w:val="0"/>
      <w:marRight w:val="0"/>
      <w:marTop w:val="0"/>
      <w:marBottom w:val="0"/>
      <w:divBdr>
        <w:top w:val="none" w:sz="0" w:space="0" w:color="auto"/>
        <w:left w:val="none" w:sz="0" w:space="0" w:color="auto"/>
        <w:bottom w:val="none" w:sz="0" w:space="0" w:color="auto"/>
        <w:right w:val="none" w:sz="0" w:space="0" w:color="auto"/>
      </w:divBdr>
    </w:div>
    <w:div w:id="1795900465">
      <w:bodyDiv w:val="1"/>
      <w:marLeft w:val="0"/>
      <w:marRight w:val="0"/>
      <w:marTop w:val="0"/>
      <w:marBottom w:val="0"/>
      <w:divBdr>
        <w:top w:val="none" w:sz="0" w:space="0" w:color="auto"/>
        <w:left w:val="none" w:sz="0" w:space="0" w:color="auto"/>
        <w:bottom w:val="none" w:sz="0" w:space="0" w:color="auto"/>
        <w:right w:val="none" w:sz="0" w:space="0" w:color="auto"/>
      </w:divBdr>
    </w:div>
    <w:div w:id="1812167022">
      <w:bodyDiv w:val="1"/>
      <w:marLeft w:val="0"/>
      <w:marRight w:val="0"/>
      <w:marTop w:val="0"/>
      <w:marBottom w:val="0"/>
      <w:divBdr>
        <w:top w:val="none" w:sz="0" w:space="0" w:color="auto"/>
        <w:left w:val="none" w:sz="0" w:space="0" w:color="auto"/>
        <w:bottom w:val="none" w:sz="0" w:space="0" w:color="auto"/>
        <w:right w:val="none" w:sz="0" w:space="0" w:color="auto"/>
      </w:divBdr>
    </w:div>
    <w:div w:id="1832021657">
      <w:bodyDiv w:val="1"/>
      <w:marLeft w:val="0"/>
      <w:marRight w:val="0"/>
      <w:marTop w:val="0"/>
      <w:marBottom w:val="0"/>
      <w:divBdr>
        <w:top w:val="none" w:sz="0" w:space="0" w:color="auto"/>
        <w:left w:val="none" w:sz="0" w:space="0" w:color="auto"/>
        <w:bottom w:val="none" w:sz="0" w:space="0" w:color="auto"/>
        <w:right w:val="none" w:sz="0" w:space="0" w:color="auto"/>
      </w:divBdr>
    </w:div>
    <w:div w:id="1851868278">
      <w:bodyDiv w:val="1"/>
      <w:marLeft w:val="0"/>
      <w:marRight w:val="0"/>
      <w:marTop w:val="0"/>
      <w:marBottom w:val="0"/>
      <w:divBdr>
        <w:top w:val="none" w:sz="0" w:space="0" w:color="auto"/>
        <w:left w:val="none" w:sz="0" w:space="0" w:color="auto"/>
        <w:bottom w:val="none" w:sz="0" w:space="0" w:color="auto"/>
        <w:right w:val="none" w:sz="0" w:space="0" w:color="auto"/>
      </w:divBdr>
    </w:div>
    <w:div w:id="1855027900">
      <w:bodyDiv w:val="1"/>
      <w:marLeft w:val="0"/>
      <w:marRight w:val="0"/>
      <w:marTop w:val="0"/>
      <w:marBottom w:val="0"/>
      <w:divBdr>
        <w:top w:val="none" w:sz="0" w:space="0" w:color="auto"/>
        <w:left w:val="none" w:sz="0" w:space="0" w:color="auto"/>
        <w:bottom w:val="none" w:sz="0" w:space="0" w:color="auto"/>
        <w:right w:val="none" w:sz="0" w:space="0" w:color="auto"/>
      </w:divBdr>
    </w:div>
    <w:div w:id="1860656514">
      <w:bodyDiv w:val="1"/>
      <w:marLeft w:val="0"/>
      <w:marRight w:val="0"/>
      <w:marTop w:val="0"/>
      <w:marBottom w:val="0"/>
      <w:divBdr>
        <w:top w:val="none" w:sz="0" w:space="0" w:color="auto"/>
        <w:left w:val="none" w:sz="0" w:space="0" w:color="auto"/>
        <w:bottom w:val="none" w:sz="0" w:space="0" w:color="auto"/>
        <w:right w:val="none" w:sz="0" w:space="0" w:color="auto"/>
      </w:divBdr>
    </w:div>
    <w:div w:id="1874266478">
      <w:bodyDiv w:val="1"/>
      <w:marLeft w:val="0"/>
      <w:marRight w:val="0"/>
      <w:marTop w:val="0"/>
      <w:marBottom w:val="0"/>
      <w:divBdr>
        <w:top w:val="none" w:sz="0" w:space="0" w:color="auto"/>
        <w:left w:val="none" w:sz="0" w:space="0" w:color="auto"/>
        <w:bottom w:val="none" w:sz="0" w:space="0" w:color="auto"/>
        <w:right w:val="none" w:sz="0" w:space="0" w:color="auto"/>
      </w:divBdr>
    </w:div>
    <w:div w:id="1875381151">
      <w:bodyDiv w:val="1"/>
      <w:marLeft w:val="0"/>
      <w:marRight w:val="0"/>
      <w:marTop w:val="0"/>
      <w:marBottom w:val="0"/>
      <w:divBdr>
        <w:top w:val="none" w:sz="0" w:space="0" w:color="auto"/>
        <w:left w:val="none" w:sz="0" w:space="0" w:color="auto"/>
        <w:bottom w:val="none" w:sz="0" w:space="0" w:color="auto"/>
        <w:right w:val="none" w:sz="0" w:space="0" w:color="auto"/>
      </w:divBdr>
    </w:div>
    <w:div w:id="1907110882">
      <w:bodyDiv w:val="1"/>
      <w:marLeft w:val="0"/>
      <w:marRight w:val="0"/>
      <w:marTop w:val="0"/>
      <w:marBottom w:val="0"/>
      <w:divBdr>
        <w:top w:val="none" w:sz="0" w:space="0" w:color="auto"/>
        <w:left w:val="none" w:sz="0" w:space="0" w:color="auto"/>
        <w:bottom w:val="none" w:sz="0" w:space="0" w:color="auto"/>
        <w:right w:val="none" w:sz="0" w:space="0" w:color="auto"/>
      </w:divBdr>
    </w:div>
    <w:div w:id="1912227244">
      <w:bodyDiv w:val="1"/>
      <w:marLeft w:val="0"/>
      <w:marRight w:val="0"/>
      <w:marTop w:val="0"/>
      <w:marBottom w:val="0"/>
      <w:divBdr>
        <w:top w:val="none" w:sz="0" w:space="0" w:color="auto"/>
        <w:left w:val="none" w:sz="0" w:space="0" w:color="auto"/>
        <w:bottom w:val="none" w:sz="0" w:space="0" w:color="auto"/>
        <w:right w:val="none" w:sz="0" w:space="0" w:color="auto"/>
      </w:divBdr>
    </w:div>
    <w:div w:id="1916889100">
      <w:bodyDiv w:val="1"/>
      <w:marLeft w:val="0"/>
      <w:marRight w:val="0"/>
      <w:marTop w:val="0"/>
      <w:marBottom w:val="0"/>
      <w:divBdr>
        <w:top w:val="none" w:sz="0" w:space="0" w:color="auto"/>
        <w:left w:val="none" w:sz="0" w:space="0" w:color="auto"/>
        <w:bottom w:val="none" w:sz="0" w:space="0" w:color="auto"/>
        <w:right w:val="none" w:sz="0" w:space="0" w:color="auto"/>
      </w:divBdr>
    </w:div>
    <w:div w:id="1935094265">
      <w:bodyDiv w:val="1"/>
      <w:marLeft w:val="0"/>
      <w:marRight w:val="0"/>
      <w:marTop w:val="0"/>
      <w:marBottom w:val="0"/>
      <w:divBdr>
        <w:top w:val="none" w:sz="0" w:space="0" w:color="auto"/>
        <w:left w:val="none" w:sz="0" w:space="0" w:color="auto"/>
        <w:bottom w:val="none" w:sz="0" w:space="0" w:color="auto"/>
        <w:right w:val="none" w:sz="0" w:space="0" w:color="auto"/>
      </w:divBdr>
    </w:div>
    <w:div w:id="1982613253">
      <w:bodyDiv w:val="1"/>
      <w:marLeft w:val="0"/>
      <w:marRight w:val="0"/>
      <w:marTop w:val="0"/>
      <w:marBottom w:val="0"/>
      <w:divBdr>
        <w:top w:val="none" w:sz="0" w:space="0" w:color="auto"/>
        <w:left w:val="none" w:sz="0" w:space="0" w:color="auto"/>
        <w:bottom w:val="none" w:sz="0" w:space="0" w:color="auto"/>
        <w:right w:val="none" w:sz="0" w:space="0" w:color="auto"/>
      </w:divBdr>
    </w:div>
    <w:div w:id="1990862482">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8047615">
      <w:bodyDiv w:val="1"/>
      <w:marLeft w:val="0"/>
      <w:marRight w:val="0"/>
      <w:marTop w:val="0"/>
      <w:marBottom w:val="0"/>
      <w:divBdr>
        <w:top w:val="none" w:sz="0" w:space="0" w:color="auto"/>
        <w:left w:val="none" w:sz="0" w:space="0" w:color="auto"/>
        <w:bottom w:val="none" w:sz="0" w:space="0" w:color="auto"/>
        <w:right w:val="none" w:sz="0" w:space="0" w:color="auto"/>
      </w:divBdr>
    </w:div>
    <w:div w:id="2040622924">
      <w:bodyDiv w:val="1"/>
      <w:marLeft w:val="0"/>
      <w:marRight w:val="0"/>
      <w:marTop w:val="0"/>
      <w:marBottom w:val="0"/>
      <w:divBdr>
        <w:top w:val="none" w:sz="0" w:space="0" w:color="auto"/>
        <w:left w:val="none" w:sz="0" w:space="0" w:color="auto"/>
        <w:bottom w:val="none" w:sz="0" w:space="0" w:color="auto"/>
        <w:right w:val="none" w:sz="0" w:space="0" w:color="auto"/>
      </w:divBdr>
    </w:div>
    <w:div w:id="2080054133">
      <w:bodyDiv w:val="1"/>
      <w:marLeft w:val="0"/>
      <w:marRight w:val="0"/>
      <w:marTop w:val="0"/>
      <w:marBottom w:val="0"/>
      <w:divBdr>
        <w:top w:val="none" w:sz="0" w:space="0" w:color="auto"/>
        <w:left w:val="none" w:sz="0" w:space="0" w:color="auto"/>
        <w:bottom w:val="none" w:sz="0" w:space="0" w:color="auto"/>
        <w:right w:val="none" w:sz="0" w:space="0" w:color="auto"/>
      </w:divBdr>
    </w:div>
    <w:div w:id="2117556688">
      <w:bodyDiv w:val="1"/>
      <w:marLeft w:val="0"/>
      <w:marRight w:val="0"/>
      <w:marTop w:val="0"/>
      <w:marBottom w:val="0"/>
      <w:divBdr>
        <w:top w:val="none" w:sz="0" w:space="0" w:color="auto"/>
        <w:left w:val="none" w:sz="0" w:space="0" w:color="auto"/>
        <w:bottom w:val="none" w:sz="0" w:space="0" w:color="auto"/>
        <w:right w:val="none" w:sz="0" w:space="0" w:color="auto"/>
      </w:divBdr>
    </w:div>
    <w:div w:id="2120026829">
      <w:bodyDiv w:val="1"/>
      <w:marLeft w:val="0"/>
      <w:marRight w:val="0"/>
      <w:marTop w:val="0"/>
      <w:marBottom w:val="0"/>
      <w:divBdr>
        <w:top w:val="none" w:sz="0" w:space="0" w:color="auto"/>
        <w:left w:val="none" w:sz="0" w:space="0" w:color="auto"/>
        <w:bottom w:val="none" w:sz="0" w:space="0" w:color="auto"/>
        <w:right w:val="none" w:sz="0" w:space="0" w:color="auto"/>
      </w:divBdr>
    </w:div>
    <w:div w:id="21451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jw402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4026.iod@ron.mil.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jw4026"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4026.zamowienia@ron.mil.pl"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CD68-DBE5-4A40-8DFC-9097A680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4730</Words>
  <Characters>28382</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ZATWIERDZAM</vt:lpstr>
    </vt:vector>
  </TitlesOfParts>
  <Company>Organizacja</Company>
  <LinksUpToDate>false</LinksUpToDate>
  <CharactersWithSpaces>33046</CharactersWithSpaces>
  <SharedDoc>false</SharedDoc>
  <HLinks>
    <vt:vector size="48" baseType="variant">
      <vt:variant>
        <vt:i4>983084</vt:i4>
      </vt:variant>
      <vt:variant>
        <vt:i4>21</vt:i4>
      </vt:variant>
      <vt:variant>
        <vt:i4>0</vt:i4>
      </vt:variant>
      <vt:variant>
        <vt:i4>5</vt:i4>
      </vt:variant>
      <vt:variant>
        <vt:lpwstr>mailto:4026.iod@ron.mil.pl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7405667</vt:i4>
      </vt:variant>
      <vt:variant>
        <vt:i4>9</vt:i4>
      </vt:variant>
      <vt:variant>
        <vt:i4>0</vt:i4>
      </vt:variant>
      <vt:variant>
        <vt:i4>5</vt:i4>
      </vt:variant>
      <vt:variant>
        <vt:lpwstr>https://platformazakupowa.pl/pn/jw4026</vt:lpwstr>
      </vt:variant>
      <vt:variant>
        <vt:lpwstr/>
      </vt:variant>
      <vt:variant>
        <vt:i4>655431</vt:i4>
      </vt:variant>
      <vt:variant>
        <vt:i4>6</vt:i4>
      </vt:variant>
      <vt:variant>
        <vt:i4>0</vt:i4>
      </vt:variant>
      <vt:variant>
        <vt:i4>5</vt:i4>
      </vt:variant>
      <vt:variant>
        <vt:lpwstr>http://platformazakupowa.pl/</vt:lpwstr>
      </vt:variant>
      <vt:variant>
        <vt:lpwstr/>
      </vt:variant>
      <vt:variant>
        <vt:i4>7405667</vt:i4>
      </vt:variant>
      <vt:variant>
        <vt:i4>3</vt:i4>
      </vt:variant>
      <vt:variant>
        <vt:i4>0</vt:i4>
      </vt:variant>
      <vt:variant>
        <vt:i4>5</vt:i4>
      </vt:variant>
      <vt:variant>
        <vt:lpwstr>https://platformazakupowa.pl/pn/jw4026</vt:lpwstr>
      </vt:variant>
      <vt:variant>
        <vt:lpwstr/>
      </vt:variant>
      <vt:variant>
        <vt:i4>5177446</vt:i4>
      </vt:variant>
      <vt:variant>
        <vt:i4>0</vt:i4>
      </vt:variant>
      <vt:variant>
        <vt:i4>0</vt:i4>
      </vt:variant>
      <vt:variant>
        <vt:i4>5</vt:i4>
      </vt:variant>
      <vt:variant>
        <vt:lpwstr>mailto:4026.zamowienia@ron.mil.pl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Uzytkownik</dc:creator>
  <cp:lastModifiedBy>Olszewska Aneta</cp:lastModifiedBy>
  <cp:revision>17</cp:revision>
  <cp:lastPrinted>2020-03-26T07:06:00Z</cp:lastPrinted>
  <dcterms:created xsi:type="dcterms:W3CDTF">2021-08-19T09:44:00Z</dcterms:created>
  <dcterms:modified xsi:type="dcterms:W3CDTF">2021-10-06T13:15:00Z</dcterms:modified>
</cp:coreProperties>
</file>