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2420DB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F29F8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F1392A0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CA68FC">
        <w:rPr>
          <w:rFonts w:ascii="Arial" w:hAnsi="Arial" w:cs="Arial"/>
          <w:b/>
          <w:bCs/>
        </w:rPr>
        <w:t>0</w:t>
      </w:r>
      <w:r w:rsidR="00B2555C">
        <w:rPr>
          <w:rFonts w:ascii="Arial" w:hAnsi="Arial" w:cs="Arial"/>
          <w:b/>
          <w:bCs/>
        </w:rPr>
        <w:t>8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2E10002D" w:rsidR="008432D2" w:rsidRPr="005415A5" w:rsidRDefault="00CF29F8" w:rsidP="00EF362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Pr="00CF29F8">
        <w:rPr>
          <w:rFonts w:ascii="Arial" w:hAnsi="Arial" w:cs="Arial"/>
          <w:b/>
          <w:bCs/>
          <w:sz w:val="32"/>
          <w:szCs w:val="32"/>
        </w:rPr>
        <w:t xml:space="preserve">z postępowania na dostawa sprzętu </w:t>
      </w:r>
      <w:r>
        <w:rPr>
          <w:rFonts w:ascii="Arial" w:hAnsi="Arial" w:cs="Arial"/>
          <w:b/>
          <w:bCs/>
          <w:sz w:val="32"/>
          <w:szCs w:val="32"/>
        </w:rPr>
        <w:br/>
      </w:r>
      <w:r w:rsidRPr="00CF29F8">
        <w:rPr>
          <w:rFonts w:ascii="Arial" w:hAnsi="Arial" w:cs="Arial"/>
          <w:b/>
          <w:bCs/>
          <w:sz w:val="32"/>
          <w:szCs w:val="32"/>
        </w:rPr>
        <w:t>komputerowego oraz oprogramowania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Default="00A7113F" w:rsidP="00EF3620">
      <w:pPr>
        <w:spacing w:before="48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3848FA6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którego otwarto likwidację lub ogłoszono upadłość,</w:t>
      </w:r>
    </w:p>
    <w:p w14:paraId="1390D0D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nie wykonał lub nienależycie wykonał wcześniejsze zamówienia na rzecz zamawiającego,</w:t>
      </w:r>
    </w:p>
    <w:p w14:paraId="5716E66E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0EE5C38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nie podlegam wykluczeniu z postępowania o udzielenie zamówienia na podstawie art. 7 ust. 1 ustawy o szczególnych rozwiązaniach w zakresie </w:t>
      </w:r>
      <w:r w:rsidRPr="00A7113F">
        <w:rPr>
          <w:rFonts w:ascii="Arial" w:hAnsi="Arial" w:cs="Arial"/>
        </w:rPr>
        <w:lastRenderedPageBreak/>
        <w:t>przeciwdziałania wspieraniu agresji na Ukrainę oraz służących ochronie bezpieczeństwa narodowego (Dz. U. z 2022 r. poz. 835).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9240A" w14:textId="77777777" w:rsidR="00080DA9" w:rsidRDefault="00080DA9" w:rsidP="00B333D3">
      <w:r>
        <w:separator/>
      </w:r>
    </w:p>
  </w:endnote>
  <w:endnote w:type="continuationSeparator" w:id="0">
    <w:p w14:paraId="6391F119" w14:textId="77777777" w:rsidR="00080DA9" w:rsidRDefault="00080DA9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81CE04F" w:rsidR="002A7B41" w:rsidRPr="00B132FD" w:rsidRDefault="00B2555C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B132FD" w:rsidRPr="00B132FD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13BC5" w14:textId="77777777" w:rsidR="00080DA9" w:rsidRDefault="00080DA9" w:rsidP="00B333D3">
      <w:r>
        <w:separator/>
      </w:r>
    </w:p>
  </w:footnote>
  <w:footnote w:type="continuationSeparator" w:id="0">
    <w:p w14:paraId="1D86FD32" w14:textId="77777777" w:rsidR="00080DA9" w:rsidRDefault="00080DA9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18BA3913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A68FC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B2555C">
      <w:rPr>
        <w:rFonts w:ascii="Arial" w:hAnsi="Arial" w:cs="Arial"/>
        <w:color w:val="767171" w:themeColor="background2" w:themeShade="80"/>
        <w:sz w:val="22"/>
        <w:szCs w:val="22"/>
      </w:rPr>
      <w:t>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80DA9"/>
    <w:rsid w:val="000C31A0"/>
    <w:rsid w:val="00106997"/>
    <w:rsid w:val="001329E7"/>
    <w:rsid w:val="001544CD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40A4D"/>
    <w:rsid w:val="005415A5"/>
    <w:rsid w:val="0059077B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F6E6C"/>
    <w:rsid w:val="00A05B46"/>
    <w:rsid w:val="00A35970"/>
    <w:rsid w:val="00A7113F"/>
    <w:rsid w:val="00AC5364"/>
    <w:rsid w:val="00B132FD"/>
    <w:rsid w:val="00B24AA0"/>
    <w:rsid w:val="00B2555C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A68FC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5DED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258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15</cp:revision>
  <cp:lastPrinted>2022-07-30T21:07:00Z</cp:lastPrinted>
  <dcterms:created xsi:type="dcterms:W3CDTF">2022-08-14T19:42:00Z</dcterms:created>
  <dcterms:modified xsi:type="dcterms:W3CDTF">2022-09-08T09:10:00Z</dcterms:modified>
  <cp:category/>
</cp:coreProperties>
</file>