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EF40" w14:textId="77777777" w:rsidR="007678A3" w:rsidRPr="005B64C5" w:rsidRDefault="007678A3" w:rsidP="00291D47">
      <w:pPr>
        <w:spacing w:line="240" w:lineRule="atLeast"/>
        <w:ind w:left="5664" w:firstLine="708"/>
        <w:rPr>
          <w:sz w:val="22"/>
          <w:szCs w:val="22"/>
        </w:rPr>
      </w:pPr>
    </w:p>
    <w:p w14:paraId="1EBF2F1D" w14:textId="40471213" w:rsidR="00FF6EF5" w:rsidRPr="00B217B3" w:rsidRDefault="00FF6EF5" w:rsidP="00FF6EF5">
      <w:pPr>
        <w:pStyle w:val="Nagwek"/>
        <w:jc w:val="right"/>
        <w:rPr>
          <w:rFonts w:ascii="Fira Sans" w:hAnsi="Fira Sans"/>
          <w:sz w:val="22"/>
          <w:szCs w:val="22"/>
        </w:rPr>
      </w:pPr>
      <w:r w:rsidRPr="007F6D88">
        <w:rPr>
          <w:sz w:val="20"/>
          <w:szCs w:val="20"/>
        </w:rPr>
        <w:tab/>
      </w:r>
      <w:r w:rsidRPr="00B217B3">
        <w:rPr>
          <w:rFonts w:ascii="Fira Sans" w:hAnsi="Fira Sans"/>
          <w:noProof/>
          <w:sz w:val="22"/>
          <w:szCs w:val="22"/>
        </w:rPr>
        <w:t xml:space="preserve">Słupsk, dnia </w:t>
      </w:r>
      <w:r w:rsidR="008F1E33">
        <w:rPr>
          <w:rFonts w:ascii="Fira Sans" w:hAnsi="Fira Sans"/>
          <w:noProof/>
          <w:sz w:val="22"/>
          <w:szCs w:val="22"/>
        </w:rPr>
        <w:t>01.08.2023</w:t>
      </w:r>
      <w:r w:rsidRPr="00B217B3">
        <w:rPr>
          <w:rFonts w:ascii="Fira Sans" w:hAnsi="Fira Sans"/>
          <w:noProof/>
          <w:sz w:val="22"/>
          <w:szCs w:val="22"/>
        </w:rPr>
        <w:t xml:space="preserve"> r.</w:t>
      </w:r>
    </w:p>
    <w:p w14:paraId="277F1C3E" w14:textId="77777777" w:rsidR="00FF6EF5" w:rsidRPr="00B217B3" w:rsidRDefault="00FF6EF5" w:rsidP="004D6E29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</w:rPr>
      </w:pPr>
    </w:p>
    <w:p w14:paraId="7F2FA5AC" w14:textId="77777777" w:rsidR="004F3135" w:rsidRPr="004F3135" w:rsidRDefault="00EE4917" w:rsidP="004F3135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sz w:val="22"/>
          <w:szCs w:val="22"/>
        </w:rPr>
        <w:t xml:space="preserve">dotyczy: postępowania o udzielenie </w:t>
      </w:r>
      <w:r w:rsidRPr="004F3135">
        <w:rPr>
          <w:rFonts w:ascii="Fira Sans" w:hAnsi="Fira Sans"/>
          <w:b/>
          <w:sz w:val="22"/>
          <w:szCs w:val="22"/>
        </w:rPr>
        <w:t xml:space="preserve">zamówienia publicznego w trybie podstawowym bez negocjacji, pn.: </w:t>
      </w:r>
      <w:r w:rsidR="004F3135" w:rsidRPr="004F3135">
        <w:rPr>
          <w:rFonts w:ascii="Fira Sans" w:hAnsi="Fira Sans"/>
          <w:b/>
          <w:sz w:val="22"/>
          <w:szCs w:val="22"/>
        </w:rPr>
        <w:t xml:space="preserve">Dostawa materiałów zespalających i stabilizacji neurochirurgicznych </w:t>
      </w:r>
    </w:p>
    <w:p w14:paraId="7498CF46" w14:textId="61F3B091" w:rsidR="00E70BBD" w:rsidRDefault="004F3135" w:rsidP="004F3135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4F3135">
        <w:rPr>
          <w:rFonts w:ascii="Fira Sans" w:hAnsi="Fira Sans"/>
          <w:b/>
          <w:sz w:val="22"/>
          <w:szCs w:val="22"/>
        </w:rPr>
        <w:t>– postępowanie nr 73/TP/2023</w:t>
      </w:r>
    </w:p>
    <w:p w14:paraId="69CEA374" w14:textId="77777777" w:rsidR="004F3135" w:rsidRPr="00B217B3" w:rsidRDefault="004F3135" w:rsidP="004F3135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25549729" w14:textId="6FE77118" w:rsidR="00834415" w:rsidRPr="00B217B3" w:rsidRDefault="00C342C9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4F3135">
        <w:rPr>
          <w:rFonts w:ascii="Fira Sans" w:hAnsi="Fira Sans"/>
          <w:sz w:val="22"/>
          <w:szCs w:val="22"/>
        </w:rPr>
        <w:t xml:space="preserve">Na podstawie </w:t>
      </w:r>
      <w:bookmarkStart w:id="0" w:name="_Hlk63335437"/>
      <w:r w:rsidR="00B256FA" w:rsidRPr="004F3135">
        <w:rPr>
          <w:rFonts w:ascii="Fira Sans" w:hAnsi="Fira Sans"/>
          <w:b/>
          <w:bCs/>
          <w:sz w:val="22"/>
          <w:szCs w:val="22"/>
        </w:rPr>
        <w:t>art. 284 ust. 6</w:t>
      </w:r>
      <w:r w:rsidR="001F56C8" w:rsidRPr="004F3135">
        <w:rPr>
          <w:rFonts w:ascii="Fira Sans" w:hAnsi="Fira Sans"/>
          <w:b/>
          <w:bCs/>
          <w:sz w:val="22"/>
          <w:szCs w:val="22"/>
        </w:rPr>
        <w:t xml:space="preserve"> </w:t>
      </w:r>
      <w:bookmarkEnd w:id="0"/>
      <w:r w:rsidR="00EE091B" w:rsidRPr="004F3135">
        <w:rPr>
          <w:rFonts w:ascii="Fira Sans" w:hAnsi="Fira Sans"/>
          <w:sz w:val="22"/>
          <w:szCs w:val="22"/>
        </w:rPr>
        <w:t>ustawy</w:t>
      </w:r>
      <w:r w:rsidR="00EE091B" w:rsidRPr="004F3135">
        <w:rPr>
          <w:rFonts w:ascii="Fira Sans" w:hAnsi="Fira Sans"/>
          <w:b/>
          <w:bCs/>
          <w:sz w:val="22"/>
          <w:szCs w:val="22"/>
        </w:rPr>
        <w:t xml:space="preserve"> </w:t>
      </w:r>
      <w:r w:rsidR="00D95164" w:rsidRPr="004F3135">
        <w:rPr>
          <w:rFonts w:ascii="Fira Sans" w:hAnsi="Fira Sans"/>
          <w:sz w:val="22"/>
          <w:szCs w:val="22"/>
        </w:rPr>
        <w:t>z dnia 11 września 2019 r. - Prawo zamówień publicznych (</w:t>
      </w:r>
      <w:r w:rsidR="009D531A" w:rsidRPr="004F3135">
        <w:rPr>
          <w:rFonts w:ascii="Fira Sans" w:hAnsi="Fira Sans"/>
          <w:sz w:val="22"/>
          <w:szCs w:val="22"/>
        </w:rPr>
        <w:t xml:space="preserve">Dz. U. z 2022 r. poz. 1710, </w:t>
      </w:r>
      <w:r w:rsidR="00720C63" w:rsidRPr="004F3135">
        <w:rPr>
          <w:rFonts w:ascii="Fira Sans" w:hAnsi="Fira Sans"/>
          <w:sz w:val="22"/>
          <w:szCs w:val="22"/>
        </w:rPr>
        <w:t>dalej „Ustawa”</w:t>
      </w:r>
      <w:r w:rsidR="00D95164" w:rsidRPr="004F3135">
        <w:rPr>
          <w:rFonts w:ascii="Fira Sans" w:hAnsi="Fira Sans"/>
          <w:sz w:val="22"/>
          <w:szCs w:val="22"/>
        </w:rPr>
        <w:t>)</w:t>
      </w:r>
      <w:r w:rsidRPr="004F3135">
        <w:rPr>
          <w:rFonts w:ascii="Fira Sans" w:hAnsi="Fira Sans"/>
          <w:i/>
          <w:sz w:val="22"/>
          <w:szCs w:val="22"/>
        </w:rPr>
        <w:t xml:space="preserve"> </w:t>
      </w:r>
      <w:r w:rsidRPr="004F3135">
        <w:rPr>
          <w:rFonts w:ascii="Fira Sans" w:hAnsi="Fira Sans"/>
          <w:sz w:val="22"/>
          <w:szCs w:val="22"/>
        </w:rPr>
        <w:t xml:space="preserve">Zamawiający </w:t>
      </w:r>
      <w:r w:rsidR="00F73439" w:rsidRPr="004F3135">
        <w:rPr>
          <w:rFonts w:ascii="Fira Sans" w:hAnsi="Fira Sans"/>
          <w:sz w:val="22"/>
          <w:szCs w:val="22"/>
        </w:rPr>
        <w:t>udostępnia</w:t>
      </w:r>
      <w:r w:rsidRPr="004F3135">
        <w:rPr>
          <w:rFonts w:ascii="Fira Sans" w:hAnsi="Fira Sans"/>
          <w:sz w:val="22"/>
          <w:szCs w:val="22"/>
        </w:rPr>
        <w:t xml:space="preserve"> treść zapytań dotyczących zapisów specyfikacji warunków</w:t>
      </w:r>
      <w:r w:rsidRPr="00B217B3">
        <w:rPr>
          <w:rFonts w:ascii="Fira Sans" w:hAnsi="Fira Sans"/>
          <w:sz w:val="22"/>
          <w:szCs w:val="22"/>
        </w:rPr>
        <w:t xml:space="preserve"> zamówienia</w:t>
      </w:r>
      <w:r w:rsidR="004C70A5" w:rsidRPr="00B217B3">
        <w:rPr>
          <w:rFonts w:ascii="Fira Sans" w:hAnsi="Fira Sans"/>
          <w:sz w:val="22"/>
          <w:szCs w:val="22"/>
        </w:rPr>
        <w:t xml:space="preserve"> (dalej „SWZ”)</w:t>
      </w:r>
      <w:r w:rsidRPr="00B217B3">
        <w:rPr>
          <w:rFonts w:ascii="Fira Sans" w:hAnsi="Fira Sans"/>
          <w:sz w:val="22"/>
          <w:szCs w:val="22"/>
        </w:rPr>
        <w:t xml:space="preserve"> wraz z wyjaśnieniami. W przedmiotowym postępowaniu wpłynęły następujące zapytania:</w:t>
      </w:r>
    </w:p>
    <w:p w14:paraId="3937B492" w14:textId="77777777" w:rsidR="004C283F" w:rsidRPr="00B217B3" w:rsidRDefault="004C283F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2917131E" w14:textId="77777777" w:rsidR="00A45294" w:rsidRPr="00B217B3" w:rsidRDefault="00A45294" w:rsidP="001901A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1:</w:t>
      </w:r>
    </w:p>
    <w:p w14:paraId="3E6D821F" w14:textId="77777777" w:rsidR="008F1E33" w:rsidRPr="008F1E33" w:rsidRDefault="008F1E33" w:rsidP="008F1E33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8F1E33">
        <w:rPr>
          <w:rFonts w:ascii="Fira Sans" w:hAnsi="Fira Sans"/>
          <w:bCs/>
          <w:iCs/>
          <w:sz w:val="22"/>
          <w:szCs w:val="22"/>
        </w:rPr>
        <w:t>Pytania dot. pakietu nr 2:</w:t>
      </w:r>
    </w:p>
    <w:p w14:paraId="754523B6" w14:textId="2BB57AAB" w:rsidR="004C046B" w:rsidRPr="008F1E33" w:rsidRDefault="008F1E33" w:rsidP="008F1E33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8F1E33">
        <w:rPr>
          <w:rFonts w:ascii="Fira Sans" w:hAnsi="Fira Sans"/>
          <w:bCs/>
          <w:iCs/>
          <w:sz w:val="22"/>
          <w:szCs w:val="22"/>
        </w:rPr>
        <w:t xml:space="preserve">Czy Zamawiający dopuści klej tkankowy – 2 ml zestaw do przygotowania dwuskładnikowego fibrynowego kleju do tkanek. Składnik 1: koncentrat białek klejących, liofilizowany [fibrynogen ludzki 91mg/ml], do rozpuszczenia w roztworze </w:t>
      </w:r>
      <w:proofErr w:type="spellStart"/>
      <w:r w:rsidRPr="008F1E33">
        <w:rPr>
          <w:rFonts w:ascii="Fira Sans" w:hAnsi="Fira Sans"/>
          <w:bCs/>
          <w:iCs/>
          <w:sz w:val="22"/>
          <w:szCs w:val="22"/>
        </w:rPr>
        <w:t>aprotyniny</w:t>
      </w:r>
      <w:proofErr w:type="spellEnd"/>
      <w:r w:rsidRPr="008F1E33">
        <w:rPr>
          <w:rFonts w:ascii="Fira Sans" w:hAnsi="Fira Sans"/>
          <w:bCs/>
          <w:iCs/>
          <w:sz w:val="22"/>
          <w:szCs w:val="22"/>
        </w:rPr>
        <w:t xml:space="preserve"> [3000KIU/ml]. Składnik 2: Trombina 500 </w:t>
      </w:r>
      <w:proofErr w:type="spellStart"/>
      <w:r w:rsidRPr="008F1E33">
        <w:rPr>
          <w:rFonts w:ascii="Fira Sans" w:hAnsi="Fira Sans"/>
          <w:bCs/>
          <w:iCs/>
          <w:sz w:val="22"/>
          <w:szCs w:val="22"/>
        </w:rPr>
        <w:t>j.m</w:t>
      </w:r>
      <w:proofErr w:type="spellEnd"/>
      <w:r w:rsidRPr="008F1E33">
        <w:rPr>
          <w:rFonts w:ascii="Fira Sans" w:hAnsi="Fira Sans"/>
          <w:bCs/>
          <w:iCs/>
          <w:sz w:val="22"/>
          <w:szCs w:val="22"/>
        </w:rPr>
        <w:t>/ml . liofilizowana do rozpuszczenia w roztworze chlorku wapnia 40µmol/ml.</w:t>
      </w:r>
    </w:p>
    <w:p w14:paraId="7877F7B2" w14:textId="0682A89B" w:rsidR="00A45294" w:rsidRPr="00B217B3" w:rsidRDefault="00A45294" w:rsidP="001901A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1A24FC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2D666E29" w14:textId="77777777" w:rsidR="006F47E0" w:rsidRPr="00B217B3" w:rsidRDefault="006F47E0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4D9CF688" w14:textId="77777777" w:rsidR="00A45294" w:rsidRPr="00B217B3" w:rsidRDefault="00A45294" w:rsidP="004A5AA1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2:</w:t>
      </w:r>
    </w:p>
    <w:p w14:paraId="5A9E5BD0" w14:textId="77777777" w:rsidR="008F1E33" w:rsidRPr="008F1E33" w:rsidRDefault="008F1E33" w:rsidP="008F1E33">
      <w:pPr>
        <w:spacing w:line="240" w:lineRule="atLeast"/>
        <w:rPr>
          <w:rFonts w:ascii="Fira Sans" w:hAnsi="Fira Sans"/>
          <w:sz w:val="22"/>
          <w:szCs w:val="22"/>
        </w:rPr>
      </w:pPr>
      <w:r w:rsidRPr="008F1E33">
        <w:rPr>
          <w:rFonts w:ascii="Fira Sans" w:hAnsi="Fira Sans"/>
          <w:sz w:val="22"/>
          <w:szCs w:val="22"/>
        </w:rPr>
        <w:t xml:space="preserve">Czy Zamawiający w zakresie pakietu nr 2, odstąpi od wymogu depozytu, na rzecz sukcesywnych dostaw do Zamawiającego. </w:t>
      </w:r>
    </w:p>
    <w:p w14:paraId="0835305A" w14:textId="77777777" w:rsidR="008F1E33" w:rsidRPr="008F1E33" w:rsidRDefault="008F1E33" w:rsidP="008F1E33">
      <w:pPr>
        <w:spacing w:line="240" w:lineRule="atLeast"/>
        <w:rPr>
          <w:rFonts w:ascii="Fira Sans" w:hAnsi="Fira Sans"/>
          <w:sz w:val="22"/>
          <w:szCs w:val="22"/>
        </w:rPr>
      </w:pPr>
      <w:r w:rsidRPr="008F1E33">
        <w:rPr>
          <w:rFonts w:ascii="Fira Sans" w:hAnsi="Fira Sans"/>
          <w:sz w:val="22"/>
          <w:szCs w:val="22"/>
        </w:rPr>
        <w:t xml:space="preserve">Depozyt czyli składowanie produktu leczniczego bez określenia własności produktu jest niczym innym jak obrotem hurtowym. Do prowadzenia obrotu hurtowego uprawnione są wyłącznie hurtownie farmaceutyczne. Dlatego też organizowanie depozytu w aptece szpitalnej byłoby naruszeniem z naszej strony ustawy Prawo Farmaceutyczne w zakresie obrotu (przekazalibyśmy produkt leczniczy do składowania u podmiotu nieuprawnionego do tego typu usługi) oraz wymagań Dobrych Praktyk Dystrybucyjnych. </w:t>
      </w:r>
    </w:p>
    <w:p w14:paraId="7B8CB4D9" w14:textId="77777777" w:rsidR="008F1E33" w:rsidRPr="008F1E33" w:rsidRDefault="008F1E33" w:rsidP="008F1E33">
      <w:pPr>
        <w:spacing w:line="240" w:lineRule="atLeast"/>
        <w:rPr>
          <w:rFonts w:ascii="Fira Sans" w:hAnsi="Fira Sans"/>
          <w:sz w:val="22"/>
          <w:szCs w:val="22"/>
        </w:rPr>
      </w:pPr>
      <w:r w:rsidRPr="008F1E33">
        <w:rPr>
          <w:rFonts w:ascii="Fira Sans" w:hAnsi="Fira Sans"/>
          <w:sz w:val="22"/>
          <w:szCs w:val="22"/>
        </w:rPr>
        <w:t xml:space="preserve">Prosimy się o przychylenie się do powyższej prośby i uwzględnienie proponowanych zmian w SIWZ, formularzu ofertowym oraz wzorze umowy. </w:t>
      </w:r>
    </w:p>
    <w:p w14:paraId="19AA9EDE" w14:textId="6A3CF564" w:rsidR="004A5AA1" w:rsidRPr="00B217B3" w:rsidRDefault="008F1E33" w:rsidP="008F1E33">
      <w:pPr>
        <w:spacing w:line="240" w:lineRule="atLeast"/>
        <w:rPr>
          <w:rFonts w:ascii="Fira Sans" w:hAnsi="Fira Sans"/>
          <w:sz w:val="22"/>
          <w:szCs w:val="22"/>
        </w:rPr>
      </w:pPr>
      <w:r w:rsidRPr="008F1E33">
        <w:rPr>
          <w:rFonts w:ascii="Fira Sans" w:hAnsi="Fira Sans"/>
          <w:sz w:val="22"/>
          <w:szCs w:val="22"/>
        </w:rPr>
        <w:t>Obowiązek depozytu spowoduje niemożliwość złożenia ofert przetargowych przez wykonawców (gdyż narusza to przepisy obowiązującego prawa).</w:t>
      </w:r>
    </w:p>
    <w:p w14:paraId="419D6DDC" w14:textId="58BD1ED4" w:rsidR="00A45294" w:rsidRDefault="00A45294" w:rsidP="004A5AA1">
      <w:pPr>
        <w:spacing w:line="240" w:lineRule="atLeast"/>
        <w:jc w:val="both"/>
        <w:rPr>
          <w:rFonts w:ascii="Fira Sans" w:hAnsi="Fira Sans"/>
          <w:b/>
          <w:i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1A24FC">
        <w:rPr>
          <w:rFonts w:ascii="Fira Sans" w:hAnsi="Fira Sans"/>
          <w:b/>
          <w:i/>
          <w:sz w:val="22"/>
          <w:szCs w:val="22"/>
        </w:rPr>
        <w:t xml:space="preserve"> Zamawiający wyraża zgodę na odstąpienie od wymogu depozytu w części nr 2.</w:t>
      </w:r>
      <w:r w:rsidR="002C5821">
        <w:rPr>
          <w:rFonts w:ascii="Fira Sans" w:hAnsi="Fira Sans"/>
          <w:b/>
          <w:i/>
          <w:sz w:val="22"/>
          <w:szCs w:val="22"/>
        </w:rPr>
        <w:t xml:space="preserve"> Zamawiający zmodyfikował Formularz asortymentowo-ilościowy w części nr 2. </w:t>
      </w:r>
      <w:r w:rsidR="002C5821">
        <w:rPr>
          <w:rFonts w:ascii="Fira Sans" w:hAnsi="Fira Sans"/>
          <w:b/>
          <w:i/>
          <w:sz w:val="22"/>
          <w:szCs w:val="22"/>
        </w:rPr>
        <w:br/>
      </w:r>
      <w:r w:rsidR="002C5821" w:rsidRPr="002C5821">
        <w:rPr>
          <w:rFonts w:ascii="Fira Sans" w:hAnsi="Fira Sans"/>
          <w:b/>
          <w:i/>
          <w:sz w:val="22"/>
          <w:szCs w:val="22"/>
        </w:rPr>
        <w:t xml:space="preserve">Konsekwencją powyższej </w:t>
      </w:r>
      <w:r w:rsidR="002C5821">
        <w:rPr>
          <w:rFonts w:ascii="Fira Sans" w:hAnsi="Fira Sans"/>
          <w:b/>
          <w:i/>
          <w:sz w:val="22"/>
          <w:szCs w:val="22"/>
        </w:rPr>
        <w:t>modyfikacji są zmiany wzoru umów.</w:t>
      </w:r>
    </w:p>
    <w:p w14:paraId="4CD464DB" w14:textId="77777777" w:rsidR="002C5821" w:rsidRDefault="002C5821" w:rsidP="004A5AA1">
      <w:pPr>
        <w:spacing w:line="240" w:lineRule="atLeast"/>
        <w:jc w:val="both"/>
        <w:rPr>
          <w:rFonts w:ascii="Fira Sans" w:hAnsi="Fira Sans"/>
          <w:b/>
          <w:i/>
          <w:sz w:val="22"/>
          <w:szCs w:val="22"/>
        </w:rPr>
      </w:pPr>
    </w:p>
    <w:p w14:paraId="7E21C3EE" w14:textId="77777777" w:rsidR="002C5821" w:rsidRDefault="002C5821" w:rsidP="004A5AA1">
      <w:pPr>
        <w:spacing w:line="240" w:lineRule="atLeast"/>
        <w:jc w:val="both"/>
        <w:rPr>
          <w:rFonts w:ascii="Fira Sans" w:hAnsi="Fira Sans"/>
          <w:b/>
          <w:i/>
          <w:sz w:val="22"/>
          <w:szCs w:val="22"/>
        </w:rPr>
      </w:pPr>
    </w:p>
    <w:p w14:paraId="285DDEF0" w14:textId="77777777" w:rsidR="002C5821" w:rsidRDefault="002C5821" w:rsidP="004A5AA1">
      <w:pPr>
        <w:spacing w:line="240" w:lineRule="atLeast"/>
        <w:jc w:val="both"/>
        <w:rPr>
          <w:rFonts w:ascii="Fira Sans" w:hAnsi="Fira Sans"/>
          <w:b/>
          <w:i/>
          <w:sz w:val="22"/>
          <w:szCs w:val="22"/>
        </w:rPr>
      </w:pPr>
    </w:p>
    <w:p w14:paraId="56F10CAF" w14:textId="77777777" w:rsidR="002C5821" w:rsidRDefault="002C5821" w:rsidP="004A5AA1">
      <w:pPr>
        <w:spacing w:line="240" w:lineRule="atLeast"/>
        <w:jc w:val="both"/>
        <w:rPr>
          <w:rFonts w:ascii="Fira Sans" w:hAnsi="Fira Sans"/>
          <w:b/>
          <w:i/>
          <w:sz w:val="22"/>
          <w:szCs w:val="22"/>
        </w:rPr>
      </w:pPr>
    </w:p>
    <w:p w14:paraId="108FF2F0" w14:textId="77777777" w:rsidR="002C5821" w:rsidRDefault="002C5821" w:rsidP="004A5AA1">
      <w:pPr>
        <w:spacing w:line="240" w:lineRule="atLeast"/>
        <w:jc w:val="both"/>
        <w:rPr>
          <w:rFonts w:ascii="Fira Sans" w:hAnsi="Fira Sans"/>
          <w:b/>
          <w:i/>
          <w:sz w:val="22"/>
          <w:szCs w:val="22"/>
        </w:rPr>
      </w:pPr>
    </w:p>
    <w:p w14:paraId="08CD9A4C" w14:textId="471B9AE0" w:rsidR="002C5821" w:rsidRPr="002C5821" w:rsidRDefault="002C5821" w:rsidP="004A5AA1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2C5821">
        <w:rPr>
          <w:rFonts w:ascii="Fira Sans" w:hAnsi="Fira Sans"/>
          <w:bCs/>
          <w:iCs/>
          <w:sz w:val="22"/>
          <w:szCs w:val="22"/>
        </w:rPr>
        <w:t>Załącznik</w:t>
      </w:r>
    </w:p>
    <w:p w14:paraId="7B9EE83A" w14:textId="6036713A" w:rsidR="002C5821" w:rsidRPr="002C5821" w:rsidRDefault="002C5821" w:rsidP="004A5AA1">
      <w:pPr>
        <w:spacing w:line="240" w:lineRule="atLeast"/>
        <w:jc w:val="both"/>
        <w:rPr>
          <w:rFonts w:ascii="Fira Sans" w:hAnsi="Fira Sans"/>
          <w:bCs/>
          <w:sz w:val="22"/>
          <w:szCs w:val="22"/>
        </w:rPr>
      </w:pPr>
      <w:r w:rsidRPr="002C5821">
        <w:rPr>
          <w:rFonts w:ascii="Fira Sans" w:hAnsi="Fira Sans"/>
          <w:bCs/>
          <w:sz w:val="22"/>
          <w:szCs w:val="22"/>
        </w:rPr>
        <w:t xml:space="preserve">Załącznik nr 2 do IDW </w:t>
      </w:r>
      <w:r w:rsidRPr="002C5821">
        <w:rPr>
          <w:rFonts w:ascii="Fira Sans" w:hAnsi="Fira Sans"/>
          <w:bCs/>
          <w:sz w:val="22"/>
          <w:szCs w:val="22"/>
        </w:rPr>
        <w:t>FORMULARZ ASORTYMENTOWO-ILOŚCIOWY - CZĘŚĆ NR 2 po modyfikacji z dnia 01.08.2023r.</w:t>
      </w:r>
    </w:p>
    <w:p w14:paraId="4F8C6823" w14:textId="77777777" w:rsidR="006250EE" w:rsidRPr="00B217B3" w:rsidRDefault="006250EE" w:rsidP="00291D47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4CFC5B80" w14:textId="77777777" w:rsidR="00075737" w:rsidRPr="00B217B3" w:rsidRDefault="00075737" w:rsidP="00075737">
      <w:pPr>
        <w:rPr>
          <w:rFonts w:ascii="Fira Sans" w:hAnsi="Fira Sans"/>
          <w:bCs/>
          <w:sz w:val="22"/>
          <w:szCs w:val="22"/>
        </w:rPr>
      </w:pPr>
    </w:p>
    <w:sectPr w:rsidR="00075737" w:rsidRPr="00B217B3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6FAD" w14:textId="64C82BEE" w:rsidR="00FF6EF5" w:rsidRPr="00EF00C8" w:rsidRDefault="00FE5A27" w:rsidP="00FF6EF5">
    <w:pPr>
      <w:pStyle w:val="NormalnyWeb"/>
      <w:spacing w:before="1131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74C92CCA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25A67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42B76E1A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663349">
    <w:abstractNumId w:val="37"/>
  </w:num>
  <w:num w:numId="2" w16cid:durableId="1512258811">
    <w:abstractNumId w:val="31"/>
  </w:num>
  <w:num w:numId="3" w16cid:durableId="969362951">
    <w:abstractNumId w:val="39"/>
  </w:num>
  <w:num w:numId="4" w16cid:durableId="477459146">
    <w:abstractNumId w:val="22"/>
  </w:num>
  <w:num w:numId="5" w16cid:durableId="1933201040">
    <w:abstractNumId w:val="19"/>
  </w:num>
  <w:num w:numId="6" w16cid:durableId="890772207">
    <w:abstractNumId w:val="11"/>
  </w:num>
  <w:num w:numId="7" w16cid:durableId="1870332416">
    <w:abstractNumId w:val="36"/>
  </w:num>
  <w:num w:numId="8" w16cid:durableId="1507553936">
    <w:abstractNumId w:val="21"/>
  </w:num>
  <w:num w:numId="9" w16cid:durableId="1349714114">
    <w:abstractNumId w:val="29"/>
  </w:num>
  <w:num w:numId="10" w16cid:durableId="1301308021">
    <w:abstractNumId w:val="27"/>
  </w:num>
  <w:num w:numId="11" w16cid:durableId="1828403247">
    <w:abstractNumId w:val="24"/>
  </w:num>
  <w:num w:numId="12" w16cid:durableId="609894905">
    <w:abstractNumId w:val="4"/>
  </w:num>
  <w:num w:numId="13" w16cid:durableId="479080966">
    <w:abstractNumId w:val="6"/>
  </w:num>
  <w:num w:numId="14" w16cid:durableId="1023092394">
    <w:abstractNumId w:val="34"/>
  </w:num>
  <w:num w:numId="15" w16cid:durableId="24460802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0410119">
    <w:abstractNumId w:val="20"/>
  </w:num>
  <w:num w:numId="17" w16cid:durableId="1700232416">
    <w:abstractNumId w:val="8"/>
  </w:num>
  <w:num w:numId="18" w16cid:durableId="1903759149">
    <w:abstractNumId w:val="5"/>
  </w:num>
  <w:num w:numId="19" w16cid:durableId="1565065433">
    <w:abstractNumId w:val="26"/>
  </w:num>
  <w:num w:numId="20" w16cid:durableId="626934322">
    <w:abstractNumId w:val="23"/>
  </w:num>
  <w:num w:numId="21" w16cid:durableId="725111097">
    <w:abstractNumId w:val="30"/>
  </w:num>
  <w:num w:numId="22" w16cid:durableId="892233876">
    <w:abstractNumId w:val="38"/>
  </w:num>
  <w:num w:numId="23" w16cid:durableId="990448223">
    <w:abstractNumId w:val="17"/>
  </w:num>
  <w:num w:numId="24" w16cid:durableId="405881158">
    <w:abstractNumId w:val="9"/>
  </w:num>
  <w:num w:numId="25" w16cid:durableId="174976363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8051163">
    <w:abstractNumId w:val="2"/>
  </w:num>
  <w:num w:numId="27" w16cid:durableId="1955672266">
    <w:abstractNumId w:val="3"/>
  </w:num>
  <w:num w:numId="28" w16cid:durableId="2129153117">
    <w:abstractNumId w:val="14"/>
  </w:num>
  <w:num w:numId="29" w16cid:durableId="1095902317">
    <w:abstractNumId w:val="15"/>
  </w:num>
  <w:num w:numId="30" w16cid:durableId="276564329">
    <w:abstractNumId w:val="12"/>
  </w:num>
  <w:num w:numId="31" w16cid:durableId="909383895">
    <w:abstractNumId w:val="25"/>
  </w:num>
  <w:num w:numId="32" w16cid:durableId="828011978">
    <w:abstractNumId w:val="7"/>
  </w:num>
  <w:num w:numId="33" w16cid:durableId="654450642">
    <w:abstractNumId w:val="13"/>
  </w:num>
  <w:num w:numId="34" w16cid:durableId="1978603213">
    <w:abstractNumId w:val="33"/>
  </w:num>
  <w:num w:numId="35" w16cid:durableId="1690374269">
    <w:abstractNumId w:val="16"/>
  </w:num>
  <w:num w:numId="36" w16cid:durableId="895436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8255322">
    <w:abstractNumId w:val="0"/>
  </w:num>
  <w:num w:numId="38" w16cid:durableId="1696342534">
    <w:abstractNumId w:val="35"/>
  </w:num>
  <w:num w:numId="39" w16cid:durableId="33502042">
    <w:abstractNumId w:val="28"/>
  </w:num>
  <w:num w:numId="40" w16cid:durableId="1320502585">
    <w:abstractNumId w:val="1"/>
  </w:num>
  <w:num w:numId="41" w16cid:durableId="1529292645">
    <w:abstractNumId w:val="40"/>
  </w:num>
  <w:num w:numId="42" w16cid:durableId="3124866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994"/>
    <w:rsid w:val="000668B6"/>
    <w:rsid w:val="00066D23"/>
    <w:rsid w:val="00067E47"/>
    <w:rsid w:val="00073191"/>
    <w:rsid w:val="00074D3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24FC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2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3726"/>
    <w:rsid w:val="002F3A5F"/>
    <w:rsid w:val="002F4379"/>
    <w:rsid w:val="002F4E7A"/>
    <w:rsid w:val="002F4FD5"/>
    <w:rsid w:val="002F4FFA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97"/>
    <w:rsid w:val="004E78FD"/>
    <w:rsid w:val="004F05D8"/>
    <w:rsid w:val="004F30E4"/>
    <w:rsid w:val="004F3135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D27"/>
    <w:rsid w:val="005E7EDF"/>
    <w:rsid w:val="005F1474"/>
    <w:rsid w:val="005F385C"/>
    <w:rsid w:val="005F6B33"/>
    <w:rsid w:val="005F6EFD"/>
    <w:rsid w:val="005F7E60"/>
    <w:rsid w:val="00600B62"/>
    <w:rsid w:val="00606FD0"/>
    <w:rsid w:val="00610961"/>
    <w:rsid w:val="00611C7C"/>
    <w:rsid w:val="0061284D"/>
    <w:rsid w:val="00613D33"/>
    <w:rsid w:val="006147BE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D5F"/>
    <w:rsid w:val="006B0B07"/>
    <w:rsid w:val="006B1133"/>
    <w:rsid w:val="006B2A9F"/>
    <w:rsid w:val="006B2AAA"/>
    <w:rsid w:val="006B2BD1"/>
    <w:rsid w:val="006B32A7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990"/>
    <w:rsid w:val="006E4331"/>
    <w:rsid w:val="006E57CC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138B"/>
    <w:rsid w:val="00864B0E"/>
    <w:rsid w:val="008651B3"/>
    <w:rsid w:val="00865740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1E33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B9F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438C5"/>
    <w:rsid w:val="00A4396F"/>
    <w:rsid w:val="00A43A7B"/>
    <w:rsid w:val="00A44241"/>
    <w:rsid w:val="00A44F46"/>
    <w:rsid w:val="00A45294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B119F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24E1"/>
    <w:rsid w:val="00E03557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678D"/>
    <w:rsid w:val="00F16EC8"/>
    <w:rsid w:val="00F17032"/>
    <w:rsid w:val="00F243B8"/>
    <w:rsid w:val="00F24E10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C94"/>
    <w:rsid w:val="00F5223D"/>
    <w:rsid w:val="00F53643"/>
    <w:rsid w:val="00F54BE3"/>
    <w:rsid w:val="00F55932"/>
    <w:rsid w:val="00F560E4"/>
    <w:rsid w:val="00F56F50"/>
    <w:rsid w:val="00F57750"/>
    <w:rsid w:val="00F6020B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2226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Agnieszka Znamirowska</cp:lastModifiedBy>
  <cp:revision>7</cp:revision>
  <cp:lastPrinted>2020-12-08T10:06:00Z</cp:lastPrinted>
  <dcterms:created xsi:type="dcterms:W3CDTF">2023-01-10T11:30:00Z</dcterms:created>
  <dcterms:modified xsi:type="dcterms:W3CDTF">2023-08-01T06:40:00Z</dcterms:modified>
</cp:coreProperties>
</file>