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4A3A" w14:textId="4530F411" w:rsidR="0056367E" w:rsidRPr="0056367E" w:rsidRDefault="0056367E" w:rsidP="0056367E">
      <w:pPr>
        <w:spacing w:after="0" w:line="256" w:lineRule="auto"/>
        <w:ind w:left="5246" w:hanging="1"/>
        <w:jc w:val="left"/>
        <w:rPr>
          <w:rFonts w:ascii="Verdana" w:eastAsia="Calibri" w:hAnsi="Verdana" w:cs="Arial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Załącznik nr </w:t>
      </w:r>
      <w:r w:rsidR="00615D59">
        <w:rPr>
          <w:rFonts w:ascii="Verdana" w:eastAsia="Calibri" w:hAnsi="Verdana" w:cs="Arial"/>
          <w:bCs/>
          <w:color w:val="auto"/>
          <w:spacing w:val="0"/>
          <w:szCs w:val="20"/>
        </w:rPr>
        <w:t>7</w:t>
      </w: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SWZ</w:t>
      </w:r>
    </w:p>
    <w:p w14:paraId="74F04D96" w14:textId="6943C68A" w:rsidR="0056367E" w:rsidRPr="0056367E" w:rsidRDefault="0056367E" w:rsidP="0056367E">
      <w:pPr>
        <w:spacing w:after="0" w:line="256" w:lineRule="auto"/>
        <w:ind w:left="4820" w:hanging="1"/>
        <w:jc w:val="left"/>
        <w:rPr>
          <w:rFonts w:ascii="Verdana" w:eastAsia="Calibri" w:hAnsi="Verdana" w:cs="Tahoma"/>
          <w:bCs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Cs/>
          <w:color w:val="auto"/>
          <w:spacing w:val="0"/>
          <w:szCs w:val="20"/>
        </w:rPr>
        <w:t>Nr sprawy:</w:t>
      </w:r>
      <w:r w:rsidRPr="0056367E">
        <w:rPr>
          <w:rFonts w:ascii="Verdana" w:eastAsia="Calibri" w:hAnsi="Verdana" w:cs="Tahoma"/>
          <w:bCs/>
          <w:color w:val="auto"/>
          <w:spacing w:val="0"/>
          <w:szCs w:val="20"/>
        </w:rPr>
        <w:t xml:space="preserve"> </w:t>
      </w:r>
      <w:r w:rsidR="00101E13">
        <w:rPr>
          <w:rFonts w:ascii="Verdana" w:eastAsia="Calibri" w:hAnsi="Verdana" w:cs="Tahoma"/>
          <w:bCs/>
          <w:color w:val="auto"/>
          <w:spacing w:val="0"/>
          <w:szCs w:val="20"/>
        </w:rPr>
        <w:t>SPZP.271.</w:t>
      </w:r>
      <w:r w:rsidR="00AB5DAB">
        <w:rPr>
          <w:rFonts w:ascii="Verdana" w:eastAsia="Calibri" w:hAnsi="Verdana" w:cs="Tahoma"/>
          <w:bCs/>
          <w:color w:val="auto"/>
          <w:spacing w:val="0"/>
          <w:szCs w:val="20"/>
        </w:rPr>
        <w:t>42</w:t>
      </w:r>
      <w:r w:rsidR="00101E13">
        <w:rPr>
          <w:rFonts w:ascii="Verdana" w:eastAsia="Calibri" w:hAnsi="Verdana" w:cs="Tahoma"/>
          <w:bCs/>
          <w:color w:val="auto"/>
          <w:spacing w:val="0"/>
          <w:szCs w:val="20"/>
        </w:rPr>
        <w:t>.202</w:t>
      </w:r>
      <w:r w:rsidR="00FC6D6A">
        <w:rPr>
          <w:rFonts w:ascii="Verdana" w:eastAsia="Calibri" w:hAnsi="Verdana" w:cs="Tahoma"/>
          <w:bCs/>
          <w:color w:val="auto"/>
          <w:spacing w:val="0"/>
          <w:szCs w:val="20"/>
        </w:rPr>
        <w:t>5</w:t>
      </w:r>
    </w:p>
    <w:p w14:paraId="41DD6E60" w14:textId="77777777" w:rsidR="0056367E" w:rsidRPr="0056367E" w:rsidRDefault="0056367E" w:rsidP="0056367E">
      <w:pPr>
        <w:spacing w:after="0" w:line="256" w:lineRule="auto"/>
        <w:ind w:hanging="1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66E02E84" w14:textId="77777777" w:rsidR="0056367E" w:rsidRPr="0056367E" w:rsidRDefault="0056367E" w:rsidP="0056367E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56367E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</w:t>
      </w:r>
    </w:p>
    <w:p w14:paraId="41656F65" w14:textId="77777777" w:rsidR="0056367E" w:rsidRPr="0056367E" w:rsidRDefault="0056367E" w:rsidP="0056367E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6B6F4FAE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 xml:space="preserve">OŚWIADCZENIE WYKONAWCY </w:t>
      </w:r>
    </w:p>
    <w:p w14:paraId="2850A5D2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O aktualności informacji zawartych w oświadczeniu, o którym mowa w art. 125 ust. 1 PZP</w:t>
      </w:r>
    </w:p>
    <w:p w14:paraId="38F63A70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592CA9A9" w14:textId="77777777" w:rsid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pn.:</w:t>
      </w:r>
    </w:p>
    <w:p w14:paraId="5377768F" w14:textId="77777777" w:rsidR="00935D5B" w:rsidRPr="0056367E" w:rsidRDefault="00935D5B" w:rsidP="0056367E">
      <w:pPr>
        <w:spacing w:after="0" w:line="240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0B4FC184" w14:textId="2F902299" w:rsidR="00FC6D6A" w:rsidRPr="0076566A" w:rsidRDefault="00935D5B" w:rsidP="00FC6D6A">
      <w:pPr>
        <w:spacing w:after="200" w:line="276" w:lineRule="auto"/>
        <w:contextualSpacing/>
        <w:rPr>
          <w:rFonts w:ascii="Verdana" w:eastAsia="Verdana" w:hAnsi="Verdana" w:cs="Times New Roman"/>
          <w:b/>
          <w:bCs/>
          <w:color w:val="000000"/>
        </w:rPr>
      </w:pPr>
      <w:bookmarkStart w:id="0" w:name="_Hlk516043531"/>
      <w:bookmarkStart w:id="1" w:name="_Hlk67034469"/>
      <w:bookmarkStart w:id="2" w:name="_Hlk66873401"/>
      <w:bookmarkStart w:id="3" w:name="_Hlk69284039"/>
      <w:bookmarkStart w:id="4" w:name="_Hlk75862263"/>
      <w:r w:rsidRPr="00234AC3">
        <w:rPr>
          <w:rFonts w:asciiTheme="majorHAnsi" w:eastAsia="Calibri" w:hAnsiTheme="majorHAnsi" w:cs="Roboto Lt"/>
          <w:b/>
          <w:bCs/>
          <w:color w:val="000000"/>
          <w:spacing w:val="0"/>
          <w:szCs w:val="20"/>
          <w:lang w:eastAsia="pl-PL"/>
        </w:rPr>
        <w:t>„</w:t>
      </w:r>
      <w:bookmarkEnd w:id="0"/>
      <w:bookmarkEnd w:id="1"/>
      <w:bookmarkEnd w:id="2"/>
      <w:bookmarkEnd w:id="3"/>
      <w:bookmarkEnd w:id="4"/>
      <w:r w:rsidR="00AB5DAB" w:rsidRPr="00414E32">
        <w:rPr>
          <w:rFonts w:ascii="Verdana" w:eastAsia="Verdana" w:hAnsi="Verdana" w:cs="Times New Roman"/>
          <w:b/>
          <w:bCs/>
          <w:color w:val="000000"/>
        </w:rPr>
        <w:t>Dostawa aparatury do charakteryzacji powierzchni właściwej materiałów porowatych i izotermy adsorpcji gazu metodą adsorpcji gazowej wraz z oprogramowaniem</w:t>
      </w:r>
      <w:r w:rsidR="00FC6D6A" w:rsidRPr="0076566A">
        <w:rPr>
          <w:rFonts w:ascii="Verdana" w:eastAsia="Verdana" w:hAnsi="Verdana" w:cs="Times New Roman"/>
          <w:b/>
          <w:bCs/>
          <w:color w:val="000000"/>
        </w:rPr>
        <w:t>” SPZP.271.</w:t>
      </w:r>
      <w:r w:rsidR="00AB5DAB">
        <w:rPr>
          <w:rFonts w:ascii="Verdana" w:eastAsia="Verdana" w:hAnsi="Verdana" w:cs="Times New Roman"/>
          <w:b/>
          <w:bCs/>
          <w:color w:val="000000"/>
        </w:rPr>
        <w:t>42</w:t>
      </w:r>
      <w:r w:rsidR="00FC6D6A">
        <w:rPr>
          <w:rFonts w:ascii="Verdana" w:eastAsia="Verdana" w:hAnsi="Verdana" w:cs="Times New Roman"/>
          <w:b/>
          <w:bCs/>
          <w:color w:val="000000"/>
        </w:rPr>
        <w:t>.</w:t>
      </w:r>
      <w:r w:rsidR="00FC6D6A" w:rsidRPr="0076566A">
        <w:rPr>
          <w:rFonts w:ascii="Verdana" w:eastAsia="Verdana" w:hAnsi="Verdana" w:cs="Times New Roman"/>
          <w:b/>
          <w:bCs/>
          <w:color w:val="000000"/>
        </w:rPr>
        <w:t>202</w:t>
      </w:r>
      <w:r w:rsidR="00FC6D6A">
        <w:rPr>
          <w:rFonts w:ascii="Verdana" w:eastAsia="Verdana" w:hAnsi="Verdana" w:cs="Times New Roman"/>
          <w:b/>
          <w:bCs/>
          <w:color w:val="000000"/>
        </w:rPr>
        <w:t>5</w:t>
      </w:r>
    </w:p>
    <w:p w14:paraId="25BC0569" w14:textId="0DBFAA91" w:rsidR="0056367E" w:rsidRPr="0056367E" w:rsidRDefault="0056367E" w:rsidP="00FC6D6A">
      <w:pPr>
        <w:spacing w:after="0" w:line="276" w:lineRule="auto"/>
        <w:jc w:val="center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928548D" w14:textId="77777777" w:rsidR="0056367E" w:rsidRPr="0056367E" w:rsidRDefault="0056367E" w:rsidP="0056367E">
      <w:pPr>
        <w:spacing w:after="0" w:line="276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Oświadczam, że: </w:t>
      </w:r>
    </w:p>
    <w:p w14:paraId="5B408308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14:paraId="54EFB3A1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a) art. 108 ust. 1 pkt 3 ustawy PZP, </w:t>
      </w:r>
    </w:p>
    <w:p w14:paraId="0ACB0CA5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14:paraId="2AB0D1A9" w14:textId="77777777" w:rsidR="0056367E" w:rsidRPr="0056367E" w:rsidRDefault="0056367E" w:rsidP="0056367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14:paraId="5C681151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56367E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d) art. 108 ust. 1 pkt 6 ustawy PZP,</w:t>
      </w:r>
    </w:p>
    <w:p w14:paraId="1F6D30DC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3AF838FF" w14:textId="77777777" w:rsidR="0056367E" w:rsidRPr="0056367E" w:rsidRDefault="0056367E" w:rsidP="0056367E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</w:pPr>
      <w:r w:rsidRPr="0056367E">
        <w:rPr>
          <w:rFonts w:ascii="Verdana" w:eastAsia="Times New Roman" w:hAnsi="Verdana" w:cs="Arial"/>
          <w:b/>
          <w:color w:val="auto"/>
          <w:spacing w:val="0"/>
          <w:szCs w:val="20"/>
          <w:u w:val="single"/>
          <w:lang w:eastAsia="pl-PL"/>
        </w:rPr>
        <w:t>są nadal aktualne.</w:t>
      </w:r>
    </w:p>
    <w:p w14:paraId="5FAF56A4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649BC0C5" w14:textId="77777777" w:rsidR="0056367E" w:rsidRPr="0056367E" w:rsidRDefault="0056367E" w:rsidP="0056367E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463F34AF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01D505BB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6449767A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71531237" w14:textId="77777777" w:rsidR="0056367E" w:rsidRPr="0056367E" w:rsidRDefault="0056367E" w:rsidP="0056367E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AEECE68" w14:textId="77777777" w:rsidR="0056367E" w:rsidRPr="0056367E" w:rsidRDefault="0056367E" w:rsidP="0056367E">
      <w:pPr>
        <w:spacing w:after="0" w:line="360" w:lineRule="auto"/>
        <w:rPr>
          <w:rFonts w:ascii="Verdana" w:eastAsia="Verdana" w:hAnsi="Verdana" w:cs="Arial"/>
          <w:color w:val="FF0000"/>
          <w:sz w:val="18"/>
          <w:szCs w:val="18"/>
          <w:u w:val="single"/>
        </w:rPr>
      </w:pPr>
      <w:r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UWAGA:</w:t>
      </w:r>
    </w:p>
    <w:p w14:paraId="56711A29" w14:textId="06558323" w:rsidR="0056367E" w:rsidRPr="0056367E" w:rsidRDefault="00D47EFA" w:rsidP="0056367E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0070C0"/>
          <w:sz w:val="18"/>
          <w:szCs w:val="18"/>
          <w:lang w:eastAsia="pl-PL"/>
        </w:rPr>
      </w:pP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Oświadczenie powinno </w:t>
      </w:r>
      <w:r w:rsidR="0056367E"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>zostać sporządzon</w:t>
      </w:r>
      <w:r>
        <w:rPr>
          <w:rFonts w:ascii="Verdana" w:eastAsia="Verdana" w:hAnsi="Verdana" w:cs="Arial"/>
          <w:color w:val="FF0000"/>
          <w:sz w:val="18"/>
          <w:szCs w:val="18"/>
          <w:u w:val="single"/>
        </w:rPr>
        <w:t>e</w:t>
      </w:r>
      <w:r w:rsidR="0056367E" w:rsidRPr="0056367E">
        <w:rPr>
          <w:rFonts w:ascii="Verdana" w:eastAsia="Verdana" w:hAnsi="Verdana" w:cs="Arial"/>
          <w:color w:val="FF0000"/>
          <w:sz w:val="18"/>
          <w:szCs w:val="18"/>
          <w:u w:val="single"/>
        </w:rPr>
        <w:t xml:space="preserve"> w formie elektronicznej lub w postaci elektronicznej opatrzonej podpisem kwalifikowalnym.</w:t>
      </w:r>
    </w:p>
    <w:p w14:paraId="6EBBD9AB" w14:textId="5AB25863" w:rsidR="00A34B19" w:rsidRPr="0056367E" w:rsidRDefault="00A34B19" w:rsidP="0056367E"/>
    <w:sectPr w:rsidR="00A34B19" w:rsidRPr="0056367E" w:rsidSect="00A965B4">
      <w:headerReference w:type="default" r:id="rId11"/>
      <w:footerReference w:type="default" r:id="rId12"/>
      <w:footerReference w:type="first" r:id="rId13"/>
      <w:pgSz w:w="11906" w:h="16838" w:code="9"/>
      <w:pgMar w:top="2325" w:right="1021" w:bottom="2155" w:left="2722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4B29" w14:textId="77777777" w:rsidR="00810906" w:rsidRDefault="00810906" w:rsidP="006747BD">
      <w:pPr>
        <w:spacing w:after="0" w:line="240" w:lineRule="auto"/>
      </w:pPr>
      <w:r>
        <w:separator/>
      </w:r>
    </w:p>
  </w:endnote>
  <w:endnote w:type="continuationSeparator" w:id="0">
    <w:p w14:paraId="35A8185F" w14:textId="77777777" w:rsidR="00810906" w:rsidRDefault="0081090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Content>
      <w:sdt>
        <w:sdtPr>
          <w:id w:val="-187525118"/>
          <w:docPartObj>
            <w:docPartGallery w:val="Page Numbers (Top of Page)"/>
            <w:docPartUnique/>
          </w:docPartObj>
        </w:sdtPr>
        <w:sdtContent>
          <w:p w14:paraId="58D1B4C1" w14:textId="77777777" w:rsidR="00935D5B" w:rsidRDefault="00935D5B" w:rsidP="00690181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  <w:jc w:val="center"/>
            </w:pPr>
          </w:p>
          <w:p w14:paraId="22D245BE" w14:textId="30EF51E4" w:rsidR="00A965B4" w:rsidRDefault="00A965B4" w:rsidP="00AB5DAB">
            <w:pPr>
              <w:pStyle w:val="Stopka"/>
              <w:tabs>
                <w:tab w:val="clear" w:pos="4536"/>
                <w:tab w:val="clear" w:pos="9072"/>
                <w:tab w:val="left" w:pos="3525"/>
              </w:tabs>
              <w:ind w:left="3119" w:hanging="3119"/>
            </w:pPr>
          </w:p>
          <w:p w14:paraId="3877718F" w14:textId="09115C77" w:rsidR="00D40690" w:rsidRPr="00FC0B50" w:rsidRDefault="00A965B4">
            <w:pPr>
              <w:pStyle w:val="Stopka"/>
              <w:rPr>
                <w:b w:val="0"/>
                <w:bCs/>
                <w:sz w:val="24"/>
                <w:szCs w:val="24"/>
              </w:rPr>
            </w:pPr>
            <w:r>
              <w:rPr>
                <w:noProof/>
              </w:rPr>
              <w:t>St</w:t>
            </w:r>
            <w:r w:rsidR="00FC0B50">
              <w:t>rona</w:t>
            </w:r>
            <w:r w:rsidR="00D40690">
              <w:t xml:space="preserve">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PAGE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  <w:r w:rsidR="00D40690">
              <w:t xml:space="preserve"> z </w:t>
            </w:r>
            <w:r w:rsidR="00D40690">
              <w:rPr>
                <w:b w:val="0"/>
                <w:bCs/>
                <w:sz w:val="24"/>
                <w:szCs w:val="24"/>
              </w:rPr>
              <w:fldChar w:fldCharType="begin"/>
            </w:r>
            <w:r w:rsidR="00D40690">
              <w:rPr>
                <w:bCs/>
              </w:rPr>
              <w:instrText>NUMPAGES</w:instrText>
            </w:r>
            <w:r w:rsidR="00D40690">
              <w:rPr>
                <w:b w:val="0"/>
                <w:bCs/>
                <w:sz w:val="24"/>
                <w:szCs w:val="24"/>
              </w:rPr>
              <w:fldChar w:fldCharType="separate"/>
            </w:r>
            <w:r w:rsidR="0044697B">
              <w:rPr>
                <w:bCs/>
                <w:noProof/>
              </w:rPr>
              <w:t>1</w:t>
            </w:r>
            <w:r w:rsidR="00D40690"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4C510A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AE32AAF" wp14:editId="67E951E4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F77B41" wp14:editId="3D406E3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D1FD4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EEE5A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EC6B77" w14:textId="6CD13ACE" w:rsidR="00A4666C" w:rsidRPr="00A34B1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A34B19">
                            <w:rPr>
                              <w:lang w:val="en-US"/>
                            </w:rPr>
                            <w:t>E-mail: biuro@port.</w:t>
                          </w:r>
                          <w:r w:rsidR="005823F1" w:rsidRPr="00A34B19">
                            <w:rPr>
                              <w:lang w:val="en-US"/>
                            </w:rPr>
                            <w:t>lukasiewicz.gov</w:t>
                          </w:r>
                          <w:r w:rsidRPr="00A34B19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C43B8" w:rsidRPr="00A34B19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2CE3989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260882E" w14:textId="7561B55E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5823F1" w:rsidRPr="005823F1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F77B4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BD1FD4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EEE5A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EC6B77" w14:textId="6CD13ACE" w:rsidR="00A4666C" w:rsidRPr="00A34B1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A34B19">
                      <w:rPr>
                        <w:lang w:val="en-US"/>
                      </w:rPr>
                      <w:t>E-mail: biuro@port.</w:t>
                    </w:r>
                    <w:r w:rsidR="005823F1" w:rsidRPr="00A34B19">
                      <w:rPr>
                        <w:lang w:val="en-US"/>
                      </w:rPr>
                      <w:t>lukasiewicz.gov</w:t>
                    </w:r>
                    <w:r w:rsidRPr="00A34B19">
                      <w:rPr>
                        <w:lang w:val="en-US"/>
                      </w:rPr>
                      <w:t xml:space="preserve">.pl | NIP: 894 314 05 23, REGON: </w:t>
                    </w:r>
                    <w:r w:rsidR="002C43B8" w:rsidRPr="00A34B19">
                      <w:rPr>
                        <w:lang w:val="en-US"/>
                      </w:rPr>
                      <w:t>386585168</w:t>
                    </w:r>
                  </w:p>
                  <w:p w14:paraId="2CE3989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260882E" w14:textId="7561B55E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5823F1" w:rsidRPr="005823F1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BD4F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C6EB" w14:textId="77777777" w:rsidR="00810906" w:rsidRDefault="00810906" w:rsidP="006747BD">
      <w:pPr>
        <w:spacing w:after="0" w:line="240" w:lineRule="auto"/>
      </w:pPr>
      <w:r>
        <w:separator/>
      </w:r>
    </w:p>
  </w:footnote>
  <w:footnote w:type="continuationSeparator" w:id="0">
    <w:p w14:paraId="1FC0CCAA" w14:textId="77777777" w:rsidR="00810906" w:rsidRDefault="0081090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7BCE3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462CBC1E" wp14:editId="3D39A483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5690D80"/>
    <w:multiLevelType w:val="multilevel"/>
    <w:tmpl w:val="CEC84F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720"/>
      </w:pPr>
      <w:rPr>
        <w:sz w:val="18"/>
        <w:szCs w:val="18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2" w15:restartNumberingAfterBreak="0">
    <w:nsid w:val="780B7E07"/>
    <w:multiLevelType w:val="multilevel"/>
    <w:tmpl w:val="2B6AEB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</w:rPr>
    </w:lvl>
  </w:abstractNum>
  <w:num w:numId="1" w16cid:durableId="1339431005">
    <w:abstractNumId w:val="9"/>
  </w:num>
  <w:num w:numId="2" w16cid:durableId="1819106455">
    <w:abstractNumId w:val="8"/>
  </w:num>
  <w:num w:numId="3" w16cid:durableId="1802575244">
    <w:abstractNumId w:val="3"/>
  </w:num>
  <w:num w:numId="4" w16cid:durableId="701439404">
    <w:abstractNumId w:val="2"/>
  </w:num>
  <w:num w:numId="5" w16cid:durableId="1823889593">
    <w:abstractNumId w:val="1"/>
  </w:num>
  <w:num w:numId="6" w16cid:durableId="397748052">
    <w:abstractNumId w:val="0"/>
  </w:num>
  <w:num w:numId="7" w16cid:durableId="805972604">
    <w:abstractNumId w:val="7"/>
  </w:num>
  <w:num w:numId="8" w16cid:durableId="1901096256">
    <w:abstractNumId w:val="6"/>
  </w:num>
  <w:num w:numId="9" w16cid:durableId="779644234">
    <w:abstractNumId w:val="5"/>
  </w:num>
  <w:num w:numId="10" w16cid:durableId="48498280">
    <w:abstractNumId w:val="4"/>
  </w:num>
  <w:num w:numId="11" w16cid:durableId="1508710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8143748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3174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22763"/>
    <w:rsid w:val="00070438"/>
    <w:rsid w:val="00077647"/>
    <w:rsid w:val="000D2F0F"/>
    <w:rsid w:val="00101E13"/>
    <w:rsid w:val="00134929"/>
    <w:rsid w:val="001A0BD2"/>
    <w:rsid w:val="00231524"/>
    <w:rsid w:val="002C43B8"/>
    <w:rsid w:val="002C5CFA"/>
    <w:rsid w:val="002D48BE"/>
    <w:rsid w:val="002F4540"/>
    <w:rsid w:val="003123AC"/>
    <w:rsid w:val="003317CA"/>
    <w:rsid w:val="00335F9F"/>
    <w:rsid w:val="00346C00"/>
    <w:rsid w:val="00354A18"/>
    <w:rsid w:val="003F4BA3"/>
    <w:rsid w:val="0044697B"/>
    <w:rsid w:val="004C0EBF"/>
    <w:rsid w:val="004F16DB"/>
    <w:rsid w:val="004F5805"/>
    <w:rsid w:val="00526CDD"/>
    <w:rsid w:val="0056367E"/>
    <w:rsid w:val="0056398F"/>
    <w:rsid w:val="005823F1"/>
    <w:rsid w:val="005D102F"/>
    <w:rsid w:val="005D1495"/>
    <w:rsid w:val="005E65BB"/>
    <w:rsid w:val="00615D59"/>
    <w:rsid w:val="00623116"/>
    <w:rsid w:val="00637D80"/>
    <w:rsid w:val="006747BD"/>
    <w:rsid w:val="00690181"/>
    <w:rsid w:val="006919BD"/>
    <w:rsid w:val="00696BD3"/>
    <w:rsid w:val="006D6DE5"/>
    <w:rsid w:val="006E5990"/>
    <w:rsid w:val="006F645A"/>
    <w:rsid w:val="00764305"/>
    <w:rsid w:val="00791C1D"/>
    <w:rsid w:val="007F433F"/>
    <w:rsid w:val="00805DF6"/>
    <w:rsid w:val="00810906"/>
    <w:rsid w:val="00821F16"/>
    <w:rsid w:val="008368C0"/>
    <w:rsid w:val="0084396A"/>
    <w:rsid w:val="008442CF"/>
    <w:rsid w:val="00854B7B"/>
    <w:rsid w:val="008C1729"/>
    <w:rsid w:val="008C472B"/>
    <w:rsid w:val="008C75DD"/>
    <w:rsid w:val="008F027B"/>
    <w:rsid w:val="008F0B16"/>
    <w:rsid w:val="008F209D"/>
    <w:rsid w:val="00935D5B"/>
    <w:rsid w:val="0099379C"/>
    <w:rsid w:val="009A4531"/>
    <w:rsid w:val="009D4C4D"/>
    <w:rsid w:val="009E46D1"/>
    <w:rsid w:val="00A34B19"/>
    <w:rsid w:val="00A36F46"/>
    <w:rsid w:val="00A4666C"/>
    <w:rsid w:val="00A52C29"/>
    <w:rsid w:val="00A965B4"/>
    <w:rsid w:val="00AB5DAB"/>
    <w:rsid w:val="00B61F8A"/>
    <w:rsid w:val="00BB5F69"/>
    <w:rsid w:val="00C736D5"/>
    <w:rsid w:val="00CA737E"/>
    <w:rsid w:val="00D005B3"/>
    <w:rsid w:val="00D06D36"/>
    <w:rsid w:val="00D40690"/>
    <w:rsid w:val="00D47EFA"/>
    <w:rsid w:val="00D57679"/>
    <w:rsid w:val="00DA52A1"/>
    <w:rsid w:val="00ED7972"/>
    <w:rsid w:val="00EE493C"/>
    <w:rsid w:val="00F11150"/>
    <w:rsid w:val="00FC0B50"/>
    <w:rsid w:val="00F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521F0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72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72B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C472B"/>
    <w:rPr>
      <w:sz w:val="20"/>
      <w:vertAlign w:val="superscript"/>
    </w:rPr>
  </w:style>
  <w:style w:type="paragraph" w:customStyle="1" w:styleId="Default">
    <w:name w:val="Default"/>
    <w:rsid w:val="00CA737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9E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2024-10-13T17:54:34+00:00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  <Nrsprawy xmlns="84141fab-40ef-492f-9a5e-7c42236110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8" ma:contentTypeDescription="Utwórz nowy dokument." ma:contentTypeScope="" ma:versionID="782782296d5f0970a52da01f137e5522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bc91da3de4927526fc6b84c3725631b5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rsprawy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  <xsd:element name="Nrsprawy" ma:index="33" nillable="true" ma:displayName="Nr sprawy" ma:format="Dropdown" ma:internalName="Nrsprawy">
      <xsd:simpleType>
        <xsd:restriction base="dms:Text">
          <xsd:maxLength value="255"/>
        </xsd:restriction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C3A73-B362-44FE-A873-0360DE8B7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1D67F-9BE0-4BFE-BD92-12ED2F6D8563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3.xml><?xml version="1.0" encoding="utf-8"?>
<ds:datastoreItem xmlns:ds="http://schemas.openxmlformats.org/officeDocument/2006/customXml" ds:itemID="{9830AA1F-9DA5-49A3-95C0-C83E4F8E07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4DEC61-C5F3-40FD-9E8D-C1533825D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Joanna Oczkowicz | Łukasiewicz – PORT</cp:lastModifiedBy>
  <cp:revision>7</cp:revision>
  <cp:lastPrinted>2020-02-10T12:13:00Z</cp:lastPrinted>
  <dcterms:created xsi:type="dcterms:W3CDTF">2024-04-05T06:05:00Z</dcterms:created>
  <dcterms:modified xsi:type="dcterms:W3CDTF">2025-04-09T10:20:00Z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16579000</vt:r8>
  </property>
</Properties>
</file>