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2611AC7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67912">
        <w:rPr>
          <w:rFonts w:ascii="Arial" w:eastAsia="Times New Roman" w:hAnsi="Arial" w:cs="Arial"/>
          <w:snapToGrid w:val="0"/>
          <w:lang w:eastAsia="pl-PL"/>
        </w:rPr>
        <w:t>1</w:t>
      </w:r>
      <w:r w:rsidR="007321D3">
        <w:rPr>
          <w:rFonts w:ascii="Arial" w:eastAsia="Times New Roman" w:hAnsi="Arial" w:cs="Arial"/>
          <w:snapToGrid w:val="0"/>
          <w:lang w:eastAsia="pl-PL"/>
        </w:rPr>
        <w:t>6</w:t>
      </w:r>
      <w:r w:rsidR="00951858">
        <w:rPr>
          <w:rFonts w:ascii="Arial" w:eastAsia="Times New Roman" w:hAnsi="Arial" w:cs="Arial"/>
          <w:snapToGrid w:val="0"/>
          <w:lang w:eastAsia="pl-PL"/>
        </w:rPr>
        <w:t>.04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4A55A9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77777777" w:rsidR="00864A31" w:rsidRPr="00102E26" w:rsidRDefault="00332436" w:rsidP="00864A3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864A3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864A31">
        <w:rPr>
          <w:rFonts w:ascii="Arial" w:hAnsi="Arial" w:cs="Arial"/>
          <w:b/>
          <w:bCs/>
          <w:color w:val="000000" w:themeColor="text1"/>
        </w:rPr>
        <w:t xml:space="preserve"> </w:t>
      </w:r>
      <w:r w:rsidR="00864A3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864A3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864A3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FCECC5E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23DD631" w14:textId="77777777" w:rsidR="007321D3" w:rsidRPr="007321D3" w:rsidRDefault="007321D3" w:rsidP="007321D3">
      <w:pPr>
        <w:jc w:val="both"/>
        <w:rPr>
          <w:rFonts w:ascii="Arial" w:eastAsia="Calibri" w:hAnsi="Arial" w:cs="Arial"/>
          <w:b/>
          <w:lang w:eastAsia="pl-PL"/>
        </w:rPr>
      </w:pPr>
      <w:r w:rsidRPr="007321D3">
        <w:rPr>
          <w:rFonts w:ascii="Arial" w:eastAsia="Calibri" w:hAnsi="Arial" w:cs="Arial"/>
          <w:b/>
          <w:lang w:eastAsia="pl-PL"/>
        </w:rPr>
        <w:t xml:space="preserve">Pytanie 82: </w:t>
      </w:r>
    </w:p>
    <w:p w14:paraId="794EF542" w14:textId="77777777" w:rsidR="007321D3" w:rsidRPr="007321D3" w:rsidRDefault="007321D3" w:rsidP="007321D3">
      <w:pPr>
        <w:jc w:val="both"/>
        <w:rPr>
          <w:rFonts w:ascii="Arial" w:eastAsia="Calibri" w:hAnsi="Arial" w:cs="Arial"/>
          <w:bCs/>
          <w:lang w:eastAsia="pl-PL"/>
        </w:rPr>
      </w:pPr>
      <w:r w:rsidRPr="007321D3">
        <w:rPr>
          <w:rFonts w:ascii="Arial" w:eastAsia="Calibri" w:hAnsi="Arial" w:cs="Arial"/>
          <w:bCs/>
          <w:lang w:eastAsia="pl-PL"/>
        </w:rPr>
        <w:t>W związku z różnymi szerokościami poboczy z kruszywa na przekrojach prosimy o podanie właściwej szerokości poboczy.</w:t>
      </w:r>
    </w:p>
    <w:p w14:paraId="6523CE8C" w14:textId="77777777" w:rsidR="007321D3" w:rsidRPr="007321D3" w:rsidRDefault="007321D3" w:rsidP="007321D3">
      <w:pPr>
        <w:jc w:val="both"/>
        <w:rPr>
          <w:rFonts w:ascii="Arial" w:eastAsia="Calibri" w:hAnsi="Arial" w:cs="Arial"/>
          <w:b/>
          <w:lang w:eastAsia="pl-PL"/>
        </w:rPr>
      </w:pPr>
      <w:r w:rsidRPr="007321D3">
        <w:rPr>
          <w:rFonts w:ascii="Arial" w:eastAsia="Calibri" w:hAnsi="Arial" w:cs="Arial"/>
          <w:b/>
          <w:lang w:eastAsia="pl-PL"/>
        </w:rPr>
        <w:t>Odpowiedź 82:</w:t>
      </w:r>
    </w:p>
    <w:p w14:paraId="29B7CE84" w14:textId="77777777" w:rsidR="007321D3" w:rsidRPr="007321D3" w:rsidRDefault="007321D3" w:rsidP="007321D3">
      <w:pPr>
        <w:jc w:val="both"/>
        <w:rPr>
          <w:rFonts w:ascii="Arial" w:eastAsia="Calibri" w:hAnsi="Arial" w:cs="Arial"/>
          <w:bCs/>
          <w:lang w:eastAsia="pl-PL"/>
        </w:rPr>
      </w:pPr>
      <w:r w:rsidRPr="007321D3">
        <w:rPr>
          <w:rFonts w:ascii="Arial" w:eastAsia="Calibri" w:hAnsi="Arial" w:cs="Arial"/>
          <w:bCs/>
          <w:lang w:eastAsia="pl-PL"/>
        </w:rPr>
        <w:t>Pobocza należy wykonać o szerokości 100 cm mierzonej bez opornika/krawężnika – z wyjątkiem poboczy poszerzonych w rejonie bariery drogowej.</w:t>
      </w:r>
    </w:p>
    <w:p w14:paraId="0B7A68E3" w14:textId="77777777" w:rsidR="007321D3" w:rsidRPr="007321D3" w:rsidRDefault="007321D3" w:rsidP="007321D3">
      <w:pPr>
        <w:jc w:val="both"/>
        <w:rPr>
          <w:rFonts w:ascii="Arial" w:eastAsia="Calibri" w:hAnsi="Arial" w:cs="Arial"/>
          <w:bCs/>
          <w:lang w:eastAsia="pl-PL"/>
        </w:rPr>
      </w:pPr>
      <w:r w:rsidRPr="007321D3">
        <w:rPr>
          <w:rFonts w:ascii="Arial" w:eastAsia="Calibri" w:hAnsi="Arial" w:cs="Arial"/>
          <w:bCs/>
          <w:lang w:eastAsia="pl-PL"/>
        </w:rPr>
        <w:t>Zamawiający zamieszcza rysunki zamienne z przekrojami normalnymi oraz szczegółami konstrukcyjnymi.</w:t>
      </w:r>
    </w:p>
    <w:p w14:paraId="72167227" w14:textId="77777777" w:rsidR="007321D3" w:rsidRPr="007321D3" w:rsidRDefault="007321D3" w:rsidP="007321D3">
      <w:pPr>
        <w:jc w:val="both"/>
        <w:rPr>
          <w:rFonts w:ascii="Arial" w:eastAsia="Calibri" w:hAnsi="Arial" w:cs="Arial"/>
          <w:bCs/>
          <w:lang w:eastAsia="pl-PL"/>
        </w:rPr>
      </w:pPr>
      <w:r w:rsidRPr="007321D3">
        <w:rPr>
          <w:rFonts w:ascii="Arial" w:eastAsia="Calibri" w:hAnsi="Arial" w:cs="Arial"/>
          <w:bCs/>
          <w:lang w:eastAsia="pl-PL"/>
        </w:rPr>
        <w:t>Rysunki zawierają zmiany w następującym zakresie:</w:t>
      </w:r>
    </w:p>
    <w:p w14:paraId="62262A04" w14:textId="77777777" w:rsidR="007321D3" w:rsidRPr="007321D3" w:rsidRDefault="007321D3" w:rsidP="007321D3">
      <w:pPr>
        <w:jc w:val="both"/>
        <w:rPr>
          <w:rFonts w:ascii="Arial" w:eastAsia="Calibri" w:hAnsi="Arial" w:cs="Arial"/>
          <w:bCs/>
          <w:lang w:eastAsia="pl-PL"/>
        </w:rPr>
      </w:pPr>
      <w:r w:rsidRPr="007321D3">
        <w:rPr>
          <w:rFonts w:ascii="Arial" w:eastAsia="Calibri" w:hAnsi="Arial" w:cs="Arial"/>
          <w:bCs/>
          <w:lang w:eastAsia="pl-PL"/>
        </w:rPr>
        <w:t>a)</w:t>
      </w:r>
      <w:r w:rsidRPr="007321D3">
        <w:rPr>
          <w:rFonts w:ascii="Arial" w:eastAsia="Calibri" w:hAnsi="Arial" w:cs="Arial"/>
          <w:bCs/>
          <w:lang w:eastAsia="pl-PL"/>
        </w:rPr>
        <w:tab/>
        <w:t>uwzględnienie zmian MMA oraz uszczegółowienie asfaltów dla poszczególnych mieszanek – patrz odpowiedź na pytania nr 14 oraz 15</w:t>
      </w:r>
    </w:p>
    <w:p w14:paraId="6D26D25D" w14:textId="77777777" w:rsidR="007321D3" w:rsidRPr="007321D3" w:rsidRDefault="007321D3" w:rsidP="007321D3">
      <w:pPr>
        <w:jc w:val="both"/>
        <w:rPr>
          <w:rFonts w:ascii="Arial" w:eastAsia="Calibri" w:hAnsi="Arial" w:cs="Arial"/>
          <w:bCs/>
          <w:lang w:eastAsia="pl-PL"/>
        </w:rPr>
      </w:pPr>
      <w:r w:rsidRPr="007321D3">
        <w:rPr>
          <w:rFonts w:ascii="Arial" w:eastAsia="Calibri" w:hAnsi="Arial" w:cs="Arial"/>
          <w:bCs/>
          <w:lang w:eastAsia="pl-PL"/>
        </w:rPr>
        <w:t>b)</w:t>
      </w:r>
      <w:r w:rsidRPr="007321D3">
        <w:rPr>
          <w:rFonts w:ascii="Arial" w:eastAsia="Calibri" w:hAnsi="Arial" w:cs="Arial"/>
          <w:bCs/>
          <w:lang w:eastAsia="pl-PL"/>
        </w:rPr>
        <w:tab/>
        <w:t>korektę grubości podbudowy z mieszanki niezwiązanej z kruszywem dla zjazdów publicznych  przez ścieżkę pieszo-rowerową – patrz odpowiedź na pytanie nr 27</w:t>
      </w:r>
    </w:p>
    <w:p w14:paraId="52270B87" w14:textId="05611DBE" w:rsidR="0017465B" w:rsidRPr="007321D3" w:rsidRDefault="007321D3" w:rsidP="007321D3">
      <w:pPr>
        <w:jc w:val="both"/>
        <w:rPr>
          <w:rFonts w:ascii="Arial" w:hAnsi="Arial" w:cs="Arial"/>
          <w:bCs/>
        </w:rPr>
      </w:pPr>
      <w:r w:rsidRPr="007321D3">
        <w:rPr>
          <w:rFonts w:ascii="Arial" w:eastAsia="Calibri" w:hAnsi="Arial" w:cs="Arial"/>
          <w:bCs/>
          <w:lang w:eastAsia="pl-PL"/>
        </w:rPr>
        <w:t>c)</w:t>
      </w:r>
      <w:r w:rsidRPr="007321D3">
        <w:rPr>
          <w:rFonts w:ascii="Arial" w:eastAsia="Calibri" w:hAnsi="Arial" w:cs="Arial"/>
          <w:bCs/>
          <w:lang w:eastAsia="pl-PL"/>
        </w:rPr>
        <w:tab/>
        <w:t>korektę szerokości poboczy na przekrojach normalnych nr: 1, 2 oraz 3.</w:t>
      </w:r>
    </w:p>
    <w:p w14:paraId="3F52B958" w14:textId="77777777" w:rsidR="00751E92" w:rsidRPr="00F51597" w:rsidRDefault="00751E92" w:rsidP="001746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3863A1D3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1FF5334" w14:textId="083068CF" w:rsidR="00B70DDD" w:rsidRPr="000349B1" w:rsidRDefault="00CB7E30" w:rsidP="0017465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F51597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2A"/>
    <w:multiLevelType w:val="hybridMultilevel"/>
    <w:tmpl w:val="0138F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069B"/>
    <w:multiLevelType w:val="hybridMultilevel"/>
    <w:tmpl w:val="346A3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6E25"/>
    <w:multiLevelType w:val="hybridMultilevel"/>
    <w:tmpl w:val="66C2A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3F68EF"/>
    <w:multiLevelType w:val="hybridMultilevel"/>
    <w:tmpl w:val="FF481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3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726876726">
    <w:abstractNumId w:val="2"/>
  </w:num>
  <w:num w:numId="7" w16cid:durableId="497690383">
    <w:abstractNumId w:val="10"/>
  </w:num>
  <w:num w:numId="8" w16cid:durableId="317926187">
    <w:abstractNumId w:val="8"/>
  </w:num>
  <w:num w:numId="9" w16cid:durableId="1220745487">
    <w:abstractNumId w:val="11"/>
  </w:num>
  <w:num w:numId="10" w16cid:durableId="650527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739989">
    <w:abstractNumId w:val="9"/>
  </w:num>
  <w:num w:numId="12" w16cid:durableId="3022917">
    <w:abstractNumId w:val="0"/>
  </w:num>
  <w:num w:numId="13" w16cid:durableId="189604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2407542">
    <w:abstractNumId w:val="13"/>
  </w:num>
  <w:num w:numId="15" w16cid:durableId="588852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63661"/>
    <w:rsid w:val="0017465B"/>
    <w:rsid w:val="001C4937"/>
    <w:rsid w:val="002130CE"/>
    <w:rsid w:val="00215FB3"/>
    <w:rsid w:val="00237D6B"/>
    <w:rsid w:val="00274EE4"/>
    <w:rsid w:val="00284FC5"/>
    <w:rsid w:val="002E3181"/>
    <w:rsid w:val="0032565A"/>
    <w:rsid w:val="003257D2"/>
    <w:rsid w:val="00332436"/>
    <w:rsid w:val="00337C5D"/>
    <w:rsid w:val="003658CF"/>
    <w:rsid w:val="00485EDB"/>
    <w:rsid w:val="004B4C39"/>
    <w:rsid w:val="005D4B76"/>
    <w:rsid w:val="005D4C04"/>
    <w:rsid w:val="005F11A1"/>
    <w:rsid w:val="00635B42"/>
    <w:rsid w:val="00652394"/>
    <w:rsid w:val="006D2E73"/>
    <w:rsid w:val="007148EB"/>
    <w:rsid w:val="007321D3"/>
    <w:rsid w:val="00746E87"/>
    <w:rsid w:val="00751E92"/>
    <w:rsid w:val="00820B53"/>
    <w:rsid w:val="00864A31"/>
    <w:rsid w:val="008F2658"/>
    <w:rsid w:val="00951858"/>
    <w:rsid w:val="0099758F"/>
    <w:rsid w:val="00A92749"/>
    <w:rsid w:val="00AA0D40"/>
    <w:rsid w:val="00AD543C"/>
    <w:rsid w:val="00B70DDD"/>
    <w:rsid w:val="00C4314B"/>
    <w:rsid w:val="00C665E7"/>
    <w:rsid w:val="00C67912"/>
    <w:rsid w:val="00C723E3"/>
    <w:rsid w:val="00C72B15"/>
    <w:rsid w:val="00CB7E30"/>
    <w:rsid w:val="00D32A0C"/>
    <w:rsid w:val="00D50C3A"/>
    <w:rsid w:val="00D72B2E"/>
    <w:rsid w:val="00DE4CC7"/>
    <w:rsid w:val="00E13BF6"/>
    <w:rsid w:val="00F51597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2025-04-02T11:45:00Z</cp:lastPrinted>
  <dcterms:created xsi:type="dcterms:W3CDTF">2025-04-16T11:18:00Z</dcterms:created>
  <dcterms:modified xsi:type="dcterms:W3CDTF">2025-04-16T11:18:00Z</dcterms:modified>
</cp:coreProperties>
</file>