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3180" w14:textId="4372E6C9" w:rsidR="009602F0" w:rsidRPr="00650889" w:rsidRDefault="009602F0" w:rsidP="00650889">
      <w:pPr>
        <w:rPr>
          <w:rFonts w:ascii="Arial" w:hAnsi="Arial" w:cs="Arial"/>
        </w:rPr>
      </w:pPr>
      <w:r w:rsidRPr="009602F0">
        <w:rPr>
          <w:rFonts w:ascii="Arial" w:hAnsi="Arial" w:cs="Arial"/>
        </w:rPr>
        <w:t>OZP.261.1</w:t>
      </w:r>
      <w:r w:rsidR="00422AF9">
        <w:rPr>
          <w:rFonts w:ascii="Arial" w:hAnsi="Arial" w:cs="Arial"/>
        </w:rPr>
        <w:t>3</w:t>
      </w:r>
      <w:r w:rsidRPr="009602F0">
        <w:rPr>
          <w:rFonts w:ascii="Arial" w:hAnsi="Arial" w:cs="Arial"/>
        </w:rPr>
        <w:t>.202</w:t>
      </w:r>
      <w:r w:rsidR="00422AF9">
        <w:rPr>
          <w:rFonts w:ascii="Arial" w:hAnsi="Arial" w:cs="Arial"/>
        </w:rPr>
        <w:t>3</w:t>
      </w:r>
      <w:r w:rsidRPr="009602F0">
        <w:rPr>
          <w:rFonts w:ascii="Arial" w:hAnsi="Arial" w:cs="Arial"/>
        </w:rPr>
        <w:t xml:space="preserve">.ŁF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AD6458">
        <w:rPr>
          <w:rFonts w:ascii="Arial" w:hAnsi="Arial" w:cs="Arial"/>
        </w:rPr>
        <w:t xml:space="preserve">  </w:t>
      </w:r>
      <w:r w:rsidRPr="009602F0">
        <w:rPr>
          <w:rFonts w:ascii="Arial" w:hAnsi="Arial" w:cs="Arial"/>
        </w:rPr>
        <w:t>Rzeszów,</w:t>
      </w:r>
      <w:r>
        <w:rPr>
          <w:rFonts w:ascii="Arial" w:hAnsi="Arial" w:cs="Arial"/>
        </w:rPr>
        <w:t xml:space="preserve"> dn. </w:t>
      </w:r>
      <w:r w:rsidR="00422AF9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="00422AF9">
        <w:rPr>
          <w:rFonts w:ascii="Arial" w:hAnsi="Arial" w:cs="Arial"/>
        </w:rPr>
        <w:t>05</w:t>
      </w:r>
      <w:r w:rsidRPr="009602F0">
        <w:rPr>
          <w:rFonts w:ascii="Arial" w:hAnsi="Arial" w:cs="Arial"/>
        </w:rPr>
        <w:t>.202</w:t>
      </w:r>
      <w:r w:rsidR="00422AF9">
        <w:rPr>
          <w:rFonts w:ascii="Arial" w:hAnsi="Arial" w:cs="Arial"/>
        </w:rPr>
        <w:t>3</w:t>
      </w:r>
      <w:r w:rsidRPr="009602F0">
        <w:rPr>
          <w:rFonts w:ascii="Arial" w:hAnsi="Arial" w:cs="Arial"/>
        </w:rPr>
        <w:t xml:space="preserve"> r.                                                  </w:t>
      </w:r>
      <w:r>
        <w:rPr>
          <w:rFonts w:ascii="Arial" w:hAnsi="Arial" w:cs="Arial"/>
        </w:rPr>
        <w:t xml:space="preserve">          </w:t>
      </w:r>
    </w:p>
    <w:p w14:paraId="015BD2B8" w14:textId="77777777" w:rsidR="009602F0" w:rsidRPr="009602F0" w:rsidRDefault="009602F0" w:rsidP="009602F0">
      <w:pPr>
        <w:tabs>
          <w:tab w:val="left" w:pos="4560"/>
        </w:tabs>
        <w:spacing w:after="0"/>
        <w:ind w:left="5760" w:right="141"/>
        <w:rPr>
          <w:rFonts w:ascii="Arial" w:eastAsia="Times New Roman" w:hAnsi="Arial" w:cs="Arial"/>
          <w:b/>
          <w:lang w:eastAsia="x-none"/>
        </w:rPr>
      </w:pPr>
    </w:p>
    <w:p w14:paraId="7EB8CF02" w14:textId="53A31193" w:rsidR="009602F0" w:rsidRDefault="009602F0" w:rsidP="00650889">
      <w:pPr>
        <w:spacing w:line="276" w:lineRule="auto"/>
        <w:ind w:left="902" w:right="141" w:hanging="902"/>
        <w:jc w:val="center"/>
        <w:rPr>
          <w:rFonts w:ascii="Arial" w:hAnsi="Arial" w:cs="Arial"/>
          <w:b/>
        </w:rPr>
      </w:pPr>
      <w:r w:rsidRPr="009602F0">
        <w:rPr>
          <w:rFonts w:ascii="Arial" w:hAnsi="Arial" w:cs="Arial"/>
          <w:b/>
        </w:rPr>
        <w:t>INFORMACJA O WYBORZE NAJKORZYSTNIEJSZEJ OFERTY</w:t>
      </w:r>
    </w:p>
    <w:p w14:paraId="31E61729" w14:textId="77777777" w:rsidR="00650889" w:rsidRPr="00650889" w:rsidRDefault="00650889" w:rsidP="00650889">
      <w:pPr>
        <w:spacing w:line="276" w:lineRule="auto"/>
        <w:ind w:left="902" w:right="141" w:hanging="902"/>
        <w:jc w:val="center"/>
        <w:rPr>
          <w:rFonts w:ascii="Arial" w:hAnsi="Arial" w:cs="Arial"/>
          <w:b/>
        </w:rPr>
      </w:pPr>
    </w:p>
    <w:p w14:paraId="12EA72AB" w14:textId="53918D9D" w:rsidR="009602F0" w:rsidRPr="00422AF9" w:rsidRDefault="009602F0" w:rsidP="009602F0">
      <w:pPr>
        <w:spacing w:line="276" w:lineRule="auto"/>
        <w:ind w:right="141"/>
        <w:jc w:val="both"/>
        <w:rPr>
          <w:rFonts w:ascii="Arial" w:hAnsi="Arial" w:cs="Arial"/>
          <w:bCs/>
        </w:rPr>
      </w:pPr>
      <w:r w:rsidRPr="009602F0">
        <w:rPr>
          <w:rFonts w:ascii="Arial" w:hAnsi="Arial" w:cs="Arial"/>
        </w:rPr>
        <w:t xml:space="preserve">Dotyczy postępowania którego przedmiotem zamówienia jest </w:t>
      </w:r>
      <w:r w:rsidR="00422AF9">
        <w:rPr>
          <w:rFonts w:ascii="Arial" w:hAnsi="Arial" w:cs="Arial"/>
          <w:b/>
        </w:rPr>
        <w:t xml:space="preserve">dostawa </w:t>
      </w:r>
      <w:r w:rsidR="00422AF9" w:rsidRPr="008F4E96">
        <w:rPr>
          <w:rFonts w:ascii="Arial" w:hAnsi="Arial" w:cs="Arial"/>
          <w:b/>
        </w:rPr>
        <w:t>sprzętu niezbędnego do wdrożenia systemu elektronicznego zarządzania dokumentacją (EZD), serwera NAS oraz dysków do serwera NAS - backup przeznaczony do systemu elektronicznego zarządzania dokumentacją (EZD), sprzętu komputerowego, urządzenia wielofunkcyjnego oraz sprzętu elektronicznego wraz z</w:t>
      </w:r>
      <w:r w:rsidR="00422AF9">
        <w:rPr>
          <w:rFonts w:ascii="Arial" w:hAnsi="Arial" w:cs="Arial"/>
          <w:b/>
        </w:rPr>
        <w:t> </w:t>
      </w:r>
      <w:r w:rsidR="00422AF9" w:rsidRPr="008F4E96">
        <w:rPr>
          <w:rFonts w:ascii="Arial" w:hAnsi="Arial" w:cs="Arial"/>
          <w:b/>
        </w:rPr>
        <w:t>akcesoriami</w:t>
      </w:r>
      <w:r w:rsidR="00422AF9">
        <w:rPr>
          <w:rFonts w:ascii="Arial" w:hAnsi="Arial" w:cs="Arial"/>
          <w:bCs/>
        </w:rPr>
        <w:t>.</w:t>
      </w:r>
    </w:p>
    <w:p w14:paraId="3824F0B5" w14:textId="7EF0B780" w:rsidR="00FB7F16" w:rsidRPr="00AD6458" w:rsidRDefault="009602F0" w:rsidP="00FB7F16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right="141" w:hanging="284"/>
        <w:jc w:val="both"/>
        <w:rPr>
          <w:rFonts w:ascii="Arial" w:eastAsia="Calibri" w:hAnsi="Arial" w:cs="Arial"/>
        </w:rPr>
      </w:pPr>
      <w:r w:rsidRPr="009602F0">
        <w:rPr>
          <w:rFonts w:ascii="Arial" w:eastAsia="Calibri" w:hAnsi="Arial" w:cs="Arial"/>
        </w:rPr>
        <w:t xml:space="preserve">Działając na podstawie art. 253 ust. 1 </w:t>
      </w:r>
      <w:r>
        <w:rPr>
          <w:rFonts w:ascii="Arial" w:eastAsia="Calibri" w:hAnsi="Arial" w:cs="Arial"/>
        </w:rPr>
        <w:t xml:space="preserve">ustawy </w:t>
      </w:r>
      <w:proofErr w:type="spellStart"/>
      <w:r>
        <w:rPr>
          <w:rFonts w:ascii="Arial" w:eastAsia="Calibri" w:hAnsi="Arial" w:cs="Arial"/>
        </w:rPr>
        <w:t>p.z.p</w:t>
      </w:r>
      <w:proofErr w:type="spellEnd"/>
      <w:r>
        <w:rPr>
          <w:rFonts w:ascii="Arial" w:eastAsia="Calibri" w:hAnsi="Arial" w:cs="Arial"/>
        </w:rPr>
        <w:t>.</w:t>
      </w:r>
      <w:r w:rsidRPr="009602F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</w:t>
      </w:r>
      <w:r w:rsidRPr="009602F0">
        <w:rPr>
          <w:rFonts w:ascii="Arial" w:eastAsia="Calibri" w:hAnsi="Arial" w:cs="Arial"/>
        </w:rPr>
        <w:t>amawiający informuje, że w</w:t>
      </w:r>
      <w:r>
        <w:rPr>
          <w:rFonts w:ascii="Arial" w:eastAsia="Calibri" w:hAnsi="Arial" w:cs="Arial"/>
        </w:rPr>
        <w:t> </w:t>
      </w:r>
      <w:r w:rsidRPr="009602F0">
        <w:rPr>
          <w:rFonts w:ascii="Arial" w:eastAsia="Calibri" w:hAnsi="Arial" w:cs="Arial"/>
        </w:rPr>
        <w:t xml:space="preserve">prowadzonym postępowaniu wybrano do realizacji zamówienia najkorzystniejszą ofertę złożoną przez </w:t>
      </w:r>
      <w:r>
        <w:rPr>
          <w:rFonts w:ascii="Arial" w:eastAsia="Calibri" w:hAnsi="Arial" w:cs="Arial"/>
        </w:rPr>
        <w:t>W</w:t>
      </w:r>
      <w:r w:rsidRPr="009602F0">
        <w:rPr>
          <w:rFonts w:ascii="Arial" w:eastAsia="Calibri" w:hAnsi="Arial" w:cs="Arial"/>
        </w:rPr>
        <w:t>ykonawcę:</w:t>
      </w:r>
      <w:r w:rsidR="00FB7F16">
        <w:rPr>
          <w:rFonts w:ascii="Arial" w:eastAsia="Calibri" w:hAnsi="Arial" w:cs="Arial"/>
        </w:rPr>
        <w:t xml:space="preserve"> </w:t>
      </w:r>
      <w:r w:rsidR="001B1D1C" w:rsidRPr="00FB7F16">
        <w:rPr>
          <w:rFonts w:ascii="Arial" w:hAnsi="Arial" w:cs="Arial"/>
          <w:b/>
        </w:rPr>
        <w:t>I</w:t>
      </w:r>
      <w:r w:rsidR="00422AF9">
        <w:rPr>
          <w:rFonts w:ascii="Arial" w:hAnsi="Arial" w:cs="Arial"/>
          <w:b/>
        </w:rPr>
        <w:t>nFast</w:t>
      </w:r>
      <w:r w:rsidR="001B1D1C" w:rsidRPr="00FB7F16">
        <w:rPr>
          <w:rFonts w:ascii="Arial" w:hAnsi="Arial" w:cs="Arial"/>
          <w:b/>
        </w:rPr>
        <w:t xml:space="preserve"> S</w:t>
      </w:r>
      <w:r w:rsidR="00422AF9">
        <w:rPr>
          <w:rFonts w:ascii="Arial" w:hAnsi="Arial" w:cs="Arial"/>
          <w:b/>
        </w:rPr>
        <w:t>p</w:t>
      </w:r>
      <w:r w:rsidR="001B1D1C" w:rsidRPr="00FB7F16">
        <w:rPr>
          <w:rFonts w:ascii="Arial" w:hAnsi="Arial" w:cs="Arial"/>
          <w:b/>
        </w:rPr>
        <w:t xml:space="preserve">. </w:t>
      </w:r>
      <w:r w:rsidR="00422AF9">
        <w:rPr>
          <w:rFonts w:ascii="Arial" w:hAnsi="Arial" w:cs="Arial"/>
          <w:b/>
        </w:rPr>
        <w:t>z</w:t>
      </w:r>
      <w:r w:rsidR="001B1D1C" w:rsidRPr="00FB7F16">
        <w:rPr>
          <w:rFonts w:ascii="Arial" w:hAnsi="Arial" w:cs="Arial"/>
          <w:b/>
        </w:rPr>
        <w:t xml:space="preserve"> </w:t>
      </w:r>
      <w:r w:rsidR="00422AF9">
        <w:rPr>
          <w:rFonts w:ascii="Arial" w:hAnsi="Arial" w:cs="Arial"/>
          <w:b/>
        </w:rPr>
        <w:t>o</w:t>
      </w:r>
      <w:r w:rsidR="001B1D1C" w:rsidRPr="00FB7F16">
        <w:rPr>
          <w:rFonts w:ascii="Arial" w:hAnsi="Arial" w:cs="Arial"/>
          <w:b/>
        </w:rPr>
        <w:t>.</w:t>
      </w:r>
      <w:r w:rsidR="00422AF9">
        <w:rPr>
          <w:rFonts w:ascii="Arial" w:hAnsi="Arial" w:cs="Arial"/>
          <w:b/>
        </w:rPr>
        <w:t>o</w:t>
      </w:r>
      <w:r w:rsidR="001B1D1C" w:rsidRPr="00FB7F16">
        <w:rPr>
          <w:rFonts w:ascii="Arial" w:hAnsi="Arial" w:cs="Arial"/>
          <w:b/>
        </w:rPr>
        <w:t xml:space="preserve">. </w:t>
      </w:r>
      <w:r w:rsidR="00422AF9">
        <w:rPr>
          <w:rFonts w:ascii="Arial" w:hAnsi="Arial" w:cs="Arial"/>
          <w:b/>
        </w:rPr>
        <w:t>ul</w:t>
      </w:r>
      <w:r w:rsidR="001B1D1C" w:rsidRPr="00FB7F16">
        <w:rPr>
          <w:rFonts w:ascii="Arial" w:hAnsi="Arial" w:cs="Arial"/>
          <w:b/>
        </w:rPr>
        <w:t>. L</w:t>
      </w:r>
      <w:r w:rsidR="00422AF9">
        <w:rPr>
          <w:rFonts w:ascii="Arial" w:hAnsi="Arial" w:cs="Arial"/>
          <w:b/>
        </w:rPr>
        <w:t>egionów</w:t>
      </w:r>
      <w:r w:rsidR="001B1D1C" w:rsidRPr="00FB7F16">
        <w:rPr>
          <w:rFonts w:ascii="Arial" w:hAnsi="Arial" w:cs="Arial"/>
          <w:b/>
        </w:rPr>
        <w:t xml:space="preserve"> 31, 35-111 R</w:t>
      </w:r>
      <w:r w:rsidR="00422AF9">
        <w:rPr>
          <w:rFonts w:ascii="Arial" w:hAnsi="Arial" w:cs="Arial"/>
          <w:b/>
        </w:rPr>
        <w:t>zeszów</w:t>
      </w:r>
      <w:r w:rsidR="00FB7F16" w:rsidRPr="00FB7F16">
        <w:rPr>
          <w:rFonts w:ascii="Arial" w:hAnsi="Arial" w:cs="Arial"/>
          <w:b/>
        </w:rPr>
        <w:t>, NIP:</w:t>
      </w:r>
      <w:r w:rsidR="00FB7F16">
        <w:rPr>
          <w:rFonts w:ascii="Arial" w:hAnsi="Arial" w:cs="Arial"/>
          <w:b/>
        </w:rPr>
        <w:t> </w:t>
      </w:r>
      <w:r w:rsidR="00FB7F16" w:rsidRPr="00FB7F16">
        <w:rPr>
          <w:rFonts w:ascii="Arial" w:hAnsi="Arial" w:cs="Arial"/>
          <w:b/>
        </w:rPr>
        <w:t>8131013272</w:t>
      </w:r>
      <w:r w:rsidR="00AD6458">
        <w:rPr>
          <w:rFonts w:ascii="Arial" w:hAnsi="Arial" w:cs="Arial"/>
          <w:bCs/>
        </w:rPr>
        <w:t>.</w:t>
      </w:r>
    </w:p>
    <w:p w14:paraId="31901134" w14:textId="77777777" w:rsidR="00AD6458" w:rsidRPr="00FB7F16" w:rsidRDefault="00AD6458" w:rsidP="00AD6458">
      <w:pPr>
        <w:autoSpaceDE w:val="0"/>
        <w:autoSpaceDN w:val="0"/>
        <w:adjustRightInd w:val="0"/>
        <w:spacing w:after="0" w:line="276" w:lineRule="auto"/>
        <w:ind w:left="284" w:right="141"/>
        <w:jc w:val="both"/>
        <w:rPr>
          <w:rFonts w:ascii="Arial" w:eastAsia="Calibri" w:hAnsi="Arial" w:cs="Arial"/>
        </w:rPr>
      </w:pPr>
    </w:p>
    <w:p w14:paraId="76B898A3" w14:textId="42BAAC68" w:rsidR="009602F0" w:rsidRPr="002A38A9" w:rsidRDefault="009602F0" w:rsidP="009602F0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right="141" w:hanging="284"/>
        <w:jc w:val="both"/>
        <w:rPr>
          <w:rFonts w:ascii="Arial" w:eastAsia="Times New Roman" w:hAnsi="Arial" w:cs="Arial"/>
        </w:rPr>
      </w:pPr>
      <w:r w:rsidRPr="009602F0">
        <w:rPr>
          <w:rFonts w:ascii="Arial" w:eastAsia="Calibri" w:hAnsi="Arial" w:cs="Arial"/>
          <w:b/>
        </w:rPr>
        <w:t>Uzasadnienie wyboru:</w:t>
      </w:r>
    </w:p>
    <w:p w14:paraId="0E74DF7C" w14:textId="64D224E7" w:rsidR="002A38A9" w:rsidRPr="009602F0" w:rsidRDefault="002A38A9" w:rsidP="002A38A9">
      <w:pPr>
        <w:autoSpaceDE w:val="0"/>
        <w:autoSpaceDN w:val="0"/>
        <w:adjustRightInd w:val="0"/>
        <w:spacing w:after="0" w:line="276" w:lineRule="auto"/>
        <w:ind w:left="284" w:right="141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b/>
        </w:rPr>
        <w:t>CZĘŚĆ I</w:t>
      </w:r>
    </w:p>
    <w:p w14:paraId="22C490F7" w14:textId="00C3E0E8" w:rsidR="009602F0" w:rsidRDefault="009602F0" w:rsidP="00422AF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right="141" w:hanging="283"/>
        <w:jc w:val="both"/>
        <w:rPr>
          <w:rFonts w:ascii="Arial" w:hAnsi="Arial" w:cs="Arial"/>
          <w:sz w:val="22"/>
          <w:szCs w:val="22"/>
        </w:rPr>
      </w:pPr>
      <w:r w:rsidRPr="00422AF9">
        <w:rPr>
          <w:rFonts w:ascii="Arial" w:hAnsi="Arial" w:cs="Arial"/>
          <w:sz w:val="22"/>
          <w:szCs w:val="22"/>
        </w:rPr>
        <w:t>Liczba punktów w kryterium „cena“ – 60,00 pkt.</w:t>
      </w:r>
    </w:p>
    <w:p w14:paraId="69FA0EFF" w14:textId="62523AA3" w:rsidR="009602F0" w:rsidRPr="00422AF9" w:rsidRDefault="009602F0" w:rsidP="00422AF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right="141" w:hanging="283"/>
        <w:jc w:val="both"/>
        <w:rPr>
          <w:rFonts w:ascii="Arial" w:hAnsi="Arial" w:cs="Arial"/>
          <w:sz w:val="22"/>
          <w:szCs w:val="22"/>
        </w:rPr>
      </w:pPr>
      <w:bookmarkStart w:id="0" w:name="_Hlk88825492"/>
      <w:bookmarkStart w:id="1" w:name="_Hlk88825398"/>
      <w:r w:rsidRPr="00422AF9">
        <w:rPr>
          <w:rFonts w:ascii="Arial" w:hAnsi="Arial" w:cs="Arial"/>
          <w:sz w:val="22"/>
          <w:szCs w:val="22"/>
        </w:rPr>
        <w:t xml:space="preserve">Liczba punktów w kryterium </w:t>
      </w:r>
      <w:bookmarkEnd w:id="0"/>
      <w:bookmarkEnd w:id="1"/>
      <w:r w:rsidR="00AD6458">
        <w:rPr>
          <w:rFonts w:ascii="Arial" w:hAnsi="Arial" w:cs="Arial"/>
          <w:sz w:val="22"/>
          <w:szCs w:val="22"/>
        </w:rPr>
        <w:t>„</w:t>
      </w:r>
      <w:r w:rsidR="00422AF9">
        <w:rPr>
          <w:rFonts w:ascii="Arial" w:hAnsi="Arial" w:cs="Arial"/>
          <w:sz w:val="22"/>
          <w:szCs w:val="22"/>
        </w:rPr>
        <w:t>w</w:t>
      </w:r>
      <w:r w:rsidR="00422AF9" w:rsidRPr="00422AF9">
        <w:rPr>
          <w:rFonts w:ascii="Arial" w:hAnsi="Arial" w:cs="Arial"/>
          <w:sz w:val="22"/>
          <w:szCs w:val="22"/>
        </w:rPr>
        <w:t>ydłużony okres gwarancji na serwer</w:t>
      </w:r>
      <w:r w:rsidR="00AD6458">
        <w:rPr>
          <w:rFonts w:ascii="Arial" w:hAnsi="Arial" w:cs="Arial"/>
          <w:sz w:val="22"/>
          <w:szCs w:val="22"/>
        </w:rPr>
        <w:t>”</w:t>
      </w:r>
      <w:r w:rsidRPr="00422AF9">
        <w:rPr>
          <w:rFonts w:ascii="Arial" w:hAnsi="Arial" w:cs="Arial"/>
          <w:sz w:val="22"/>
          <w:szCs w:val="22"/>
        </w:rPr>
        <w:t xml:space="preserve"> – </w:t>
      </w:r>
      <w:r w:rsidR="00422AF9">
        <w:rPr>
          <w:rFonts w:ascii="Arial" w:hAnsi="Arial" w:cs="Arial"/>
          <w:sz w:val="22"/>
          <w:szCs w:val="22"/>
        </w:rPr>
        <w:t>4</w:t>
      </w:r>
      <w:r w:rsidR="00AE3BB7" w:rsidRPr="00422AF9">
        <w:rPr>
          <w:rFonts w:ascii="Arial" w:hAnsi="Arial" w:cs="Arial"/>
          <w:sz w:val="22"/>
          <w:szCs w:val="22"/>
        </w:rPr>
        <w:t>0</w:t>
      </w:r>
      <w:r w:rsidR="00FB7F16" w:rsidRPr="00422AF9">
        <w:rPr>
          <w:rFonts w:ascii="Arial" w:hAnsi="Arial" w:cs="Arial"/>
          <w:sz w:val="22"/>
          <w:szCs w:val="22"/>
        </w:rPr>
        <w:t>,00</w:t>
      </w:r>
      <w:r w:rsidRPr="00422AF9">
        <w:rPr>
          <w:rFonts w:ascii="Arial" w:hAnsi="Arial" w:cs="Arial"/>
          <w:sz w:val="22"/>
          <w:szCs w:val="22"/>
        </w:rPr>
        <w:t xml:space="preserve"> pkt</w:t>
      </w:r>
      <w:r w:rsidRPr="00422AF9">
        <w:rPr>
          <w:rFonts w:ascii="Arial" w:hAnsi="Arial" w:cs="Arial"/>
        </w:rPr>
        <w:t xml:space="preserve">. </w:t>
      </w:r>
    </w:p>
    <w:p w14:paraId="391E407A" w14:textId="33FAF8A4" w:rsidR="009602F0" w:rsidRDefault="009602F0" w:rsidP="009602F0">
      <w:pPr>
        <w:autoSpaceDE w:val="0"/>
        <w:autoSpaceDN w:val="0"/>
        <w:adjustRightInd w:val="0"/>
        <w:spacing w:after="0" w:line="276" w:lineRule="auto"/>
        <w:ind w:left="284" w:right="141"/>
        <w:jc w:val="both"/>
        <w:rPr>
          <w:rFonts w:ascii="Arial" w:eastAsia="Times New Roman" w:hAnsi="Arial" w:cs="Arial"/>
          <w:b/>
          <w:bCs/>
        </w:rPr>
      </w:pPr>
      <w:r w:rsidRPr="009602F0">
        <w:rPr>
          <w:rFonts w:ascii="Arial" w:eastAsia="Times New Roman" w:hAnsi="Arial" w:cs="Arial"/>
          <w:b/>
          <w:bCs/>
        </w:rPr>
        <w:t xml:space="preserve">Łączna liczba uzyskanych punktów – </w:t>
      </w:r>
      <w:r w:rsidR="00422AF9">
        <w:rPr>
          <w:rFonts w:ascii="Arial" w:eastAsia="Times New Roman" w:hAnsi="Arial" w:cs="Arial"/>
          <w:b/>
          <w:bCs/>
        </w:rPr>
        <w:t>10</w:t>
      </w:r>
      <w:r w:rsidR="00AE3BB7">
        <w:rPr>
          <w:rFonts w:ascii="Arial" w:eastAsia="Times New Roman" w:hAnsi="Arial" w:cs="Arial"/>
          <w:b/>
          <w:bCs/>
        </w:rPr>
        <w:t>0</w:t>
      </w:r>
      <w:r>
        <w:rPr>
          <w:rFonts w:ascii="Arial" w:eastAsia="Times New Roman" w:hAnsi="Arial" w:cs="Arial"/>
          <w:b/>
          <w:bCs/>
        </w:rPr>
        <w:t>,00</w:t>
      </w:r>
      <w:r w:rsidRPr="009602F0">
        <w:rPr>
          <w:rFonts w:ascii="Arial" w:eastAsia="Times New Roman" w:hAnsi="Arial" w:cs="Arial"/>
          <w:b/>
          <w:bCs/>
        </w:rPr>
        <w:t xml:space="preserve"> pkt</w:t>
      </w:r>
      <w:r w:rsidR="008D3351">
        <w:rPr>
          <w:rFonts w:ascii="Arial" w:eastAsia="Times New Roman" w:hAnsi="Arial" w:cs="Arial"/>
          <w:b/>
          <w:bCs/>
        </w:rPr>
        <w:t>.</w:t>
      </w:r>
    </w:p>
    <w:p w14:paraId="2D22BD34" w14:textId="77777777" w:rsidR="008D3351" w:rsidRDefault="008D3351" w:rsidP="009602F0">
      <w:pPr>
        <w:autoSpaceDE w:val="0"/>
        <w:autoSpaceDN w:val="0"/>
        <w:adjustRightInd w:val="0"/>
        <w:spacing w:after="0" w:line="276" w:lineRule="auto"/>
        <w:ind w:left="284" w:right="141"/>
        <w:jc w:val="both"/>
        <w:rPr>
          <w:rFonts w:ascii="Arial" w:eastAsia="Times New Roman" w:hAnsi="Arial" w:cs="Arial"/>
          <w:b/>
          <w:bCs/>
        </w:rPr>
      </w:pPr>
    </w:p>
    <w:p w14:paraId="3619644C" w14:textId="11E5B132" w:rsidR="002A38A9" w:rsidRDefault="002A38A9" w:rsidP="009602F0">
      <w:pPr>
        <w:autoSpaceDE w:val="0"/>
        <w:autoSpaceDN w:val="0"/>
        <w:adjustRightInd w:val="0"/>
        <w:spacing w:after="0" w:line="276" w:lineRule="auto"/>
        <w:ind w:left="284" w:right="141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CZĘŚĆ II</w:t>
      </w:r>
    </w:p>
    <w:p w14:paraId="3E162D43" w14:textId="3640D656" w:rsidR="00FB7F16" w:rsidRDefault="00FB7F16" w:rsidP="00422AF9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22AF9">
        <w:rPr>
          <w:rFonts w:ascii="Arial" w:hAnsi="Arial" w:cs="Arial"/>
          <w:sz w:val="22"/>
          <w:szCs w:val="22"/>
        </w:rPr>
        <w:t>Liczba punktów w kryterium „cena“ – 60,00 pkt.</w:t>
      </w:r>
    </w:p>
    <w:p w14:paraId="7BEF390E" w14:textId="34035D12" w:rsidR="00FB7F16" w:rsidRPr="00422AF9" w:rsidRDefault="00FB7F16" w:rsidP="00422AF9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22AF9">
        <w:rPr>
          <w:rFonts w:ascii="Arial" w:hAnsi="Arial" w:cs="Arial"/>
          <w:sz w:val="22"/>
          <w:szCs w:val="22"/>
        </w:rPr>
        <w:t xml:space="preserve">Liczba punktów w kryterium </w:t>
      </w:r>
      <w:bookmarkStart w:id="2" w:name="_Hlk88029926"/>
      <w:r w:rsidR="00AD6458">
        <w:rPr>
          <w:rFonts w:ascii="Arial" w:hAnsi="Arial" w:cs="Arial"/>
          <w:sz w:val="22"/>
          <w:szCs w:val="22"/>
        </w:rPr>
        <w:t>„</w:t>
      </w:r>
      <w:r w:rsidR="00994F5A">
        <w:rPr>
          <w:rFonts w:ascii="Arial" w:hAnsi="Arial" w:cs="Arial"/>
          <w:sz w:val="22"/>
          <w:szCs w:val="22"/>
        </w:rPr>
        <w:t>w</w:t>
      </w:r>
      <w:r w:rsidR="00422AF9" w:rsidRPr="00422AF9">
        <w:rPr>
          <w:rFonts w:ascii="Arial" w:hAnsi="Arial" w:cs="Arial"/>
          <w:sz w:val="22"/>
          <w:szCs w:val="22"/>
        </w:rPr>
        <w:t xml:space="preserve">ydłużony okres gwarancji na komputer </w:t>
      </w:r>
      <w:proofErr w:type="spellStart"/>
      <w:r w:rsidR="00422AF9" w:rsidRPr="00422AF9">
        <w:rPr>
          <w:rFonts w:ascii="Arial" w:hAnsi="Arial" w:cs="Arial"/>
          <w:sz w:val="22"/>
          <w:szCs w:val="22"/>
        </w:rPr>
        <w:t>a</w:t>
      </w:r>
      <w:r w:rsidR="00422AF9" w:rsidRPr="00422AF9">
        <w:rPr>
          <w:rFonts w:ascii="Arial" w:hAnsi="Arial" w:cs="Arial"/>
          <w:sz w:val="22"/>
          <w:szCs w:val="22"/>
        </w:rPr>
        <w:t>ll</w:t>
      </w:r>
      <w:proofErr w:type="spellEnd"/>
      <w:r w:rsidR="00422AF9" w:rsidRPr="00422AF9">
        <w:rPr>
          <w:rFonts w:ascii="Arial" w:hAnsi="Arial" w:cs="Arial"/>
          <w:sz w:val="22"/>
          <w:szCs w:val="22"/>
        </w:rPr>
        <w:t>-in-one</w:t>
      </w:r>
      <w:bookmarkEnd w:id="2"/>
      <w:r w:rsidR="00AD6458">
        <w:rPr>
          <w:rFonts w:ascii="Arial" w:hAnsi="Arial" w:cs="Arial"/>
          <w:sz w:val="22"/>
          <w:szCs w:val="22"/>
        </w:rPr>
        <w:t>”</w:t>
      </w:r>
      <w:r w:rsidR="002A38A9" w:rsidRPr="00422AF9">
        <w:rPr>
          <w:rFonts w:ascii="Arial" w:hAnsi="Arial" w:cs="Arial"/>
          <w:sz w:val="22"/>
          <w:szCs w:val="22"/>
        </w:rPr>
        <w:t xml:space="preserve"> – </w:t>
      </w:r>
      <w:r w:rsidR="00422AF9" w:rsidRPr="00422AF9">
        <w:rPr>
          <w:rFonts w:ascii="Arial" w:hAnsi="Arial" w:cs="Arial"/>
          <w:sz w:val="22"/>
          <w:szCs w:val="22"/>
        </w:rPr>
        <w:t>40</w:t>
      </w:r>
      <w:r w:rsidR="002A38A9" w:rsidRPr="00422AF9">
        <w:rPr>
          <w:rFonts w:ascii="Arial" w:hAnsi="Arial" w:cs="Arial"/>
          <w:sz w:val="22"/>
          <w:szCs w:val="22"/>
        </w:rPr>
        <w:t>,00</w:t>
      </w:r>
      <w:r w:rsidR="00422AF9">
        <w:rPr>
          <w:rFonts w:ascii="Arial" w:hAnsi="Arial" w:cs="Arial"/>
          <w:sz w:val="22"/>
          <w:szCs w:val="22"/>
        </w:rPr>
        <w:t> </w:t>
      </w:r>
      <w:r w:rsidR="002A38A9" w:rsidRPr="00422AF9">
        <w:rPr>
          <w:rFonts w:ascii="Arial" w:hAnsi="Arial" w:cs="Arial"/>
          <w:sz w:val="22"/>
          <w:szCs w:val="22"/>
        </w:rPr>
        <w:t>pkt.</w:t>
      </w:r>
    </w:p>
    <w:p w14:paraId="71AE0387" w14:textId="40A56418" w:rsidR="002A38A9" w:rsidRDefault="002A38A9" w:rsidP="002A38A9">
      <w:pPr>
        <w:spacing w:after="0"/>
        <w:ind w:left="284"/>
        <w:rPr>
          <w:rFonts w:ascii="Arial" w:hAnsi="Arial" w:cs="Arial"/>
          <w:b/>
          <w:bCs/>
        </w:rPr>
      </w:pPr>
      <w:bookmarkStart w:id="3" w:name="_Hlk88826056"/>
      <w:r w:rsidRPr="002A38A9">
        <w:rPr>
          <w:rFonts w:ascii="Arial" w:hAnsi="Arial" w:cs="Arial"/>
          <w:b/>
          <w:bCs/>
        </w:rPr>
        <w:t xml:space="preserve">Łączna liczba uzyskanych punktów – </w:t>
      </w:r>
      <w:r w:rsidR="00422AF9">
        <w:rPr>
          <w:rFonts w:ascii="Arial" w:hAnsi="Arial" w:cs="Arial"/>
          <w:b/>
          <w:bCs/>
        </w:rPr>
        <w:t>100</w:t>
      </w:r>
      <w:r w:rsidRPr="002A38A9">
        <w:rPr>
          <w:rFonts w:ascii="Arial" w:hAnsi="Arial" w:cs="Arial"/>
          <w:b/>
          <w:bCs/>
        </w:rPr>
        <w:t>,00 pkt.</w:t>
      </w:r>
    </w:p>
    <w:bookmarkEnd w:id="3"/>
    <w:p w14:paraId="53C4618D" w14:textId="77777777" w:rsidR="008D3351" w:rsidRDefault="008D3351" w:rsidP="002A38A9">
      <w:pPr>
        <w:spacing w:after="0"/>
        <w:ind w:left="284"/>
        <w:rPr>
          <w:rFonts w:ascii="Arial" w:hAnsi="Arial" w:cs="Arial"/>
          <w:b/>
          <w:bCs/>
        </w:rPr>
      </w:pPr>
    </w:p>
    <w:p w14:paraId="6058028E" w14:textId="6BECBF3D" w:rsidR="002A38A9" w:rsidRDefault="002A38A9" w:rsidP="008D3351">
      <w:pPr>
        <w:spacing w:after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</w:t>
      </w:r>
      <w:r w:rsidR="008D3351">
        <w:rPr>
          <w:rFonts w:ascii="Arial" w:hAnsi="Arial" w:cs="Arial"/>
          <w:b/>
          <w:bCs/>
        </w:rPr>
        <w:t xml:space="preserve"> III</w:t>
      </w:r>
    </w:p>
    <w:p w14:paraId="747188B5" w14:textId="0920E5A0" w:rsidR="008D3351" w:rsidRPr="00AD6458" w:rsidRDefault="008D3351" w:rsidP="00AD6458">
      <w:pPr>
        <w:pStyle w:val="Akapitzlist"/>
        <w:numPr>
          <w:ilvl w:val="0"/>
          <w:numId w:val="33"/>
        </w:numPr>
        <w:ind w:left="567" w:hanging="283"/>
        <w:rPr>
          <w:rFonts w:ascii="Arial" w:hAnsi="Arial" w:cs="Arial"/>
          <w:sz w:val="22"/>
          <w:szCs w:val="22"/>
        </w:rPr>
      </w:pPr>
      <w:r w:rsidRPr="00AD6458">
        <w:rPr>
          <w:rFonts w:ascii="Arial" w:hAnsi="Arial" w:cs="Arial"/>
          <w:sz w:val="22"/>
          <w:szCs w:val="22"/>
        </w:rPr>
        <w:t>Liczba punktów w kryterium „cena“ – 60,00 pkt.</w:t>
      </w:r>
    </w:p>
    <w:p w14:paraId="5A61A966" w14:textId="27F11936" w:rsidR="008D3351" w:rsidRPr="00AD6458" w:rsidRDefault="00AD6458" w:rsidP="00AD6458">
      <w:pPr>
        <w:pStyle w:val="Akapitzlist"/>
        <w:numPr>
          <w:ilvl w:val="0"/>
          <w:numId w:val="33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Liczba punktów w kryterium „t</w:t>
      </w:r>
      <w:r w:rsidR="008D3351" w:rsidRPr="00AD6458">
        <w:rPr>
          <w:rFonts w:ascii="Arial" w:eastAsiaTheme="minorEastAsia" w:hAnsi="Arial" w:cs="Arial"/>
          <w:sz w:val="22"/>
          <w:szCs w:val="22"/>
        </w:rPr>
        <w:t>ermin dostawy</w:t>
      </w:r>
      <w:r>
        <w:rPr>
          <w:rFonts w:ascii="Arial" w:eastAsiaTheme="minorEastAsia" w:hAnsi="Arial" w:cs="Arial"/>
          <w:sz w:val="22"/>
          <w:szCs w:val="22"/>
        </w:rPr>
        <w:t>”</w:t>
      </w:r>
      <w:r w:rsidR="008D3351" w:rsidRPr="00AD6458">
        <w:rPr>
          <w:rFonts w:ascii="Arial" w:eastAsiaTheme="minorEastAsia" w:hAnsi="Arial" w:cs="Arial"/>
          <w:sz w:val="22"/>
          <w:szCs w:val="22"/>
        </w:rPr>
        <w:t xml:space="preserve"> – 40,00 pkt.</w:t>
      </w:r>
    </w:p>
    <w:p w14:paraId="023A86B0" w14:textId="3CBCF88D" w:rsidR="008D3351" w:rsidRPr="00FF2A1A" w:rsidRDefault="008D3351" w:rsidP="008D3351">
      <w:pPr>
        <w:pStyle w:val="Akapitzlist"/>
        <w:spacing w:after="120"/>
        <w:ind w:left="284"/>
        <w:rPr>
          <w:rFonts w:ascii="Arial" w:eastAsiaTheme="minorEastAsia" w:hAnsi="Arial" w:cs="Arial"/>
          <w:b/>
          <w:bCs/>
          <w:sz w:val="22"/>
          <w:szCs w:val="22"/>
        </w:rPr>
      </w:pPr>
      <w:r w:rsidRPr="00FF2A1A">
        <w:rPr>
          <w:rFonts w:ascii="Arial" w:eastAsiaTheme="minorEastAsia" w:hAnsi="Arial" w:cs="Arial"/>
          <w:b/>
          <w:bCs/>
          <w:sz w:val="22"/>
          <w:szCs w:val="22"/>
        </w:rPr>
        <w:t xml:space="preserve">Łączna liczba uzyskanych punktów – </w:t>
      </w:r>
      <w:r w:rsidR="00760A90">
        <w:rPr>
          <w:rFonts w:ascii="Arial" w:eastAsiaTheme="minorEastAsia" w:hAnsi="Arial" w:cs="Arial"/>
          <w:b/>
          <w:bCs/>
          <w:sz w:val="22"/>
          <w:szCs w:val="22"/>
        </w:rPr>
        <w:t>10</w:t>
      </w:r>
      <w:r w:rsidRPr="00FF2A1A">
        <w:rPr>
          <w:rFonts w:ascii="Arial" w:eastAsiaTheme="minorEastAsia" w:hAnsi="Arial" w:cs="Arial"/>
          <w:b/>
          <w:bCs/>
          <w:sz w:val="22"/>
          <w:szCs w:val="22"/>
        </w:rPr>
        <w:t>0,00 pkt.</w:t>
      </w:r>
    </w:p>
    <w:p w14:paraId="589C5B1D" w14:textId="5A70C7E8" w:rsidR="009602F0" w:rsidRDefault="009602F0" w:rsidP="008D3351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</w:rPr>
      </w:pPr>
      <w:r w:rsidRPr="009602F0">
        <w:rPr>
          <w:rFonts w:ascii="Arial" w:eastAsia="Times New Roman" w:hAnsi="Arial" w:cs="Arial"/>
        </w:rPr>
        <w:t xml:space="preserve">Działając na podstawie art. 253 ust. 1 pkt. 2 ustawy </w:t>
      </w:r>
      <w:proofErr w:type="spellStart"/>
      <w:r>
        <w:rPr>
          <w:rFonts w:ascii="Arial" w:eastAsia="Times New Roman" w:hAnsi="Arial" w:cs="Arial"/>
        </w:rPr>
        <w:t>p.</w:t>
      </w:r>
      <w:r w:rsidRPr="009602F0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>.</w:t>
      </w:r>
      <w:r w:rsidRPr="009602F0">
        <w:rPr>
          <w:rFonts w:ascii="Arial" w:eastAsia="Times New Roman" w:hAnsi="Arial" w:cs="Arial"/>
        </w:rPr>
        <w:t>p</w:t>
      </w:r>
      <w:proofErr w:type="spellEnd"/>
      <w:r>
        <w:rPr>
          <w:rFonts w:ascii="Arial" w:eastAsia="Times New Roman" w:hAnsi="Arial" w:cs="Arial"/>
        </w:rPr>
        <w:t>.</w:t>
      </w:r>
      <w:r w:rsidRPr="009602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</w:t>
      </w:r>
      <w:r w:rsidRPr="009602F0">
        <w:rPr>
          <w:rFonts w:ascii="Arial" w:eastAsia="Times New Roman" w:hAnsi="Arial" w:cs="Arial"/>
        </w:rPr>
        <w:t>amawiający informuje, że w</w:t>
      </w:r>
      <w:r>
        <w:rPr>
          <w:rFonts w:ascii="Arial" w:eastAsia="Times New Roman" w:hAnsi="Arial" w:cs="Arial"/>
        </w:rPr>
        <w:t> </w:t>
      </w:r>
      <w:r w:rsidRPr="009602F0">
        <w:rPr>
          <w:rFonts w:ascii="Arial" w:eastAsia="Times New Roman" w:hAnsi="Arial" w:cs="Arial"/>
        </w:rPr>
        <w:t>prowadzonym postępowaniu nie zostały odrzucone żadne oferty</w:t>
      </w:r>
      <w:r>
        <w:rPr>
          <w:rFonts w:ascii="Arial" w:eastAsia="Times New Roman" w:hAnsi="Arial" w:cs="Arial"/>
        </w:rPr>
        <w:t>.</w:t>
      </w:r>
    </w:p>
    <w:p w14:paraId="33B1FCC1" w14:textId="4D59BAFB" w:rsidR="00650889" w:rsidRPr="009602F0" w:rsidRDefault="00650889" w:rsidP="008D3351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Działając na podstawie art. 253 ust. 2 ustawy </w:t>
      </w:r>
      <w:proofErr w:type="spellStart"/>
      <w:r>
        <w:rPr>
          <w:rFonts w:ascii="Arial" w:eastAsia="Times New Roman" w:hAnsi="Arial" w:cs="Arial"/>
        </w:rPr>
        <w:t>p.z.p</w:t>
      </w:r>
      <w:proofErr w:type="spellEnd"/>
      <w:r>
        <w:rPr>
          <w:rFonts w:ascii="Arial" w:eastAsia="Times New Roman" w:hAnsi="Arial" w:cs="Arial"/>
        </w:rPr>
        <w:t xml:space="preserve">. </w:t>
      </w:r>
      <w:r w:rsidR="00994F5A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 xml:space="preserve">amawiający udostępnia niezwłocznie informację o wyborze najkorzystniejszej oferty na stronie prowadzonego postepowania.  </w:t>
      </w:r>
    </w:p>
    <w:p w14:paraId="01605CBA" w14:textId="4DA19AEC" w:rsidR="009602F0" w:rsidRPr="00994F5A" w:rsidRDefault="009602F0" w:rsidP="009602F0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</w:rPr>
      </w:pPr>
      <w:r w:rsidRPr="009602F0">
        <w:rPr>
          <w:rFonts w:ascii="Arial" w:eastAsia="Times New Roman" w:hAnsi="Arial" w:cs="Arial"/>
          <w:color w:val="000000"/>
        </w:rPr>
        <w:t xml:space="preserve">Nazwa albo imiona i nazwiska, siedziby albo miejsca zamieszkania, jeżeli są miejscami wykonywania działalności </w:t>
      </w:r>
      <w:r>
        <w:rPr>
          <w:rFonts w:ascii="Arial" w:eastAsia="Times New Roman" w:hAnsi="Arial" w:cs="Arial"/>
          <w:color w:val="000000"/>
        </w:rPr>
        <w:t>W</w:t>
      </w:r>
      <w:r w:rsidRPr="009602F0">
        <w:rPr>
          <w:rFonts w:ascii="Arial" w:eastAsia="Times New Roman" w:hAnsi="Arial" w:cs="Arial"/>
          <w:color w:val="000000"/>
        </w:rPr>
        <w:t>ykonawców, którzy złożyli oferty, a także punktacja przyznana ofertom w każdym kryterium oceny ofert i łączna punktacja:</w:t>
      </w:r>
    </w:p>
    <w:p w14:paraId="3D5E53FC" w14:textId="77777777" w:rsidR="00994F5A" w:rsidRDefault="00994F5A" w:rsidP="00994F5A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</w:p>
    <w:p w14:paraId="60BC1F42" w14:textId="77777777" w:rsidR="00AD6458" w:rsidRPr="009602F0" w:rsidRDefault="00AD6458" w:rsidP="00994F5A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</w:p>
    <w:p w14:paraId="47FDCB5C" w14:textId="254D4038" w:rsidR="009602F0" w:rsidRDefault="009602F0" w:rsidP="009602F0">
      <w:pPr>
        <w:spacing w:after="0" w:line="276" w:lineRule="auto"/>
        <w:ind w:left="284"/>
        <w:rPr>
          <w:rFonts w:ascii="Arial" w:eastAsia="Times New Roman" w:hAnsi="Arial" w:cs="Arial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704"/>
        <w:gridCol w:w="1700"/>
        <w:gridCol w:w="1455"/>
        <w:gridCol w:w="2373"/>
        <w:gridCol w:w="2551"/>
      </w:tblGrid>
      <w:tr w:rsidR="00AD6458" w14:paraId="0B7C4A28" w14:textId="77777777" w:rsidTr="00AD6458">
        <w:trPr>
          <w:trHeight w:val="416"/>
        </w:trPr>
        <w:tc>
          <w:tcPr>
            <w:tcW w:w="8783" w:type="dxa"/>
            <w:gridSpan w:val="5"/>
            <w:vAlign w:val="center"/>
          </w:tcPr>
          <w:p w14:paraId="5E695F5D" w14:textId="0C5F0B0D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b/>
                <w:bCs/>
              </w:rPr>
              <w:t>CZĘŚ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 w:rsidRPr="009803EF">
              <w:rPr>
                <w:rFonts w:ascii="Arial" w:eastAsia="Times New Roman" w:hAnsi="Arial" w:cs="Arial"/>
                <w:b/>
                <w:bCs/>
              </w:rPr>
              <w:t xml:space="preserve"> I</w:t>
            </w:r>
          </w:p>
        </w:tc>
      </w:tr>
      <w:tr w:rsidR="00AD6458" w14:paraId="688834F8" w14:textId="77777777" w:rsidTr="00AD6458">
        <w:tc>
          <w:tcPr>
            <w:tcW w:w="704" w:type="dxa"/>
            <w:vAlign w:val="center"/>
          </w:tcPr>
          <w:p w14:paraId="53CFC93C" w14:textId="3F3AA7DD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700" w:type="dxa"/>
            <w:vAlign w:val="center"/>
          </w:tcPr>
          <w:p w14:paraId="6567F450" w14:textId="3EAD433C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Wykonawca</w:t>
            </w:r>
          </w:p>
        </w:tc>
        <w:tc>
          <w:tcPr>
            <w:tcW w:w="1455" w:type="dxa"/>
            <w:vAlign w:val="center"/>
          </w:tcPr>
          <w:p w14:paraId="6663AAB3" w14:textId="77777777" w:rsidR="00AD6458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 xml:space="preserve">Kryterium </w:t>
            </w:r>
          </w:p>
          <w:p w14:paraId="60148205" w14:textId="1CF46216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ena</w:t>
            </w:r>
          </w:p>
        </w:tc>
        <w:tc>
          <w:tcPr>
            <w:tcW w:w="2373" w:type="dxa"/>
            <w:vAlign w:val="center"/>
          </w:tcPr>
          <w:p w14:paraId="0DCCD54F" w14:textId="5F6F7E5A" w:rsidR="00AD6458" w:rsidRPr="00994F5A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94F5A">
              <w:rPr>
                <w:rFonts w:ascii="Arial" w:eastAsia="Times New Roman" w:hAnsi="Arial" w:cs="Arial"/>
                <w:sz w:val="18"/>
                <w:szCs w:val="18"/>
              </w:rPr>
              <w:t xml:space="preserve">Kryterium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Pr="00994F5A">
              <w:rPr>
                <w:rFonts w:ascii="Arial" w:hAnsi="Arial" w:cs="Arial"/>
                <w:sz w:val="18"/>
                <w:szCs w:val="18"/>
              </w:rPr>
              <w:t>wydłużony okres gwarancji na serwer</w:t>
            </w:r>
          </w:p>
        </w:tc>
        <w:tc>
          <w:tcPr>
            <w:tcW w:w="2551" w:type="dxa"/>
            <w:vAlign w:val="center"/>
          </w:tcPr>
          <w:p w14:paraId="3C8F8258" w14:textId="78AB8329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Łączna ilość punktów</w:t>
            </w:r>
          </w:p>
        </w:tc>
      </w:tr>
      <w:tr w:rsidR="00AD6458" w14:paraId="439DC3FE" w14:textId="77777777" w:rsidTr="00AD6458">
        <w:tc>
          <w:tcPr>
            <w:tcW w:w="704" w:type="dxa"/>
            <w:vAlign w:val="center"/>
          </w:tcPr>
          <w:p w14:paraId="410F32B2" w14:textId="015A1C30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center"/>
          </w:tcPr>
          <w:p w14:paraId="7F18A077" w14:textId="0A84E0D4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803EF">
              <w:rPr>
                <w:rFonts w:ascii="Arial" w:hAnsi="Arial" w:cs="Arial"/>
                <w:bCs/>
                <w:sz w:val="18"/>
                <w:szCs w:val="18"/>
              </w:rPr>
              <w:t>InFast Sp. z o.o. ul. Legionów 31, 35-111 Rzeszów</w:t>
            </w:r>
          </w:p>
        </w:tc>
        <w:tc>
          <w:tcPr>
            <w:tcW w:w="1455" w:type="dxa"/>
            <w:vAlign w:val="center"/>
          </w:tcPr>
          <w:p w14:paraId="6ED0F235" w14:textId="3B9FD3A9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60,00 pkt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373" w:type="dxa"/>
            <w:vAlign w:val="center"/>
          </w:tcPr>
          <w:p w14:paraId="60E8DA8E" w14:textId="53BE8B49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40,00 pkt.</w:t>
            </w:r>
          </w:p>
        </w:tc>
        <w:tc>
          <w:tcPr>
            <w:tcW w:w="2551" w:type="dxa"/>
            <w:vAlign w:val="center"/>
          </w:tcPr>
          <w:p w14:paraId="4A4E9458" w14:textId="1E765B0E" w:rsidR="00AD6458" w:rsidRPr="00760A90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 w:rsidRPr="00760A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 pkt.</w:t>
            </w:r>
          </w:p>
        </w:tc>
      </w:tr>
      <w:tr w:rsidR="00AD6458" w14:paraId="0DD8682A" w14:textId="77777777" w:rsidTr="00AD6458">
        <w:trPr>
          <w:trHeight w:val="333"/>
        </w:trPr>
        <w:tc>
          <w:tcPr>
            <w:tcW w:w="8783" w:type="dxa"/>
            <w:gridSpan w:val="5"/>
            <w:vAlign w:val="center"/>
          </w:tcPr>
          <w:p w14:paraId="14189352" w14:textId="192FFC90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b/>
                <w:bCs/>
              </w:rPr>
              <w:t>CZĘŚ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 w:rsidRPr="009803EF">
              <w:rPr>
                <w:rFonts w:ascii="Arial" w:eastAsia="Times New Roman" w:hAnsi="Arial" w:cs="Arial"/>
                <w:b/>
                <w:bCs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</w:tr>
      <w:tr w:rsidR="00AD6458" w14:paraId="1D6E8DB2" w14:textId="77777777" w:rsidTr="00AD6458">
        <w:tc>
          <w:tcPr>
            <w:tcW w:w="704" w:type="dxa"/>
            <w:vAlign w:val="center"/>
          </w:tcPr>
          <w:p w14:paraId="585668AC" w14:textId="0FF64BFD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700" w:type="dxa"/>
            <w:vAlign w:val="center"/>
          </w:tcPr>
          <w:p w14:paraId="05FA7D4F" w14:textId="6A8E2E80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Wykonawca</w:t>
            </w:r>
          </w:p>
        </w:tc>
        <w:tc>
          <w:tcPr>
            <w:tcW w:w="1455" w:type="dxa"/>
            <w:vAlign w:val="center"/>
          </w:tcPr>
          <w:p w14:paraId="1E314BE4" w14:textId="77777777" w:rsidR="00AD6458" w:rsidRDefault="00AD6458" w:rsidP="005C775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 xml:space="preserve">Kryterium </w:t>
            </w:r>
          </w:p>
          <w:p w14:paraId="75A5E59C" w14:textId="64392120" w:rsidR="00AD6458" w:rsidRPr="009803EF" w:rsidRDefault="00AD6458" w:rsidP="005C775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ena</w:t>
            </w:r>
          </w:p>
        </w:tc>
        <w:tc>
          <w:tcPr>
            <w:tcW w:w="2373" w:type="dxa"/>
            <w:vAlign w:val="center"/>
          </w:tcPr>
          <w:p w14:paraId="78668E6D" w14:textId="0D47D98A" w:rsidR="00AD6458" w:rsidRPr="00AD6458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D6458">
              <w:rPr>
                <w:rFonts w:ascii="Arial" w:eastAsia="Times New Roman" w:hAnsi="Arial" w:cs="Arial"/>
                <w:sz w:val="18"/>
                <w:szCs w:val="18"/>
              </w:rPr>
              <w:t xml:space="preserve">Kryterium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Pr="00AD6458">
              <w:rPr>
                <w:rFonts w:ascii="Arial" w:eastAsia="Calibri" w:hAnsi="Arial" w:cs="Arial"/>
                <w:color w:val="000000"/>
                <w:sz w:val="18"/>
                <w:szCs w:val="18"/>
              </w:rPr>
              <w:t>wydłużony okres gwarancji</w:t>
            </w:r>
            <w:r w:rsidR="00784BA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784BAF" w:rsidRPr="00784BA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komputer </w:t>
            </w:r>
            <w:proofErr w:type="spellStart"/>
            <w:r w:rsidR="00784BAF" w:rsidRPr="00784BAF">
              <w:rPr>
                <w:rFonts w:ascii="Arial" w:eastAsia="Calibri" w:hAnsi="Arial" w:cs="Arial"/>
                <w:color w:val="000000"/>
                <w:sz w:val="18"/>
                <w:szCs w:val="18"/>
              </w:rPr>
              <w:t>all</w:t>
            </w:r>
            <w:proofErr w:type="spellEnd"/>
            <w:r w:rsidR="00784BAF" w:rsidRPr="00784BAF">
              <w:rPr>
                <w:rFonts w:ascii="Arial" w:eastAsia="Calibri" w:hAnsi="Arial" w:cs="Arial"/>
                <w:color w:val="000000"/>
                <w:sz w:val="18"/>
                <w:szCs w:val="18"/>
              </w:rPr>
              <w:t>-in-one</w:t>
            </w:r>
          </w:p>
        </w:tc>
        <w:tc>
          <w:tcPr>
            <w:tcW w:w="2551" w:type="dxa"/>
            <w:vAlign w:val="center"/>
          </w:tcPr>
          <w:p w14:paraId="6457F568" w14:textId="48A81350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Łączna ilość punktów</w:t>
            </w:r>
          </w:p>
        </w:tc>
      </w:tr>
      <w:tr w:rsidR="00AD6458" w14:paraId="662BC412" w14:textId="77777777" w:rsidTr="00AD6458">
        <w:tc>
          <w:tcPr>
            <w:tcW w:w="704" w:type="dxa"/>
            <w:vAlign w:val="center"/>
          </w:tcPr>
          <w:p w14:paraId="353EA342" w14:textId="72F9BAC0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center"/>
          </w:tcPr>
          <w:p w14:paraId="3F09DA4B" w14:textId="004A40AD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hAnsi="Arial" w:cs="Arial"/>
                <w:bCs/>
                <w:sz w:val="18"/>
                <w:szCs w:val="18"/>
              </w:rPr>
              <w:t>InFast Sp. z o.o. ul. Legionów 31, 35-111 Rzeszów</w:t>
            </w:r>
          </w:p>
        </w:tc>
        <w:tc>
          <w:tcPr>
            <w:tcW w:w="1455" w:type="dxa"/>
            <w:vAlign w:val="center"/>
          </w:tcPr>
          <w:p w14:paraId="78083560" w14:textId="1F688F35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7756">
              <w:rPr>
                <w:rFonts w:ascii="Arial" w:eastAsia="Times New Roman" w:hAnsi="Arial" w:cs="Arial"/>
                <w:sz w:val="18"/>
                <w:szCs w:val="18"/>
              </w:rPr>
              <w:t>60,00 pkt.</w:t>
            </w:r>
          </w:p>
        </w:tc>
        <w:tc>
          <w:tcPr>
            <w:tcW w:w="2373" w:type="dxa"/>
            <w:vAlign w:val="center"/>
          </w:tcPr>
          <w:p w14:paraId="6DF4A4AD" w14:textId="76A13C59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40,00 pkt.</w:t>
            </w:r>
          </w:p>
        </w:tc>
        <w:tc>
          <w:tcPr>
            <w:tcW w:w="2551" w:type="dxa"/>
            <w:vAlign w:val="center"/>
          </w:tcPr>
          <w:p w14:paraId="514BDB60" w14:textId="508A88F1" w:rsidR="00AD6458" w:rsidRPr="00760A90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  <w:r w:rsidRPr="00760A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,00 pkt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AD6458" w14:paraId="08B6AA6C" w14:textId="77777777" w:rsidTr="00060A1D">
        <w:tc>
          <w:tcPr>
            <w:tcW w:w="8783" w:type="dxa"/>
            <w:gridSpan w:val="5"/>
            <w:vAlign w:val="center"/>
          </w:tcPr>
          <w:p w14:paraId="3F21A4A9" w14:textId="04D7573D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b/>
                <w:bCs/>
              </w:rPr>
              <w:t>CZĘŚ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 w:rsidRPr="009803EF">
              <w:rPr>
                <w:rFonts w:ascii="Arial" w:eastAsia="Times New Roman" w:hAnsi="Arial" w:cs="Arial"/>
                <w:b/>
                <w:bCs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</w:rPr>
              <w:t>I</w:t>
            </w:r>
            <w:r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</w:tr>
      <w:tr w:rsidR="00AD6458" w14:paraId="0838015D" w14:textId="77777777" w:rsidTr="00AD6458">
        <w:tc>
          <w:tcPr>
            <w:tcW w:w="704" w:type="dxa"/>
            <w:vAlign w:val="center"/>
          </w:tcPr>
          <w:p w14:paraId="11FEFC8B" w14:textId="5A19A589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700" w:type="dxa"/>
            <w:vAlign w:val="center"/>
          </w:tcPr>
          <w:p w14:paraId="7E2B22BB" w14:textId="5C5F371F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Wykonawca</w:t>
            </w:r>
          </w:p>
        </w:tc>
        <w:tc>
          <w:tcPr>
            <w:tcW w:w="1455" w:type="dxa"/>
            <w:vAlign w:val="center"/>
          </w:tcPr>
          <w:p w14:paraId="22B48E84" w14:textId="77777777" w:rsidR="00AD6458" w:rsidRDefault="00AD6458" w:rsidP="00760A9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 xml:space="preserve">Kryterium </w:t>
            </w:r>
          </w:p>
          <w:p w14:paraId="57E04FA7" w14:textId="03CC22AB" w:rsidR="00AD6458" w:rsidRPr="009803EF" w:rsidRDefault="00AD6458" w:rsidP="00760A9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ena</w:t>
            </w:r>
          </w:p>
        </w:tc>
        <w:tc>
          <w:tcPr>
            <w:tcW w:w="2373" w:type="dxa"/>
            <w:vAlign w:val="center"/>
          </w:tcPr>
          <w:p w14:paraId="535C8CEA" w14:textId="1F226771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Kryterium - termin dostawy</w:t>
            </w:r>
          </w:p>
        </w:tc>
        <w:tc>
          <w:tcPr>
            <w:tcW w:w="2551" w:type="dxa"/>
            <w:vAlign w:val="center"/>
          </w:tcPr>
          <w:p w14:paraId="54241B4B" w14:textId="2DD761AF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eastAsia="Times New Roman" w:hAnsi="Arial" w:cs="Arial"/>
                <w:sz w:val="18"/>
                <w:szCs w:val="18"/>
              </w:rPr>
              <w:t>Łączna ilość punktów</w:t>
            </w:r>
          </w:p>
        </w:tc>
      </w:tr>
      <w:tr w:rsidR="00AD6458" w14:paraId="742FCFF5" w14:textId="77777777" w:rsidTr="00AD6458">
        <w:tc>
          <w:tcPr>
            <w:tcW w:w="704" w:type="dxa"/>
            <w:vAlign w:val="center"/>
          </w:tcPr>
          <w:p w14:paraId="1A62D28A" w14:textId="3ACB4387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center"/>
          </w:tcPr>
          <w:p w14:paraId="5C33AE3B" w14:textId="5B10BACB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03EF">
              <w:rPr>
                <w:rFonts w:ascii="Arial" w:hAnsi="Arial" w:cs="Arial"/>
                <w:bCs/>
                <w:sz w:val="18"/>
                <w:szCs w:val="18"/>
              </w:rPr>
              <w:t>InFast Sp. z o.o. ul. Legionów 31, 35-111 Rzeszów</w:t>
            </w:r>
          </w:p>
        </w:tc>
        <w:tc>
          <w:tcPr>
            <w:tcW w:w="1455" w:type="dxa"/>
            <w:vAlign w:val="center"/>
          </w:tcPr>
          <w:p w14:paraId="45AFECD1" w14:textId="23612F9C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60,00 pkt.</w:t>
            </w:r>
          </w:p>
        </w:tc>
        <w:tc>
          <w:tcPr>
            <w:tcW w:w="2373" w:type="dxa"/>
            <w:vAlign w:val="center"/>
          </w:tcPr>
          <w:p w14:paraId="091CF089" w14:textId="410CC008" w:rsidR="00AD6458" w:rsidRPr="009803EF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40,00 pkt.</w:t>
            </w:r>
          </w:p>
        </w:tc>
        <w:tc>
          <w:tcPr>
            <w:tcW w:w="2551" w:type="dxa"/>
            <w:vAlign w:val="center"/>
          </w:tcPr>
          <w:p w14:paraId="513B8A27" w14:textId="20695972" w:rsidR="00AD6458" w:rsidRPr="00760A90" w:rsidRDefault="00AD6458" w:rsidP="009803E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0A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100,00 pkt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66DB6399" w14:textId="04992F80" w:rsidR="00B420D8" w:rsidRDefault="00B420D8" w:rsidP="009602F0">
      <w:pPr>
        <w:spacing w:after="0" w:line="276" w:lineRule="auto"/>
        <w:ind w:left="284"/>
        <w:rPr>
          <w:rFonts w:ascii="Arial" w:eastAsia="Times New Roman" w:hAnsi="Arial" w:cs="Arial"/>
        </w:rPr>
      </w:pPr>
    </w:p>
    <w:p w14:paraId="03C0071D" w14:textId="78DD8D31" w:rsidR="00760A90" w:rsidRDefault="00760A90" w:rsidP="009602F0">
      <w:pPr>
        <w:spacing w:after="0" w:line="276" w:lineRule="auto"/>
        <w:ind w:left="284"/>
        <w:rPr>
          <w:rFonts w:ascii="Arial" w:eastAsia="Times New Roman" w:hAnsi="Arial" w:cs="Arial"/>
        </w:rPr>
      </w:pPr>
    </w:p>
    <w:p w14:paraId="667E90B4" w14:textId="208225A1" w:rsidR="00760A90" w:rsidRDefault="00760A90" w:rsidP="009602F0">
      <w:pPr>
        <w:spacing w:after="0" w:line="276" w:lineRule="auto"/>
        <w:ind w:left="284"/>
        <w:rPr>
          <w:rFonts w:ascii="Arial" w:eastAsia="Times New Roman" w:hAnsi="Arial" w:cs="Arial"/>
        </w:rPr>
      </w:pPr>
    </w:p>
    <w:p w14:paraId="3BEA5BF8" w14:textId="28D701B3" w:rsidR="00760A90" w:rsidRDefault="00760A90" w:rsidP="009602F0">
      <w:pPr>
        <w:spacing w:after="0" w:line="276" w:lineRule="auto"/>
        <w:ind w:left="284"/>
        <w:rPr>
          <w:rFonts w:ascii="Arial" w:eastAsia="Times New Roman" w:hAnsi="Arial" w:cs="Arial"/>
        </w:rPr>
      </w:pPr>
    </w:p>
    <w:p w14:paraId="5B690A3D" w14:textId="22951280" w:rsidR="00760A90" w:rsidRPr="009602F0" w:rsidRDefault="00760A90" w:rsidP="009602F0">
      <w:pPr>
        <w:spacing w:after="0" w:line="276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sectPr w:rsidR="00760A90" w:rsidRPr="009602F0" w:rsidSect="009602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5DC0" w14:textId="77777777" w:rsidR="000B4367" w:rsidRDefault="000B4367">
      <w:pPr>
        <w:spacing w:after="0"/>
      </w:pPr>
      <w:r>
        <w:separator/>
      </w:r>
    </w:p>
  </w:endnote>
  <w:endnote w:type="continuationSeparator" w:id="0">
    <w:p w14:paraId="2F65EA95" w14:textId="77777777" w:rsidR="000B4367" w:rsidRDefault="000B4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F4F" w14:textId="77777777" w:rsidR="004A3423" w:rsidRDefault="00000000">
    <w:pPr>
      <w:pStyle w:val="Stopka"/>
      <w:jc w:val="center"/>
    </w:pPr>
  </w:p>
  <w:p w14:paraId="56A844DA" w14:textId="77777777" w:rsidR="00B901B6" w:rsidRPr="00E116FE" w:rsidRDefault="00000000" w:rsidP="00E116FE">
    <w:pPr>
      <w:pStyle w:val="Stopka"/>
      <w:ind w:right="-2"/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1E78" w14:textId="77777777" w:rsidR="00781684" w:rsidRPr="00E116FE" w:rsidRDefault="00781684" w:rsidP="00781684">
    <w:pPr>
      <w:pStyle w:val="Stopka"/>
      <w:ind w:right="-2"/>
      <w:jc w:val="center"/>
      <w:rPr>
        <w:rFonts w:ascii="Arial" w:hAnsi="Arial" w:cs="Arial"/>
        <w:sz w:val="14"/>
      </w:rPr>
    </w:pPr>
    <w:r w:rsidRPr="00E116FE">
      <w:rPr>
        <w:rFonts w:ascii="Arial" w:hAnsi="Arial" w:cs="Arial"/>
        <w:sz w:val="14"/>
      </w:rPr>
      <w:t xml:space="preserve">ul. Hetmańska </w:t>
    </w:r>
    <w:r>
      <w:rPr>
        <w:rFonts w:ascii="Arial" w:hAnsi="Arial" w:cs="Arial"/>
        <w:sz w:val="14"/>
      </w:rPr>
      <w:t>9</w:t>
    </w:r>
    <w:r w:rsidRPr="00E116FE">
      <w:rPr>
        <w:rFonts w:ascii="Arial" w:hAnsi="Arial" w:cs="Arial"/>
        <w:sz w:val="14"/>
      </w:rPr>
      <w:t>, 35-0</w:t>
    </w:r>
    <w:r>
      <w:rPr>
        <w:rFonts w:ascii="Arial" w:hAnsi="Arial" w:cs="Arial"/>
        <w:sz w:val="14"/>
      </w:rPr>
      <w:t>45</w:t>
    </w:r>
    <w:r w:rsidRPr="00E116FE">
      <w:rPr>
        <w:rFonts w:ascii="Arial" w:hAnsi="Arial" w:cs="Arial"/>
        <w:sz w:val="14"/>
      </w:rPr>
      <w:t xml:space="preserve"> Rzeszów, </w:t>
    </w:r>
    <w:r>
      <w:rPr>
        <w:rFonts w:ascii="Arial" w:hAnsi="Arial" w:cs="Arial"/>
        <w:sz w:val="14"/>
      </w:rPr>
      <w:t>tel. 48 17 747 06 00, fax. 48 17</w:t>
    </w:r>
    <w:r w:rsidRPr="00E116FE">
      <w:rPr>
        <w:rFonts w:ascii="Arial" w:hAnsi="Arial" w:cs="Arial"/>
        <w:sz w:val="14"/>
      </w:rPr>
      <w:t xml:space="preserve"> 747 06 01, www.rops.rzeszow.pl  e-mail: sekretariat@rops.rzeszow.pl</w:t>
    </w:r>
  </w:p>
  <w:p w14:paraId="3E1A6B66" w14:textId="77777777" w:rsidR="00781684" w:rsidRDefault="00781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3DBA" w14:textId="77777777" w:rsidR="000B4367" w:rsidRDefault="000B4367">
      <w:pPr>
        <w:spacing w:after="0"/>
      </w:pPr>
      <w:r>
        <w:separator/>
      </w:r>
    </w:p>
  </w:footnote>
  <w:footnote w:type="continuationSeparator" w:id="0">
    <w:p w14:paraId="422ED392" w14:textId="77777777" w:rsidR="000B4367" w:rsidRDefault="000B4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64465"/>
      <w:docPartObj>
        <w:docPartGallery w:val="Page Numbers (Margins)"/>
        <w:docPartUnique/>
      </w:docPartObj>
    </w:sdtPr>
    <w:sdtContent>
      <w:p w14:paraId="2519C288" w14:textId="77777777" w:rsidR="00B901B6" w:rsidRDefault="00C73F48" w:rsidP="00377980">
        <w:pPr>
          <w:pStyle w:val="Nagwek"/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80B6A1A" wp14:editId="08F232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6" name="Prostokąt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9A76" w14:textId="77777777" w:rsidR="00C73F48" w:rsidRDefault="00C73F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0B6A1A" id="Prostokąt 56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D9E9A76" w14:textId="77777777" w:rsidR="00C73F48" w:rsidRDefault="00C73F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rona</w:t>
                        </w:r>
                        <w: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3A8" w14:textId="77777777" w:rsidR="00730389" w:rsidRDefault="00000000" w:rsidP="00730389">
    <w:pPr>
      <w:pStyle w:val="Nagwek"/>
      <w:tabs>
        <w:tab w:val="clear" w:pos="4536"/>
        <w:tab w:val="clear" w:pos="9072"/>
        <w:tab w:val="left" w:pos="1380"/>
      </w:tabs>
    </w:pPr>
    <w:sdt>
      <w:sdtPr>
        <w:id w:val="-1661377121"/>
        <w:docPartObj>
          <w:docPartGallery w:val="Page Numbers (Margins)"/>
          <w:docPartUnique/>
        </w:docPartObj>
      </w:sdtPr>
      <w:sdtContent>
        <w:r w:rsidR="00C73F48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E8638CC" wp14:editId="0E3DCDD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1" name="Prostokąt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F8A7" w14:textId="77777777" w:rsidR="00C73F48" w:rsidRPr="00C73F48" w:rsidRDefault="00C73F48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</w:pP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8638CC" id="Prostokąt 31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2541F8A7" w14:textId="77777777" w:rsidR="00C73F48" w:rsidRPr="00C73F48" w:rsidRDefault="00C73F48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</w:pP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A5260">
      <w:rPr>
        <w:noProof/>
      </w:rPr>
      <w:drawing>
        <wp:anchor distT="0" distB="0" distL="114300" distR="114300" simplePos="0" relativeHeight="251660288" behindDoc="0" locked="0" layoutInCell="1" allowOverlap="1" wp14:anchorId="740E81E0" wp14:editId="6B99673B">
          <wp:simplePos x="0" y="0"/>
          <wp:positionH relativeFrom="column">
            <wp:posOffset>5214620</wp:posOffset>
          </wp:positionH>
          <wp:positionV relativeFrom="paragraph">
            <wp:posOffset>41910</wp:posOffset>
          </wp:positionV>
          <wp:extent cx="1190625" cy="101423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ROPS Rzeszów przezroc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1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260">
      <w:rPr>
        <w:noProof/>
      </w:rPr>
      <w:drawing>
        <wp:anchor distT="0" distB="0" distL="114300" distR="114300" simplePos="0" relativeHeight="251659264" behindDoc="0" locked="0" layoutInCell="1" allowOverlap="1" wp14:anchorId="771A422F" wp14:editId="4569F9BD">
          <wp:simplePos x="0" y="0"/>
          <wp:positionH relativeFrom="column">
            <wp:posOffset>-676275</wp:posOffset>
          </wp:positionH>
          <wp:positionV relativeFrom="paragraph">
            <wp:posOffset>-248285</wp:posOffset>
          </wp:positionV>
          <wp:extent cx="7221220" cy="1477645"/>
          <wp:effectExtent l="0" t="0" r="0" b="8255"/>
          <wp:wrapThrough wrapText="bothSides">
            <wp:wrapPolygon edited="0">
              <wp:start x="0" y="0"/>
              <wp:lineTo x="0" y="21442"/>
              <wp:lineTo x="21539" y="21442"/>
              <wp:lineTo x="21539" y="0"/>
              <wp:lineTo x="0" y="0"/>
            </wp:wrapPolygon>
          </wp:wrapThrough>
          <wp:docPr id="55" name="Obraz 2" descr="rops-niebie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-niebies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212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C5F"/>
    <w:multiLevelType w:val="multilevel"/>
    <w:tmpl w:val="5D9C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F50BFC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559"/>
    <w:multiLevelType w:val="hybridMultilevel"/>
    <w:tmpl w:val="2C4A5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DD4"/>
    <w:multiLevelType w:val="hybridMultilevel"/>
    <w:tmpl w:val="67F82190"/>
    <w:lvl w:ilvl="0" w:tplc="962A542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84A"/>
    <w:multiLevelType w:val="hybridMultilevel"/>
    <w:tmpl w:val="0012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D0E8E"/>
    <w:multiLevelType w:val="hybridMultilevel"/>
    <w:tmpl w:val="770EB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62A70"/>
    <w:multiLevelType w:val="hybridMultilevel"/>
    <w:tmpl w:val="9572BF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C650AE"/>
    <w:multiLevelType w:val="hybridMultilevel"/>
    <w:tmpl w:val="C71E53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4A42"/>
    <w:multiLevelType w:val="hybridMultilevel"/>
    <w:tmpl w:val="FF9EF174"/>
    <w:lvl w:ilvl="0" w:tplc="788C1E5E">
      <w:start w:val="1"/>
      <w:numFmt w:val="lowerLetter"/>
      <w:lvlText w:val="%1."/>
      <w:lvlJc w:val="left"/>
      <w:pPr>
        <w:ind w:left="704" w:hanging="420"/>
      </w:pPr>
      <w:rPr>
        <w:rFonts w:ascii="Arial" w:eastAsiaTheme="minorEastAsia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821AC1"/>
    <w:multiLevelType w:val="hybridMultilevel"/>
    <w:tmpl w:val="B844AB2A"/>
    <w:lvl w:ilvl="0" w:tplc="365A74BC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B834A3"/>
    <w:multiLevelType w:val="hybridMultilevel"/>
    <w:tmpl w:val="7160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2FAA"/>
    <w:multiLevelType w:val="hybridMultilevel"/>
    <w:tmpl w:val="8466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F4CB9"/>
    <w:multiLevelType w:val="hybridMultilevel"/>
    <w:tmpl w:val="44805A44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8F7095"/>
    <w:multiLevelType w:val="hybridMultilevel"/>
    <w:tmpl w:val="C7883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6A529A2"/>
    <w:multiLevelType w:val="multilevel"/>
    <w:tmpl w:val="D1EE2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83928CE"/>
    <w:multiLevelType w:val="hybridMultilevel"/>
    <w:tmpl w:val="33C80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5B87"/>
    <w:multiLevelType w:val="hybridMultilevel"/>
    <w:tmpl w:val="4E3CE034"/>
    <w:lvl w:ilvl="0" w:tplc="D48A3A30">
      <w:start w:val="1"/>
      <w:numFmt w:val="lowerLetter"/>
      <w:lvlText w:val="%1."/>
      <w:lvlJc w:val="left"/>
      <w:pPr>
        <w:ind w:left="644" w:hanging="360"/>
      </w:pPr>
      <w:rPr>
        <w:rFonts w:ascii="Arial" w:eastAsiaTheme="minorEastAsia" w:hAnsi="Arial" w:cs="Arial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AC2104"/>
    <w:multiLevelType w:val="hybridMultilevel"/>
    <w:tmpl w:val="426A4D6A"/>
    <w:lvl w:ilvl="0" w:tplc="B3C04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376D8A"/>
    <w:multiLevelType w:val="hybridMultilevel"/>
    <w:tmpl w:val="285C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80430"/>
    <w:multiLevelType w:val="multilevel"/>
    <w:tmpl w:val="3684C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C81A95"/>
    <w:multiLevelType w:val="hybridMultilevel"/>
    <w:tmpl w:val="FE026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D71FD6"/>
    <w:multiLevelType w:val="hybridMultilevel"/>
    <w:tmpl w:val="F662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026E6"/>
    <w:multiLevelType w:val="hybridMultilevel"/>
    <w:tmpl w:val="17CE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E5B01"/>
    <w:multiLevelType w:val="hybridMultilevel"/>
    <w:tmpl w:val="D158A52E"/>
    <w:lvl w:ilvl="0" w:tplc="0BDAEE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67863B5"/>
    <w:multiLevelType w:val="hybridMultilevel"/>
    <w:tmpl w:val="CFFED5EA"/>
    <w:lvl w:ilvl="0" w:tplc="54F6BCB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6A992E4B"/>
    <w:multiLevelType w:val="hybridMultilevel"/>
    <w:tmpl w:val="2E500B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D053274"/>
    <w:multiLevelType w:val="hybridMultilevel"/>
    <w:tmpl w:val="D41252BE"/>
    <w:lvl w:ilvl="0" w:tplc="93D013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E33BFF"/>
    <w:multiLevelType w:val="hybridMultilevel"/>
    <w:tmpl w:val="A9C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23A44"/>
    <w:multiLevelType w:val="hybridMultilevel"/>
    <w:tmpl w:val="7D48B63E"/>
    <w:lvl w:ilvl="0" w:tplc="0D6657D8">
      <w:start w:val="1"/>
      <w:numFmt w:val="lowerLetter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3C1003"/>
    <w:multiLevelType w:val="hybridMultilevel"/>
    <w:tmpl w:val="F72A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96445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E3843"/>
    <w:multiLevelType w:val="hybridMultilevel"/>
    <w:tmpl w:val="30B4B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592546">
    <w:abstractNumId w:val="30"/>
  </w:num>
  <w:num w:numId="2" w16cid:durableId="1079980520">
    <w:abstractNumId w:val="15"/>
  </w:num>
  <w:num w:numId="3" w16cid:durableId="52167701">
    <w:abstractNumId w:val="17"/>
  </w:num>
  <w:num w:numId="4" w16cid:durableId="1645744055">
    <w:abstractNumId w:val="26"/>
  </w:num>
  <w:num w:numId="5" w16cid:durableId="1078282144">
    <w:abstractNumId w:val="5"/>
  </w:num>
  <w:num w:numId="6" w16cid:durableId="412820222">
    <w:abstractNumId w:val="23"/>
  </w:num>
  <w:num w:numId="7" w16cid:durableId="2025745592">
    <w:abstractNumId w:val="9"/>
  </w:num>
  <w:num w:numId="8" w16cid:durableId="5234443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8518696">
    <w:abstractNumId w:val="11"/>
  </w:num>
  <w:num w:numId="10" w16cid:durableId="656422791">
    <w:abstractNumId w:val="2"/>
  </w:num>
  <w:num w:numId="11" w16cid:durableId="113671840">
    <w:abstractNumId w:val="24"/>
  </w:num>
  <w:num w:numId="12" w16cid:durableId="690304746">
    <w:abstractNumId w:val="25"/>
  </w:num>
  <w:num w:numId="13" w16cid:durableId="2067023269">
    <w:abstractNumId w:val="31"/>
  </w:num>
  <w:num w:numId="14" w16cid:durableId="942958973">
    <w:abstractNumId w:val="4"/>
  </w:num>
  <w:num w:numId="15" w16cid:durableId="1514880465">
    <w:abstractNumId w:val="27"/>
  </w:num>
  <w:num w:numId="16" w16cid:durableId="1297179344">
    <w:abstractNumId w:val="1"/>
  </w:num>
  <w:num w:numId="17" w16cid:durableId="1517386757">
    <w:abstractNumId w:val="21"/>
  </w:num>
  <w:num w:numId="18" w16cid:durableId="1386099474">
    <w:abstractNumId w:val="18"/>
  </w:num>
  <w:num w:numId="19" w16cid:durableId="1999069176">
    <w:abstractNumId w:val="12"/>
  </w:num>
  <w:num w:numId="20" w16cid:durableId="946499118">
    <w:abstractNumId w:val="19"/>
  </w:num>
  <w:num w:numId="21" w16cid:durableId="630671612">
    <w:abstractNumId w:val="29"/>
  </w:num>
  <w:num w:numId="22" w16cid:durableId="22831698">
    <w:abstractNumId w:val="0"/>
  </w:num>
  <w:num w:numId="23" w16cid:durableId="1144156937">
    <w:abstractNumId w:val="7"/>
  </w:num>
  <w:num w:numId="24" w16cid:durableId="1790204021">
    <w:abstractNumId w:val="13"/>
  </w:num>
  <w:num w:numId="25" w16cid:durableId="1328290027">
    <w:abstractNumId w:val="20"/>
  </w:num>
  <w:num w:numId="26" w16cid:durableId="122771033">
    <w:abstractNumId w:val="14"/>
  </w:num>
  <w:num w:numId="27" w16cid:durableId="233005363">
    <w:abstractNumId w:val="22"/>
  </w:num>
  <w:num w:numId="28" w16cid:durableId="1228758333">
    <w:abstractNumId w:val="6"/>
  </w:num>
  <w:num w:numId="29" w16cid:durableId="99953410">
    <w:abstractNumId w:val="10"/>
  </w:num>
  <w:num w:numId="30" w16cid:durableId="968558627">
    <w:abstractNumId w:val="28"/>
  </w:num>
  <w:num w:numId="31" w16cid:durableId="257716811">
    <w:abstractNumId w:val="3"/>
  </w:num>
  <w:num w:numId="32" w16cid:durableId="1354576179">
    <w:abstractNumId w:val="16"/>
  </w:num>
  <w:num w:numId="33" w16cid:durableId="925962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F1"/>
    <w:rsid w:val="00005CCD"/>
    <w:rsid w:val="000230A9"/>
    <w:rsid w:val="000405FC"/>
    <w:rsid w:val="000B4367"/>
    <w:rsid w:val="000C174B"/>
    <w:rsid w:val="000D0B4D"/>
    <w:rsid w:val="000E7975"/>
    <w:rsid w:val="00115DB1"/>
    <w:rsid w:val="001253C5"/>
    <w:rsid w:val="001712F0"/>
    <w:rsid w:val="0019413F"/>
    <w:rsid w:val="00195262"/>
    <w:rsid w:val="001A0722"/>
    <w:rsid w:val="001B1D1C"/>
    <w:rsid w:val="001C6B19"/>
    <w:rsid w:val="00210D7B"/>
    <w:rsid w:val="00233609"/>
    <w:rsid w:val="00236BF1"/>
    <w:rsid w:val="00260B01"/>
    <w:rsid w:val="00265CAB"/>
    <w:rsid w:val="002819F8"/>
    <w:rsid w:val="00284683"/>
    <w:rsid w:val="002A38A9"/>
    <w:rsid w:val="002A729D"/>
    <w:rsid w:val="002E3C4E"/>
    <w:rsid w:val="003046C1"/>
    <w:rsid w:val="00321BBB"/>
    <w:rsid w:val="00324899"/>
    <w:rsid w:val="003503D4"/>
    <w:rsid w:val="0039277E"/>
    <w:rsid w:val="00393198"/>
    <w:rsid w:val="003A382D"/>
    <w:rsid w:val="00400784"/>
    <w:rsid w:val="00422AF9"/>
    <w:rsid w:val="00442F39"/>
    <w:rsid w:val="00451EEA"/>
    <w:rsid w:val="00453548"/>
    <w:rsid w:val="00481EBF"/>
    <w:rsid w:val="00494E55"/>
    <w:rsid w:val="004A7734"/>
    <w:rsid w:val="004B5847"/>
    <w:rsid w:val="004C7F90"/>
    <w:rsid w:val="00501912"/>
    <w:rsid w:val="00536098"/>
    <w:rsid w:val="00554B79"/>
    <w:rsid w:val="00574BE3"/>
    <w:rsid w:val="00593B65"/>
    <w:rsid w:val="005C7756"/>
    <w:rsid w:val="005F0573"/>
    <w:rsid w:val="005F69D6"/>
    <w:rsid w:val="00605633"/>
    <w:rsid w:val="00633B93"/>
    <w:rsid w:val="0065057C"/>
    <w:rsid w:val="00650889"/>
    <w:rsid w:val="00652BF4"/>
    <w:rsid w:val="00662207"/>
    <w:rsid w:val="00673BA5"/>
    <w:rsid w:val="006B2694"/>
    <w:rsid w:val="006E217F"/>
    <w:rsid w:val="007050BB"/>
    <w:rsid w:val="00722245"/>
    <w:rsid w:val="00760A90"/>
    <w:rsid w:val="00781684"/>
    <w:rsid w:val="00784BAF"/>
    <w:rsid w:val="007E0D37"/>
    <w:rsid w:val="00801A6A"/>
    <w:rsid w:val="00840240"/>
    <w:rsid w:val="008570D1"/>
    <w:rsid w:val="00863E94"/>
    <w:rsid w:val="0086694B"/>
    <w:rsid w:val="008A7B0C"/>
    <w:rsid w:val="008C17A9"/>
    <w:rsid w:val="008C2FD6"/>
    <w:rsid w:val="008D3351"/>
    <w:rsid w:val="008F4D90"/>
    <w:rsid w:val="0090181A"/>
    <w:rsid w:val="0093565C"/>
    <w:rsid w:val="009570A5"/>
    <w:rsid w:val="009602F0"/>
    <w:rsid w:val="009803EF"/>
    <w:rsid w:val="00994F5A"/>
    <w:rsid w:val="009A5260"/>
    <w:rsid w:val="009F7395"/>
    <w:rsid w:val="00A328FB"/>
    <w:rsid w:val="00A423A0"/>
    <w:rsid w:val="00A42437"/>
    <w:rsid w:val="00A513D1"/>
    <w:rsid w:val="00A724F2"/>
    <w:rsid w:val="00A837FA"/>
    <w:rsid w:val="00A94315"/>
    <w:rsid w:val="00AC793F"/>
    <w:rsid w:val="00AD34C4"/>
    <w:rsid w:val="00AD6458"/>
    <w:rsid w:val="00AE3BB7"/>
    <w:rsid w:val="00B00012"/>
    <w:rsid w:val="00B420D8"/>
    <w:rsid w:val="00B524E8"/>
    <w:rsid w:val="00B53A19"/>
    <w:rsid w:val="00B84CFE"/>
    <w:rsid w:val="00BB3D54"/>
    <w:rsid w:val="00BB41CE"/>
    <w:rsid w:val="00BD3CA0"/>
    <w:rsid w:val="00BE131F"/>
    <w:rsid w:val="00C04C37"/>
    <w:rsid w:val="00C22C29"/>
    <w:rsid w:val="00C70515"/>
    <w:rsid w:val="00C73F48"/>
    <w:rsid w:val="00C858E7"/>
    <w:rsid w:val="00D060CE"/>
    <w:rsid w:val="00D222BA"/>
    <w:rsid w:val="00D437D3"/>
    <w:rsid w:val="00D5127B"/>
    <w:rsid w:val="00D9235B"/>
    <w:rsid w:val="00D939E6"/>
    <w:rsid w:val="00DA2145"/>
    <w:rsid w:val="00DD0B49"/>
    <w:rsid w:val="00DF1AD2"/>
    <w:rsid w:val="00E050D0"/>
    <w:rsid w:val="00E05A00"/>
    <w:rsid w:val="00E07B1C"/>
    <w:rsid w:val="00E3754D"/>
    <w:rsid w:val="00EA2163"/>
    <w:rsid w:val="00EA2866"/>
    <w:rsid w:val="00EA6A23"/>
    <w:rsid w:val="00EE3DC9"/>
    <w:rsid w:val="00F22CED"/>
    <w:rsid w:val="00F432F3"/>
    <w:rsid w:val="00F703C1"/>
    <w:rsid w:val="00F726E0"/>
    <w:rsid w:val="00F95680"/>
    <w:rsid w:val="00FB7F16"/>
    <w:rsid w:val="00FD5C5E"/>
    <w:rsid w:val="00FF2A1A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1F1A"/>
  <w15:chartTrackingRefBased/>
  <w15:docId w15:val="{FF2EF477-BE2C-4BDA-A189-586DF79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756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181A"/>
    <w:pPr>
      <w:tabs>
        <w:tab w:val="center" w:pos="4320"/>
        <w:tab w:val="right" w:pos="8640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1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1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0181A"/>
    <w:pPr>
      <w:spacing w:after="0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1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B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37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6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6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633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2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4136-B377-4899-8E72-14F0D053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msuch</dc:creator>
  <cp:keywords/>
  <dc:description/>
  <cp:lastModifiedBy>Łukasz Ferencz</cp:lastModifiedBy>
  <cp:revision>15</cp:revision>
  <cp:lastPrinted>2021-11-26T13:16:00Z</cp:lastPrinted>
  <dcterms:created xsi:type="dcterms:W3CDTF">2021-06-23T08:09:00Z</dcterms:created>
  <dcterms:modified xsi:type="dcterms:W3CDTF">2023-05-17T10:38:00Z</dcterms:modified>
</cp:coreProperties>
</file>