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8DDE8" w14:textId="207AAE39" w:rsidR="005D5596" w:rsidRDefault="005D5596" w:rsidP="000029E5">
      <w:pPr>
        <w:pStyle w:val="Nagwek1"/>
        <w:rPr>
          <w:rFonts w:eastAsia="Times New Roman"/>
          <w:b/>
          <w:szCs w:val="24"/>
        </w:rPr>
      </w:pPr>
      <w:r w:rsidRPr="00184057">
        <w:rPr>
          <w:rFonts w:ascii="Times New Roman" w:eastAsia="Calibri" w:hAnsi="Times New Roman" w:cs="Times New Roman"/>
          <w:b/>
          <w:noProof/>
          <w:szCs w:val="24"/>
        </w:rPr>
        <w:drawing>
          <wp:inline distT="0" distB="0" distL="0" distR="0" wp14:anchorId="1D7A7E13" wp14:editId="7F436FAC">
            <wp:extent cx="5760720" cy="672981"/>
            <wp:effectExtent l="0" t="0" r="0" b="0"/>
            <wp:docPr id="1" name="Obraz 1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352E8" w14:textId="225AEF83" w:rsidR="007915BC" w:rsidRPr="00BC43E5" w:rsidRDefault="006C1374" w:rsidP="000029E5">
      <w:pPr>
        <w:pStyle w:val="Nagwek1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4B5982">
        <w:rPr>
          <w:rFonts w:eastAsia="Times New Roman"/>
          <w:b/>
          <w:szCs w:val="24"/>
        </w:rPr>
        <w:t>2</w:t>
      </w:r>
      <w:bookmarkStart w:id="0" w:name="_GoBack"/>
      <w:bookmarkEnd w:id="0"/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AD340C">
      <w:pPr>
        <w:pStyle w:val="Nagwek2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0029E5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5598F56D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  <w:r w:rsidR="005D5596">
              <w:rPr>
                <w:rFonts w:ascii="Calibri" w:eastAsia="Times New Roman" w:hAnsi="Calibri" w:cs="Times New Roman"/>
                <w:iCs/>
                <w:color w:val="auto"/>
              </w:rPr>
              <w:t>/PESEL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0029E5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0029E5">
      <w:pPr>
        <w:spacing w:line="276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0029E5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0029E5">
      <w:pPr>
        <w:spacing w:line="276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0029E5">
      <w:pPr>
        <w:spacing w:before="240" w:after="240"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150A7F5D" w:rsidR="003A7D9F" w:rsidRPr="00BC43E5" w:rsidRDefault="003A7D9F" w:rsidP="000029E5">
      <w:pPr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 xml:space="preserve">Nawiązując do ogłoszenia o udzielenie zamówienia publicznego na zadanie: </w:t>
      </w:r>
      <w:r w:rsidR="005D5596" w:rsidRPr="005D5596">
        <w:rPr>
          <w:rFonts w:ascii="Calibri" w:hAnsi="Calibri"/>
          <w:noProof/>
        </w:rPr>
        <w:t>Wykonanie szlaku turystycznego w ramach projektu Magia Pilicy – Ochrona Przyrody Obszaru Funkcjonalnego Doliny Rzeki Pilicy</w:t>
      </w:r>
      <w:r w:rsidR="005D5596">
        <w:rPr>
          <w:rFonts w:ascii="Calibri" w:hAnsi="Calibri"/>
          <w:noProof/>
        </w:rPr>
        <w:t xml:space="preserve">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BC43E5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Kryterium I: Cena</w:t>
      </w:r>
    </w:p>
    <w:p w14:paraId="3955E07B" w14:textId="77777777" w:rsidR="00A546A4" w:rsidRPr="00BC43E5" w:rsidRDefault="00A546A4" w:rsidP="00A546A4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Ryczałtowa wartość całego zakresu robót:</w:t>
      </w:r>
    </w:p>
    <w:p w14:paraId="6DA589D6" w14:textId="77777777" w:rsidR="00A546A4" w:rsidRPr="00BC43E5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4F577B68" w14:textId="3992A802" w:rsidR="00EB32ED" w:rsidRPr="00F41F62" w:rsidRDefault="00EB32ED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 xml:space="preserve">Kryterium II: </w:t>
      </w:r>
      <w:r w:rsidR="005A4F04" w:rsidRPr="005A4F04">
        <w:rPr>
          <w:rFonts w:ascii="Calibri" w:eastAsia="Calibri" w:hAnsi="Calibri" w:cs="Times New Roman"/>
          <w:color w:val="auto"/>
          <w:lang w:bidi="ar-SA"/>
        </w:rPr>
        <w:t>Przedłużenie okresu gwarancji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2693"/>
      </w:tblGrid>
      <w:tr w:rsidR="00BC43E5" w:rsidRPr="00BC43E5" w14:paraId="62BF728F" w14:textId="77777777" w:rsidTr="00BC43E5">
        <w:tc>
          <w:tcPr>
            <w:tcW w:w="3757" w:type="dxa"/>
          </w:tcPr>
          <w:p w14:paraId="028A4386" w14:textId="1478A01D" w:rsidR="00BC43E5" w:rsidRPr="00BC43E5" w:rsidRDefault="005A4F04" w:rsidP="00BC43E5">
            <w:pPr>
              <w:pStyle w:val="Akapitzlist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5A4F04"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</w:tcPr>
          <w:p w14:paraId="0D4D1F89" w14:textId="77777777" w:rsidR="00BC43E5" w:rsidRPr="00BC43E5" w:rsidRDefault="00BC43E5" w:rsidP="009445E1">
            <w:pPr>
              <w:pStyle w:val="Akapitzlist"/>
              <w:snapToGrid w:val="0"/>
              <w:ind w:left="0"/>
              <w:rPr>
                <w:sz w:val="24"/>
                <w:szCs w:val="24"/>
                <w:highlight w:val="yellow"/>
              </w:rPr>
            </w:pPr>
            <w:r w:rsidRPr="00BC43E5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5A4F04" w:rsidRPr="00BC43E5" w14:paraId="0E9F2673" w14:textId="77777777" w:rsidTr="00BC43E5">
        <w:tc>
          <w:tcPr>
            <w:tcW w:w="3757" w:type="dxa"/>
          </w:tcPr>
          <w:p w14:paraId="659AB3BA" w14:textId="50353CD6" w:rsidR="005A4F04" w:rsidRPr="00BC43E5" w:rsidRDefault="005A4F04" w:rsidP="005A4F04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7D4EF7">
              <w:t>60 miesięcy- 40 pkt</w:t>
            </w:r>
          </w:p>
        </w:tc>
        <w:tc>
          <w:tcPr>
            <w:tcW w:w="2693" w:type="dxa"/>
          </w:tcPr>
          <w:p w14:paraId="7AEDC4AD" w14:textId="77777777" w:rsidR="005A4F04" w:rsidRPr="00BC43E5" w:rsidRDefault="005A4F04" w:rsidP="005A4F04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7336815" w14:textId="77777777" w:rsidTr="00BC43E5">
        <w:tc>
          <w:tcPr>
            <w:tcW w:w="3757" w:type="dxa"/>
          </w:tcPr>
          <w:p w14:paraId="39AFC114" w14:textId="2FAB2999" w:rsidR="005A4F04" w:rsidRPr="00BC43E5" w:rsidRDefault="005A4F04" w:rsidP="005A4F04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7D4EF7">
              <w:t>48 miesięcy - 20 pkt</w:t>
            </w:r>
          </w:p>
        </w:tc>
        <w:tc>
          <w:tcPr>
            <w:tcW w:w="2693" w:type="dxa"/>
          </w:tcPr>
          <w:p w14:paraId="268F0159" w14:textId="77777777" w:rsidR="005A4F04" w:rsidRPr="00BC43E5" w:rsidRDefault="005A4F04" w:rsidP="005A4F04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  <w:tr w:rsidR="005A4F04" w:rsidRPr="00BC43E5" w14:paraId="5B2E4917" w14:textId="77777777" w:rsidTr="00BC43E5">
        <w:tc>
          <w:tcPr>
            <w:tcW w:w="3757" w:type="dxa"/>
          </w:tcPr>
          <w:p w14:paraId="6A2CC2AC" w14:textId="243DEBB9" w:rsidR="005A4F04" w:rsidRPr="00BC43E5" w:rsidRDefault="005A4F04" w:rsidP="005A4F04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 w:rsidRPr="007D4EF7">
              <w:t>36 miesięcy - 0 pkt</w:t>
            </w:r>
          </w:p>
        </w:tc>
        <w:tc>
          <w:tcPr>
            <w:tcW w:w="2693" w:type="dxa"/>
          </w:tcPr>
          <w:p w14:paraId="5235208B" w14:textId="77777777" w:rsidR="005A4F04" w:rsidRPr="00BC43E5" w:rsidRDefault="005A4F04" w:rsidP="005A4F04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</w:tbl>
    <w:p w14:paraId="7A6DE370" w14:textId="5E0D744D" w:rsidR="00BC43E5" w:rsidRPr="00BC43E5" w:rsidRDefault="00BC43E5" w:rsidP="00EB32ED">
      <w:pPr>
        <w:pStyle w:val="Akapitzlist"/>
        <w:snapToGrid w:val="0"/>
        <w:ind w:left="66"/>
        <w:rPr>
          <w:sz w:val="24"/>
          <w:szCs w:val="24"/>
        </w:rPr>
      </w:pPr>
    </w:p>
    <w:p w14:paraId="775C4B29" w14:textId="0F137C05" w:rsidR="00D93A62" w:rsidRPr="00BC43E5" w:rsidRDefault="007A382E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77777777" w:rsidR="00765BDD" w:rsidRPr="00F41F62" w:rsidRDefault="001C550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lastRenderedPageBreak/>
        <w:t>zapoznaliśmy</w:t>
      </w:r>
      <w:proofErr w:type="gramEnd"/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F41F62" w:rsidRDefault="003E498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87BA831" w14:textId="77777777" w:rsidR="00D93A62" w:rsidRPr="00F41F62" w:rsidRDefault="00D93A6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BC43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F41F62" w:rsidRDefault="0049690F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>
        <w:rPr>
          <w:rFonts w:ascii="Calibri" w:hAnsi="Calibri" w:cs="Times New Roman"/>
        </w:rPr>
        <w:t xml:space="preserve">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F41F62" w:rsidRDefault="00110AE4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F41F62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BC43E5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e-mail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75C26182" w14:textId="0B2F21FF" w:rsidR="00773A75" w:rsidRPr="00F41F62" w:rsidRDefault="008126C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Na podstawie art.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127 ust. 2 ustawy z dnia 11 września 2019 r. Prawo zamówień publicznych wskazuję nazwę i numer postępowania (oznaczenie sprawy)</w:t>
      </w:r>
      <w:r w:rsidR="00544D2B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cego zgodnie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 art. 78 ust. 1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ustawy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Pzp, w celu potwierdzenia okoliczności, o których mowa w art. 273 ust. 1 Pzp i potwierdzam ich prawidłowość i aktualność.</w:t>
      </w:r>
    </w:p>
    <w:p w14:paraId="3D23BD60" w14:textId="3967AE5D" w:rsidR="00AD4E91" w:rsidRPr="00BC43E5" w:rsidRDefault="00AD4E91" w:rsidP="000029E5">
      <w:pPr>
        <w:spacing w:line="276" w:lineRule="auto"/>
        <w:ind w:left="284"/>
        <w:rPr>
          <w:rFonts w:ascii="Calibri" w:hAnsi="Calibri" w:cs="Arial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(należy wypełnić, jeżeli</w:t>
      </w:r>
      <w:r w:rsidR="005C4A19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dokumenty podmiotowe środki dowodowe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znajdują się w posiadaniu Zamawiającego, w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szczególności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podmiotowe</w:t>
      </w:r>
      <w:proofErr w:type="gramEnd"/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środki</w:t>
      </w:r>
      <w:r w:rsidR="00731592" w:rsidRPr="00BC43E5">
        <w:rPr>
          <w:rFonts w:ascii="Calibri" w:hAnsi="Calibri" w:cs="Arial"/>
        </w:rPr>
        <w:t xml:space="preserve"> dowodowe </w:t>
      </w:r>
      <w:r w:rsidRPr="00BC43E5">
        <w:rPr>
          <w:rFonts w:ascii="Calibri" w:hAnsi="Calibri" w:cs="Arial"/>
        </w:rPr>
        <w:t xml:space="preserve"> przechowywane przez zamawiającego zgodnie z art. 78 ust. 1 </w:t>
      </w:r>
      <w:r w:rsidR="00731592" w:rsidRPr="00BC43E5">
        <w:rPr>
          <w:rFonts w:ascii="Calibri" w:hAnsi="Calibri" w:cs="Arial"/>
        </w:rPr>
        <w:t xml:space="preserve">ustawy </w:t>
      </w:r>
      <w:r w:rsidRPr="00BC43E5">
        <w:rPr>
          <w:rFonts w:ascii="Calibri" w:hAnsi="Calibri" w:cs="Arial"/>
        </w:rPr>
        <w:t>Pzp)</w:t>
      </w:r>
    </w:p>
    <w:p w14:paraId="1F24DD2D" w14:textId="77777777" w:rsidR="00AD4E91" w:rsidRPr="00BC43E5" w:rsidRDefault="00AD4E91" w:rsidP="000029E5">
      <w:pPr>
        <w:spacing w:line="276" w:lineRule="auto"/>
        <w:ind w:left="284"/>
        <w:rPr>
          <w:rFonts w:ascii="Calibri" w:hAnsi="Calibr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2409"/>
        <w:gridCol w:w="3508"/>
      </w:tblGrid>
      <w:tr w:rsidR="00AD4E91" w:rsidRPr="00BC43E5" w14:paraId="2CA09209" w14:textId="77777777" w:rsidTr="007A382E">
        <w:tc>
          <w:tcPr>
            <w:tcW w:w="2835" w:type="dxa"/>
          </w:tcPr>
          <w:p w14:paraId="6445BDE5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>Nazwa postępowania</w:t>
            </w:r>
          </w:p>
        </w:tc>
        <w:tc>
          <w:tcPr>
            <w:tcW w:w="2409" w:type="dxa"/>
          </w:tcPr>
          <w:p w14:paraId="6292DD05" w14:textId="150A3204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Numer postępowania (oznaczenie sprawy, do której </w:t>
            </w:r>
            <w:r w:rsidR="00731592" w:rsidRPr="00BC43E5">
              <w:rPr>
                <w:rFonts w:ascii="Calibri" w:hAnsi="Calibri" w:cs="Arial"/>
              </w:rPr>
              <w:t xml:space="preserve">podmiotowe środki dowodowe </w:t>
            </w:r>
            <w:r w:rsidRPr="00BC43E5">
              <w:rPr>
                <w:rFonts w:ascii="Calibri" w:hAnsi="Calibri" w:cs="Arial"/>
              </w:rPr>
              <w:lastRenderedPageBreak/>
              <w:t>zostały dołączone)</w:t>
            </w:r>
          </w:p>
        </w:tc>
        <w:tc>
          <w:tcPr>
            <w:tcW w:w="3508" w:type="dxa"/>
          </w:tcPr>
          <w:p w14:paraId="3735F90F" w14:textId="227F630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lastRenderedPageBreak/>
              <w:t xml:space="preserve">Rodzaj </w:t>
            </w:r>
            <w:r w:rsidR="00731592" w:rsidRPr="00BC43E5">
              <w:rPr>
                <w:rFonts w:ascii="Calibri" w:hAnsi="Calibri" w:cs="Arial"/>
              </w:rPr>
              <w:t>podmiotowych środków dowodowych</w:t>
            </w:r>
            <w:r w:rsidRPr="00BC43E5">
              <w:rPr>
                <w:rFonts w:ascii="Calibri" w:hAnsi="Calibri" w:cs="Arial"/>
              </w:rPr>
              <w:t xml:space="preserve"> (</w:t>
            </w:r>
            <w:r w:rsidRPr="00BC43E5">
              <w:rPr>
                <w:rFonts w:ascii="Calibri" w:hAnsi="Calibri" w:cs="Arial"/>
                <w:i/>
              </w:rPr>
              <w:t>znajdujących się w posiadaniu Zamawiającego).</w:t>
            </w:r>
          </w:p>
        </w:tc>
      </w:tr>
      <w:tr w:rsidR="00AD4E91" w:rsidRPr="00BC43E5" w14:paraId="699C9531" w14:textId="77777777" w:rsidTr="007A382E">
        <w:tc>
          <w:tcPr>
            <w:tcW w:w="2835" w:type="dxa"/>
          </w:tcPr>
          <w:p w14:paraId="270F3817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DE79583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85F7D3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409" w:type="dxa"/>
          </w:tcPr>
          <w:p w14:paraId="52524F9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508" w:type="dxa"/>
          </w:tcPr>
          <w:p w14:paraId="3AC318D6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371475A2" w14:textId="77777777" w:rsidR="00E848E0" w:rsidRPr="00F41F62" w:rsidRDefault="00831A6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BC43E5" w:rsidRDefault="00D93A62" w:rsidP="000029E5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38D2D481" w:rsidR="007915BC" w:rsidRPr="00BC43E5" w:rsidRDefault="007E58E9" w:rsidP="000029E5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t>Uwaga: Ofertę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496F03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  <w:sig w:usb0="00000007" w:usb1="08070000" w:usb2="00000010" w:usb3="00000000" w:csb0="00020003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96F03"/>
    <w:rsid w:val="004A138B"/>
    <w:rsid w:val="004A13E3"/>
    <w:rsid w:val="004A610C"/>
    <w:rsid w:val="004B5982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D5596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26675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85E41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0F51E-BB1B-4ADA-A29C-CF705A73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27</cp:revision>
  <cp:lastPrinted>2022-05-17T11:47:00Z</cp:lastPrinted>
  <dcterms:created xsi:type="dcterms:W3CDTF">2021-12-02T08:52:00Z</dcterms:created>
  <dcterms:modified xsi:type="dcterms:W3CDTF">2022-05-17T11:50:00Z</dcterms:modified>
</cp:coreProperties>
</file>