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DF6DFA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DF6DFA" w:rsidRPr="00DF6DFA">
        <w:rPr>
          <w:rFonts w:ascii="Cambria" w:eastAsia="Arial" w:hAnsi="Cambria" w:cs="Arial"/>
          <w:b/>
          <w:color w:val="auto"/>
          <w:sz w:val="24"/>
          <w:szCs w:val="24"/>
        </w:rPr>
        <w:t xml:space="preserve">Naprawa włazu do piwnicy i wymiana drzwi wejściowych budynku leśniczówki Złoty Potok, nr </w:t>
      </w:r>
      <w:proofErr w:type="spellStart"/>
      <w:r w:rsidR="00DF6DFA" w:rsidRPr="00DF6DFA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DF6DFA" w:rsidRPr="00DF6DFA">
        <w:rPr>
          <w:rFonts w:ascii="Cambria" w:eastAsia="Arial" w:hAnsi="Cambria" w:cs="Arial"/>
          <w:b/>
          <w:color w:val="auto"/>
          <w:sz w:val="24"/>
          <w:szCs w:val="24"/>
        </w:rPr>
        <w:t>. 165/027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bookmarkStart w:id="0" w:name="_GoBack"/>
      <w:bookmarkEnd w:id="0"/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DF6DFA">
        <w:rPr>
          <w:rFonts w:ascii="Cambria" w:eastAsia="Arial" w:hAnsi="Cambria" w:cs="Arial"/>
          <w:b/>
          <w:color w:val="auto"/>
          <w:sz w:val="24"/>
          <w:szCs w:val="24"/>
        </w:rPr>
        <w:t>31.10.2024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 xml:space="preserve"> 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F0" w:rsidRDefault="008250F0">
      <w:r>
        <w:separator/>
      </w:r>
    </w:p>
  </w:endnote>
  <w:endnote w:type="continuationSeparator" w:id="0">
    <w:p w:rsidR="008250F0" w:rsidRDefault="0082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F0" w:rsidRDefault="008250F0">
      <w:r>
        <w:separator/>
      </w:r>
    </w:p>
  </w:footnote>
  <w:footnote w:type="continuationSeparator" w:id="0">
    <w:p w:rsidR="008250F0" w:rsidRDefault="0082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2145C"/>
    <w:rsid w:val="008250F0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DF6DFA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1E041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27C775-26F6-42FD-A273-AC6BCCCA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22</cp:revision>
  <cp:lastPrinted>2023-10-30T07:52:00Z</cp:lastPrinted>
  <dcterms:created xsi:type="dcterms:W3CDTF">2024-02-08T10:17:00Z</dcterms:created>
  <dcterms:modified xsi:type="dcterms:W3CDTF">2024-07-10T12:12:00Z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