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41" w:rsidRDefault="005B1241" w:rsidP="005B1241">
      <w:pPr>
        <w:pStyle w:val="Standard"/>
        <w:ind w:left="708"/>
        <w:jc w:val="center"/>
        <w:rPr>
          <w:rFonts w:ascii="Arial" w:hAnsi="Arial"/>
          <w:b/>
          <w:sz w:val="22"/>
          <w:szCs w:val="22"/>
        </w:rPr>
      </w:pPr>
    </w:p>
    <w:p w:rsidR="005B1241" w:rsidRPr="002063F4" w:rsidRDefault="005B1241" w:rsidP="005B1241">
      <w:pPr>
        <w:pStyle w:val="Standard"/>
        <w:ind w:left="708"/>
        <w:jc w:val="center"/>
        <w:rPr>
          <w:sz w:val="20"/>
        </w:rPr>
      </w:pPr>
      <w:r>
        <w:rPr>
          <w:rFonts w:ascii="Arial" w:hAnsi="Arial"/>
          <w:b/>
          <w:sz w:val="20"/>
        </w:rPr>
        <w:t xml:space="preserve">Formularz asortymentowo </w:t>
      </w:r>
      <w:r w:rsidRPr="002063F4">
        <w:rPr>
          <w:rFonts w:ascii="Arial" w:hAnsi="Arial"/>
          <w:b/>
          <w:sz w:val="20"/>
        </w:rPr>
        <w:t>– cenowy</w:t>
      </w:r>
    </w:p>
    <w:p w:rsidR="005B1241" w:rsidRPr="002063F4" w:rsidRDefault="005B1241" w:rsidP="005B1241">
      <w:pPr>
        <w:pStyle w:val="Standard"/>
        <w:tabs>
          <w:tab w:val="left" w:pos="3048"/>
        </w:tabs>
        <w:jc w:val="center"/>
        <w:rPr>
          <w:rFonts w:ascii="Arial" w:hAnsi="Arial" w:cs="Arial"/>
          <w:b/>
          <w:sz w:val="20"/>
        </w:rPr>
      </w:pPr>
    </w:p>
    <w:p w:rsidR="005B1241" w:rsidRPr="002063F4" w:rsidRDefault="005B1241" w:rsidP="005B1241">
      <w:pPr>
        <w:pStyle w:val="Standard"/>
        <w:ind w:left="-284" w:right="-709"/>
        <w:rPr>
          <w:sz w:val="20"/>
        </w:rPr>
      </w:pPr>
      <w:r w:rsidRPr="002063F4">
        <w:rPr>
          <w:rFonts w:ascii="Arial" w:hAnsi="Arial"/>
          <w:b/>
          <w:sz w:val="20"/>
          <w:u w:val="single"/>
        </w:rPr>
        <w:t xml:space="preserve">GRUPA 1 - </w:t>
      </w:r>
      <w:r w:rsidRPr="002063F4">
        <w:rPr>
          <w:rFonts w:ascii="Arial" w:hAnsi="Arial" w:cs="Arial"/>
          <w:b/>
          <w:bCs/>
          <w:sz w:val="20"/>
          <w:u w:val="single"/>
        </w:rPr>
        <w:t xml:space="preserve">Endoprotezy </w:t>
      </w:r>
      <w:proofErr w:type="spellStart"/>
      <w:r w:rsidRPr="002063F4">
        <w:rPr>
          <w:rFonts w:ascii="Arial" w:hAnsi="Arial" w:cs="Arial"/>
          <w:b/>
          <w:bCs/>
          <w:sz w:val="20"/>
          <w:u w:val="single"/>
        </w:rPr>
        <w:t>bezcementowe</w:t>
      </w:r>
      <w:proofErr w:type="spellEnd"/>
      <w:r w:rsidRPr="002063F4">
        <w:rPr>
          <w:rFonts w:ascii="Arial" w:hAnsi="Arial" w:cs="Arial"/>
          <w:b/>
          <w:bCs/>
          <w:sz w:val="20"/>
          <w:u w:val="single"/>
        </w:rPr>
        <w:t xml:space="preserve">, cementowe i bipolarne stawu biodrowego </w:t>
      </w:r>
      <w:r w:rsidRPr="002063F4">
        <w:rPr>
          <w:rFonts w:ascii="Arial" w:hAnsi="Arial" w:cs="Arial"/>
          <w:b/>
          <w:sz w:val="20"/>
          <w:u w:val="single"/>
        </w:rPr>
        <w:t>– depozyt</w:t>
      </w:r>
    </w:p>
    <w:p w:rsidR="005B1241" w:rsidRDefault="005B1241" w:rsidP="005B1241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5B1241" w:rsidRDefault="005B1241" w:rsidP="005B1241">
      <w:pPr>
        <w:pStyle w:val="Standard"/>
        <w:ind w:left="-28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  <w:u w:val="single"/>
        </w:rPr>
        <w:t>UWAGA</w:t>
      </w:r>
      <w:r w:rsidRPr="00A87EAD">
        <w:rPr>
          <w:rFonts w:ascii="Arial" w:hAnsi="Arial"/>
          <w:b/>
          <w:sz w:val="16"/>
          <w:szCs w:val="16"/>
        </w:rPr>
        <w:t xml:space="preserve">: </w:t>
      </w:r>
      <w:r>
        <w:rPr>
          <w:rFonts w:ascii="Arial" w:hAnsi="Arial"/>
          <w:sz w:val="16"/>
          <w:szCs w:val="16"/>
        </w:rPr>
        <w:t>Zamawiający wymaga od Wykonawcy dostarczenia osprzętu do oferowanego asortymentu. Wykonawca zapewni szkolenie personelu zamawiającego w zakresie oferowanego asortymentu.</w:t>
      </w:r>
    </w:p>
    <w:p w:rsidR="005B1241" w:rsidRPr="002063F4" w:rsidRDefault="005B1241" w:rsidP="005B1241">
      <w:pPr>
        <w:pStyle w:val="Standard"/>
        <w:ind w:right="-426" w:hanging="284"/>
        <w:jc w:val="both"/>
        <w:rPr>
          <w:rFonts w:ascii="Arial" w:hAnsi="Arial"/>
          <w:b/>
          <w:sz w:val="20"/>
          <w:u w:val="single"/>
        </w:rPr>
      </w:pPr>
    </w:p>
    <w:tbl>
      <w:tblPr>
        <w:tblW w:w="9600" w:type="dxa"/>
        <w:tblInd w:w="-3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7"/>
        <w:gridCol w:w="4335"/>
        <w:gridCol w:w="850"/>
        <w:gridCol w:w="851"/>
        <w:gridCol w:w="1134"/>
        <w:gridCol w:w="710"/>
        <w:gridCol w:w="1133"/>
      </w:tblGrid>
      <w:tr w:rsidR="005B1241" w:rsidTr="00516F55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Default="001861A1" w:rsidP="00516F55">
            <w:pPr>
              <w:pStyle w:val="Standard"/>
              <w:jc w:val="center"/>
            </w:pPr>
            <w:r>
              <w:t>Lp.</w:t>
            </w: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Default="005B1241" w:rsidP="00516F55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B1241" w:rsidRDefault="005B1241" w:rsidP="00516F55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Asortyment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Default="005B1241" w:rsidP="00516F55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FA4604" w:rsidRDefault="005B1241" w:rsidP="00516F55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Zapotrzebowanie</w:t>
            </w:r>
          </w:p>
          <w:p w:rsidR="005B1241" w:rsidRPr="00FA4604" w:rsidRDefault="00FA4604" w:rsidP="00FA460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A4604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Default="005B1241" w:rsidP="00516F55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Cena jedn. netto</w:t>
            </w:r>
          </w:p>
          <w:p w:rsidR="005B1241" w:rsidRDefault="005B1241" w:rsidP="00516F55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(zł)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Default="005B1241" w:rsidP="00516F55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Wartość</w:t>
            </w:r>
          </w:p>
          <w:p w:rsidR="005B1241" w:rsidRDefault="005B1241" w:rsidP="00516F55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Netto</w:t>
            </w:r>
          </w:p>
          <w:p w:rsidR="005B1241" w:rsidRDefault="005B1241" w:rsidP="00516F55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(zł)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Default="005B1241" w:rsidP="00516F55">
            <w:pPr>
              <w:pStyle w:val="Standard"/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Należny</w:t>
            </w:r>
          </w:p>
          <w:p w:rsidR="005B1241" w:rsidRDefault="005B1241" w:rsidP="00516F55">
            <w:pPr>
              <w:pStyle w:val="Standard"/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podatek</w:t>
            </w:r>
          </w:p>
          <w:p w:rsidR="005B1241" w:rsidRDefault="005B1241" w:rsidP="00516F55">
            <w:pPr>
              <w:pStyle w:val="Standard"/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VAT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Default="005B1241" w:rsidP="00516F55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Wartość Brutto</w:t>
            </w:r>
          </w:p>
          <w:p w:rsidR="005B1241" w:rsidRDefault="005B1241" w:rsidP="00516F55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(zł)</w:t>
            </w:r>
          </w:p>
          <w:p w:rsidR="005B1241" w:rsidRDefault="005B1241" w:rsidP="00516F55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B1241" w:rsidRPr="002063F4" w:rsidTr="00516F55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2367FF" w:rsidRDefault="005B1241" w:rsidP="005B1241">
            <w:pPr>
              <w:pStyle w:val="Standard"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FA4604" w:rsidRDefault="00FA4604" w:rsidP="00516F5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FA4604">
              <w:rPr>
                <w:rFonts w:ascii="Arial" w:hAnsi="Arial" w:cs="Arial"/>
                <w:b/>
                <w:sz w:val="18"/>
                <w:szCs w:val="18"/>
              </w:rPr>
              <w:t xml:space="preserve">Trzpień endoprotezy </w:t>
            </w:r>
            <w:proofErr w:type="spellStart"/>
            <w:r w:rsidRPr="00FA4604">
              <w:rPr>
                <w:rFonts w:ascii="Arial" w:hAnsi="Arial" w:cs="Arial"/>
                <w:b/>
                <w:sz w:val="18"/>
                <w:szCs w:val="18"/>
              </w:rPr>
              <w:t>bezcementowej</w:t>
            </w:r>
            <w:proofErr w:type="spellEnd"/>
            <w:r w:rsidRPr="00FA4604">
              <w:rPr>
                <w:rFonts w:ascii="Arial" w:hAnsi="Arial" w:cs="Arial"/>
                <w:sz w:val="18"/>
                <w:szCs w:val="18"/>
              </w:rPr>
              <w:t>, wykonany ze stopu tytanu, w 1/3 bliższej pokryty napyleniem porowatym z czystego tytanu. Trzpień w części bliższej zaopatrzony w dwa łukowato wygięte skrzydełka gwarantujące pierwotną stabilność. Stożek konusa 12/14. Offset zmienny ze wzrostem trzpienia. Trzpień w 11 rozmiarach od 8mm do 18</w:t>
            </w:r>
            <w:r>
              <w:rPr>
                <w:rFonts w:ascii="Arial" w:hAnsi="Arial" w:cs="Arial"/>
                <w:sz w:val="18"/>
                <w:szCs w:val="18"/>
              </w:rPr>
              <w:t>mm</w:t>
            </w:r>
            <w:r w:rsidRPr="00FA4604">
              <w:rPr>
                <w:rFonts w:ascii="Arial" w:hAnsi="Arial" w:cs="Arial"/>
                <w:sz w:val="18"/>
                <w:szCs w:val="18"/>
              </w:rPr>
              <w:t>, skok co 1mm.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2367FF" w:rsidRDefault="00FA4604" w:rsidP="00516F55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2063F4" w:rsidRDefault="005B1241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2063F4" w:rsidRDefault="005B1241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2F0C4C" w:rsidRDefault="005B1241" w:rsidP="00516F5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5B1241" w:rsidRPr="002F0C4C" w:rsidRDefault="005B1241" w:rsidP="00516F5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2063F4" w:rsidRDefault="005B1241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241" w:rsidRPr="002063F4" w:rsidTr="00516F55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2367FF" w:rsidRDefault="005B1241" w:rsidP="005B1241">
            <w:pPr>
              <w:pStyle w:val="Standard"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FA4604" w:rsidRPr="00FA4604" w:rsidRDefault="00FA4604" w:rsidP="00FA4604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A460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Trzpień </w:t>
            </w:r>
            <w:proofErr w:type="spellStart"/>
            <w:r w:rsidRPr="00FA460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bezcementowy</w:t>
            </w:r>
            <w:proofErr w:type="spellEnd"/>
            <w:r w:rsidRPr="00FA460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, krótki do zastosowań </w:t>
            </w:r>
            <w:proofErr w:type="spellStart"/>
            <w:r w:rsidRPr="00FA460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przynasadowych</w:t>
            </w:r>
            <w:proofErr w:type="spellEnd"/>
          </w:p>
          <w:p w:rsidR="00FA4604" w:rsidRPr="00FA4604" w:rsidRDefault="00FA4604" w:rsidP="00FA4604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A4604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Trzpień</w:t>
            </w:r>
            <w:r w:rsidRPr="00FA4604">
              <w:rPr>
                <w:rFonts w:ascii="Arial" w:hAnsi="Arial" w:cs="Arial"/>
                <w:sz w:val="18"/>
                <w:szCs w:val="18"/>
                <w:lang w:eastAsia="ar-SA"/>
              </w:rPr>
              <w:t xml:space="preserve"> wykonany ze stopu tytanu, w 1/3 bliższej pokryty napyleniem porowatym z czystego tytanu.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br/>
            </w:r>
            <w:r w:rsidRPr="00FA4604">
              <w:rPr>
                <w:rFonts w:ascii="Arial" w:hAnsi="Arial" w:cs="Arial"/>
                <w:sz w:val="18"/>
                <w:szCs w:val="18"/>
                <w:lang w:eastAsia="ar-SA"/>
              </w:rPr>
              <w:t xml:space="preserve">W części bliższej zaopatrzony w dwa łukowato wygięte „skrzydła” gwarantujące stabilność. Stożek konusa 12/14. Offset zmienny wraz ze wzrostem rozmiaru trzpienia. System oferuje dwa typoszeregi - standardowy  CCD 135° oraz </w:t>
            </w:r>
            <w:proofErr w:type="spellStart"/>
            <w:r w:rsidRPr="00FA4604">
              <w:rPr>
                <w:rFonts w:ascii="Arial" w:hAnsi="Arial" w:cs="Arial"/>
                <w:sz w:val="18"/>
                <w:szCs w:val="18"/>
                <w:lang w:eastAsia="ar-SA"/>
              </w:rPr>
              <w:t>lateralizowany</w:t>
            </w:r>
            <w:proofErr w:type="spellEnd"/>
            <w:r w:rsidRPr="00FA4604">
              <w:rPr>
                <w:rFonts w:ascii="Arial" w:hAnsi="Arial" w:cs="Arial"/>
                <w:sz w:val="18"/>
                <w:szCs w:val="18"/>
                <w:lang w:eastAsia="ar-SA"/>
              </w:rPr>
              <w:t xml:space="preserve"> o zwiększonym o 6 mm offsecie - CCD 128°.</w:t>
            </w:r>
          </w:p>
          <w:p w:rsidR="005B1241" w:rsidRPr="002367FF" w:rsidRDefault="00FA4604" w:rsidP="00FA460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FA4604">
              <w:rPr>
                <w:rFonts w:ascii="Arial" w:hAnsi="Arial" w:cs="Arial"/>
                <w:sz w:val="18"/>
                <w:szCs w:val="18"/>
              </w:rPr>
              <w:t>Długość trzpieni od 131,4 mm do 185.4 mm  w 13-u rozmiarach</w:t>
            </w:r>
            <w:r w:rsidR="005B1241" w:rsidRPr="00FA4604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2367FF" w:rsidRDefault="00FA4604" w:rsidP="00516F55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2063F4" w:rsidRDefault="005B1241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2063F4" w:rsidRDefault="005B1241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2F0C4C" w:rsidRDefault="005B1241" w:rsidP="0051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5B1241" w:rsidRPr="002F0C4C" w:rsidRDefault="005B1241" w:rsidP="00516F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2063F4" w:rsidRDefault="005B1241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241" w:rsidRPr="002063F4" w:rsidTr="00516F55">
        <w:trPr>
          <w:cantSplit/>
        </w:trPr>
        <w:tc>
          <w:tcPr>
            <w:tcW w:w="58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2367FF" w:rsidRDefault="005B1241" w:rsidP="005B1241">
            <w:pPr>
              <w:pStyle w:val="Standard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962E98" w:rsidRDefault="00962E98" w:rsidP="00962E9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962E98">
              <w:rPr>
                <w:rFonts w:ascii="Arial" w:hAnsi="Arial" w:cs="Arial"/>
                <w:b/>
                <w:sz w:val="18"/>
                <w:szCs w:val="18"/>
              </w:rPr>
              <w:t xml:space="preserve">Trzpienie </w:t>
            </w:r>
            <w:proofErr w:type="spellStart"/>
            <w:r w:rsidRPr="00962E98">
              <w:rPr>
                <w:rFonts w:ascii="Arial" w:hAnsi="Arial" w:cs="Arial"/>
                <w:b/>
                <w:sz w:val="18"/>
                <w:szCs w:val="18"/>
              </w:rPr>
              <w:t>bezcementowe</w:t>
            </w:r>
            <w:proofErr w:type="spellEnd"/>
            <w:r w:rsidRPr="00962E98">
              <w:rPr>
                <w:rFonts w:ascii="Arial" w:hAnsi="Arial" w:cs="Arial"/>
                <w:b/>
                <w:sz w:val="18"/>
                <w:szCs w:val="18"/>
              </w:rPr>
              <w:t xml:space="preserve"> krótkie</w:t>
            </w:r>
            <w:r w:rsidRPr="00962E98">
              <w:rPr>
                <w:rFonts w:ascii="Arial" w:hAnsi="Arial" w:cs="Arial"/>
                <w:sz w:val="18"/>
                <w:szCs w:val="18"/>
              </w:rPr>
              <w:t xml:space="preserve"> mocowane </w:t>
            </w:r>
            <w:proofErr w:type="spellStart"/>
            <w:r w:rsidRPr="00962E98">
              <w:rPr>
                <w:rFonts w:ascii="Arial" w:hAnsi="Arial" w:cs="Arial"/>
                <w:sz w:val="18"/>
                <w:szCs w:val="18"/>
              </w:rPr>
              <w:t>przynasadowo</w:t>
            </w:r>
            <w:proofErr w:type="spellEnd"/>
            <w:r w:rsidRPr="00962E98">
              <w:rPr>
                <w:rFonts w:ascii="Arial" w:hAnsi="Arial" w:cs="Arial"/>
                <w:sz w:val="18"/>
                <w:szCs w:val="18"/>
              </w:rPr>
              <w:t xml:space="preserve"> wykonane z kutego stopu tytanu (Ti6Al4V) w części proksymalnej pokryte porowatą powłoką z czystego tytanu. Trzpień w kształcie potrójnego stożka o długości od 119,50 mm do 141,50 mm z polerowaną końcówką, w 12-u rozmiarach dla każdej z 3 wersji kąta szyjkowo- trzonowego (kąt CCD) 122° ,132° i 142° ,konus 12/14. Dodatkowo opcja trzpienia dysplastycznego w 11 rozmiarach.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2367FF" w:rsidRDefault="00962E98" w:rsidP="00516F55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2063F4" w:rsidRDefault="005B1241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2063F4" w:rsidRDefault="005B1241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2F0C4C" w:rsidRDefault="005B1241" w:rsidP="0051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5B1241" w:rsidRPr="002F0C4C" w:rsidRDefault="005B1241" w:rsidP="00516F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2063F4" w:rsidRDefault="005B1241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241" w:rsidRPr="002063F4" w:rsidTr="00516F55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2367FF" w:rsidRDefault="005B1241" w:rsidP="005B1241">
            <w:pPr>
              <w:pStyle w:val="Standard"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962E98" w:rsidRDefault="00962E98" w:rsidP="00516F5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962E9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Trzpień </w:t>
            </w:r>
            <w:proofErr w:type="spellStart"/>
            <w:r w:rsidRPr="00962E98">
              <w:rPr>
                <w:rFonts w:ascii="Arial" w:hAnsi="Arial" w:cs="Arial"/>
                <w:b/>
                <w:bCs/>
                <w:sz w:val="18"/>
                <w:szCs w:val="18"/>
              </w:rPr>
              <w:t>przynasadowy</w:t>
            </w:r>
            <w:proofErr w:type="spellEnd"/>
            <w:r w:rsidRPr="00962E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krótki</w:t>
            </w:r>
            <w:r w:rsidRPr="00962E98">
              <w:rPr>
                <w:rFonts w:ascii="Arial" w:hAnsi="Arial" w:cs="Arial"/>
                <w:bCs/>
                <w:sz w:val="18"/>
                <w:szCs w:val="18"/>
              </w:rPr>
              <w:t xml:space="preserve"> wykonany z litego </w:t>
            </w:r>
            <w:r w:rsidRPr="00962E9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tytanu w 2/3 części bliższej pokryty czystym tytanem o porowatej strukturze i dodatkowo fosforem wapnia, dostępny w 8 długościach oraz trzech kątach szyjkowo- trzonowych 120,130 i 135 stopni.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2367FF" w:rsidRDefault="00962E98" w:rsidP="00516F55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2063F4" w:rsidRDefault="005B1241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2063F4" w:rsidRDefault="005B1241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2F0C4C" w:rsidRDefault="005B1241" w:rsidP="00516F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8%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2063F4" w:rsidRDefault="005B1241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241" w:rsidRPr="002063F4" w:rsidTr="00516F55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2367FF" w:rsidRDefault="005B1241" w:rsidP="005B1241">
            <w:pPr>
              <w:pStyle w:val="Standard"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962E98" w:rsidRDefault="00962E98" w:rsidP="00962E98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2E98">
              <w:rPr>
                <w:rFonts w:ascii="Arial" w:hAnsi="Arial" w:cs="Arial"/>
                <w:b/>
                <w:sz w:val="18"/>
                <w:szCs w:val="18"/>
              </w:rPr>
              <w:t xml:space="preserve">Cementowany trzpień endoprotezy </w:t>
            </w:r>
            <w:r w:rsidRPr="00962E98">
              <w:rPr>
                <w:rFonts w:ascii="Arial" w:hAnsi="Arial" w:cs="Arial"/>
                <w:sz w:val="18"/>
                <w:szCs w:val="18"/>
              </w:rPr>
              <w:t>o kształcie podwójnego klina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2E98">
              <w:rPr>
                <w:rFonts w:ascii="Arial" w:hAnsi="Arial" w:cs="Arial"/>
                <w:sz w:val="18"/>
                <w:szCs w:val="18"/>
              </w:rPr>
              <w:t xml:space="preserve">z  krawędzią oszczędzającą okolicę </w:t>
            </w:r>
            <w:proofErr w:type="spellStart"/>
            <w:r w:rsidRPr="00962E98">
              <w:rPr>
                <w:rFonts w:ascii="Arial" w:hAnsi="Arial" w:cs="Arial"/>
                <w:sz w:val="18"/>
                <w:szCs w:val="18"/>
              </w:rPr>
              <w:t>krętarzową</w:t>
            </w:r>
            <w:proofErr w:type="spellEnd"/>
            <w:r w:rsidRPr="00962E98">
              <w:rPr>
                <w:rFonts w:ascii="Arial" w:hAnsi="Arial" w:cs="Arial"/>
                <w:sz w:val="18"/>
                <w:szCs w:val="18"/>
              </w:rPr>
              <w:t>, wykonany z kutego stopu kobaltowo-chromowego</w:t>
            </w:r>
            <w:r>
              <w:rPr>
                <w:rFonts w:ascii="Arial" w:hAnsi="Arial" w:cs="Arial"/>
                <w:sz w:val="18"/>
                <w:szCs w:val="18"/>
              </w:rPr>
              <w:t xml:space="preserve"> zao</w:t>
            </w:r>
            <w:r w:rsidRPr="00962E98">
              <w:rPr>
                <w:rFonts w:ascii="Arial" w:hAnsi="Arial" w:cs="Arial"/>
                <w:sz w:val="18"/>
                <w:szCs w:val="18"/>
              </w:rPr>
              <w:t>patrzony w obustronne skrzydła ( płetwy) zapewniające dobrą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2E98">
              <w:rPr>
                <w:rFonts w:ascii="Arial" w:hAnsi="Arial" w:cs="Arial"/>
                <w:sz w:val="18"/>
                <w:szCs w:val="18"/>
              </w:rPr>
              <w:t xml:space="preserve">stabilizację w części bliższej wewnątrz mankietu cementowego. </w:t>
            </w:r>
            <w:r w:rsidRPr="00962E98">
              <w:rPr>
                <w:rFonts w:ascii="Arial" w:hAnsi="Arial" w:cs="Arial"/>
                <w:sz w:val="18"/>
                <w:szCs w:val="18"/>
              </w:rPr>
              <w:br/>
              <w:t xml:space="preserve">Implanty dostępne  w wersji Standardowej CCD 135°  i </w:t>
            </w:r>
            <w:proofErr w:type="spellStart"/>
            <w:r w:rsidRPr="00962E98">
              <w:rPr>
                <w:rFonts w:ascii="Arial" w:hAnsi="Arial" w:cs="Arial"/>
                <w:sz w:val="18"/>
                <w:szCs w:val="18"/>
              </w:rPr>
              <w:t>lateralizowanej</w:t>
            </w:r>
            <w:proofErr w:type="spellEnd"/>
            <w:r w:rsidRPr="00962E98">
              <w:rPr>
                <w:rFonts w:ascii="Arial" w:hAnsi="Arial" w:cs="Arial"/>
                <w:sz w:val="18"/>
                <w:szCs w:val="18"/>
              </w:rPr>
              <w:t xml:space="preserve"> CCD 128°</w:t>
            </w:r>
            <w:r w:rsidRPr="00962E98">
              <w:rPr>
                <w:rFonts w:ascii="Arial" w:hAnsi="Arial" w:cs="Arial"/>
                <w:sz w:val="18"/>
                <w:szCs w:val="18"/>
              </w:rPr>
              <w:br/>
              <w:t xml:space="preserve">Nakładany </w:t>
            </w:r>
            <w:proofErr w:type="spellStart"/>
            <w:r w:rsidRPr="00962E98">
              <w:rPr>
                <w:rFonts w:ascii="Arial" w:hAnsi="Arial" w:cs="Arial"/>
                <w:sz w:val="18"/>
                <w:szCs w:val="18"/>
              </w:rPr>
              <w:t>centralizer</w:t>
            </w:r>
            <w:proofErr w:type="spellEnd"/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Default="00962E98" w:rsidP="00516F5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  <w:p w:rsidR="00962E98" w:rsidRPr="002367FF" w:rsidRDefault="00962E98" w:rsidP="00516F5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2063F4" w:rsidRDefault="005B1241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2063F4" w:rsidRDefault="005B1241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2F0C4C" w:rsidRDefault="005B1241" w:rsidP="0051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5B1241" w:rsidRPr="002F0C4C" w:rsidRDefault="005B1241" w:rsidP="00516F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2063F4" w:rsidRDefault="005B1241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E98" w:rsidRPr="002063F4" w:rsidTr="00516F55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62E98" w:rsidRPr="002367FF" w:rsidRDefault="00962E98" w:rsidP="005B1241">
            <w:pPr>
              <w:pStyle w:val="Standard"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62E98" w:rsidRPr="00962E98" w:rsidRDefault="00962E98" w:rsidP="00440F03">
            <w:pPr>
              <w:rPr>
                <w:rFonts w:ascii="Arial" w:hAnsi="Arial" w:cs="Arial"/>
                <w:sz w:val="18"/>
                <w:szCs w:val="18"/>
              </w:rPr>
            </w:pPr>
            <w:r w:rsidRPr="00962E98">
              <w:rPr>
                <w:rFonts w:ascii="Arial" w:hAnsi="Arial" w:cs="Arial"/>
                <w:sz w:val="18"/>
                <w:szCs w:val="18"/>
              </w:rPr>
              <w:t xml:space="preserve">Panewki cementowane na głowy Ø 28mm i 32mm ze znacznikiem </w:t>
            </w:r>
            <w:proofErr w:type="spellStart"/>
            <w:r w:rsidRPr="00962E98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62E98" w:rsidRPr="002367FF" w:rsidRDefault="00962E98" w:rsidP="00516F5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62E98" w:rsidRPr="002063F4" w:rsidRDefault="00962E98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62E98" w:rsidRPr="002063F4" w:rsidRDefault="00962E98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62E98" w:rsidRPr="002F0C4C" w:rsidRDefault="00962E98" w:rsidP="0051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962E98" w:rsidRPr="002F0C4C" w:rsidRDefault="00962E98" w:rsidP="00516F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62E98" w:rsidRPr="002063F4" w:rsidRDefault="00962E98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E98" w:rsidRPr="002063F4" w:rsidTr="00516F55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62E98" w:rsidRPr="002063F4" w:rsidRDefault="00962E98" w:rsidP="005B1241">
            <w:pPr>
              <w:pStyle w:val="Standard"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62E98" w:rsidRPr="00962E98" w:rsidRDefault="00962E98" w:rsidP="00440F0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2E98">
              <w:rPr>
                <w:rFonts w:ascii="Arial" w:hAnsi="Arial" w:cs="Arial"/>
                <w:sz w:val="18"/>
                <w:szCs w:val="18"/>
              </w:rPr>
              <w:t>Centralizer</w:t>
            </w:r>
            <w:proofErr w:type="spellEnd"/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62E98" w:rsidRPr="002063F4" w:rsidRDefault="00962E98" w:rsidP="00516F5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62E98" w:rsidRPr="002063F4" w:rsidRDefault="00962E98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62E98" w:rsidRPr="002063F4" w:rsidRDefault="00962E98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62E98" w:rsidRPr="002F0C4C" w:rsidRDefault="00962E98" w:rsidP="0051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962E98" w:rsidRPr="002063F4" w:rsidRDefault="00962E98" w:rsidP="00516F5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62E98" w:rsidRPr="002063F4" w:rsidRDefault="00962E98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E98" w:rsidRPr="002063F4" w:rsidTr="00516F55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62E98" w:rsidRPr="002063F4" w:rsidRDefault="00962E98" w:rsidP="005B1241">
            <w:pPr>
              <w:pStyle w:val="Standard"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62E98" w:rsidRPr="00962E98" w:rsidRDefault="00962E98" w:rsidP="00440F03">
            <w:pPr>
              <w:rPr>
                <w:rFonts w:ascii="Arial" w:hAnsi="Arial" w:cs="Arial"/>
                <w:sz w:val="18"/>
                <w:szCs w:val="18"/>
              </w:rPr>
            </w:pPr>
            <w:r w:rsidRPr="00962E98">
              <w:rPr>
                <w:rFonts w:ascii="Arial" w:hAnsi="Arial" w:cs="Arial"/>
                <w:sz w:val="18"/>
                <w:szCs w:val="18"/>
              </w:rPr>
              <w:t>Korek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62E98" w:rsidRPr="002063F4" w:rsidRDefault="00962E98" w:rsidP="00516F5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62E98" w:rsidRPr="002063F4" w:rsidRDefault="00962E98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62E98" w:rsidRPr="002063F4" w:rsidRDefault="00962E98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62E98" w:rsidRPr="002063F4" w:rsidRDefault="00962E98" w:rsidP="0051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62E98" w:rsidRPr="002063F4" w:rsidRDefault="00962E98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3C0" w:rsidRPr="002063F4" w:rsidTr="00516F55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95B36" w:rsidRDefault="00D353C0" w:rsidP="005B1241">
            <w:pPr>
              <w:pStyle w:val="Standard"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95B36" w:rsidRDefault="00D353C0" w:rsidP="00440F03">
            <w:pPr>
              <w:rPr>
                <w:rFonts w:ascii="Arial" w:hAnsi="Arial" w:cs="Arial"/>
                <w:sz w:val="18"/>
                <w:szCs w:val="18"/>
              </w:rPr>
            </w:pPr>
            <w:r w:rsidRPr="00D26605">
              <w:rPr>
                <w:rFonts w:ascii="Arial" w:hAnsi="Arial" w:cs="Arial"/>
                <w:b/>
                <w:sz w:val="18"/>
                <w:szCs w:val="18"/>
              </w:rPr>
              <w:t xml:space="preserve">Panewka endoprotezy </w:t>
            </w:r>
            <w:proofErr w:type="spellStart"/>
            <w:r w:rsidRPr="00D26605">
              <w:rPr>
                <w:rFonts w:ascii="Arial" w:hAnsi="Arial" w:cs="Arial"/>
                <w:b/>
                <w:sz w:val="18"/>
                <w:szCs w:val="18"/>
              </w:rPr>
              <w:t>bezcementowa</w:t>
            </w:r>
            <w:proofErr w:type="spellEnd"/>
            <w:r w:rsidRPr="00295B36">
              <w:rPr>
                <w:rFonts w:ascii="Arial" w:hAnsi="Arial" w:cs="Arial"/>
                <w:sz w:val="18"/>
                <w:szCs w:val="18"/>
              </w:rPr>
              <w:t xml:space="preserve"> pokryta napyleniem tytanowym na całej powierzchni o porowatości do 50%, kształt panewki sferyczny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95B36">
              <w:rPr>
                <w:rFonts w:ascii="Arial" w:hAnsi="Arial" w:cs="Arial"/>
                <w:sz w:val="18"/>
                <w:szCs w:val="18"/>
              </w:rPr>
              <w:t>( lekko spłaszczony), panewki w rozmiarach od 40 mm do 70mm z zewnętrzną strukturą 3D w postaci wypukłych zębów kotwiczących.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5B36">
              <w:rPr>
                <w:rFonts w:ascii="Arial" w:hAnsi="Arial" w:cs="Arial"/>
                <w:sz w:val="18"/>
                <w:szCs w:val="18"/>
              </w:rPr>
              <w:t xml:space="preserve">Do wyboru operatora panewki bez otworów na śruby mocujące z 3 otworami  i wielootworowe (7 otworów) . Śruby mocujące 6,5 (długości 16-68 mm) z możliwością zmiany osi śruby w otworze mocującym w zakresie +/- 9 stopni. Otwór montażowy panewki </w:t>
            </w:r>
            <w:proofErr w:type="spellStart"/>
            <w:r w:rsidRPr="00295B36">
              <w:rPr>
                <w:rFonts w:ascii="Arial" w:hAnsi="Arial" w:cs="Arial"/>
                <w:sz w:val="18"/>
                <w:szCs w:val="18"/>
              </w:rPr>
              <w:t>bezśrubowej</w:t>
            </w:r>
            <w:proofErr w:type="spellEnd"/>
            <w:r w:rsidRPr="00295B36">
              <w:rPr>
                <w:rFonts w:ascii="Arial" w:hAnsi="Arial" w:cs="Arial"/>
                <w:sz w:val="18"/>
                <w:szCs w:val="18"/>
              </w:rPr>
              <w:t xml:space="preserve"> zamykane zaślepką- w komplecie. Poszczególne elementy implantu pakowane są w oddzielne opakowania ochronne i posiadają własne numery katalogowe. Możliwości łączenia elementów pokazane są na opakowaniach.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Default="00D353C0" w:rsidP="00516F5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F0C4C" w:rsidRDefault="00D353C0" w:rsidP="00761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D353C0" w:rsidRPr="002F0C4C" w:rsidRDefault="00D353C0" w:rsidP="007617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3C0" w:rsidRPr="002063F4" w:rsidTr="00516F55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B1241">
            <w:pPr>
              <w:pStyle w:val="Standard"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D26605" w:rsidRDefault="00D353C0" w:rsidP="00CA0CB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A0CB0">
              <w:rPr>
                <w:rFonts w:ascii="Arial" w:hAnsi="Arial" w:cs="Arial"/>
                <w:b/>
                <w:sz w:val="18"/>
                <w:szCs w:val="18"/>
              </w:rPr>
              <w:t>Panewka wkręcana</w:t>
            </w:r>
            <w:r>
              <w:rPr>
                <w:rFonts w:ascii="Arial" w:hAnsi="Arial" w:cs="Arial"/>
                <w:sz w:val="18"/>
                <w:szCs w:val="18"/>
              </w:rPr>
              <w:t xml:space="preserve"> - m</w:t>
            </w:r>
            <w:r w:rsidRPr="00295B36">
              <w:rPr>
                <w:rFonts w:ascii="Arial" w:hAnsi="Arial" w:cs="Arial"/>
                <w:sz w:val="18"/>
                <w:szCs w:val="18"/>
              </w:rPr>
              <w:t>ateriał stop tytanu, cześć zewnętrzna napylona czystym tytanem o porowatej strukturze, kształt sferyczny, gwint na całej wysokości, cześć centralna zaślepiana talerzykiem wykonanym ze stopy tytanu i napylonym czystym tytanem o porowatej strukturze. Rozmiary 44-60</w:t>
            </w:r>
            <w:r>
              <w:rPr>
                <w:rFonts w:ascii="Arial" w:hAnsi="Arial" w:cs="Arial"/>
                <w:sz w:val="18"/>
                <w:szCs w:val="18"/>
              </w:rPr>
              <w:t xml:space="preserve"> mm co 2 mm oraz 64 i 68 mm</w:t>
            </w:r>
            <w:r w:rsidRPr="00295B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Default="00D353C0" w:rsidP="00516F5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F0C4C" w:rsidRDefault="00D353C0" w:rsidP="00761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D353C0" w:rsidRPr="002063F4" w:rsidRDefault="00D353C0" w:rsidP="0076172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3C0" w:rsidRPr="002063F4" w:rsidTr="00516F55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B1241">
            <w:pPr>
              <w:pStyle w:val="Standard"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D26605" w:rsidRDefault="00D353C0" w:rsidP="00440F03">
            <w:pPr>
              <w:rPr>
                <w:rFonts w:ascii="Arial" w:hAnsi="Arial" w:cs="Arial"/>
                <w:sz w:val="18"/>
                <w:szCs w:val="18"/>
              </w:rPr>
            </w:pPr>
            <w:r w:rsidRPr="00CA0CB0">
              <w:rPr>
                <w:rFonts w:ascii="Arial" w:hAnsi="Arial" w:cs="Arial"/>
                <w:b/>
                <w:sz w:val="18"/>
                <w:szCs w:val="18"/>
              </w:rPr>
              <w:t>Wkładki do panewki wkręcanej</w:t>
            </w:r>
            <w:r w:rsidRPr="00D26605">
              <w:rPr>
                <w:rFonts w:ascii="Arial" w:hAnsi="Arial" w:cs="Arial"/>
                <w:sz w:val="18"/>
                <w:szCs w:val="18"/>
              </w:rPr>
              <w:t xml:space="preserve"> wykonane z polietylenu z </w:t>
            </w:r>
            <w:proofErr w:type="spellStart"/>
            <w:r w:rsidRPr="00D26605">
              <w:rPr>
                <w:rFonts w:ascii="Arial" w:hAnsi="Arial" w:cs="Arial"/>
                <w:sz w:val="18"/>
                <w:szCs w:val="18"/>
              </w:rPr>
              <w:t>wit</w:t>
            </w:r>
            <w:proofErr w:type="spellEnd"/>
            <w:r w:rsidRPr="00D26605">
              <w:rPr>
                <w:rFonts w:ascii="Arial" w:hAnsi="Arial" w:cs="Arial"/>
                <w:sz w:val="18"/>
                <w:szCs w:val="18"/>
              </w:rPr>
              <w:t xml:space="preserve"> E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Default="00D353C0" w:rsidP="00516F5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761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3C0" w:rsidRPr="002063F4" w:rsidTr="00516F55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B1241">
            <w:pPr>
              <w:pStyle w:val="Standard"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CA0CB0" w:rsidRDefault="00D353C0" w:rsidP="00440F03">
            <w:pPr>
              <w:rPr>
                <w:rFonts w:ascii="Arial" w:hAnsi="Arial" w:cs="Arial"/>
                <w:sz w:val="18"/>
                <w:szCs w:val="18"/>
              </w:rPr>
            </w:pPr>
            <w:r w:rsidRPr="00CA0CB0">
              <w:rPr>
                <w:rFonts w:ascii="Arial" w:hAnsi="Arial" w:cs="Arial"/>
                <w:b/>
                <w:sz w:val="18"/>
                <w:szCs w:val="18"/>
              </w:rPr>
              <w:t>Wkład PE</w:t>
            </w:r>
            <w:r w:rsidRPr="00CA0CB0">
              <w:rPr>
                <w:rFonts w:ascii="Arial" w:hAnsi="Arial" w:cs="Arial"/>
                <w:sz w:val="18"/>
                <w:szCs w:val="18"/>
              </w:rPr>
              <w:t xml:space="preserve"> - Wkład polietylenowy 28,32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Default="00D353C0" w:rsidP="00516F5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F0C4C" w:rsidRDefault="00D353C0" w:rsidP="00761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D353C0" w:rsidRPr="002F0C4C" w:rsidRDefault="00D353C0" w:rsidP="007617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3C0" w:rsidRPr="002063F4" w:rsidTr="00516F55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B1241">
            <w:pPr>
              <w:pStyle w:val="Standard"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CA0CB0" w:rsidRDefault="00D353C0" w:rsidP="00CA0CB0">
            <w:pPr>
              <w:rPr>
                <w:rFonts w:ascii="Arial" w:hAnsi="Arial" w:cs="Arial"/>
                <w:sz w:val="18"/>
                <w:szCs w:val="18"/>
              </w:rPr>
            </w:pPr>
            <w:r w:rsidRPr="00CA0CB0">
              <w:rPr>
                <w:rFonts w:ascii="Arial" w:hAnsi="Arial" w:cs="Arial"/>
                <w:b/>
                <w:sz w:val="18"/>
                <w:szCs w:val="18"/>
              </w:rPr>
              <w:t>Wkładki do panewki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>Modularne wkładki polietylenowe</w:t>
            </w:r>
            <w:r w:rsidRPr="00CA0CB0">
              <w:rPr>
                <w:rFonts w:ascii="Arial" w:hAnsi="Arial" w:cs="Arial"/>
                <w:sz w:val="18"/>
                <w:szCs w:val="18"/>
              </w:rPr>
              <w:t xml:space="preserve"> z wysoce usieciowanego polietylenu z antyutleniaczem ( </w:t>
            </w:r>
            <w:proofErr w:type="spellStart"/>
            <w:r w:rsidRPr="00CA0CB0">
              <w:rPr>
                <w:rFonts w:ascii="Arial" w:hAnsi="Arial" w:cs="Arial"/>
                <w:sz w:val="18"/>
                <w:szCs w:val="18"/>
              </w:rPr>
              <w:t>Vit</w:t>
            </w:r>
            <w:proofErr w:type="spellEnd"/>
            <w:r w:rsidRPr="00CA0CB0">
              <w:rPr>
                <w:rFonts w:ascii="Arial" w:hAnsi="Arial" w:cs="Arial"/>
                <w:sz w:val="18"/>
                <w:szCs w:val="18"/>
              </w:rPr>
              <w:t xml:space="preserve"> E).  Kształt wkładek: standard, asymetryczna lub z okapem. Wkładki polietylenowe dla panewek w rozmiarach od 40 do 70 (włącznie)  i  głów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CA0CB0">
              <w:rPr>
                <w:rFonts w:ascii="Arial" w:hAnsi="Arial" w:cs="Arial"/>
                <w:sz w:val="18"/>
                <w:szCs w:val="18"/>
              </w:rPr>
              <w:t xml:space="preserve">osnących od 22,2 mm do 36 </w:t>
            </w:r>
            <w:proofErr w:type="spellStart"/>
            <w:r w:rsidRPr="00CA0CB0">
              <w:rPr>
                <w:rFonts w:ascii="Arial" w:hAnsi="Arial" w:cs="Arial"/>
                <w:sz w:val="18"/>
                <w:szCs w:val="18"/>
              </w:rPr>
              <w:t>mm</w:t>
            </w:r>
            <w:proofErr w:type="spellEnd"/>
            <w:r w:rsidRPr="00CA0CB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Default="00D353C0" w:rsidP="00516F5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F0C4C" w:rsidRDefault="00D353C0" w:rsidP="00761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D353C0" w:rsidRPr="002063F4" w:rsidRDefault="00D353C0" w:rsidP="0076172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3C0" w:rsidRPr="002063F4" w:rsidTr="00516F55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B1241">
            <w:pPr>
              <w:pStyle w:val="Standard"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CA0CB0" w:rsidRDefault="00D353C0" w:rsidP="00440F03">
            <w:pPr>
              <w:rPr>
                <w:rFonts w:ascii="Arial" w:hAnsi="Arial" w:cs="Arial"/>
                <w:sz w:val="18"/>
                <w:szCs w:val="18"/>
              </w:rPr>
            </w:pPr>
            <w:r w:rsidRPr="001626DD">
              <w:rPr>
                <w:rFonts w:ascii="Arial" w:hAnsi="Arial" w:cs="Arial"/>
                <w:b/>
                <w:sz w:val="18"/>
                <w:szCs w:val="18"/>
              </w:rPr>
              <w:t xml:space="preserve">Wkład </w:t>
            </w:r>
            <w:r w:rsidRPr="00F709C3">
              <w:rPr>
                <w:rFonts w:ascii="Arial" w:hAnsi="Arial" w:cs="Arial"/>
                <w:b/>
                <w:sz w:val="18"/>
                <w:szCs w:val="18"/>
              </w:rPr>
              <w:t>ceramiczny</w:t>
            </w:r>
            <w:r w:rsidRPr="00F709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09C3">
              <w:rPr>
                <w:rFonts w:ascii="Arial" w:hAnsi="Arial" w:cs="Arial"/>
                <w:sz w:val="18"/>
                <w:szCs w:val="18"/>
              </w:rPr>
              <w:t>biolox</w:t>
            </w:r>
            <w:proofErr w:type="spellEnd"/>
            <w:r w:rsidRPr="00F709C3">
              <w:rPr>
                <w:rFonts w:ascii="Arial" w:hAnsi="Arial" w:cs="Arial"/>
                <w:sz w:val="18"/>
                <w:szCs w:val="18"/>
              </w:rPr>
              <w:t xml:space="preserve"> delta do</w:t>
            </w:r>
            <w:r w:rsidRPr="00CA0CB0">
              <w:rPr>
                <w:rFonts w:ascii="Arial" w:hAnsi="Arial" w:cs="Arial"/>
                <w:sz w:val="18"/>
                <w:szCs w:val="18"/>
              </w:rPr>
              <w:t xml:space="preserve"> panewek w rozmiarach od 44 do 70 na głowy 28,32,36mm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Default="00D353C0" w:rsidP="00516F5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761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3C0" w:rsidRPr="002063F4" w:rsidTr="00516F55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B1241">
            <w:pPr>
              <w:pStyle w:val="Standard"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1626DD" w:rsidRDefault="00D353C0" w:rsidP="00440F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26DD">
              <w:rPr>
                <w:rFonts w:ascii="Arial" w:hAnsi="Arial" w:cs="Arial"/>
                <w:b/>
                <w:sz w:val="18"/>
                <w:szCs w:val="18"/>
              </w:rPr>
              <w:t>Śruby mocujące</w:t>
            </w:r>
            <w:r w:rsidRPr="001626DD">
              <w:rPr>
                <w:rFonts w:ascii="Arial" w:hAnsi="Arial" w:cs="Arial"/>
                <w:sz w:val="18"/>
                <w:szCs w:val="18"/>
              </w:rPr>
              <w:t xml:space="preserve"> 6,5 o długości od 16 do 68 mm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Default="00D353C0" w:rsidP="00516F5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F0C4C" w:rsidRDefault="00D353C0" w:rsidP="00761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D353C0" w:rsidRPr="002F0C4C" w:rsidRDefault="00D353C0" w:rsidP="007617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3C0" w:rsidRPr="002063F4" w:rsidTr="00516F55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B1241">
            <w:pPr>
              <w:pStyle w:val="Standard"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1626DD" w:rsidRDefault="00D353C0" w:rsidP="001626DD">
            <w:pPr>
              <w:ind w:left="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26DD">
              <w:rPr>
                <w:rFonts w:ascii="Arial" w:hAnsi="Arial" w:cs="Arial"/>
                <w:b/>
                <w:sz w:val="18"/>
                <w:szCs w:val="18"/>
              </w:rPr>
              <w:t>Głowa ceramiczna</w:t>
            </w:r>
            <w:r w:rsidRPr="001626DD">
              <w:rPr>
                <w:rFonts w:ascii="Arial" w:hAnsi="Arial" w:cs="Arial"/>
                <w:sz w:val="18"/>
                <w:szCs w:val="18"/>
              </w:rPr>
              <w:t xml:space="preserve"> na konus 12/14,</w:t>
            </w:r>
          </w:p>
          <w:p w:rsidR="00D353C0" w:rsidRPr="001626DD" w:rsidRDefault="00D353C0" w:rsidP="001626DD">
            <w:pPr>
              <w:ind w:left="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26DD">
              <w:rPr>
                <w:rFonts w:ascii="Arial" w:hAnsi="Cambria Math" w:cs="Arial"/>
                <w:sz w:val="18"/>
                <w:szCs w:val="18"/>
              </w:rPr>
              <w:t>⌀</w:t>
            </w:r>
            <w:r w:rsidRPr="001626DD">
              <w:rPr>
                <w:rFonts w:ascii="Arial" w:hAnsi="Arial" w:cs="Arial"/>
                <w:sz w:val="18"/>
                <w:szCs w:val="18"/>
              </w:rPr>
              <w:t xml:space="preserve"> 28mm rozmiar </w:t>
            </w:r>
            <w:proofErr w:type="spellStart"/>
            <w:r w:rsidRPr="001626DD">
              <w:rPr>
                <w:rFonts w:ascii="Arial" w:hAnsi="Arial" w:cs="Arial"/>
                <w:sz w:val="18"/>
                <w:szCs w:val="18"/>
              </w:rPr>
              <w:t>S,M,L</w:t>
            </w:r>
            <w:proofErr w:type="spellEnd"/>
            <w:r w:rsidRPr="001626DD">
              <w:rPr>
                <w:rFonts w:ascii="Arial" w:hAnsi="Arial" w:cs="Arial"/>
                <w:sz w:val="18"/>
                <w:szCs w:val="18"/>
              </w:rPr>
              <w:t xml:space="preserve"> , </w:t>
            </w:r>
          </w:p>
          <w:p w:rsidR="00D353C0" w:rsidRPr="001626DD" w:rsidRDefault="00D353C0" w:rsidP="001626DD">
            <w:pPr>
              <w:ind w:left="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26DD">
              <w:rPr>
                <w:rFonts w:ascii="Arial" w:hAnsi="Cambria Math" w:cs="Arial"/>
                <w:sz w:val="18"/>
                <w:szCs w:val="18"/>
              </w:rPr>
              <w:t>⌀</w:t>
            </w:r>
            <w:r w:rsidRPr="001626DD">
              <w:rPr>
                <w:rFonts w:ascii="Arial" w:hAnsi="Arial" w:cs="Arial"/>
                <w:sz w:val="18"/>
                <w:szCs w:val="18"/>
              </w:rPr>
              <w:t xml:space="preserve"> 32 i 36mm rozmiar </w:t>
            </w:r>
            <w:proofErr w:type="spellStart"/>
            <w:r w:rsidRPr="001626DD">
              <w:rPr>
                <w:rFonts w:ascii="Arial" w:hAnsi="Arial" w:cs="Arial"/>
                <w:sz w:val="18"/>
                <w:szCs w:val="18"/>
              </w:rPr>
              <w:t>S,M,L,XL</w:t>
            </w:r>
            <w:proofErr w:type="spellEnd"/>
          </w:p>
          <w:p w:rsidR="00D353C0" w:rsidRPr="001626DD" w:rsidRDefault="00D353C0" w:rsidP="001626DD">
            <w:pPr>
              <w:ind w:left="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709C3">
              <w:rPr>
                <w:rFonts w:ascii="Arial" w:hAnsi="Arial" w:cs="Arial"/>
                <w:sz w:val="18"/>
                <w:szCs w:val="18"/>
              </w:rPr>
              <w:t>Ceramika z tlenku glinu (Al2O3) utwardzana tlenkiem cyrkonu (ZrO2)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Default="00D353C0" w:rsidP="00516F5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F0C4C" w:rsidRDefault="00D353C0" w:rsidP="00761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D353C0" w:rsidRPr="002063F4" w:rsidRDefault="00D353C0" w:rsidP="0076172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3C0" w:rsidRPr="002063F4" w:rsidTr="00516F55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B1241">
            <w:pPr>
              <w:pStyle w:val="Standard"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E74E8B" w:rsidRDefault="00D353C0" w:rsidP="00CB6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4E8B">
              <w:rPr>
                <w:rFonts w:ascii="Arial" w:hAnsi="Arial" w:cs="Arial"/>
                <w:b/>
                <w:sz w:val="18"/>
                <w:szCs w:val="18"/>
              </w:rPr>
              <w:t xml:space="preserve">Głowy </w:t>
            </w:r>
            <w:r w:rsidRPr="00F709C3">
              <w:rPr>
                <w:rFonts w:ascii="Arial" w:hAnsi="Arial" w:cs="Arial"/>
                <w:b/>
                <w:sz w:val="18"/>
                <w:szCs w:val="18"/>
              </w:rPr>
              <w:t>ceramiczne</w:t>
            </w:r>
            <w:r w:rsidRPr="00F709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09C3">
              <w:rPr>
                <w:rFonts w:ascii="Arial" w:hAnsi="Arial" w:cs="Arial"/>
                <w:sz w:val="18"/>
                <w:szCs w:val="18"/>
              </w:rPr>
              <w:t>Biolox</w:t>
            </w:r>
            <w:proofErr w:type="spellEnd"/>
            <w:r w:rsidRPr="00F709C3">
              <w:rPr>
                <w:rFonts w:ascii="Arial" w:hAnsi="Arial" w:cs="Arial"/>
                <w:sz w:val="18"/>
                <w:szCs w:val="18"/>
              </w:rPr>
              <w:t xml:space="preserve"> Delta</w:t>
            </w:r>
            <w:r w:rsidRPr="00E74E8B">
              <w:rPr>
                <w:rFonts w:ascii="Arial" w:hAnsi="Arial" w:cs="Arial"/>
                <w:sz w:val="18"/>
                <w:szCs w:val="18"/>
              </w:rPr>
              <w:t xml:space="preserve"> na konus 12/14 w rozmiarach: 28mm S,M,L,32mm i 36mm </w:t>
            </w:r>
            <w:proofErr w:type="spellStart"/>
            <w:r w:rsidRPr="00E74E8B">
              <w:rPr>
                <w:rFonts w:ascii="Arial" w:hAnsi="Arial" w:cs="Arial"/>
                <w:sz w:val="18"/>
                <w:szCs w:val="18"/>
              </w:rPr>
              <w:t>S,M,L,XL</w:t>
            </w:r>
            <w:proofErr w:type="spellEnd"/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Default="00D353C0" w:rsidP="00516F5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761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3C0" w:rsidRPr="002063F4" w:rsidTr="00516F55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B1241">
            <w:pPr>
              <w:pStyle w:val="Standard"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CB66F2" w:rsidRDefault="00D353C0" w:rsidP="00CB6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66F2">
              <w:rPr>
                <w:rFonts w:ascii="Arial" w:hAnsi="Arial" w:cs="Arial"/>
                <w:b/>
                <w:sz w:val="18"/>
                <w:szCs w:val="18"/>
              </w:rPr>
              <w:t>Głowy metalowe</w:t>
            </w:r>
            <w:r w:rsidRPr="00CB66F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66F2">
              <w:rPr>
                <w:rFonts w:ascii="Arial" w:hAnsi="Arial" w:cs="Arial"/>
                <w:sz w:val="18"/>
                <w:szCs w:val="18"/>
              </w:rPr>
              <w:t>CoCrMo</w:t>
            </w:r>
            <w:proofErr w:type="spellEnd"/>
            <w:r w:rsidRPr="00CB66F2">
              <w:rPr>
                <w:rFonts w:ascii="Arial" w:hAnsi="Arial" w:cs="Arial"/>
                <w:sz w:val="18"/>
                <w:szCs w:val="18"/>
              </w:rPr>
              <w:t xml:space="preserve"> (bezpieczne w MRI) na konus 12/14 w rozmiarze: 22,2mm M,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66F2">
              <w:rPr>
                <w:rFonts w:ascii="Arial" w:hAnsi="Arial" w:cs="Arial"/>
                <w:sz w:val="18"/>
                <w:szCs w:val="18"/>
              </w:rPr>
              <w:t>L; głowy 28mm,32mm,36mm w 5-ciu rozmiarach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Default="00D353C0" w:rsidP="00516F5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F0C4C" w:rsidRDefault="00D353C0" w:rsidP="00761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D353C0" w:rsidRPr="002F0C4C" w:rsidRDefault="00D353C0" w:rsidP="007617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3C0" w:rsidRPr="002063F4" w:rsidTr="00516F55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B1241">
            <w:pPr>
              <w:pStyle w:val="Standard"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E74E8B" w:rsidRDefault="00D353C0" w:rsidP="00E74E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4E8B">
              <w:rPr>
                <w:rFonts w:ascii="Arial" w:hAnsi="Arial" w:cs="Arial"/>
                <w:b/>
                <w:sz w:val="18"/>
                <w:szCs w:val="18"/>
              </w:rPr>
              <w:t>Głowa Bipolarna</w:t>
            </w:r>
            <w:r w:rsidRPr="00E74E8B">
              <w:rPr>
                <w:rFonts w:ascii="Arial" w:hAnsi="Arial" w:cs="Arial"/>
                <w:sz w:val="18"/>
                <w:szCs w:val="18"/>
              </w:rPr>
              <w:t>: średnica zewnętrzna 39 do 55mm co 1mm zaopatrzona w pierścień zapobiegający zwichnięciom na głowy endoprotezy 22,2mm lub 28mm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Default="00D353C0" w:rsidP="00516F5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F0C4C" w:rsidRDefault="00D353C0" w:rsidP="00761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D353C0" w:rsidRPr="002063F4" w:rsidRDefault="00D353C0" w:rsidP="0076172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3C0" w:rsidRPr="002063F4" w:rsidTr="00516F55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B1241">
            <w:pPr>
              <w:pStyle w:val="Standard"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761729" w:rsidRDefault="00D353C0" w:rsidP="00761729">
            <w:pPr>
              <w:rPr>
                <w:rFonts w:ascii="Arial" w:hAnsi="Arial" w:cs="Arial"/>
                <w:sz w:val="18"/>
                <w:szCs w:val="18"/>
              </w:rPr>
            </w:pPr>
            <w:r w:rsidRPr="007617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System Dual </w:t>
            </w:r>
            <w:proofErr w:type="spellStart"/>
            <w:r w:rsidRPr="00761729">
              <w:rPr>
                <w:rFonts w:ascii="Arial" w:hAnsi="Arial" w:cs="Arial"/>
                <w:b/>
                <w:bCs/>
                <w:sz w:val="18"/>
                <w:szCs w:val="18"/>
              </w:rPr>
              <w:t>Mobility</w:t>
            </w:r>
            <w:proofErr w:type="spellEnd"/>
            <w:r w:rsidRPr="00761729">
              <w:rPr>
                <w:rFonts w:ascii="Arial" w:hAnsi="Arial" w:cs="Arial"/>
                <w:sz w:val="18"/>
                <w:szCs w:val="18"/>
              </w:rPr>
              <w:t xml:space="preserve"> przeznaczony do panewek pierwotnych i rewizyjnych: </w:t>
            </w:r>
          </w:p>
          <w:p w:rsidR="00D353C0" w:rsidRPr="00761729" w:rsidRDefault="00D353C0" w:rsidP="00761729">
            <w:pPr>
              <w:rPr>
                <w:rFonts w:ascii="Arial" w:hAnsi="Arial" w:cs="Arial"/>
                <w:sz w:val="18"/>
                <w:szCs w:val="18"/>
              </w:rPr>
            </w:pPr>
            <w:r w:rsidRPr="00761729">
              <w:rPr>
                <w:rFonts w:ascii="Arial" w:hAnsi="Arial" w:cs="Arial"/>
                <w:sz w:val="18"/>
                <w:szCs w:val="18"/>
              </w:rPr>
              <w:t xml:space="preserve">wkładka metalowa z zewnętrzną powłoką ceramiczną wykonaną z </w:t>
            </w:r>
            <w:proofErr w:type="spellStart"/>
            <w:r w:rsidRPr="00761729">
              <w:rPr>
                <w:rFonts w:ascii="Arial" w:hAnsi="Arial" w:cs="Arial"/>
                <w:sz w:val="18"/>
                <w:szCs w:val="18"/>
              </w:rPr>
              <w:t>ZrN</w:t>
            </w:r>
            <w:proofErr w:type="spellEnd"/>
            <w:r w:rsidRPr="00761729">
              <w:rPr>
                <w:rFonts w:ascii="Arial" w:hAnsi="Arial" w:cs="Arial"/>
                <w:sz w:val="18"/>
                <w:szCs w:val="18"/>
              </w:rPr>
              <w:t xml:space="preserve"> do panewek w rozmiarach od 46 do 72mm, </w:t>
            </w:r>
          </w:p>
          <w:p w:rsidR="00D353C0" w:rsidRPr="00761729" w:rsidRDefault="00D353C0" w:rsidP="00761729">
            <w:pPr>
              <w:rPr>
                <w:rFonts w:ascii="Arial" w:hAnsi="Arial" w:cs="Arial"/>
                <w:sz w:val="18"/>
                <w:szCs w:val="18"/>
              </w:rPr>
            </w:pPr>
            <w:r w:rsidRPr="00761729">
              <w:rPr>
                <w:rFonts w:ascii="Arial" w:hAnsi="Arial" w:cs="Arial"/>
                <w:sz w:val="18"/>
                <w:szCs w:val="18"/>
              </w:rPr>
              <w:t xml:space="preserve">głowa </w:t>
            </w:r>
            <w:proofErr w:type="spellStart"/>
            <w:r w:rsidRPr="00761729">
              <w:rPr>
                <w:rFonts w:ascii="Arial" w:hAnsi="Arial" w:cs="Arial"/>
                <w:sz w:val="18"/>
                <w:szCs w:val="18"/>
              </w:rPr>
              <w:t>dwumobilna</w:t>
            </w:r>
            <w:proofErr w:type="spellEnd"/>
            <w:r w:rsidRPr="00761729">
              <w:rPr>
                <w:rFonts w:ascii="Arial" w:hAnsi="Arial" w:cs="Arial"/>
                <w:sz w:val="18"/>
                <w:szCs w:val="18"/>
              </w:rPr>
              <w:t xml:space="preserve"> wykonana z silnie usieciowanego polietylenu wysycanego </w:t>
            </w:r>
            <w:proofErr w:type="spellStart"/>
            <w:r w:rsidRPr="00761729">
              <w:rPr>
                <w:rFonts w:ascii="Arial" w:hAnsi="Arial" w:cs="Arial"/>
                <w:sz w:val="18"/>
                <w:szCs w:val="18"/>
              </w:rPr>
              <w:t>wit</w:t>
            </w:r>
            <w:proofErr w:type="spellEnd"/>
            <w:r w:rsidRPr="00761729">
              <w:rPr>
                <w:rFonts w:ascii="Arial" w:hAnsi="Arial" w:cs="Arial"/>
                <w:sz w:val="18"/>
                <w:szCs w:val="18"/>
              </w:rPr>
              <w:t xml:space="preserve"> E na główki modularne ø 22,2, 28mm </w:t>
            </w:r>
          </w:p>
          <w:p w:rsidR="00D353C0" w:rsidRPr="00761729" w:rsidRDefault="00D353C0" w:rsidP="00761729">
            <w:pPr>
              <w:rPr>
                <w:rFonts w:ascii="Arial" w:hAnsi="Arial" w:cs="Arial"/>
                <w:sz w:val="18"/>
                <w:szCs w:val="18"/>
              </w:rPr>
            </w:pPr>
            <w:r w:rsidRPr="00761729">
              <w:rPr>
                <w:rFonts w:ascii="Arial" w:hAnsi="Arial" w:cs="Arial"/>
                <w:sz w:val="18"/>
                <w:szCs w:val="18"/>
              </w:rPr>
              <w:t xml:space="preserve">oraz specjalne metalowe główki </w:t>
            </w:r>
            <w:proofErr w:type="spellStart"/>
            <w:r w:rsidRPr="00761729">
              <w:rPr>
                <w:rFonts w:ascii="Arial" w:hAnsi="Arial" w:cs="Arial"/>
                <w:sz w:val="18"/>
                <w:szCs w:val="18"/>
              </w:rPr>
              <w:t>dwumobilne</w:t>
            </w:r>
            <w:proofErr w:type="spellEnd"/>
            <w:r w:rsidRPr="00761729">
              <w:rPr>
                <w:rFonts w:ascii="Arial" w:hAnsi="Arial" w:cs="Arial"/>
                <w:sz w:val="18"/>
                <w:szCs w:val="18"/>
              </w:rPr>
              <w:t xml:space="preserve"> protezy ø 28mm  z kołnierzem.</w:t>
            </w:r>
          </w:p>
          <w:p w:rsidR="00D353C0" w:rsidRPr="001626DD" w:rsidRDefault="00D353C0" w:rsidP="0044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Default="00D353C0" w:rsidP="00516F5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761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3C0" w:rsidRPr="002063F4" w:rsidTr="00516F55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B1241">
            <w:pPr>
              <w:pStyle w:val="Standard"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1626DD" w:rsidRDefault="00D353C0" w:rsidP="002063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6343">
              <w:rPr>
                <w:rFonts w:ascii="Arial" w:hAnsi="Arial" w:cs="Arial"/>
                <w:b/>
                <w:sz w:val="18"/>
                <w:szCs w:val="18"/>
              </w:rPr>
              <w:t xml:space="preserve">Głowa </w:t>
            </w:r>
            <w:proofErr w:type="spellStart"/>
            <w:r w:rsidRPr="00206343">
              <w:rPr>
                <w:rFonts w:ascii="Arial" w:hAnsi="Arial" w:cs="Arial"/>
                <w:b/>
                <w:sz w:val="18"/>
                <w:szCs w:val="18"/>
              </w:rPr>
              <w:t>dwumobilna</w:t>
            </w:r>
            <w:proofErr w:type="spellEnd"/>
            <w:r w:rsidRPr="002063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06343">
              <w:rPr>
                <w:rFonts w:ascii="Arial" w:hAnsi="Arial" w:cs="Arial"/>
                <w:sz w:val="18"/>
                <w:szCs w:val="18"/>
              </w:rPr>
              <w:t xml:space="preserve">wykonana z silnie usieciowanego polietylenu wysycanego </w:t>
            </w:r>
            <w:proofErr w:type="spellStart"/>
            <w:r w:rsidRPr="00206343">
              <w:rPr>
                <w:rFonts w:ascii="Arial" w:hAnsi="Arial" w:cs="Arial"/>
                <w:sz w:val="18"/>
                <w:szCs w:val="18"/>
              </w:rPr>
              <w:t>wit</w:t>
            </w:r>
            <w:proofErr w:type="spellEnd"/>
            <w:r w:rsidRPr="00206343">
              <w:rPr>
                <w:rFonts w:ascii="Arial" w:hAnsi="Arial" w:cs="Arial"/>
                <w:sz w:val="18"/>
                <w:szCs w:val="18"/>
              </w:rPr>
              <w:t xml:space="preserve"> E na główki modularne ø 22,2, 28mm oraz specjalne metalowe główki </w:t>
            </w:r>
            <w:proofErr w:type="spellStart"/>
            <w:r w:rsidRPr="00206343">
              <w:rPr>
                <w:rFonts w:ascii="Arial" w:hAnsi="Arial" w:cs="Arial"/>
                <w:sz w:val="18"/>
                <w:szCs w:val="18"/>
              </w:rPr>
              <w:t>dwumobilne</w:t>
            </w:r>
            <w:proofErr w:type="spellEnd"/>
            <w:r w:rsidRPr="00206343">
              <w:rPr>
                <w:rFonts w:ascii="Arial" w:hAnsi="Arial" w:cs="Arial"/>
                <w:sz w:val="18"/>
                <w:szCs w:val="18"/>
              </w:rPr>
              <w:t xml:space="preserve"> protezy ø 28mm  z kołnierzem.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Default="00D353C0" w:rsidP="00516F5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F0C4C" w:rsidRDefault="00D353C0" w:rsidP="00761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D353C0" w:rsidRPr="002F0C4C" w:rsidRDefault="00D353C0" w:rsidP="007617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3C0" w:rsidRPr="002063F4" w:rsidTr="0091541B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B1241">
            <w:pPr>
              <w:pStyle w:val="Standard"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43" w:rsidRDefault="00D353C0" w:rsidP="00440F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6343">
              <w:rPr>
                <w:rFonts w:ascii="Arial" w:hAnsi="Arial" w:cs="Arial"/>
                <w:b/>
                <w:sz w:val="18"/>
                <w:szCs w:val="18"/>
              </w:rPr>
              <w:t>Płyn do zapobiegania zakażeniom</w:t>
            </w:r>
            <w:r w:rsidRPr="00206343">
              <w:rPr>
                <w:rFonts w:ascii="Arial" w:hAnsi="Arial" w:cs="Arial"/>
                <w:sz w:val="18"/>
                <w:szCs w:val="18"/>
              </w:rPr>
              <w:t xml:space="preserve"> miejsca operowanego w przebiegu alloplastyki pierwotnej lub rewizyjnej stawów; składający się z płynu </w:t>
            </w:r>
            <w:proofErr w:type="spellStart"/>
            <w:r w:rsidRPr="00206343">
              <w:rPr>
                <w:rFonts w:ascii="Arial" w:hAnsi="Arial" w:cs="Arial"/>
                <w:sz w:val="18"/>
                <w:szCs w:val="18"/>
              </w:rPr>
              <w:t>Ringera</w:t>
            </w:r>
            <w:proofErr w:type="spellEnd"/>
            <w:r w:rsidRPr="0020634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06343">
              <w:rPr>
                <w:rFonts w:ascii="Arial" w:hAnsi="Arial" w:cs="Arial"/>
                <w:sz w:val="18"/>
                <w:szCs w:val="18"/>
              </w:rPr>
              <w:t>polihexanidu</w:t>
            </w:r>
            <w:proofErr w:type="spellEnd"/>
            <w:r w:rsidRPr="00206343">
              <w:rPr>
                <w:rFonts w:ascii="Arial" w:hAnsi="Arial" w:cs="Arial"/>
                <w:sz w:val="18"/>
                <w:szCs w:val="18"/>
              </w:rPr>
              <w:t xml:space="preserve"> 0,04% oraz </w:t>
            </w:r>
            <w:proofErr w:type="spellStart"/>
            <w:r w:rsidRPr="00206343">
              <w:rPr>
                <w:rFonts w:ascii="Arial" w:hAnsi="Arial" w:cs="Arial"/>
                <w:sz w:val="18"/>
                <w:szCs w:val="18"/>
              </w:rPr>
              <w:t>makrogolu</w:t>
            </w:r>
            <w:proofErr w:type="spellEnd"/>
            <w:r w:rsidRPr="00206343">
              <w:rPr>
                <w:rFonts w:ascii="Arial" w:hAnsi="Arial" w:cs="Arial"/>
                <w:sz w:val="18"/>
                <w:szCs w:val="18"/>
              </w:rPr>
              <w:t xml:space="preserve"> 0,002%. Wyrób medyczny kl. III. Opakowanie 1000 ml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Default="00D353C0" w:rsidP="00516F5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F0C4C" w:rsidRDefault="00D353C0" w:rsidP="00761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D353C0" w:rsidRPr="002063F4" w:rsidRDefault="00D353C0" w:rsidP="0076172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3C0" w:rsidRPr="002063F4" w:rsidTr="0091541B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Default="00D353C0" w:rsidP="005B1241">
            <w:pPr>
              <w:pStyle w:val="Standard"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53C0" w:rsidRPr="0091541B" w:rsidRDefault="00D353C0" w:rsidP="0091541B">
            <w:pPr>
              <w:rPr>
                <w:lang w:eastAsia="pl-PL"/>
              </w:rPr>
            </w:pPr>
          </w:p>
          <w:p w:rsidR="00D353C0" w:rsidRDefault="00D353C0" w:rsidP="0091541B">
            <w:pPr>
              <w:rPr>
                <w:lang w:eastAsia="pl-PL"/>
              </w:rPr>
            </w:pPr>
          </w:p>
          <w:p w:rsidR="00D353C0" w:rsidRPr="0091541B" w:rsidRDefault="00D353C0" w:rsidP="0091541B">
            <w:pPr>
              <w:rPr>
                <w:lang w:eastAsia="pl-PL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43" w:rsidRDefault="00D353C0" w:rsidP="0020634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6343">
              <w:rPr>
                <w:rFonts w:ascii="Arial" w:hAnsi="Arial" w:cs="Arial"/>
                <w:b/>
                <w:bCs/>
                <w:sz w:val="18"/>
                <w:szCs w:val="18"/>
              </w:rPr>
              <w:t>Spacer biodrowy, kolanowy</w:t>
            </w:r>
            <w:r w:rsidRPr="00206343">
              <w:rPr>
                <w:rFonts w:ascii="Arial" w:hAnsi="Arial" w:cs="Arial"/>
                <w:bCs/>
                <w:sz w:val="18"/>
                <w:szCs w:val="18"/>
              </w:rPr>
              <w:t xml:space="preserve"> z </w:t>
            </w:r>
            <w:proofErr w:type="spellStart"/>
            <w:r w:rsidRPr="00206343">
              <w:rPr>
                <w:rFonts w:ascii="Arial" w:hAnsi="Arial" w:cs="Arial"/>
                <w:bCs/>
                <w:sz w:val="18"/>
                <w:szCs w:val="18"/>
              </w:rPr>
              <w:t>gentamycyną</w:t>
            </w:r>
            <w:proofErr w:type="spellEnd"/>
            <w:r w:rsidRPr="00206343">
              <w:rPr>
                <w:rFonts w:ascii="Arial" w:hAnsi="Arial" w:cs="Arial"/>
                <w:bCs/>
                <w:sz w:val="18"/>
                <w:szCs w:val="18"/>
              </w:rPr>
              <w:t xml:space="preserve"> i wankomycyną</w:t>
            </w:r>
          </w:p>
          <w:p w:rsidR="00D353C0" w:rsidRPr="00206343" w:rsidRDefault="00D353C0" w:rsidP="002063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6343">
              <w:rPr>
                <w:rFonts w:ascii="Arial" w:hAnsi="Arial" w:cs="Arial"/>
                <w:bCs/>
                <w:sz w:val="18"/>
                <w:szCs w:val="18"/>
              </w:rPr>
              <w:t xml:space="preserve">Endoprotezy tymczasowa stawu biodrowego i kolanowego zawierająca 2 antybiotyki - wankomycynę i </w:t>
            </w:r>
            <w:proofErr w:type="spellStart"/>
            <w:r w:rsidRPr="00206343">
              <w:rPr>
                <w:rFonts w:ascii="Arial" w:hAnsi="Arial" w:cs="Arial"/>
                <w:bCs/>
                <w:sz w:val="18"/>
                <w:szCs w:val="18"/>
              </w:rPr>
              <w:t>gentamycynę</w:t>
            </w:r>
            <w:proofErr w:type="spellEnd"/>
            <w:r w:rsidRPr="00206343">
              <w:rPr>
                <w:rFonts w:ascii="Arial" w:hAnsi="Arial" w:cs="Arial"/>
                <w:bCs/>
                <w:sz w:val="18"/>
                <w:szCs w:val="18"/>
              </w:rPr>
              <w:t xml:space="preserve"> w dawkach zwiększających się wraz z rozmiarem. Produkty fabrycznie przygotowane do implantacji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Default="00D353C0" w:rsidP="00516F5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761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3C0" w:rsidRPr="002063F4" w:rsidTr="0091541B">
        <w:trPr>
          <w:cantSplit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Default="00D353C0" w:rsidP="00916533">
            <w:pPr>
              <w:pStyle w:val="Standard"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53C0" w:rsidRPr="0091541B" w:rsidRDefault="00D353C0" w:rsidP="0091541B">
            <w:pPr>
              <w:rPr>
                <w:lang w:eastAsia="pl-PL"/>
              </w:rPr>
            </w:pPr>
          </w:p>
          <w:p w:rsidR="00D353C0" w:rsidRPr="0091541B" w:rsidRDefault="00D353C0" w:rsidP="0091541B">
            <w:pPr>
              <w:rPr>
                <w:lang w:eastAsia="pl-PL"/>
              </w:rPr>
            </w:pPr>
          </w:p>
          <w:p w:rsidR="00D353C0" w:rsidRPr="0091541B" w:rsidRDefault="00D353C0" w:rsidP="0091541B">
            <w:pPr>
              <w:rPr>
                <w:lang w:eastAsia="pl-PL"/>
              </w:rPr>
            </w:pPr>
          </w:p>
          <w:p w:rsidR="00D353C0" w:rsidRPr="0091541B" w:rsidRDefault="00D353C0" w:rsidP="0091541B">
            <w:pPr>
              <w:rPr>
                <w:lang w:eastAsia="pl-PL"/>
              </w:rPr>
            </w:pPr>
          </w:p>
          <w:p w:rsidR="00D353C0" w:rsidRDefault="00D353C0" w:rsidP="0091541B">
            <w:pPr>
              <w:rPr>
                <w:lang w:eastAsia="pl-PL"/>
              </w:rPr>
            </w:pPr>
          </w:p>
          <w:p w:rsidR="00D353C0" w:rsidRPr="0091541B" w:rsidRDefault="00D353C0" w:rsidP="0091541B">
            <w:pPr>
              <w:rPr>
                <w:lang w:eastAsia="pl-PL"/>
              </w:rPr>
            </w:pPr>
          </w:p>
        </w:tc>
        <w:tc>
          <w:tcPr>
            <w:tcW w:w="901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43" w:rsidRDefault="00D353C0" w:rsidP="0020634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06343">
              <w:rPr>
                <w:rFonts w:ascii="Arial" w:hAnsi="Arial" w:cs="Arial"/>
                <w:b/>
                <w:sz w:val="18"/>
                <w:szCs w:val="18"/>
              </w:rPr>
              <w:t>Trzpień rewizyjny biodra modularny</w:t>
            </w:r>
          </w:p>
          <w:p w:rsidR="00D353C0" w:rsidRPr="002063F4" w:rsidRDefault="00D353C0" w:rsidP="00570D2D">
            <w:pPr>
              <w:pStyle w:val="Standard"/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6343">
              <w:rPr>
                <w:rFonts w:ascii="Arial" w:hAnsi="Arial" w:cs="Arial"/>
                <w:sz w:val="18"/>
                <w:szCs w:val="18"/>
              </w:rPr>
              <w:t xml:space="preserve">Endoproteza </w:t>
            </w:r>
            <w:proofErr w:type="spellStart"/>
            <w:r w:rsidRPr="00206343">
              <w:rPr>
                <w:rFonts w:ascii="Arial" w:hAnsi="Arial" w:cs="Arial"/>
                <w:sz w:val="18"/>
                <w:szCs w:val="18"/>
              </w:rPr>
              <w:t>bezcementowa</w:t>
            </w:r>
            <w:proofErr w:type="spellEnd"/>
            <w:r w:rsidRPr="00206343">
              <w:rPr>
                <w:rFonts w:ascii="Arial" w:hAnsi="Arial" w:cs="Arial"/>
                <w:sz w:val="18"/>
                <w:szCs w:val="18"/>
              </w:rPr>
              <w:t>, rewizyjna ze stopu tytanu, modularna-trzpień składający się z dwóch oddzielnych części- Bliższej (</w:t>
            </w:r>
            <w:proofErr w:type="spellStart"/>
            <w:r w:rsidRPr="00206343">
              <w:rPr>
                <w:rFonts w:ascii="Arial" w:hAnsi="Arial" w:cs="Arial"/>
                <w:sz w:val="18"/>
                <w:szCs w:val="18"/>
              </w:rPr>
              <w:t>krętarzowej</w:t>
            </w:r>
            <w:proofErr w:type="spellEnd"/>
            <w:r w:rsidRPr="00206343">
              <w:rPr>
                <w:rFonts w:ascii="Arial" w:hAnsi="Arial" w:cs="Arial"/>
                <w:sz w:val="18"/>
                <w:szCs w:val="18"/>
              </w:rPr>
              <w:t xml:space="preserve">) i dalszej (trzonowej) mocowanych śrubą- kluczem dynamometrycznym. Część bliższa napylana porowatą okładziną z czystego tytanu (dostępna także wersja napylenia </w:t>
            </w:r>
            <w:proofErr w:type="spellStart"/>
            <w:r w:rsidRPr="00206343">
              <w:rPr>
                <w:rFonts w:ascii="Arial" w:hAnsi="Arial" w:cs="Arial"/>
                <w:sz w:val="18"/>
                <w:szCs w:val="18"/>
              </w:rPr>
              <w:t>tytatnem</w:t>
            </w:r>
            <w:proofErr w:type="spellEnd"/>
            <w:r w:rsidRPr="00206343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206343">
              <w:rPr>
                <w:rFonts w:ascii="Arial" w:hAnsi="Arial" w:cs="Arial"/>
                <w:sz w:val="18"/>
                <w:szCs w:val="18"/>
              </w:rPr>
              <w:t>wodoroortofosforanem</w:t>
            </w:r>
            <w:proofErr w:type="spellEnd"/>
            <w:r w:rsidRPr="00206343">
              <w:rPr>
                <w:rFonts w:ascii="Arial" w:hAnsi="Arial" w:cs="Arial"/>
                <w:sz w:val="18"/>
                <w:szCs w:val="18"/>
              </w:rPr>
              <w:t xml:space="preserve"> wapnia(CaHPO4x2H2O).Część bliższa 16 rozmiarów o trzech średnicach proksymalnych : 17mm,19mm,21mm i min czterech  długościach dla każdej ze średnic. Stożek konusa 12/14. Komponent dalszy podłużnie karbowany o średnicy dalszej w przedziale 12-24 mm (włącznie) w wersji prostej o długości od 200mm do 320mm i zakrzywionej o długości od 240mm do 400mm minimum po trzy długości dla każdej ze średnic. Możliwość płynnego wyboru kąta </w:t>
            </w:r>
            <w:proofErr w:type="spellStart"/>
            <w:r w:rsidRPr="00206343">
              <w:rPr>
                <w:rFonts w:ascii="Arial" w:hAnsi="Arial" w:cs="Arial"/>
                <w:sz w:val="18"/>
                <w:szCs w:val="18"/>
              </w:rPr>
              <w:t>ante</w:t>
            </w:r>
            <w:proofErr w:type="spellEnd"/>
            <w:r w:rsidRPr="00206343">
              <w:rPr>
                <w:rFonts w:ascii="Arial" w:hAnsi="Arial" w:cs="Arial"/>
                <w:sz w:val="18"/>
                <w:szCs w:val="18"/>
              </w:rPr>
              <w:t xml:space="preserve"> lub </w:t>
            </w:r>
            <w:proofErr w:type="spellStart"/>
            <w:r w:rsidRPr="00206343">
              <w:rPr>
                <w:rFonts w:ascii="Arial" w:hAnsi="Arial" w:cs="Arial"/>
                <w:sz w:val="18"/>
                <w:szCs w:val="18"/>
              </w:rPr>
              <w:t>retrotorsji</w:t>
            </w:r>
            <w:proofErr w:type="spellEnd"/>
            <w:r w:rsidRPr="00206343">
              <w:rPr>
                <w:rFonts w:ascii="Arial" w:hAnsi="Arial" w:cs="Arial"/>
                <w:sz w:val="18"/>
                <w:szCs w:val="18"/>
              </w:rPr>
              <w:t xml:space="preserve"> podczas zestawienia komponentów. System musi umożliwiać zestawienie dowolnej kombinacji rozmiarów komponenty bliższej i dalszej oraz ich zestawienie w ciele pacjenta(wcześniejszą implantację części dalszej) lub też poza- w zależności od potrzeb. Endoproteza podwójnie ryglowana w części dalszej - pokryta celownikiem.</w:t>
            </w:r>
          </w:p>
        </w:tc>
      </w:tr>
      <w:tr w:rsidR="00D353C0" w:rsidRPr="002063F4" w:rsidTr="0091541B">
        <w:trPr>
          <w:cantSplit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5E593B" w:rsidRDefault="00D353C0" w:rsidP="005E593B">
            <w:pPr>
              <w:pStyle w:val="Standard"/>
              <w:suppressAutoHyphens w:val="0"/>
              <w:rPr>
                <w:rFonts w:ascii="Arial" w:hAnsi="Arial" w:cs="Arial"/>
                <w:b/>
                <w:sz w:val="20"/>
              </w:rPr>
            </w:pPr>
            <w:r w:rsidRPr="005E593B">
              <w:rPr>
                <w:rFonts w:ascii="Arial" w:hAnsi="Arial" w:cs="Arial"/>
                <w:b/>
                <w:sz w:val="20"/>
              </w:rPr>
              <w:t>24a</w:t>
            </w:r>
          </w:p>
        </w:tc>
        <w:tc>
          <w:tcPr>
            <w:tcW w:w="433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54605E" w:rsidRDefault="00D353C0" w:rsidP="00440F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605E">
              <w:rPr>
                <w:rFonts w:ascii="Arial" w:hAnsi="Arial" w:cs="Arial"/>
                <w:b/>
                <w:sz w:val="18"/>
                <w:szCs w:val="18"/>
              </w:rPr>
              <w:t>trzpień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Default="00D353C0" w:rsidP="00516F5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F0C4C" w:rsidRDefault="00D353C0" w:rsidP="00761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D353C0" w:rsidRPr="002063F4" w:rsidRDefault="00D353C0" w:rsidP="0076172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3C0" w:rsidRPr="002063F4" w:rsidTr="005E593B">
        <w:trPr>
          <w:cantSplit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5E593B" w:rsidRDefault="00D353C0" w:rsidP="005E593B">
            <w:pPr>
              <w:pStyle w:val="Standard"/>
              <w:suppressAutoHyphens w:val="0"/>
              <w:ind w:left="-117"/>
              <w:jc w:val="center"/>
              <w:rPr>
                <w:rFonts w:ascii="Arial" w:hAnsi="Arial" w:cs="Arial"/>
                <w:b/>
                <w:sz w:val="20"/>
              </w:rPr>
            </w:pPr>
            <w:r w:rsidRPr="005E593B">
              <w:rPr>
                <w:rFonts w:ascii="Arial" w:hAnsi="Arial" w:cs="Arial"/>
                <w:b/>
                <w:sz w:val="20"/>
              </w:rPr>
              <w:t>24b</w:t>
            </w: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54605E" w:rsidRDefault="00D353C0" w:rsidP="00440F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605E">
              <w:rPr>
                <w:rFonts w:ascii="Arial" w:hAnsi="Arial" w:cs="Arial"/>
                <w:b/>
                <w:sz w:val="18"/>
                <w:szCs w:val="18"/>
              </w:rPr>
              <w:t>śruby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Default="00D353C0" w:rsidP="00516F5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761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3C0" w:rsidRPr="002063F4" w:rsidTr="005E593B">
        <w:trPr>
          <w:cantSplit/>
        </w:trPr>
        <w:tc>
          <w:tcPr>
            <w:tcW w:w="58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Default="00D353C0" w:rsidP="005B1241">
            <w:pPr>
              <w:pStyle w:val="Standard"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53C0" w:rsidRPr="005E593B" w:rsidRDefault="00D353C0" w:rsidP="005E593B">
            <w:pPr>
              <w:rPr>
                <w:lang w:eastAsia="pl-PL"/>
              </w:rPr>
            </w:pPr>
          </w:p>
          <w:p w:rsidR="00D353C0" w:rsidRPr="005E593B" w:rsidRDefault="00D353C0" w:rsidP="005E593B">
            <w:pPr>
              <w:rPr>
                <w:lang w:eastAsia="pl-PL"/>
              </w:rPr>
            </w:pPr>
          </w:p>
          <w:p w:rsidR="00D353C0" w:rsidRPr="005E593B" w:rsidRDefault="00D353C0" w:rsidP="005E593B">
            <w:pPr>
              <w:rPr>
                <w:lang w:eastAsia="pl-PL"/>
              </w:rPr>
            </w:pPr>
          </w:p>
          <w:p w:rsidR="00D353C0" w:rsidRPr="005E593B" w:rsidRDefault="00D353C0" w:rsidP="005E593B">
            <w:pPr>
              <w:rPr>
                <w:lang w:eastAsia="pl-PL"/>
              </w:rPr>
            </w:pPr>
          </w:p>
          <w:p w:rsidR="00D353C0" w:rsidRPr="005E593B" w:rsidRDefault="00D353C0" w:rsidP="005E593B">
            <w:pPr>
              <w:rPr>
                <w:lang w:eastAsia="pl-PL"/>
              </w:rPr>
            </w:pPr>
          </w:p>
        </w:tc>
        <w:tc>
          <w:tcPr>
            <w:tcW w:w="901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206343">
            <w:pPr>
              <w:pStyle w:val="Standard"/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605E">
              <w:rPr>
                <w:rFonts w:ascii="Arial" w:hAnsi="Arial" w:cs="Arial"/>
                <w:b/>
                <w:sz w:val="18"/>
                <w:szCs w:val="18"/>
              </w:rPr>
              <w:t xml:space="preserve">System </w:t>
            </w:r>
            <w:proofErr w:type="spellStart"/>
            <w:r w:rsidRPr="0054605E">
              <w:rPr>
                <w:rFonts w:ascii="Arial" w:hAnsi="Arial" w:cs="Arial"/>
                <w:b/>
                <w:sz w:val="18"/>
                <w:szCs w:val="18"/>
              </w:rPr>
              <w:t>bezcementowych</w:t>
            </w:r>
            <w:proofErr w:type="spellEnd"/>
            <w:r w:rsidRPr="0054605E">
              <w:rPr>
                <w:rFonts w:ascii="Arial" w:hAnsi="Arial" w:cs="Arial"/>
                <w:b/>
                <w:sz w:val="18"/>
                <w:szCs w:val="18"/>
              </w:rPr>
              <w:t xml:space="preserve"> panewek rewizyjnych</w:t>
            </w:r>
            <w:r w:rsidRPr="00206343">
              <w:rPr>
                <w:rFonts w:ascii="Arial" w:hAnsi="Arial" w:cs="Arial"/>
                <w:sz w:val="18"/>
                <w:szCs w:val="18"/>
              </w:rPr>
              <w:t xml:space="preserve"> do zabiegów pierwotnych i rewizyjnych. Kształt hemisferyczny nieco spłaszczony na biegunie  z pięcioma otworami na tytanowe śruby  Ø 6,5 mm w tym dwa otwory podłużne z możliwością zainstalowania w nich jednej lub dwóch śrub. Dodatkowa na powierzchni panewki bardzo porowata struktura tytanowa 3D wytworzona za pomocą addytywnego procesu drukowania 3D (spiekanie laserowe). Powierzchnia panewki o zwiększonej porowatości ( do 52%) i średnicy porów ok 800 mikrometrów. Press-fit panewki 1,5 </w:t>
            </w:r>
            <w:proofErr w:type="spellStart"/>
            <w:r w:rsidRPr="00206343">
              <w:rPr>
                <w:rFonts w:ascii="Arial" w:hAnsi="Arial" w:cs="Arial"/>
                <w:sz w:val="18"/>
                <w:szCs w:val="18"/>
              </w:rPr>
              <w:t>mm</w:t>
            </w:r>
            <w:proofErr w:type="spellEnd"/>
            <w:r w:rsidRPr="00206343">
              <w:rPr>
                <w:rFonts w:ascii="Arial" w:hAnsi="Arial" w:cs="Arial"/>
                <w:sz w:val="18"/>
                <w:szCs w:val="18"/>
              </w:rPr>
              <w:t xml:space="preserve">. Panewki w rozmiarach od 44 do 72mm ,wkłady polietylenowe z silnie usieciowanego polietylenu wysycanego </w:t>
            </w:r>
            <w:proofErr w:type="spellStart"/>
            <w:r w:rsidRPr="00206343">
              <w:rPr>
                <w:rFonts w:ascii="Arial" w:hAnsi="Arial" w:cs="Arial"/>
                <w:sz w:val="18"/>
                <w:szCs w:val="18"/>
              </w:rPr>
              <w:t>wit</w:t>
            </w:r>
            <w:proofErr w:type="spellEnd"/>
            <w:r w:rsidRPr="00206343">
              <w:rPr>
                <w:rFonts w:ascii="Arial" w:hAnsi="Arial" w:cs="Arial"/>
                <w:sz w:val="18"/>
                <w:szCs w:val="18"/>
              </w:rPr>
              <w:t xml:space="preserve"> E : standard, asymetryczne  10°, posteriori </w:t>
            </w:r>
            <w:proofErr w:type="spellStart"/>
            <w:r w:rsidRPr="00206343">
              <w:rPr>
                <w:rFonts w:ascii="Arial" w:hAnsi="Arial" w:cs="Arial"/>
                <w:sz w:val="18"/>
                <w:szCs w:val="18"/>
              </w:rPr>
              <w:t>wall</w:t>
            </w:r>
            <w:proofErr w:type="spellEnd"/>
            <w:r w:rsidRPr="00206343">
              <w:rPr>
                <w:rFonts w:ascii="Arial" w:hAnsi="Arial" w:cs="Arial"/>
                <w:sz w:val="18"/>
                <w:szCs w:val="18"/>
              </w:rPr>
              <w:t xml:space="preserve">   na głowy ø 22,2, 28, 32,36 bez systemu zatrzaskowego oraz  wkłady z systemem zatrzaskowym symetryczne offset +4 mm i asymetryczne 20° na głowy ø 28 mm,32mm,36mm. Instrumentarium posiadające panewki próbne , które umożliwiają </w:t>
            </w:r>
            <w:proofErr w:type="spellStart"/>
            <w:r w:rsidRPr="00206343">
              <w:rPr>
                <w:rFonts w:ascii="Arial" w:hAnsi="Arial" w:cs="Arial"/>
                <w:sz w:val="18"/>
                <w:szCs w:val="18"/>
              </w:rPr>
              <w:t>spozycjonowanie</w:t>
            </w:r>
            <w:proofErr w:type="spellEnd"/>
            <w:r w:rsidRPr="00206343">
              <w:rPr>
                <w:rFonts w:ascii="Arial" w:hAnsi="Arial" w:cs="Arial"/>
                <w:sz w:val="18"/>
                <w:szCs w:val="18"/>
              </w:rPr>
              <w:t xml:space="preserve"> otworów na śruby. Możliwość zastosowania systemu </w:t>
            </w:r>
            <w:proofErr w:type="spellStart"/>
            <w:r w:rsidRPr="00206343">
              <w:rPr>
                <w:rFonts w:ascii="Arial" w:hAnsi="Arial" w:cs="Arial"/>
                <w:sz w:val="18"/>
                <w:szCs w:val="18"/>
              </w:rPr>
              <w:t>dwumobilnego</w:t>
            </w:r>
            <w:proofErr w:type="spellEnd"/>
            <w:r w:rsidRPr="00206343">
              <w:rPr>
                <w:rFonts w:ascii="Arial" w:hAnsi="Arial" w:cs="Arial"/>
                <w:sz w:val="18"/>
                <w:szCs w:val="18"/>
              </w:rPr>
              <w:t xml:space="preserve"> panewki i dodatkowych augmentów</w:t>
            </w:r>
            <w:r w:rsidRPr="00151CCC">
              <w:rPr>
                <w:sz w:val="18"/>
                <w:szCs w:val="18"/>
              </w:rPr>
              <w:t>.</w:t>
            </w:r>
          </w:p>
        </w:tc>
      </w:tr>
      <w:tr w:rsidR="00D353C0" w:rsidRPr="002063F4" w:rsidTr="005E593B">
        <w:trPr>
          <w:cantSplit/>
        </w:trPr>
        <w:tc>
          <w:tcPr>
            <w:tcW w:w="58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5E593B" w:rsidRDefault="00D353C0" w:rsidP="005E593B">
            <w:pPr>
              <w:pStyle w:val="Standard"/>
              <w:suppressAutoHyphens w:val="0"/>
              <w:rPr>
                <w:rFonts w:ascii="Arial" w:hAnsi="Arial" w:cs="Arial"/>
                <w:b/>
                <w:sz w:val="20"/>
              </w:rPr>
            </w:pPr>
            <w:r w:rsidRPr="005E593B">
              <w:rPr>
                <w:rFonts w:ascii="Arial" w:hAnsi="Arial" w:cs="Arial"/>
                <w:b/>
                <w:sz w:val="20"/>
              </w:rPr>
              <w:t>25a</w:t>
            </w: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54605E" w:rsidRDefault="00D353C0" w:rsidP="00440F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605E">
              <w:rPr>
                <w:rFonts w:ascii="Arial" w:hAnsi="Arial" w:cs="Arial"/>
                <w:b/>
                <w:sz w:val="18"/>
                <w:szCs w:val="18"/>
              </w:rPr>
              <w:t>Panewka rewizyjna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Default="00D353C0" w:rsidP="00516F5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F0C4C" w:rsidRDefault="00D353C0" w:rsidP="00761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D353C0" w:rsidRPr="002063F4" w:rsidRDefault="00D353C0" w:rsidP="0076172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3C0" w:rsidRPr="002063F4" w:rsidTr="005E593B">
        <w:trPr>
          <w:cantSplit/>
        </w:trPr>
        <w:tc>
          <w:tcPr>
            <w:tcW w:w="58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5E593B" w:rsidRDefault="00D353C0" w:rsidP="005E593B">
            <w:pPr>
              <w:pStyle w:val="Standard"/>
              <w:suppressAutoHyphens w:val="0"/>
              <w:rPr>
                <w:rFonts w:ascii="Arial" w:hAnsi="Arial" w:cs="Arial"/>
                <w:b/>
                <w:sz w:val="20"/>
              </w:rPr>
            </w:pPr>
            <w:r w:rsidRPr="005E593B">
              <w:rPr>
                <w:rFonts w:ascii="Arial" w:hAnsi="Arial" w:cs="Arial"/>
                <w:b/>
                <w:sz w:val="20"/>
              </w:rPr>
              <w:t>25b</w:t>
            </w: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54605E" w:rsidRDefault="00D353C0" w:rsidP="00440F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605E">
              <w:rPr>
                <w:rFonts w:ascii="Arial" w:hAnsi="Arial" w:cs="Arial"/>
                <w:b/>
                <w:sz w:val="18"/>
                <w:szCs w:val="18"/>
              </w:rPr>
              <w:t xml:space="preserve">Wkład zatrzaskowy z </w:t>
            </w:r>
            <w:proofErr w:type="spellStart"/>
            <w:r w:rsidRPr="0054605E">
              <w:rPr>
                <w:rFonts w:ascii="Arial" w:hAnsi="Arial" w:cs="Arial"/>
                <w:b/>
                <w:sz w:val="18"/>
                <w:szCs w:val="18"/>
              </w:rPr>
              <w:t>wit</w:t>
            </w:r>
            <w:proofErr w:type="spellEnd"/>
            <w:r w:rsidRPr="0054605E">
              <w:rPr>
                <w:rFonts w:ascii="Arial" w:hAnsi="Arial" w:cs="Arial"/>
                <w:b/>
                <w:sz w:val="18"/>
                <w:szCs w:val="18"/>
              </w:rPr>
              <w:t>. E</w:t>
            </w:r>
            <w:r w:rsidRPr="0054605E">
              <w:rPr>
                <w:rFonts w:ascii="Arial" w:hAnsi="Arial" w:cs="Arial"/>
                <w:b/>
              </w:rPr>
              <w:t xml:space="preserve"> </w:t>
            </w:r>
            <w:r w:rsidRPr="0054605E">
              <w:rPr>
                <w:rFonts w:ascii="Arial" w:hAnsi="Arial" w:cs="Arial"/>
                <w:b/>
                <w:sz w:val="18"/>
                <w:szCs w:val="18"/>
              </w:rPr>
              <w:t xml:space="preserve">+4mm </w:t>
            </w:r>
            <w:proofErr w:type="spellStart"/>
            <w:r w:rsidRPr="0054605E">
              <w:rPr>
                <w:rFonts w:ascii="Arial" w:hAnsi="Arial" w:cs="Arial"/>
                <w:b/>
                <w:sz w:val="18"/>
                <w:szCs w:val="18"/>
              </w:rPr>
              <w:t>sym</w:t>
            </w:r>
            <w:proofErr w:type="spellEnd"/>
            <w:r w:rsidRPr="0054605E">
              <w:rPr>
                <w:rFonts w:ascii="Arial" w:hAnsi="Arial" w:cs="Arial"/>
                <w:b/>
                <w:sz w:val="18"/>
                <w:szCs w:val="18"/>
              </w:rPr>
              <w:t xml:space="preserve"> i asym.20°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Default="00D353C0" w:rsidP="00516F5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761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516F55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3C0" w:rsidRPr="002063F4" w:rsidTr="005E593B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E82CAA" w:rsidRDefault="00D353C0" w:rsidP="00E82CAA">
            <w:pPr>
              <w:pStyle w:val="Standard"/>
              <w:suppressAutoHyphens w:val="0"/>
              <w:rPr>
                <w:rFonts w:ascii="Arial" w:hAnsi="Arial" w:cs="Arial"/>
                <w:b/>
                <w:sz w:val="20"/>
              </w:rPr>
            </w:pPr>
            <w:r w:rsidRPr="00E82CAA">
              <w:rPr>
                <w:rFonts w:ascii="Arial" w:hAnsi="Arial" w:cs="Arial"/>
                <w:b/>
                <w:sz w:val="20"/>
              </w:rPr>
              <w:t>26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901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54605E" w:rsidRDefault="00D353C0" w:rsidP="0054605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54605E">
              <w:rPr>
                <w:rFonts w:ascii="Arial" w:hAnsi="Arial" w:cs="Arial"/>
                <w:b/>
                <w:sz w:val="18"/>
                <w:szCs w:val="18"/>
              </w:rPr>
              <w:t xml:space="preserve">Trzpień rewizyjny monoblok </w:t>
            </w:r>
            <w:r w:rsidRPr="0054605E">
              <w:rPr>
                <w:rFonts w:ascii="Arial" w:hAnsi="Arial" w:cs="Arial"/>
                <w:sz w:val="18"/>
                <w:szCs w:val="18"/>
              </w:rPr>
              <w:t xml:space="preserve">- Endoproteza </w:t>
            </w:r>
            <w:proofErr w:type="spellStart"/>
            <w:r w:rsidRPr="0054605E">
              <w:rPr>
                <w:rFonts w:ascii="Arial" w:hAnsi="Arial" w:cs="Arial"/>
                <w:sz w:val="18"/>
                <w:szCs w:val="18"/>
              </w:rPr>
              <w:t>bezcementowa</w:t>
            </w:r>
            <w:proofErr w:type="spellEnd"/>
            <w:r w:rsidRPr="0054605E">
              <w:rPr>
                <w:rFonts w:ascii="Arial" w:hAnsi="Arial" w:cs="Arial"/>
                <w:sz w:val="18"/>
                <w:szCs w:val="18"/>
              </w:rPr>
              <w:t xml:space="preserve"> , rewizyjna wykonana z kutego  stopu tytanu z napyleniem z czystego tytanu w części bliższej.</w:t>
            </w:r>
          </w:p>
          <w:p w:rsidR="00D353C0" w:rsidRPr="0054605E" w:rsidRDefault="00D353C0" w:rsidP="0054605E">
            <w:pPr>
              <w:rPr>
                <w:rFonts w:ascii="Arial" w:hAnsi="Arial" w:cs="Arial"/>
                <w:sz w:val="18"/>
                <w:szCs w:val="18"/>
              </w:rPr>
            </w:pPr>
            <w:r w:rsidRPr="0054605E">
              <w:rPr>
                <w:rFonts w:ascii="Arial" w:hAnsi="Arial" w:cs="Arial"/>
                <w:sz w:val="18"/>
                <w:szCs w:val="18"/>
              </w:rPr>
              <w:t>W części dalszej 8 podłużnych rowków tworzący profil gwiazdy, powierzania piaskowana.</w:t>
            </w:r>
            <w:r w:rsidRPr="0054605E">
              <w:rPr>
                <w:rFonts w:ascii="Arial" w:hAnsi="Arial" w:cs="Arial"/>
                <w:sz w:val="18"/>
                <w:szCs w:val="18"/>
              </w:rPr>
              <w:br/>
              <w:t>Stożek konusa 12/14 polerowany, kont CCD 135°. Długość trzpieni 200 i 240 mm ,6 rozmiarów dla każdej z długości .</w:t>
            </w:r>
          </w:p>
          <w:p w:rsidR="00D353C0" w:rsidRPr="002063F4" w:rsidRDefault="00D353C0" w:rsidP="0054605E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4605E">
              <w:rPr>
                <w:rFonts w:ascii="Arial" w:hAnsi="Arial" w:cs="Arial"/>
                <w:sz w:val="18"/>
                <w:szCs w:val="18"/>
              </w:rPr>
              <w:t xml:space="preserve">Ø części </w:t>
            </w:r>
            <w:proofErr w:type="spellStart"/>
            <w:r w:rsidRPr="0054605E">
              <w:rPr>
                <w:rFonts w:ascii="Arial" w:hAnsi="Arial" w:cs="Arial"/>
                <w:sz w:val="18"/>
                <w:szCs w:val="18"/>
              </w:rPr>
              <w:t>dystalnej</w:t>
            </w:r>
            <w:proofErr w:type="spellEnd"/>
            <w:r w:rsidRPr="0054605E">
              <w:rPr>
                <w:rFonts w:ascii="Arial" w:hAnsi="Arial" w:cs="Arial"/>
                <w:sz w:val="18"/>
                <w:szCs w:val="18"/>
              </w:rPr>
              <w:t xml:space="preserve"> od 10 do 15 mm</w:t>
            </w:r>
          </w:p>
        </w:tc>
      </w:tr>
      <w:tr w:rsidR="00D353C0" w:rsidRPr="002063F4" w:rsidTr="005E593B">
        <w:trPr>
          <w:cantSplit/>
        </w:trPr>
        <w:tc>
          <w:tcPr>
            <w:tcW w:w="58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E82CAA" w:rsidRDefault="00D353C0" w:rsidP="00E82CAA">
            <w:pPr>
              <w:pStyle w:val="Standard"/>
              <w:suppressAutoHyphens w:val="0"/>
              <w:rPr>
                <w:rFonts w:ascii="Arial" w:hAnsi="Arial" w:cs="Arial"/>
                <w:b/>
                <w:sz w:val="20"/>
              </w:rPr>
            </w:pPr>
            <w:r w:rsidRPr="00E82CAA">
              <w:rPr>
                <w:rFonts w:ascii="Arial" w:hAnsi="Arial" w:cs="Arial"/>
                <w:b/>
                <w:sz w:val="20"/>
              </w:rPr>
              <w:t>26a</w:t>
            </w: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54605E" w:rsidRDefault="00D353C0" w:rsidP="00440F0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4605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Trzpień monoblok </w:t>
            </w:r>
            <w:proofErr w:type="spellStart"/>
            <w:r w:rsidRPr="0054605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bezcementowy</w:t>
            </w:r>
            <w:proofErr w:type="spellEnd"/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Default="00D353C0" w:rsidP="00440F0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440F03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440F03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F0C4C" w:rsidRDefault="00D353C0" w:rsidP="00761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D353C0" w:rsidRPr="002063F4" w:rsidRDefault="00D353C0" w:rsidP="0076172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440F03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3C0" w:rsidRPr="002063F4" w:rsidTr="00E82CAA">
        <w:trPr>
          <w:cantSplit/>
        </w:trPr>
        <w:tc>
          <w:tcPr>
            <w:tcW w:w="58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E82CAA" w:rsidRDefault="00D353C0" w:rsidP="00E82CAA">
            <w:pPr>
              <w:pStyle w:val="Standard"/>
              <w:suppressAutoHyphens w:val="0"/>
              <w:rPr>
                <w:rFonts w:ascii="Arial" w:hAnsi="Arial" w:cs="Arial"/>
                <w:b/>
                <w:sz w:val="20"/>
              </w:rPr>
            </w:pPr>
            <w:r w:rsidRPr="00E82CAA">
              <w:rPr>
                <w:rFonts w:ascii="Arial" w:hAnsi="Arial" w:cs="Arial"/>
                <w:b/>
                <w:sz w:val="20"/>
              </w:rPr>
              <w:t>26b</w:t>
            </w: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54605E" w:rsidRDefault="00D353C0" w:rsidP="00440F0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4605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Trzpień monoblok cementowany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Default="00D353C0" w:rsidP="00440F0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440F03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440F03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761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440F03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3C0" w:rsidRPr="002063F4" w:rsidTr="00E82CAA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E82CAA" w:rsidRDefault="00D353C0" w:rsidP="00E82CAA">
            <w:pPr>
              <w:pStyle w:val="Standard"/>
              <w:suppressAutoHyphens w:val="0"/>
              <w:rPr>
                <w:rFonts w:ascii="Arial" w:hAnsi="Arial" w:cs="Arial"/>
                <w:b/>
                <w:sz w:val="20"/>
              </w:rPr>
            </w:pPr>
            <w:r w:rsidRPr="00E82CAA">
              <w:rPr>
                <w:rFonts w:ascii="Arial" w:hAnsi="Arial" w:cs="Arial"/>
                <w:b/>
                <w:sz w:val="20"/>
              </w:rPr>
              <w:t>27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901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FA2302" w:rsidRDefault="00D353C0" w:rsidP="00FA2302">
            <w:pPr>
              <w:pStyle w:val="Standard"/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2302">
              <w:rPr>
                <w:rFonts w:ascii="Arial" w:hAnsi="Arial" w:cs="Arial"/>
                <w:b/>
                <w:sz w:val="18"/>
                <w:szCs w:val="18"/>
              </w:rPr>
              <w:t>Augmenty panewkowe</w:t>
            </w:r>
            <w:r w:rsidRPr="00FA2302">
              <w:rPr>
                <w:rFonts w:ascii="Arial" w:hAnsi="Arial" w:cs="Arial"/>
                <w:sz w:val="18"/>
                <w:szCs w:val="18"/>
              </w:rPr>
              <w:t xml:space="preserve"> umożliwiającymi wypełnienie ubytków panewkowych w przypadkach rewizyjnych i dysplastycznych. Implanty wykonane ze stopu tytanu. Implanty w min. 6 rozmiarach ( w zakresie 48-68 mm) i 5-u wysokościach dla każdego rozmiaru ( 12-30 mm) o takiej samej średnicy krzywizny zewnętrznej i wewnętrznej. Implanty przeznaczone do implantacji wraz z panewką </w:t>
            </w:r>
            <w:proofErr w:type="spellStart"/>
            <w:r w:rsidRPr="00FA2302">
              <w:rPr>
                <w:rFonts w:ascii="Arial" w:hAnsi="Arial" w:cs="Arial"/>
                <w:sz w:val="18"/>
                <w:szCs w:val="18"/>
              </w:rPr>
              <w:t>bezcementową</w:t>
            </w:r>
            <w:proofErr w:type="spellEnd"/>
            <w:r w:rsidRPr="00FA2302">
              <w:rPr>
                <w:rFonts w:ascii="Arial" w:hAnsi="Arial" w:cs="Arial"/>
                <w:sz w:val="18"/>
                <w:szCs w:val="18"/>
              </w:rPr>
              <w:t xml:space="preserve"> lub cementową. Każdy z implantów umożliwia mocowanie przynajmniej 2 śrubami gąbczastymi 6,5 </w:t>
            </w:r>
            <w:proofErr w:type="spellStart"/>
            <w:r w:rsidRPr="00FA2302">
              <w:rPr>
                <w:rFonts w:ascii="Arial" w:hAnsi="Arial" w:cs="Arial"/>
                <w:sz w:val="18"/>
                <w:szCs w:val="18"/>
              </w:rPr>
              <w:t>mm</w:t>
            </w:r>
            <w:proofErr w:type="spellEnd"/>
            <w:r w:rsidRPr="00FA2302">
              <w:rPr>
                <w:rFonts w:ascii="Arial" w:hAnsi="Arial" w:cs="Arial"/>
                <w:sz w:val="18"/>
                <w:szCs w:val="18"/>
              </w:rPr>
              <w:t>. System umożliwiający zastosowanie w kombinacji z panewką o średnicy równej rozmiarowi implantu oraz o 4 mm większej i mniejszej.</w:t>
            </w:r>
          </w:p>
        </w:tc>
      </w:tr>
      <w:tr w:rsidR="00D353C0" w:rsidRPr="002063F4" w:rsidTr="00E82CAA">
        <w:trPr>
          <w:cantSplit/>
        </w:trPr>
        <w:tc>
          <w:tcPr>
            <w:tcW w:w="58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E82CAA" w:rsidRDefault="00D353C0" w:rsidP="00E82CAA">
            <w:pPr>
              <w:pStyle w:val="Standard"/>
              <w:suppressAutoHyphens w:val="0"/>
              <w:rPr>
                <w:rFonts w:ascii="Arial" w:hAnsi="Arial" w:cs="Arial"/>
                <w:b/>
                <w:sz w:val="20"/>
              </w:rPr>
            </w:pPr>
            <w:r w:rsidRPr="00E82CAA">
              <w:rPr>
                <w:rFonts w:ascii="Arial" w:hAnsi="Arial" w:cs="Arial"/>
                <w:b/>
                <w:sz w:val="20"/>
              </w:rPr>
              <w:t>27a</w:t>
            </w: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54605E" w:rsidRDefault="00D353C0" w:rsidP="00440F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605E">
              <w:rPr>
                <w:rFonts w:ascii="Arial" w:hAnsi="Arial" w:cs="Arial"/>
                <w:b/>
                <w:sz w:val="18"/>
                <w:szCs w:val="18"/>
              </w:rPr>
              <w:t>Augmenty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A50E77" w:rsidRDefault="00D353C0" w:rsidP="00A50E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E7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440F03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440F03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F0C4C" w:rsidRDefault="00D353C0" w:rsidP="00761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D353C0" w:rsidRPr="002063F4" w:rsidRDefault="00D353C0" w:rsidP="0076172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440F03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3C0" w:rsidRPr="002063F4" w:rsidTr="00E82CAA">
        <w:trPr>
          <w:cantSplit/>
        </w:trPr>
        <w:tc>
          <w:tcPr>
            <w:tcW w:w="58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E82CAA" w:rsidRDefault="00D353C0" w:rsidP="00E82CAA">
            <w:pPr>
              <w:pStyle w:val="Standard"/>
              <w:suppressAutoHyphens w:val="0"/>
              <w:rPr>
                <w:rFonts w:ascii="Arial" w:hAnsi="Arial" w:cs="Arial"/>
                <w:b/>
                <w:sz w:val="20"/>
              </w:rPr>
            </w:pPr>
            <w:r w:rsidRPr="00E82CAA">
              <w:rPr>
                <w:rFonts w:ascii="Arial" w:hAnsi="Arial" w:cs="Arial"/>
                <w:b/>
                <w:sz w:val="20"/>
              </w:rPr>
              <w:lastRenderedPageBreak/>
              <w:t>27b</w:t>
            </w: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54605E" w:rsidRDefault="00D353C0" w:rsidP="00440F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605E">
              <w:rPr>
                <w:rFonts w:ascii="Arial" w:hAnsi="Arial" w:cs="Arial"/>
                <w:b/>
                <w:sz w:val="18"/>
                <w:szCs w:val="18"/>
              </w:rPr>
              <w:t>Śruby Ø 6,5 mm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A50E77" w:rsidRDefault="00D353C0" w:rsidP="00A50E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E7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440F03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440F03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761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440F03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3C0" w:rsidRPr="002063F4" w:rsidTr="00A50E77">
        <w:trPr>
          <w:cantSplit/>
        </w:trPr>
        <w:tc>
          <w:tcPr>
            <w:tcW w:w="58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E82CAA" w:rsidRDefault="00D353C0" w:rsidP="00E82CAA">
            <w:pPr>
              <w:pStyle w:val="Standard"/>
              <w:suppressAutoHyphens w:val="0"/>
              <w:rPr>
                <w:rFonts w:ascii="Arial" w:hAnsi="Arial" w:cs="Arial"/>
                <w:b/>
                <w:sz w:val="20"/>
              </w:rPr>
            </w:pPr>
            <w:r w:rsidRPr="00E82CAA">
              <w:rPr>
                <w:rFonts w:ascii="Arial" w:hAnsi="Arial" w:cs="Arial"/>
                <w:b/>
                <w:sz w:val="20"/>
              </w:rPr>
              <w:t>28.</w:t>
            </w:r>
          </w:p>
          <w:p w:rsidR="00D353C0" w:rsidRPr="00A50E77" w:rsidRDefault="00D353C0" w:rsidP="00A50E77">
            <w:pPr>
              <w:rPr>
                <w:lang w:eastAsia="pl-PL"/>
              </w:rPr>
            </w:pPr>
          </w:p>
          <w:p w:rsidR="00D353C0" w:rsidRDefault="00D353C0" w:rsidP="00A50E77">
            <w:pPr>
              <w:rPr>
                <w:lang w:eastAsia="pl-PL"/>
              </w:rPr>
            </w:pPr>
          </w:p>
          <w:p w:rsidR="00D353C0" w:rsidRPr="00A50E77" w:rsidRDefault="00D353C0" w:rsidP="00A50E77">
            <w:pPr>
              <w:rPr>
                <w:lang w:eastAsia="pl-PL"/>
              </w:rPr>
            </w:pPr>
          </w:p>
        </w:tc>
        <w:tc>
          <w:tcPr>
            <w:tcW w:w="901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693F37">
            <w:pPr>
              <w:rPr>
                <w:rFonts w:ascii="Arial" w:hAnsi="Arial" w:cs="Arial"/>
                <w:sz w:val="18"/>
                <w:szCs w:val="18"/>
              </w:rPr>
            </w:pPr>
            <w:r w:rsidRPr="00693F37">
              <w:rPr>
                <w:rFonts w:ascii="Arial" w:hAnsi="Arial" w:cs="Arial"/>
                <w:b/>
                <w:sz w:val="18"/>
                <w:szCs w:val="18"/>
              </w:rPr>
              <w:t>Koszyk rewizyjny</w:t>
            </w:r>
            <w:r w:rsidRPr="0054605E">
              <w:rPr>
                <w:rFonts w:ascii="Arial" w:hAnsi="Arial" w:cs="Arial"/>
                <w:sz w:val="18"/>
                <w:szCs w:val="18"/>
              </w:rPr>
              <w:t xml:space="preserve"> do panewki stawu biodrowego -wykonany z czystego tytanu, anatomiczny (prawy i lewy) w trzech rozmiarach (dla każdej ze stron), umożliwiający mocowanie wewnątrz na cemencie kostnym panewki polietylenowej (</w:t>
            </w:r>
            <w:proofErr w:type="spellStart"/>
            <w:r w:rsidRPr="0054605E">
              <w:rPr>
                <w:rFonts w:ascii="Arial" w:hAnsi="Arial" w:cs="Arial"/>
                <w:sz w:val="18"/>
                <w:szCs w:val="18"/>
              </w:rPr>
              <w:t>niskoprofilowej</w:t>
            </w:r>
            <w:proofErr w:type="spellEnd"/>
            <w:r w:rsidRPr="0054605E">
              <w:rPr>
                <w:rFonts w:ascii="Arial" w:hAnsi="Arial" w:cs="Arial"/>
                <w:sz w:val="18"/>
                <w:szCs w:val="18"/>
              </w:rPr>
              <w:t>) o średnicy dostosowanej do rozmiaru koszyka (46,52 lub 58 mm). Koszyczek wyposażony w trzy ramiona umożliwiające mocowanie do kości miednicy za pomocą śrub.</w:t>
            </w:r>
          </w:p>
        </w:tc>
      </w:tr>
      <w:tr w:rsidR="00D353C0" w:rsidRPr="002063F4" w:rsidTr="00A50E77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E82CAA" w:rsidRDefault="00D353C0" w:rsidP="00E82CAA">
            <w:pPr>
              <w:pStyle w:val="Standard"/>
              <w:suppressAutoHyphens w:val="0"/>
              <w:rPr>
                <w:rFonts w:ascii="Arial" w:hAnsi="Arial" w:cs="Arial"/>
                <w:b/>
                <w:sz w:val="20"/>
              </w:rPr>
            </w:pPr>
            <w:r w:rsidRPr="00E82CAA">
              <w:rPr>
                <w:rFonts w:ascii="Arial" w:hAnsi="Arial" w:cs="Arial"/>
                <w:b/>
                <w:sz w:val="20"/>
              </w:rPr>
              <w:t>28a</w:t>
            </w: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E74E8B" w:rsidRDefault="00D353C0" w:rsidP="00440F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Kosz rewizyjny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Default="00D353C0" w:rsidP="00440F0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440F03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440F03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F0C4C" w:rsidRDefault="00D353C0" w:rsidP="00761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D353C0" w:rsidRPr="002063F4" w:rsidRDefault="00D353C0" w:rsidP="0076172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440F03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3C0" w:rsidRPr="002063F4" w:rsidTr="00A50E77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E82CAA" w:rsidRDefault="00D353C0" w:rsidP="00E82CAA">
            <w:pPr>
              <w:pStyle w:val="Standard"/>
              <w:suppressAutoHyphens w:val="0"/>
              <w:rPr>
                <w:rFonts w:ascii="Arial" w:hAnsi="Arial" w:cs="Arial"/>
                <w:b/>
                <w:sz w:val="20"/>
              </w:rPr>
            </w:pPr>
            <w:r w:rsidRPr="00E82CAA">
              <w:rPr>
                <w:rFonts w:ascii="Arial" w:hAnsi="Arial" w:cs="Arial"/>
                <w:b/>
                <w:sz w:val="20"/>
              </w:rPr>
              <w:t>28b</w:t>
            </w: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E74E8B" w:rsidRDefault="00D353C0" w:rsidP="00440F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Śruby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Default="00D353C0" w:rsidP="00440F0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440F03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440F03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761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353C0" w:rsidRPr="002063F4" w:rsidRDefault="00D353C0" w:rsidP="00440F03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1241" w:rsidRDefault="005B1241" w:rsidP="005B1241">
      <w:pPr>
        <w:pStyle w:val="Standard"/>
        <w:jc w:val="both"/>
      </w:pPr>
    </w:p>
    <w:p w:rsidR="005B1241" w:rsidRPr="00C72947" w:rsidRDefault="005B1241" w:rsidP="005B1241">
      <w:pPr>
        <w:ind w:right="-284"/>
        <w:jc w:val="both"/>
        <w:rPr>
          <w:sz w:val="18"/>
          <w:szCs w:val="18"/>
        </w:rPr>
      </w:pPr>
      <w:r w:rsidRPr="00C72947">
        <w:rPr>
          <w:rFonts w:ascii="Arial" w:hAnsi="Arial" w:cs="Arial"/>
          <w:b/>
          <w:sz w:val="18"/>
          <w:szCs w:val="18"/>
          <w:shd w:val="clear" w:color="auto" w:fill="FFFF00"/>
        </w:rPr>
        <w:t>Cena oferty brutto</w:t>
      </w:r>
      <w:r w:rsidRPr="00C72947">
        <w:rPr>
          <w:rFonts w:ascii="Arial" w:hAnsi="Arial" w:cs="Arial"/>
          <w:sz w:val="18"/>
          <w:szCs w:val="18"/>
        </w:rPr>
        <w:t xml:space="preserve"> (słownie)</w:t>
      </w:r>
      <w:r w:rsidRPr="00C72947">
        <w:rPr>
          <w:rFonts w:ascii="Arial" w:hAnsi="Arial" w:cs="Arial"/>
          <w:b/>
          <w:sz w:val="18"/>
          <w:szCs w:val="18"/>
        </w:rPr>
        <w:t>: ………………………………………………………………………………..…….. zł</w:t>
      </w:r>
    </w:p>
    <w:p w:rsidR="005B1241" w:rsidRPr="007C28C4" w:rsidRDefault="005B1241" w:rsidP="005B1241">
      <w:pPr>
        <w:pStyle w:val="Akapitzlist"/>
        <w:ind w:left="0" w:right="-284"/>
        <w:jc w:val="both"/>
        <w:rPr>
          <w:sz w:val="18"/>
          <w:szCs w:val="18"/>
        </w:rPr>
      </w:pPr>
    </w:p>
    <w:p w:rsidR="005B1241" w:rsidRPr="007C28C4" w:rsidRDefault="005B1241" w:rsidP="005B1241">
      <w:pPr>
        <w:jc w:val="center"/>
        <w:rPr>
          <w:rFonts w:ascii="Arial" w:hAnsi="Arial" w:cs="Arial"/>
          <w:sz w:val="18"/>
          <w:szCs w:val="18"/>
        </w:rPr>
      </w:pPr>
      <w:r w:rsidRPr="007C28C4">
        <w:rPr>
          <w:rFonts w:ascii="Arial" w:hAnsi="Arial" w:cs="Arial"/>
          <w:sz w:val="18"/>
          <w:szCs w:val="18"/>
        </w:rPr>
        <w:t>(kwalifikowany podpis elektroniczny Wykonawcy)</w:t>
      </w:r>
    </w:p>
    <w:p w:rsidR="005B1241" w:rsidRDefault="005B1241" w:rsidP="005B1241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5B1241" w:rsidRPr="00AA40E9" w:rsidRDefault="005B1241" w:rsidP="005B1241">
      <w:pPr>
        <w:pStyle w:val="Podtytu"/>
        <w:jc w:val="left"/>
        <w:outlineLvl w:val="9"/>
        <w:rPr>
          <w:sz w:val="20"/>
          <w:szCs w:val="20"/>
        </w:rPr>
      </w:pPr>
      <w:r w:rsidRPr="00AA40E9">
        <w:rPr>
          <w:b/>
          <w:sz w:val="20"/>
          <w:szCs w:val="20"/>
          <w:u w:val="single"/>
        </w:rPr>
        <w:t xml:space="preserve">GRUPA  </w:t>
      </w:r>
      <w:r>
        <w:rPr>
          <w:b/>
          <w:sz w:val="20"/>
          <w:szCs w:val="20"/>
          <w:u w:val="single"/>
        </w:rPr>
        <w:t>2</w:t>
      </w:r>
      <w:r w:rsidRPr="00AA40E9">
        <w:rPr>
          <w:b/>
          <w:sz w:val="20"/>
          <w:szCs w:val="20"/>
          <w:u w:val="single"/>
        </w:rPr>
        <w:t xml:space="preserve"> - Endoprotezy całkowite cementowe stawu kolanowego – depozyt</w:t>
      </w:r>
    </w:p>
    <w:p w:rsidR="005B1241" w:rsidRDefault="005B1241" w:rsidP="005B1241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5B1241" w:rsidRDefault="005B1241" w:rsidP="005B1241">
      <w:pPr>
        <w:pStyle w:val="Standard"/>
        <w:ind w:left="-28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  <w:u w:val="single"/>
        </w:rPr>
        <w:t>UWAGA:</w:t>
      </w:r>
      <w:r>
        <w:rPr>
          <w:rFonts w:ascii="Arial" w:hAnsi="Arial"/>
          <w:sz w:val="16"/>
          <w:szCs w:val="16"/>
        </w:rPr>
        <w:t xml:space="preserve"> Zamawiający wymaga od Wykonawcy dostarczenia osprzętu do oferowanego asortymentu. Wykonawca zapewni szkolenie personelu zamawiającego w zakresie oferowanego asortymentu.</w:t>
      </w:r>
    </w:p>
    <w:p w:rsidR="007C28C4" w:rsidRDefault="007C28C4" w:rsidP="005B1241">
      <w:pPr>
        <w:pStyle w:val="Standard"/>
        <w:ind w:left="-284"/>
        <w:jc w:val="both"/>
      </w:pPr>
    </w:p>
    <w:tbl>
      <w:tblPr>
        <w:tblW w:w="9601" w:type="dxa"/>
        <w:tblInd w:w="-3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7"/>
        <w:gridCol w:w="4194"/>
        <w:gridCol w:w="993"/>
        <w:gridCol w:w="852"/>
        <w:gridCol w:w="1132"/>
        <w:gridCol w:w="710"/>
        <w:gridCol w:w="1133"/>
      </w:tblGrid>
      <w:tr w:rsidR="005B1241" w:rsidTr="00516F55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Default="005B1241" w:rsidP="00516F55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Default="005B1241" w:rsidP="00516F55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B1241" w:rsidRDefault="005B1241" w:rsidP="00516F55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Asortyment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Default="005B1241" w:rsidP="00516F55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B1241" w:rsidRDefault="005B1241" w:rsidP="00516F55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Zapotrzebowanie</w:t>
            </w:r>
          </w:p>
          <w:p w:rsidR="00B6788D" w:rsidRDefault="00B6788D" w:rsidP="00516F55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szt.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Default="005B1241" w:rsidP="00516F55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Cena jedn. netto</w:t>
            </w:r>
          </w:p>
          <w:p w:rsidR="005B1241" w:rsidRDefault="005B1241" w:rsidP="00516F55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(zł)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Default="005B1241" w:rsidP="00516F55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Wartość</w:t>
            </w:r>
          </w:p>
          <w:p w:rsidR="005B1241" w:rsidRDefault="005B1241" w:rsidP="00516F55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Netto</w:t>
            </w:r>
          </w:p>
          <w:p w:rsidR="005B1241" w:rsidRDefault="005B1241" w:rsidP="00516F55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(zł)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Default="005B1241" w:rsidP="00516F55">
            <w:pPr>
              <w:pStyle w:val="Standard"/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Należny</w:t>
            </w:r>
          </w:p>
          <w:p w:rsidR="005B1241" w:rsidRDefault="005B1241" w:rsidP="00516F55">
            <w:pPr>
              <w:pStyle w:val="Standard"/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podatek</w:t>
            </w:r>
          </w:p>
          <w:p w:rsidR="005B1241" w:rsidRDefault="005B1241" w:rsidP="00516F55">
            <w:pPr>
              <w:pStyle w:val="Standard"/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VAT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Default="005B1241" w:rsidP="00516F55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Wartość Brutto</w:t>
            </w:r>
          </w:p>
          <w:p w:rsidR="005B1241" w:rsidRDefault="005B1241" w:rsidP="00516F55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(zł)</w:t>
            </w:r>
          </w:p>
          <w:p w:rsidR="005B1241" w:rsidRDefault="005B1241" w:rsidP="00516F55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B1241" w:rsidRPr="007C28C4" w:rsidTr="00516F55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7C28C4" w:rsidRDefault="005B1241" w:rsidP="005B1241">
            <w:pPr>
              <w:pStyle w:val="Akapitzlist"/>
              <w:numPr>
                <w:ilvl w:val="0"/>
                <w:numId w:val="2"/>
              </w:numPr>
              <w:suppressAutoHyphens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7C28C4" w:rsidRDefault="00B6788D" w:rsidP="00B6788D">
            <w:pPr>
              <w:rPr>
                <w:rFonts w:ascii="Arial" w:hAnsi="Arial" w:cs="Arial"/>
                <w:sz w:val="18"/>
                <w:szCs w:val="18"/>
              </w:rPr>
            </w:pPr>
            <w:r w:rsidRPr="007C28C4">
              <w:rPr>
                <w:rFonts w:ascii="Arial" w:hAnsi="Arial" w:cs="Arial"/>
                <w:color w:val="000000"/>
                <w:sz w:val="18"/>
                <w:szCs w:val="18"/>
              </w:rPr>
              <w:t xml:space="preserve">Część udowa anatomiczna (lewa, prawa), cementowana wykonana z </w:t>
            </w:r>
            <w:proofErr w:type="spellStart"/>
            <w:r w:rsidRPr="007C28C4">
              <w:rPr>
                <w:rFonts w:ascii="Arial" w:hAnsi="Arial" w:cs="Arial"/>
                <w:color w:val="000000"/>
                <w:sz w:val="18"/>
                <w:szCs w:val="18"/>
              </w:rPr>
              <w:t>chromokobaltu</w:t>
            </w:r>
            <w:proofErr w:type="spellEnd"/>
            <w:r w:rsidRPr="007C28C4">
              <w:rPr>
                <w:rFonts w:ascii="Arial" w:hAnsi="Arial" w:cs="Arial"/>
                <w:color w:val="000000"/>
                <w:sz w:val="18"/>
                <w:szCs w:val="18"/>
              </w:rPr>
              <w:t>, , przynajmniej w 7 rozmiarach dla każdej ze stron. Możliwość zaoferowania dodatkowych (oprócz standardowych) – wąskich rozmiarów elementu udowego.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7C28C4" w:rsidRDefault="00B6788D" w:rsidP="00516F55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28C4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7C28C4" w:rsidRDefault="005B1241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7C28C4" w:rsidRDefault="005B1241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7C28C4" w:rsidRDefault="005B1241" w:rsidP="00516F5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8C4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C28C4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5B1241" w:rsidRPr="007C28C4" w:rsidRDefault="005B1241" w:rsidP="00516F55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7C28C4" w:rsidRDefault="005B1241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241" w:rsidRPr="007C28C4" w:rsidTr="00516F55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7C28C4" w:rsidRDefault="005B1241" w:rsidP="005B1241">
            <w:pPr>
              <w:pStyle w:val="Akapitzlist"/>
              <w:numPr>
                <w:ilvl w:val="0"/>
                <w:numId w:val="2"/>
              </w:numPr>
              <w:suppressAutoHyphens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7C28C4" w:rsidRDefault="00B6788D" w:rsidP="00B6788D">
            <w:pPr>
              <w:rPr>
                <w:rFonts w:ascii="Arial" w:hAnsi="Arial" w:cs="Arial"/>
                <w:sz w:val="18"/>
                <w:szCs w:val="18"/>
              </w:rPr>
            </w:pPr>
            <w:r w:rsidRPr="007C28C4">
              <w:rPr>
                <w:rFonts w:ascii="Arial" w:hAnsi="Arial" w:cs="Arial"/>
                <w:color w:val="000000"/>
                <w:sz w:val="18"/>
                <w:szCs w:val="18"/>
              </w:rPr>
              <w:t xml:space="preserve">Część piszczelowa uniwersalna, cementowana , wykonana z </w:t>
            </w:r>
            <w:proofErr w:type="spellStart"/>
            <w:r w:rsidRPr="007C28C4">
              <w:rPr>
                <w:rFonts w:ascii="Arial" w:hAnsi="Arial" w:cs="Arial"/>
                <w:color w:val="000000"/>
                <w:sz w:val="18"/>
                <w:szCs w:val="18"/>
              </w:rPr>
              <w:t>chromokobaltu</w:t>
            </w:r>
            <w:proofErr w:type="spellEnd"/>
            <w:r w:rsidRPr="007C28C4">
              <w:rPr>
                <w:rFonts w:ascii="Arial" w:hAnsi="Arial" w:cs="Arial"/>
                <w:color w:val="000000"/>
                <w:sz w:val="18"/>
                <w:szCs w:val="18"/>
              </w:rPr>
              <w:t xml:space="preserve">, modularna przynajmniej w 11 rozmiarach z możliwością zastosowania trzpieni przedłużających i podkładek </w:t>
            </w:r>
            <w:proofErr w:type="spellStart"/>
            <w:r w:rsidRPr="007C28C4">
              <w:rPr>
                <w:rFonts w:ascii="Arial" w:hAnsi="Arial" w:cs="Arial"/>
                <w:color w:val="000000"/>
                <w:sz w:val="18"/>
                <w:szCs w:val="18"/>
              </w:rPr>
              <w:t>augmentacyjnych</w:t>
            </w:r>
            <w:proofErr w:type="spellEnd"/>
            <w:r w:rsidRPr="007C28C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7C28C4" w:rsidRDefault="00B6788D" w:rsidP="00516F55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28C4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7C28C4" w:rsidRDefault="005B1241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7C28C4" w:rsidRDefault="005B1241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7C28C4" w:rsidRDefault="005B1241" w:rsidP="00516F5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8C4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C28C4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5B1241" w:rsidRPr="007C28C4" w:rsidRDefault="005B1241" w:rsidP="00516F55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7C28C4" w:rsidRDefault="005B1241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241" w:rsidRPr="007C28C4" w:rsidTr="00516F55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7C28C4" w:rsidRDefault="005B1241" w:rsidP="005B1241">
            <w:pPr>
              <w:pStyle w:val="Akapitzlist"/>
              <w:numPr>
                <w:ilvl w:val="0"/>
                <w:numId w:val="2"/>
              </w:numPr>
              <w:suppressAutoHyphens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7C28C4" w:rsidRDefault="00B6788D" w:rsidP="00B6788D">
            <w:pPr>
              <w:rPr>
                <w:rFonts w:ascii="Arial" w:hAnsi="Arial" w:cs="Arial"/>
                <w:sz w:val="18"/>
                <w:szCs w:val="18"/>
              </w:rPr>
            </w:pPr>
            <w:r w:rsidRPr="007C28C4">
              <w:rPr>
                <w:rFonts w:ascii="Arial" w:hAnsi="Arial" w:cs="Arial"/>
                <w:color w:val="000000"/>
                <w:sz w:val="18"/>
                <w:szCs w:val="18"/>
              </w:rPr>
              <w:t>Wkładka polietylenowa realizująca 3 stopniowe, fabrycznie tyłopochylenie, dostępna w grubościach 10mm, 12mm, 14mm, 16mm, przynajmniej w 5 rozmiarach dla każdej grubości. Sterylizowana promieniami beta. Mocowana na zasadzie zatrzaskowej. Możliwość zastosowanie wkładki pogłębionej lub rotacyjnej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7C28C4" w:rsidRDefault="00B6788D" w:rsidP="00516F55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28C4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7C28C4" w:rsidRDefault="005B1241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7C28C4" w:rsidRDefault="005B1241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7C28C4" w:rsidRDefault="005B1241" w:rsidP="00516F5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8C4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C28C4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5B1241" w:rsidRPr="007C28C4" w:rsidRDefault="005B1241" w:rsidP="00516F55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7C28C4" w:rsidRDefault="005B1241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241" w:rsidRPr="007C28C4" w:rsidTr="00516F55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7C28C4" w:rsidRDefault="005B1241" w:rsidP="005B1241">
            <w:pPr>
              <w:pStyle w:val="Akapitzlist"/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7C28C4" w:rsidRDefault="00B6788D" w:rsidP="00D367A7">
            <w:pPr>
              <w:rPr>
                <w:rFonts w:ascii="Arial" w:hAnsi="Arial" w:cs="Arial"/>
                <w:sz w:val="18"/>
                <w:szCs w:val="18"/>
              </w:rPr>
            </w:pPr>
            <w:r w:rsidRPr="007C28C4">
              <w:rPr>
                <w:rFonts w:ascii="Arial" w:hAnsi="Arial" w:cs="Arial"/>
                <w:color w:val="000000"/>
                <w:sz w:val="18"/>
                <w:szCs w:val="18"/>
              </w:rPr>
              <w:t xml:space="preserve">Cement z </w:t>
            </w:r>
            <w:proofErr w:type="spellStart"/>
            <w:r w:rsidRPr="007C28C4">
              <w:rPr>
                <w:rFonts w:ascii="Arial" w:hAnsi="Arial" w:cs="Arial"/>
                <w:color w:val="000000"/>
                <w:sz w:val="18"/>
                <w:szCs w:val="18"/>
              </w:rPr>
              <w:t>gentamycyną</w:t>
            </w:r>
            <w:proofErr w:type="spellEnd"/>
            <w:r w:rsidRPr="007C28C4">
              <w:rPr>
                <w:rFonts w:ascii="Arial" w:hAnsi="Arial" w:cs="Arial"/>
                <w:color w:val="000000"/>
                <w:sz w:val="18"/>
                <w:szCs w:val="18"/>
              </w:rPr>
              <w:t xml:space="preserve"> 1 x 40 g</w:t>
            </w:r>
            <w:r w:rsidR="00D367A7" w:rsidRPr="007C28C4">
              <w:rPr>
                <w:rFonts w:ascii="Arial" w:hAnsi="Arial" w:cs="Arial"/>
                <w:color w:val="000000"/>
                <w:sz w:val="18"/>
                <w:szCs w:val="18"/>
              </w:rPr>
              <w:t xml:space="preserve"> mieszany ręcznie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7C28C4" w:rsidRDefault="00B6788D" w:rsidP="00516F55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28C4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7C28C4" w:rsidRDefault="005B1241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7C28C4" w:rsidRDefault="005B1241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7C28C4" w:rsidRDefault="005B1241" w:rsidP="00516F5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8C4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C28C4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5B1241" w:rsidRPr="007C28C4" w:rsidRDefault="005B1241" w:rsidP="00516F55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7C28C4" w:rsidRDefault="005B1241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241" w:rsidRPr="007C28C4" w:rsidTr="00516F55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7C28C4" w:rsidRDefault="005B1241" w:rsidP="005B1241">
            <w:pPr>
              <w:pStyle w:val="Akapitzlist"/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7C28C4" w:rsidRDefault="00B6788D" w:rsidP="00D367A7">
            <w:pPr>
              <w:rPr>
                <w:rFonts w:ascii="Arial" w:hAnsi="Arial" w:cs="Arial"/>
                <w:sz w:val="18"/>
                <w:szCs w:val="18"/>
              </w:rPr>
            </w:pPr>
            <w:r w:rsidRPr="007C28C4">
              <w:rPr>
                <w:rFonts w:ascii="Arial" w:hAnsi="Arial" w:cs="Arial"/>
                <w:color w:val="000000"/>
                <w:sz w:val="18"/>
                <w:szCs w:val="18"/>
              </w:rPr>
              <w:t>Ostrze do Piły</w:t>
            </w:r>
            <w:r w:rsidR="00A0353A" w:rsidRPr="007C28C4">
              <w:rPr>
                <w:rFonts w:ascii="Arial" w:hAnsi="Arial" w:cs="Arial"/>
                <w:color w:val="000000"/>
                <w:sz w:val="18"/>
                <w:szCs w:val="18"/>
              </w:rPr>
              <w:t xml:space="preserve"> jednorazowe o długościach 90 mm do 100 mm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7C28C4" w:rsidRDefault="00B6788D" w:rsidP="00516F55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28C4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7C28C4" w:rsidRDefault="005B1241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7C28C4" w:rsidRDefault="005B1241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7C28C4" w:rsidRDefault="005B1241" w:rsidP="00516F5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8C4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C28C4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5B1241" w:rsidRPr="007C28C4" w:rsidRDefault="005B1241" w:rsidP="00516F55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7C28C4" w:rsidRDefault="005B1241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241" w:rsidRPr="007C28C4" w:rsidTr="00516F55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7C28C4" w:rsidRDefault="005B1241" w:rsidP="005B1241">
            <w:pPr>
              <w:pStyle w:val="Akapitzlist"/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6788D" w:rsidRPr="007C28C4" w:rsidRDefault="00B6788D" w:rsidP="00B678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8C4">
              <w:rPr>
                <w:rFonts w:ascii="Arial" w:hAnsi="Arial" w:cs="Arial"/>
                <w:color w:val="000000"/>
                <w:sz w:val="18"/>
                <w:szCs w:val="18"/>
              </w:rPr>
              <w:t xml:space="preserve">System do pulsacyjnego czyszczenia tkanki kostnej – </w:t>
            </w:r>
            <w:proofErr w:type="spellStart"/>
            <w:r w:rsidRPr="007C28C4">
              <w:rPr>
                <w:rFonts w:ascii="Arial" w:hAnsi="Arial" w:cs="Arial"/>
                <w:color w:val="000000"/>
                <w:sz w:val="18"/>
                <w:szCs w:val="18"/>
              </w:rPr>
              <w:t>tzw</w:t>
            </w:r>
            <w:proofErr w:type="spellEnd"/>
            <w:r w:rsidRPr="007C2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C28C4">
              <w:rPr>
                <w:rFonts w:ascii="Arial" w:hAnsi="Arial" w:cs="Arial"/>
                <w:color w:val="000000"/>
                <w:sz w:val="18"/>
                <w:szCs w:val="18"/>
              </w:rPr>
              <w:t>pulse</w:t>
            </w:r>
            <w:proofErr w:type="spellEnd"/>
            <w:r w:rsidRPr="007C2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C28C4">
              <w:rPr>
                <w:rFonts w:ascii="Arial" w:hAnsi="Arial" w:cs="Arial"/>
                <w:color w:val="000000"/>
                <w:sz w:val="18"/>
                <w:szCs w:val="18"/>
              </w:rPr>
              <w:t>lavage</w:t>
            </w:r>
            <w:proofErr w:type="spellEnd"/>
          </w:p>
          <w:p w:rsidR="005B1241" w:rsidRPr="007C28C4" w:rsidRDefault="00B6788D" w:rsidP="00D367A7">
            <w:pPr>
              <w:rPr>
                <w:rFonts w:ascii="Arial" w:hAnsi="Arial" w:cs="Arial"/>
                <w:sz w:val="18"/>
                <w:szCs w:val="18"/>
              </w:rPr>
            </w:pPr>
            <w:r w:rsidRPr="007C28C4">
              <w:rPr>
                <w:rFonts w:ascii="Arial" w:hAnsi="Arial" w:cs="Arial"/>
                <w:color w:val="000000"/>
                <w:sz w:val="18"/>
                <w:szCs w:val="18"/>
              </w:rPr>
              <w:t>Jednorazowy, sterylny system do pulsacyjnego czyszczenia tkanki kostnej, posiadający możliwość pracy w dwóch trybach (wolny i szybki), zasilany bateryjnie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7C28C4" w:rsidRDefault="00B6788D" w:rsidP="00516F55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28C4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7C28C4" w:rsidRDefault="005B1241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7C28C4" w:rsidRDefault="005B1241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7C28C4" w:rsidRDefault="005B1241" w:rsidP="00516F5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8C4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C28C4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5B1241" w:rsidRPr="007C28C4" w:rsidRDefault="005B1241" w:rsidP="00516F55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7C28C4" w:rsidRDefault="005B1241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88D" w:rsidRPr="007C28C4" w:rsidTr="00516F55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6788D" w:rsidRPr="007C28C4" w:rsidRDefault="00B6788D" w:rsidP="005B1241">
            <w:pPr>
              <w:pStyle w:val="Akapitzlist"/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6788D" w:rsidRPr="007C28C4" w:rsidRDefault="00B6788D" w:rsidP="00D367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8C4">
              <w:rPr>
                <w:rFonts w:ascii="Arial" w:hAnsi="Arial" w:cs="Arial"/>
                <w:color w:val="000000"/>
                <w:sz w:val="18"/>
                <w:szCs w:val="18"/>
              </w:rPr>
              <w:t xml:space="preserve">Cement </w:t>
            </w:r>
            <w:r w:rsidR="00D367A7" w:rsidRPr="007C28C4">
              <w:rPr>
                <w:rFonts w:ascii="Arial" w:hAnsi="Arial" w:cs="Arial"/>
                <w:color w:val="000000"/>
                <w:sz w:val="18"/>
                <w:szCs w:val="18"/>
              </w:rPr>
              <w:t xml:space="preserve">z </w:t>
            </w:r>
            <w:proofErr w:type="spellStart"/>
            <w:r w:rsidR="00D367A7" w:rsidRPr="007C28C4">
              <w:rPr>
                <w:rFonts w:ascii="Arial" w:hAnsi="Arial" w:cs="Arial"/>
                <w:color w:val="000000"/>
                <w:sz w:val="18"/>
                <w:szCs w:val="18"/>
              </w:rPr>
              <w:t>gentamycyną</w:t>
            </w:r>
            <w:proofErr w:type="spellEnd"/>
            <w:r w:rsidR="00D367A7" w:rsidRPr="007C28C4">
              <w:rPr>
                <w:rFonts w:ascii="Arial" w:hAnsi="Arial" w:cs="Arial"/>
                <w:color w:val="000000"/>
                <w:sz w:val="18"/>
                <w:szCs w:val="18"/>
              </w:rPr>
              <w:t xml:space="preserve"> 1 x 40 g </w:t>
            </w:r>
            <w:r w:rsidRPr="007C28C4">
              <w:rPr>
                <w:rFonts w:ascii="Arial" w:hAnsi="Arial" w:cs="Arial"/>
                <w:color w:val="000000"/>
                <w:sz w:val="18"/>
                <w:szCs w:val="18"/>
              </w:rPr>
              <w:t>mieszany próżniowo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6788D" w:rsidRPr="007C28C4" w:rsidRDefault="00B6788D" w:rsidP="00516F55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28C4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6788D" w:rsidRPr="007C28C4" w:rsidRDefault="00B6788D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6788D" w:rsidRPr="007C28C4" w:rsidRDefault="00B6788D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6788D" w:rsidRPr="007C28C4" w:rsidRDefault="00B6788D" w:rsidP="00440F03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8C4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C28C4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B6788D" w:rsidRPr="007C28C4" w:rsidRDefault="00B6788D" w:rsidP="00440F03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6788D" w:rsidRPr="007C28C4" w:rsidRDefault="00B6788D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88D" w:rsidRPr="007C28C4" w:rsidTr="00516F55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6788D" w:rsidRPr="007C28C4" w:rsidRDefault="00B6788D" w:rsidP="005B1241">
            <w:pPr>
              <w:pStyle w:val="Akapitzlist"/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6788D" w:rsidRPr="007C28C4" w:rsidRDefault="00B6788D" w:rsidP="00B678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8C4">
              <w:rPr>
                <w:rFonts w:ascii="Arial" w:hAnsi="Arial" w:cs="Arial"/>
                <w:color w:val="000000"/>
                <w:sz w:val="18"/>
                <w:szCs w:val="18"/>
              </w:rPr>
              <w:t xml:space="preserve">Część udowa anatomiczna (lewa, prawa), cementowana wykonana z </w:t>
            </w:r>
            <w:proofErr w:type="spellStart"/>
            <w:r w:rsidRPr="007C28C4">
              <w:rPr>
                <w:rFonts w:ascii="Arial" w:hAnsi="Arial" w:cs="Arial"/>
                <w:color w:val="000000"/>
                <w:sz w:val="18"/>
                <w:szCs w:val="18"/>
              </w:rPr>
              <w:t>chromokobaltu,i</w:t>
            </w:r>
            <w:proofErr w:type="spellEnd"/>
            <w:r w:rsidRPr="007C28C4">
              <w:rPr>
                <w:rFonts w:ascii="Arial" w:hAnsi="Arial" w:cs="Arial"/>
                <w:color w:val="000000"/>
                <w:sz w:val="18"/>
                <w:szCs w:val="18"/>
              </w:rPr>
              <w:t xml:space="preserve"> pokryta </w:t>
            </w:r>
            <w:proofErr w:type="spellStart"/>
            <w:r w:rsidRPr="007C28C4">
              <w:rPr>
                <w:rFonts w:ascii="Arial" w:hAnsi="Arial" w:cs="Arial"/>
                <w:color w:val="000000"/>
                <w:sz w:val="18"/>
                <w:szCs w:val="18"/>
              </w:rPr>
              <w:t>ZrN</w:t>
            </w:r>
            <w:proofErr w:type="spellEnd"/>
            <w:r w:rsidRPr="007C2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przynajmniej w 7 rozmiarach dla każdej ze stron.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6788D" w:rsidRPr="007C28C4" w:rsidRDefault="00B6788D" w:rsidP="00516F55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28C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6788D" w:rsidRPr="007C28C4" w:rsidRDefault="00B6788D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6788D" w:rsidRPr="007C28C4" w:rsidRDefault="00B6788D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6788D" w:rsidRPr="007C28C4" w:rsidRDefault="00B6788D" w:rsidP="00440F03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8C4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C28C4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B6788D" w:rsidRPr="007C28C4" w:rsidRDefault="00B6788D" w:rsidP="00440F03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6788D" w:rsidRPr="007C28C4" w:rsidRDefault="00B6788D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88D" w:rsidRPr="007C28C4" w:rsidTr="00516F55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6788D" w:rsidRPr="007C28C4" w:rsidRDefault="00B6788D" w:rsidP="005B1241">
            <w:pPr>
              <w:pStyle w:val="Akapitzlist"/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6788D" w:rsidRPr="007C28C4" w:rsidRDefault="00B6788D" w:rsidP="00B678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8C4">
              <w:rPr>
                <w:rFonts w:ascii="Arial" w:hAnsi="Arial" w:cs="Arial"/>
                <w:color w:val="000000"/>
                <w:sz w:val="18"/>
                <w:szCs w:val="18"/>
              </w:rPr>
              <w:t xml:space="preserve">Część piszczelowa uniwersalna, wykonana z </w:t>
            </w:r>
            <w:proofErr w:type="spellStart"/>
            <w:r w:rsidRPr="007C28C4">
              <w:rPr>
                <w:rFonts w:ascii="Arial" w:hAnsi="Arial" w:cs="Arial"/>
                <w:color w:val="000000"/>
                <w:sz w:val="18"/>
                <w:szCs w:val="18"/>
              </w:rPr>
              <w:t>chromokobaltu</w:t>
            </w:r>
            <w:proofErr w:type="spellEnd"/>
            <w:r w:rsidRPr="007C28C4">
              <w:rPr>
                <w:rFonts w:ascii="Arial" w:hAnsi="Arial" w:cs="Arial"/>
                <w:color w:val="000000"/>
                <w:sz w:val="18"/>
                <w:szCs w:val="18"/>
              </w:rPr>
              <w:t xml:space="preserve"> , pokryta </w:t>
            </w:r>
            <w:proofErr w:type="spellStart"/>
            <w:r w:rsidRPr="007C28C4">
              <w:rPr>
                <w:rFonts w:ascii="Arial" w:hAnsi="Arial" w:cs="Arial"/>
                <w:color w:val="000000"/>
                <w:sz w:val="18"/>
                <w:szCs w:val="18"/>
              </w:rPr>
              <w:t>ZrN</w:t>
            </w:r>
            <w:proofErr w:type="spellEnd"/>
            <w:r w:rsidRPr="007C28C4">
              <w:rPr>
                <w:rFonts w:ascii="Arial" w:hAnsi="Arial" w:cs="Arial"/>
                <w:color w:val="000000"/>
                <w:sz w:val="18"/>
                <w:szCs w:val="18"/>
              </w:rPr>
              <w:t xml:space="preserve"> przynajmniej w 9 rozmiarach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6788D" w:rsidRPr="007C28C4" w:rsidRDefault="00B6788D" w:rsidP="00516F55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28C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6788D" w:rsidRPr="007C28C4" w:rsidRDefault="00B6788D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6788D" w:rsidRPr="007C28C4" w:rsidRDefault="00B6788D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6788D" w:rsidRPr="007C28C4" w:rsidRDefault="00B6788D" w:rsidP="00440F03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8C4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C28C4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B6788D" w:rsidRPr="007C28C4" w:rsidRDefault="00B6788D" w:rsidP="00440F03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6788D" w:rsidRPr="007C28C4" w:rsidRDefault="00B6788D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88D" w:rsidRPr="007C28C4" w:rsidTr="00516F55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6788D" w:rsidRPr="007C28C4" w:rsidRDefault="00B6788D" w:rsidP="005B1241">
            <w:pPr>
              <w:pStyle w:val="Akapitzlist"/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6788D" w:rsidRPr="007C28C4" w:rsidRDefault="00B6788D" w:rsidP="00B678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8C4">
              <w:rPr>
                <w:rFonts w:ascii="Arial" w:hAnsi="Arial" w:cs="Arial"/>
                <w:color w:val="000000"/>
                <w:sz w:val="18"/>
                <w:szCs w:val="18"/>
              </w:rPr>
              <w:t xml:space="preserve">Spacer kolanowy, fabrycznie sterylny, posiadający osobną część udową i piszczelową, zawierający </w:t>
            </w:r>
            <w:proofErr w:type="spellStart"/>
            <w:r w:rsidRPr="007C28C4">
              <w:rPr>
                <w:rFonts w:ascii="Arial" w:hAnsi="Arial" w:cs="Arial"/>
                <w:color w:val="000000"/>
                <w:sz w:val="18"/>
                <w:szCs w:val="18"/>
              </w:rPr>
              <w:t>gentamycyne</w:t>
            </w:r>
            <w:proofErr w:type="spellEnd"/>
            <w:r w:rsidRPr="007C28C4"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7C28C4">
              <w:rPr>
                <w:rFonts w:ascii="Arial" w:hAnsi="Arial" w:cs="Arial"/>
                <w:color w:val="000000"/>
                <w:sz w:val="18"/>
                <w:szCs w:val="18"/>
              </w:rPr>
              <w:t>wankomycyne</w:t>
            </w:r>
            <w:proofErr w:type="spellEnd"/>
            <w:r w:rsidRPr="007C28C4">
              <w:rPr>
                <w:rFonts w:ascii="Arial" w:hAnsi="Arial" w:cs="Arial"/>
                <w:color w:val="000000"/>
                <w:sz w:val="18"/>
                <w:szCs w:val="18"/>
              </w:rPr>
              <w:t>, dostępny przynajmniej w 3 rozmiarach.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6788D" w:rsidRPr="007C28C4" w:rsidRDefault="00B6788D" w:rsidP="00516F55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28C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6788D" w:rsidRPr="007C28C4" w:rsidRDefault="00B6788D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6788D" w:rsidRPr="007C28C4" w:rsidRDefault="00B6788D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6788D" w:rsidRPr="007C28C4" w:rsidRDefault="00B6788D" w:rsidP="00440F03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8C4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C28C4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B6788D" w:rsidRPr="007C28C4" w:rsidRDefault="00B6788D" w:rsidP="00440F03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6788D" w:rsidRPr="007C28C4" w:rsidRDefault="00B6788D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88D" w:rsidRPr="005043E8" w:rsidTr="00516F55">
        <w:trPr>
          <w:cantSplit/>
        </w:trPr>
        <w:tc>
          <w:tcPr>
            <w:tcW w:w="66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6788D" w:rsidRPr="005A58AD" w:rsidRDefault="00B6788D" w:rsidP="00516F55">
            <w:pPr>
              <w:pStyle w:val="Standard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A58AD">
              <w:rPr>
                <w:rFonts w:ascii="Arial" w:hAnsi="Arial" w:cs="Arial"/>
                <w:b/>
                <w:sz w:val="18"/>
                <w:szCs w:val="18"/>
              </w:rPr>
              <w:lastRenderedPageBreak/>
              <w:t>Razem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6788D" w:rsidRPr="005043E8" w:rsidRDefault="00B6788D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6788D" w:rsidRPr="005043E8" w:rsidRDefault="00B6788D" w:rsidP="00516F55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6788D" w:rsidRPr="005043E8" w:rsidRDefault="00B6788D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1241" w:rsidRDefault="005B1241" w:rsidP="005B1241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5B1241" w:rsidRDefault="005B1241" w:rsidP="005B1241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5B1241" w:rsidRPr="00C72947" w:rsidRDefault="005B1241" w:rsidP="005B1241">
      <w:pPr>
        <w:jc w:val="both"/>
        <w:rPr>
          <w:sz w:val="18"/>
          <w:szCs w:val="18"/>
        </w:rPr>
      </w:pPr>
      <w:r w:rsidRPr="00C72947">
        <w:rPr>
          <w:rFonts w:ascii="Arial" w:hAnsi="Arial" w:cs="Arial"/>
          <w:b/>
          <w:sz w:val="18"/>
          <w:szCs w:val="18"/>
          <w:shd w:val="clear" w:color="auto" w:fill="FFFF00"/>
        </w:rPr>
        <w:t>Cena oferty brutto</w:t>
      </w:r>
      <w:r w:rsidRPr="00C72947">
        <w:rPr>
          <w:rFonts w:ascii="Arial" w:hAnsi="Arial" w:cs="Arial"/>
          <w:sz w:val="18"/>
          <w:szCs w:val="18"/>
        </w:rPr>
        <w:t xml:space="preserve"> (słownie)</w:t>
      </w:r>
      <w:r w:rsidRPr="00C72947">
        <w:rPr>
          <w:rFonts w:ascii="Arial" w:hAnsi="Arial" w:cs="Arial"/>
          <w:b/>
          <w:sz w:val="18"/>
          <w:szCs w:val="18"/>
        </w:rPr>
        <w:t>: ………………………………………………………………………………..…….. zł</w:t>
      </w:r>
    </w:p>
    <w:p w:rsidR="005B1241" w:rsidRPr="00B205F0" w:rsidRDefault="005B1241" w:rsidP="005B1241">
      <w:pPr>
        <w:pStyle w:val="Akapitzlist"/>
        <w:ind w:left="-284"/>
        <w:jc w:val="both"/>
        <w:rPr>
          <w:sz w:val="18"/>
          <w:szCs w:val="18"/>
        </w:rPr>
      </w:pPr>
    </w:p>
    <w:p w:rsidR="005B1241" w:rsidRPr="007C28C4" w:rsidRDefault="005B1241" w:rsidP="007C28C4">
      <w:pPr>
        <w:pStyle w:val="Standard"/>
        <w:jc w:val="center"/>
        <w:rPr>
          <w:rFonts w:ascii="Arial" w:hAnsi="Arial"/>
          <w:b/>
          <w:sz w:val="18"/>
          <w:szCs w:val="18"/>
          <w:u w:val="single"/>
        </w:rPr>
      </w:pPr>
    </w:p>
    <w:p w:rsidR="005B1241" w:rsidRPr="007C28C4" w:rsidRDefault="005B1241" w:rsidP="007C28C4">
      <w:pPr>
        <w:pStyle w:val="Standard"/>
        <w:ind w:right="-709"/>
        <w:jc w:val="center"/>
        <w:rPr>
          <w:rFonts w:ascii="Arial" w:hAnsi="Arial" w:cs="Arial"/>
          <w:sz w:val="18"/>
          <w:szCs w:val="18"/>
        </w:rPr>
      </w:pPr>
      <w:r w:rsidRPr="007C28C4">
        <w:rPr>
          <w:rFonts w:ascii="Arial" w:hAnsi="Arial" w:cs="Arial"/>
          <w:sz w:val="18"/>
          <w:szCs w:val="18"/>
        </w:rPr>
        <w:t>(kwalifikowany podpis elektroniczny Wykonawcy)</w:t>
      </w:r>
    </w:p>
    <w:p w:rsidR="005B1241" w:rsidRPr="007C28C4" w:rsidRDefault="005B1241" w:rsidP="005B1241">
      <w:pPr>
        <w:pStyle w:val="Standard"/>
        <w:ind w:right="-709"/>
        <w:jc w:val="both"/>
        <w:rPr>
          <w:rFonts w:ascii="Arial" w:hAnsi="Arial" w:cs="Arial"/>
          <w:sz w:val="18"/>
          <w:szCs w:val="18"/>
        </w:rPr>
      </w:pPr>
    </w:p>
    <w:p w:rsidR="007C28C4" w:rsidRDefault="007C28C4" w:rsidP="005B1241">
      <w:pPr>
        <w:pStyle w:val="Podtytu"/>
        <w:jc w:val="left"/>
        <w:rPr>
          <w:b/>
          <w:sz w:val="20"/>
          <w:szCs w:val="20"/>
          <w:u w:val="single"/>
        </w:rPr>
      </w:pPr>
    </w:p>
    <w:p w:rsidR="005B1241" w:rsidRPr="007C28C4" w:rsidRDefault="005B1241" w:rsidP="005B1241">
      <w:pPr>
        <w:pStyle w:val="Podtytu"/>
        <w:jc w:val="left"/>
        <w:rPr>
          <w:b/>
          <w:sz w:val="20"/>
          <w:szCs w:val="20"/>
          <w:u w:val="single"/>
        </w:rPr>
      </w:pPr>
      <w:r w:rsidRPr="007C28C4">
        <w:rPr>
          <w:b/>
          <w:sz w:val="20"/>
          <w:szCs w:val="20"/>
          <w:u w:val="single"/>
        </w:rPr>
        <w:t xml:space="preserve">GRUPA  </w:t>
      </w:r>
      <w:r w:rsidR="00641A52" w:rsidRPr="007C28C4">
        <w:rPr>
          <w:b/>
          <w:sz w:val="20"/>
          <w:szCs w:val="20"/>
          <w:u w:val="single"/>
        </w:rPr>
        <w:t>3</w:t>
      </w:r>
      <w:r w:rsidRPr="007C28C4">
        <w:rPr>
          <w:b/>
          <w:sz w:val="20"/>
          <w:szCs w:val="20"/>
          <w:u w:val="single"/>
        </w:rPr>
        <w:t xml:space="preserve"> – Panewki rewizyjne – Depozyt.</w:t>
      </w:r>
    </w:p>
    <w:p w:rsidR="005B1241" w:rsidRPr="007C28C4" w:rsidRDefault="005B1241" w:rsidP="005B1241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5B1241" w:rsidRPr="007C28C4" w:rsidRDefault="005B1241" w:rsidP="005B1241">
      <w:pPr>
        <w:pStyle w:val="Standard"/>
        <w:ind w:left="-284"/>
        <w:jc w:val="both"/>
      </w:pPr>
      <w:r w:rsidRPr="007C28C4">
        <w:rPr>
          <w:rFonts w:ascii="Arial" w:hAnsi="Arial"/>
          <w:b/>
          <w:sz w:val="16"/>
          <w:szCs w:val="16"/>
          <w:u w:val="single"/>
        </w:rPr>
        <w:t>UWAGA:</w:t>
      </w:r>
      <w:r w:rsidRPr="007C28C4">
        <w:rPr>
          <w:rFonts w:ascii="Arial" w:hAnsi="Arial"/>
          <w:sz w:val="16"/>
          <w:szCs w:val="16"/>
        </w:rPr>
        <w:t xml:space="preserve"> Zamawiający wymaga od Wykonawcy dostarczenia osprzętu do oferowanego asortymentu. Wykonawca zapewni szkolenie personelu zamawiającego w zakresie oferowanego asortymentu.</w:t>
      </w:r>
    </w:p>
    <w:tbl>
      <w:tblPr>
        <w:tblW w:w="9884" w:type="dxa"/>
        <w:tblInd w:w="-3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8"/>
        <w:gridCol w:w="3827"/>
        <w:gridCol w:w="850"/>
        <w:gridCol w:w="1277"/>
        <w:gridCol w:w="1275"/>
        <w:gridCol w:w="770"/>
        <w:gridCol w:w="1357"/>
      </w:tblGrid>
      <w:tr w:rsidR="005B1241" w:rsidRPr="007C28C4" w:rsidTr="00516F55">
        <w:trPr>
          <w:cantSplit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7C28C4" w:rsidRDefault="005B1241" w:rsidP="00516F55">
            <w:pPr>
              <w:pStyle w:val="Standard"/>
              <w:jc w:val="center"/>
            </w:pPr>
            <w:r w:rsidRPr="007C28C4">
              <w:rPr>
                <w:rFonts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7C28C4" w:rsidRDefault="005B1241" w:rsidP="00516F55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B1241" w:rsidRPr="007C28C4" w:rsidRDefault="005B1241" w:rsidP="00516F55">
            <w:pPr>
              <w:pStyle w:val="Standard"/>
              <w:jc w:val="center"/>
            </w:pPr>
            <w:r w:rsidRPr="007C28C4">
              <w:rPr>
                <w:rFonts w:ascii="Arial" w:hAnsi="Arial"/>
                <w:b/>
                <w:sz w:val="18"/>
                <w:szCs w:val="18"/>
              </w:rPr>
              <w:t>Asortyment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7C28C4" w:rsidRDefault="005B1241" w:rsidP="00516F55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5B1241" w:rsidRPr="007C28C4" w:rsidRDefault="005B1241" w:rsidP="00516F55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C28C4">
              <w:rPr>
                <w:rFonts w:ascii="Arial" w:hAnsi="Arial"/>
                <w:b/>
                <w:sz w:val="16"/>
                <w:szCs w:val="16"/>
              </w:rPr>
              <w:t>Zapotrzebowanie</w:t>
            </w:r>
          </w:p>
          <w:p w:rsidR="006542FF" w:rsidRPr="007C28C4" w:rsidRDefault="006542FF" w:rsidP="00516F55">
            <w:pPr>
              <w:pStyle w:val="Standard"/>
              <w:jc w:val="center"/>
            </w:pPr>
            <w:r w:rsidRPr="007C28C4">
              <w:rPr>
                <w:rFonts w:ascii="Arial" w:hAnsi="Arial"/>
                <w:b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7C28C4" w:rsidRDefault="005B1241" w:rsidP="00516F55">
            <w:pPr>
              <w:pStyle w:val="Standard"/>
              <w:jc w:val="center"/>
            </w:pPr>
            <w:r w:rsidRPr="007C28C4">
              <w:rPr>
                <w:rFonts w:ascii="Arial" w:hAnsi="Arial"/>
                <w:b/>
                <w:sz w:val="16"/>
                <w:szCs w:val="16"/>
              </w:rPr>
              <w:t>Cena jedn. Netto</w:t>
            </w:r>
          </w:p>
          <w:p w:rsidR="005B1241" w:rsidRPr="007C28C4" w:rsidRDefault="005B1241" w:rsidP="00516F55">
            <w:pPr>
              <w:pStyle w:val="Standard"/>
              <w:jc w:val="center"/>
            </w:pPr>
            <w:r w:rsidRPr="007C28C4">
              <w:rPr>
                <w:rFonts w:ascii="Arial" w:hAnsi="Arial"/>
                <w:b/>
                <w:sz w:val="16"/>
                <w:szCs w:val="16"/>
              </w:rPr>
              <w:t>(zł)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7C28C4" w:rsidRDefault="005B1241" w:rsidP="00516F55">
            <w:pPr>
              <w:pStyle w:val="Standard"/>
              <w:jc w:val="center"/>
            </w:pPr>
            <w:r w:rsidRPr="007C28C4">
              <w:rPr>
                <w:rFonts w:ascii="Arial" w:hAnsi="Arial"/>
                <w:b/>
                <w:sz w:val="16"/>
                <w:szCs w:val="16"/>
              </w:rPr>
              <w:t>Wartość</w:t>
            </w:r>
          </w:p>
          <w:p w:rsidR="005B1241" w:rsidRPr="007C28C4" w:rsidRDefault="005B1241" w:rsidP="00516F55">
            <w:pPr>
              <w:pStyle w:val="Standard"/>
              <w:jc w:val="center"/>
            </w:pPr>
            <w:r w:rsidRPr="007C28C4">
              <w:rPr>
                <w:rFonts w:ascii="Arial" w:hAnsi="Arial"/>
                <w:b/>
                <w:sz w:val="16"/>
                <w:szCs w:val="16"/>
              </w:rPr>
              <w:t>Netto</w:t>
            </w:r>
          </w:p>
          <w:p w:rsidR="005B1241" w:rsidRPr="007C28C4" w:rsidRDefault="005B1241" w:rsidP="00516F55">
            <w:pPr>
              <w:pStyle w:val="Standard"/>
              <w:jc w:val="center"/>
            </w:pPr>
            <w:r w:rsidRPr="007C28C4">
              <w:rPr>
                <w:rFonts w:ascii="Arial" w:hAnsi="Arial"/>
                <w:b/>
                <w:sz w:val="16"/>
                <w:szCs w:val="16"/>
              </w:rPr>
              <w:t>(zł)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7C28C4" w:rsidRDefault="005B1241" w:rsidP="00516F55">
            <w:pPr>
              <w:pStyle w:val="Standard"/>
              <w:jc w:val="center"/>
            </w:pPr>
            <w:r w:rsidRPr="007C28C4">
              <w:rPr>
                <w:rFonts w:ascii="Arial" w:hAnsi="Arial"/>
                <w:b/>
                <w:sz w:val="16"/>
                <w:szCs w:val="16"/>
              </w:rPr>
              <w:t>Należny</w:t>
            </w:r>
          </w:p>
          <w:p w:rsidR="005B1241" w:rsidRPr="007C28C4" w:rsidRDefault="005B1241" w:rsidP="00516F55">
            <w:pPr>
              <w:pStyle w:val="Standard"/>
              <w:jc w:val="center"/>
            </w:pPr>
            <w:r w:rsidRPr="007C28C4">
              <w:rPr>
                <w:rFonts w:ascii="Arial" w:hAnsi="Arial"/>
                <w:b/>
                <w:sz w:val="16"/>
                <w:szCs w:val="16"/>
              </w:rPr>
              <w:t>podatek</w:t>
            </w:r>
          </w:p>
          <w:p w:rsidR="005B1241" w:rsidRPr="007C28C4" w:rsidRDefault="005B1241" w:rsidP="00516F55">
            <w:pPr>
              <w:pStyle w:val="Standard"/>
              <w:jc w:val="center"/>
            </w:pPr>
            <w:r w:rsidRPr="007C28C4">
              <w:rPr>
                <w:rFonts w:ascii="Arial" w:hAnsi="Arial"/>
                <w:b/>
                <w:sz w:val="16"/>
                <w:szCs w:val="16"/>
              </w:rPr>
              <w:t>VAT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B1241" w:rsidRPr="007C28C4" w:rsidRDefault="005B1241" w:rsidP="00516F55">
            <w:pPr>
              <w:pStyle w:val="Standard"/>
              <w:jc w:val="center"/>
            </w:pPr>
            <w:r w:rsidRPr="007C28C4">
              <w:rPr>
                <w:rFonts w:ascii="Arial" w:hAnsi="Arial"/>
                <w:b/>
                <w:sz w:val="16"/>
                <w:szCs w:val="16"/>
              </w:rPr>
              <w:t>Wartość Brutto</w:t>
            </w:r>
          </w:p>
          <w:p w:rsidR="005B1241" w:rsidRPr="007C28C4" w:rsidRDefault="005B1241" w:rsidP="00516F55">
            <w:pPr>
              <w:pStyle w:val="Standard"/>
              <w:jc w:val="center"/>
            </w:pPr>
            <w:r w:rsidRPr="007C28C4">
              <w:rPr>
                <w:rFonts w:ascii="Arial" w:hAnsi="Arial"/>
                <w:b/>
                <w:sz w:val="16"/>
                <w:szCs w:val="16"/>
              </w:rPr>
              <w:t>(zł)</w:t>
            </w:r>
          </w:p>
          <w:p w:rsidR="005B1241" w:rsidRPr="007C28C4" w:rsidRDefault="005B1241" w:rsidP="00516F55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542FF" w:rsidRPr="002F0C4C" w:rsidTr="0063791A">
        <w:trPr>
          <w:cantSplit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542FF" w:rsidRPr="002F0C4C" w:rsidRDefault="006542FF" w:rsidP="005B1241">
            <w:pPr>
              <w:pStyle w:val="Standard"/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  <w:vAlign w:val="center"/>
          </w:tcPr>
          <w:p w:rsidR="006542FF" w:rsidRPr="006542FF" w:rsidRDefault="006542FF" w:rsidP="006E10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4BC">
              <w:rPr>
                <w:rFonts w:ascii="Arial" w:hAnsi="Arial" w:cs="Arial"/>
                <w:b/>
                <w:color w:val="000000"/>
                <w:sz w:val="18"/>
                <w:szCs w:val="18"/>
              </w:rPr>
              <w:t>Panewka rewizyjna</w:t>
            </w:r>
            <w:r w:rsidRPr="006542FF">
              <w:rPr>
                <w:rFonts w:ascii="Arial" w:hAnsi="Arial" w:cs="Arial"/>
                <w:color w:val="000000"/>
                <w:sz w:val="18"/>
                <w:szCs w:val="18"/>
              </w:rPr>
              <w:t xml:space="preserve"> typu Press-fit ze stopu tytanu Ti6AI4V w rozmiarach 50-66 </w:t>
            </w:r>
            <w:proofErr w:type="spellStart"/>
            <w:r w:rsidRPr="006542FF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proofErr w:type="spellEnd"/>
            <w:r w:rsidRPr="006542FF">
              <w:rPr>
                <w:rFonts w:ascii="Arial" w:hAnsi="Arial" w:cs="Arial"/>
                <w:color w:val="000000"/>
                <w:sz w:val="18"/>
                <w:szCs w:val="18"/>
              </w:rPr>
              <w:t xml:space="preserve">. Panewka o „podciętym” nieregularnym brzegu z trzema płytami 2 i 3 – otworowymi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542FF" w:rsidRPr="002F0C4C" w:rsidRDefault="006542FF" w:rsidP="00516F55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542FF" w:rsidRPr="002F0C4C" w:rsidRDefault="006542FF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542FF" w:rsidRPr="002F0C4C" w:rsidRDefault="006542FF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542FF" w:rsidRPr="002F0C4C" w:rsidRDefault="006542FF" w:rsidP="00516F5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6542FF" w:rsidRPr="002F0C4C" w:rsidRDefault="006542FF" w:rsidP="00516F5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542FF" w:rsidRPr="002F0C4C" w:rsidRDefault="006542FF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2FF" w:rsidRPr="002F0C4C" w:rsidTr="0063791A">
        <w:trPr>
          <w:cantSplit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542FF" w:rsidRPr="002F0C4C" w:rsidRDefault="006542FF" w:rsidP="005B1241">
            <w:pPr>
              <w:pStyle w:val="Standard"/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  <w:vAlign w:val="center"/>
          </w:tcPr>
          <w:p w:rsidR="006542FF" w:rsidRPr="006542FF" w:rsidRDefault="006542FF" w:rsidP="006E10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4B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Panewka rewizyjna </w:t>
            </w:r>
            <w:r w:rsidRPr="006542FF">
              <w:rPr>
                <w:rFonts w:ascii="Arial" w:hAnsi="Arial" w:cs="Arial"/>
                <w:color w:val="000000"/>
                <w:sz w:val="18"/>
                <w:szCs w:val="18"/>
              </w:rPr>
              <w:t>typu „</w:t>
            </w:r>
            <w:proofErr w:type="spellStart"/>
            <w:r w:rsidRPr="006542FF">
              <w:rPr>
                <w:rFonts w:ascii="Arial" w:hAnsi="Arial" w:cs="Arial"/>
                <w:color w:val="000000"/>
                <w:sz w:val="18"/>
                <w:szCs w:val="18"/>
              </w:rPr>
              <w:t>press-fit</w:t>
            </w:r>
            <w:proofErr w:type="spellEnd"/>
            <w:r w:rsidRPr="006542FF">
              <w:rPr>
                <w:rFonts w:ascii="Arial" w:hAnsi="Arial" w:cs="Arial"/>
                <w:color w:val="000000"/>
                <w:sz w:val="18"/>
                <w:szCs w:val="18"/>
              </w:rPr>
              <w:t xml:space="preserve">” typu </w:t>
            </w:r>
            <w:proofErr w:type="spellStart"/>
            <w:r w:rsidRPr="006542FF">
              <w:rPr>
                <w:rFonts w:ascii="Arial" w:hAnsi="Arial" w:cs="Arial"/>
                <w:color w:val="000000"/>
                <w:sz w:val="18"/>
                <w:szCs w:val="18"/>
              </w:rPr>
              <w:t>Trabecular</w:t>
            </w:r>
            <w:proofErr w:type="spellEnd"/>
            <w:r w:rsidRPr="006542F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trójprzestrzenna.  Dostępna w </w:t>
            </w:r>
            <w:proofErr w:type="spellStart"/>
            <w:r w:rsidRPr="006542FF">
              <w:rPr>
                <w:rFonts w:ascii="Arial" w:hAnsi="Arial" w:cs="Arial"/>
                <w:color w:val="000000"/>
                <w:sz w:val="18"/>
                <w:szCs w:val="18"/>
              </w:rPr>
              <w:t>rozm</w:t>
            </w:r>
            <w:proofErr w:type="spellEnd"/>
            <w:r w:rsidRPr="006542FF">
              <w:rPr>
                <w:rFonts w:ascii="Arial" w:hAnsi="Arial" w:cs="Arial"/>
                <w:color w:val="000000"/>
                <w:sz w:val="18"/>
                <w:szCs w:val="18"/>
              </w:rPr>
              <w:t>. 44-76mm, dostępna w opcji wielootworowej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542FF" w:rsidRPr="002F0C4C" w:rsidRDefault="006542FF" w:rsidP="00516F55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542FF" w:rsidRPr="002F0C4C" w:rsidRDefault="006542FF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542FF" w:rsidRPr="002F0C4C" w:rsidRDefault="006542FF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542FF" w:rsidRPr="002F0C4C" w:rsidRDefault="006542FF" w:rsidP="0051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6542FF" w:rsidRPr="002F0C4C" w:rsidRDefault="006542FF" w:rsidP="00516F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542FF" w:rsidRPr="002F0C4C" w:rsidRDefault="006542FF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2FF" w:rsidRPr="002F0C4C" w:rsidTr="0063791A">
        <w:trPr>
          <w:cantSplit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542FF" w:rsidRPr="002F0C4C" w:rsidRDefault="006542FF" w:rsidP="005B1241">
            <w:pPr>
              <w:pStyle w:val="Standard"/>
              <w:numPr>
                <w:ilvl w:val="0"/>
                <w:numId w:val="6"/>
              </w:num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  <w:vAlign w:val="center"/>
          </w:tcPr>
          <w:p w:rsidR="006542FF" w:rsidRPr="006542FF" w:rsidRDefault="006542FF" w:rsidP="006E1095">
            <w:pPr>
              <w:rPr>
                <w:rFonts w:ascii="Arial" w:hAnsi="Arial" w:cs="Arial"/>
                <w:sz w:val="18"/>
                <w:szCs w:val="18"/>
              </w:rPr>
            </w:pPr>
            <w:r w:rsidRPr="006542FF">
              <w:rPr>
                <w:rFonts w:ascii="Arial" w:hAnsi="Arial" w:cs="Arial"/>
                <w:sz w:val="18"/>
                <w:szCs w:val="18"/>
              </w:rPr>
              <w:t xml:space="preserve">Moduł rewizyjny hemisferyczny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542FF" w:rsidRPr="002F0C4C" w:rsidRDefault="006542FF" w:rsidP="00516F55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542FF" w:rsidRPr="002F0C4C" w:rsidRDefault="006542FF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542FF" w:rsidRPr="002F0C4C" w:rsidRDefault="006542FF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542FF" w:rsidRPr="002F0C4C" w:rsidRDefault="006542FF" w:rsidP="0051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6542FF" w:rsidRPr="002F0C4C" w:rsidRDefault="006542FF" w:rsidP="00516F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542FF" w:rsidRPr="002F0C4C" w:rsidRDefault="006542FF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2FF" w:rsidRPr="002F0C4C" w:rsidTr="0063791A">
        <w:trPr>
          <w:cantSplit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542FF" w:rsidRPr="002F0C4C" w:rsidRDefault="006542FF" w:rsidP="005B1241">
            <w:pPr>
              <w:pStyle w:val="Standard"/>
              <w:numPr>
                <w:ilvl w:val="0"/>
                <w:numId w:val="6"/>
              </w:num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  <w:vAlign w:val="center"/>
          </w:tcPr>
          <w:p w:rsidR="006542FF" w:rsidRPr="006542FF" w:rsidRDefault="006542FF" w:rsidP="006E1095">
            <w:pPr>
              <w:rPr>
                <w:rFonts w:ascii="Arial" w:hAnsi="Arial" w:cs="Arial"/>
                <w:sz w:val="18"/>
                <w:szCs w:val="18"/>
              </w:rPr>
            </w:pPr>
            <w:r w:rsidRPr="006542FF">
              <w:rPr>
                <w:rFonts w:ascii="Arial" w:hAnsi="Arial" w:cs="Arial"/>
                <w:sz w:val="18"/>
                <w:szCs w:val="18"/>
              </w:rPr>
              <w:t>Spacer metalowy ze stopu tytanu  do panewek rewizyjnych: 0*, 10*, 20*,0* +5, 10* +5, 20* +5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542FF" w:rsidRPr="002F0C4C" w:rsidRDefault="006542FF" w:rsidP="00516F55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542FF" w:rsidRPr="002F0C4C" w:rsidRDefault="006542FF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542FF" w:rsidRPr="002F0C4C" w:rsidRDefault="006542FF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542FF" w:rsidRPr="002F0C4C" w:rsidRDefault="006542FF" w:rsidP="00516F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8%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542FF" w:rsidRPr="002F0C4C" w:rsidRDefault="006542FF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2FF" w:rsidRPr="002F0C4C" w:rsidTr="0063791A">
        <w:trPr>
          <w:cantSplit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542FF" w:rsidRPr="002F0C4C" w:rsidRDefault="006542FF" w:rsidP="005B1241">
            <w:pPr>
              <w:pStyle w:val="Standard"/>
              <w:numPr>
                <w:ilvl w:val="0"/>
                <w:numId w:val="6"/>
              </w:num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  <w:vAlign w:val="center"/>
          </w:tcPr>
          <w:p w:rsidR="006542FF" w:rsidRPr="006542FF" w:rsidRDefault="006542FF" w:rsidP="006E1095">
            <w:pPr>
              <w:rPr>
                <w:rFonts w:ascii="Arial" w:hAnsi="Arial" w:cs="Arial"/>
                <w:sz w:val="18"/>
                <w:szCs w:val="18"/>
              </w:rPr>
            </w:pPr>
            <w:r w:rsidRPr="006542FF">
              <w:rPr>
                <w:rFonts w:ascii="Arial" w:hAnsi="Arial" w:cs="Arial"/>
                <w:sz w:val="18"/>
                <w:szCs w:val="18"/>
              </w:rPr>
              <w:t xml:space="preserve">Głowa </w:t>
            </w:r>
            <w:proofErr w:type="spellStart"/>
            <w:r w:rsidRPr="006542FF">
              <w:rPr>
                <w:rFonts w:ascii="Arial" w:hAnsi="Arial" w:cs="Arial"/>
                <w:sz w:val="18"/>
                <w:szCs w:val="18"/>
              </w:rPr>
              <w:t>dwumobilna</w:t>
            </w:r>
            <w:proofErr w:type="spellEnd"/>
            <w:r w:rsidRPr="006542FF">
              <w:rPr>
                <w:rFonts w:ascii="Arial" w:hAnsi="Arial" w:cs="Arial"/>
                <w:sz w:val="18"/>
                <w:szCs w:val="18"/>
              </w:rPr>
              <w:t xml:space="preserve"> polietylenowa 40, 42mm. do głów metalowych 28mm.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542FF" w:rsidRPr="002F0C4C" w:rsidRDefault="006542FF" w:rsidP="00516F55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542FF" w:rsidRPr="002F0C4C" w:rsidRDefault="006542FF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542FF" w:rsidRPr="002F0C4C" w:rsidRDefault="006542FF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542FF" w:rsidRPr="002F0C4C" w:rsidRDefault="006542FF" w:rsidP="00516F5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6542FF" w:rsidRPr="002F0C4C" w:rsidRDefault="006542FF" w:rsidP="00516F5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542FF" w:rsidRPr="002F0C4C" w:rsidRDefault="006542FF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2FF" w:rsidRPr="002F0C4C" w:rsidTr="0063791A">
        <w:trPr>
          <w:cantSplit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542FF" w:rsidRPr="002F0C4C" w:rsidRDefault="006542FF" w:rsidP="005B1241">
            <w:pPr>
              <w:pStyle w:val="Standard"/>
              <w:numPr>
                <w:ilvl w:val="0"/>
                <w:numId w:val="6"/>
              </w:num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  <w:vAlign w:val="center"/>
          </w:tcPr>
          <w:p w:rsidR="006542FF" w:rsidRPr="006542FF" w:rsidRDefault="006542FF" w:rsidP="006E1095">
            <w:pPr>
              <w:rPr>
                <w:rFonts w:ascii="Arial" w:hAnsi="Arial" w:cs="Arial"/>
                <w:sz w:val="18"/>
                <w:szCs w:val="18"/>
              </w:rPr>
            </w:pPr>
            <w:r w:rsidRPr="006542FF">
              <w:rPr>
                <w:rFonts w:ascii="Arial" w:hAnsi="Arial" w:cs="Arial"/>
                <w:sz w:val="18"/>
                <w:szCs w:val="18"/>
              </w:rPr>
              <w:t xml:space="preserve">Wkładka metalowa </w:t>
            </w:r>
            <w:proofErr w:type="spellStart"/>
            <w:r w:rsidRPr="006542FF">
              <w:rPr>
                <w:rFonts w:ascii="Arial" w:hAnsi="Arial" w:cs="Arial"/>
                <w:sz w:val="18"/>
                <w:szCs w:val="18"/>
              </w:rPr>
              <w:t>dwumobilna</w:t>
            </w:r>
            <w:proofErr w:type="spellEnd"/>
            <w:r w:rsidRPr="006542FF">
              <w:rPr>
                <w:rFonts w:ascii="Arial" w:hAnsi="Arial" w:cs="Arial"/>
                <w:sz w:val="18"/>
                <w:szCs w:val="18"/>
              </w:rPr>
              <w:t xml:space="preserve"> 40, 42mm.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542FF" w:rsidRDefault="006542FF" w:rsidP="00516F55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542FF" w:rsidRPr="002F0C4C" w:rsidRDefault="006542FF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542FF" w:rsidRPr="002F0C4C" w:rsidRDefault="006542FF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542FF" w:rsidRPr="002F0C4C" w:rsidRDefault="006542FF" w:rsidP="0051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6542FF" w:rsidRPr="002F0C4C" w:rsidRDefault="006542FF" w:rsidP="00516F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542FF" w:rsidRPr="002F0C4C" w:rsidRDefault="006542FF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2FF" w:rsidRPr="002F0C4C" w:rsidTr="0063791A">
        <w:trPr>
          <w:cantSplit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542FF" w:rsidRPr="002F0C4C" w:rsidRDefault="006542FF" w:rsidP="005B1241">
            <w:pPr>
              <w:pStyle w:val="Standard"/>
              <w:numPr>
                <w:ilvl w:val="0"/>
                <w:numId w:val="6"/>
              </w:num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  <w:vAlign w:val="center"/>
          </w:tcPr>
          <w:p w:rsidR="006542FF" w:rsidRPr="006542FF" w:rsidRDefault="006542FF" w:rsidP="006E10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2FF">
              <w:rPr>
                <w:rFonts w:ascii="Arial" w:hAnsi="Arial" w:cs="Arial"/>
                <w:color w:val="000000"/>
                <w:sz w:val="18"/>
                <w:szCs w:val="18"/>
              </w:rPr>
              <w:t>Wkładka polietylenowa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542FF" w:rsidRDefault="006542FF" w:rsidP="00516F55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542FF" w:rsidRPr="002F0C4C" w:rsidRDefault="006542FF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542FF" w:rsidRPr="002F0C4C" w:rsidRDefault="006542FF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542FF" w:rsidRPr="002F0C4C" w:rsidRDefault="006542FF" w:rsidP="0051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6542FF" w:rsidRPr="002F0C4C" w:rsidRDefault="006542FF" w:rsidP="00516F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542FF" w:rsidRPr="002F0C4C" w:rsidRDefault="006542FF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2FF" w:rsidRPr="002F0C4C" w:rsidTr="0063791A">
        <w:trPr>
          <w:cantSplit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542FF" w:rsidRPr="002F0C4C" w:rsidRDefault="006542FF" w:rsidP="005B1241">
            <w:pPr>
              <w:pStyle w:val="Standard"/>
              <w:numPr>
                <w:ilvl w:val="0"/>
                <w:numId w:val="6"/>
              </w:num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  <w:vAlign w:val="center"/>
          </w:tcPr>
          <w:p w:rsidR="006542FF" w:rsidRPr="006542FF" w:rsidRDefault="006542FF" w:rsidP="006E10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2FF">
              <w:rPr>
                <w:rFonts w:ascii="Arial" w:hAnsi="Arial" w:cs="Arial"/>
                <w:color w:val="000000"/>
                <w:sz w:val="18"/>
                <w:szCs w:val="18"/>
              </w:rPr>
              <w:t>Śruby kostne 6,5 mm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542FF" w:rsidRDefault="006542FF" w:rsidP="00516F55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542FF" w:rsidRPr="002F0C4C" w:rsidRDefault="006542FF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542FF" w:rsidRPr="002F0C4C" w:rsidRDefault="006542FF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542FF" w:rsidRPr="002F0C4C" w:rsidRDefault="006542FF" w:rsidP="00516F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8%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542FF" w:rsidRPr="002F0C4C" w:rsidRDefault="006542FF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095" w:rsidRPr="002F0C4C" w:rsidTr="0063791A">
        <w:trPr>
          <w:cantSplit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E1095" w:rsidRPr="002F0C4C" w:rsidRDefault="006E1095" w:rsidP="005B1241">
            <w:pPr>
              <w:pStyle w:val="Standard"/>
              <w:numPr>
                <w:ilvl w:val="0"/>
                <w:numId w:val="6"/>
              </w:num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  <w:vAlign w:val="center"/>
          </w:tcPr>
          <w:p w:rsidR="006E1095" w:rsidRPr="006E1095" w:rsidRDefault="006E1095" w:rsidP="006E1095">
            <w:pPr>
              <w:pStyle w:val="Akapitzlist"/>
              <w:tabs>
                <w:tab w:val="left" w:pos="284"/>
              </w:tabs>
              <w:ind w:left="0" w:right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095">
              <w:rPr>
                <w:rFonts w:ascii="Arial" w:hAnsi="Arial" w:cs="Arial"/>
                <w:b/>
                <w:bCs/>
                <w:kern w:val="0"/>
                <w:sz w:val="18"/>
                <w:szCs w:val="18"/>
                <w:u w:val="single"/>
              </w:rPr>
              <w:t>Głowa metalowa</w:t>
            </w:r>
            <w:r w:rsidRPr="006E1095">
              <w:rPr>
                <w:rFonts w:ascii="Arial" w:hAnsi="Arial" w:cs="Arial"/>
                <w:kern w:val="0"/>
                <w:sz w:val="18"/>
                <w:szCs w:val="18"/>
              </w:rPr>
              <w:t xml:space="preserve"> 12/14 o średnicy </w:t>
            </w:r>
            <w:r w:rsidRPr="006E1095">
              <w:rPr>
                <w:rFonts w:ascii="Arial" w:hAnsi="Arial" w:cs="Arial"/>
                <w:kern w:val="0"/>
                <w:sz w:val="18"/>
                <w:szCs w:val="18"/>
                <w:u w:val="single"/>
              </w:rPr>
              <w:t>28-32 mm</w:t>
            </w:r>
            <w:r w:rsidRPr="006E1095">
              <w:rPr>
                <w:rFonts w:ascii="Arial" w:hAnsi="Arial" w:cs="Arial"/>
                <w:kern w:val="0"/>
                <w:sz w:val="18"/>
                <w:szCs w:val="18"/>
              </w:rPr>
              <w:t xml:space="preserve"> w sześciu długościach każda (S, M, L, XL, XXL, XXXL).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E1095" w:rsidRDefault="006E1095" w:rsidP="00516F55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E1095" w:rsidRPr="002F0C4C" w:rsidRDefault="006E1095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E1095" w:rsidRPr="002F0C4C" w:rsidRDefault="006E1095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E1095" w:rsidRPr="002F0C4C" w:rsidRDefault="006E1095" w:rsidP="00181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6E1095" w:rsidRPr="002F0C4C" w:rsidRDefault="006E1095" w:rsidP="001812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E1095" w:rsidRPr="002F0C4C" w:rsidRDefault="006E1095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095" w:rsidRPr="002F0C4C" w:rsidTr="0063791A">
        <w:trPr>
          <w:cantSplit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E1095" w:rsidRPr="002F0C4C" w:rsidRDefault="006E1095" w:rsidP="005B1241">
            <w:pPr>
              <w:pStyle w:val="Standard"/>
              <w:numPr>
                <w:ilvl w:val="0"/>
                <w:numId w:val="6"/>
              </w:num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  <w:vAlign w:val="center"/>
          </w:tcPr>
          <w:p w:rsidR="006E1095" w:rsidRPr="006E1095" w:rsidRDefault="006E1095" w:rsidP="006E1095">
            <w:pPr>
              <w:pStyle w:val="Akapitzlist"/>
              <w:tabs>
                <w:tab w:val="left" w:pos="284"/>
              </w:tabs>
              <w:ind w:left="0" w:right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095">
              <w:rPr>
                <w:rFonts w:ascii="Arial" w:hAnsi="Arial" w:cs="Arial"/>
                <w:b/>
                <w:bCs/>
                <w:kern w:val="0"/>
                <w:sz w:val="18"/>
                <w:szCs w:val="18"/>
                <w:u w:val="single"/>
              </w:rPr>
              <w:t>Głowa ceramiczna</w:t>
            </w:r>
            <w:r w:rsidRPr="006E1095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proofErr w:type="spellStart"/>
            <w:r w:rsidRPr="006E1095">
              <w:rPr>
                <w:rFonts w:ascii="Arial" w:hAnsi="Arial" w:cs="Arial"/>
                <w:kern w:val="0"/>
                <w:sz w:val="18"/>
                <w:szCs w:val="18"/>
              </w:rPr>
              <w:t>Biolox</w:t>
            </w:r>
            <w:proofErr w:type="spellEnd"/>
            <w:r w:rsidRPr="006E1095">
              <w:rPr>
                <w:rFonts w:ascii="Arial" w:hAnsi="Arial" w:cs="Arial"/>
                <w:kern w:val="0"/>
                <w:sz w:val="18"/>
                <w:szCs w:val="18"/>
              </w:rPr>
              <w:t xml:space="preserve"> delta o średnicach 28-36, każda w 3 rozmiarach  długości szyjki.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E1095" w:rsidRDefault="006E1095" w:rsidP="00516F55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E1095" w:rsidRPr="002F0C4C" w:rsidRDefault="006E1095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E1095" w:rsidRPr="002F0C4C" w:rsidRDefault="006E1095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E1095" w:rsidRPr="002F0C4C" w:rsidRDefault="006E1095" w:rsidP="001812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8%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E1095" w:rsidRPr="002F0C4C" w:rsidRDefault="006E1095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095" w:rsidRPr="002F0C4C" w:rsidTr="00516F55">
        <w:trPr>
          <w:cantSplit/>
        </w:trPr>
        <w:tc>
          <w:tcPr>
            <w:tcW w:w="648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E1095" w:rsidRPr="00ED6B54" w:rsidRDefault="006E1095" w:rsidP="00516F55">
            <w:pPr>
              <w:pStyle w:val="Standard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D6B54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E1095" w:rsidRDefault="006E1095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E1095" w:rsidRPr="002F0C4C" w:rsidRDefault="006E1095" w:rsidP="00516F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E1095" w:rsidRDefault="006E1095" w:rsidP="00516F5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1241" w:rsidRDefault="005B1241" w:rsidP="005B1241">
      <w:pPr>
        <w:rPr>
          <w:rFonts w:ascii="Arial" w:hAnsi="Arial" w:cs="Arial"/>
          <w:u w:val="single"/>
        </w:rPr>
      </w:pPr>
    </w:p>
    <w:p w:rsidR="005B1241" w:rsidRDefault="005B1241" w:rsidP="005B1241">
      <w:pPr>
        <w:rPr>
          <w:rFonts w:ascii="Arial" w:hAnsi="Arial" w:cs="Arial"/>
          <w:u w:val="single"/>
        </w:rPr>
      </w:pPr>
    </w:p>
    <w:p w:rsidR="005B1241" w:rsidRPr="00B205F0" w:rsidRDefault="005B1241" w:rsidP="005B1241">
      <w:pPr>
        <w:pStyle w:val="Akapitzlist"/>
        <w:numPr>
          <w:ilvl w:val="0"/>
          <w:numId w:val="8"/>
        </w:numPr>
        <w:ind w:left="-284"/>
        <w:jc w:val="both"/>
        <w:rPr>
          <w:sz w:val="18"/>
          <w:szCs w:val="18"/>
        </w:rPr>
      </w:pPr>
      <w:r w:rsidRPr="002063F4">
        <w:rPr>
          <w:rFonts w:ascii="Arial" w:hAnsi="Arial" w:cs="Arial"/>
          <w:b/>
          <w:sz w:val="18"/>
          <w:szCs w:val="18"/>
          <w:shd w:val="clear" w:color="auto" w:fill="FFFF00"/>
        </w:rPr>
        <w:t>Cena oferty brutto</w:t>
      </w:r>
      <w:r w:rsidRPr="002063F4">
        <w:rPr>
          <w:rFonts w:ascii="Arial" w:hAnsi="Arial" w:cs="Arial"/>
          <w:sz w:val="18"/>
          <w:szCs w:val="18"/>
        </w:rPr>
        <w:t xml:space="preserve"> (słownie)</w:t>
      </w:r>
      <w:r w:rsidRPr="002063F4">
        <w:rPr>
          <w:rFonts w:ascii="Arial" w:hAnsi="Arial" w:cs="Arial"/>
          <w:b/>
          <w:sz w:val="18"/>
          <w:szCs w:val="18"/>
        </w:rPr>
        <w:t>: ……………………………………………………………</w:t>
      </w:r>
      <w:r>
        <w:rPr>
          <w:rFonts w:ascii="Arial" w:hAnsi="Arial" w:cs="Arial"/>
          <w:b/>
          <w:sz w:val="18"/>
          <w:szCs w:val="18"/>
        </w:rPr>
        <w:t>…………………..</w:t>
      </w:r>
      <w:r w:rsidRPr="002063F4">
        <w:rPr>
          <w:rFonts w:ascii="Arial" w:hAnsi="Arial" w:cs="Arial"/>
          <w:b/>
          <w:sz w:val="18"/>
          <w:szCs w:val="18"/>
        </w:rPr>
        <w:t>…….. zł</w:t>
      </w:r>
    </w:p>
    <w:p w:rsidR="005B1241" w:rsidRPr="00B205F0" w:rsidRDefault="005B1241" w:rsidP="005B1241">
      <w:pPr>
        <w:pStyle w:val="Akapitzlist"/>
        <w:ind w:left="-284"/>
        <w:jc w:val="both"/>
        <w:rPr>
          <w:sz w:val="18"/>
          <w:szCs w:val="18"/>
        </w:rPr>
      </w:pPr>
    </w:p>
    <w:p w:rsidR="00F66DB5" w:rsidRPr="00E53A69" w:rsidRDefault="00F66DB5" w:rsidP="00F66DB5">
      <w:pPr>
        <w:pStyle w:val="Akapitzlist"/>
        <w:numPr>
          <w:ilvl w:val="12"/>
          <w:numId w:val="0"/>
        </w:numPr>
        <w:ind w:right="140"/>
        <w:jc w:val="center"/>
        <w:rPr>
          <w:rFonts w:ascii="Arial" w:hAnsi="Arial"/>
          <w:b/>
          <w:sz w:val="18"/>
          <w:szCs w:val="18"/>
          <w:u w:val="single"/>
        </w:rPr>
      </w:pPr>
      <w:r w:rsidRPr="00E53A69">
        <w:rPr>
          <w:rFonts w:ascii="Arial" w:hAnsi="Arial"/>
          <w:b/>
          <w:sz w:val="18"/>
          <w:szCs w:val="18"/>
          <w:u w:val="single"/>
        </w:rPr>
        <w:t>Opis przedmiotu zamówienia</w:t>
      </w:r>
    </w:p>
    <w:p w:rsidR="005B1241" w:rsidRPr="007C28C4" w:rsidRDefault="005B1241" w:rsidP="005B1241">
      <w:pPr>
        <w:ind w:right="-142"/>
        <w:jc w:val="both"/>
        <w:rPr>
          <w:rFonts w:ascii="Arial" w:hAnsi="Arial"/>
          <w:b/>
          <w:sz w:val="18"/>
          <w:szCs w:val="18"/>
        </w:rPr>
      </w:pPr>
    </w:p>
    <w:p w:rsidR="00F66DB5" w:rsidRPr="007C28C4" w:rsidRDefault="00F66DB5" w:rsidP="00F66DB5">
      <w:pPr>
        <w:pStyle w:val="Akapitzlist"/>
        <w:numPr>
          <w:ilvl w:val="1"/>
          <w:numId w:val="1"/>
        </w:numPr>
        <w:tabs>
          <w:tab w:val="left" w:pos="284"/>
        </w:tabs>
        <w:ind w:left="0" w:right="140"/>
        <w:jc w:val="both"/>
        <w:rPr>
          <w:rFonts w:ascii="Arial" w:hAnsi="Arial" w:cs="Arial"/>
          <w:color w:val="000000"/>
          <w:kern w:val="0"/>
          <w:sz w:val="18"/>
          <w:szCs w:val="18"/>
        </w:rPr>
      </w:pPr>
      <w:r w:rsidRPr="007C28C4">
        <w:rPr>
          <w:rFonts w:ascii="Arial" w:hAnsi="Arial" w:cs="Arial"/>
          <w:color w:val="000000"/>
          <w:kern w:val="0"/>
          <w:sz w:val="18"/>
          <w:szCs w:val="18"/>
        </w:rPr>
        <w:t xml:space="preserve">Panewka rewizyjna typu </w:t>
      </w:r>
      <w:proofErr w:type="spellStart"/>
      <w:r w:rsidRPr="007C28C4">
        <w:rPr>
          <w:rFonts w:ascii="Arial" w:hAnsi="Arial" w:cs="Arial"/>
          <w:color w:val="000000"/>
          <w:kern w:val="0"/>
          <w:sz w:val="18"/>
          <w:szCs w:val="18"/>
        </w:rPr>
        <w:t>press-fit</w:t>
      </w:r>
      <w:proofErr w:type="spellEnd"/>
      <w:r w:rsidRPr="007C28C4">
        <w:rPr>
          <w:rFonts w:ascii="Arial" w:hAnsi="Arial" w:cs="Arial"/>
          <w:color w:val="000000"/>
          <w:kern w:val="0"/>
          <w:sz w:val="18"/>
          <w:szCs w:val="18"/>
        </w:rPr>
        <w:t xml:space="preserve"> typu " </w:t>
      </w:r>
      <w:proofErr w:type="spellStart"/>
      <w:r w:rsidRPr="007C28C4">
        <w:rPr>
          <w:rFonts w:ascii="Arial" w:hAnsi="Arial" w:cs="Arial"/>
          <w:color w:val="000000"/>
          <w:kern w:val="0"/>
          <w:sz w:val="18"/>
          <w:szCs w:val="18"/>
        </w:rPr>
        <w:t>Trabecular</w:t>
      </w:r>
      <w:proofErr w:type="spellEnd"/>
      <w:r w:rsidRPr="007C28C4">
        <w:rPr>
          <w:rFonts w:ascii="Arial" w:hAnsi="Arial" w:cs="Arial"/>
          <w:color w:val="000000"/>
          <w:kern w:val="0"/>
          <w:sz w:val="18"/>
          <w:szCs w:val="18"/>
        </w:rPr>
        <w:t xml:space="preserve"> - trójprzestrzenna ", panewka wykonana monolitycznie (nieklejone elementy ) ze stopu tytanu Ti6Al4V w rozmiarach 50 - 66mm. Panewka o "podciętym" nieregularnym brzegu z trzema płytami 2 i 3-otworowymi oraz haczykiem wykonanymi z czystego tytanu celem zwiększenia elastyczności.</w:t>
      </w:r>
    </w:p>
    <w:p w:rsidR="00F66DB5" w:rsidRPr="007C28C4" w:rsidRDefault="00F66DB5" w:rsidP="00F66DB5">
      <w:pPr>
        <w:pStyle w:val="Akapitzlist"/>
        <w:numPr>
          <w:ilvl w:val="1"/>
          <w:numId w:val="1"/>
        </w:numPr>
        <w:tabs>
          <w:tab w:val="left" w:pos="284"/>
        </w:tabs>
        <w:ind w:left="0" w:right="140"/>
        <w:jc w:val="both"/>
        <w:rPr>
          <w:rFonts w:ascii="Arial" w:hAnsi="Arial"/>
          <w:b/>
          <w:sz w:val="18"/>
          <w:szCs w:val="18"/>
          <w:u w:val="single"/>
        </w:rPr>
      </w:pPr>
      <w:r w:rsidRPr="007C28C4">
        <w:rPr>
          <w:rFonts w:ascii="Arial" w:hAnsi="Arial" w:cs="Arial"/>
          <w:color w:val="000000"/>
          <w:kern w:val="0"/>
          <w:sz w:val="18"/>
          <w:szCs w:val="18"/>
        </w:rPr>
        <w:t>Panewka  do bioder dysplastycznych i rewizji, wykonana monolitycznie, ze stopu tytanu, o podciętym nieregularnym brzegu. Dostępna w rozmiarach 44-76</w:t>
      </w:r>
      <w:r w:rsidR="001774BC" w:rsidRPr="007C28C4">
        <w:rPr>
          <w:rFonts w:ascii="Arial" w:hAnsi="Arial" w:cs="Arial"/>
          <w:color w:val="000000"/>
          <w:kern w:val="0"/>
          <w:sz w:val="18"/>
          <w:szCs w:val="18"/>
        </w:rPr>
        <w:t xml:space="preserve"> mm</w:t>
      </w:r>
      <w:r w:rsidRPr="007C28C4">
        <w:rPr>
          <w:rFonts w:ascii="Arial" w:hAnsi="Arial" w:cs="Arial"/>
          <w:color w:val="000000"/>
          <w:kern w:val="0"/>
          <w:sz w:val="18"/>
          <w:szCs w:val="18"/>
        </w:rPr>
        <w:t xml:space="preserve">, z możliwością zastosowania </w:t>
      </w:r>
      <w:proofErr w:type="spellStart"/>
      <w:r w:rsidRPr="007C28C4">
        <w:rPr>
          <w:rFonts w:ascii="Arial" w:hAnsi="Arial" w:cs="Arial"/>
          <w:color w:val="000000"/>
          <w:kern w:val="0"/>
          <w:sz w:val="18"/>
          <w:szCs w:val="18"/>
        </w:rPr>
        <w:t>speacera</w:t>
      </w:r>
      <w:proofErr w:type="spellEnd"/>
      <w:r w:rsidRPr="007C28C4">
        <w:rPr>
          <w:rFonts w:ascii="Arial" w:hAnsi="Arial" w:cs="Arial"/>
          <w:color w:val="000000"/>
          <w:kern w:val="0"/>
          <w:sz w:val="18"/>
          <w:szCs w:val="18"/>
        </w:rPr>
        <w:t xml:space="preserve"> metalowego korygującego.</w:t>
      </w:r>
    </w:p>
    <w:p w:rsidR="00F66DB5" w:rsidRPr="007C28C4" w:rsidRDefault="00F66DB5" w:rsidP="00F66DB5">
      <w:pPr>
        <w:pStyle w:val="Akapitzlist"/>
        <w:numPr>
          <w:ilvl w:val="1"/>
          <w:numId w:val="1"/>
        </w:numPr>
        <w:tabs>
          <w:tab w:val="left" w:pos="284"/>
        </w:tabs>
        <w:ind w:left="0" w:right="140"/>
        <w:jc w:val="both"/>
        <w:rPr>
          <w:rFonts w:ascii="Arial" w:hAnsi="Arial"/>
          <w:b/>
          <w:sz w:val="18"/>
          <w:szCs w:val="18"/>
          <w:u w:val="single"/>
        </w:rPr>
      </w:pPr>
      <w:r w:rsidRPr="007C28C4">
        <w:rPr>
          <w:rFonts w:ascii="Arial" w:hAnsi="Arial" w:cs="Arial"/>
          <w:color w:val="000000"/>
          <w:kern w:val="0"/>
          <w:sz w:val="18"/>
          <w:szCs w:val="18"/>
        </w:rPr>
        <w:t xml:space="preserve">Moduł rewizyjny panewkowy typu trójprzestrzennego monolityczny (nieklejone elementy) ze stopu tytanu Ti6AI4V w rozmiarach 50-62 mm oraz wysokościach 12 i 18 </w:t>
      </w:r>
      <w:proofErr w:type="spellStart"/>
      <w:r w:rsidRPr="007C28C4">
        <w:rPr>
          <w:rFonts w:ascii="Arial" w:hAnsi="Arial" w:cs="Arial"/>
          <w:color w:val="000000"/>
          <w:kern w:val="0"/>
          <w:sz w:val="18"/>
          <w:szCs w:val="18"/>
        </w:rPr>
        <w:t>mm</w:t>
      </w:r>
      <w:proofErr w:type="spellEnd"/>
      <w:r w:rsidRPr="007C28C4">
        <w:rPr>
          <w:rFonts w:ascii="Arial" w:hAnsi="Arial" w:cs="Arial"/>
          <w:color w:val="000000"/>
          <w:kern w:val="0"/>
          <w:sz w:val="18"/>
          <w:szCs w:val="18"/>
        </w:rPr>
        <w:t>. Moduł mocowany z panewkami za pomocą śrub – bez użycia cementu.</w:t>
      </w:r>
    </w:p>
    <w:p w:rsidR="00F66DB5" w:rsidRPr="007C28C4" w:rsidRDefault="00F66DB5" w:rsidP="00F66DB5">
      <w:pPr>
        <w:pStyle w:val="Akapitzlist"/>
        <w:numPr>
          <w:ilvl w:val="1"/>
          <w:numId w:val="1"/>
        </w:numPr>
        <w:tabs>
          <w:tab w:val="left" w:pos="284"/>
        </w:tabs>
        <w:ind w:left="0" w:right="140"/>
        <w:jc w:val="both"/>
        <w:rPr>
          <w:rFonts w:ascii="Arial" w:hAnsi="Arial"/>
          <w:b/>
          <w:sz w:val="18"/>
          <w:szCs w:val="18"/>
          <w:u w:val="single"/>
        </w:rPr>
      </w:pPr>
      <w:r w:rsidRPr="007C28C4">
        <w:rPr>
          <w:rFonts w:ascii="Arial" w:hAnsi="Arial" w:cs="Arial"/>
          <w:color w:val="000000"/>
          <w:kern w:val="0"/>
          <w:sz w:val="18"/>
          <w:szCs w:val="18"/>
        </w:rPr>
        <w:t>Spacer wykonany ze stopu tytanu pozwalający na odbudowę naturalnego środka rotacji w stawie biodrowym  do panewek rewizyjnych: 0*, 10*, 20*,0* +5, 10* +5, 20* +5</w:t>
      </w:r>
    </w:p>
    <w:p w:rsidR="00F66DB5" w:rsidRPr="007C28C4" w:rsidRDefault="00F66DB5" w:rsidP="00F66DB5">
      <w:pPr>
        <w:pStyle w:val="Akapitzlist"/>
        <w:numPr>
          <w:ilvl w:val="1"/>
          <w:numId w:val="1"/>
        </w:numPr>
        <w:tabs>
          <w:tab w:val="left" w:pos="284"/>
        </w:tabs>
        <w:ind w:left="0" w:right="140"/>
        <w:jc w:val="both"/>
        <w:rPr>
          <w:rFonts w:ascii="Arial" w:hAnsi="Arial"/>
          <w:b/>
          <w:sz w:val="18"/>
          <w:szCs w:val="18"/>
          <w:u w:val="single"/>
        </w:rPr>
      </w:pPr>
      <w:r w:rsidRPr="007C28C4">
        <w:rPr>
          <w:rFonts w:ascii="Arial" w:hAnsi="Arial" w:cs="Arial"/>
          <w:color w:val="000000"/>
          <w:kern w:val="0"/>
          <w:sz w:val="18"/>
          <w:szCs w:val="18"/>
        </w:rPr>
        <w:t xml:space="preserve">Głowa </w:t>
      </w:r>
      <w:proofErr w:type="spellStart"/>
      <w:r w:rsidRPr="007C28C4">
        <w:rPr>
          <w:rFonts w:ascii="Arial" w:hAnsi="Arial" w:cs="Arial"/>
          <w:color w:val="000000"/>
          <w:kern w:val="0"/>
          <w:sz w:val="18"/>
          <w:szCs w:val="18"/>
        </w:rPr>
        <w:t>dwumobilna</w:t>
      </w:r>
      <w:proofErr w:type="spellEnd"/>
      <w:r w:rsidRPr="007C28C4">
        <w:rPr>
          <w:rFonts w:ascii="Arial" w:hAnsi="Arial" w:cs="Arial"/>
          <w:color w:val="000000"/>
          <w:kern w:val="0"/>
          <w:sz w:val="18"/>
          <w:szCs w:val="18"/>
        </w:rPr>
        <w:t xml:space="preserve"> polietylenowa 40, 42mm. do głów metalowych 28mm.</w:t>
      </w:r>
    </w:p>
    <w:p w:rsidR="00F66DB5" w:rsidRPr="007C28C4" w:rsidRDefault="00F66DB5" w:rsidP="00F66DB5">
      <w:pPr>
        <w:pStyle w:val="Akapitzlist"/>
        <w:numPr>
          <w:ilvl w:val="1"/>
          <w:numId w:val="1"/>
        </w:numPr>
        <w:tabs>
          <w:tab w:val="left" w:pos="284"/>
        </w:tabs>
        <w:ind w:left="0" w:right="140"/>
        <w:jc w:val="both"/>
        <w:rPr>
          <w:rFonts w:ascii="Arial" w:hAnsi="Arial"/>
          <w:b/>
          <w:sz w:val="18"/>
          <w:szCs w:val="18"/>
          <w:u w:val="single"/>
        </w:rPr>
      </w:pPr>
      <w:r w:rsidRPr="007C28C4">
        <w:rPr>
          <w:rFonts w:ascii="Arial" w:hAnsi="Arial" w:cs="Arial"/>
          <w:color w:val="000000"/>
          <w:kern w:val="0"/>
          <w:sz w:val="18"/>
          <w:szCs w:val="18"/>
        </w:rPr>
        <w:t xml:space="preserve">Wkładka metalowa </w:t>
      </w:r>
      <w:proofErr w:type="spellStart"/>
      <w:r w:rsidRPr="007C28C4">
        <w:rPr>
          <w:rFonts w:ascii="Arial" w:hAnsi="Arial" w:cs="Arial"/>
          <w:color w:val="000000"/>
          <w:kern w:val="0"/>
          <w:sz w:val="18"/>
          <w:szCs w:val="18"/>
        </w:rPr>
        <w:t>dwumobilna</w:t>
      </w:r>
      <w:proofErr w:type="spellEnd"/>
      <w:r w:rsidRPr="007C28C4">
        <w:rPr>
          <w:rFonts w:ascii="Arial" w:hAnsi="Arial" w:cs="Arial"/>
          <w:color w:val="000000"/>
          <w:kern w:val="0"/>
          <w:sz w:val="18"/>
          <w:szCs w:val="18"/>
        </w:rPr>
        <w:t xml:space="preserve"> 40, 42mm.</w:t>
      </w:r>
    </w:p>
    <w:p w:rsidR="00F66DB5" w:rsidRPr="007C28C4" w:rsidRDefault="00F66DB5" w:rsidP="00F66DB5">
      <w:pPr>
        <w:pStyle w:val="Akapitzlist"/>
        <w:numPr>
          <w:ilvl w:val="1"/>
          <w:numId w:val="1"/>
        </w:numPr>
        <w:tabs>
          <w:tab w:val="left" w:pos="284"/>
        </w:tabs>
        <w:ind w:left="0" w:right="140"/>
        <w:jc w:val="both"/>
        <w:rPr>
          <w:rFonts w:ascii="Arial" w:hAnsi="Arial"/>
          <w:b/>
          <w:sz w:val="18"/>
          <w:szCs w:val="18"/>
          <w:u w:val="single"/>
        </w:rPr>
      </w:pPr>
      <w:r w:rsidRPr="007C28C4">
        <w:rPr>
          <w:rFonts w:ascii="Arial" w:hAnsi="Arial" w:cs="Arial"/>
          <w:b/>
          <w:bCs/>
          <w:color w:val="000000"/>
          <w:kern w:val="0"/>
          <w:sz w:val="18"/>
          <w:szCs w:val="18"/>
          <w:u w:val="single"/>
        </w:rPr>
        <w:lastRenderedPageBreak/>
        <w:t>Wkładka polietylenowa</w:t>
      </w:r>
      <w:r w:rsidRPr="007C28C4">
        <w:rPr>
          <w:rFonts w:ascii="Arial" w:hAnsi="Arial" w:cs="Arial"/>
          <w:color w:val="000000"/>
          <w:kern w:val="0"/>
          <w:sz w:val="18"/>
          <w:szCs w:val="18"/>
        </w:rPr>
        <w:t xml:space="preserve"> wykonana z polietylenu </w:t>
      </w:r>
      <w:proofErr w:type="spellStart"/>
      <w:r w:rsidRPr="007C28C4">
        <w:rPr>
          <w:rFonts w:ascii="Arial" w:hAnsi="Arial" w:cs="Arial"/>
          <w:color w:val="000000"/>
          <w:kern w:val="0"/>
          <w:sz w:val="18"/>
          <w:szCs w:val="18"/>
        </w:rPr>
        <w:t>crosslinked</w:t>
      </w:r>
      <w:proofErr w:type="spellEnd"/>
      <w:r w:rsidRPr="007C28C4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proofErr w:type="spellStart"/>
      <w:r w:rsidRPr="007C28C4">
        <w:rPr>
          <w:rFonts w:ascii="Arial" w:hAnsi="Arial" w:cs="Arial"/>
          <w:color w:val="000000"/>
          <w:kern w:val="0"/>
          <w:sz w:val="18"/>
          <w:szCs w:val="18"/>
        </w:rPr>
        <w:t>bezokapowa</w:t>
      </w:r>
      <w:proofErr w:type="spellEnd"/>
      <w:r w:rsidRPr="007C28C4">
        <w:rPr>
          <w:rFonts w:ascii="Arial" w:hAnsi="Arial" w:cs="Arial"/>
          <w:color w:val="000000"/>
          <w:kern w:val="0"/>
          <w:sz w:val="18"/>
          <w:szCs w:val="18"/>
        </w:rPr>
        <w:t xml:space="preserve"> oraz okapowa; otoczona metalowym paskiem wykonanym ze stopu tytanu. Wkładka fiksowana </w:t>
      </w:r>
      <w:proofErr w:type="spellStart"/>
      <w:r w:rsidRPr="007C28C4">
        <w:rPr>
          <w:rFonts w:ascii="Arial" w:hAnsi="Arial" w:cs="Arial"/>
          <w:color w:val="000000"/>
          <w:kern w:val="0"/>
          <w:sz w:val="18"/>
          <w:szCs w:val="18"/>
        </w:rPr>
        <w:t>konikalnie</w:t>
      </w:r>
      <w:proofErr w:type="spellEnd"/>
      <w:r w:rsidRPr="007C28C4">
        <w:rPr>
          <w:rFonts w:ascii="Arial" w:hAnsi="Arial" w:cs="Arial"/>
          <w:color w:val="000000"/>
          <w:kern w:val="0"/>
          <w:sz w:val="18"/>
          <w:szCs w:val="18"/>
        </w:rPr>
        <w:t>, wyposażona w centralny stabilizator ułatwiający odpowiednie osadzenie wkładki w panewce; rozmiary zewnętrzne (</w:t>
      </w:r>
      <w:proofErr w:type="spellStart"/>
      <w:r w:rsidRPr="007C28C4">
        <w:rPr>
          <w:rFonts w:ascii="Arial" w:hAnsi="Arial" w:cs="Arial"/>
          <w:color w:val="000000"/>
          <w:kern w:val="0"/>
          <w:sz w:val="18"/>
          <w:szCs w:val="18"/>
        </w:rPr>
        <w:t>S,M,L</w:t>
      </w:r>
      <w:proofErr w:type="spellEnd"/>
      <w:r w:rsidRPr="007C28C4">
        <w:rPr>
          <w:rFonts w:ascii="Arial" w:hAnsi="Arial" w:cs="Arial"/>
          <w:color w:val="000000"/>
          <w:kern w:val="0"/>
          <w:sz w:val="18"/>
          <w:szCs w:val="18"/>
        </w:rPr>
        <w:t xml:space="preserve">) .    </w:t>
      </w:r>
    </w:p>
    <w:p w:rsidR="00F66DB5" w:rsidRPr="007C28C4" w:rsidRDefault="00F66DB5" w:rsidP="00F66DB5">
      <w:pPr>
        <w:pStyle w:val="Akapitzlist"/>
        <w:numPr>
          <w:ilvl w:val="1"/>
          <w:numId w:val="1"/>
        </w:numPr>
        <w:tabs>
          <w:tab w:val="left" w:pos="284"/>
        </w:tabs>
        <w:ind w:left="0" w:right="140"/>
        <w:jc w:val="both"/>
        <w:rPr>
          <w:rFonts w:ascii="Arial" w:hAnsi="Arial"/>
          <w:b/>
          <w:sz w:val="18"/>
          <w:szCs w:val="18"/>
          <w:u w:val="single"/>
        </w:rPr>
      </w:pPr>
      <w:r w:rsidRPr="007C28C4">
        <w:rPr>
          <w:rFonts w:ascii="Arial" w:hAnsi="Arial" w:cs="Arial"/>
          <w:b/>
          <w:bCs/>
          <w:kern w:val="0"/>
          <w:sz w:val="18"/>
          <w:szCs w:val="18"/>
          <w:u w:val="single"/>
        </w:rPr>
        <w:t>Śruby kostne</w:t>
      </w:r>
      <w:r w:rsidRPr="007C28C4">
        <w:rPr>
          <w:rFonts w:ascii="Arial" w:hAnsi="Arial" w:cs="Arial"/>
          <w:kern w:val="0"/>
          <w:sz w:val="18"/>
          <w:szCs w:val="18"/>
        </w:rPr>
        <w:t xml:space="preserve"> -  6.5 mm, pełna </w:t>
      </w:r>
      <w:proofErr w:type="spellStart"/>
      <w:r w:rsidRPr="007C28C4">
        <w:rPr>
          <w:rFonts w:ascii="Arial" w:hAnsi="Arial" w:cs="Arial"/>
          <w:kern w:val="0"/>
          <w:sz w:val="18"/>
          <w:szCs w:val="18"/>
        </w:rPr>
        <w:t>rozmiarówka</w:t>
      </w:r>
      <w:proofErr w:type="spellEnd"/>
    </w:p>
    <w:p w:rsidR="00F66DB5" w:rsidRPr="007C28C4" w:rsidRDefault="00F66DB5" w:rsidP="00F66DB5">
      <w:pPr>
        <w:pStyle w:val="Akapitzlist"/>
        <w:numPr>
          <w:ilvl w:val="1"/>
          <w:numId w:val="1"/>
        </w:numPr>
        <w:tabs>
          <w:tab w:val="left" w:pos="284"/>
        </w:tabs>
        <w:ind w:left="0" w:right="140"/>
        <w:jc w:val="both"/>
        <w:rPr>
          <w:rFonts w:ascii="Arial" w:hAnsi="Arial"/>
          <w:b/>
          <w:sz w:val="18"/>
          <w:szCs w:val="18"/>
          <w:u w:val="single"/>
        </w:rPr>
      </w:pPr>
      <w:r w:rsidRPr="007C28C4">
        <w:rPr>
          <w:rFonts w:ascii="Arial" w:hAnsi="Arial" w:cs="Arial"/>
          <w:b/>
          <w:bCs/>
          <w:kern w:val="0"/>
          <w:sz w:val="18"/>
          <w:szCs w:val="18"/>
          <w:u w:val="single"/>
        </w:rPr>
        <w:t>Głowa metalowa</w:t>
      </w:r>
      <w:r w:rsidRPr="007C28C4">
        <w:rPr>
          <w:rFonts w:ascii="Arial" w:hAnsi="Arial" w:cs="Arial"/>
          <w:kern w:val="0"/>
          <w:sz w:val="18"/>
          <w:szCs w:val="18"/>
        </w:rPr>
        <w:t xml:space="preserve"> 12/14 o średnicy </w:t>
      </w:r>
      <w:r w:rsidRPr="007C28C4">
        <w:rPr>
          <w:rFonts w:ascii="Arial" w:hAnsi="Arial" w:cs="Arial"/>
          <w:kern w:val="0"/>
          <w:sz w:val="18"/>
          <w:szCs w:val="18"/>
          <w:u w:val="single"/>
        </w:rPr>
        <w:t>28-32 mm</w:t>
      </w:r>
      <w:r w:rsidRPr="007C28C4">
        <w:rPr>
          <w:rFonts w:ascii="Arial" w:hAnsi="Arial" w:cs="Arial"/>
          <w:kern w:val="0"/>
          <w:sz w:val="18"/>
          <w:szCs w:val="18"/>
        </w:rPr>
        <w:t xml:space="preserve"> w sześciu długościach każda (S, M, L, XL, XXL, XXXL).</w:t>
      </w:r>
    </w:p>
    <w:p w:rsidR="00F66DB5" w:rsidRPr="007C28C4" w:rsidRDefault="00F66DB5" w:rsidP="00F66DB5">
      <w:pPr>
        <w:pStyle w:val="Akapitzlist"/>
        <w:numPr>
          <w:ilvl w:val="1"/>
          <w:numId w:val="1"/>
        </w:numPr>
        <w:tabs>
          <w:tab w:val="left" w:pos="284"/>
        </w:tabs>
        <w:ind w:left="0" w:right="140"/>
        <w:jc w:val="both"/>
        <w:rPr>
          <w:rFonts w:ascii="Arial" w:hAnsi="Arial"/>
          <w:b/>
          <w:sz w:val="18"/>
          <w:szCs w:val="18"/>
          <w:u w:val="single"/>
        </w:rPr>
      </w:pPr>
      <w:r w:rsidRPr="007C28C4">
        <w:rPr>
          <w:rFonts w:ascii="Arial" w:hAnsi="Arial" w:cs="Arial"/>
          <w:b/>
          <w:bCs/>
          <w:kern w:val="0"/>
          <w:sz w:val="18"/>
          <w:szCs w:val="18"/>
          <w:u w:val="single"/>
        </w:rPr>
        <w:t>Głowa ceramiczna</w:t>
      </w:r>
      <w:r w:rsidRPr="007C28C4">
        <w:rPr>
          <w:rFonts w:ascii="Arial" w:hAnsi="Arial" w:cs="Arial"/>
          <w:kern w:val="0"/>
          <w:sz w:val="18"/>
          <w:szCs w:val="18"/>
        </w:rPr>
        <w:t xml:space="preserve"> </w:t>
      </w:r>
      <w:proofErr w:type="spellStart"/>
      <w:r w:rsidRPr="007C28C4">
        <w:rPr>
          <w:rFonts w:ascii="Arial" w:hAnsi="Arial" w:cs="Arial"/>
          <w:kern w:val="0"/>
          <w:sz w:val="18"/>
          <w:szCs w:val="18"/>
        </w:rPr>
        <w:t>Biolox</w:t>
      </w:r>
      <w:proofErr w:type="spellEnd"/>
      <w:r w:rsidRPr="007C28C4">
        <w:rPr>
          <w:rFonts w:ascii="Arial" w:hAnsi="Arial" w:cs="Arial"/>
          <w:kern w:val="0"/>
          <w:sz w:val="18"/>
          <w:szCs w:val="18"/>
        </w:rPr>
        <w:t xml:space="preserve"> delta o średnicach 28-36, każda w 3 rozmiarach  długości szyjki.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92"/>
        <w:gridCol w:w="1592"/>
        <w:gridCol w:w="1592"/>
        <w:gridCol w:w="1591"/>
        <w:gridCol w:w="1591"/>
        <w:gridCol w:w="1591"/>
        <w:gridCol w:w="389"/>
      </w:tblGrid>
      <w:tr w:rsidR="00714515" w:rsidRPr="007C28C4" w:rsidTr="00F66DB5">
        <w:trPr>
          <w:trHeight w:val="300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15" w:rsidRPr="007C28C4" w:rsidRDefault="00714515" w:rsidP="00F66DB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15" w:rsidRPr="007C28C4" w:rsidRDefault="00714515" w:rsidP="007145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15" w:rsidRPr="007C28C4" w:rsidRDefault="00714515" w:rsidP="007145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15" w:rsidRPr="007C28C4" w:rsidRDefault="00714515" w:rsidP="007145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15" w:rsidRPr="007C28C4" w:rsidRDefault="00714515" w:rsidP="007145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15" w:rsidRPr="007C28C4" w:rsidRDefault="00714515" w:rsidP="007145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15" w:rsidRPr="007C28C4" w:rsidRDefault="00714515" w:rsidP="007145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3F5B3F" w:rsidRPr="007C28C4" w:rsidRDefault="005B1241" w:rsidP="00641A52">
      <w:pPr>
        <w:jc w:val="center"/>
        <w:rPr>
          <w:sz w:val="18"/>
          <w:szCs w:val="18"/>
        </w:rPr>
      </w:pPr>
      <w:r w:rsidRPr="007C28C4">
        <w:rPr>
          <w:rFonts w:ascii="Arial" w:hAnsi="Arial" w:cs="Arial"/>
          <w:sz w:val="18"/>
          <w:szCs w:val="18"/>
        </w:rPr>
        <w:t>(kwalifikowany podpis elektroniczny Wykonawcy)</w:t>
      </w:r>
    </w:p>
    <w:sectPr w:rsidR="003F5B3F" w:rsidRPr="007C28C4" w:rsidSect="00AA40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5C9" w:rsidRDefault="004F25C9" w:rsidP="005B1241">
      <w:r>
        <w:separator/>
      </w:r>
    </w:p>
  </w:endnote>
  <w:endnote w:type="continuationSeparator" w:id="0">
    <w:p w:rsidR="004F25C9" w:rsidRDefault="004F25C9" w:rsidP="005B1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0E9" w:rsidRDefault="007141E5">
    <w:pPr>
      <w:pStyle w:val="Stopka1"/>
      <w:jc w:val="right"/>
    </w:pPr>
    <w:r>
      <w:rPr>
        <w:rFonts w:ascii="Arial" w:hAnsi="Arial" w:cs="Arial"/>
        <w:b/>
        <w:sz w:val="18"/>
        <w:szCs w:val="18"/>
      </w:rPr>
      <w:t xml:space="preserve">str. </w:t>
    </w:r>
    <w:r w:rsidR="00772781"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 w:rsidR="00772781">
      <w:rPr>
        <w:rFonts w:ascii="Arial" w:hAnsi="Arial" w:cs="Arial"/>
        <w:b/>
        <w:sz w:val="18"/>
        <w:szCs w:val="18"/>
      </w:rPr>
      <w:fldChar w:fldCharType="separate"/>
    </w:r>
    <w:r w:rsidR="00D353C0">
      <w:rPr>
        <w:rFonts w:ascii="Arial" w:hAnsi="Arial" w:cs="Arial"/>
        <w:b/>
        <w:noProof/>
        <w:sz w:val="18"/>
        <w:szCs w:val="18"/>
      </w:rPr>
      <w:t>1</w:t>
    </w:r>
    <w:r w:rsidR="00772781">
      <w:rPr>
        <w:rFonts w:ascii="Arial" w:hAnsi="Arial" w:cs="Arial"/>
        <w:b/>
        <w:sz w:val="18"/>
        <w:szCs w:val="18"/>
      </w:rPr>
      <w:fldChar w:fldCharType="end"/>
    </w:r>
  </w:p>
  <w:p w:rsidR="00AA40E9" w:rsidRDefault="004F25C9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5C9" w:rsidRDefault="004F25C9" w:rsidP="005B1241">
      <w:r>
        <w:separator/>
      </w:r>
    </w:p>
  </w:footnote>
  <w:footnote w:type="continuationSeparator" w:id="0">
    <w:p w:rsidR="004F25C9" w:rsidRDefault="004F25C9" w:rsidP="005B1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0E9" w:rsidRPr="00AA40E9" w:rsidRDefault="007141E5">
    <w:pPr>
      <w:pStyle w:val="Nagwek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PCZ/</w:t>
    </w:r>
    <w:proofErr w:type="spellStart"/>
    <w:r>
      <w:rPr>
        <w:rFonts w:ascii="Arial" w:hAnsi="Arial" w:cs="Arial"/>
        <w:b/>
        <w:sz w:val="18"/>
        <w:szCs w:val="18"/>
      </w:rPr>
      <w:t>II-ZP</w:t>
    </w:r>
    <w:proofErr w:type="spellEnd"/>
    <w:r>
      <w:rPr>
        <w:rFonts w:ascii="Arial" w:hAnsi="Arial" w:cs="Arial"/>
        <w:b/>
        <w:sz w:val="18"/>
        <w:szCs w:val="18"/>
      </w:rPr>
      <w:t>/0</w:t>
    </w:r>
    <w:r w:rsidR="005B1241">
      <w:rPr>
        <w:rFonts w:ascii="Arial" w:hAnsi="Arial" w:cs="Arial"/>
        <w:b/>
        <w:sz w:val="18"/>
        <w:szCs w:val="18"/>
      </w:rPr>
      <w:t>7</w:t>
    </w:r>
    <w:r w:rsidRPr="00AA40E9">
      <w:rPr>
        <w:rFonts w:ascii="Arial" w:hAnsi="Arial" w:cs="Arial"/>
        <w:b/>
        <w:sz w:val="18"/>
        <w:szCs w:val="18"/>
      </w:rPr>
      <w:t>/20</w:t>
    </w:r>
    <w:r>
      <w:rPr>
        <w:rFonts w:ascii="Arial" w:hAnsi="Arial" w:cs="Arial"/>
        <w:b/>
        <w:sz w:val="18"/>
        <w:szCs w:val="18"/>
      </w:rPr>
      <w:t>2</w:t>
    </w:r>
    <w:r w:rsidR="005B1241">
      <w:rPr>
        <w:rFonts w:ascii="Arial" w:hAnsi="Arial" w:cs="Arial"/>
        <w:b/>
        <w:sz w:val="18"/>
        <w:szCs w:val="18"/>
      </w:rPr>
      <w:t>4</w:t>
    </w:r>
    <w:r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           </w:t>
    </w:r>
    <w:r w:rsidR="00F562AF">
      <w:rPr>
        <w:rFonts w:ascii="Arial" w:hAnsi="Arial" w:cs="Arial"/>
        <w:b/>
        <w:sz w:val="18"/>
        <w:szCs w:val="18"/>
      </w:rPr>
      <w:t xml:space="preserve">            Załącznik nr 2 do S</w:t>
    </w:r>
    <w:r>
      <w:rPr>
        <w:rFonts w:ascii="Arial" w:hAnsi="Arial" w:cs="Arial"/>
        <w:b/>
        <w:sz w:val="18"/>
        <w:szCs w:val="18"/>
      </w:rPr>
      <w:t>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9C4"/>
    <w:multiLevelType w:val="hybridMultilevel"/>
    <w:tmpl w:val="C5A266AC"/>
    <w:lvl w:ilvl="0" w:tplc="85DE2F2C">
      <w:start w:val="4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D1B7C"/>
    <w:multiLevelType w:val="hybridMultilevel"/>
    <w:tmpl w:val="5128D612"/>
    <w:name w:val="WW8Num5124"/>
    <w:lvl w:ilvl="0" w:tplc="6C5437E2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24F06"/>
    <w:multiLevelType w:val="hybridMultilevel"/>
    <w:tmpl w:val="CDBE6742"/>
    <w:name w:val="WW8Num5123"/>
    <w:lvl w:ilvl="0" w:tplc="87E4A43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276FE"/>
    <w:multiLevelType w:val="multilevel"/>
    <w:tmpl w:val="89F6251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  <w:rPr>
        <w:rFonts w:ascii="Arial" w:hAnsi="Arial" w:cs="Arial" w:hint="default"/>
        <w:b/>
        <w:sz w:val="18"/>
        <w:szCs w:val="18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2C339E"/>
    <w:multiLevelType w:val="hybridMultilevel"/>
    <w:tmpl w:val="CC2E74D0"/>
    <w:lvl w:ilvl="0" w:tplc="EDE29F14">
      <w:start w:val="7"/>
      <w:numFmt w:val="decimal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3CF2E6C"/>
    <w:multiLevelType w:val="multilevel"/>
    <w:tmpl w:val="7E7E1902"/>
    <w:lvl w:ilvl="0">
      <w:start w:val="1"/>
      <w:numFmt w:val="decimal"/>
      <w:lvlText w:val="%1."/>
      <w:lvlJc w:val="left"/>
      <w:rPr>
        <w:b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rPr>
        <w:b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70C03B2E"/>
    <w:multiLevelType w:val="hybridMultilevel"/>
    <w:tmpl w:val="1CD6A312"/>
    <w:lvl w:ilvl="0" w:tplc="268627C6">
      <w:start w:val="1"/>
      <w:numFmt w:val="decimal"/>
      <w:lvlText w:val="%1."/>
      <w:lvlJc w:val="left"/>
      <w:pPr>
        <w:ind w:left="436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1141D"/>
    <w:multiLevelType w:val="hybridMultilevel"/>
    <w:tmpl w:val="85E06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D4636"/>
    <w:multiLevelType w:val="hybridMultilevel"/>
    <w:tmpl w:val="740EB538"/>
    <w:lvl w:ilvl="0" w:tplc="D36A1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971C7"/>
    <w:multiLevelType w:val="hybridMultilevel"/>
    <w:tmpl w:val="D0B6883E"/>
    <w:lvl w:ilvl="0" w:tplc="1D6051F6">
      <w:start w:val="1"/>
      <w:numFmt w:val="decimal"/>
      <w:lvlText w:val="%1."/>
      <w:lvlJc w:val="left"/>
      <w:pPr>
        <w:ind w:left="436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241"/>
    <w:rsid w:val="000112A0"/>
    <w:rsid w:val="000275F1"/>
    <w:rsid w:val="000C3D58"/>
    <w:rsid w:val="000E481F"/>
    <w:rsid w:val="001626DD"/>
    <w:rsid w:val="001774BC"/>
    <w:rsid w:val="001861A1"/>
    <w:rsid w:val="001E205F"/>
    <w:rsid w:val="001E3355"/>
    <w:rsid w:val="00206343"/>
    <w:rsid w:val="00295B36"/>
    <w:rsid w:val="003A4D3D"/>
    <w:rsid w:val="003F5B3F"/>
    <w:rsid w:val="0040307E"/>
    <w:rsid w:val="004D34F9"/>
    <w:rsid w:val="004F25C9"/>
    <w:rsid w:val="0052001C"/>
    <w:rsid w:val="0054605E"/>
    <w:rsid w:val="00570D2D"/>
    <w:rsid w:val="005B1241"/>
    <w:rsid w:val="005E593B"/>
    <w:rsid w:val="00641A52"/>
    <w:rsid w:val="006542FF"/>
    <w:rsid w:val="00693F37"/>
    <w:rsid w:val="006E1095"/>
    <w:rsid w:val="007141E5"/>
    <w:rsid w:val="00714515"/>
    <w:rsid w:val="00761729"/>
    <w:rsid w:val="00772781"/>
    <w:rsid w:val="007A444F"/>
    <w:rsid w:val="007C28C4"/>
    <w:rsid w:val="007E2716"/>
    <w:rsid w:val="007F6E3F"/>
    <w:rsid w:val="0091541B"/>
    <w:rsid w:val="00941396"/>
    <w:rsid w:val="00962E98"/>
    <w:rsid w:val="00A0353A"/>
    <w:rsid w:val="00A50E77"/>
    <w:rsid w:val="00A8003A"/>
    <w:rsid w:val="00B6788D"/>
    <w:rsid w:val="00BD2866"/>
    <w:rsid w:val="00CA07B4"/>
    <w:rsid w:val="00CA0CB0"/>
    <w:rsid w:val="00CA60B5"/>
    <w:rsid w:val="00CB66F2"/>
    <w:rsid w:val="00D20959"/>
    <w:rsid w:val="00D26605"/>
    <w:rsid w:val="00D353C0"/>
    <w:rsid w:val="00D367A7"/>
    <w:rsid w:val="00D95D7E"/>
    <w:rsid w:val="00E74E8B"/>
    <w:rsid w:val="00E82CAA"/>
    <w:rsid w:val="00F04066"/>
    <w:rsid w:val="00F348BE"/>
    <w:rsid w:val="00F562AF"/>
    <w:rsid w:val="00F66DB5"/>
    <w:rsid w:val="00F709C3"/>
    <w:rsid w:val="00FA2302"/>
    <w:rsid w:val="00FA4604"/>
    <w:rsid w:val="00FA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B124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12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Nagwek1">
    <w:name w:val="Nagłówek1"/>
    <w:basedOn w:val="Standard"/>
    <w:rsid w:val="005B1241"/>
    <w:pPr>
      <w:tabs>
        <w:tab w:val="center" w:pos="4536"/>
        <w:tab w:val="right" w:pos="9072"/>
      </w:tabs>
    </w:pPr>
  </w:style>
  <w:style w:type="paragraph" w:styleId="Podtytu">
    <w:name w:val="Subtitle"/>
    <w:basedOn w:val="Standard"/>
    <w:link w:val="PodtytuZnak"/>
    <w:qFormat/>
    <w:rsid w:val="005B1241"/>
    <w:pPr>
      <w:overflowPunct w:val="0"/>
      <w:spacing w:after="60"/>
      <w:jc w:val="center"/>
      <w:textAlignment w:val="auto"/>
      <w:outlineLvl w:val="1"/>
    </w:pPr>
    <w:rPr>
      <w:rFonts w:ascii="Arial" w:hAnsi="Arial" w:cs="Arial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5B1241"/>
    <w:rPr>
      <w:rFonts w:ascii="Arial" w:eastAsia="Times New Roman" w:hAnsi="Arial" w:cs="Arial"/>
      <w:kern w:val="3"/>
      <w:sz w:val="24"/>
      <w:szCs w:val="24"/>
      <w:lang w:eastAsia="ar-SA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Standard"/>
    <w:link w:val="AkapitzlistZnak"/>
    <w:uiPriority w:val="34"/>
    <w:qFormat/>
    <w:rsid w:val="005B1241"/>
    <w:pPr>
      <w:ind w:left="720"/>
    </w:pPr>
  </w:style>
  <w:style w:type="paragraph" w:customStyle="1" w:styleId="Stopka1">
    <w:name w:val="Stopka1"/>
    <w:basedOn w:val="Standard"/>
    <w:rsid w:val="005B124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5B1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1241"/>
    <w:rPr>
      <w:rFonts w:ascii="Calibri" w:eastAsia="Calibri" w:hAnsi="Calibri" w:cs="F"/>
      <w:kern w:val="3"/>
      <w:sz w:val="24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5B1241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B1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1241"/>
    <w:rPr>
      <w:rFonts w:ascii="Calibri" w:eastAsia="Calibri" w:hAnsi="Calibri" w:cs="F"/>
      <w:kern w:val="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6</Pages>
  <Words>2107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21</cp:revision>
  <cp:lastPrinted>2024-05-07T13:02:00Z</cp:lastPrinted>
  <dcterms:created xsi:type="dcterms:W3CDTF">2024-04-09T10:49:00Z</dcterms:created>
  <dcterms:modified xsi:type="dcterms:W3CDTF">2024-05-13T08:09:00Z</dcterms:modified>
</cp:coreProperties>
</file>