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310F" w14:textId="78B51154" w:rsidR="0070197A" w:rsidRPr="003667DC" w:rsidRDefault="007C4B43" w:rsidP="0070197A">
      <w:pPr>
        <w:pStyle w:val="Tekstpodstawowy"/>
        <w:jc w:val="left"/>
        <w:rPr>
          <w:rFonts w:ascii="Segoe UI" w:hAnsi="Segoe UI" w:cs="Segoe UI"/>
          <w:b w:val="0"/>
          <w:i w:val="0"/>
          <w:sz w:val="18"/>
          <w:szCs w:val="18"/>
        </w:rPr>
      </w:pPr>
      <w:r>
        <w:rPr>
          <w:rFonts w:ascii="Segoe UI" w:hAnsi="Segoe UI" w:cs="Segoe UI"/>
          <w:b w:val="0"/>
          <w:i w:val="0"/>
          <w:sz w:val="18"/>
          <w:szCs w:val="18"/>
        </w:rPr>
        <w:t>08</w:t>
      </w:r>
      <w:r w:rsidR="00820F70" w:rsidRPr="003667DC">
        <w:rPr>
          <w:rFonts w:ascii="Segoe UI" w:hAnsi="Segoe UI" w:cs="Segoe UI"/>
          <w:b w:val="0"/>
          <w:i w:val="0"/>
          <w:sz w:val="18"/>
          <w:szCs w:val="18"/>
        </w:rPr>
        <w:t>/</w:t>
      </w:r>
      <w:r w:rsidR="00753526" w:rsidRPr="003667DC">
        <w:rPr>
          <w:rFonts w:ascii="Segoe UI" w:hAnsi="Segoe UI" w:cs="Segoe UI"/>
          <w:b w:val="0"/>
          <w:i w:val="0"/>
          <w:sz w:val="18"/>
          <w:szCs w:val="18"/>
        </w:rPr>
        <w:t>AP/202</w:t>
      </w:r>
      <w:r>
        <w:rPr>
          <w:rFonts w:ascii="Segoe UI" w:hAnsi="Segoe UI" w:cs="Segoe UI"/>
          <w:b w:val="0"/>
          <w:i w:val="0"/>
          <w:sz w:val="18"/>
          <w:szCs w:val="18"/>
        </w:rPr>
        <w:t>5</w:t>
      </w:r>
    </w:p>
    <w:p w14:paraId="45E0E756" w14:textId="77777777" w:rsidR="0070197A" w:rsidRPr="003667DC" w:rsidRDefault="0070197A" w:rsidP="004008AD">
      <w:pPr>
        <w:pStyle w:val="Tekstpodstawowy"/>
        <w:jc w:val="right"/>
        <w:rPr>
          <w:rFonts w:ascii="Segoe UI" w:hAnsi="Segoe UI" w:cs="Segoe UI"/>
          <w:i w:val="0"/>
          <w:sz w:val="18"/>
          <w:szCs w:val="18"/>
        </w:rPr>
      </w:pPr>
    </w:p>
    <w:p w14:paraId="6017B4BE" w14:textId="77777777" w:rsidR="0070197A" w:rsidRPr="003667DC" w:rsidRDefault="0070197A" w:rsidP="004008AD">
      <w:pPr>
        <w:pStyle w:val="Tekstpodstawowy"/>
        <w:jc w:val="right"/>
        <w:rPr>
          <w:rFonts w:ascii="Segoe UI" w:hAnsi="Segoe UI" w:cs="Segoe UI"/>
          <w:i w:val="0"/>
          <w:sz w:val="18"/>
          <w:szCs w:val="18"/>
        </w:rPr>
      </w:pPr>
    </w:p>
    <w:p w14:paraId="087DC973" w14:textId="77777777" w:rsidR="004008AD" w:rsidRPr="007C4B43" w:rsidRDefault="00EF0AC6" w:rsidP="004008AD">
      <w:pPr>
        <w:pStyle w:val="Tekstpodstawowy"/>
        <w:jc w:val="right"/>
        <w:rPr>
          <w:rFonts w:ascii="Segoe UI" w:hAnsi="Segoe UI" w:cs="Segoe UI"/>
          <w:b w:val="0"/>
          <w:bCs/>
          <w:i w:val="0"/>
          <w:sz w:val="18"/>
          <w:szCs w:val="18"/>
        </w:rPr>
      </w:pPr>
      <w:r w:rsidRPr="007C4B43">
        <w:rPr>
          <w:rFonts w:ascii="Segoe UI" w:hAnsi="Segoe UI" w:cs="Segoe UI"/>
          <w:b w:val="0"/>
          <w:bCs/>
          <w:i w:val="0"/>
          <w:sz w:val="18"/>
          <w:szCs w:val="18"/>
        </w:rPr>
        <w:t>z</w:t>
      </w:r>
      <w:r w:rsidR="004008AD" w:rsidRPr="007C4B43">
        <w:rPr>
          <w:rFonts w:ascii="Segoe UI" w:hAnsi="Segoe UI" w:cs="Segoe UI"/>
          <w:b w:val="0"/>
          <w:bCs/>
          <w:i w:val="0"/>
          <w:sz w:val="18"/>
          <w:szCs w:val="18"/>
        </w:rPr>
        <w:t xml:space="preserve">ałącznik </w:t>
      </w:r>
      <w:r w:rsidRPr="007C4B43">
        <w:rPr>
          <w:rFonts w:ascii="Segoe UI" w:hAnsi="Segoe UI" w:cs="Segoe UI"/>
          <w:b w:val="0"/>
          <w:bCs/>
          <w:i w:val="0"/>
          <w:sz w:val="18"/>
          <w:szCs w:val="18"/>
        </w:rPr>
        <w:t>N</w:t>
      </w:r>
      <w:r w:rsidR="004008AD" w:rsidRPr="007C4B43">
        <w:rPr>
          <w:rFonts w:ascii="Segoe UI" w:hAnsi="Segoe UI" w:cs="Segoe UI"/>
          <w:b w:val="0"/>
          <w:bCs/>
          <w:i w:val="0"/>
          <w:sz w:val="18"/>
          <w:szCs w:val="18"/>
        </w:rPr>
        <w:t>r 1 do Rozdziału I SWZ</w:t>
      </w:r>
    </w:p>
    <w:p w14:paraId="5CA5EDE2" w14:textId="77777777" w:rsidR="004008AD" w:rsidRPr="007C4B43" w:rsidRDefault="004008AD" w:rsidP="004008AD">
      <w:pPr>
        <w:pStyle w:val="Tekstpodstawowy"/>
        <w:jc w:val="both"/>
        <w:rPr>
          <w:rFonts w:ascii="Segoe UI" w:hAnsi="Segoe UI" w:cs="Segoe UI"/>
          <w:b w:val="0"/>
          <w:bCs/>
          <w:sz w:val="18"/>
          <w:szCs w:val="18"/>
        </w:rPr>
      </w:pPr>
    </w:p>
    <w:p w14:paraId="64A3DE47" w14:textId="77777777" w:rsidR="004008AD" w:rsidRPr="003667DC" w:rsidRDefault="004008AD" w:rsidP="004008AD">
      <w:pPr>
        <w:pStyle w:val="Tekstpodstawowy"/>
        <w:jc w:val="both"/>
        <w:rPr>
          <w:rFonts w:ascii="Segoe UI" w:hAnsi="Segoe UI" w:cs="Segoe UI"/>
          <w:i w:val="0"/>
          <w:sz w:val="18"/>
          <w:szCs w:val="18"/>
        </w:rPr>
      </w:pPr>
    </w:p>
    <w:p w14:paraId="7D932833" w14:textId="77777777" w:rsidR="004008AD" w:rsidRPr="003667DC" w:rsidRDefault="004008AD" w:rsidP="004008AD">
      <w:pPr>
        <w:pStyle w:val="Tekstpodstawowy"/>
        <w:jc w:val="both"/>
        <w:rPr>
          <w:rFonts w:ascii="Segoe UI" w:hAnsi="Segoe UI" w:cs="Segoe UI"/>
          <w:i w:val="0"/>
          <w:sz w:val="18"/>
          <w:szCs w:val="18"/>
        </w:rPr>
      </w:pPr>
    </w:p>
    <w:p w14:paraId="117A27A3" w14:textId="77777777" w:rsidR="004008AD" w:rsidRPr="003667DC" w:rsidRDefault="004008AD" w:rsidP="004008AD">
      <w:pPr>
        <w:pStyle w:val="Tekstpodstawowy"/>
        <w:jc w:val="both"/>
        <w:rPr>
          <w:rFonts w:ascii="Segoe UI" w:hAnsi="Segoe UI" w:cs="Segoe UI"/>
          <w:i w:val="0"/>
          <w:sz w:val="18"/>
          <w:szCs w:val="18"/>
        </w:rPr>
      </w:pPr>
    </w:p>
    <w:p w14:paraId="164F5C7A" w14:textId="77777777" w:rsidR="004008AD" w:rsidRPr="003667DC" w:rsidRDefault="004008AD" w:rsidP="004008AD">
      <w:pPr>
        <w:pStyle w:val="Tekstpodstawowy"/>
        <w:jc w:val="both"/>
        <w:rPr>
          <w:rFonts w:ascii="Segoe UI" w:hAnsi="Segoe UI" w:cs="Segoe UI"/>
          <w:i w:val="0"/>
          <w:sz w:val="18"/>
          <w:szCs w:val="18"/>
        </w:rPr>
      </w:pPr>
    </w:p>
    <w:p w14:paraId="7D9B7A00" w14:textId="43C1FC64" w:rsidR="0082636D" w:rsidRPr="003667DC" w:rsidRDefault="00E222AC" w:rsidP="00462940">
      <w:pPr>
        <w:pStyle w:val="Akapitzlist"/>
        <w:numPr>
          <w:ilvl w:val="0"/>
          <w:numId w:val="2"/>
        </w:numPr>
        <w:suppressAutoHyphens/>
        <w:spacing w:line="240" w:lineRule="auto"/>
        <w:ind w:left="284" w:hanging="284"/>
        <w:contextualSpacing w:val="0"/>
        <w:jc w:val="both"/>
        <w:rPr>
          <w:rFonts w:ascii="Segoe UI" w:hAnsi="Segoe UI" w:cs="Segoe UI"/>
          <w:sz w:val="18"/>
          <w:szCs w:val="18"/>
        </w:rPr>
      </w:pPr>
      <w:r w:rsidRPr="003667DC">
        <w:rPr>
          <w:rFonts w:ascii="Segoe UI" w:hAnsi="Segoe UI" w:cs="Segoe UI"/>
          <w:sz w:val="18"/>
          <w:szCs w:val="18"/>
        </w:rPr>
        <w:t xml:space="preserve">Identyfikator (ID) postępowania na Platformie </w:t>
      </w:r>
      <w:bookmarkStart w:id="0" w:name="_Hlk196218912"/>
      <w:r w:rsidR="007C4B43">
        <w:rPr>
          <w:rFonts w:ascii="Segoe UI" w:hAnsi="Segoe UI" w:cs="Segoe UI"/>
          <w:sz w:val="18"/>
          <w:szCs w:val="18"/>
        </w:rPr>
        <w:t>zakupowej zamawiającego</w:t>
      </w:r>
      <w:bookmarkEnd w:id="0"/>
      <w:r w:rsidRPr="003667DC">
        <w:rPr>
          <w:rFonts w:ascii="Segoe UI" w:hAnsi="Segoe UI" w:cs="Segoe UI"/>
          <w:sz w:val="18"/>
          <w:szCs w:val="18"/>
        </w:rPr>
        <w:t>:</w:t>
      </w:r>
    </w:p>
    <w:p w14:paraId="50A44F5B" w14:textId="3A98CD6A" w:rsidR="00462940" w:rsidRPr="003667DC" w:rsidRDefault="007C4B43" w:rsidP="00E222AC">
      <w:pPr>
        <w:suppressAutoHyphens/>
        <w:spacing w:after="0" w:line="240" w:lineRule="auto"/>
        <w:jc w:val="both"/>
        <w:rPr>
          <w:rFonts w:ascii="Segoe UI" w:hAnsi="Segoe UI" w:cs="Segoe UI"/>
          <w:color w:val="0070C0"/>
          <w:sz w:val="18"/>
          <w:szCs w:val="18"/>
        </w:rPr>
      </w:pPr>
      <w:r w:rsidRPr="007C4B43">
        <w:rPr>
          <w:rFonts w:ascii="Segoe UI" w:hAnsi="Segoe UI" w:cs="Segoe UI"/>
          <w:color w:val="0070C0"/>
          <w:sz w:val="18"/>
          <w:szCs w:val="18"/>
          <w:shd w:val="clear" w:color="auto" w:fill="FFFFFF"/>
        </w:rPr>
        <w:t xml:space="preserve">1058607 </w:t>
      </w:r>
    </w:p>
    <w:p w14:paraId="4A852B8D" w14:textId="77777777" w:rsidR="00556187" w:rsidRPr="003667DC" w:rsidRDefault="00556187" w:rsidP="00E222AC">
      <w:pPr>
        <w:suppressAutoHyphens/>
        <w:spacing w:after="0" w:line="240" w:lineRule="auto"/>
        <w:jc w:val="both"/>
        <w:rPr>
          <w:rFonts w:ascii="Segoe UI" w:hAnsi="Segoe UI" w:cs="Segoe UI"/>
          <w:color w:val="2E74B5" w:themeColor="accent1" w:themeShade="BF"/>
          <w:sz w:val="18"/>
          <w:szCs w:val="18"/>
        </w:rPr>
      </w:pPr>
    </w:p>
    <w:p w14:paraId="71E4A3BA" w14:textId="77777777" w:rsidR="00462940" w:rsidRPr="003667DC" w:rsidRDefault="00462940" w:rsidP="00E222AC">
      <w:pPr>
        <w:suppressAutoHyphens/>
        <w:spacing w:after="0" w:line="240" w:lineRule="auto"/>
        <w:jc w:val="both"/>
        <w:rPr>
          <w:rFonts w:ascii="Segoe UI" w:hAnsi="Segoe UI" w:cs="Segoe UI"/>
          <w:color w:val="2E74B5" w:themeColor="accent1" w:themeShade="BF"/>
          <w:sz w:val="18"/>
          <w:szCs w:val="18"/>
        </w:rPr>
      </w:pPr>
    </w:p>
    <w:p w14:paraId="6B69F8CD" w14:textId="48B9C933" w:rsidR="00462940" w:rsidRPr="003667DC" w:rsidRDefault="00E222AC" w:rsidP="00462940">
      <w:pPr>
        <w:pStyle w:val="Akapitzlist"/>
        <w:numPr>
          <w:ilvl w:val="0"/>
          <w:numId w:val="2"/>
        </w:numPr>
        <w:suppressAutoHyphens/>
        <w:spacing w:line="240" w:lineRule="auto"/>
        <w:ind w:left="284" w:hanging="284"/>
        <w:contextualSpacing w:val="0"/>
        <w:jc w:val="both"/>
        <w:rPr>
          <w:rFonts w:ascii="Segoe UI" w:hAnsi="Segoe UI" w:cs="Segoe UI"/>
          <w:sz w:val="18"/>
          <w:szCs w:val="18"/>
        </w:rPr>
      </w:pPr>
      <w:r w:rsidRPr="003667DC">
        <w:rPr>
          <w:rFonts w:ascii="Segoe UI" w:hAnsi="Segoe UI" w:cs="Segoe UI"/>
          <w:sz w:val="18"/>
          <w:szCs w:val="18"/>
        </w:rPr>
        <w:t>Adres strony internetowej prowadzonego postępowani</w:t>
      </w:r>
      <w:r w:rsidR="00365540">
        <w:rPr>
          <w:rFonts w:ascii="Segoe UI" w:hAnsi="Segoe UI" w:cs="Segoe UI"/>
          <w:sz w:val="18"/>
          <w:szCs w:val="18"/>
        </w:rPr>
        <w:t>a</w:t>
      </w:r>
      <w:r w:rsidRPr="003667DC">
        <w:rPr>
          <w:rFonts w:ascii="Segoe UI" w:hAnsi="Segoe UI" w:cs="Segoe UI"/>
          <w:sz w:val="18"/>
          <w:szCs w:val="18"/>
        </w:rPr>
        <w:t xml:space="preserve"> (link prowadzący bezpośrednio do widoku postępowania na Platformie</w:t>
      </w:r>
      <w:r w:rsidR="00C814E8">
        <w:rPr>
          <w:rFonts w:ascii="Segoe UI" w:hAnsi="Segoe UI" w:cs="Segoe UI"/>
          <w:sz w:val="18"/>
          <w:szCs w:val="18"/>
        </w:rPr>
        <w:t xml:space="preserve"> </w:t>
      </w:r>
      <w:r w:rsidR="00C814E8" w:rsidRPr="00C814E8">
        <w:rPr>
          <w:rFonts w:ascii="Segoe UI" w:hAnsi="Segoe UI" w:cs="Segoe UI"/>
          <w:sz w:val="18"/>
          <w:szCs w:val="18"/>
        </w:rPr>
        <w:t>zakupowej zamawiającego</w:t>
      </w:r>
      <w:r w:rsidRPr="003667DC">
        <w:rPr>
          <w:rFonts w:ascii="Segoe UI" w:hAnsi="Segoe UI" w:cs="Segoe UI"/>
          <w:sz w:val="18"/>
          <w:szCs w:val="18"/>
        </w:rPr>
        <w:t>):</w:t>
      </w:r>
    </w:p>
    <w:p w14:paraId="5B7AAF68" w14:textId="0F88D1F7" w:rsidR="00462940" w:rsidRPr="003667DC" w:rsidRDefault="007C4B43" w:rsidP="00462940">
      <w:pPr>
        <w:suppressAutoHyphens/>
        <w:spacing w:after="0" w:line="240" w:lineRule="auto"/>
        <w:jc w:val="both"/>
        <w:rPr>
          <w:rFonts w:ascii="Segoe UI" w:hAnsi="Segoe UI" w:cs="Segoe UI"/>
          <w:color w:val="0070C0"/>
          <w:sz w:val="18"/>
          <w:szCs w:val="18"/>
        </w:rPr>
      </w:pPr>
      <w:r w:rsidRPr="007C4B43">
        <w:rPr>
          <w:rFonts w:ascii="Segoe UI" w:hAnsi="Segoe UI" w:cs="Segoe UI"/>
          <w:color w:val="0070C0"/>
          <w:sz w:val="18"/>
          <w:szCs w:val="18"/>
        </w:rPr>
        <w:t>https://platformazakupowa.pl/transakcja/1058607</w:t>
      </w:r>
    </w:p>
    <w:p w14:paraId="0CA80805" w14:textId="77777777" w:rsidR="00EF0AC6" w:rsidRPr="003667DC" w:rsidRDefault="00EF0AC6" w:rsidP="00E222AC">
      <w:pPr>
        <w:suppressAutoHyphens/>
        <w:spacing w:after="0" w:line="240" w:lineRule="auto"/>
        <w:jc w:val="both"/>
        <w:rPr>
          <w:rFonts w:ascii="Segoe UI" w:hAnsi="Segoe UI" w:cs="Segoe UI"/>
          <w:sz w:val="18"/>
          <w:szCs w:val="18"/>
        </w:rPr>
      </w:pPr>
    </w:p>
    <w:p w14:paraId="7728FE12" w14:textId="77777777" w:rsidR="00462940" w:rsidRPr="003667DC" w:rsidRDefault="00462940" w:rsidP="00E222AC">
      <w:pPr>
        <w:suppressAutoHyphens/>
        <w:spacing w:after="0" w:line="240" w:lineRule="auto"/>
        <w:jc w:val="both"/>
        <w:rPr>
          <w:rFonts w:ascii="Segoe UI" w:hAnsi="Segoe UI" w:cs="Segoe UI"/>
          <w:sz w:val="18"/>
          <w:szCs w:val="18"/>
        </w:rPr>
      </w:pPr>
    </w:p>
    <w:p w14:paraId="7AA7F777" w14:textId="315A95DF" w:rsidR="00E222AC" w:rsidRPr="003667DC" w:rsidRDefault="00E222AC" w:rsidP="00E222AC">
      <w:pPr>
        <w:pStyle w:val="Akapitzlist"/>
        <w:numPr>
          <w:ilvl w:val="0"/>
          <w:numId w:val="2"/>
        </w:numPr>
        <w:suppressAutoHyphens/>
        <w:spacing w:after="0" w:line="240" w:lineRule="auto"/>
        <w:ind w:left="284" w:hanging="284"/>
        <w:contextualSpacing w:val="0"/>
        <w:jc w:val="both"/>
        <w:rPr>
          <w:rFonts w:ascii="Segoe UI" w:hAnsi="Segoe UI" w:cs="Segoe UI"/>
          <w:sz w:val="18"/>
          <w:szCs w:val="18"/>
        </w:rPr>
      </w:pPr>
      <w:r w:rsidRPr="003667DC">
        <w:rPr>
          <w:rFonts w:ascii="Segoe UI" w:hAnsi="Segoe UI" w:cs="Segoe UI"/>
          <w:sz w:val="18"/>
          <w:szCs w:val="18"/>
        </w:rPr>
        <w:t xml:space="preserve">Adres strony internetowej, na której udostępniane będą zmiany i wyjaśnienia treści SWZ </w:t>
      </w:r>
      <w:r w:rsidRPr="003667DC">
        <w:rPr>
          <w:rFonts w:ascii="Segoe UI" w:hAnsi="Segoe UI" w:cs="Segoe UI"/>
          <w:sz w:val="18"/>
          <w:szCs w:val="18"/>
        </w:rPr>
        <w:br/>
        <w:t xml:space="preserve">oraz inne dokumenty zamówienia bezpośrednio związane z postępowaniem o udzielenie zamówienia (link prowadzący bezpośrednio do widoku postępowania na Platformie </w:t>
      </w:r>
      <w:r w:rsidR="00C814E8" w:rsidRPr="00C814E8">
        <w:rPr>
          <w:rFonts w:ascii="Segoe UI" w:hAnsi="Segoe UI" w:cs="Segoe UI"/>
          <w:sz w:val="18"/>
          <w:szCs w:val="18"/>
        </w:rPr>
        <w:t>zakupowej zamawiającego</w:t>
      </w:r>
      <w:r w:rsidRPr="003667DC">
        <w:rPr>
          <w:rFonts w:ascii="Segoe UI" w:hAnsi="Segoe UI" w:cs="Segoe UI"/>
          <w:sz w:val="18"/>
          <w:szCs w:val="18"/>
        </w:rPr>
        <w:t>):</w:t>
      </w:r>
    </w:p>
    <w:p w14:paraId="18CD850C" w14:textId="77777777" w:rsidR="00E222AC" w:rsidRPr="003667DC" w:rsidRDefault="00E222AC" w:rsidP="00E222AC">
      <w:pPr>
        <w:suppressAutoHyphens/>
        <w:spacing w:after="0" w:line="240" w:lineRule="auto"/>
        <w:jc w:val="both"/>
        <w:rPr>
          <w:rFonts w:ascii="Segoe UI" w:hAnsi="Segoe UI" w:cs="Segoe UI"/>
          <w:color w:val="0070C0"/>
          <w:sz w:val="18"/>
          <w:szCs w:val="18"/>
        </w:rPr>
      </w:pPr>
    </w:p>
    <w:p w14:paraId="237B90D7" w14:textId="1EDEE019" w:rsidR="00462940" w:rsidRPr="00241972" w:rsidRDefault="00241972" w:rsidP="00462940">
      <w:pPr>
        <w:pStyle w:val="Default"/>
        <w:rPr>
          <w:rFonts w:ascii="Segoe UI" w:hAnsi="Segoe UI" w:cs="Segoe UI"/>
          <w:color w:val="0070C0"/>
          <w:sz w:val="18"/>
          <w:szCs w:val="18"/>
        </w:rPr>
      </w:pPr>
      <w:r w:rsidRPr="00241972">
        <w:rPr>
          <w:rFonts w:ascii="Segoe UI" w:hAnsi="Segoe UI" w:cs="Segoe UI"/>
          <w:color w:val="0070C0"/>
          <w:sz w:val="18"/>
          <w:szCs w:val="18"/>
        </w:rPr>
        <w:t>https://platformazakupowa.pl/transakcja/1058607</w:t>
      </w:r>
    </w:p>
    <w:p w14:paraId="5670526F" w14:textId="77777777" w:rsidR="00135830" w:rsidRPr="003667DC" w:rsidRDefault="00462940" w:rsidP="00462940">
      <w:pPr>
        <w:pStyle w:val="Default"/>
        <w:rPr>
          <w:rFonts w:ascii="Segoe UI" w:hAnsi="Segoe UI" w:cs="Segoe UI"/>
          <w:sz w:val="18"/>
          <w:szCs w:val="18"/>
        </w:rPr>
      </w:pPr>
      <w:r w:rsidRPr="003667DC">
        <w:rPr>
          <w:rFonts w:ascii="Segoe UI" w:hAnsi="Segoe UI" w:cs="Segoe UI"/>
          <w:sz w:val="18"/>
          <w:szCs w:val="18"/>
        </w:rPr>
        <w:t xml:space="preserve"> </w:t>
      </w:r>
    </w:p>
    <w:sectPr w:rsidR="00135830" w:rsidRPr="003667D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CA6F" w14:textId="77777777" w:rsidR="0084532B" w:rsidRDefault="0084532B" w:rsidP="00135830">
      <w:pPr>
        <w:spacing w:after="0" w:line="240" w:lineRule="auto"/>
      </w:pPr>
      <w:r>
        <w:separator/>
      </w:r>
    </w:p>
  </w:endnote>
  <w:endnote w:type="continuationSeparator" w:id="0">
    <w:p w14:paraId="56250B85" w14:textId="77777777" w:rsidR="0084532B" w:rsidRDefault="0084532B" w:rsidP="0013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8A05" w14:textId="77777777" w:rsidR="0084532B" w:rsidRDefault="0084532B" w:rsidP="00135830">
      <w:pPr>
        <w:spacing w:after="0" w:line="240" w:lineRule="auto"/>
      </w:pPr>
      <w:r>
        <w:separator/>
      </w:r>
    </w:p>
  </w:footnote>
  <w:footnote w:type="continuationSeparator" w:id="0">
    <w:p w14:paraId="0A1397C7" w14:textId="77777777" w:rsidR="0084532B" w:rsidRDefault="0084532B" w:rsidP="0013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0C30" w14:textId="77777777" w:rsidR="001B7016" w:rsidRDefault="001B7016">
    <w:pPr>
      <w:pStyle w:val="Nagwek"/>
    </w:pPr>
  </w:p>
  <w:p w14:paraId="06609390" w14:textId="77777777" w:rsidR="001B7016" w:rsidRDefault="001B70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D4205"/>
    <w:multiLevelType w:val="hybridMultilevel"/>
    <w:tmpl w:val="A8A2E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735DE3"/>
    <w:multiLevelType w:val="hybridMultilevel"/>
    <w:tmpl w:val="3D70521E"/>
    <w:lvl w:ilvl="0" w:tplc="BF34D4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5663425">
    <w:abstractNumId w:val="0"/>
  </w:num>
  <w:num w:numId="2" w16cid:durableId="1410079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30"/>
    <w:rsid w:val="00007052"/>
    <w:rsid w:val="000254D6"/>
    <w:rsid w:val="0003467F"/>
    <w:rsid w:val="00135830"/>
    <w:rsid w:val="00192005"/>
    <w:rsid w:val="001B7016"/>
    <w:rsid w:val="001B7F8F"/>
    <w:rsid w:val="00241972"/>
    <w:rsid w:val="002804A1"/>
    <w:rsid w:val="002B2136"/>
    <w:rsid w:val="00365540"/>
    <w:rsid w:val="003667DC"/>
    <w:rsid w:val="003708B1"/>
    <w:rsid w:val="003D6866"/>
    <w:rsid w:val="004008AD"/>
    <w:rsid w:val="00412D38"/>
    <w:rsid w:val="00453150"/>
    <w:rsid w:val="00462940"/>
    <w:rsid w:val="0047359B"/>
    <w:rsid w:val="004D24C2"/>
    <w:rsid w:val="00556187"/>
    <w:rsid w:val="005728A6"/>
    <w:rsid w:val="0057767D"/>
    <w:rsid w:val="005B5292"/>
    <w:rsid w:val="00635B4F"/>
    <w:rsid w:val="00674328"/>
    <w:rsid w:val="00693A50"/>
    <w:rsid w:val="00694E30"/>
    <w:rsid w:val="006B3F00"/>
    <w:rsid w:val="006F5AAF"/>
    <w:rsid w:val="0070197A"/>
    <w:rsid w:val="00731249"/>
    <w:rsid w:val="00753526"/>
    <w:rsid w:val="007711B8"/>
    <w:rsid w:val="007722EA"/>
    <w:rsid w:val="00774CFD"/>
    <w:rsid w:val="007C4B43"/>
    <w:rsid w:val="00820F70"/>
    <w:rsid w:val="0082636D"/>
    <w:rsid w:val="0084532B"/>
    <w:rsid w:val="00852977"/>
    <w:rsid w:val="008765B9"/>
    <w:rsid w:val="009015AB"/>
    <w:rsid w:val="00904167"/>
    <w:rsid w:val="00943158"/>
    <w:rsid w:val="009D0995"/>
    <w:rsid w:val="00A1510D"/>
    <w:rsid w:val="00AF04F3"/>
    <w:rsid w:val="00B13345"/>
    <w:rsid w:val="00C319FC"/>
    <w:rsid w:val="00C50F62"/>
    <w:rsid w:val="00C814E8"/>
    <w:rsid w:val="00C85114"/>
    <w:rsid w:val="00CF1404"/>
    <w:rsid w:val="00D20278"/>
    <w:rsid w:val="00D20CCC"/>
    <w:rsid w:val="00DA36A2"/>
    <w:rsid w:val="00E222AC"/>
    <w:rsid w:val="00E92E20"/>
    <w:rsid w:val="00EC7A7E"/>
    <w:rsid w:val="00ED1836"/>
    <w:rsid w:val="00EF0AC6"/>
    <w:rsid w:val="00F64E9E"/>
    <w:rsid w:val="00F737AC"/>
    <w:rsid w:val="00FB6979"/>
    <w:rsid w:val="00FD3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0426"/>
  <w15:chartTrackingRefBased/>
  <w15:docId w15:val="{FFBECBC1-453E-482C-8332-0325EC6C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7DC"/>
  </w:style>
  <w:style w:type="paragraph" w:styleId="Nagwek3">
    <w:name w:val="heading 3"/>
    <w:basedOn w:val="Normalny"/>
    <w:link w:val="Nagwek3Znak"/>
    <w:uiPriority w:val="9"/>
    <w:qFormat/>
    <w:rsid w:val="00B1334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ormal,Obiekt,List Paragraph1,BulletC,normalny tekst,Akapit z listą31,Wyliczanie,Bullets,Kolorowa lista — akcent 11,Akapit z listą11,normalny,maz_wyliczenie,opis dzialania,Normal2"/>
    <w:basedOn w:val="Normalny"/>
    <w:link w:val="AkapitzlistZnak"/>
    <w:uiPriority w:val="34"/>
    <w:qFormat/>
    <w:rsid w:val="00135830"/>
    <w:pPr>
      <w:ind w:left="720"/>
      <w:contextualSpacing/>
    </w:pPr>
  </w:style>
  <w:style w:type="paragraph" w:styleId="Nagwek">
    <w:name w:val="header"/>
    <w:basedOn w:val="Normalny"/>
    <w:link w:val="NagwekZnak"/>
    <w:uiPriority w:val="99"/>
    <w:unhideWhenUsed/>
    <w:rsid w:val="00135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830"/>
  </w:style>
  <w:style w:type="paragraph" w:styleId="Stopka">
    <w:name w:val="footer"/>
    <w:basedOn w:val="Normalny"/>
    <w:link w:val="StopkaZnak"/>
    <w:uiPriority w:val="99"/>
    <w:unhideWhenUsed/>
    <w:rsid w:val="00135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830"/>
  </w:style>
  <w:style w:type="paragraph" w:styleId="Tekstdymka">
    <w:name w:val="Balloon Text"/>
    <w:basedOn w:val="Normalny"/>
    <w:link w:val="TekstdymkaZnak"/>
    <w:uiPriority w:val="99"/>
    <w:semiHidden/>
    <w:unhideWhenUsed/>
    <w:rsid w:val="00D20C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CC"/>
    <w:rPr>
      <w:rFonts w:ascii="Segoe UI" w:hAnsi="Segoe UI" w:cs="Segoe UI"/>
      <w:sz w:val="18"/>
      <w:szCs w:val="18"/>
    </w:rPr>
  </w:style>
  <w:style w:type="character" w:styleId="Hipercze">
    <w:name w:val="Hyperlink"/>
    <w:basedOn w:val="Domylnaczcionkaakapitu"/>
    <w:uiPriority w:val="99"/>
    <w:unhideWhenUsed/>
    <w:rsid w:val="00C50F62"/>
    <w:rPr>
      <w:color w:val="0563C1" w:themeColor="hyperlink"/>
      <w:u w:val="single"/>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4008AD"/>
    <w:rPr>
      <w:b/>
      <w:i/>
      <w:sz w:val="28"/>
      <w:lang w:eastAsia="zh-C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semiHidden/>
    <w:unhideWhenUsed/>
    <w:rsid w:val="004008AD"/>
    <w:pPr>
      <w:suppressAutoHyphens/>
      <w:spacing w:after="0" w:line="240" w:lineRule="auto"/>
      <w:jc w:val="center"/>
    </w:pPr>
    <w:rPr>
      <w:b/>
      <w:i/>
      <w:sz w:val="28"/>
      <w:lang w:eastAsia="zh-CN"/>
    </w:rPr>
  </w:style>
  <w:style w:type="character" w:customStyle="1" w:styleId="TekstpodstawowyZnak1">
    <w:name w:val="Tekst podstawowy Znak1"/>
    <w:basedOn w:val="Domylnaczcionkaakapitu"/>
    <w:uiPriority w:val="99"/>
    <w:semiHidden/>
    <w:rsid w:val="004008AD"/>
  </w:style>
  <w:style w:type="character" w:customStyle="1" w:styleId="AkapitzlistZnak">
    <w:name w:val="Akapit z listą Znak"/>
    <w:aliases w:val="CW_Lista Znak,L1 Znak,Numerowanie Znak,Normal Znak,Obiekt Znak,List Paragraph1 Znak,BulletC Znak,normalny tekst Znak,Akapit z listą31 Znak,Wyliczanie Znak,Bullets Znak,Kolorowa lista — akcent 11 Znak,Akapit z listą11 Znak"/>
    <w:link w:val="Akapitzlist"/>
    <w:uiPriority w:val="34"/>
    <w:qFormat/>
    <w:locked/>
    <w:rsid w:val="004008AD"/>
  </w:style>
  <w:style w:type="character" w:customStyle="1" w:styleId="Nagwek3Znak">
    <w:name w:val="Nagłówek 3 Znak"/>
    <w:basedOn w:val="Domylnaczcionkaakapitu"/>
    <w:link w:val="Nagwek3"/>
    <w:uiPriority w:val="9"/>
    <w:rsid w:val="00B13345"/>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B13345"/>
  </w:style>
  <w:style w:type="character" w:customStyle="1" w:styleId="Normalny2">
    <w:name w:val="Normalny2"/>
    <w:basedOn w:val="Domylnaczcionkaakapitu"/>
    <w:rsid w:val="00C319FC"/>
  </w:style>
  <w:style w:type="character" w:customStyle="1" w:styleId="Normalny3">
    <w:name w:val="Normalny3"/>
    <w:basedOn w:val="Domylnaczcionkaakapitu"/>
    <w:rsid w:val="00556187"/>
  </w:style>
  <w:style w:type="paragraph" w:customStyle="1" w:styleId="Default">
    <w:name w:val="Default"/>
    <w:rsid w:val="004629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7638">
      <w:bodyDiv w:val="1"/>
      <w:marLeft w:val="0"/>
      <w:marRight w:val="0"/>
      <w:marTop w:val="0"/>
      <w:marBottom w:val="0"/>
      <w:divBdr>
        <w:top w:val="none" w:sz="0" w:space="0" w:color="auto"/>
        <w:left w:val="none" w:sz="0" w:space="0" w:color="auto"/>
        <w:bottom w:val="none" w:sz="0" w:space="0" w:color="auto"/>
        <w:right w:val="none" w:sz="0" w:space="0" w:color="auto"/>
      </w:divBdr>
    </w:div>
    <w:div w:id="1273518645">
      <w:bodyDiv w:val="1"/>
      <w:marLeft w:val="0"/>
      <w:marRight w:val="0"/>
      <w:marTop w:val="0"/>
      <w:marBottom w:val="0"/>
      <w:divBdr>
        <w:top w:val="none" w:sz="0" w:space="0" w:color="auto"/>
        <w:left w:val="none" w:sz="0" w:space="0" w:color="auto"/>
        <w:bottom w:val="none" w:sz="0" w:space="0" w:color="auto"/>
        <w:right w:val="none" w:sz="0" w:space="0" w:color="auto"/>
      </w:divBdr>
    </w:div>
    <w:div w:id="1762335026">
      <w:bodyDiv w:val="1"/>
      <w:marLeft w:val="0"/>
      <w:marRight w:val="0"/>
      <w:marTop w:val="0"/>
      <w:marBottom w:val="0"/>
      <w:divBdr>
        <w:top w:val="none" w:sz="0" w:space="0" w:color="auto"/>
        <w:left w:val="none" w:sz="0" w:space="0" w:color="auto"/>
        <w:bottom w:val="none" w:sz="0" w:space="0" w:color="auto"/>
        <w:right w:val="none" w:sz="0" w:space="0" w:color="auto"/>
      </w:divBdr>
    </w:div>
    <w:div w:id="1824392417">
      <w:bodyDiv w:val="1"/>
      <w:marLeft w:val="0"/>
      <w:marRight w:val="0"/>
      <w:marTop w:val="0"/>
      <w:marBottom w:val="0"/>
      <w:divBdr>
        <w:top w:val="none" w:sz="0" w:space="0" w:color="auto"/>
        <w:left w:val="none" w:sz="0" w:space="0" w:color="auto"/>
        <w:bottom w:val="none" w:sz="0" w:space="0" w:color="auto"/>
        <w:right w:val="none" w:sz="0" w:space="0" w:color="auto"/>
      </w:divBdr>
    </w:div>
    <w:div w:id="1856190027">
      <w:bodyDiv w:val="1"/>
      <w:marLeft w:val="0"/>
      <w:marRight w:val="0"/>
      <w:marTop w:val="0"/>
      <w:marBottom w:val="0"/>
      <w:divBdr>
        <w:top w:val="none" w:sz="0" w:space="0" w:color="auto"/>
        <w:left w:val="none" w:sz="0" w:space="0" w:color="auto"/>
        <w:bottom w:val="none" w:sz="0" w:space="0" w:color="auto"/>
        <w:right w:val="none" w:sz="0" w:space="0" w:color="auto"/>
      </w:divBdr>
    </w:div>
    <w:div w:id="19545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561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Anna Pieńkowska</cp:lastModifiedBy>
  <cp:revision>7</cp:revision>
  <cp:lastPrinted>2021-04-07T14:39:00Z</cp:lastPrinted>
  <dcterms:created xsi:type="dcterms:W3CDTF">2025-04-22T10:51:00Z</dcterms:created>
  <dcterms:modified xsi:type="dcterms:W3CDTF">2025-05-05T09:41:00Z</dcterms:modified>
</cp:coreProperties>
</file>