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31" w:rsidRPr="00A671AC" w:rsidRDefault="00DE5F31" w:rsidP="006A0C6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pl-PL"/>
        </w:rPr>
        <w:drawing>
          <wp:inline distT="0" distB="0" distL="0" distR="0" wp14:anchorId="1E88211E" wp14:editId="676B3F1B">
            <wp:extent cx="371475" cy="447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31" w:rsidRPr="00A671AC" w:rsidRDefault="00DE5F31" w:rsidP="00DE5F31">
      <w:pPr>
        <w:tabs>
          <w:tab w:val="center" w:pos="4536"/>
          <w:tab w:val="right" w:pos="9072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KOMENDA WOJEWÓDZKA POLICJI</w:t>
      </w:r>
    </w:p>
    <w:p w:rsidR="00DE5F31" w:rsidRPr="00A671AC" w:rsidRDefault="00DE5F31" w:rsidP="00DE5F31">
      <w:pPr>
        <w:tabs>
          <w:tab w:val="center" w:pos="4536"/>
          <w:tab w:val="right" w:pos="9072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 siedzibą w Radomiu</w:t>
      </w:r>
    </w:p>
    <w:p w:rsidR="00DE5F31" w:rsidRPr="00A671AC" w:rsidRDefault="00B21C82" w:rsidP="00DE5F31">
      <w:pPr>
        <w:tabs>
          <w:tab w:val="center" w:pos="4536"/>
          <w:tab w:val="right" w:pos="9072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Wydział </w:t>
      </w:r>
      <w:r w:rsidR="00DE5F31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Zamówień Publicznych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Funduszy Pomocowych</w:t>
      </w:r>
    </w:p>
    <w:p w:rsidR="00DE5F31" w:rsidRPr="00A671AC" w:rsidRDefault="00DE5F31" w:rsidP="00DE5F31">
      <w:pPr>
        <w:tabs>
          <w:tab w:val="center" w:pos="4536"/>
          <w:tab w:val="right" w:pos="9072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ul. 11 Listopada 37/59, 26-600 Radom</w:t>
      </w:r>
    </w:p>
    <w:p w:rsidR="00FB5EA2" w:rsidRPr="00A671AC" w:rsidRDefault="00FB5EA2" w:rsidP="00DE5F31">
      <w:pPr>
        <w:tabs>
          <w:tab w:val="center" w:pos="4536"/>
          <w:tab w:val="right" w:pos="9072"/>
        </w:tabs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tabs>
          <w:tab w:val="left" w:pos="345"/>
          <w:tab w:val="center" w:pos="4536"/>
          <w:tab w:val="right" w:pos="9072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0EC64" wp14:editId="59597C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20200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" strokecolor="#5b9bd5" strokeweight=".5pt">
                <v:stroke joinstyle="miter"/>
              </v:line>
            </w:pict>
          </mc:Fallback>
        </mc:AlternateContent>
      </w:r>
      <w:bookmarkStart w:id="0" w:name="_Hlk71716045"/>
    </w:p>
    <w:bookmarkEnd w:id="0"/>
    <w:p w:rsidR="00FB5EA2" w:rsidRPr="00A671AC" w:rsidRDefault="00EF05B6" w:rsidP="00EF05B6">
      <w:pPr>
        <w:ind w:left="708" w:firstLine="708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</w:t>
      </w:r>
      <w:r w:rsidRPr="00EF05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Ogłoszenie nr 2025/BZP 00222601 z dnia 2025-05-08</w:t>
      </w:r>
      <w:r w:rsidR="00DE5F31" w:rsidRPr="00EF05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="00DE5F31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</w:t>
      </w:r>
      <w:r w:rsidR="00957EE5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</w:t>
      </w:r>
    </w:p>
    <w:p w:rsidR="00DE5F31" w:rsidRPr="00A671AC" w:rsidRDefault="00957EE5" w:rsidP="00FB5EA2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E5F31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Nr wewnętrzny postępowania  </w:t>
      </w:r>
      <w:r w:rsidR="00B21C82" w:rsidRPr="00B21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23/25</w:t>
      </w:r>
    </w:p>
    <w:p w:rsidR="00DE5F31" w:rsidRPr="00A671AC" w:rsidRDefault="00DE5F31" w:rsidP="00DE5F3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Zamawiający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Komenda Wojewódzka Policji z siedzibą w Radomiu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ul. 11 Listopada 37/59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26-600 Radom</w:t>
      </w:r>
    </w:p>
    <w:p w:rsidR="00DE5F31" w:rsidRPr="00A671AC" w:rsidRDefault="00DE5F31" w:rsidP="00DE5F3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SPECYFIKACJA WARUNKÓW ZAMÓWIENIA</w:t>
      </w:r>
    </w:p>
    <w:p w:rsidR="00DE5F31" w:rsidRPr="00A671AC" w:rsidRDefault="00DE5F31" w:rsidP="00DE5F31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1C82" w:rsidRPr="00B21C82" w:rsidRDefault="00B21C82" w:rsidP="00B21C8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21C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Zakup i dostarczenie środków czystości, środków higieny osobistej oraz materiałów</w:t>
      </w:r>
      <w:r w:rsidRPr="00B21C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  <w:t xml:space="preserve">do utrzymania czystości i porządku dla KWP </w:t>
      </w:r>
      <w:proofErr w:type="spellStart"/>
      <w:r w:rsidRPr="00B21C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zs</w:t>
      </w:r>
      <w:proofErr w:type="spellEnd"/>
      <w:r w:rsidRPr="00B21C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w Radomiu i jednostek garnizonu mazowieckiego </w:t>
      </w:r>
      <w:r w:rsidR="009D3D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B21C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oraz jednostek CBŚP, CBZC i BSWP</w:t>
      </w:r>
    </w:p>
    <w:p w:rsidR="00023EDC" w:rsidRPr="00A671AC" w:rsidRDefault="00023EDC" w:rsidP="004B6DF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600C9" w:rsidRPr="00A671AC" w:rsidRDefault="00DE5F31" w:rsidP="00D600C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Tryb udzielenia zamówienia: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tryb podstawowy bez możliwości prowadzenia negocjacji</w:t>
      </w:r>
    </w:p>
    <w:p w:rsidR="00D600C9" w:rsidRPr="00A671AC" w:rsidRDefault="00D600C9" w:rsidP="00D600C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FB5EA2" w:rsidP="00D600C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</w:t>
      </w:r>
      <w:r w:rsidR="007A1DA6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E5F31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ZATWIERDZIŁ:</w:t>
      </w:r>
    </w:p>
    <w:p w:rsidR="005C4628" w:rsidRPr="00A671AC" w:rsidRDefault="005C4628" w:rsidP="005C462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EF05B6" w:rsidRDefault="00EF05B6" w:rsidP="005C462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Zastępca</w:t>
      </w:r>
    </w:p>
    <w:p w:rsidR="00EF05B6" w:rsidRDefault="00EF05B6" w:rsidP="005C462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Komendanta Wojewódzkiego Policji</w:t>
      </w:r>
    </w:p>
    <w:p w:rsidR="00EF05B6" w:rsidRDefault="00EF05B6" w:rsidP="005C462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 siedzibą w Radomiu</w:t>
      </w:r>
    </w:p>
    <w:p w:rsidR="00EF05B6" w:rsidRPr="00A671AC" w:rsidRDefault="00EF05B6" w:rsidP="005C462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insp. Paweł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Herbuś</w:t>
      </w:r>
      <w:proofErr w:type="spellEnd"/>
    </w:p>
    <w:p w:rsidR="00FB5EA2" w:rsidRPr="00A671AC" w:rsidRDefault="00FB5EA2" w:rsidP="00C309B7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1" w:name="_GoBack"/>
      <w:bookmarkEnd w:id="1"/>
    </w:p>
    <w:p w:rsidR="00FB5EA2" w:rsidRPr="00A671AC" w:rsidRDefault="00FB5EA2" w:rsidP="00DE5F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E5F31" w:rsidRPr="00A671AC" w:rsidRDefault="00D20813" w:rsidP="00DE5F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Radom, dnia</w:t>
      </w:r>
      <w:r w:rsidR="005C4628"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EF05B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08.05.2025r.</w:t>
      </w:r>
    </w:p>
    <w:p w:rsidR="001A3D8B" w:rsidRPr="00A671AC" w:rsidRDefault="001A3D8B" w:rsidP="00DE5F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Postępowanie prowadzone za pośrednictwem platformazakupowa.pl pod adresem: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hyperlink r:id="rId9" w:history="1">
        <w:r w:rsidRPr="00A671A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https://platformazakupowa.pl/kwp_radom</w:t>
        </w:r>
      </w:hyperlink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DE5F31" w:rsidRPr="00A671AC" w:rsidRDefault="00DE5F31" w:rsidP="0021075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SPIS TREŚCI</w:t>
      </w:r>
    </w:p>
    <w:p w:rsidR="00DE5F31" w:rsidRPr="00A671AC" w:rsidRDefault="00DE5F31" w:rsidP="0021075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NAZWA ORAZ ADRES ZAMAWIAJĄCEGO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STRONY INTERNETOWEJ, NA KTÓREJ UDOSTĘPNIANE BĘDĄ ZMIANY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I WYJAŚNIENIA TREŚCI SWZ ORAZ INNE DOKUMENTY ZAMÓWIENIA BEZPOŚREDNIO ZWIĄZANE Z POSTĘPOWANIEM O UDZIELENIE ZAMÓWIENIA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TRYB UDZIELENIA ZAMÓWIENIA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INFORMACJA, CZY ZAMAWIAJĄCY PRZEWIDUJE WYBÓR NAJKORZYSTNIEJSZEJ OFERTY Z MOŻLIWOŚCIĄ PROWADZENIA NEGOCJACJI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OPIS PRZEDMIOTU ZAMÓWIENIA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TERMIN WYKONANIA ZAMÓWIENIA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PROJEKTOWANE POSTANOWIENIA UMOWY W SPRAWIE ZAMÓWIENIA PUBLICZNEGO, KTÓRE ZOSTANĄ WPROWADZONE DO TREŚCI TEJ UMOWY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INFORMACJE O ŚRODKACH KO</w:t>
      </w:r>
      <w:r w:rsidR="0021075F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MUNIKACJI ELEKTRONICZNEJ, PRZY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UŻYCIU KTÓRYCH ZAMA</w:t>
      </w:r>
      <w:r w:rsidR="0021075F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WIAJĄCY BĘDZIE KOMUNIKOWAŁ SIĘ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 WYKONAWCAMI, ORAZ INFORMA</w:t>
      </w:r>
      <w:r w:rsidR="0021075F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CJE O WYMAGANIACH TECHNICZNYCH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 ORGANIZACYJNYCH SPORZĄDZENIA, WYSYŁANIA I</w:t>
      </w:r>
      <w:r w:rsidR="00AB5417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ODBIERANIA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KORESPONDENCJI ELEKTRONICZNEJ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WSKAZANIE OSÓB UPR</w:t>
      </w:r>
      <w:r w:rsidR="0021075F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AWNIONYCH DO KOMUNIKOWANIA SIĘ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 WYKONAWCAMI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TERMIN ZWIĄZANIA OFERTĄ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WYMAGANIA DOTYCZĄCE WADIUM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INFORMACJE DOTYCZĄCE ZABEZPIECZENIA NALEŻYTEGO WYKONANIA UMOWY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OPIS SPOSOBU PRZYGOTOWANIA OFERTY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SPOSÓB ORAZ TERMIN SKŁADANIA OFERT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TERMIN OTWARCIA OFERT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PODSTAWY WYKLUCZENIA, O KTÓRYCH MOWA W ART. 108 ust. 1 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INFORMACJE O WARUNKACH UDZIAŁU W POSTĘPOWANIU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WYKAZ PODMIOTOWYCH ŚRODKÓW DOWODOWYCH 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SPOSÓB OBLICZENIA CENY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OPIS KRYTERIÓW OCENY OFERT, WRAZ Z PODANIEM WAG TYCH KRYTERIÓW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I SPOSOBU OCENY OFERT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INFORMACJE O FORMALNOŚCIACH, JAKIE MUSZĄ ZOSTAĆ DOPEŁNIONE PO WYBORZE OFERTY W CELU ZAWARCIA UMOWY W SPRAWIE ZAMÓWIENIA PUBLICZNEGO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POUCZENIE O ŚRODKACH OCHRONY PRAWNEJ PRZYSŁUGUJĄCYCH WYKONAWCY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KLAUZULA INFORMACYJNA DOTYCZĄCA PRZETWARZANIA DANYCH OSOBOWYCH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INNE ISTOTNE INFORMACJE DOTYCZĄCE POSTĘPOWANIA</w:t>
      </w:r>
    </w:p>
    <w:p w:rsidR="00DE5F31" w:rsidRPr="00A671AC" w:rsidRDefault="00DE5F31" w:rsidP="0021075F">
      <w:pPr>
        <w:numPr>
          <w:ilvl w:val="0"/>
          <w:numId w:val="1"/>
        </w:numPr>
        <w:spacing w:after="0" w:line="360" w:lineRule="auto"/>
        <w:ind w:left="812" w:hanging="18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ZAŁĄCZNIKI DO SWZ</w:t>
      </w:r>
    </w:p>
    <w:p w:rsidR="0021075F" w:rsidRPr="00A671AC" w:rsidRDefault="0021075F" w:rsidP="00DE5F31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1075F" w:rsidRPr="00A671AC" w:rsidRDefault="0021075F" w:rsidP="00DE5F31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19604E">
      <w:pPr>
        <w:numPr>
          <w:ilvl w:val="0"/>
          <w:numId w:val="2"/>
        </w:numPr>
        <w:spacing w:after="0" w:line="240" w:lineRule="auto"/>
        <w:ind w:left="392" w:hanging="28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Nazwa oraz adres Zamawiającego</w:t>
      </w:r>
    </w:p>
    <w:p w:rsidR="0039447E" w:rsidRPr="00A671AC" w:rsidRDefault="0039447E" w:rsidP="0039447E">
      <w:pPr>
        <w:spacing w:after="0" w:line="240" w:lineRule="auto"/>
        <w:ind w:left="392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DE5F31" w:rsidP="0039447E">
      <w:pPr>
        <w:numPr>
          <w:ilvl w:val="0"/>
          <w:numId w:val="9"/>
        </w:numPr>
        <w:spacing w:after="0" w:line="240" w:lineRule="auto"/>
        <w:ind w:left="378" w:hanging="40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Nazwa oraz adres Zamawiającego: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Komenda Wojewódzka Policji z siedzibą w Radomiu,</w:t>
      </w:r>
      <w:r w:rsidR="003E7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ul. 11 Listopada 37/59, 26-600 Radom</w:t>
      </w:r>
    </w:p>
    <w:p w:rsidR="003438BC" w:rsidRPr="00A671AC" w:rsidRDefault="003438BC" w:rsidP="003438BC">
      <w:pPr>
        <w:spacing w:after="0" w:line="240" w:lineRule="auto"/>
        <w:ind w:left="37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19604E">
      <w:pPr>
        <w:spacing w:after="0" w:line="240" w:lineRule="auto"/>
        <w:ind w:left="756" w:hanging="37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Numer telefonu: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47</w:t>
      </w:r>
      <w:r w:rsidR="00E869C5">
        <w:rPr>
          <w:rFonts w:ascii="Times New Roman" w:hAnsi="Times New Roman" w:cs="Times New Roman"/>
          <w:color w:val="000000" w:themeColor="text1"/>
          <w:sz w:val="20"/>
          <w:szCs w:val="20"/>
        </w:rPr>
        <w:t> 701 40 94</w:t>
      </w:r>
    </w:p>
    <w:p w:rsidR="003438BC" w:rsidRPr="00A671AC" w:rsidRDefault="003438BC" w:rsidP="0019604E">
      <w:pPr>
        <w:spacing w:after="0" w:line="240" w:lineRule="auto"/>
        <w:ind w:left="756" w:hanging="37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19604E">
      <w:pPr>
        <w:spacing w:after="0" w:line="240" w:lineRule="auto"/>
        <w:ind w:left="756" w:hanging="37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Adres poczty elektronicznej: </w:t>
      </w:r>
      <w:hyperlink r:id="rId10" w:history="1">
        <w:r w:rsidRPr="003E75BF">
          <w:rPr>
            <w:rFonts w:ascii="Times New Roman" w:hAnsi="Times New Roman" w:cs="Times New Roman"/>
            <w:b/>
            <w:color w:val="2E74B5" w:themeColor="accent1" w:themeShade="BF"/>
            <w:sz w:val="20"/>
            <w:szCs w:val="20"/>
          </w:rPr>
          <w:t>zamowienia.kwp@ra.policja.gov.pl</w:t>
        </w:r>
      </w:hyperlink>
      <w:r w:rsidRPr="00E869C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</w:p>
    <w:p w:rsidR="003438BC" w:rsidRPr="00A671AC" w:rsidRDefault="003438BC" w:rsidP="0019604E">
      <w:pPr>
        <w:spacing w:after="0" w:line="240" w:lineRule="auto"/>
        <w:ind w:left="756" w:hanging="37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19604E">
      <w:pPr>
        <w:spacing w:after="0" w:line="240" w:lineRule="auto"/>
        <w:ind w:left="756" w:hanging="378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Adres strony internetowej prowadzonego postępowania:</w:t>
      </w:r>
    </w:p>
    <w:p w:rsidR="00DE5F31" w:rsidRPr="003E75BF" w:rsidRDefault="003827D3" w:rsidP="0019604E">
      <w:pPr>
        <w:spacing w:after="0" w:line="240" w:lineRule="auto"/>
        <w:ind w:left="756" w:hanging="378"/>
        <w:contextualSpacing/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</w:rPr>
      </w:pPr>
      <w:hyperlink r:id="rId11" w:history="1">
        <w:r w:rsidR="00DE5F31" w:rsidRPr="003E75BF">
          <w:rPr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</w:rPr>
          <w:t>https://platformazakupowa.pl/pn/kwp_radom</w:t>
        </w:r>
      </w:hyperlink>
      <w:r w:rsidR="0019604E" w:rsidRPr="003E75BF"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</w:rPr>
        <w:t xml:space="preserve"> </w:t>
      </w:r>
    </w:p>
    <w:p w:rsidR="0039447E" w:rsidRPr="00A671AC" w:rsidRDefault="0039447E" w:rsidP="0019604E">
      <w:pPr>
        <w:spacing w:after="0" w:line="240" w:lineRule="auto"/>
        <w:ind w:left="756" w:hanging="378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19604E">
      <w:pPr>
        <w:numPr>
          <w:ilvl w:val="0"/>
          <w:numId w:val="9"/>
        </w:numPr>
        <w:spacing w:after="0" w:line="240" w:lineRule="auto"/>
        <w:ind w:left="364" w:hanging="37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Sprawę prowadzi: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6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Wydział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Zamówień Publicznych</w:t>
      </w:r>
      <w:r w:rsidR="003C61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Funduszy Pomocowych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KWP z siedzibą w Radomiu </w:t>
      </w:r>
    </w:p>
    <w:p w:rsidR="003438BC" w:rsidRPr="00A671AC" w:rsidRDefault="003438BC" w:rsidP="003438BC">
      <w:pPr>
        <w:spacing w:after="0" w:line="240" w:lineRule="auto"/>
        <w:ind w:left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19604E">
      <w:pPr>
        <w:spacing w:after="0" w:line="240" w:lineRule="auto"/>
        <w:ind w:left="364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adres strony www: </w:t>
      </w:r>
      <w:hyperlink r:id="rId12" w:history="1">
        <w:r w:rsidRPr="00A671AC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http://bip.mazowiecka.policja.gov.pl</w:t>
        </w:r>
      </w:hyperlink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3438BC" w:rsidRPr="00A671AC" w:rsidRDefault="003438BC" w:rsidP="0019604E">
      <w:pPr>
        <w:spacing w:after="0" w:line="240" w:lineRule="auto"/>
        <w:ind w:left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19604E">
      <w:pPr>
        <w:spacing w:after="0" w:line="240" w:lineRule="auto"/>
        <w:ind w:left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adres profilu nabywcy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hyperlink r:id="rId13" w:history="1">
        <w:r w:rsidRPr="00A671AC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DE5F31" w:rsidRPr="00A671AC" w:rsidRDefault="00DE5F31" w:rsidP="0019604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:rsidR="00DE5F31" w:rsidRPr="00A671AC" w:rsidRDefault="00DE5F31" w:rsidP="0019604E">
      <w:pPr>
        <w:numPr>
          <w:ilvl w:val="0"/>
          <w:numId w:val="2"/>
        </w:numPr>
        <w:spacing w:after="0" w:line="240" w:lineRule="auto"/>
        <w:ind w:left="406" w:hanging="238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Adres strony internetowej, na której udostępniane będą zmiany i wyjaśnienia treści SWZ oraz inne dokumenty zamówienia bezpośrednio związane z postępowaniem o udzielenie zamówienia</w:t>
      </w:r>
    </w:p>
    <w:p w:rsidR="00DE5F31" w:rsidRPr="00A671AC" w:rsidRDefault="00DE5F31" w:rsidP="00196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196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SWZ oraz dokumenty zamówienia bezpośrednio związane z postępowaniem o ud</w:t>
      </w:r>
      <w:r w:rsidR="0019604E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zielenie zamówienia dostępne są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zakładce </w:t>
      </w:r>
      <w:r w:rsidRPr="00A671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„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Załączniki do postępowania”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</w:t>
      </w:r>
      <w:r w:rsidR="0019604E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latformie zakupowej pod adresem </w:t>
      </w:r>
      <w:hyperlink r:id="rId14" w:history="1">
        <w:r w:rsidRPr="00A671AC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(zwana dalej Platformą) </w:t>
      </w:r>
      <w:r w:rsidR="00F844F6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pod numerem ogłoszenia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 zamówieniu BZP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nazwą postępowania / numerem wewnętrznym postępowania</w:t>
      </w:r>
      <w:r w:rsidR="00F844F6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dostępnym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tytule SWZ</w:t>
      </w:r>
      <w:r w:rsidRPr="00A671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Zmiany </w:t>
      </w:r>
      <w:r w:rsidR="00863D37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 wyjaśnienia treści SWZ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inne informacje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bezpoś</w:t>
      </w:r>
      <w:r w:rsidR="00F844F6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rednio związane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postępowaniem o udzielenie zamówienia będą udostępniane na platformie zakupowej pod adresem </w:t>
      </w:r>
      <w:hyperlink r:id="rId15" w:history="1">
        <w:r w:rsidRPr="00A671AC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zakładce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„KOMUNIKATY”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E5F31" w:rsidRPr="00A671AC" w:rsidRDefault="00DE5F31" w:rsidP="001960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DE5F31" w:rsidP="0019604E">
      <w:pPr>
        <w:numPr>
          <w:ilvl w:val="0"/>
          <w:numId w:val="2"/>
        </w:numPr>
        <w:spacing w:after="0" w:line="240" w:lineRule="auto"/>
        <w:ind w:left="420" w:hanging="126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Tryb udzielenia zamówienia</w:t>
      </w:r>
    </w:p>
    <w:p w:rsidR="00DE5F31" w:rsidRPr="00A671AC" w:rsidRDefault="00DE5F31" w:rsidP="001960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Postępowanie o udzielenie zamówienia prowadzone jest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 tr</w:t>
      </w:r>
      <w:r w:rsidR="00F844F6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ybie podstawowym, na podstawie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art. 275 pkt 1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ustawy z dnia 11 wrześn</w:t>
      </w:r>
      <w:r w:rsidR="00A8621E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ia 2019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r. Prawo zamó</w:t>
      </w:r>
      <w:r w:rsidR="00D600C9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wień publicznych (</w:t>
      </w:r>
      <w:r w:rsidR="009562D3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tj. </w:t>
      </w:r>
      <w:r w:rsidR="004076BB">
        <w:rPr>
          <w:rFonts w:ascii="Times New Roman" w:hAnsi="Times New Roman" w:cs="Times New Roman"/>
          <w:color w:val="000000" w:themeColor="text1"/>
          <w:sz w:val="20"/>
          <w:szCs w:val="20"/>
        </w:rPr>
        <w:t>Dz. U. z 2024r</w:t>
      </w:r>
      <w:r w:rsidR="00632541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076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poz. 1320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) zwanej dalej także „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”.</w:t>
      </w:r>
      <w:r w:rsidR="00D51C08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51C08" w:rsidRPr="00A671AC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D51C08" w:rsidRPr="00A671AC">
        <w:rPr>
          <w:rFonts w:ascii="Times New Roman" w:hAnsi="Times New Roman" w:cs="Times New Roman"/>
          <w:sz w:val="20"/>
          <w:szCs w:val="20"/>
          <w:u w:val="single"/>
        </w:rPr>
        <w:t>nie przewiduje udzielenia zamówień</w:t>
      </w:r>
      <w:r w:rsidR="00D51C08" w:rsidRPr="00A671AC">
        <w:rPr>
          <w:rFonts w:ascii="Times New Roman" w:hAnsi="Times New Roman" w:cs="Times New Roman"/>
          <w:sz w:val="20"/>
          <w:szCs w:val="20"/>
        </w:rPr>
        <w:t xml:space="preserve"> o których mowa w </w:t>
      </w:r>
      <w:r w:rsidR="00D51C08" w:rsidRPr="00A671AC">
        <w:rPr>
          <w:rFonts w:ascii="Times New Roman" w:hAnsi="Times New Roman" w:cs="Times New Roman"/>
          <w:b/>
          <w:sz w:val="20"/>
          <w:szCs w:val="20"/>
        </w:rPr>
        <w:t xml:space="preserve">art. 214 ust. 1 pkt 7 i 8 ustawy </w:t>
      </w:r>
      <w:proofErr w:type="spellStart"/>
      <w:r w:rsidR="00D51C08" w:rsidRPr="00A671A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D51C08" w:rsidRPr="00A671AC">
        <w:rPr>
          <w:rFonts w:ascii="Times New Roman" w:hAnsi="Times New Roman" w:cs="Times New Roman"/>
          <w:sz w:val="20"/>
          <w:szCs w:val="20"/>
        </w:rPr>
        <w:t>.</w:t>
      </w:r>
    </w:p>
    <w:p w:rsidR="00DE5F31" w:rsidRPr="00A671AC" w:rsidRDefault="00DE5F31" w:rsidP="00196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19604E">
      <w:pPr>
        <w:numPr>
          <w:ilvl w:val="0"/>
          <w:numId w:val="2"/>
        </w:numPr>
        <w:spacing w:after="0" w:line="240" w:lineRule="auto"/>
        <w:ind w:left="420" w:hanging="112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Informacja, czy Zamawiający przewiduje wybór najkorzystniejszej oferty z możliwością prowadzenia negocjacji</w:t>
      </w:r>
      <w:r w:rsidR="003438BC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-</w:t>
      </w:r>
      <w:r w:rsidR="003438BC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nie przewiduje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wyboru najkorzystniejszej oferty z możliwością prowadzenia negocjacji.</w:t>
      </w:r>
    </w:p>
    <w:p w:rsidR="00DE5F31" w:rsidRPr="00A671AC" w:rsidRDefault="00DE5F31" w:rsidP="00196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3676" w:rsidRPr="00A671AC" w:rsidRDefault="00DE5F31" w:rsidP="0019604E">
      <w:pPr>
        <w:numPr>
          <w:ilvl w:val="0"/>
          <w:numId w:val="2"/>
        </w:numPr>
        <w:spacing w:after="0" w:line="240" w:lineRule="auto"/>
        <w:ind w:left="434" w:hanging="238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Opis przedmiotu zamówienia</w:t>
      </w:r>
    </w:p>
    <w:p w:rsidR="00863D37" w:rsidRPr="00A671AC" w:rsidRDefault="00863D37" w:rsidP="00863D37">
      <w:pPr>
        <w:spacing w:after="0" w:line="240" w:lineRule="auto"/>
        <w:ind w:left="434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D13CF" w:rsidRPr="00702408" w:rsidRDefault="00182BA1" w:rsidP="001D070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zh-CN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V.1</w:t>
      </w:r>
      <w:r w:rsidRPr="007024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12BF"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Przedmiotem zamówienia jest </w:t>
      </w:r>
      <w:r w:rsidR="00A27BBC" w:rsidRPr="00702408">
        <w:rPr>
          <w:rFonts w:ascii="Times New Roman" w:eastAsia="Times New Roman" w:hAnsi="Times New Roman" w:cs="Times New Roman"/>
          <w:sz w:val="20"/>
          <w:szCs w:val="20"/>
          <w:lang w:eastAsia="zh-CN"/>
        </w:rPr>
        <w:t>zakup i dostarczenie środków czystości, oraz materiałów</w:t>
      </w:r>
      <w:r w:rsidR="00A27BBC" w:rsidRPr="00702408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do utrzymania czystości i porządku dla potrzeb K</w:t>
      </w:r>
      <w:r w:rsidR="003E75B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omendy Wojewódzkiej Policji </w:t>
      </w:r>
      <w:proofErr w:type="spellStart"/>
      <w:r w:rsidR="003E75BF">
        <w:rPr>
          <w:rFonts w:ascii="Times New Roman" w:eastAsia="Times New Roman" w:hAnsi="Times New Roman" w:cs="Times New Roman"/>
          <w:sz w:val="20"/>
          <w:szCs w:val="20"/>
          <w:lang w:eastAsia="zh-CN"/>
        </w:rPr>
        <w:t>zs</w:t>
      </w:r>
      <w:proofErr w:type="spellEnd"/>
      <w:r w:rsidR="003E75B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</w:t>
      </w:r>
      <w:r w:rsidR="00A27BBC" w:rsidRPr="0070240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 Radomiu i jednostek podległych </w:t>
      </w:r>
      <w:r w:rsidR="005F12BF" w:rsidRPr="0070240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wyszczególnionych i określonych w Opisie przedmiotu </w:t>
      </w:r>
      <w:r w:rsidR="000437D8" w:rsidRPr="0070240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zamówienia </w:t>
      </w:r>
      <w:r w:rsidR="005F12BF" w:rsidRPr="0070240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dla potrzeb Komendy Wojewódzkiej Policji </w:t>
      </w:r>
      <w:proofErr w:type="spellStart"/>
      <w:r w:rsidR="005F12BF" w:rsidRPr="00702408">
        <w:rPr>
          <w:rFonts w:ascii="Times New Roman" w:eastAsia="Times New Roman" w:hAnsi="Times New Roman" w:cs="Times New Roman"/>
          <w:sz w:val="20"/>
          <w:szCs w:val="20"/>
          <w:lang w:eastAsia="zh-CN"/>
        </w:rPr>
        <w:t>zs</w:t>
      </w:r>
      <w:proofErr w:type="spellEnd"/>
      <w:r w:rsidR="005F12BF" w:rsidRPr="00702408">
        <w:rPr>
          <w:rFonts w:ascii="Times New Roman" w:eastAsia="Times New Roman" w:hAnsi="Times New Roman" w:cs="Times New Roman"/>
          <w:sz w:val="20"/>
          <w:szCs w:val="20"/>
          <w:lang w:eastAsia="zh-CN"/>
        </w:rPr>
        <w:t>. w Radomiu i jednostek podległych.</w:t>
      </w:r>
    </w:p>
    <w:p w:rsidR="000F585B" w:rsidRPr="00A671AC" w:rsidRDefault="000F585B" w:rsidP="00E53D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C23E4" w:rsidRPr="00A671AC" w:rsidRDefault="00FC23E4" w:rsidP="00E003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71AC">
        <w:rPr>
          <w:rFonts w:ascii="Times New Roman" w:hAnsi="Times New Roman" w:cs="Times New Roman"/>
          <w:bCs/>
          <w:sz w:val="20"/>
          <w:szCs w:val="20"/>
        </w:rPr>
        <w:t xml:space="preserve">Wydanie towaru nastąpi w dostawach częściowych – raz na kwartał do każdej z jednostek wymienionych w wykazie stanowiącym </w:t>
      </w:r>
      <w:r w:rsidRPr="003E75BF"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</w:rPr>
        <w:t>załącznik nr 4 do SWZ</w:t>
      </w:r>
      <w:r w:rsidRPr="003E75BF">
        <w:rPr>
          <w:rFonts w:ascii="Times New Roman" w:hAnsi="Times New Roman" w:cs="Times New Roman"/>
          <w:bCs/>
          <w:color w:val="2E74B5" w:themeColor="accent1" w:themeShade="BF"/>
          <w:sz w:val="20"/>
          <w:szCs w:val="20"/>
        </w:rPr>
        <w:t>.</w:t>
      </w:r>
    </w:p>
    <w:p w:rsidR="00BA4749" w:rsidRPr="00A671AC" w:rsidRDefault="00BA4749" w:rsidP="00BA4749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A4749" w:rsidRDefault="00FC23E4" w:rsidP="00BA4749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71AC">
        <w:rPr>
          <w:rFonts w:ascii="Times New Roman" w:hAnsi="Times New Roman" w:cs="Times New Roman"/>
          <w:bCs/>
          <w:sz w:val="20"/>
          <w:szCs w:val="20"/>
        </w:rPr>
        <w:t xml:space="preserve">Dostawy towaru następować będą transportem własnym Wykonawcy, na jego koszt (wraz </w:t>
      </w:r>
      <w:r w:rsidRPr="00A671AC">
        <w:rPr>
          <w:rFonts w:ascii="Times New Roman" w:hAnsi="Times New Roman" w:cs="Times New Roman"/>
          <w:bCs/>
          <w:sz w:val="20"/>
          <w:szCs w:val="20"/>
        </w:rPr>
        <w:br/>
        <w:t xml:space="preserve">z rozładunkiem), w miejsce uwzględnione w </w:t>
      </w:r>
      <w:r w:rsidRPr="003E75BF"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</w:rPr>
        <w:t>załączniku nr 4 do SWZ</w:t>
      </w:r>
      <w:r w:rsidRPr="003E75BF">
        <w:rPr>
          <w:rFonts w:ascii="Times New Roman" w:hAnsi="Times New Roman" w:cs="Times New Roman"/>
          <w:bCs/>
          <w:color w:val="2E74B5" w:themeColor="accent1" w:themeShade="BF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bCs/>
          <w:sz w:val="20"/>
          <w:szCs w:val="20"/>
        </w:rPr>
        <w:t>i wskazane w zamówieniu otrzymanym od Zamawiającego.</w:t>
      </w:r>
    </w:p>
    <w:p w:rsidR="003E75BF" w:rsidRPr="009D3DF8" w:rsidRDefault="003E75BF" w:rsidP="009D3DF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D0705" w:rsidRPr="00702408" w:rsidRDefault="001D0705" w:rsidP="00E003E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zobowiązuje się dostarczyć przedmiot zamówienia </w:t>
      </w:r>
      <w:r w:rsidRPr="00702408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z terminem ważności nie krótszym niż </w:t>
      </w:r>
      <w:r w:rsidR="00BA4749" w:rsidRPr="00702408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br/>
      </w:r>
      <w:r w:rsidRPr="00702408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12 m-</w:t>
      </w:r>
      <w:proofErr w:type="spellStart"/>
      <w:r w:rsidRPr="00702408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cy</w:t>
      </w:r>
      <w:proofErr w:type="spellEnd"/>
      <w:r w:rsidRPr="00702408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, licząc od daty ich dostawy do miejsca wskazanego przez Zamawiającego. </w:t>
      </w:r>
    </w:p>
    <w:p w:rsidR="001D0705" w:rsidRPr="00A671AC" w:rsidRDefault="001D0705" w:rsidP="00E003E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zastrzega sobie prawo odmowy przyjęcia towaru, jeżeli jego jakość budzi zastrzeżenia oraz jeżeli nie będzie on zgodny z warunkami SWZ i opisem zamieszczonym przez Zamawiającego </w:t>
      </w:r>
    </w:p>
    <w:p w:rsidR="00BA4749" w:rsidRPr="00A671AC" w:rsidRDefault="00BA4749" w:rsidP="00BA4749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D0705" w:rsidRPr="00A671AC" w:rsidRDefault="001D0705" w:rsidP="00E003E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razie stwierdzenia wad, Zamawiający złoży stosowną reklamację Wykonawcy,</w:t>
      </w:r>
      <w:r w:rsidR="00BA4749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który udzieli odpowiedzi na nią w ciągu 3 dni od jej otrzymania, a po bezskutecznym upływie terminu, reklamacja uważana będzie za uznaną w całości zgodnie z żądaniem Zamawiającego.</w:t>
      </w:r>
    </w:p>
    <w:p w:rsidR="00BA4749" w:rsidRPr="00A671AC" w:rsidRDefault="00BA4749" w:rsidP="00BA4749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53D3F" w:rsidRPr="00A671AC" w:rsidRDefault="001D0705" w:rsidP="00E003E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 xml:space="preserve">W przypadku uznania reklamacji, Wykonawca jest zobowiązany do wymiany rzeczy na wolną od wad </w:t>
      </w:r>
      <w:r w:rsidR="00E53D3F" w:rsidRPr="00A671AC">
        <w:rPr>
          <w:rFonts w:ascii="Times New Roman" w:hAnsi="Times New Roman" w:cs="Times New Roman"/>
          <w:sz w:val="20"/>
          <w:szCs w:val="20"/>
        </w:rPr>
        <w:br/>
      </w:r>
      <w:r w:rsidRPr="00A671AC">
        <w:rPr>
          <w:rFonts w:ascii="Times New Roman" w:hAnsi="Times New Roman" w:cs="Times New Roman"/>
          <w:sz w:val="20"/>
          <w:szCs w:val="20"/>
        </w:rPr>
        <w:t>w ciągu 7 dni od dnia uznania reklamacji.</w:t>
      </w:r>
    </w:p>
    <w:p w:rsidR="00BD5BA8" w:rsidRPr="00A671AC" w:rsidRDefault="00BD5BA8" w:rsidP="00BD5BA8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BA4749" w:rsidRPr="00A671AC" w:rsidRDefault="00BA4749" w:rsidP="00E003EB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 xml:space="preserve">Szczegółowy opis przedmiotu zamówienia zawarty jest w Wykazie cenniku asortymentowo ilościowym, opisie przedmiotu zamówienia - stanowiącym </w:t>
      </w:r>
      <w:r w:rsidRPr="00B404BE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załącznik nr 1 do SWZ</w:t>
      </w:r>
      <w:r w:rsidRPr="00B404BE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sz w:val="20"/>
          <w:szCs w:val="20"/>
        </w:rPr>
        <w:t xml:space="preserve">oraz w projekcie Umowy - stanowiącym </w:t>
      </w:r>
      <w:r w:rsidR="003E75BF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Z</w:t>
      </w:r>
      <w:r w:rsidRPr="003E75BF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ałącznik nr 6 do SWZ.</w:t>
      </w:r>
    </w:p>
    <w:p w:rsidR="00DE5F31" w:rsidRPr="00A671AC" w:rsidRDefault="00DE5F31" w:rsidP="001960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97907" w:rsidRDefault="007E5564" w:rsidP="0019604E">
      <w:pPr>
        <w:spacing w:after="0" w:line="240" w:lineRule="auto"/>
        <w:rPr>
          <w:rFonts w:ascii="Times New Roman" w:eastAsia="ArialBlack" w:hAnsi="Times New Roman" w:cs="Times New Roman"/>
          <w:b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V.2. </w:t>
      </w:r>
      <w:r w:rsidR="00DE5F31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Nazwa i kody CPV:</w:t>
      </w:r>
      <w:r w:rsidR="00110B9D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D97907" w:rsidRPr="00A671AC">
        <w:rPr>
          <w:rFonts w:ascii="Times New Roman" w:eastAsia="ArialBlack" w:hAnsi="Times New Roman" w:cs="Times New Roman"/>
          <w:b/>
          <w:sz w:val="20"/>
          <w:szCs w:val="20"/>
          <w:lang w:eastAsia="pl-PL"/>
        </w:rPr>
        <w:t>Kod CPV – Wspólny Słownik Zamówień:</w:t>
      </w:r>
    </w:p>
    <w:p w:rsidR="00702408" w:rsidRPr="00A671AC" w:rsidRDefault="00702408" w:rsidP="001960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427F" w:rsidRPr="00A671AC" w:rsidRDefault="0075427F" w:rsidP="00702408">
      <w:pPr>
        <w:suppressAutoHyphens/>
        <w:autoSpaceDN w:val="0"/>
        <w:spacing w:after="0" w:line="360" w:lineRule="auto"/>
        <w:ind w:right="-289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A671A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39224000-8 - Miotły i szczotki i inne artykuły różnego rodzaju</w:t>
      </w:r>
    </w:p>
    <w:p w:rsidR="0075427F" w:rsidRPr="00A671AC" w:rsidRDefault="00A762C7" w:rsidP="00702408">
      <w:pPr>
        <w:suppressAutoHyphens/>
        <w:autoSpaceDN w:val="0"/>
        <w:spacing w:after="0" w:line="360" w:lineRule="auto"/>
        <w:ind w:right="-289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A762C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3983</w:t>
      </w:r>
      <w:r w:rsidR="0075427F" w:rsidRPr="00A671A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0000-9</w:t>
      </w:r>
      <w:r w:rsidR="00BB1A35" w:rsidRPr="00A671A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- Środki czyszczące zawierające amoniak</w:t>
      </w:r>
    </w:p>
    <w:p w:rsidR="0075427F" w:rsidRPr="00A671AC" w:rsidRDefault="0075427F" w:rsidP="00702408">
      <w:pPr>
        <w:suppressAutoHyphens/>
        <w:autoSpaceDN w:val="0"/>
        <w:spacing w:after="0" w:line="360" w:lineRule="auto"/>
        <w:ind w:right="-289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A671A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33761000-2</w:t>
      </w:r>
      <w:r w:rsidR="00BB1A35" w:rsidRPr="00A671A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- Papier toaletowy</w:t>
      </w:r>
    </w:p>
    <w:p w:rsidR="0075427F" w:rsidRPr="00A671AC" w:rsidRDefault="0075427F" w:rsidP="00702408">
      <w:pPr>
        <w:suppressAutoHyphens/>
        <w:autoSpaceDN w:val="0"/>
        <w:spacing w:after="0" w:line="360" w:lineRule="auto"/>
        <w:ind w:right="-289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A671A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33631600-8</w:t>
      </w:r>
      <w:r w:rsidR="00BB1A35" w:rsidRPr="00A671A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- Środki antyseptyczne i dezynfekcyjne</w:t>
      </w:r>
    </w:p>
    <w:p w:rsidR="00A762C7" w:rsidRPr="00A762C7" w:rsidRDefault="00A762C7" w:rsidP="00702408">
      <w:pPr>
        <w:suppressAutoHyphens/>
        <w:autoSpaceDN w:val="0"/>
        <w:spacing w:after="0" w:line="360" w:lineRule="auto"/>
        <w:ind w:right="-289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A762C7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33700000-7</w:t>
      </w:r>
      <w:r w:rsidR="00BB1A35" w:rsidRPr="00A671AC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– Produkty do pielęgnacji ciała </w:t>
      </w:r>
    </w:p>
    <w:p w:rsidR="00E96215" w:rsidRPr="00A671AC" w:rsidRDefault="00E96215" w:rsidP="0019604E">
      <w:pPr>
        <w:autoSpaceDE w:val="0"/>
        <w:autoSpaceDN w:val="0"/>
        <w:adjustRightInd w:val="0"/>
        <w:spacing w:after="0" w:line="240" w:lineRule="auto"/>
        <w:ind w:left="720" w:right="-567"/>
        <w:contextualSpacing/>
        <w:jc w:val="both"/>
        <w:rPr>
          <w:rFonts w:ascii="Times New Roman" w:eastAsia="ArialBlack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7E5564" w:rsidRPr="00A671AC" w:rsidRDefault="007E5564" w:rsidP="001960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V.3.</w:t>
      </w:r>
      <w:r w:rsidR="00D97907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804D0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Przedmiotowe środki dowodowe</w:t>
      </w:r>
    </w:p>
    <w:p w:rsidR="00E86856" w:rsidRPr="00A671AC" w:rsidRDefault="000804D0" w:rsidP="0067694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żąda złożenia wraz z ofertą przedmiotowych środków dowodowych. </w:t>
      </w:r>
      <w:r w:rsidRPr="005F3E5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Wykaz żądanych przedmiotowych środków dowodowych Zamawiający określił w rozdziale XIII pkt 20 </w:t>
      </w:r>
      <w:proofErr w:type="spellStart"/>
      <w:r w:rsidR="002E681E" w:rsidRPr="005F3E5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ppkt</w:t>
      </w:r>
      <w:proofErr w:type="spellEnd"/>
      <w:r w:rsidR="002E681E" w:rsidRPr="005F3E5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="0098558C" w:rsidRPr="005F3E5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5</w:t>
      </w:r>
      <w:r w:rsidR="00E86856" w:rsidRPr="005F3E5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</w:p>
    <w:p w:rsidR="00DE5F31" w:rsidRPr="00A671AC" w:rsidRDefault="00BF23CF" w:rsidP="00676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 w:bidi="hi-IN"/>
        </w:rPr>
        <w:tab/>
      </w:r>
      <w:r w:rsidRPr="00A671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Zamawiający przewiduje na podstawie art. 107 ust. 2 ustawy PZP, jeżeli Wykonawca nie złożył przedmiotowych środków dowodowych lub złożone przedmiotowe środki dowodowe są niekompletne, </w:t>
      </w:r>
      <w:r w:rsidRPr="00A671AC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  <w:t>złożenie lub uzupełnienie ich w wyznaczonym przez Zamawiającego terminie</w:t>
      </w:r>
      <w:r w:rsidRPr="00A671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D97907" w:rsidRPr="00A671AC" w:rsidRDefault="00D97907" w:rsidP="0019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76940" w:rsidRPr="003E75BF" w:rsidRDefault="00676940" w:rsidP="006E57DA">
      <w:pPr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</w:pPr>
      <w:r w:rsidRPr="003E75BF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Przedmiotowe środki dowodowe SKŁADANE WRAZ Z OFERTĄ</w:t>
      </w:r>
      <w:r w:rsidRPr="003E75BF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:</w:t>
      </w:r>
    </w:p>
    <w:p w:rsidR="00676940" w:rsidRPr="003E75BF" w:rsidRDefault="00676940" w:rsidP="003D64F4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3E75BF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Przedmiotowe środki dowodowe potwierdzające, że oferowane dostawy spełniają wymagania  określone przez Zamawiającego w dokumentach zamówienia</w:t>
      </w:r>
      <w:r w:rsidRPr="003E75BF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 xml:space="preserve"> należy ZŁOŻYĆ WRAZ Z OFERTĄ</w:t>
      </w:r>
      <w:r w:rsidRPr="003E75BF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:</w:t>
      </w:r>
    </w:p>
    <w:p w:rsidR="00395986" w:rsidRPr="00A671AC" w:rsidRDefault="00395986" w:rsidP="003959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95986" w:rsidRPr="00A671AC" w:rsidRDefault="00395986" w:rsidP="003959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Na potwierdzenie, że oferowane dostawy spełniają określone przez Zamawiającego wymagania, wykonawca zobowiązany jest dołączyć do oferty niżej wymienione przedmiotowe środki dowodowe:</w:t>
      </w:r>
    </w:p>
    <w:p w:rsidR="00395986" w:rsidRPr="00A671AC" w:rsidRDefault="00395986" w:rsidP="003959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75BF" w:rsidRPr="003E75BF" w:rsidRDefault="00417B5C" w:rsidP="003E75BF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Oświadczenie Wykonawcy, że oferowane preparaty nie zawierają składników rakotwórczych </w:t>
      </w:r>
      <w:r>
        <w:rPr>
          <w:rFonts w:ascii="Times New Roman" w:hAnsi="Times New Roman" w:cs="Times New Roman"/>
          <w:sz w:val="20"/>
          <w:szCs w:val="20"/>
        </w:rPr>
        <w:br/>
      </w:r>
      <w:r w:rsidRPr="00417B5C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417B5C">
        <w:rPr>
          <w:rFonts w:ascii="Times New Roman" w:hAnsi="Times New Roman" w:cs="Times New Roman"/>
          <w:sz w:val="20"/>
          <w:szCs w:val="20"/>
        </w:rPr>
        <w:t>mutogennych</w:t>
      </w:r>
      <w:proofErr w:type="spellEnd"/>
      <w:r w:rsidRPr="00417B5C">
        <w:rPr>
          <w:rFonts w:ascii="Times New Roman" w:hAnsi="Times New Roman" w:cs="Times New Roman"/>
          <w:sz w:val="20"/>
          <w:szCs w:val="20"/>
        </w:rPr>
        <w:t xml:space="preserve"> – dot. poz. od 34 do 54</w:t>
      </w:r>
    </w:p>
    <w:p w:rsidR="00417B5C" w:rsidRDefault="00417B5C" w:rsidP="00417B5C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Karty charakterystyki dla produktów niebezpiecznych, szkodl</w:t>
      </w:r>
      <w:r>
        <w:rPr>
          <w:rFonts w:ascii="Times New Roman" w:hAnsi="Times New Roman" w:cs="Times New Roman"/>
          <w:sz w:val="20"/>
          <w:szCs w:val="20"/>
        </w:rPr>
        <w:t>iwych dla zdrowia – dot. pozycji:</w:t>
      </w:r>
      <w:r w:rsidRPr="00417B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39 – mleczko do czyszczenia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41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nabłyszczacz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zmywarek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odkamieniacz</w:t>
      </w:r>
      <w:proofErr w:type="spellEnd"/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 – płyn do mycia szyb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 – proszek do czyszczenia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 – proszek do prania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 – sól do zmywarki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49 – środek do </w:t>
      </w:r>
      <w:r>
        <w:rPr>
          <w:rFonts w:ascii="Times New Roman" w:hAnsi="Times New Roman" w:cs="Times New Roman"/>
          <w:sz w:val="20"/>
          <w:szCs w:val="20"/>
        </w:rPr>
        <w:t>czyszczenia i pielęgnacji mebli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50, 51 – środek do dezynfekcji i pie</w:t>
      </w:r>
      <w:r>
        <w:rPr>
          <w:rFonts w:ascii="Times New Roman" w:hAnsi="Times New Roman" w:cs="Times New Roman"/>
          <w:sz w:val="20"/>
          <w:szCs w:val="20"/>
        </w:rPr>
        <w:t>lęgnacji sanitariatów z chlorem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52 – śro</w:t>
      </w:r>
      <w:r>
        <w:rPr>
          <w:rFonts w:ascii="Times New Roman" w:hAnsi="Times New Roman" w:cs="Times New Roman"/>
          <w:sz w:val="20"/>
          <w:szCs w:val="20"/>
        </w:rPr>
        <w:t>dek do mycia elementów ze stali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53 – śr</w:t>
      </w:r>
      <w:r>
        <w:rPr>
          <w:rFonts w:ascii="Times New Roman" w:hAnsi="Times New Roman" w:cs="Times New Roman"/>
          <w:sz w:val="20"/>
          <w:szCs w:val="20"/>
        </w:rPr>
        <w:t>odek do mycia hal warsztatowych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56 – środek do mycia powierzchni wodoodpornych i sanitari</w:t>
      </w:r>
      <w:r>
        <w:rPr>
          <w:rFonts w:ascii="Times New Roman" w:hAnsi="Times New Roman" w:cs="Times New Roman"/>
          <w:sz w:val="20"/>
          <w:szCs w:val="20"/>
        </w:rPr>
        <w:t>atów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57 – środe</w:t>
      </w:r>
      <w:r>
        <w:rPr>
          <w:rFonts w:ascii="Times New Roman" w:hAnsi="Times New Roman" w:cs="Times New Roman"/>
          <w:sz w:val="20"/>
          <w:szCs w:val="20"/>
        </w:rPr>
        <w:t>k do usuwania powłok ochronnych</w:t>
      </w:r>
    </w:p>
    <w:p w:rsidR="00417B5C" w:rsidRDefault="00417B5C" w:rsidP="00417B5C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58 – tabletki do zmywarki</w:t>
      </w:r>
    </w:p>
    <w:p w:rsidR="00417B5C" w:rsidRPr="00417B5C" w:rsidRDefault="003E75BF" w:rsidP="003E75BF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59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udrażniacz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rur</w:t>
      </w:r>
    </w:p>
    <w:p w:rsidR="00417B5C" w:rsidRDefault="00417B5C" w:rsidP="00417B5C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lastRenderedPageBreak/>
        <w:t xml:space="preserve">Certyfikat ISO 9001 dla poz. 6, 8, 21, 22, 24, 25, 39, 43, </w:t>
      </w:r>
    </w:p>
    <w:p w:rsidR="00417B5C" w:rsidRDefault="00417B5C" w:rsidP="00417B5C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Certyfikat ISO 14001 dla poz. 6, 21, 22, 24, 25, 42, 49,</w:t>
      </w:r>
    </w:p>
    <w:p w:rsidR="00417B5C" w:rsidRPr="003E75BF" w:rsidRDefault="00417B5C" w:rsidP="003E75BF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Certyfikat FSC dla poz. 7, </w:t>
      </w:r>
    </w:p>
    <w:p w:rsidR="00417B5C" w:rsidRPr="00417B5C" w:rsidRDefault="00417B5C" w:rsidP="00417B5C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Certyfikat ISO 22716 dla poz. 40, 42, </w:t>
      </w:r>
    </w:p>
    <w:p w:rsidR="00417B5C" w:rsidRDefault="00417B5C" w:rsidP="00417B5C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Atest PZH dla poz. 6, 43, </w:t>
      </w:r>
    </w:p>
    <w:p w:rsidR="00417B5C" w:rsidRDefault="00417B5C" w:rsidP="00417B5C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Świadectwo jakości zdrowotnej dla poz. 7</w:t>
      </w:r>
    </w:p>
    <w:p w:rsidR="00417B5C" w:rsidRDefault="00417B5C" w:rsidP="00417B5C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System zarządzania jakością 9001:2015 dla poz. 50, </w:t>
      </w:r>
    </w:p>
    <w:p w:rsidR="00203968" w:rsidRDefault="00417B5C" w:rsidP="00417B5C">
      <w:pPr>
        <w:pStyle w:val="Bezodstpw"/>
        <w:numPr>
          <w:ilvl w:val="0"/>
          <w:numId w:val="4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Pozwolenie Ministra Zdrowia na obrót preparatem biobójczym w zakresie bakterii,  wirusów i grzybów dla poz. 50, 51</w:t>
      </w:r>
    </w:p>
    <w:p w:rsidR="00702408" w:rsidRPr="00417B5C" w:rsidRDefault="00702408" w:rsidP="00702408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85D2D" w:rsidRPr="00A671AC" w:rsidRDefault="00F76882" w:rsidP="00A85D2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Termin wykonania zamówienia</w:t>
      </w:r>
    </w:p>
    <w:p w:rsidR="00A85D2D" w:rsidRPr="00A671AC" w:rsidRDefault="00A85D2D" w:rsidP="00A85D2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63D37" w:rsidRDefault="00A85D2D" w:rsidP="00C0249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sz w:val="20"/>
          <w:szCs w:val="20"/>
        </w:rPr>
        <w:t xml:space="preserve">Termin wykonania - </w:t>
      </w:r>
      <w:r w:rsidRPr="00A671AC">
        <w:rPr>
          <w:rFonts w:ascii="Times New Roman" w:hAnsi="Times New Roman" w:cs="Times New Roman"/>
          <w:b/>
          <w:sz w:val="20"/>
          <w:szCs w:val="20"/>
          <w:u w:val="single"/>
        </w:rPr>
        <w:t>18 miesięcy od dnia zawarcia umowy.</w:t>
      </w:r>
    </w:p>
    <w:p w:rsidR="00702408" w:rsidRPr="00A671AC" w:rsidRDefault="00702408" w:rsidP="00C0249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DE5F31" w:rsidP="006E57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Projektowane postanowienia umowy w sprawie zamówienia, które zostaną wprowadzone do treści tej umowy</w:t>
      </w:r>
    </w:p>
    <w:p w:rsidR="00863D37" w:rsidRPr="00A671AC" w:rsidRDefault="00DE5F31" w:rsidP="006E57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Projektowane postanowienia umowy w sprawie zamówienia, które zostaną wprowadzone do treści tej umowy, określone zostały w </w:t>
      </w:r>
      <w:r w:rsidRPr="004B7531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 xml:space="preserve">Załączniku  nr </w:t>
      </w:r>
      <w:r w:rsidR="007F4E12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 xml:space="preserve">6 </w:t>
      </w:r>
      <w:r w:rsidRPr="004B7531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do SWZ</w:t>
      </w:r>
      <w:r w:rsidRPr="004B7531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="006076FC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– projekcie umowy.</w:t>
      </w:r>
      <w:r w:rsidR="006E57DA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63D37" w:rsidRPr="00A671AC" w:rsidRDefault="00863D37" w:rsidP="006E57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Zamawiający przewiduje możliwość zmiany cen jednostkowych asortymentu objętego niniejszą umową,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w przypadku zmiany cen materiałów lub kosztów związanych z realizacją zamówienia, z tym zastrzeżeniem, że: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a) minimalny poziom zmiany ceny materiałów lub kos</w:t>
      </w:r>
      <w:r w:rsidR="003E7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ztów, uprawniający strony umowy </w:t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do żądania zmiany wynagrodzenia wynosi 10 % w stosunku do cen lub kosztów w miesiącu, w którym złożono ofertę Wykonawcy;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b) poziom zmiany cen jednostkowych asortymentu objętego niniejszą umową zostanie ustalony na podstawie wskaźnika zmiany cen mat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eriałów lub kosztów ogłoszonego </w:t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w komunikacie prezesa Głównego Urzędu Statys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tycznego, ustalonego w stosunku </w:t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do miesiąca, w którym została złożona oferta Wykonawcy; poziom zmia</w:t>
      </w:r>
      <w:r w:rsidR="003F1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ny będzie stanowił różnicę ceny </w:t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materiałów lub kosztów ogłoszonych w komu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nikacie prezesa Głównego Urzędu </w:t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Statystycznego z miesiąca, za który wnioskowana jest zmiana, a po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ziomem cen materiałów/ kosztów </w:t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wynikających z komunikatu Prezesa GUS za miesiąc, w którym została złożona oferta Wykonawcy;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c) określenie wpływu zmiany ceny materiałów lub kosztów na koszt wykonania zamówienia nastąpi na podstawie wniosku strony wnioskującej o zmianę i dokumentów dołączonych do tego wniosku potwierdzających m. in. rzeczywiste zastosowanie poszczególnych materiałów/poniesienie poszczególnych kosztów w ramach niniejszego zamówienia, a także na podstawie komunikatów Prezesa GUS, o których mowa w pkt b) powyżej. Zmiana cen jednostkowych asortymentu objętego niniejszą umową może nastąpić na podstawie pisemnego aneksu podpisanego przez obie strony Umowy;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d) zmiana cen jednostkowych asortymentu objętego niniejszą umową, może nastąpić co kwartał, począwszy najwcześniej od 7-go miesiąca obowiązywania niniejszej Umowy.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2. Maksymalną wartość zmiany wynagrodzenia jaką dopuszcza Zamawiający w efekcie zastosowania postanowień o zasadach wprowadzania zmian wysokości wynagrodzenia określonego w ust.1 ustala się na 10 % cen jednostkowych asortymentu.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3. Strony dopuszczają zmianę wysokości cen jednostkowych asortymentu objętego niniejszą umową w przypadku  zmiany: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a) stawki podatku od towarów i usług oraz podatku akcyzowego,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b) wysokości minimalnego wynagrodzenia za pracę albo wysokości minimalnej stawki godzinowej, ustalonych na podstawie art. 2 ust. 3–5 ustawy z dnia 10 paźdz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iernika 2002 r.</w:t>
      </w:r>
      <w:r w:rsidR="00682C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o minimalnym wynagrodzeniu za pracę,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c) zasad podlegania ubezpieczeniom społecznym lub ubezpieczeniu zdrowotnemu lub wysokości stawki składki na ubezpieczenia społeczne lub zdrowotne,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d) zasad gromadzenia i wysokości wpłat do pracowniczych planów kapitałowych, o których mowa w ustawie </w:t>
      </w:r>
      <w:r w:rsidR="003E75B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4 października 2018 o pracowniczych planach kapitałowych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- jeżeli zmiany te będą miały wpływ na koszty wykonania zamówienia przez Wykonawcę.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4.W przypadkach , o których mowa w ust. 2 zmiana wymaga wniosku jednej ze stron umowy.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5. W przypadkach, o których mowa w ust. 2 pkt. a) wysokość zmiany cen jednostkowych asortymentu objętego niniejszą umową, odpowiadać będzie wysokości zmiany stawki podatku od towarów i usług oraz podatku akcyzowego.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6. W przypadkach, o których mowa w ust. 2 pkt. b), c) i d) strona wnioskująca o zmianę cen jednostkowych asortymentu objętego niniejszą umową, obowiązana jest wykazać drugiej stronie czy i jaki wpływ zmiany te będą miały na koszt wykonania zamówienia przez Wykonawcę.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7. Zmiana cen jednostkowych asortymentu objętego niniejszą u</w:t>
      </w:r>
      <w:r w:rsidR="00682C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mową wymaga formy pisemnej pod </w:t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rygorem nieważności.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8. W przypadku zmiany cen jednostkowych asortymentu objętego niniejszą Umową, wysokość wynagrodzenia należnego Wykonawcy, o której mowa w § 3 ust. 1 nie ulegnie zmianie.</w:t>
      </w:r>
    </w:p>
    <w:p w:rsidR="00702408" w:rsidRP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02408" w:rsidRDefault="00702408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>9. W zależności od bieżących potrzeb, Zamawiaj</w:t>
      </w:r>
      <w:r w:rsidR="004B7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ącemu przysługiwać będzie prawo </w:t>
      </w:r>
      <w:r w:rsidRPr="007024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zamówienia towaru o łącznej wartości mniejszej niż określona w załączniku nr 1 do umowy, jednak nie mniej niż 80% tej wartości. </w:t>
      </w:r>
    </w:p>
    <w:p w:rsidR="00CA2D8B" w:rsidRDefault="00CA2D8B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A2D8B" w:rsidRDefault="00CA2D8B" w:rsidP="00702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   </w:t>
      </w:r>
      <w:r w:rsidRPr="00CA2D8B">
        <w:rPr>
          <w:rFonts w:ascii="Times New Roman" w:hAnsi="Times New Roman" w:cs="Times New Roman"/>
          <w:color w:val="000000" w:themeColor="text1"/>
          <w:sz w:val="20"/>
          <w:szCs w:val="20"/>
        </w:rPr>
        <w:t>W przypadku wycofania z rynku produktu zaoferowanego w ofercie zamawiający przewiduje zmianę na produkt o nie gorszej jakości.</w:t>
      </w:r>
    </w:p>
    <w:p w:rsidR="00863D37" w:rsidRPr="00A671AC" w:rsidRDefault="00863D37" w:rsidP="006E57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6E57DA">
      <w:pPr>
        <w:numPr>
          <w:ilvl w:val="0"/>
          <w:numId w:val="2"/>
        </w:numPr>
        <w:spacing w:after="0" w:line="240" w:lineRule="auto"/>
        <w:ind w:hanging="202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Informacje o środkach komunikacji elektronicznej, przy użyciu których Zamawiający będzie komunikował się z Wykonawcami, oraz informa</w:t>
      </w:r>
      <w:r w:rsidR="002D11A3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cje o wymaganiach technicznych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 organizacyjnych sporządzenia, wysłania i odbierania korespondencji elektronicznej</w:t>
      </w:r>
    </w:p>
    <w:p w:rsidR="00DE5F31" w:rsidRPr="00A671AC" w:rsidRDefault="00DE5F31" w:rsidP="006E57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Postępowanie prowadzone jest w języku polskim w formie elektronicznej za pośrednictwem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platformazakupowa.pl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 adresem: </w:t>
      </w:r>
      <w:hyperlink r:id="rId16" w:history="1">
        <w:r w:rsidRPr="00A671AC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E5F31" w:rsidRPr="00A671AC" w:rsidRDefault="00DE5F31" w:rsidP="006E57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postępowaniu o udzielenie zamówienia komunikacja międ</w:t>
      </w:r>
      <w:r w:rsidR="006E57DA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zy Zamawiającym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a Wykonawcami odbywa się drogą elektroniczną przy użyciu p</w:t>
      </w:r>
      <w:r w:rsidR="006E57DA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latformy zakupowej pod adresem: </w:t>
      </w:r>
      <w:hyperlink r:id="rId17" w:history="1">
        <w:r w:rsidRPr="00A671A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(inna niż oferta Wykonawcy i załączniki do oferty) za pośrednictwem dedykowanego formularza poprzez kliknięcie przycisku „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Wyślij wiadomość do zamawiającego”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 którym pojawi się komunikat,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że wiadomość została wysłana do Zamawiającego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DE5F31" w:rsidRPr="00A671AC" w:rsidRDefault="00DE5F31" w:rsidP="006E57DA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We wszelkiej korespondencji związanej z niniej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szym postępowaniem Zamawiający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Wykonawcy posługują się numerem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ogłoszenia z BZP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dodatkowo numerem wewnętrznym postępowania.</w:t>
      </w:r>
    </w:p>
    <w:p w:rsidR="00DE5F31" w:rsidRPr="00A671AC" w:rsidRDefault="00DE5F31" w:rsidP="006E57DA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Wykonawca ma dostęp do formularza „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Wyślij wiadomość do zamawiającego” 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dostępny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na stronie dotyczącej danego postępowania.</w:t>
      </w:r>
    </w:p>
    <w:p w:rsidR="00DE5F31" w:rsidRPr="00A671AC" w:rsidRDefault="00DE5F31" w:rsidP="006E57DA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Informacje dotyczące odpowiedzi na pytania, zmiany specyfikacji, zmiany terminu składania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i otwarcia ofert Zamawiający będzie zamieszczał na platformie w sekcji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„Komunikaty”.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Korespondencja, której zgodnie z obowiązującymi przepisami adresatem jest konkretny Wykonawca, będzie przekazywana w formie elektronicznej za pośrednictwem </w:t>
      </w:r>
      <w:hyperlink r:id="rId18" w:history="1">
        <w:r w:rsidRPr="00A671AC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do konkretnego Wykonawcy.</w:t>
      </w:r>
    </w:p>
    <w:p w:rsidR="00DE5F31" w:rsidRPr="00A671AC" w:rsidRDefault="00DE5F31" w:rsidP="006E57DA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Wykonawca jako podmiot profesjonalny ma obo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wiązek sprawdzania komunikatów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wiadomości bezpośrednio na </w:t>
      </w:r>
      <w:hyperlink r:id="rId19" w:history="1">
        <w:r w:rsidRPr="00A671AC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przesłanych przez Zamawiającego, gdyż system powiadomień może ulec awarii lub powiadomienie może trafić do folderu SPAM.</w:t>
      </w:r>
    </w:p>
    <w:p w:rsidR="00DE5F31" w:rsidRPr="00A671AC" w:rsidRDefault="00DE5F31" w:rsidP="006E57DA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Wymagania techniczne i organizacyjne wysyłania i odbierania korespondencji elektronicznej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przy użyciu środków komunikacji elektronicznej, określają „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REGULAMIN platformazakupowa.pl”</w:t>
      </w:r>
      <w:r w:rsidRPr="00A671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który</w:t>
      </w:r>
      <w:r w:rsidRPr="00A671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znajduje się na stronie głównej Platformy</w:t>
      </w:r>
      <w:r w:rsidRPr="00A671AC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oraz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„Instrukcja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dla Wykonawców platformazakupowa.pl”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dostępna jest pod adresem: </w:t>
      </w:r>
      <w:hyperlink r:id="rId20" w:history="1">
        <w:r w:rsidRPr="00A671A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https://platformazakupowa.pl/strona/45-instrukcje</w:t>
        </w:r>
      </w:hyperlink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DE5F31" w:rsidRPr="00A671AC" w:rsidRDefault="00DE5F31" w:rsidP="006E57DA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Maksymalny rozmiar jednego pliku przesyłanego za pomocą dedykowanego formularza przy komunikacji to maksymalnie 500 MB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</w:p>
    <w:p w:rsidR="00DE5F31" w:rsidRPr="004B7531" w:rsidRDefault="00DE5F31" w:rsidP="006E57DA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2E74B5" w:themeColor="accent1" w:themeShade="BF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Zamawiający może również komunikować się z Wykonawcami za pomocą poczty elektronicznej, e-mail: </w:t>
      </w:r>
      <w:hyperlink r:id="rId21" w:history="1">
        <w:r w:rsidR="00A541AA" w:rsidRPr="004B7531">
          <w:rPr>
            <w:rStyle w:val="Hipercze"/>
            <w:rFonts w:ascii="Times New Roman" w:hAnsi="Times New Roman" w:cs="Times New Roman"/>
            <w:b/>
            <w:color w:val="2E74B5" w:themeColor="accent1" w:themeShade="BF"/>
            <w:sz w:val="20"/>
            <w:szCs w:val="20"/>
          </w:rPr>
          <w:t>malgorzata.wojcik@ra.policja.gov.pl</w:t>
        </w:r>
      </w:hyperlink>
      <w:r w:rsidRPr="004B7531">
        <w:rPr>
          <w:rFonts w:ascii="Times New Roman" w:hAnsi="Times New Roman" w:cs="Times New Roman"/>
          <w:bCs/>
          <w:color w:val="2E74B5" w:themeColor="accent1" w:themeShade="BF"/>
          <w:sz w:val="20"/>
          <w:szCs w:val="20"/>
        </w:rPr>
        <w:t xml:space="preserve"> </w:t>
      </w:r>
    </w:p>
    <w:p w:rsidR="00DE5F31" w:rsidRPr="00A671AC" w:rsidRDefault="00DE5F31" w:rsidP="006E57DA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Zamawiający nie przewiduje sposobu komunikowania się z Wykonawcami w inny sposób niż przy użyciu środków komunikacji elektronicznej, wskazanej w SWZ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DE5F31" w:rsidRPr="00A671AC" w:rsidRDefault="00DE5F31" w:rsidP="006E57DA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Zamawiający, zgodnie z Rozporządzeniem Prezesa Rady M</w:t>
      </w:r>
      <w:r w:rsidR="006076FC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inistrów z dnia 30 grudnia 2020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w sprawie sposobu sporządzania i przekazywania informacji oraz wymagań technicznych dla dokumentów elektronicznych oraz środków komunikacji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elektronicznej w postępowaniu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udzielenie zamówienia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publicznego lub konkursie (</w:t>
      </w:r>
      <w:r w:rsidR="006076FC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Dz. U. z 2020 r. poz. 2452</w:t>
      </w:r>
      <w:r w:rsidR="006076FC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określa niezbędne wymagania sprzętowo-aplikacyjne umożliwiające pracę na </w:t>
      </w:r>
      <w:r w:rsidRPr="004B7531"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</w:rPr>
        <w:t>platformazakupowa.pl</w:t>
      </w:r>
      <w:r w:rsidRPr="004B7531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,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tj.:</w:t>
      </w:r>
    </w:p>
    <w:p w:rsidR="00DE5F31" w:rsidRPr="00A671AC" w:rsidRDefault="00DE5F31" w:rsidP="006E57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kb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/s,</w:t>
      </w:r>
    </w:p>
    <w:p w:rsidR="00DE5F31" w:rsidRPr="00A671AC" w:rsidRDefault="00DE5F31" w:rsidP="006E57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komputer klasy PC lub MAC o następującej konfiguracji: pamięć min. 2 GB Ram,</w:t>
      </w:r>
    </w:p>
    <w:p w:rsidR="00DE5F31" w:rsidRPr="00A671AC" w:rsidRDefault="00DE5F31" w:rsidP="006E57D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procesor Intel IV 2 GHZ lub jego nowsza wersja, jeden z systemów operacyjnych -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MSWindows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7, Mac Os x 10 4, Linux, lub ich nowsze wersje,</w:t>
      </w:r>
    </w:p>
    <w:p w:rsidR="00DE5F31" w:rsidRPr="00A671AC" w:rsidRDefault="00DE5F31" w:rsidP="006E57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zainstalowana dowolna przeglądarka internetowa, w przypadku Internet Explorer minimalnie wersja 10.0,</w:t>
      </w:r>
    </w:p>
    <w:p w:rsidR="00DE5F31" w:rsidRPr="00A671AC" w:rsidRDefault="00DE5F31" w:rsidP="006E57D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włączona obsługa JavaScript,</w:t>
      </w:r>
    </w:p>
    <w:p w:rsidR="00DE5F31" w:rsidRPr="00A671AC" w:rsidRDefault="00DE5F31" w:rsidP="006E57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zainstalowany program Adobe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Acrobat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Reader lub inny obsługujący format plików.pdf, </w:t>
      </w:r>
    </w:p>
    <w:p w:rsidR="00DE5F31" w:rsidRPr="00A671AC" w:rsidRDefault="00DE5F31" w:rsidP="006E57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platformazakupowa.pl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działa według standardu przyjętego w komunikacji sieciowej - kodowanie UTF8,</w:t>
      </w:r>
    </w:p>
    <w:p w:rsidR="00DE5F31" w:rsidRPr="00A671AC" w:rsidRDefault="00DE5F31" w:rsidP="006E57D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oznaczenie czasu odbioru danych przez platformę zakupową stanowi datę oraz dokładny czas (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hh:mm:ss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) generowany wg. czasu lokalnego serwera synchronizowanego z zegarem Głównego Urzędu Miar.</w:t>
      </w:r>
    </w:p>
    <w:p w:rsidR="00DE5F31" w:rsidRPr="00A671AC" w:rsidRDefault="00DE5F31" w:rsidP="006E57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Wykonawca, przystępując do niniejszego postępowania o udzielenie zamówienia:</w:t>
      </w:r>
    </w:p>
    <w:p w:rsidR="00DE5F31" w:rsidRPr="00A671AC" w:rsidRDefault="00DE5F31" w:rsidP="006E57D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akceptuje warunki korzystania z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platformazakupowa.pl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określone w Regulaminie zamieszczonym na stronie internetowej pod linkiem w zakładce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„Regulamin”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oraz uznaje go za wiążący,</w:t>
      </w:r>
    </w:p>
    <w:p w:rsidR="00DE5F31" w:rsidRPr="00A671AC" w:rsidRDefault="00DE5F31" w:rsidP="006E57D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zapoznał i stosuje się do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„Instrukcji dla Wykonawców”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dostępnej pod adresem: </w:t>
      </w:r>
      <w:hyperlink r:id="rId22" w:history="1">
        <w:r w:rsidRPr="00A671A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https://platformazakupowa.pl/strona/45-instrukcje</w:t>
        </w:r>
      </w:hyperlink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składania ofert/wniosków.</w:t>
      </w:r>
    </w:p>
    <w:p w:rsidR="00DE5F31" w:rsidRPr="00A671AC" w:rsidRDefault="00DE5F31" w:rsidP="006E57DA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 datę przekazania oferty, oświadczenia, o którym mowa w art. 125 ust. 1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, podmiotowych środków dowodowych, przedmiotowych środków dowodowych oraz innych informacji, oświadczeń lub dokumentów przekazywanych w postępowaniu, przyjmuje się datę ich przekazania/złożenia na platformie zakupowej.</w:t>
      </w:r>
    </w:p>
    <w:p w:rsidR="00807FDB" w:rsidRPr="00A671AC" w:rsidRDefault="00DE5F31" w:rsidP="006E57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Zamawiający nie ponosi odpowiedzialności za złoż</w:t>
      </w:r>
      <w:r w:rsidR="00807FDB"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enie oferty w sposób niezgodny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 </w:t>
      </w:r>
      <w:r w:rsidRPr="00A671AC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„Instrukcją dla Wykonawców”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korzystania z platformazakupowa.pl</w:t>
      </w:r>
      <w:r w:rsidR="00807FDB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w szczególności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 sytuację, gdy</w:t>
      </w:r>
    </w:p>
    <w:p w:rsidR="00DE5F31" w:rsidRPr="00A671AC" w:rsidRDefault="00DE5F31" w:rsidP="006E57D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zapozna się z treścią oferty przed upływem terminu składania ofert (np. złożenie oferty 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zakładce „Wyślij wiadomość do zamawiającego”</w:t>
      </w:r>
      <w:r w:rsidRPr="00A671AC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).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Taka oferta zostanie uznana przez Zamawiającego za ofertę handlo</w:t>
      </w:r>
      <w:r w:rsidR="00807FDB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wą i nie będzie brana pod uwagę</w:t>
      </w:r>
      <w:r w:rsidR="006E57DA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przedmiotowym postępowaniu, ponieważ nie został</w:t>
      </w:r>
      <w:r w:rsidR="00807FDB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spełniony obowiązek narzucony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art. 221 Ustawy Prawo Zamówień Publicznych.</w:t>
      </w:r>
    </w:p>
    <w:p w:rsidR="006076FC" w:rsidRPr="00A671AC" w:rsidRDefault="00DE5F31" w:rsidP="006E57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informuje, że instrukcje korzystania z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platformazakupowa.pl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dotyczące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platformazakupowa.pl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znajdują się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 zakładce „Instrukcje dla Wykonawców”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stronie internetowej pod adresem: </w:t>
      </w:r>
      <w:hyperlink r:id="rId23" w:history="1">
        <w:r w:rsidRPr="00A671A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https://platformazakupowa.pl/strona/45-instrukcje</w:t>
        </w:r>
      </w:hyperlink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863D37" w:rsidRPr="00A671AC" w:rsidRDefault="00863D37" w:rsidP="00863D3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Wskazanie osób uprawnionych do komunikowania się z Wykonawcami</w:t>
      </w:r>
    </w:p>
    <w:p w:rsidR="00DE5F31" w:rsidRPr="00A671AC" w:rsidRDefault="00DE5F31" w:rsidP="00DE5F3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Zamawiający wyznacza następującą osobę do konta</w:t>
      </w:r>
      <w:r w:rsidR="00CB2E5F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ktu z Wykonawcami: </w:t>
      </w:r>
      <w:r w:rsidR="0039447E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Małgorzata Wójcik </w:t>
      </w:r>
      <w:r w:rsidR="006076FC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-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Sekcja Zamówień Publicznych KWP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zs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 w Radomiu.</w:t>
      </w:r>
    </w:p>
    <w:p w:rsidR="009D747D" w:rsidRPr="00A671AC" w:rsidRDefault="009D747D" w:rsidP="00DE5F3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2"/>
        </w:numPr>
        <w:spacing w:after="0" w:line="276" w:lineRule="auto"/>
        <w:ind w:hanging="44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Termin związania ofertą</w:t>
      </w:r>
    </w:p>
    <w:p w:rsidR="00DE5F31" w:rsidRPr="00A671AC" w:rsidRDefault="00DE5F31" w:rsidP="00DE5F31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jest związany ofertą od dnia upływu terminu składania ofert, przy czym pierwszym dniem terminu związania ofertą jest dzień, w którym upływa termin składania ofert </w:t>
      </w:r>
      <w:r w:rsidR="00500BF3" w:rsidRPr="00A671AC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do dnia </w:t>
      </w:r>
      <w:r w:rsidR="004B7531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25.06.2025r</w:t>
      </w:r>
      <w:r w:rsidR="00EC3C24" w:rsidRPr="00A671AC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.</w:t>
      </w:r>
    </w:p>
    <w:p w:rsidR="00DE5F31" w:rsidRPr="00A671AC" w:rsidRDefault="00DE5F31" w:rsidP="00DE5F3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 przypadku, gdy wybór najkorzystniejszej oferty nie nastąpi przed upływem terminu związania ofertą określonego w SWZ,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Zamawiający przed upływem terminu związania ofertą zwraca się jednokrotnie do Wykonawców o wyrażenie zgod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 na przedłużenie tego terminu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wskazany przez niego okres, nie dłuższy niż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30 dni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5F31" w:rsidRPr="00A671AC" w:rsidRDefault="00DE5F31" w:rsidP="00DE5F3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Przedłużenie terminu związania ofertą,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o którym mowa w ust. 2,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wymaga złożenia przez Wykonawcę pisemnego oświadczenia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(tj. wyrażonego przy użyciu wyrazów, cyfr lub innych znaków pisarskich, które można odczytać i powielić) o wyrażeniu zgody na przedłużenie terminu związania ofertą.</w:t>
      </w:r>
    </w:p>
    <w:p w:rsidR="00DE5F31" w:rsidRPr="00A671AC" w:rsidRDefault="00DE5F31" w:rsidP="00DE5F3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Jeżeli termin związania upłynął przed wyborem najkorzystniejszej oferty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wzywa Wykonawcę, którego oferta otrzymała najwyższą ocenę, do wyrażenia, w wyznaczonym przez Zamawiającego terminie,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pisemnej zgody na wybór jego oferty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.</w:t>
      </w:r>
    </w:p>
    <w:p w:rsidR="00DE5F31" w:rsidRPr="00A671AC" w:rsidRDefault="00DE5F31" w:rsidP="00DE5F3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lastRenderedPageBreak/>
        <w:t>W przypadku braku zgody, o której mowa w ust. 4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Zamawiający zwraca się o wyrażenie takiej zgody do kolejnego wykonawcy, którego oferta została najwyżej oceniona,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chyba, że zachodzą przesłanki do unieważnienia postępowania.</w:t>
      </w:r>
    </w:p>
    <w:p w:rsidR="00DE5F31" w:rsidRPr="00A671AC" w:rsidRDefault="00DE5F31" w:rsidP="00DE5F3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 przypadku, gdy Zamawiający żąda wniesienia wadium,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przedłużenie terminu związania ofertą, o którym mowa w ust. 2, następuje wraz z przedłużeni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 okresu ważności wadium albo,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jeżeli nie jest to możliwe, 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 wniesieniem nowego wadium na przedłużony okres związania ofertą.</w:t>
      </w:r>
    </w:p>
    <w:p w:rsidR="00416071" w:rsidRPr="00A671AC" w:rsidRDefault="00416071" w:rsidP="003D6F8D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2"/>
        </w:numPr>
        <w:tabs>
          <w:tab w:val="left" w:pos="142"/>
        </w:tabs>
        <w:spacing w:after="0" w:line="276" w:lineRule="auto"/>
        <w:ind w:hanging="426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Wymagania dotyczące wadium</w:t>
      </w:r>
    </w:p>
    <w:p w:rsidR="00DE5F31" w:rsidRPr="00A671AC" w:rsidRDefault="00DE5F31" w:rsidP="00DE5F31">
      <w:pPr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x-none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nie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żąda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wniesienia wadium. </w:t>
      </w:r>
    </w:p>
    <w:p w:rsidR="00DE5F31" w:rsidRPr="00A671AC" w:rsidRDefault="00DE5F31" w:rsidP="00DE5F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Informacje dotyczące zabezpieczenia należytego wykonania umowy</w:t>
      </w:r>
    </w:p>
    <w:p w:rsidR="00DA1A0B" w:rsidRPr="00A671AC" w:rsidRDefault="00DA1A0B" w:rsidP="00DE5F3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nie żąda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wniesienia zabezpieczenia należytego wykonania umowy.</w:t>
      </w:r>
    </w:p>
    <w:p w:rsidR="009D747D" w:rsidRPr="00A671AC" w:rsidRDefault="009D747D" w:rsidP="00DE5F31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2"/>
        </w:numPr>
        <w:spacing w:after="0" w:line="276" w:lineRule="auto"/>
        <w:ind w:hanging="286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Opis sposobu przygotowania oferty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Oferta musi być sporządzona w języku polskim, pod rygorem nieważności w formie elektronicznej lub 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postaci elektronicznej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opatrzona kwalifikowanym podpisem elektronicznym, podpisem zaufanym lub elektronicznym podpisem osobistym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formacie danych: .pdf, .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doc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, .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docx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, .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xps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, .xls, .jpg, .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jpeg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F173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ze szczególnym wskazaniem na .pdf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Rozszerzenia plików wykorzystywanych przez</w:t>
      </w:r>
      <w:r w:rsidR="003D6F8D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Wykonawców powinny być zgodne 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Załącznikiem nr 2 do „Rozporządzenia Rady Ministrów w sprawie Krajowych Ram Interoperacyjności, minimalnych wymagań dla rejestrów pu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blicznych i wymiany informacji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postaci elektronicznej oraz minimalnych wymagań dla systemów teleinformatycznych”, zwanego dalej Rozporządzeniem KRI.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procesie składania oferty na platformie,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kwalifikowany podpis elektroniczny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podpis zaufany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elektroniczn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podpis osobisty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Wykonawca składa bezpośrednio na dokumencie, który następnie przesyła do systemu.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celu ewentualnej kompresji danych zamawiający zaleca wykorzystanie jednego z rozszerzeń:</w:t>
      </w:r>
    </w:p>
    <w:p w:rsidR="00DE5F31" w:rsidRPr="00A671AC" w:rsidRDefault="00DE5F31" w:rsidP="00DE5F31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.zip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</w:p>
    <w:p w:rsidR="00DE5F31" w:rsidRPr="00A671AC" w:rsidRDefault="00DE5F31" w:rsidP="00DE5F31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.7Z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Wśród rozszerzeń powszechnych, a niewystępujących w Rozporządzeniu KRI występują: .</w:t>
      </w:r>
      <w:proofErr w:type="spellStart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rar</w:t>
      </w:r>
      <w:proofErr w:type="spellEnd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, .gif, .</w:t>
      </w:r>
      <w:proofErr w:type="spellStart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bmp</w:t>
      </w:r>
      <w:proofErr w:type="spellEnd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, </w:t>
      </w:r>
      <w:proofErr w:type="spellStart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numbers</w:t>
      </w:r>
      <w:proofErr w:type="spellEnd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, .</w:t>
      </w:r>
      <w:proofErr w:type="spellStart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pages</w:t>
      </w:r>
      <w:proofErr w:type="spellEnd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Oferta złożona w takich plikach podlegać będzie odrzuceniu na podstawie art. 226 ust. 1 pkt. 6 ustawy </w:t>
      </w:r>
      <w:proofErr w:type="spellStart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DE5F31" w:rsidRPr="00A671AC" w:rsidRDefault="00DE5F31" w:rsidP="00DE5F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Powód: nie została sporządzona lub przekazana w sposób zgodny z wymaganiami technicznymi oraz organizacyjnymi sporządzania lub przekazywania ofert przy użyciu środków komunikacji elektronicznej określonymi przez zamawiającego. </w:t>
      </w:r>
    </w:p>
    <w:p w:rsidR="00DE5F31" w:rsidRPr="00A671AC" w:rsidRDefault="00DE5F31" w:rsidP="00DE5F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Powyższe formaty plików są niezgodne z postanowieniami SWZ w Rozdziale XIII pkt 1 oraz treścią załącznika nr 2 do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Rozporządzenia Rady Ministrów z dnia 12 kwietnia 2012 r. w sprawie Krajowych Ram Interoperacyjności, minimalnych wymagań dla rejestrów pu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blicznych i wymiany informacji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postaci elektronicznej oraz minimalnych wymagań dla systemów teleinformatycznych, który określa formaty danych oraz standardy Zapewniające dostęp do zasobów informacji udostępnianych za pomocą systemów teleinformatycznych używanych do realizacji zadań publicznych.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przypadku stosowania przez Wykonawcę kwalifikowanego podpisu elektronicznego:</w:t>
      </w:r>
    </w:p>
    <w:p w:rsidR="00DE5F31" w:rsidRPr="00A671AC" w:rsidRDefault="00DE5F31" w:rsidP="00DE5F31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przekonwertowanie plików składających się na ofertę na rozszerzenie .pdf i opatrzenie ich podpisem kwalifikowanym w formacie </w:t>
      </w:r>
      <w:proofErr w:type="spellStart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PAdES</w:t>
      </w:r>
      <w:proofErr w:type="spellEnd"/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</w:p>
    <w:p w:rsidR="00DE5F31" w:rsidRPr="00A671AC" w:rsidRDefault="00DE5F31" w:rsidP="00DE5F31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pliki w innych formatach niż PDF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zaleca się opat</w:t>
      </w:r>
      <w:r w:rsidR="003D6F8D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rzyć podpisem w formacie </w:t>
      </w:r>
      <w:proofErr w:type="spellStart"/>
      <w:r w:rsidR="003D6F8D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XAdES</w:t>
      </w:r>
      <w:proofErr w:type="spellEnd"/>
      <w:r w:rsidR="003D6F8D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 typie zewnętrznym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 Wykonawca powinien pamiętać, aby plik z podpisem przekazywać łącznie z dokumentem podpisywanym,</w:t>
      </w:r>
    </w:p>
    <w:p w:rsidR="00DE5F31" w:rsidRPr="00A671AC" w:rsidRDefault="00DE5F31" w:rsidP="00DE5F31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Zamawiający zaleca wykorzystanie podpisu z kwalifikowanym znacznikiem czasu.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zaleca, aby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 przypadku podpisywania pliku przez kilka osób, stosować podpisy tego samego rodzaju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 Podpisywanie różnymi rodzajami podpisó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np. elektronicznym osobistym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 kwalifikowanym może doprowadzić do problemów w weryfikacji plików.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Osobą składającą ofertę powinna być osoba kontaktowa podawana w dokumentacji.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Ofertę należy przygotować z należytą starannością i zachowaniem odpowiedniego odstępu czasu do zakończenia przyjmowania ofert/wniosków. Sugerujemy złożenie oferty na 24 godziny przed terminem składania ofert/wniosków. 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zaleca, aby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nie wprowadzać jakichkolwiek zmian w plikach po podpisaniu ich podpisem kwalifikowanym.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Może to skutkować naruszeniem integralności plików, co równoważne będzie 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 koniecznością odrzucenia oferty.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zwraca uwagę na ograniczenia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wielkości plików podpisywanych profilem zaufanym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który wynosi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max 10MB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oraz na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ograniczenie wielkości plików podpisywanych w aplikacji </w:t>
      </w:r>
      <w:proofErr w:type="spellStart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eDoApp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służącej do składania elektronicznego podpisu osobistego, który wynosi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max 5MB.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Szyfrowanie ofert odbywa się automatycznie przez Platformę.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Oznaczenie czasu odbioru danych:</w:t>
      </w:r>
    </w:p>
    <w:p w:rsidR="00DE5F31" w:rsidRPr="00A671AC" w:rsidRDefault="00DE5F31" w:rsidP="00DE5F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Za datę przekazania oferty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przyjmuje się datę jej przekazania w systemie poprzez kliknięcie przycisku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„Złóż ofertę”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drugim kroku i wyświetleniu komunikatu, że oferta została złożona.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Za datę przekazania korespondencji przesłanej za pomocą Platformy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przyjmuje się datę prawidłowego przekazania poprzez kliknięcie przycisku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„Wyślij wiadomość do Zamawiającego”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na Platformie i wyświetleniu komunikatu, że wiadomość została wysłana do Zamawiającego.</w:t>
      </w: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Do przygotowania oferty konieczne jest posiadanie przez osobę upoważnioną do reprezentowania Wykonawcy kwalifikowanego podpisu elektronicznego, elektronicznego podpisu osobistego lub podpisu zaufanego.</w:t>
      </w:r>
    </w:p>
    <w:p w:rsidR="003021C8" w:rsidRPr="00A671AC" w:rsidRDefault="003021C8" w:rsidP="003021C8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Do oferty należy dołączyć oświadczenie o niepodleganiu wykluczeniu w formie elektronicznej lub </w:t>
      </w:r>
      <w:r w:rsidR="006076FC"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br/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 postaci elektronicznej, opatrzone kwalifikowanym podpisem elektronicznym, podpisem zaufanym lub elektronicznym podpisem osobistym.</w:t>
      </w:r>
    </w:p>
    <w:p w:rsidR="003021C8" w:rsidRPr="00A671AC" w:rsidRDefault="003021C8" w:rsidP="003021C8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8459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b/>
          <w:sz w:val="20"/>
          <w:szCs w:val="20"/>
          <w:u w:val="single"/>
        </w:rPr>
        <w:t xml:space="preserve">Do przygotowania oferty zaleca się wykorzystanie Formularza ofertowego, którego wzór stanowi </w:t>
      </w:r>
      <w:r w:rsidRPr="004B7531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 xml:space="preserve">załącznik nr </w:t>
      </w:r>
      <w:r w:rsidR="00EC3C24" w:rsidRPr="004B7531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2</w:t>
      </w:r>
      <w:r w:rsidRPr="004B7531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 xml:space="preserve"> do SWZ</w:t>
      </w:r>
      <w:r w:rsidR="00845939" w:rsidRPr="00A671AC">
        <w:rPr>
          <w:rFonts w:ascii="Times New Roman" w:hAnsi="Times New Roman" w:cs="Times New Roman"/>
          <w:b/>
          <w:sz w:val="20"/>
          <w:szCs w:val="20"/>
          <w:u w:val="single"/>
        </w:rPr>
        <w:t xml:space="preserve">.   </w:t>
      </w:r>
      <w:r w:rsidRPr="00A671AC">
        <w:rPr>
          <w:rFonts w:ascii="Times New Roman" w:hAnsi="Times New Roman" w:cs="Times New Roman"/>
          <w:sz w:val="20"/>
          <w:szCs w:val="20"/>
        </w:rPr>
        <w:t>W przypadku, gdy Wykonawca nie korzysta</w:t>
      </w:r>
      <w:r w:rsidR="003D6F8D" w:rsidRPr="00A671AC">
        <w:rPr>
          <w:rFonts w:ascii="Times New Roman" w:hAnsi="Times New Roman" w:cs="Times New Roman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sz w:val="20"/>
          <w:szCs w:val="20"/>
        </w:rPr>
        <w:t>z przygotowanego przez zamawiającego wzoru, w treści oferty należy zamieścić wszystkie informacje wymagane w </w:t>
      </w:r>
      <w:r w:rsidRPr="00A671AC">
        <w:rPr>
          <w:rFonts w:ascii="Times New Roman" w:hAnsi="Times New Roman" w:cs="Times New Roman"/>
          <w:b/>
          <w:i/>
          <w:sz w:val="20"/>
          <w:szCs w:val="20"/>
        </w:rPr>
        <w:t>Formularzu ofertowym</w:t>
      </w:r>
      <w:r w:rsidRPr="00A671AC">
        <w:rPr>
          <w:rFonts w:ascii="Times New Roman" w:hAnsi="Times New Roman" w:cs="Times New Roman"/>
          <w:sz w:val="20"/>
          <w:szCs w:val="20"/>
        </w:rPr>
        <w:t>.</w:t>
      </w:r>
    </w:p>
    <w:p w:rsidR="003021C8" w:rsidRPr="00A671AC" w:rsidRDefault="003021C8" w:rsidP="003021C8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Wszelkie informacje stanowiące tajemnicę przedsiębiors</w:t>
      </w:r>
      <w:r w:rsidR="004B7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twa w rozumieniu ustawy z dnia </w:t>
      </w:r>
      <w:r w:rsidR="003F3446">
        <w:rPr>
          <w:rFonts w:ascii="Times New Roman" w:hAnsi="Times New Roman" w:cs="Times New Roman"/>
          <w:color w:val="000000" w:themeColor="text1"/>
          <w:sz w:val="20"/>
          <w:szCs w:val="20"/>
        </w:rPr>
        <w:t>16 kwietnia 1993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</w:t>
      </w:r>
      <w:r w:rsidR="003F344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zwalczaniu nieuczciwej konkurencji (Dz. U. z 2022 poz. 1233), które Wykonawca zastrzeże jako tajemnicę przedsiębiorstwa, powinny zostać złożone przy pomocy sekcji pod nazwą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FORMULARZ”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 osobnym pliku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„dokument niejawny”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wraz z jednoczesnym zaznaczeniem „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Załącznik stanowiący tajemnicę przedsiębiorstwa”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</w:t>
      </w:r>
      <w:r w:rsidR="003F344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A4540" w:rsidRDefault="006A4540" w:rsidP="008C44F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E75BF" w:rsidRPr="00A671AC" w:rsidRDefault="003E75BF" w:rsidP="008C44F5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E3895" w:rsidRPr="00A671AC" w:rsidRDefault="00DE5F31" w:rsidP="00AE389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Do oferty należy dołączyć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</w:t>
      </w:r>
    </w:p>
    <w:p w:rsidR="00CE40F7" w:rsidRPr="004B7531" w:rsidRDefault="00CE40F7" w:rsidP="00CE40F7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Formularz oferty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 xml:space="preserve"> wypełniony we wszystkich pozycjach</w:t>
      </w:r>
      <w:r w:rsidRPr="00A671AC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 - </w:t>
      </w:r>
      <w:r w:rsidRPr="004B7531"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  <w:u w:val="single"/>
        </w:rPr>
        <w:t xml:space="preserve">załącznik nr </w:t>
      </w:r>
      <w:r w:rsidR="00ED41F0" w:rsidRPr="004B7531"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  <w:u w:val="single"/>
        </w:rPr>
        <w:t>2</w:t>
      </w:r>
      <w:r w:rsidRPr="004B7531"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  <w:u w:val="single"/>
        </w:rPr>
        <w:t xml:space="preserve"> do SWZ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 </w:t>
      </w:r>
    </w:p>
    <w:p w:rsidR="004B7531" w:rsidRPr="00A671AC" w:rsidRDefault="004B7531" w:rsidP="004B7531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</w:p>
    <w:p w:rsidR="00AE3895" w:rsidRPr="004B7531" w:rsidRDefault="00CE40F7" w:rsidP="00AE3895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Wykaz cennik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asortymentowo ilościowy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stanowiący integralna część Formularza Ofertowego </w:t>
      </w:r>
      <w:r w:rsidR="00AE3895"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(oferta) – </w:t>
      </w:r>
      <w:r w:rsidR="006076FC" w:rsidRPr="004B7531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 xml:space="preserve">załącznik nr </w:t>
      </w:r>
      <w:r w:rsidR="009D3DF8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 xml:space="preserve">1 </w:t>
      </w:r>
      <w:r w:rsidR="00AE3895" w:rsidRPr="004B7531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do SWZ</w:t>
      </w:r>
      <w:r w:rsidR="00AE3895" w:rsidRPr="00A671A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4B7531" w:rsidRPr="00A671AC" w:rsidRDefault="004B7531" w:rsidP="004B7531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AE3895" w:rsidRPr="004B7531" w:rsidRDefault="00AE3895" w:rsidP="00AE3895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Pełnomocnictwo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upoważniające do złożenia oferty, o ile ofertę składa pełnomocnik,</w:t>
      </w:r>
    </w:p>
    <w:p w:rsidR="004B7531" w:rsidRPr="00A671AC" w:rsidRDefault="004B7531" w:rsidP="004B7531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E3895" w:rsidRPr="004B7531" w:rsidRDefault="00AE3895" w:rsidP="00AE3895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Pełnomocnictwo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dla pełnomocnika do reprezentowania w postępowaniu Wykonawców wspólnie ubiegających się o udzielenie zamówienia – dotyczy ofert składanych wspólnie przez Wykonawców wspólnie ubiegających się o udzielenie zamówienia.</w:t>
      </w:r>
    </w:p>
    <w:p w:rsidR="004B7531" w:rsidRPr="00A671AC" w:rsidRDefault="004B7531" w:rsidP="004B7531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AE3895" w:rsidRPr="00A671AC" w:rsidRDefault="00AE3895" w:rsidP="00AE3895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Oświadczenie Wykonawcy o niepodleganiu wkluczeniu z postępowa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nia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wzór oświadczenia </w:t>
      </w:r>
      <w:r w:rsidR="003D6F8D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 niepodleganiu wykluczeniu stanowi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B7531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 xml:space="preserve">załącznik nr </w:t>
      </w:r>
      <w:r w:rsidR="00CE40F7" w:rsidRPr="004B7531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3</w:t>
      </w:r>
      <w:r w:rsidRPr="004B7531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 xml:space="preserve"> do SWZ</w:t>
      </w:r>
    </w:p>
    <w:p w:rsidR="00AE3895" w:rsidRPr="00A671AC" w:rsidRDefault="00AE3895" w:rsidP="00AE3895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 przypadku wspólnego ubiegania się o zamówienie przez Wykonawców, oświadczenie </w:t>
      </w:r>
    </w:p>
    <w:p w:rsidR="00AE3895" w:rsidRPr="00A671AC" w:rsidRDefault="00AE3895" w:rsidP="00AE3895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 niepodleganiu wykluczeniu składa każdy z Wykonawców oddzielnie.</w:t>
      </w:r>
    </w:p>
    <w:p w:rsidR="00563DB8" w:rsidRPr="00A671AC" w:rsidRDefault="00563DB8" w:rsidP="00563DB8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Oświadczenie Wykonawcy o niepodleganiu wkluczeniu z postępowania, pod rygorem nieważności należy złożyć:</w:t>
      </w:r>
    </w:p>
    <w:p w:rsidR="00563DB8" w:rsidRPr="00A671AC" w:rsidRDefault="00563DB8" w:rsidP="00563DB8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w formie elektronicznej (tj. w postaci elektronicznej opatrzonej kwalifikowanym podpisem elektronicznym) przez osobę/osoby upoważnioną/upoważnione do reprezentowania odpowiednio wykonawcy, wykonawcy wspólnie ubiegającego się o udzielenie zamówienia</w:t>
      </w:r>
    </w:p>
    <w:p w:rsidR="00563DB8" w:rsidRPr="00A671AC" w:rsidRDefault="00563DB8" w:rsidP="00563DB8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lub</w:t>
      </w:r>
    </w:p>
    <w:p w:rsidR="00563DB8" w:rsidRPr="00A671AC" w:rsidRDefault="00563DB8" w:rsidP="00563DB8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postaci elektronicznej opatrzonej podpisem zaufanym lub podpisem osobistym przez osobę/osoby upoważnioną/upoważnione do reprezentowania odpowiednio wykonawcy, wykonawcy wspólnie ubiegającego się o udzielenie zamówienia.</w:t>
      </w:r>
    </w:p>
    <w:p w:rsidR="003261B4" w:rsidRPr="00A671AC" w:rsidRDefault="003261B4" w:rsidP="00563DB8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148FC" w:rsidRPr="00A671AC" w:rsidRDefault="00563DB8" w:rsidP="004B75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przypadku wykonawców wspólnie ubiegających się o udzielenie zamówienia oświadczenie, o którym mowa w tym punkcie składa każdy wyko</w:t>
      </w:r>
      <w:r w:rsidR="004B753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nawca jako oświadczenie własne.</w:t>
      </w:r>
    </w:p>
    <w:p w:rsidR="00B148FC" w:rsidRPr="00A671AC" w:rsidRDefault="00AE3895" w:rsidP="003261B4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671AC">
        <w:rPr>
          <w:rFonts w:ascii="Times New Roman" w:hAnsi="Times New Roman" w:cs="Times New Roman"/>
          <w:b/>
          <w:sz w:val="20"/>
          <w:szCs w:val="20"/>
        </w:rPr>
        <w:t>oraz</w:t>
      </w:r>
      <w:r w:rsidR="005366CD" w:rsidRPr="00A671A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B7531" w:rsidRPr="004B7531" w:rsidRDefault="00AE3895" w:rsidP="004B753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71AC">
        <w:rPr>
          <w:rFonts w:ascii="Times New Roman" w:hAnsi="Times New Roman" w:cs="Times New Roman"/>
          <w:b/>
          <w:sz w:val="20"/>
          <w:szCs w:val="20"/>
        </w:rPr>
        <w:t>przedmiotowe środki dowodowe w celu potwierdzenia, że oferowane dostawy spełniają określone przez Zamawiając</w:t>
      </w:r>
      <w:r w:rsidR="004B7531">
        <w:rPr>
          <w:rFonts w:ascii="Times New Roman" w:hAnsi="Times New Roman" w:cs="Times New Roman"/>
          <w:b/>
          <w:sz w:val="20"/>
          <w:szCs w:val="20"/>
        </w:rPr>
        <w:t>ego wymagania określone w SWZ (</w:t>
      </w:r>
      <w:r w:rsidRPr="00A671AC">
        <w:rPr>
          <w:rFonts w:ascii="Times New Roman" w:hAnsi="Times New Roman" w:cs="Times New Roman"/>
          <w:b/>
          <w:sz w:val="20"/>
          <w:szCs w:val="20"/>
        </w:rPr>
        <w:t>zgod</w:t>
      </w:r>
      <w:r w:rsidR="004B7531">
        <w:rPr>
          <w:rFonts w:ascii="Times New Roman" w:hAnsi="Times New Roman" w:cs="Times New Roman"/>
          <w:b/>
          <w:sz w:val="20"/>
          <w:szCs w:val="20"/>
        </w:rPr>
        <w:t>ne ze składaną ofertą częściową</w:t>
      </w:r>
      <w:r w:rsidRPr="00A671AC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4B7531" w:rsidRDefault="004B7531" w:rsidP="004B7531">
      <w:pPr>
        <w:pStyle w:val="Bezodstpw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Oświadczenie Wykonawcy, że oferowane preparaty nie zawierają składników rakotwórczych </w:t>
      </w:r>
      <w:r w:rsidR="007F4E12">
        <w:rPr>
          <w:rFonts w:ascii="Times New Roman" w:hAnsi="Times New Roman" w:cs="Times New Roman"/>
          <w:sz w:val="20"/>
          <w:szCs w:val="20"/>
        </w:rPr>
        <w:br/>
      </w:r>
      <w:r w:rsidRPr="00417B5C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417B5C">
        <w:rPr>
          <w:rFonts w:ascii="Times New Roman" w:hAnsi="Times New Roman" w:cs="Times New Roman"/>
          <w:sz w:val="20"/>
          <w:szCs w:val="20"/>
        </w:rPr>
        <w:t>mutogennych</w:t>
      </w:r>
      <w:proofErr w:type="spellEnd"/>
      <w:r w:rsidRPr="00417B5C">
        <w:rPr>
          <w:rFonts w:ascii="Times New Roman" w:hAnsi="Times New Roman" w:cs="Times New Roman"/>
          <w:sz w:val="20"/>
          <w:szCs w:val="20"/>
        </w:rPr>
        <w:t xml:space="preserve"> – dot. poz. od 34 do 54</w:t>
      </w:r>
    </w:p>
    <w:p w:rsidR="004B7531" w:rsidRDefault="004B7531" w:rsidP="004B7531">
      <w:pPr>
        <w:pStyle w:val="Bezodstpw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Karty charakterystyki dla produktów niebezpiecznych, szkodl</w:t>
      </w:r>
      <w:r>
        <w:rPr>
          <w:rFonts w:ascii="Times New Roman" w:hAnsi="Times New Roman" w:cs="Times New Roman"/>
          <w:sz w:val="20"/>
          <w:szCs w:val="20"/>
        </w:rPr>
        <w:t>iwych dla zdrowia – dot. pozycji:</w:t>
      </w:r>
      <w:r w:rsidRPr="00417B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39 – mleczko do czyszczenia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41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nabłyszczacz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zmywarek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odkamieniacz</w:t>
      </w:r>
      <w:proofErr w:type="spellEnd"/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 – płyn do mycia szyb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 – proszek do czyszczenia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 – proszek do prania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 – sól do zmywarki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49 – środek do </w:t>
      </w:r>
      <w:r>
        <w:rPr>
          <w:rFonts w:ascii="Times New Roman" w:hAnsi="Times New Roman" w:cs="Times New Roman"/>
          <w:sz w:val="20"/>
          <w:szCs w:val="20"/>
        </w:rPr>
        <w:t>czyszczenia i pielęgnacji mebli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50, 51 – środek do dezynfekcji i pie</w:t>
      </w:r>
      <w:r>
        <w:rPr>
          <w:rFonts w:ascii="Times New Roman" w:hAnsi="Times New Roman" w:cs="Times New Roman"/>
          <w:sz w:val="20"/>
          <w:szCs w:val="20"/>
        </w:rPr>
        <w:t>lęgnacji sanitariatów z chlorem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52 – śro</w:t>
      </w:r>
      <w:r>
        <w:rPr>
          <w:rFonts w:ascii="Times New Roman" w:hAnsi="Times New Roman" w:cs="Times New Roman"/>
          <w:sz w:val="20"/>
          <w:szCs w:val="20"/>
        </w:rPr>
        <w:t>dek do mycia elementów ze stali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53 – śr</w:t>
      </w:r>
      <w:r>
        <w:rPr>
          <w:rFonts w:ascii="Times New Roman" w:hAnsi="Times New Roman" w:cs="Times New Roman"/>
          <w:sz w:val="20"/>
          <w:szCs w:val="20"/>
        </w:rPr>
        <w:t>odek do mycia hal warsztatowych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56 – środek do mycia powierzchni wodoodpornych i sanitari</w:t>
      </w:r>
      <w:r>
        <w:rPr>
          <w:rFonts w:ascii="Times New Roman" w:hAnsi="Times New Roman" w:cs="Times New Roman"/>
          <w:sz w:val="20"/>
          <w:szCs w:val="20"/>
        </w:rPr>
        <w:t>atów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57 – środe</w:t>
      </w:r>
      <w:r>
        <w:rPr>
          <w:rFonts w:ascii="Times New Roman" w:hAnsi="Times New Roman" w:cs="Times New Roman"/>
          <w:sz w:val="20"/>
          <w:szCs w:val="20"/>
        </w:rPr>
        <w:t>k do usuwania powłok ochronnych</w:t>
      </w:r>
    </w:p>
    <w:p w:rsidR="004B7531" w:rsidRDefault="004B7531" w:rsidP="004B7531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58 – tabletki do zmywarki</w:t>
      </w:r>
    </w:p>
    <w:p w:rsidR="004B7531" w:rsidRPr="00417B5C" w:rsidRDefault="001243F8" w:rsidP="001243F8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59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udrażniacz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rur</w:t>
      </w:r>
    </w:p>
    <w:p w:rsidR="004B7531" w:rsidRDefault="004B7531" w:rsidP="004B7531">
      <w:pPr>
        <w:pStyle w:val="Bezodstpw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Certyfikat ISO 9001 dla poz. 6, 8, 21, 22, 24, 25, 39, 43, </w:t>
      </w:r>
    </w:p>
    <w:p w:rsidR="004B7531" w:rsidRDefault="004B7531" w:rsidP="004B7531">
      <w:pPr>
        <w:pStyle w:val="Bezodstpw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Certyfikat ISO 14001 dla poz. 6, 21, 22, 24, 25, 42, 49,</w:t>
      </w:r>
    </w:p>
    <w:p w:rsidR="004B7531" w:rsidRPr="004B7531" w:rsidRDefault="004B7531" w:rsidP="004B7531">
      <w:pPr>
        <w:pStyle w:val="Bezodstpw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lastRenderedPageBreak/>
        <w:t xml:space="preserve">Certyfikat FSC dla poz. 7, </w:t>
      </w:r>
    </w:p>
    <w:p w:rsidR="004B7531" w:rsidRPr="00417B5C" w:rsidRDefault="004B7531" w:rsidP="004B7531">
      <w:pPr>
        <w:pStyle w:val="Bezodstpw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Certyfikat ISO 22716 dla poz. 40, 42, </w:t>
      </w:r>
    </w:p>
    <w:p w:rsidR="004B7531" w:rsidRDefault="004B7531" w:rsidP="004B7531">
      <w:pPr>
        <w:pStyle w:val="Bezodstpw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Atest PZH dla poz. 6, 43, </w:t>
      </w:r>
    </w:p>
    <w:p w:rsidR="004B7531" w:rsidRDefault="004B7531" w:rsidP="004B7531">
      <w:pPr>
        <w:pStyle w:val="Bezodstpw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Świadectwo jakości zdrowotnej dla poz. 7</w:t>
      </w:r>
    </w:p>
    <w:p w:rsidR="004B7531" w:rsidRDefault="004B7531" w:rsidP="004B7531">
      <w:pPr>
        <w:pStyle w:val="Bezodstpw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 xml:space="preserve">System zarządzania jakością 9001:2015 dla poz. 50, </w:t>
      </w:r>
    </w:p>
    <w:p w:rsidR="004B7531" w:rsidRDefault="004B7531" w:rsidP="004B7531">
      <w:pPr>
        <w:pStyle w:val="Bezodstpw"/>
        <w:numPr>
          <w:ilvl w:val="0"/>
          <w:numId w:val="4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17B5C">
        <w:rPr>
          <w:rFonts w:ascii="Times New Roman" w:hAnsi="Times New Roman" w:cs="Times New Roman"/>
          <w:sz w:val="20"/>
          <w:szCs w:val="20"/>
        </w:rPr>
        <w:t>Pozwolenie Ministra Zdrowia na obrót preparatem biobójczym w zakresie bakterii,  wirusów i grzybów dla poz. 50, 51</w:t>
      </w:r>
    </w:p>
    <w:p w:rsidR="00AE3895" w:rsidRPr="00A671AC" w:rsidRDefault="00AE3895" w:rsidP="001243F8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E3895" w:rsidRPr="00A671AC" w:rsidRDefault="00DE5F31" w:rsidP="00AE389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>Oferta oraz oświadczenie o niepodleganiu wklu</w:t>
      </w:r>
      <w:r w:rsidR="00AE3895" w:rsidRPr="00A671AC">
        <w:rPr>
          <w:rFonts w:ascii="Times New Roman" w:hAnsi="Times New Roman" w:cs="Times New Roman"/>
          <w:sz w:val="20"/>
          <w:szCs w:val="20"/>
        </w:rPr>
        <w:t xml:space="preserve">czeniu z </w:t>
      </w:r>
      <w:r w:rsidR="00AE3895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postępowania muszą być</w:t>
      </w:r>
      <w:r w:rsidR="00AE3895"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złożone w formie elektronicznej lub w postaci elektronicznej, opatrzone kwalifikowanym podpisem elektronicznym, elektronicznym podpisem osobistym lub podpisem zaufanym.</w:t>
      </w:r>
    </w:p>
    <w:p w:rsidR="000659B1" w:rsidRPr="00A671AC" w:rsidRDefault="000659B1" w:rsidP="000659B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659B1" w:rsidRPr="00A671AC" w:rsidRDefault="00DE5F31" w:rsidP="000659B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Pełnomocnictwo do złożenia oferty musi być sporządzone w postaci elektronicznej, podpisane kwalifikowanym podpisem elektronicznym, elektronicznym podpisem osobistym lub podpisem zaufanym. Pełnomocnictwo przekazuje się w postaci elektronicznej i opatruje kwalifikowanym podpisem elektronicznym, podpisem zaufanym lub elektronicznym podpisem osobistym. W przypadku, gdy pełnomocnictwo zostało sporządzone w postaci papierowej przekazuje się cyfrowe odwzorowanie tego dokumentu (skan) opatrzone kwalifikowanym podpisem elektronicznym, podpisem zaufanym lub elektronicznym podpisem osobistym, poświadczającym zgodność cyfrowego odwzorowania z dokumentem w postaci papierowej.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Poświadczenia zgodności cyfrowego odwzorowania z dokumentem w postaci papierowej poświadcza mocodawca lub notariusz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0659B1" w:rsidRPr="00A671AC" w:rsidRDefault="000659B1" w:rsidP="00B45536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0659B1" w:rsidRPr="00A671AC" w:rsidRDefault="00DE5F31" w:rsidP="000659B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gdy podmiotowe środki dowodowe, w tym oświadczenie, o którym mowa w art. 117 ust. 4 ustawy, oraz zobowiązanie podmiotu udostępniającego zasoby, przedmiotowe środki dowodowe, dokumenty, o których mowa w art. 94 ust. 2 ustawy, niewystawione przez upoważnione podmioty lub pełnomocnictwo, zostały sporządzone jako dokument w postaci papierowej i opatrzone własnoręcznym podpisem, przekazuje się cyfrowe odwzorowanie tego dokumentu opatrzone kwalifikowanym podpisem elektronicznym, </w:t>
      </w:r>
      <w:r w:rsidR="00F0396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:rsidR="000659B1" w:rsidRPr="00F0396A" w:rsidRDefault="000659B1" w:rsidP="00F0396A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Poświadczenia zgodności cyfrowego odwzorowania z do</w:t>
      </w:r>
      <w:r w:rsidR="00F0396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kumentem w postaci papierowej,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o którym mowa powyżej, dokonuje w przypadku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25086E" w:rsidRPr="00A671AC" w:rsidRDefault="0025086E" w:rsidP="000659B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59B1" w:rsidRDefault="000659B1" w:rsidP="000659B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podmiotowych środków dowodowych – odpowiednio wykonawca, wykonawca wspólnie ubiegający się </w:t>
      </w:r>
      <w:r w:rsidR="0025086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 udzielenie zamówienia, podmiot udostępniający zasoby lub podwykonawca, w zakresie podmiotowych środków dowodowych, które każdego z nich dotyczą;</w:t>
      </w:r>
    </w:p>
    <w:p w:rsidR="0025086E" w:rsidRPr="00A671AC" w:rsidRDefault="0025086E" w:rsidP="000659B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59B1" w:rsidRPr="00A671AC" w:rsidRDefault="000659B1" w:rsidP="00B4553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przedmiotowego środka dowodowego, dokumentu, o którym mowa w art. 94 ust. 2 ustawy, oświadczenia, </w:t>
      </w:r>
      <w:r w:rsidR="0025086E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 którym mowa w art. 117 ust. 4 ustawy, lub zobowiązania podmiotu udostępniającego zasoby – odpowiednio wykonawca lub wykonawca wspólnie</w:t>
      </w:r>
      <w:r w:rsidR="00B45536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ubiegający się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 udzielenie zamówienia.</w:t>
      </w:r>
    </w:p>
    <w:p w:rsidR="000659B1" w:rsidRPr="00A671AC" w:rsidRDefault="000659B1" w:rsidP="000659B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Poprzez oryginał należy rozumieć dokument podpisany kwalifikowanym podpisem elektronicznym lub podpisem zaufanym lub elektronicznym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:rsidR="000659B1" w:rsidRPr="00A671AC" w:rsidRDefault="000659B1" w:rsidP="000659B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Składając ofertę zaleca się zaplanowanie złożenia jej z wyprzedzeniem minimum 24h, aby zdążyć w terminie przewidzianym na jej złożenie w przypadku siły wyższej, jak np. awaria platformazakupowa.pl, awaria Internetu, problemy techniczne związane z brakiem </w:t>
      </w:r>
    </w:p>
    <w:p w:rsidR="000659B1" w:rsidRPr="00A671AC" w:rsidRDefault="000659B1" w:rsidP="000659B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np. aktualnej przeglądarki, itp.</w:t>
      </w:r>
    </w:p>
    <w:p w:rsidR="000659B1" w:rsidRPr="00A671AC" w:rsidRDefault="000659B1" w:rsidP="000659B1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E5F31" w:rsidRPr="00A671AC" w:rsidRDefault="00DE5F31" w:rsidP="000659B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Podmiotowe środki dowodowe oraz inne dokumenty l</w:t>
      </w:r>
      <w:r w:rsidR="009E6F2F"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ub oświadczenia, o których mowa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 rozporządzeniu, wykonawca składa w formie elektronicznej, w postaci elektronicznej opatrzone podpisem zaufanym lub elektronicznym podpisem osobistym, w formie pisemnej lub w formie dokumentowej, w zakresie i w sposób określony w przepisach wydanych na podstawie art. 70 ustawy zgodnie z wymaganiami określonymi poniżej:</w:t>
      </w:r>
    </w:p>
    <w:p w:rsidR="00084B3D" w:rsidRPr="00A671AC" w:rsidRDefault="00084B3D" w:rsidP="00084B3D">
      <w:p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84B3D" w:rsidRPr="00A671AC" w:rsidRDefault="00084B3D" w:rsidP="00084B3D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Sposób oraz termin składania ofert</w:t>
      </w:r>
    </w:p>
    <w:p w:rsidR="00084B3D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2" w:name="_Hlk73011979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 składa ofertę za pośrednictwem Platformy pod adresem: </w:t>
      </w:r>
      <w:hyperlink r:id="rId24" w:history="1">
        <w:r w:rsidRPr="00A671A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bookmarkEnd w:id="2"/>
    <w:p w:rsidR="00084B3D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Sposób złożenia oferty opisany został w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„Instrukcji dla Wykonawców”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 adresem: </w:t>
      </w:r>
      <w:hyperlink r:id="rId25" w:history="1">
        <w:r w:rsidRPr="00A671AC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https://platformazakupowa.pl/strona/45-instrukcje</w:t>
        </w:r>
      </w:hyperlink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84B3D" w:rsidRPr="00A671AC" w:rsidRDefault="00084B3D" w:rsidP="00084B3D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 wypełnieniu Formularza składania oferty lub wniosku i dołączenia wszystkich wymaganych załączników należy kliknąć przycisk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„Przejdź do podsumowania”</w:t>
      </w:r>
      <w:r w:rsidRPr="00A671A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.</w:t>
      </w:r>
    </w:p>
    <w:p w:rsidR="00B45536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Oferta lub wniosek składana elektronicznie musi zostać podpisana kwalifikowanym podpisem elektronicznym, podpisem zaufanym lub elektronicznym podpisem osobistym. W procesie składania oferty za pośrednictwem </w:t>
      </w:r>
      <w:hyperlink r:id="rId26" w:history="1">
        <w:r w:rsidRPr="00A671A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Wykonawca powinien złożyć podpis bezpośrednio na dokumentach przesłanych za pośrednictwem </w:t>
      </w:r>
      <w:hyperlink r:id="rId27" w:history="1">
        <w:r w:rsidRPr="00A671AC">
          <w:rPr>
            <w:rFonts w:ascii="Times New Roman" w:hAnsi="Times New Roman" w:cs="Times New Roman"/>
            <w:b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Zalecamy stosowanie podpisu na każdym załączonym pliku osobno, w szczególności wskazanych w art. 63 ust 1 oraz ust. </w:t>
      </w:r>
    </w:p>
    <w:p w:rsidR="00084B3D" w:rsidRPr="00A671AC" w:rsidRDefault="00084B3D" w:rsidP="00B4553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gdzie zaznaczono, iż oferty, wnioski o dopuszczenie do udziału w postępowaniu oraz oświadczenie,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 którym mowa w art. 125 ust. 1 sporządza się, pod rygorem nieważności, w postaci lub formie elektronicznej i opatruje się odpowiednio kwalifikowanym podpisem elektronicznym, podpisem zaufanym lub elektronicznym podpisem osobistym.</w:t>
      </w:r>
    </w:p>
    <w:p w:rsidR="00084B3D" w:rsidRPr="00A671AC" w:rsidRDefault="00084B3D" w:rsidP="00084B3D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Opatrzenie właściwym podpisem oferty lub paczki następuje przed czynnością zaszyfrowania. Złożenie podpisu jedynie w innym miejscu nie jest równoznaczne ze złożeniem podpisu pod ofertą. Oferta, która została złożona bez opatrzenia właściwym podpisem elektronicznym podlegać będzie odrzuceniu na podstawie art. 226 ust. 1 pkt 3 ustawy </w:t>
      </w:r>
      <w:proofErr w:type="spellStart"/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 uwagi na niezgodność z art. 63 ustawy </w:t>
      </w:r>
      <w:proofErr w:type="spellStart"/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084B3D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Szczegółowa instrukcja dla Wykonawców dotycząca złożenia, zmiany i wycofania oferty znajduje się na stronie internetowej pod adresem: </w:t>
      </w:r>
      <w:hyperlink r:id="rId28" w:history="1">
        <w:r w:rsidRPr="00A671AC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https://platformazakupowa.pl/strona/45-instrukcje</w:t>
        </w:r>
      </w:hyperlink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 </w:t>
      </w:r>
    </w:p>
    <w:p w:rsidR="00084B3D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Maksymalny rozmiar jednego pliku przesyłanego za pośrednictwem dedykowanych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„FORMULARZA”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do złożenia, zmiany, wycofania oferty wynosi 150 MB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</w:p>
    <w:p w:rsidR="00084B3D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przed upływem terminu do składania ofert może wycofać ofertę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Sposób wycofania oferty został opisany w „Instrukcji dla Wykonawców platformazakupowa.pl”</w:t>
      </w:r>
    </w:p>
    <w:p w:rsidR="00084B3D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Wykonawca po upływie terminu do składania ofert nie może wycofać złożonej oferty.</w:t>
      </w:r>
    </w:p>
    <w:p w:rsidR="00084B3D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Ofertę wraz z wymaganymi załącznikami należy złożyć w terminie do dnia </w:t>
      </w:r>
      <w:r w:rsidR="00F0396A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27.05.2025r</w:t>
      </w:r>
      <w:r w:rsidR="005366CD" w:rsidRPr="00A671AC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. </w:t>
      </w:r>
      <w:r w:rsidRPr="00A671AC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do godziny 10.00</w:t>
      </w:r>
    </w:p>
    <w:p w:rsidR="00084B3D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Ofertę podpisuje Wykonawca lub jego pełnomocnik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084B3D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Wykonawca może złożyć tylko jedną ofertę w ramach każdego zadania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84B3D" w:rsidRPr="00A671AC" w:rsidRDefault="00084B3D" w:rsidP="00084B3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 terminie złożenia oferty decyduje czas pełnego przeprocesowania transakcji na Platformie.</w:t>
      </w:r>
    </w:p>
    <w:p w:rsidR="00084B3D" w:rsidRPr="00A671AC" w:rsidRDefault="00084B3D" w:rsidP="00084B3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 datę przekazania oferty lub wniosków przyjmuje się datę ich przekazania w systemie poprzez kliknięcie przycisku </w:t>
      </w:r>
      <w:r w:rsidRPr="00A671A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</w:t>
      </w:r>
      <w:r w:rsidRPr="00A671AC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Złóż ofertę”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drugim kroku i wyświetlaniu komunikatu, że oferta została złożona.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Czas wyświetlany na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platformazakupowa.pl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synchronizuje się automatycznie z serwerem Głównego Urzędu Miar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F0396A" w:rsidRPr="00A671AC" w:rsidRDefault="00F0396A" w:rsidP="00084B3D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084B3D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Termin otwarcia ofert</w:t>
      </w:r>
    </w:p>
    <w:p w:rsidR="00DE5F31" w:rsidRPr="00A671AC" w:rsidRDefault="00DE5F31" w:rsidP="00DE5F31">
      <w:pPr>
        <w:spacing w:after="0" w:line="276" w:lineRule="auto"/>
        <w:ind w:left="144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Otwarcie ofert nastąpi w dniu  </w:t>
      </w:r>
      <w:r w:rsidR="00F0396A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27.05.2025r</w:t>
      </w:r>
      <w:r w:rsidR="005366CD" w:rsidRPr="00A671AC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. </w:t>
      </w:r>
      <w:r w:rsidRPr="00A671AC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o godzinie 10.05</w:t>
      </w:r>
      <w:r w:rsidRPr="00A671AC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 pośrednictwem Platformy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E5F31" w:rsidRPr="00A671AC" w:rsidRDefault="00DE5F31" w:rsidP="00DE5F3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Otwarcie ofert jest niejawne. Zgodnie z ustawą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Zamawiający nie ma obowiązku przeprowadzania jawnej sesji otwarcia ofert z udziałem Wykonawców lub transmitowania sesji otwarcia za pośrednictwem elektronicznych narzędzi do przekazu on-line, a ma jedynie takie uprawnienie.</w:t>
      </w:r>
    </w:p>
    <w:p w:rsidR="00DE5F31" w:rsidRPr="00A671AC" w:rsidRDefault="00DE5F31" w:rsidP="00DE5F3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lastRenderedPageBreak/>
        <w:t>Zamawiający najpóźniej przed otwarciem ofert, udostępnia na stronie internetowej prowadzonego postępowania informacje o kwocie, jaką zamierza przeznaczyć na sfinansowanie zamówienia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.</w:t>
      </w:r>
    </w:p>
    <w:p w:rsidR="00DE5F31" w:rsidRPr="00A671AC" w:rsidRDefault="00DE5F31" w:rsidP="00DE5F3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Zamawiający, niezwłocznie po otwarciu ofert, udostępnia na stronie internetowej prowadzonego postępowania informacje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:</w:t>
      </w:r>
    </w:p>
    <w:p w:rsidR="00DE5F31" w:rsidRPr="00A671AC" w:rsidRDefault="00DE5F31" w:rsidP="00DE5F31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DE5F31" w:rsidRPr="00A671AC" w:rsidRDefault="00DE5F31" w:rsidP="00DE5F31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cenach lub kosztach zawartych w ofertach.</w:t>
      </w:r>
    </w:p>
    <w:p w:rsidR="00DE5F31" w:rsidRPr="00A671AC" w:rsidRDefault="00DE5F31" w:rsidP="00DE5F31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zostanie opublikowana na stronie postępowania: </w:t>
      </w:r>
      <w:hyperlink r:id="rId29" w:history="1">
        <w:r w:rsidRPr="00A671AC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 sekcji  „Komunikaty”</w:t>
      </w:r>
    </w:p>
    <w:p w:rsidR="00DE5F31" w:rsidRPr="00A671AC" w:rsidRDefault="00DE5F31" w:rsidP="00DE5F3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przypadku wystąpienia awarii systemu teleinformatycznego, która spowoduje brak możliwości otwarcia ofert w terminie określonym przez Zamawiającego, otwar</w:t>
      </w:r>
      <w:r w:rsidR="003F34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cie ofert nastąpi niezwłocznie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 usunięciu awarii. </w:t>
      </w:r>
    </w:p>
    <w:p w:rsidR="00DE5F31" w:rsidRPr="00A671AC" w:rsidRDefault="00DE5F31" w:rsidP="00DE5F3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poinformuje o zmianie terminu otwarcia ofert na stronie internetowej prowadzonego postępowania: </w:t>
      </w:r>
      <w:hyperlink r:id="rId30" w:history="1">
        <w:r w:rsidRPr="00A671AC">
          <w:rPr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https://platformazakupowa.pl/pn/kwp_radom</w:t>
        </w:r>
      </w:hyperlink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 sekcji „Komunikaty”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5F31" w:rsidRPr="00A671AC" w:rsidRDefault="00DE5F31" w:rsidP="00DE5F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396A" w:rsidRPr="00F0396A" w:rsidRDefault="00F0396A" w:rsidP="00F0396A">
      <w:pPr>
        <w:numPr>
          <w:ilvl w:val="0"/>
          <w:numId w:val="2"/>
        </w:numPr>
        <w:spacing w:after="0" w:line="276" w:lineRule="auto"/>
        <w:ind w:hanging="272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039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Podstawy wykluczenia, o których mowa w art. 108 ust. 1 </w:t>
      </w:r>
    </w:p>
    <w:p w:rsidR="00F0396A" w:rsidRPr="00F0396A" w:rsidRDefault="00F0396A" w:rsidP="00F0396A">
      <w:pPr>
        <w:numPr>
          <w:ilvl w:val="0"/>
          <w:numId w:val="7"/>
        </w:num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sz w:val="20"/>
          <w:szCs w:val="20"/>
        </w:rPr>
        <w:t xml:space="preserve">Z postępowania o udzielenie zamówienia wyklucza się, z zastrzeżeniem art. 110 ust. 2 </w:t>
      </w:r>
      <w:proofErr w:type="spellStart"/>
      <w:r w:rsidRPr="00F0396A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F0396A">
        <w:rPr>
          <w:rFonts w:ascii="Times New Roman" w:hAnsi="Times New Roman" w:cs="Times New Roman"/>
          <w:sz w:val="20"/>
          <w:szCs w:val="20"/>
        </w:rPr>
        <w:t>, wykonawcę:</w:t>
      </w:r>
    </w:p>
    <w:p w:rsidR="00F0396A" w:rsidRPr="00F0396A" w:rsidRDefault="00F0396A" w:rsidP="00F0396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sz w:val="20"/>
          <w:szCs w:val="20"/>
        </w:rPr>
        <w:t>1.1. będącego osobą fizyczną, którego prawomocnie skazano za przestępstwo:</w:t>
      </w:r>
    </w:p>
    <w:p w:rsidR="00F0396A" w:rsidRPr="00F0396A" w:rsidRDefault="00F0396A" w:rsidP="00F0396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sz w:val="20"/>
          <w:szCs w:val="20"/>
        </w:rPr>
        <w:t>udziału w zorganizowanej grupie przestępczej albo związku mającym na celu popełnienie przestępstwa lub przestępstwa skarbowego, o którym mowa w art. 258 Kodeksu karnego;</w:t>
      </w:r>
    </w:p>
    <w:p w:rsidR="00F0396A" w:rsidRPr="00F0396A" w:rsidRDefault="00F0396A" w:rsidP="00F0396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sz w:val="20"/>
          <w:szCs w:val="20"/>
        </w:rPr>
        <w:t>handlu ludźmi, o którym mowa w art. 189a Kodeksu karnego;</w:t>
      </w:r>
    </w:p>
    <w:p w:rsidR="00F0396A" w:rsidRPr="00F0396A" w:rsidRDefault="00F0396A" w:rsidP="00F0396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sz w:val="20"/>
          <w:szCs w:val="20"/>
        </w:rPr>
        <w:t>o którym mowa w art. 228 – 230a, art. 250a Kodeksu karnego, a art. 46 - 48 ustawy z dnia 25 czerwca 2010r. o sporcie (Dz. U. z 2022 r. poz. 1599 i 2185) lub w art. 54 ust. 1-4 ustawy z dnia 12 maja 2011 r. o refundacji leków, środków spożywczych specjalnego przeznaczenia żywieniowego oraz wyrobów medycznych (Dz. U. z 2023 r. poz. 826);</w:t>
      </w:r>
    </w:p>
    <w:p w:rsidR="00F0396A" w:rsidRPr="00F0396A" w:rsidRDefault="00F0396A" w:rsidP="00F0396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</w:t>
      </w:r>
      <w:r w:rsidR="003E75BF">
        <w:rPr>
          <w:rFonts w:ascii="Times New Roman" w:hAnsi="Times New Roman" w:cs="Times New Roman"/>
          <w:sz w:val="20"/>
          <w:szCs w:val="20"/>
        </w:rPr>
        <w:t xml:space="preserve">ich pochodzenia, o którym mowa </w:t>
      </w:r>
      <w:r w:rsidRPr="00F0396A">
        <w:rPr>
          <w:rFonts w:ascii="Times New Roman" w:hAnsi="Times New Roman" w:cs="Times New Roman"/>
          <w:sz w:val="20"/>
          <w:szCs w:val="20"/>
        </w:rPr>
        <w:t>w art. 299 Kodeksu karnego;</w:t>
      </w:r>
    </w:p>
    <w:p w:rsidR="00F0396A" w:rsidRPr="00F0396A" w:rsidRDefault="00F0396A" w:rsidP="00F0396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sz w:val="20"/>
          <w:szCs w:val="20"/>
        </w:rPr>
        <w:t xml:space="preserve">o charakterze terrorystycznym, o którym mowa w art. 115 </w:t>
      </w:r>
      <w:r w:rsidR="003E75BF">
        <w:rPr>
          <w:rFonts w:ascii="Times New Roman" w:hAnsi="Times New Roman" w:cs="Times New Roman"/>
          <w:bCs/>
          <w:sz w:val="20"/>
          <w:szCs w:val="20"/>
        </w:rPr>
        <w:t xml:space="preserve">§ 20 Kodeksu karnego, </w:t>
      </w:r>
      <w:r w:rsidRPr="00F0396A">
        <w:rPr>
          <w:rFonts w:ascii="Times New Roman" w:hAnsi="Times New Roman" w:cs="Times New Roman"/>
          <w:bCs/>
          <w:sz w:val="20"/>
          <w:szCs w:val="20"/>
        </w:rPr>
        <w:t>lub mające na celu popełnienie tego przestępstwa;</w:t>
      </w:r>
    </w:p>
    <w:p w:rsidR="00F0396A" w:rsidRPr="00F0396A" w:rsidRDefault="00F0396A" w:rsidP="00F0396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bCs/>
          <w:sz w:val="20"/>
          <w:szCs w:val="20"/>
        </w:rPr>
        <w:t>powierzenia wykonywania pracy małoletniemu cudzoziemcowi, o których mowa w art. 9 ust. 2 ustawy z dnia 15 czerwca 2012 r. o skutkach powierzania wykonywania pracy cudzoziemcom przebywającym wbrew przepisom na terytorium Rzeczypospolitej Polskiej (Dz. U. z 2021 r. poz. 1745);</w:t>
      </w:r>
    </w:p>
    <w:p w:rsidR="00F0396A" w:rsidRPr="00F0396A" w:rsidRDefault="00F0396A" w:rsidP="00F0396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bCs/>
          <w:sz w:val="20"/>
          <w:szCs w:val="20"/>
        </w:rPr>
        <w:t>przeciwko obrotowi gospodarczemu o których mowa w art. 296 – 307 Kodeksu karnego, przestępstwo oszustwa, o których mowa w art. 286 Kodeksu karnego, przestępstwo przeciwko wiarygodności dokumentów, o których mowa w art. 270 – 277d Kodeksu karnego, lub przestępstwo skarbowe;</w:t>
      </w:r>
    </w:p>
    <w:p w:rsidR="00F0396A" w:rsidRPr="00F0396A" w:rsidRDefault="00F0396A" w:rsidP="00F0396A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bCs/>
          <w:sz w:val="20"/>
          <w:szCs w:val="20"/>
        </w:rPr>
        <w:t>o których mowa w art. 9 ust. 1 i 3 lub art. 10 ustawy z dnia 15 czerwca 2012 r. o skutkach powierzania wykonywania pracy cudzoziemcom przebywający</w:t>
      </w:r>
      <w:r w:rsidR="003E75BF">
        <w:rPr>
          <w:rFonts w:ascii="Times New Roman" w:hAnsi="Times New Roman" w:cs="Times New Roman"/>
          <w:bCs/>
          <w:sz w:val="20"/>
          <w:szCs w:val="20"/>
        </w:rPr>
        <w:t xml:space="preserve">m wbrew przepisom na terytorium </w:t>
      </w:r>
      <w:r w:rsidRPr="00F0396A">
        <w:rPr>
          <w:rFonts w:ascii="Times New Roman" w:hAnsi="Times New Roman" w:cs="Times New Roman"/>
          <w:bCs/>
          <w:sz w:val="20"/>
          <w:szCs w:val="20"/>
        </w:rPr>
        <w:t>Rzeczypospolitej Polskiej</w:t>
      </w:r>
    </w:p>
    <w:p w:rsidR="00F0396A" w:rsidRPr="00F0396A" w:rsidRDefault="00F0396A" w:rsidP="00F0396A">
      <w:pPr>
        <w:spacing w:after="0" w:line="276" w:lineRule="auto"/>
        <w:ind w:left="108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bCs/>
          <w:sz w:val="20"/>
          <w:szCs w:val="20"/>
        </w:rPr>
        <w:t>– lub za odpowiedni czyn zabroniony określony w przepisach prawa obcego;</w:t>
      </w:r>
    </w:p>
    <w:p w:rsidR="00F0396A" w:rsidRPr="00F0396A" w:rsidRDefault="00F0396A" w:rsidP="00F0396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0396A">
        <w:rPr>
          <w:rFonts w:ascii="Times New Roman" w:hAnsi="Times New Roman" w:cs="Times New Roman"/>
          <w:sz w:val="20"/>
          <w:szCs w:val="20"/>
        </w:rPr>
        <w:t xml:space="preserve">1.2. jeżeli urzędującego członka jego organu zarządzającego lub nadzorczego, wspólnika spółki </w:t>
      </w:r>
      <w:r w:rsidRPr="00F0396A">
        <w:rPr>
          <w:rFonts w:ascii="Times New Roman" w:hAnsi="Times New Roman" w:cs="Times New Roman"/>
          <w:sz w:val="20"/>
          <w:szCs w:val="20"/>
        </w:rPr>
        <w:br/>
        <w:t xml:space="preserve">w spółce jawnej lub partnerskiej albo komplementariusza w spółce komandytowej lub komandytowo – akcyjnej lub prokurenta prawomocnie skazano za przestępstwo, </w:t>
      </w:r>
      <w:r w:rsidRPr="00F0396A">
        <w:rPr>
          <w:rFonts w:ascii="Times New Roman" w:hAnsi="Times New Roman" w:cs="Times New Roman"/>
          <w:bCs/>
          <w:sz w:val="20"/>
          <w:szCs w:val="20"/>
        </w:rPr>
        <w:t>o którym mowa w pkt. 1.1;</w:t>
      </w:r>
    </w:p>
    <w:p w:rsidR="00F0396A" w:rsidRPr="00F0396A" w:rsidRDefault="00F0396A" w:rsidP="00F0396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0396A">
        <w:rPr>
          <w:rFonts w:ascii="Times New Roman" w:hAnsi="Times New Roman" w:cs="Times New Roman"/>
          <w:bCs/>
          <w:sz w:val="20"/>
          <w:szCs w:val="20"/>
        </w:rPr>
        <w:t>1.3. wobec, którego wydano prawomocny wyrok sadu lub ostat</w:t>
      </w:r>
      <w:r w:rsidR="008A56FC">
        <w:rPr>
          <w:rFonts w:ascii="Times New Roman" w:hAnsi="Times New Roman" w:cs="Times New Roman"/>
          <w:bCs/>
          <w:sz w:val="20"/>
          <w:szCs w:val="20"/>
        </w:rPr>
        <w:t xml:space="preserve">eczną decyzję administracyjną  </w:t>
      </w:r>
      <w:r w:rsidRPr="00F0396A">
        <w:rPr>
          <w:rFonts w:ascii="Times New Roman" w:hAnsi="Times New Roman" w:cs="Times New Roman"/>
          <w:bCs/>
          <w:sz w:val="20"/>
          <w:szCs w:val="20"/>
        </w:rPr>
        <w:t xml:space="preserve">o zaleganiu </w:t>
      </w:r>
      <w:r w:rsidR="008A56FC">
        <w:rPr>
          <w:rFonts w:ascii="Times New Roman" w:hAnsi="Times New Roman" w:cs="Times New Roman"/>
          <w:bCs/>
          <w:sz w:val="20"/>
          <w:szCs w:val="20"/>
        </w:rPr>
        <w:br/>
      </w:r>
      <w:r w:rsidRPr="00F0396A">
        <w:rPr>
          <w:rFonts w:ascii="Times New Roman" w:hAnsi="Times New Roman" w:cs="Times New Roman"/>
          <w:bCs/>
          <w:sz w:val="20"/>
          <w:szCs w:val="20"/>
        </w:rPr>
        <w:t xml:space="preserve">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</w:t>
      </w:r>
      <w:r w:rsidR="003E75BF">
        <w:rPr>
          <w:rFonts w:ascii="Times New Roman" w:hAnsi="Times New Roman" w:cs="Times New Roman"/>
          <w:bCs/>
          <w:sz w:val="20"/>
          <w:szCs w:val="20"/>
        </w:rPr>
        <w:t xml:space="preserve">lub zdrowotne wraz z odsetkami </w:t>
      </w:r>
      <w:r w:rsidRPr="00F0396A">
        <w:rPr>
          <w:rFonts w:ascii="Times New Roman" w:hAnsi="Times New Roman" w:cs="Times New Roman"/>
          <w:bCs/>
          <w:sz w:val="20"/>
          <w:szCs w:val="20"/>
        </w:rPr>
        <w:t>lub grzywnami lub zawarł  wiążące porozumienie w sprawie spłaty tych należności;</w:t>
      </w:r>
    </w:p>
    <w:p w:rsidR="00F0396A" w:rsidRPr="00F0396A" w:rsidRDefault="00F0396A" w:rsidP="00F0396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0396A">
        <w:rPr>
          <w:rFonts w:ascii="Times New Roman" w:hAnsi="Times New Roman" w:cs="Times New Roman"/>
          <w:bCs/>
          <w:sz w:val="20"/>
          <w:szCs w:val="20"/>
        </w:rPr>
        <w:t>1.4. wobec którego prawomocnie orzeczono zakaz ubiegania się o zamówienie publiczne;</w:t>
      </w:r>
    </w:p>
    <w:p w:rsidR="00F0396A" w:rsidRPr="00F0396A" w:rsidRDefault="00F0396A" w:rsidP="00F0396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0396A">
        <w:rPr>
          <w:rFonts w:ascii="Times New Roman" w:hAnsi="Times New Roman" w:cs="Times New Roman"/>
          <w:bCs/>
          <w:sz w:val="20"/>
          <w:szCs w:val="20"/>
        </w:rPr>
        <w:lastRenderedPageBreak/>
        <w:t>1.5.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</w:t>
      </w:r>
      <w:r w:rsidR="003E75BF">
        <w:rPr>
          <w:rFonts w:ascii="Times New Roman" w:hAnsi="Times New Roman" w:cs="Times New Roman"/>
          <w:bCs/>
          <w:sz w:val="20"/>
          <w:szCs w:val="20"/>
        </w:rPr>
        <w:t xml:space="preserve">owe lub wnioski o dopuszczenie </w:t>
      </w:r>
      <w:r w:rsidRPr="00F0396A">
        <w:rPr>
          <w:rFonts w:ascii="Times New Roman" w:hAnsi="Times New Roman" w:cs="Times New Roman"/>
          <w:bCs/>
          <w:sz w:val="20"/>
          <w:szCs w:val="20"/>
        </w:rPr>
        <w:t xml:space="preserve">do udziału w postępowaniu, chyba, że wykażą, że przygotowali te </w:t>
      </w:r>
      <w:r w:rsidR="003E75BF">
        <w:rPr>
          <w:rFonts w:ascii="Times New Roman" w:hAnsi="Times New Roman" w:cs="Times New Roman"/>
          <w:bCs/>
          <w:sz w:val="20"/>
          <w:szCs w:val="20"/>
        </w:rPr>
        <w:t xml:space="preserve">oferty lub wnioski niezależnie </w:t>
      </w:r>
      <w:r w:rsidRPr="00F0396A">
        <w:rPr>
          <w:rFonts w:ascii="Times New Roman" w:hAnsi="Times New Roman" w:cs="Times New Roman"/>
          <w:bCs/>
          <w:sz w:val="20"/>
          <w:szCs w:val="20"/>
        </w:rPr>
        <w:t>od siebie;</w:t>
      </w:r>
    </w:p>
    <w:p w:rsidR="00F0396A" w:rsidRPr="00F0396A" w:rsidRDefault="00F0396A" w:rsidP="00F0396A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0396A">
        <w:rPr>
          <w:rFonts w:ascii="Times New Roman" w:hAnsi="Times New Roman" w:cs="Times New Roman"/>
          <w:bCs/>
          <w:sz w:val="20"/>
          <w:szCs w:val="20"/>
        </w:rPr>
        <w:t xml:space="preserve">1.6. jeżeli w przypadkach, o których mowa w art. 85 ust. 1 </w:t>
      </w:r>
      <w:proofErr w:type="spellStart"/>
      <w:r w:rsidRPr="00F0396A">
        <w:rPr>
          <w:rFonts w:ascii="Times New Roman" w:hAnsi="Times New Roman" w:cs="Times New Roman"/>
          <w:bCs/>
          <w:sz w:val="20"/>
          <w:szCs w:val="20"/>
        </w:rPr>
        <w:t>Pzp</w:t>
      </w:r>
      <w:proofErr w:type="spellEnd"/>
      <w:r w:rsidRPr="00F0396A">
        <w:rPr>
          <w:rFonts w:ascii="Times New Roman" w:hAnsi="Times New Roman" w:cs="Times New Roman"/>
          <w:bCs/>
          <w:sz w:val="20"/>
          <w:szCs w:val="20"/>
        </w:rPr>
        <w:t xml:space="preserve">, doszło do zakłócenia konkurencji wynikającego z wcześniejszego zaangażowania tego wykonawcy lub </w:t>
      </w:r>
      <w:r w:rsidR="003E75BF">
        <w:rPr>
          <w:rFonts w:ascii="Times New Roman" w:hAnsi="Times New Roman" w:cs="Times New Roman"/>
          <w:bCs/>
          <w:sz w:val="20"/>
          <w:szCs w:val="20"/>
        </w:rPr>
        <w:t xml:space="preserve">podmiotu, który należy </w:t>
      </w:r>
      <w:r w:rsidRPr="00F0396A">
        <w:rPr>
          <w:rFonts w:ascii="Times New Roman" w:hAnsi="Times New Roman" w:cs="Times New Roman"/>
          <w:bCs/>
          <w:sz w:val="20"/>
          <w:szCs w:val="20"/>
        </w:rPr>
        <w:t>z wykonawcą do tej samej grupy kapitałowej w rozumieniu ustawy z dnia 16 lutego 2007 r. o ochronie konkurencji i konsumentów, chyba, że spowodowane tym zakłócenie konkurencji może być wyeliminowane w inny sposób niż przez wykluczenie wyko</w:t>
      </w:r>
      <w:r w:rsidR="003E75BF">
        <w:rPr>
          <w:rFonts w:ascii="Times New Roman" w:hAnsi="Times New Roman" w:cs="Times New Roman"/>
          <w:bCs/>
          <w:sz w:val="20"/>
          <w:szCs w:val="20"/>
        </w:rPr>
        <w:t xml:space="preserve">nawcy z udziału w postępowaniu </w:t>
      </w:r>
      <w:r w:rsidRPr="00F0396A">
        <w:rPr>
          <w:rFonts w:ascii="Times New Roman" w:hAnsi="Times New Roman" w:cs="Times New Roman"/>
          <w:bCs/>
          <w:sz w:val="20"/>
          <w:szCs w:val="20"/>
        </w:rPr>
        <w:t>o udzielenie zamówienia.</w:t>
      </w:r>
    </w:p>
    <w:p w:rsidR="00F0396A" w:rsidRPr="00F0396A" w:rsidRDefault="00F0396A" w:rsidP="00F0396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Pr="00F0396A"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</w:rPr>
        <w:t>Zamawiający wykluczy wykonawcę z postępowania, w przypadkach wskazanych w przepisie art. 7 ust. 1 ustawy z dnia 13 kwietnia 2022r</w:t>
      </w:r>
      <w:r w:rsidRPr="00F0396A">
        <w:rPr>
          <w:rFonts w:ascii="Times New Roman" w:hAnsi="Times New Roman" w:cs="Times New Roman"/>
          <w:bCs/>
          <w:color w:val="2E74B5" w:themeColor="accent1" w:themeShade="BF"/>
          <w:sz w:val="20"/>
          <w:szCs w:val="20"/>
        </w:rPr>
        <w:t xml:space="preserve">. </w:t>
      </w:r>
      <w:r w:rsidRPr="00F0396A"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0396A">
        <w:rPr>
          <w:rFonts w:ascii="Times New Roman" w:hAnsi="Times New Roman" w:cs="Times New Roman"/>
          <w:bCs/>
          <w:sz w:val="20"/>
          <w:szCs w:val="20"/>
        </w:rPr>
        <w:t xml:space="preserve"> (tj. Dz. U. z 2023 r., poz. 129 z </w:t>
      </w:r>
      <w:proofErr w:type="spellStart"/>
      <w:r w:rsidRPr="00F0396A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F0396A">
        <w:rPr>
          <w:rFonts w:ascii="Times New Roman" w:hAnsi="Times New Roman" w:cs="Times New Roman"/>
          <w:bCs/>
          <w:sz w:val="20"/>
          <w:szCs w:val="20"/>
        </w:rPr>
        <w:t>. zm.).</w:t>
      </w:r>
    </w:p>
    <w:p w:rsidR="00F0396A" w:rsidRPr="00F0396A" w:rsidRDefault="00F0396A" w:rsidP="00F0396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396A">
        <w:rPr>
          <w:rFonts w:ascii="Times New Roman" w:hAnsi="Times New Roman" w:cs="Times New Roman"/>
          <w:sz w:val="20"/>
          <w:szCs w:val="20"/>
        </w:rPr>
        <w:t xml:space="preserve">3.Wykonawca może zostać wykluczony przez zamawiającego na każdym etapie postępowania </w:t>
      </w:r>
      <w:r w:rsidRPr="00F0396A">
        <w:rPr>
          <w:rFonts w:ascii="Times New Roman" w:hAnsi="Times New Roman" w:cs="Times New Roman"/>
          <w:sz w:val="20"/>
          <w:szCs w:val="20"/>
        </w:rPr>
        <w:br/>
        <w:t>o udzielenie zamówienia.</w:t>
      </w:r>
    </w:p>
    <w:p w:rsidR="00863D37" w:rsidRPr="00A671AC" w:rsidRDefault="00863D37" w:rsidP="00DE5F3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2"/>
        </w:numPr>
        <w:spacing w:after="0" w:line="276" w:lineRule="auto"/>
        <w:ind w:hanging="202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Informacje o warunkach udziału w postępowaniu</w:t>
      </w:r>
    </w:p>
    <w:p w:rsidR="00DE5F31" w:rsidRPr="00A671AC" w:rsidRDefault="00DE5F31" w:rsidP="00DE5F31">
      <w:p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22"/>
        </w:numPr>
        <w:spacing w:after="0" w:line="276" w:lineRule="auto"/>
        <w:ind w:left="426" w:right="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udzielenie zamówienia mogą ubiegać się Wykonawcy, którzy nie podlegają wykluczeniu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na zasadach określonych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 Rozdziale XVI SWZ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spełniają określone przez Zamawiającego warunki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udziału w postępowaniu.</w:t>
      </w:r>
    </w:p>
    <w:p w:rsidR="0007338F" w:rsidRPr="00A671AC" w:rsidRDefault="0007338F" w:rsidP="0007338F">
      <w:pPr>
        <w:spacing w:after="0" w:line="276" w:lineRule="auto"/>
        <w:ind w:left="426" w:right="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22"/>
        </w:numPr>
        <w:spacing w:after="0" w:line="276" w:lineRule="auto"/>
        <w:ind w:left="426" w:right="2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 udzielenie zamówienia mogą ubiegać się Wykonawcy, którzy spełniają warunki udziału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  <w:t>w postępowaniu dotyczące:</w:t>
      </w:r>
    </w:p>
    <w:p w:rsidR="00DE5F31" w:rsidRPr="00A671AC" w:rsidRDefault="00DE5F31" w:rsidP="00DE5F31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zdolności do występowania w obrocie gospodarczym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3E7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Zamawiający nie stawia wymagań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zakresie tego warunku;</w:t>
      </w:r>
    </w:p>
    <w:p w:rsidR="00DE5F31" w:rsidRPr="00A671AC" w:rsidRDefault="00DE5F31" w:rsidP="00DE5F31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uprawnień do prowadzenia określonej działalności gospodarczej lub zawodowej, o ile wynika to </w:t>
      </w:r>
      <w:r w:rsidR="008A56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odrębnych przepisów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663706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Zamawiający nie stawia wymagań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zakresie tego warunku;</w:t>
      </w:r>
    </w:p>
    <w:p w:rsidR="00DE5F31" w:rsidRPr="00A671AC" w:rsidRDefault="00DE5F31" w:rsidP="00DE5F31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sytuacji ekonomicznej lub finansowe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j – Zmawiający nie stawia wymagań w zakresie tego warunku;</w:t>
      </w:r>
    </w:p>
    <w:p w:rsidR="00DE5F31" w:rsidRPr="00A671AC" w:rsidRDefault="00DE5F31" w:rsidP="00DE5F31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zdolności technicznej lub zawodowej</w:t>
      </w:r>
      <w:bookmarkStart w:id="3" w:name="_Hlk79586327"/>
      <w:r w:rsidR="009E6F2F"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-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Zmawiający nie stawia wymagań w zakresie tego warunku;</w:t>
      </w:r>
      <w:bookmarkEnd w:id="3"/>
    </w:p>
    <w:p w:rsidR="009E6F2F" w:rsidRPr="00A671AC" w:rsidRDefault="009E6F2F" w:rsidP="00DE5F31">
      <w:p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Udostępnienie zasobów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DE5F31" w:rsidRPr="00A671AC" w:rsidRDefault="00DE5F31" w:rsidP="00DE5F31">
      <w:pPr>
        <w:numPr>
          <w:ilvl w:val="0"/>
          <w:numId w:val="27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DE5F31" w:rsidRPr="00A671AC" w:rsidRDefault="00DE5F31" w:rsidP="00DE5F31">
      <w:pPr>
        <w:numPr>
          <w:ilvl w:val="0"/>
          <w:numId w:val="27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odniesieniu do warunków dotyczących wykształcenia, kwalifikacji zawodowych lub doświadczenia wykonawcy mogą polegać na zdolnościach podmiotów udostępniających zasoby, jeśli podmioty </w:t>
      </w:r>
      <w:r w:rsidR="003E75B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te wykonają roboty budowlane lub usługi, do realizacji których te zdolności są wymagane.</w:t>
      </w:r>
    </w:p>
    <w:p w:rsidR="00DE5F31" w:rsidRPr="00A671AC" w:rsidRDefault="00DE5F31" w:rsidP="00DE5F31">
      <w:pPr>
        <w:numPr>
          <w:ilvl w:val="0"/>
          <w:numId w:val="27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Wykonawca, który polega na zdolnościach lub sytuacji podmiotów udostępniających zasoby,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składa,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wraz z wnioskiem o dopuszczenie do udziału w postępowaniu albo odpowiednio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wraz z ofertą, zobowiązanie podmiotu udostępniającego zasoby do oddania mu do dyspozycji niezbędnych zasobów na potrzeby realizacji danego zamówienia lub inny podmiotowy środek dowodowy potwierdzający, </w:t>
      </w:r>
      <w:r w:rsidR="008A56F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br/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że wykonawca realizując zamówienie, będzie dysponował niezbędnymi zasobami tych podmiotów.</w:t>
      </w:r>
    </w:p>
    <w:p w:rsidR="00DE5F31" w:rsidRPr="00A671AC" w:rsidRDefault="00DE5F31" w:rsidP="00DE5F31">
      <w:pPr>
        <w:numPr>
          <w:ilvl w:val="0"/>
          <w:numId w:val="27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Zobowiązanie podmiotu udostępniającego zasoby, o którym mowa w </w:t>
      </w:r>
      <w:proofErr w:type="spellStart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ppkt</w:t>
      </w:r>
      <w:proofErr w:type="spellEnd"/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3, potwierdza, że stosunek łączący wykonawcę z podmiotami udostępniającymi zasoby gwarantuje rzeczywisty dostęp do tych zasobów oraz określa w szczególności:</w:t>
      </w:r>
    </w:p>
    <w:p w:rsidR="00DE5F31" w:rsidRPr="00A671AC" w:rsidRDefault="00DE5F31" w:rsidP="00DE5F31">
      <w:pPr>
        <w:numPr>
          <w:ilvl w:val="0"/>
          <w:numId w:val="28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lastRenderedPageBreak/>
        <w:t>zakres dostępnych wykonawcy zasobów podmiotu udostępniającego zasoby;</w:t>
      </w:r>
    </w:p>
    <w:p w:rsidR="00DE5F31" w:rsidRPr="00A671AC" w:rsidRDefault="00DE5F31" w:rsidP="00DE5F31">
      <w:pPr>
        <w:numPr>
          <w:ilvl w:val="0"/>
          <w:numId w:val="28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sposób i okres udostępnienia wykonawcy i wykorzystania przez niego zasobów podmiotu udostępniającego te zasoby przy wykonywaniu zamówienia;</w:t>
      </w:r>
    </w:p>
    <w:p w:rsidR="00DE5F31" w:rsidRPr="00A671AC" w:rsidRDefault="00DE5F31" w:rsidP="00DE5F31">
      <w:pPr>
        <w:numPr>
          <w:ilvl w:val="0"/>
          <w:numId w:val="28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E5F31" w:rsidRPr="00A671AC" w:rsidRDefault="00DE5F31" w:rsidP="00DE5F31">
      <w:pPr>
        <w:numPr>
          <w:ilvl w:val="0"/>
          <w:numId w:val="27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4 ustawy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, oraz jeżeli to dotyczy, kryteriów selekcji, a także bada, czy nie zachodzą wobec tego podmiotu podstawy wykluczenia, które zostały przewidziane względem wykonawcy.</w:t>
      </w:r>
    </w:p>
    <w:p w:rsidR="00DE5F31" w:rsidRPr="00A671AC" w:rsidRDefault="00DE5F31" w:rsidP="00DE5F31">
      <w:pPr>
        <w:numPr>
          <w:ilvl w:val="0"/>
          <w:numId w:val="27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DE5F31" w:rsidRPr="00A671AC" w:rsidRDefault="00DE5F31" w:rsidP="00DE5F31">
      <w:pPr>
        <w:numPr>
          <w:ilvl w:val="0"/>
          <w:numId w:val="27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Zamawiający może zastrzec obowiązek osobistego wykonania przez wykonawcę kluczowych zadań dotyczących:</w:t>
      </w:r>
    </w:p>
    <w:p w:rsidR="00DE5F31" w:rsidRPr="00A671AC" w:rsidRDefault="00DE5F31" w:rsidP="00DE5F31">
      <w:pPr>
        <w:numPr>
          <w:ilvl w:val="0"/>
          <w:numId w:val="29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zamówień na roboty budowlane lub usługi lub,</w:t>
      </w:r>
    </w:p>
    <w:p w:rsidR="00DE5F31" w:rsidRPr="00A671AC" w:rsidRDefault="00DE5F31" w:rsidP="00DE5F31">
      <w:pPr>
        <w:numPr>
          <w:ilvl w:val="0"/>
          <w:numId w:val="29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prac związanych z rozmieszczeniem i instalacją, w ramach zamówienia na dostawy.</w:t>
      </w:r>
    </w:p>
    <w:p w:rsidR="00DE5F31" w:rsidRPr="00A671AC" w:rsidRDefault="00DE5F31" w:rsidP="00DE5F31">
      <w:pPr>
        <w:numPr>
          <w:ilvl w:val="0"/>
          <w:numId w:val="30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Jeżeli zdolności techniczne lub zawodowe, sytuacja ekonomiczna lub finansowa podmiotu udostępniającego zasoby nie potwierdzają spełniania przez wykonawcę warunków udziału </w:t>
      </w:r>
      <w:r w:rsidR="0080578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postępowaniu lub zachodzą wobec tego podmiotu podstawy wykluczenia, zamawiający żąda, aby wykonawca w terminie określonym przez zamawiającego zastąpił ten podmiot innym podmiotem lub podmiotami albo wykazał, że samodz</w:t>
      </w:r>
      <w:r w:rsidR="009E6F2F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ielnie spełnia warunki udziału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postępowaniu.</w:t>
      </w:r>
    </w:p>
    <w:p w:rsidR="00863D37" w:rsidRPr="00A671AC" w:rsidRDefault="00DE5F31" w:rsidP="00DE5F31">
      <w:pPr>
        <w:numPr>
          <w:ilvl w:val="0"/>
          <w:numId w:val="30"/>
        </w:numPr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Wykonawca nie może, po upływie terminu składania wniosków o dopuszczenie do udziału </w:t>
      </w:r>
      <w:r w:rsidR="00805785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:rsidR="00863D37" w:rsidRPr="00A671AC" w:rsidRDefault="00863D37" w:rsidP="00DE5F31">
      <w:pPr>
        <w:spacing w:after="0" w:line="276" w:lineRule="auto"/>
        <w:ind w:right="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2"/>
        </w:numPr>
        <w:spacing w:after="0" w:line="276" w:lineRule="auto"/>
        <w:ind w:hanging="9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Wykaz podmiotowych środków dowodowych</w:t>
      </w:r>
    </w:p>
    <w:p w:rsidR="00DE5F31" w:rsidRPr="00A671AC" w:rsidRDefault="00DE5F31" w:rsidP="00DE5F31">
      <w:p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DE5F31" w:rsidP="0036414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 celu potwierdzenia przez Wykonawcę warunków udziału w postępowaniu dotyczących zdolności technicznej lub zawodowej, Zamawiający będzie żądał (na wezwanie) od Wykonawcy, którego oferta zostanie najwyżej oceniona do złożenia w wyznaczonym przez Zamawiającego terminie, nie krótszym niż 5 dni aktualnych na dzień złożenia podmiotowych środków dowodowych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: </w:t>
      </w:r>
      <w:r w:rsidR="00663706"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805785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NIE DOTYCZY</w:t>
      </w:r>
    </w:p>
    <w:p w:rsidR="00DE5F31" w:rsidRPr="00A671AC" w:rsidRDefault="00DE5F31" w:rsidP="00DE5F31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E5F31" w:rsidRPr="00A671AC" w:rsidRDefault="00DE5F31" w:rsidP="0036414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celu potwierdzenia braku podstaw wykluczenia wykonawcy z udziału w postępowaniu, Zamawiający będzie żądał (na wezwanie) od Wykonawcy, którego oferta zostanie najwyżej oceniona do złożenia w wyznaczonym przez Zamawiającego terminie, nie krótszym niż 5 dni aktualnych na dzień złożenia podmiotowych środków dowodowych:</w:t>
      </w:r>
      <w:r w:rsidR="006E6C51"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805785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NIE DOTYCZY</w:t>
      </w:r>
    </w:p>
    <w:p w:rsidR="00DE5F31" w:rsidRPr="00A671AC" w:rsidRDefault="00DE5F31" w:rsidP="00DE5F31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E5F31" w:rsidRPr="00A671AC" w:rsidRDefault="00DE5F31" w:rsidP="0036414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Podmiotowe środki dowodowe oraz inne dokumenty lub oświadczenia, o których mowa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w rozporządzeniu, Wykonawca składa w formie elektronicznej, w postaci elektronicznej opatrzone podpisem zaufanym lub elektronicznym podpisem osobistym, w formie pisemnej lub w formie dokumentowej, w zakresie i w sposób określony w przepisach wydanych na podstawie art. 70 ustawy.</w:t>
      </w:r>
    </w:p>
    <w:p w:rsidR="00DE5F31" w:rsidRPr="00A671AC" w:rsidRDefault="00DE5F31" w:rsidP="0036414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Jeżeli podmiotowy środek dowodowy oraz inny dokument lub oświadczenie został sporządzony jako dokument elektroniczny oraz wystawiony przez upoważnione podmioty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</w:t>
      </w:r>
    </w:p>
    <w:p w:rsidR="00DE5F31" w:rsidRPr="00A671AC" w:rsidRDefault="00DE5F31" w:rsidP="0036414A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przekazuje się ten dokument.</w:t>
      </w:r>
    </w:p>
    <w:p w:rsidR="00DE5F31" w:rsidRPr="00A671AC" w:rsidRDefault="00DE5F31" w:rsidP="00DE5F31">
      <w:pPr>
        <w:spacing w:after="0" w:line="276" w:lineRule="auto"/>
        <w:ind w:left="360" w:right="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Przez dokumenty wystawione przez upoważnione podmioty należy rozumieć zaświadczenia wydawane przez organy publiczne i osoby trzecie. Pojęcie „dokumenty wystawione przez upoważnione podmioty” nie obowiązuje zatem oświadczeń wykonawcy/wykonawcy wspólnie ubiegającego się o udzielenie zamówienia, podmiotu udostępniającego zasoby oraz podwykonawcy. </w:t>
      </w:r>
    </w:p>
    <w:p w:rsidR="00DE5F31" w:rsidRPr="00A671AC" w:rsidRDefault="00DE5F31" w:rsidP="0036414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przypadku gdy podmiotowe środki dowodowe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DE5F31" w:rsidRPr="00A671AC" w:rsidRDefault="00DE5F31" w:rsidP="0036414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przypadku gdy podmiotowe środki dowodowe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DE5F31" w:rsidRPr="00A671AC" w:rsidRDefault="00DE5F31" w:rsidP="0036414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Poświadczenia zgodności cyfrowego odwzorowania z dokumentem w postaci papierowej, o którym mowa w pkt. 6, dokonuje w przypadku podmiotowych środków dowodowych – odpowiednio wykonawca, wykonawca wspólnie ubiegający się o udzielenie zamówienia, podmiot udostępniający zasoby lub podwykonawca, w zakresie podmiotowych środków dowodowych, które każdego z nich dotyczą.</w:t>
      </w:r>
    </w:p>
    <w:p w:rsidR="00DE5F31" w:rsidRPr="00A671AC" w:rsidRDefault="00DE5F31" w:rsidP="0036414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Podmiotowe środki dowodowe, w tym oświadczenie, o którym mowa w art. 117 ust. 4 ustawy, niewystawione przez upoważnione podmioty przekazuje się w postaci elektronicznej i opatruje się kwalifikowanym podpisem elektronicznym, podpisem zaufanym lub podpisem osobistym.</w:t>
      </w:r>
    </w:p>
    <w:p w:rsidR="00DE5F31" w:rsidRPr="00A671AC" w:rsidRDefault="00DE5F31" w:rsidP="0036414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przypadku gdy podmiotowe środki dowodowe, w tym oświadczenie, o którym mowa w art. 117 ust. 4 ustawy, oraz zobowiązanie podmiotu udostępniającego zasoby, przedmiotowe środki dowodowe,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E5F31" w:rsidRPr="00A671AC" w:rsidRDefault="00DE5F31" w:rsidP="0036414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Poświadczenia zgodności cyfrowego odwzorowania z dokumentem w postaci papierowej, o którym mowa w pkt. 9, dokonuje w przypadku podmiotowych środków dowodowych – odpowiednio wykonawca, wykonawca wspólnie ubiegający się o udzielenie zamówienia, podmiot udostępniający zasoby lub podwykonawca, w zakresie podmiotowych środków dowodowych, które każdego z nich dotyczą.</w:t>
      </w:r>
    </w:p>
    <w:p w:rsidR="00C9514C" w:rsidRPr="00A671AC" w:rsidRDefault="00C9514C" w:rsidP="009E6F2F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273E2D">
      <w:pPr>
        <w:numPr>
          <w:ilvl w:val="0"/>
          <w:numId w:val="2"/>
        </w:numPr>
        <w:spacing w:after="0" w:line="276" w:lineRule="auto"/>
        <w:ind w:hanging="272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Sposób obliczenia ceny</w:t>
      </w:r>
    </w:p>
    <w:p w:rsidR="00606F56" w:rsidRPr="00A671AC" w:rsidRDefault="00606F56" w:rsidP="00606F56">
      <w:p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9514C" w:rsidRPr="00A671AC" w:rsidRDefault="00C9514C" w:rsidP="00C9514C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>Wykonawca poda cenę brutto  oferty w </w:t>
      </w:r>
      <w:r w:rsidR="005366CD" w:rsidRPr="00A671AC">
        <w:rPr>
          <w:rFonts w:ascii="Times New Roman" w:hAnsi="Times New Roman" w:cs="Times New Roman"/>
          <w:sz w:val="20"/>
          <w:szCs w:val="20"/>
        </w:rPr>
        <w:t>Wykazie cenniku asortymentowo ilościowym Opisie Przedmiotu Zamówienia</w:t>
      </w:r>
      <w:r w:rsidRPr="00A671AC">
        <w:rPr>
          <w:rFonts w:ascii="Times New Roman" w:hAnsi="Times New Roman" w:cs="Times New Roman"/>
          <w:sz w:val="20"/>
          <w:szCs w:val="20"/>
        </w:rPr>
        <w:t xml:space="preserve">  - wzór </w:t>
      </w:r>
      <w:r w:rsidRPr="00A671AC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załącznik nr </w:t>
      </w:r>
      <w:r w:rsidR="007F4E12">
        <w:rPr>
          <w:rFonts w:ascii="Times New Roman" w:hAnsi="Times New Roman" w:cs="Times New Roman"/>
          <w:color w:val="0070C0"/>
          <w:sz w:val="20"/>
          <w:szCs w:val="20"/>
          <w:u w:val="single"/>
        </w:rPr>
        <w:t>1</w:t>
      </w:r>
      <w:r w:rsidRPr="00A671AC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 do SWZ</w:t>
      </w:r>
      <w:r w:rsidRPr="00A671AC">
        <w:rPr>
          <w:rFonts w:ascii="Times New Roman" w:hAnsi="Times New Roman" w:cs="Times New Roman"/>
          <w:sz w:val="20"/>
          <w:szCs w:val="20"/>
        </w:rPr>
        <w:t>.</w:t>
      </w:r>
    </w:p>
    <w:p w:rsidR="006D61A2" w:rsidRPr="00A671AC" w:rsidRDefault="00C9514C" w:rsidP="006D61A2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>Wykonawca obliczy cenę oferty brutto</w:t>
      </w:r>
      <w:r w:rsidR="009E6F2F" w:rsidRPr="00A671AC">
        <w:rPr>
          <w:rFonts w:ascii="Times New Roman" w:hAnsi="Times New Roman" w:cs="Times New Roman"/>
          <w:sz w:val="20"/>
          <w:szCs w:val="20"/>
        </w:rPr>
        <w:t xml:space="preserve"> według </w:t>
      </w:r>
      <w:r w:rsidR="005366CD" w:rsidRPr="00A671AC">
        <w:rPr>
          <w:rFonts w:ascii="Times New Roman" w:hAnsi="Times New Roman" w:cs="Times New Roman"/>
          <w:sz w:val="20"/>
          <w:szCs w:val="20"/>
        </w:rPr>
        <w:t xml:space="preserve">Wykazu cenniku asortymentowo ilościowym (OPZ) </w:t>
      </w:r>
      <w:r w:rsidR="009E6F2F" w:rsidRPr="00A671AC">
        <w:rPr>
          <w:rFonts w:ascii="Times New Roman" w:hAnsi="Times New Roman" w:cs="Times New Roman"/>
          <w:sz w:val="20"/>
          <w:szCs w:val="20"/>
        </w:rPr>
        <w:t xml:space="preserve">, </w:t>
      </w:r>
      <w:r w:rsidRPr="00A671AC">
        <w:rPr>
          <w:rFonts w:ascii="Times New Roman" w:hAnsi="Times New Roman" w:cs="Times New Roman"/>
          <w:sz w:val="20"/>
          <w:szCs w:val="20"/>
        </w:rPr>
        <w:t>z zastrzeżeniem, że Wykonawca jest zobowiązany do wypełnienia i określenia wartości (cen jednostkowych) we wszy</w:t>
      </w:r>
      <w:r w:rsidR="009E6F2F" w:rsidRPr="00A671AC">
        <w:rPr>
          <w:rFonts w:ascii="Times New Roman" w:hAnsi="Times New Roman" w:cs="Times New Roman"/>
          <w:sz w:val="20"/>
          <w:szCs w:val="20"/>
        </w:rPr>
        <w:t xml:space="preserve">stkich pozycjach występujących </w:t>
      </w:r>
      <w:r w:rsidRPr="00A671AC">
        <w:rPr>
          <w:rFonts w:ascii="Times New Roman" w:hAnsi="Times New Roman" w:cs="Times New Roman"/>
          <w:sz w:val="20"/>
          <w:szCs w:val="20"/>
        </w:rPr>
        <w:t xml:space="preserve">w </w:t>
      </w:r>
      <w:r w:rsidR="006D61A2" w:rsidRPr="00A671AC">
        <w:rPr>
          <w:rFonts w:ascii="Times New Roman" w:hAnsi="Times New Roman" w:cs="Times New Roman"/>
          <w:sz w:val="20"/>
          <w:szCs w:val="20"/>
        </w:rPr>
        <w:t xml:space="preserve">Wykazie cenniku asortymentowo ilościowym  </w:t>
      </w:r>
      <w:r w:rsidRPr="00A671A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D61A2" w:rsidRPr="00A671AC" w:rsidRDefault="00C9514C" w:rsidP="006D61A2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>Wykonawca jest zobowiązany złożyć wr</w:t>
      </w:r>
      <w:r w:rsidR="009E6F2F" w:rsidRPr="00A671AC">
        <w:rPr>
          <w:rFonts w:ascii="Times New Roman" w:hAnsi="Times New Roman" w:cs="Times New Roman"/>
          <w:sz w:val="20"/>
          <w:szCs w:val="20"/>
        </w:rPr>
        <w:t xml:space="preserve">az z ofertą formularz ofertowy </w:t>
      </w:r>
      <w:r w:rsidRPr="00A671AC">
        <w:rPr>
          <w:rFonts w:ascii="Times New Roman" w:hAnsi="Times New Roman" w:cs="Times New Roman"/>
          <w:sz w:val="20"/>
          <w:szCs w:val="20"/>
        </w:rPr>
        <w:t xml:space="preserve">o </w:t>
      </w:r>
      <w:r w:rsidR="009E6F2F" w:rsidRPr="00A671AC">
        <w:rPr>
          <w:rFonts w:ascii="Times New Roman" w:hAnsi="Times New Roman" w:cs="Times New Roman"/>
          <w:sz w:val="20"/>
          <w:szCs w:val="20"/>
        </w:rPr>
        <w:t xml:space="preserve">treści zgodnej </w:t>
      </w:r>
      <w:r w:rsidR="007F4E12">
        <w:rPr>
          <w:rFonts w:ascii="Times New Roman" w:hAnsi="Times New Roman" w:cs="Times New Roman"/>
          <w:sz w:val="20"/>
          <w:szCs w:val="20"/>
        </w:rPr>
        <w:br/>
      </w:r>
      <w:r w:rsidR="009E6F2F" w:rsidRPr="00A671AC">
        <w:rPr>
          <w:rFonts w:ascii="Times New Roman" w:hAnsi="Times New Roman" w:cs="Times New Roman"/>
          <w:sz w:val="20"/>
          <w:szCs w:val="20"/>
        </w:rPr>
        <w:t xml:space="preserve">z </w:t>
      </w:r>
      <w:r w:rsidR="009E6F2F" w:rsidRPr="00A671AC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załącznikiem </w:t>
      </w:r>
      <w:r w:rsidR="007F4E12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nr </w:t>
      </w:r>
      <w:r w:rsidR="006D61A2" w:rsidRPr="00A671AC">
        <w:rPr>
          <w:rFonts w:ascii="Times New Roman" w:hAnsi="Times New Roman" w:cs="Times New Roman"/>
          <w:color w:val="0070C0"/>
          <w:sz w:val="20"/>
          <w:szCs w:val="20"/>
          <w:u w:val="single"/>
        </w:rPr>
        <w:t>2 do SWZ</w:t>
      </w:r>
      <w:r w:rsidRPr="00A671AC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6D61A2" w:rsidRPr="00A671AC">
        <w:rPr>
          <w:rFonts w:ascii="Times New Roman" w:hAnsi="Times New Roman" w:cs="Times New Roman"/>
          <w:sz w:val="20"/>
          <w:szCs w:val="20"/>
        </w:rPr>
        <w:t>.</w:t>
      </w:r>
    </w:p>
    <w:p w:rsidR="00C9514C" w:rsidRPr="00A671AC" w:rsidRDefault="006D61A2" w:rsidP="006D61A2">
      <w:pPr>
        <w:numPr>
          <w:ilvl w:val="0"/>
          <w:numId w:val="38"/>
        </w:numPr>
        <w:spacing w:before="24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 xml:space="preserve">Wykaz cennik asortymentowo ilościowy (OPZ) oraz </w:t>
      </w:r>
      <w:r w:rsidR="00C9514C" w:rsidRPr="00A671AC">
        <w:rPr>
          <w:rFonts w:ascii="Times New Roman" w:hAnsi="Times New Roman" w:cs="Times New Roman"/>
          <w:sz w:val="20"/>
          <w:szCs w:val="20"/>
        </w:rPr>
        <w:t xml:space="preserve">Formularz ofertowy, </w:t>
      </w:r>
      <w:r w:rsidRPr="00A671AC">
        <w:rPr>
          <w:rFonts w:ascii="Times New Roman" w:hAnsi="Times New Roman" w:cs="Times New Roman"/>
          <w:sz w:val="20"/>
          <w:szCs w:val="20"/>
        </w:rPr>
        <w:t>są dokumentami</w:t>
      </w:r>
      <w:r w:rsidR="00C9514C" w:rsidRPr="00A671AC">
        <w:rPr>
          <w:rFonts w:ascii="Times New Roman" w:hAnsi="Times New Roman" w:cs="Times New Roman"/>
          <w:sz w:val="20"/>
          <w:szCs w:val="20"/>
        </w:rPr>
        <w:t xml:space="preserve"> niezbędnym</w:t>
      </w:r>
      <w:r w:rsidRPr="00A671AC">
        <w:rPr>
          <w:rFonts w:ascii="Times New Roman" w:hAnsi="Times New Roman" w:cs="Times New Roman"/>
          <w:sz w:val="20"/>
          <w:szCs w:val="20"/>
        </w:rPr>
        <w:t>i</w:t>
      </w:r>
      <w:r w:rsidR="00C9514C" w:rsidRPr="00A671AC">
        <w:rPr>
          <w:rFonts w:ascii="Times New Roman" w:hAnsi="Times New Roman" w:cs="Times New Roman"/>
          <w:sz w:val="20"/>
          <w:szCs w:val="20"/>
        </w:rPr>
        <w:t xml:space="preserve"> do prawidłowej realizacji zamówienia. W związku z powyższym załączenie </w:t>
      </w:r>
      <w:r w:rsidRPr="00A671AC">
        <w:rPr>
          <w:rFonts w:ascii="Times New Roman" w:hAnsi="Times New Roman" w:cs="Times New Roman"/>
          <w:sz w:val="20"/>
          <w:szCs w:val="20"/>
        </w:rPr>
        <w:t xml:space="preserve">Wykazu cennika asortymentowo ilościowego oraz </w:t>
      </w:r>
      <w:r w:rsidR="00C9514C" w:rsidRPr="007F4E1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formularza ofertowego jest obligatoryjne, </w:t>
      </w:r>
      <w:r w:rsidR="009E6F2F" w:rsidRPr="007F4E1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br/>
      </w:r>
      <w:r w:rsidR="00C9514C" w:rsidRPr="007F4E1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a </w:t>
      </w:r>
      <w:r w:rsidRPr="007F4E1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ich</w:t>
      </w:r>
      <w:r w:rsidR="00C9514C" w:rsidRPr="007F4E1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niezłożenie wraz z ofertą będzie skutkowało odrzuceniem oferty Wykonawcy</w:t>
      </w:r>
      <w:r w:rsidR="00C9514C" w:rsidRPr="00A671AC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C9514C" w:rsidRPr="00A671AC" w:rsidRDefault="00C9514C" w:rsidP="00C9514C">
      <w:pPr>
        <w:numPr>
          <w:ilvl w:val="0"/>
          <w:numId w:val="38"/>
        </w:numPr>
        <w:autoSpaceDE w:val="0"/>
        <w:autoSpaceDN w:val="0"/>
        <w:adjustRightInd w:val="0"/>
        <w:spacing w:before="240" w:after="0" w:line="276" w:lineRule="auto"/>
        <w:ind w:right="-2"/>
        <w:contextualSpacing/>
        <w:jc w:val="both"/>
        <w:rPr>
          <w:rFonts w:ascii="Times New Roman" w:eastAsia="ArialBlack" w:hAnsi="Times New Roman" w:cs="Times New Roman"/>
          <w:sz w:val="20"/>
          <w:szCs w:val="20"/>
          <w:lang w:eastAsia="pl-PL"/>
        </w:rPr>
      </w:pPr>
      <w:r w:rsidRPr="00A671A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Wyliczona przez Wykonawcę cena oferty musi obejmować wykonanie całości przedmiotu zamówienia zgodnie </w:t>
      </w:r>
      <w:r w:rsidR="009E6F2F" w:rsidRPr="00A671A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 wymaganiami zawartymi w SWZ, </w:t>
      </w:r>
      <w:r w:rsidRPr="00A671A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 projektowanymi postanowieniami umowy, zawierać wszystkie </w:t>
      </w:r>
      <w:r w:rsidRPr="00A671AC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koszty realizacji przedmiotu Umowy, w tym w szczególności koszty produktów, ich dostawy, transportu, rozładunku, opakowania, czynności związanych </w:t>
      </w:r>
      <w:r w:rsidRPr="00A671AC">
        <w:rPr>
          <w:rFonts w:ascii="Times New Roman" w:eastAsia="ArialBlack" w:hAnsi="Times New Roman" w:cs="Times New Roman"/>
          <w:sz w:val="20"/>
          <w:szCs w:val="20"/>
          <w:lang w:eastAsia="pl-PL"/>
        </w:rPr>
        <w:lastRenderedPageBreak/>
        <w:t>z przygotowaniem dostawy oraz ubezpieczenie na czas transportu, a także należne opłaty wynikające z polskiego prawa podatkowego i celnego itp. oraz inne koszty poniesione przez Wykonawcę w związku z realizacją przedmiotu Umowy</w:t>
      </w:r>
      <w:r w:rsidR="006D61A2" w:rsidRPr="00A671AC">
        <w:rPr>
          <w:rFonts w:ascii="Times New Roman" w:eastAsia="ArialBlack" w:hAnsi="Times New Roman" w:cs="Times New Roman"/>
          <w:sz w:val="20"/>
          <w:szCs w:val="20"/>
          <w:lang w:eastAsia="pl-PL"/>
        </w:rPr>
        <w:t>.</w:t>
      </w:r>
    </w:p>
    <w:p w:rsidR="00C9514C" w:rsidRPr="00A671AC" w:rsidRDefault="00C9514C" w:rsidP="004F44C6">
      <w:pPr>
        <w:numPr>
          <w:ilvl w:val="0"/>
          <w:numId w:val="38"/>
        </w:numPr>
        <w:autoSpaceDE w:val="0"/>
        <w:autoSpaceDN w:val="0"/>
        <w:adjustRightInd w:val="0"/>
        <w:spacing w:before="240" w:after="0" w:line="276" w:lineRule="auto"/>
        <w:ind w:right="-2"/>
        <w:contextualSpacing/>
        <w:jc w:val="both"/>
        <w:rPr>
          <w:rFonts w:ascii="Times New Roman" w:eastAsia="ArialBlack" w:hAnsi="Times New Roman" w:cs="Times New Roman"/>
          <w:sz w:val="20"/>
          <w:szCs w:val="20"/>
          <w:lang w:eastAsia="pl-PL"/>
        </w:rPr>
      </w:pPr>
      <w:r w:rsidRPr="00A671AC">
        <w:rPr>
          <w:rFonts w:ascii="Times New Roman" w:eastAsia="ArialBlack" w:hAnsi="Times New Roman" w:cs="Times New Roman"/>
          <w:sz w:val="20"/>
          <w:szCs w:val="20"/>
          <w:lang w:eastAsia="pl-PL"/>
        </w:rPr>
        <w:t xml:space="preserve">Wykonawca skalkuluje ponadto wszystkie potencjalne rodzaje ryzyka ekonomicznego, jakie mogą wystąpić przy realizacji przedmiotu umowy, a wynikające z okoliczności, których nie można było przewidzieć w chwili zawierania umowy. </w:t>
      </w:r>
    </w:p>
    <w:p w:rsidR="00C9514C" w:rsidRPr="00A671AC" w:rsidRDefault="00C9514C" w:rsidP="00C9514C">
      <w:pPr>
        <w:numPr>
          <w:ilvl w:val="0"/>
          <w:numId w:val="38"/>
        </w:numPr>
        <w:spacing w:before="60" w:after="6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71A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Poszczególne ceny, a także ostateczna </w:t>
      </w:r>
      <w:r w:rsidR="009E6F2F" w:rsidRPr="00A671A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cena oferty winny być wyrażone </w:t>
      </w:r>
      <w:r w:rsidRPr="00A671A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polskich złotych, </w:t>
      </w:r>
      <w:r w:rsidR="009E6F2F" w:rsidRPr="00A671AC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A671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zaokrągleniem do dwóch miejsc po przecinku. </w:t>
      </w:r>
    </w:p>
    <w:p w:rsidR="00C9514C" w:rsidRPr="00A671AC" w:rsidRDefault="00C9514C" w:rsidP="00EF507E">
      <w:pPr>
        <w:keepLines/>
        <w:autoSpaceDE w:val="0"/>
        <w:spacing w:after="0" w:line="276" w:lineRule="auto"/>
        <w:contextualSpacing/>
        <w:jc w:val="both"/>
        <w:rPr>
          <w:rFonts w:ascii="Times New Roman" w:eastAsia="TimesNewRomanPS-BoldMT" w:hAnsi="Times New Roman" w:cs="Times New Roman"/>
          <w:bCs/>
          <w:color w:val="000000" w:themeColor="text1"/>
          <w:sz w:val="20"/>
          <w:szCs w:val="20"/>
        </w:rPr>
      </w:pPr>
    </w:p>
    <w:p w:rsidR="00DE5F31" w:rsidRPr="00E11221" w:rsidRDefault="00DE5F31" w:rsidP="00B35AF9">
      <w:pPr>
        <w:numPr>
          <w:ilvl w:val="0"/>
          <w:numId w:val="2"/>
        </w:numPr>
        <w:spacing w:after="0" w:line="276" w:lineRule="auto"/>
        <w:ind w:left="756" w:hanging="378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12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Opis kryteriów oceny ofert, wraz z podaniem wag tych kryteriów i sposobu oceny ofert</w:t>
      </w:r>
    </w:p>
    <w:p w:rsidR="00DE5F31" w:rsidRPr="00E11221" w:rsidRDefault="00DE5F31" w:rsidP="00F27907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122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Oferty zostaną ocenione przez Zamawiającego w oparciu o następujące kryteria i ich znaczenie</w:t>
      </w:r>
      <w:r w:rsidRPr="00E1122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DE5F31" w:rsidRPr="00E11221" w:rsidRDefault="00DE5F31" w:rsidP="00DE5F3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E11221" w:rsidRDefault="00DE5F31" w:rsidP="00DE5F3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12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udzieli zamówienia Wykonawcy, którego oferta odpowiadać będzie wszystkim wymaganiom postawionym w SWZ i zostanie oceniona jako najkorzystniejsza.  </w:t>
      </w:r>
    </w:p>
    <w:p w:rsidR="00805785" w:rsidRPr="00E11221" w:rsidRDefault="00805785" w:rsidP="00DE5F3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05785" w:rsidRPr="00E11221" w:rsidRDefault="00805785" w:rsidP="00805785">
      <w:pPr>
        <w:pStyle w:val="Akapitzlist"/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  <w:t>kryterium I - cena (C) 60% (60 pkt. – maksymalna liczba punktów, która może być przyznana)</w:t>
      </w:r>
    </w:p>
    <w:p w:rsidR="00805785" w:rsidRPr="00E11221" w:rsidRDefault="00805785" w:rsidP="00805785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</w:pPr>
    </w:p>
    <w:p w:rsidR="00805785" w:rsidRPr="00E11221" w:rsidRDefault="00805785" w:rsidP="00805785">
      <w:pPr>
        <w:pStyle w:val="Akapitzlist"/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  <w:t>kryterium II - termin dostawy częściowej(T) 40% (40 pkt. – maksymalna liczba punktów, która może być   przyznana)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Wymagane jest, aby zamówienie zostało zrealizowane w ciągu 20 dni kalendarzowych licząc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od dnia złożenia zamówienia. Za skrócenie terminu dostawy Zamawiający przyznaje:</w:t>
      </w:r>
    </w:p>
    <w:p w:rsidR="00805785" w:rsidRPr="00E11221" w:rsidRDefault="00805785" w:rsidP="00805785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dostawę w terminie poniżej 15 dni – 40 pkt.</w:t>
      </w:r>
    </w:p>
    <w:p w:rsidR="00805785" w:rsidRPr="00E11221" w:rsidRDefault="00805785" w:rsidP="00805785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dostawę w terminie od 15 do 19 dni – 20 pkt.</w:t>
      </w:r>
    </w:p>
    <w:p w:rsidR="00805785" w:rsidRPr="00E11221" w:rsidRDefault="00805785" w:rsidP="00805785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dostawę w terminie 20 dni – 0 pkt.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Oferty zawierające termin dłuższy niż 20 dni kalendarzowych zostaną odrzucone jako niezgodne z warunkami zamówienia.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Wybór najkorzystniejszej oferty zostanie dokonany w następujący sposób: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Obliczenia będą dokonane z dokładnością do dwóch miejsc po przecinku.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  <w:t>Kryterium I: Cena (C)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Wyliczenie i przyznanie punktacji każdej z ofert za zaproponowaną cenę na podstawie następującego wzoru: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C obliczana = (C min/C oferty ocenianej) x 60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gdzie: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C obliczana – liczba punktów, którą należy wyliczyć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C min – najniższa cena oferty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C oferty ocenianej – cena oferty ocenianej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  <w:t>Kryterium II: termin dostawy (T)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</w:pP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skrócenie terminu dostawy Zamawiający przyznaje:</w:t>
      </w:r>
    </w:p>
    <w:p w:rsidR="00805785" w:rsidRPr="00E11221" w:rsidRDefault="00805785" w:rsidP="00805785">
      <w:pPr>
        <w:pStyle w:val="Akapitzlist"/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dostawę w terminie poniżej 15 dni – 40 pkt.</w:t>
      </w:r>
    </w:p>
    <w:p w:rsidR="00805785" w:rsidRPr="00E11221" w:rsidRDefault="00805785" w:rsidP="00805785">
      <w:pPr>
        <w:pStyle w:val="Akapitzlist"/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dostawę w terminie od 15 do 19 dni – 20 pkt.</w:t>
      </w:r>
    </w:p>
    <w:p w:rsidR="00805785" w:rsidRPr="00E11221" w:rsidRDefault="00805785" w:rsidP="00805785">
      <w:pPr>
        <w:pStyle w:val="Akapitzlist"/>
        <w:widowControl w:val="0"/>
        <w:numPr>
          <w:ilvl w:val="0"/>
          <w:numId w:val="52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za dostawę w terminie 20 dni – 0 pkt.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Oferty zawierające termin dłuższy niż 20 dni kalendarzowych zostaną odrzucone jako niezgodne z warunkami zamówienia.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Łączna liczba punktów przyznany ofercie wyliczona zostanie wg wzoru: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</w:rPr>
        <w:lastRenderedPageBreak/>
        <w:t>W = C + T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gdzie: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W – łączna punktacja,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C – punkty za cenę,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T – punkty za termin dostawy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</w:t>
      </w:r>
    </w:p>
    <w:p w:rsidR="00805785" w:rsidRPr="00E11221" w:rsidRDefault="00805785" w:rsidP="008057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>Do porównania Zamawiający przyjmie łączną cenę brutto za wykonanie przedmiotu zamówienia oraz termin dostawy podane przez Wykonawców w formularzu ofertowym.</w:t>
      </w:r>
    </w:p>
    <w:p w:rsidR="007F5164" w:rsidRPr="00E11221" w:rsidRDefault="00407A3D" w:rsidP="00805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</w:pPr>
      <w:r w:rsidRPr="00E1122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</w:rPr>
        <w:t xml:space="preserve">     </w:t>
      </w:r>
    </w:p>
    <w:p w:rsidR="007F5164" w:rsidRPr="00E11221" w:rsidRDefault="007F5164" w:rsidP="00E003EB">
      <w:pPr>
        <w:numPr>
          <w:ilvl w:val="0"/>
          <w:numId w:val="39"/>
        </w:numPr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112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1122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 ofertę najkorzystniejszą uznana zostanie oferta, która uzyska największą wartość punktową w ocenie końcowej. W celu obliczenia punktów wyniki poszczególnych działań matematycznych będą zaokrąglane do dwóch miejsc po przecinku. W toku oceny ofert Zamawiający może żądać od Wykonawcy pisemnych wyjaśnień dotyczących treści złożonej oferty. Zamawiający udzieli zamówienia Wykonawcy, którego oferta odpowiada wszystkim wymaganiom przedstawionym w ustawie </w:t>
      </w:r>
      <w:proofErr w:type="spellStart"/>
      <w:r w:rsidRPr="00E11221">
        <w:rPr>
          <w:rFonts w:ascii="Times New Roman" w:eastAsia="Calibri" w:hAnsi="Times New Roman" w:cs="Times New Roman"/>
          <w:sz w:val="20"/>
          <w:szCs w:val="20"/>
          <w:lang w:eastAsia="pl-PL"/>
        </w:rPr>
        <w:t>Pzp</w:t>
      </w:r>
      <w:proofErr w:type="spellEnd"/>
      <w:r w:rsidRPr="00E1122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oraz SWZ i została oceniona, jako najkorzystniejsza w oparciu o podane wyżej kryteria wyboru.</w:t>
      </w:r>
    </w:p>
    <w:p w:rsidR="007F5164" w:rsidRPr="00E11221" w:rsidRDefault="007F5164" w:rsidP="00E003EB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134" w:right="-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1122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 kryterium o najwyższej wadze.</w:t>
      </w:r>
    </w:p>
    <w:p w:rsidR="007F5164" w:rsidRPr="00E11221" w:rsidRDefault="007F5164" w:rsidP="00E003EB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134" w:right="-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1122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oferty otrzymały taką samą ocenę w kryterium o najwyższej wadze, zamawiający wybiera ofertę z najniższą ceną lub najniższym kosztem.</w:t>
      </w:r>
    </w:p>
    <w:p w:rsidR="007F5164" w:rsidRPr="00E11221" w:rsidRDefault="007F5164" w:rsidP="00E003EB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134" w:right="-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E11221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nie można dokonać wyboru oferty, w sposób o którym mowa w ust. 2, zamawiający wzywa wykonawców, którzy złożyli te oferty, do złożenia w terminie określonym przez zamawiającego ofert dodatkowych zawierających nową cenę lub koszt.</w:t>
      </w:r>
    </w:p>
    <w:p w:rsidR="006B38D6" w:rsidRPr="00A671AC" w:rsidRDefault="006B38D6" w:rsidP="006B38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E5F31" w:rsidRPr="00A671AC" w:rsidRDefault="00DE5F31" w:rsidP="006B38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Pod pojęciem ceny należy rozumieć cenę w rozumieniu art. 3 ust. 1 pkt.1 i ust. 2 ustawy z dnia 9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 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maja 2014r. o informowaniu o cenach towarów i usług (tj. Dz. U. 2023, poz. 168).</w:t>
      </w:r>
    </w:p>
    <w:p w:rsidR="00DE5F31" w:rsidRPr="00A671AC" w:rsidRDefault="00DE5F31" w:rsidP="00DE5F3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Jeżeli nie można wybrać najkorzystniejszej oferty z uwagi na to, że dwie lub więcej ofert przedstawia taki sam bilans ceny lub kosztu i innych kryteriów oceny ofert, zamawiający wybiera spośród tych ofert ofertę, która otrzymała najwyższą ocenę w kryterium o najwyższej wadze.</w:t>
      </w:r>
    </w:p>
    <w:p w:rsidR="00DE5F31" w:rsidRPr="00A671AC" w:rsidRDefault="00DE5F31" w:rsidP="00DE5F3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Jeżeli oferty otrzymały taką samą ocenę w kryterium o najwyższej wadze, zamawiający wybiera ofertę z najniższą ceną lub najniższym kosztem.</w:t>
      </w:r>
    </w:p>
    <w:p w:rsidR="00DE5F31" w:rsidRPr="00A671AC" w:rsidRDefault="00DE5F31" w:rsidP="00DE5F3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Jeżeli nie można dokonać wyboru oferty, w sposób o którym mowa w ust. 2, zamawiający wzywa wykonawców, którzy złożyli te oferty, do złożenia w terminie określonym przez zamawiającego ofert dodatkowych zaw</w:t>
      </w:r>
      <w:r w:rsidR="006B38D6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ierających nową cenę lub koszt.</w:t>
      </w:r>
    </w:p>
    <w:p w:rsidR="00DE5F31" w:rsidRPr="00A671AC" w:rsidRDefault="00DE5F31" w:rsidP="00DE5F31">
      <w:pPr>
        <w:numPr>
          <w:ilvl w:val="0"/>
          <w:numId w:val="31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toku badania i oceny ofert Zamawiający może żądać od Wykonawców wyjaśnień dotyczących treści złożonych ofert lub innych składanych dokumentów lub oświadczeń.</w:t>
      </w:r>
    </w:p>
    <w:p w:rsidR="00DE5F31" w:rsidRPr="00A671AC" w:rsidRDefault="00DE5F31" w:rsidP="00DE5F31">
      <w:pPr>
        <w:numPr>
          <w:ilvl w:val="0"/>
          <w:numId w:val="31"/>
        </w:numPr>
        <w:spacing w:after="0" w:line="276" w:lineRule="auto"/>
        <w:ind w:left="392" w:hanging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Wykonawcy są zobowiązani do przedstawienia wyjaśnień w terminie wskazanym przez Zamawiającego.</w:t>
      </w:r>
    </w:p>
    <w:p w:rsidR="00DE5F31" w:rsidRPr="00A671AC" w:rsidRDefault="00DE5F31" w:rsidP="00DE5F31">
      <w:pPr>
        <w:numPr>
          <w:ilvl w:val="0"/>
          <w:numId w:val="31"/>
        </w:numPr>
        <w:spacing w:after="0" w:line="276" w:lineRule="auto"/>
        <w:ind w:left="392" w:hanging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Zamawiający poprawi w ofercie:</w:t>
      </w:r>
    </w:p>
    <w:p w:rsidR="00DE5F31" w:rsidRPr="00A671AC" w:rsidRDefault="00DE5F31" w:rsidP="00DE5F31">
      <w:pPr>
        <w:numPr>
          <w:ilvl w:val="0"/>
          <w:numId w:val="19"/>
        </w:numPr>
        <w:spacing w:after="0" w:line="276" w:lineRule="auto"/>
        <w:ind w:left="75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oczywiste omyłki pisarskie,</w:t>
      </w:r>
    </w:p>
    <w:p w:rsidR="00DE5F31" w:rsidRPr="00A671AC" w:rsidRDefault="00DE5F31" w:rsidP="00DE5F31">
      <w:pPr>
        <w:numPr>
          <w:ilvl w:val="0"/>
          <w:numId w:val="19"/>
        </w:numPr>
        <w:spacing w:after="0" w:line="276" w:lineRule="auto"/>
        <w:ind w:left="75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oczywiste omyłki rachunkowe, z uwzględnieniem konsekwencji rachunkowych dokonanych poprawek,</w:t>
      </w:r>
    </w:p>
    <w:p w:rsidR="00DE5F31" w:rsidRPr="00A671AC" w:rsidRDefault="00DE5F31" w:rsidP="00DE5F31">
      <w:pPr>
        <w:numPr>
          <w:ilvl w:val="0"/>
          <w:numId w:val="19"/>
        </w:numPr>
        <w:spacing w:after="0" w:line="276" w:lineRule="auto"/>
        <w:ind w:left="75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inne omyłki polegające na niezgodności oferty z dokumentami zamówienia, niepowodujące istotnych zmian w treści oferty</w:t>
      </w:r>
    </w:p>
    <w:p w:rsidR="00DE5F31" w:rsidRPr="00A671AC" w:rsidRDefault="00DE5F31" w:rsidP="00DE5F31">
      <w:pPr>
        <w:spacing w:after="0" w:line="276" w:lineRule="auto"/>
        <w:ind w:left="3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- niezwłocznie zawiadamiając o tym Wykonawcę, którego oferta została poprawiana.</w:t>
      </w:r>
    </w:p>
    <w:p w:rsidR="009E6F2F" w:rsidRPr="00A671AC" w:rsidRDefault="00DE5F31" w:rsidP="009E6F2F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powstania u Zamawiającego obowiązku podatkowego, Zamawiający doliczy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na podstawie art. 225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przedstawionej w ofercie ceny, kwotę podatku od towarów i usług.</w:t>
      </w:r>
    </w:p>
    <w:p w:rsidR="009E6F2F" w:rsidRPr="00A671AC" w:rsidRDefault="00DE5F31" w:rsidP="009E6F2F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na etapie oceny ofert będzie żądał wyjaśnień dotyczących rażąco niskiej ceny na podstawie art. 224 ust.1 lub ust. 2 ustawy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E6F2F" w:rsidRPr="00A671AC" w:rsidRDefault="00DE5F31" w:rsidP="009E6F2F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Zamawiający wybiera najkorzystniejszą ofertę w terminie związania ofertą.</w:t>
      </w:r>
    </w:p>
    <w:p w:rsidR="009E6F2F" w:rsidRPr="00A671AC" w:rsidRDefault="00DE5F31" w:rsidP="009E6F2F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:rsidR="009E6F2F" w:rsidRPr="00A671AC" w:rsidRDefault="00DE5F31" w:rsidP="009E6F2F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W przypadku braku zgody, o której mowa w ust. 8, oferta podlega odrzuceniu, a Zamawiający zwraca się o wyrażenie takiej zgody do kolejnego Wykonawcy, którego oferta została najwyżej oceniona, chyba, że zachodzą przesłanki unieważnienia postępowania. </w:t>
      </w:r>
    </w:p>
    <w:p w:rsidR="00DE5F31" w:rsidRPr="00A671AC" w:rsidRDefault="00DE5F31" w:rsidP="009E6F2F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odrzuci oferty w przypadkach określonych w art. 226 ust. 1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5F31" w:rsidRPr="00A671AC" w:rsidRDefault="00DE5F31" w:rsidP="00DE5F31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805785">
      <w:pPr>
        <w:numPr>
          <w:ilvl w:val="0"/>
          <w:numId w:val="51"/>
        </w:numPr>
        <w:spacing w:after="0" w:line="276" w:lineRule="auto"/>
        <w:ind w:hanging="24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Informacje o formalnościach, jakie muszą zosta</w:t>
      </w:r>
      <w:r w:rsidR="001D02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ć dopełnione po wyborze oferty </w:t>
      </w: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 celu zawarcia umowy w sprawie zamówienia publicznego</w:t>
      </w:r>
    </w:p>
    <w:p w:rsidR="00DE5F31" w:rsidRPr="00A671AC" w:rsidRDefault="00DE5F31" w:rsidP="00DE5F3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10"/>
        </w:numPr>
        <w:spacing w:after="0" w:line="276" w:lineRule="auto"/>
        <w:ind w:left="378" w:hanging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zawiera umowę w sprawie zamówienia publicznego, z uwzględnieniem art. 577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DE5F31" w:rsidRPr="00A671AC" w:rsidRDefault="00DE5F31" w:rsidP="00DE5F31">
      <w:pPr>
        <w:numPr>
          <w:ilvl w:val="0"/>
          <w:numId w:val="10"/>
        </w:numPr>
        <w:spacing w:after="0" w:line="276" w:lineRule="auto"/>
        <w:ind w:left="378" w:hanging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może zawrzeć umowę w sprawie zamówienia publicznego przed upływem terminu,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 którym mowa w pkt 1, jeżeli w postępowaniu o udzielenie zmówienia złożono tylko jedną ofertę.</w:t>
      </w:r>
    </w:p>
    <w:p w:rsidR="00DE5F31" w:rsidRPr="00A671AC" w:rsidRDefault="00DE5F31" w:rsidP="00DE5F31">
      <w:pPr>
        <w:numPr>
          <w:ilvl w:val="0"/>
          <w:numId w:val="10"/>
        </w:numPr>
        <w:spacing w:after="0" w:line="276" w:lineRule="auto"/>
        <w:ind w:left="378" w:hanging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Wykonawca, którego oferta została wybrana jako najkorzystniejsza, zostanie poinformowany przez zamawiającego o miejscu i terminie zawarcia umowy.</w:t>
      </w:r>
    </w:p>
    <w:p w:rsidR="00DE5F31" w:rsidRPr="00A671AC" w:rsidRDefault="00DE5F31" w:rsidP="00DE5F31">
      <w:pPr>
        <w:numPr>
          <w:ilvl w:val="0"/>
          <w:numId w:val="10"/>
        </w:numPr>
        <w:spacing w:after="0" w:line="276" w:lineRule="auto"/>
        <w:ind w:left="378" w:hanging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Wykonawca, o którym mowa w pkt 3, ma obowiązek zawrzeć umowę w sprawie zamówienia na warunkach określonych w projektowanych postanowieniach umowy, które stanowią </w:t>
      </w:r>
      <w:r w:rsidRPr="00A671AC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załącznik nr </w:t>
      </w:r>
      <w:r w:rsidR="009D3DF8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6 </w:t>
      </w:r>
      <w:r w:rsidRPr="00A671AC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do SWZ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 Umowa zostanie uzupełniona o zapisy wynikające ze złożonej oferty.</w:t>
      </w:r>
    </w:p>
    <w:p w:rsidR="00DE5F31" w:rsidRPr="00A671AC" w:rsidRDefault="00DE5F31" w:rsidP="006B38D6">
      <w:pPr>
        <w:numPr>
          <w:ilvl w:val="0"/>
          <w:numId w:val="10"/>
        </w:numPr>
        <w:spacing w:after="0" w:line="276" w:lineRule="auto"/>
        <w:ind w:left="378" w:hanging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Przed podpisaniem umowy Wykonawcy wspólnie ubiegają</w:t>
      </w:r>
      <w:r w:rsidR="00C87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cy się o udzielenie zamówienia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(w przypadku wyboru oferty jako najkorzystniejszej) przedstawią Zamawiającemu kopię umowy regulującej współpracę tych Wykonawców.</w:t>
      </w:r>
      <w:r w:rsidR="006B38D6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Dokument musi być przedstawiony przez Wykonawcę na etapie podpisywania umowy.</w:t>
      </w:r>
    </w:p>
    <w:p w:rsidR="00DE5F31" w:rsidRPr="00A671AC" w:rsidRDefault="00DE5F31" w:rsidP="00DE5F31">
      <w:pPr>
        <w:numPr>
          <w:ilvl w:val="0"/>
          <w:numId w:val="10"/>
        </w:numPr>
        <w:spacing w:after="0" w:line="276" w:lineRule="auto"/>
        <w:ind w:left="378" w:hanging="36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Jeżeli Wykonawca, którego oferta została wybrana jako</w:t>
      </w:r>
      <w:r w:rsidR="00E112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najkorzystniejsza, uchyla się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 zawarcia umowy </w:t>
      </w:r>
      <w:r w:rsidR="00E1122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sprawie zamówienia publicznego Zamawiający może dokonać ponownego badania i oceny ofert spośród pozostałych w postępowaniu Wykonawców oraz wybrać najkorzystniejszą ofertę</w:t>
      </w:r>
      <w:r w:rsidR="006B38D6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albo unieważnić postępowanie.</w:t>
      </w:r>
    </w:p>
    <w:p w:rsidR="006908C9" w:rsidRPr="00A671AC" w:rsidRDefault="006908C9" w:rsidP="00DE5F31">
      <w:pPr>
        <w:tabs>
          <w:tab w:val="left" w:pos="426"/>
          <w:tab w:val="num" w:pos="4974"/>
        </w:tabs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i/>
          <w:color w:val="000000" w:themeColor="text1"/>
          <w:sz w:val="20"/>
          <w:szCs w:val="20"/>
          <w:u w:val="single"/>
        </w:rPr>
      </w:pPr>
    </w:p>
    <w:p w:rsidR="00DE5F31" w:rsidRPr="00A671AC" w:rsidRDefault="00DE5F31" w:rsidP="00805785">
      <w:pPr>
        <w:numPr>
          <w:ilvl w:val="0"/>
          <w:numId w:val="51"/>
        </w:numPr>
        <w:spacing w:after="0" w:line="276" w:lineRule="auto"/>
        <w:ind w:left="728" w:hanging="15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Pouczenie o środkach ochrony prawnej przysługujących Wykonawcy</w:t>
      </w:r>
    </w:p>
    <w:p w:rsidR="00DE5F31" w:rsidRPr="00A671AC" w:rsidRDefault="00DE5F31" w:rsidP="00DE5F3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5F31" w:rsidRPr="00A671AC" w:rsidRDefault="00DE5F31" w:rsidP="00DE5F3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Odwołanie przysługuje na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</w:t>
      </w:r>
    </w:p>
    <w:p w:rsidR="00DE5F31" w:rsidRPr="00A671AC" w:rsidRDefault="00DE5F31" w:rsidP="00DE5F31">
      <w:pPr>
        <w:spacing w:after="0" w:line="276" w:lineRule="auto"/>
        <w:ind w:left="742" w:hanging="36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2.1. niezgodną z przepisami ustawy czynność Zamawiającego, podjętą w postępowaniu o udzielenie zamówienia, w tym na projektowane postanowienie umowy;</w:t>
      </w:r>
    </w:p>
    <w:p w:rsidR="00DE5F31" w:rsidRPr="00A671AC" w:rsidRDefault="00DE5F31" w:rsidP="00DE5F31">
      <w:pPr>
        <w:spacing w:after="0" w:line="276" w:lineRule="auto"/>
        <w:ind w:left="714" w:hanging="3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2.2. zaniechanie czynności w postępowaniu o udzielenie zamówienia, do której Zamawiający był obowiązany na podstawie ustawy.</w:t>
      </w:r>
    </w:p>
    <w:p w:rsidR="00DE5F31" w:rsidRPr="00A671AC" w:rsidRDefault="00DE5F31" w:rsidP="00DE5F3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Odwołanie wnosi się do Prezesa Krajowej Izby Odwoławczej w formie pisemnej albo elektronicznej albo </w:t>
      </w:r>
      <w:r w:rsidR="00D4608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 postaci elektronicznej opatrzone podpisem zaufanym.</w:t>
      </w:r>
    </w:p>
    <w:p w:rsidR="00DE5F31" w:rsidRPr="00A671AC" w:rsidRDefault="00DE5F31" w:rsidP="00DE5F3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orzeczenie Krajowej Izby Odwoławczej oraz postanowienie Prezesa Krajowej Izby Odwoławczej, o którym mowa w art. 519 ust.1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, stronom oraz uczestnikom postępowania odwoławczego przysługuje skarga do sądu. Skargę wnosi się do Sądu Okręgowego w Warszawie – sądu zamówień publicznych za pośrednictwem Prezesa Krajowej Izby Odwoławczej.</w:t>
      </w:r>
    </w:p>
    <w:p w:rsidR="00DE5F31" w:rsidRPr="00A671AC" w:rsidRDefault="00DE5F31" w:rsidP="00DE5F31">
      <w:pPr>
        <w:numPr>
          <w:ilvl w:val="0"/>
          <w:numId w:val="11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Szczegółowe informacje dotyczące środków ochrony prawnej określone są w Dziale IX „Środki ochrony prawnej”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E5F31" w:rsidRDefault="00DE5F31" w:rsidP="00DE5F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6FC" w:rsidRDefault="008A56FC" w:rsidP="00DE5F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6FC" w:rsidRDefault="008A56FC" w:rsidP="00DE5F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6FC" w:rsidRDefault="008A56FC" w:rsidP="00DE5F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6FC" w:rsidRPr="00A671AC" w:rsidRDefault="008A56FC" w:rsidP="00DE5F31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E5F31" w:rsidRPr="00A671AC" w:rsidRDefault="00DE5F31" w:rsidP="00805785">
      <w:pPr>
        <w:numPr>
          <w:ilvl w:val="0"/>
          <w:numId w:val="51"/>
        </w:numPr>
        <w:spacing w:after="0" w:line="276" w:lineRule="auto"/>
        <w:ind w:left="756" w:hanging="98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Klauzula Informacyjna dotycząca przetwarzania danych osobowych</w:t>
      </w:r>
    </w:p>
    <w:p w:rsidR="00DE5F31" w:rsidRPr="00A671AC" w:rsidRDefault="00DE5F31" w:rsidP="00DE5F3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5F31" w:rsidRPr="00A671AC" w:rsidRDefault="00DE5F31" w:rsidP="00DE5F31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Dane osobowe przetwarzane w trybie RODO w KWP z si</w:t>
      </w:r>
      <w:r w:rsidR="005E1026"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edzibą w Radomiu (postępowanie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 udzielenie zamówienia publicznego):</w:t>
      </w:r>
    </w:p>
    <w:p w:rsidR="00DE31B7" w:rsidRPr="00A671AC" w:rsidRDefault="00DE31B7" w:rsidP="00DE31B7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Szanowna Pani/Szanowny Panie,</w:t>
      </w:r>
    </w:p>
    <w:p w:rsidR="00DE31B7" w:rsidRPr="00A671AC" w:rsidRDefault="00DE31B7" w:rsidP="00DE31B7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dochowując warunków w nim zawartych informujemy, że:</w:t>
      </w:r>
    </w:p>
    <w:p w:rsidR="00DE31B7" w:rsidRPr="00A671AC" w:rsidRDefault="00DE31B7" w:rsidP="00DE31B7">
      <w:pPr>
        <w:numPr>
          <w:ilvl w:val="0"/>
          <w:numId w:val="3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Administratorem Pani/Pana danych osobowych jest Komendant Wojewódzki Policji z siedzibą w Radomiu - adres: ul. 11-go Listopada 37/59, 26-600 Radom.</w:t>
      </w:r>
    </w:p>
    <w:p w:rsidR="00DE31B7" w:rsidRPr="00A671AC" w:rsidRDefault="00DE31B7" w:rsidP="00DE31B7">
      <w:pPr>
        <w:numPr>
          <w:ilvl w:val="0"/>
          <w:numId w:val="3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Nadzór nad prawidłowym przetwarzaniem danych osobowych w Komendzie Wojewódzkiej Policji z siedzibą w Radomiu sprawuje inspektor ochrony danych: Sylwia Fila - adres: ul. 11-go Listopada 37/59, 26-600 Radom - e-mail: </w:t>
      </w:r>
      <w:hyperlink r:id="rId31" w:history="1">
        <w:r w:rsidRPr="00A671AC">
          <w:rPr>
            <w:rFonts w:ascii="Times New Roman" w:hAnsi="Times New Roman" w:cs="Times New Roman"/>
            <w:color w:val="000000" w:themeColor="text1"/>
            <w:sz w:val="20"/>
            <w:szCs w:val="20"/>
            <w:lang w:eastAsia="pl-PL"/>
          </w:rPr>
          <w:t>iod.kwp@ra.policja.gov.pl</w:t>
        </w:r>
      </w:hyperlink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DE31B7" w:rsidRPr="00A671AC" w:rsidRDefault="00DE31B7" w:rsidP="00DE31B7">
      <w:pPr>
        <w:numPr>
          <w:ilvl w:val="0"/>
          <w:numId w:val="3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Cel i okres przetwarzania danych osobowych w Komendzie Wojewódzkiej Policji z siedzibą w Radomiu.</w:t>
      </w:r>
    </w:p>
    <w:p w:rsidR="00DE31B7" w:rsidRPr="00A671AC" w:rsidRDefault="00DE31B7" w:rsidP="00DE31B7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W KWP z siedzibą w Radomiu dane osobowe przetwarza się wyłącznie w konkretnych, wyraźnych i prawnie uzasadnionych celach i nie przetwarza się ich dalej w sposób niezgodny z tymi celami. Przetwarzanie danych jest niezbędne do wypełnienia obowiązku prawnego ciążącego na administratorze (art. 6 ust.1 lit. c RODO) zgodnie z:</w:t>
      </w:r>
    </w:p>
    <w:p w:rsidR="00DE31B7" w:rsidRPr="00A671AC" w:rsidRDefault="00DE31B7" w:rsidP="00DE31B7">
      <w:pPr>
        <w:numPr>
          <w:ilvl w:val="0"/>
          <w:numId w:val="3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Ustawą z dnia 11 września 2019 r.  Prawo zamówień publicznych – dalej zwaną ustawą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:rsidR="00DE31B7" w:rsidRPr="00A671AC" w:rsidRDefault="00DE31B7" w:rsidP="00DE31B7">
      <w:pPr>
        <w:numPr>
          <w:ilvl w:val="0"/>
          <w:numId w:val="3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sz w:val="20"/>
          <w:szCs w:val="20"/>
        </w:rPr>
        <w:t>Rozporządzeniem Ministra Rozwoju, Pracy i Technologii z dnia 23 grudnia 2020r. w sprawie podmiotowych środków dowodowych  oraz innych dokumentów lub oświadczeń jakich może żądać zamawiający od wykonawcy, oraz Rozporządzeniem Ministra Rozwoju i Technologii z dnia 3 sierpnia 2023r. zmieniające rozporządzenie w sprawie podmiotowych środków dowodowych  oraz innych dokumentów lub oświadczeń, jakich może żądać zamawiający od wykonawcy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DE31B7" w:rsidRPr="00A671AC" w:rsidRDefault="00DE31B7" w:rsidP="00DE31B7">
      <w:pPr>
        <w:numPr>
          <w:ilvl w:val="0"/>
          <w:numId w:val="3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Dyrektywą Parlamentu Europejskiego i Rady 2014/24/UE z dnia 26 lutego 2014 r. w sprawie zamówień publicznych, uchylająca dyrektywę 2004/18/WE.</w:t>
      </w:r>
    </w:p>
    <w:p w:rsidR="00DE31B7" w:rsidRPr="00A671AC" w:rsidRDefault="00DE31B7" w:rsidP="00DE31B7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Okres przetwarzania danych osobowych wynika bezpośrednio z przepisów prawa i jest adekwatny do celów.</w:t>
      </w:r>
    </w:p>
    <w:p w:rsidR="00DE31B7" w:rsidRPr="00A671AC" w:rsidRDefault="00DE31B7" w:rsidP="00DE31B7">
      <w:pPr>
        <w:numPr>
          <w:ilvl w:val="0"/>
          <w:numId w:val="3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Odbiorcy danych osobowych.</w:t>
      </w:r>
    </w:p>
    <w:p w:rsidR="00DE31B7" w:rsidRPr="00A671AC" w:rsidRDefault="00DE31B7" w:rsidP="00DE31B7">
      <w:p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W rozumieniu RODO odbiorcami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Dane będą udostępniane uprawnionym podmiotom jedynie w celu umożliwienia korzystania ze środków ochrony prawnej oraz tylko do upływu terminu na ich wniesienie.</w:t>
      </w:r>
    </w:p>
    <w:p w:rsidR="00DE31B7" w:rsidRPr="00A671AC" w:rsidRDefault="00DE31B7" w:rsidP="00DE31B7">
      <w:pPr>
        <w:numPr>
          <w:ilvl w:val="0"/>
          <w:numId w:val="3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Osobom, których dane są przetwarzane zgodnie z RODO przysługuje:</w:t>
      </w:r>
    </w:p>
    <w:p w:rsidR="00DE31B7" w:rsidRPr="00A671AC" w:rsidRDefault="00DE31B7" w:rsidP="00DE31B7">
      <w:pPr>
        <w:numPr>
          <w:ilvl w:val="0"/>
          <w:numId w:val="3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prawo dostępu do własnych danych osobowych na zasadach określonych w ustawie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:rsidR="00DE31B7" w:rsidRPr="00A671AC" w:rsidRDefault="00DE31B7" w:rsidP="00DE31B7">
      <w:pPr>
        <w:numPr>
          <w:ilvl w:val="0"/>
          <w:numId w:val="3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prawo do żądania od administratora sprostowania, uzupełnienia danych, jednak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nie może ono skutkować zmianą wyniku postępowania o udzielenie zamówienia ani zmianą postanowień umowy w sprawie zamówienia publicznego w zakresie niezgodnym z ustawą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</w:p>
    <w:p w:rsidR="00DE31B7" w:rsidRPr="00A671AC" w:rsidRDefault="00DE31B7" w:rsidP="00DE31B7">
      <w:pPr>
        <w:numPr>
          <w:ilvl w:val="0"/>
          <w:numId w:val="3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prawo do ograniczenia przetwarzania własnych danych osobowych, ale to nie może ograniczać przetwarzania danych osobowych do czasu zakończenia postępowania, </w:t>
      </w:r>
    </w:p>
    <w:p w:rsidR="00DE31B7" w:rsidRPr="00A671AC" w:rsidRDefault="00DE31B7" w:rsidP="00DE31B7">
      <w:pPr>
        <w:numPr>
          <w:ilvl w:val="0"/>
          <w:numId w:val="3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prawo do wniesienia sprzeciwu wobec przetwarzania w sytuacjach przewidzianych prawem,</w:t>
      </w:r>
    </w:p>
    <w:p w:rsidR="00DE31B7" w:rsidRPr="00A671AC" w:rsidRDefault="00DE31B7" w:rsidP="00DE31B7">
      <w:pPr>
        <w:numPr>
          <w:ilvl w:val="0"/>
          <w:numId w:val="34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prawo do wniesienia skargi do organu nadzorczego, którym jest Prezes Urzędu Ochrony Danych Osobowych, w przypadku uznania, że przetwarzanie danych osobowych narusza przepisy RODO.</w:t>
      </w:r>
    </w:p>
    <w:p w:rsidR="00DE31B7" w:rsidRPr="00A671AC" w:rsidRDefault="00DE31B7" w:rsidP="00DE31B7">
      <w:pPr>
        <w:numPr>
          <w:ilvl w:val="0"/>
          <w:numId w:val="32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Przy przetwarzaniu danych osobowych w trybie RODO nie występuje zautomatyzowane podejmowanie decyzji o przetwarzaniu danych osobowych, w tym profilowanie.</w:t>
      </w:r>
    </w:p>
    <w:p w:rsidR="008B0797" w:rsidRDefault="008B0797" w:rsidP="00DE31B7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8A56FC" w:rsidRPr="00A671AC" w:rsidRDefault="008A56FC" w:rsidP="00DE31B7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DE5F31" w:rsidRPr="00A671AC" w:rsidRDefault="00DE5F31" w:rsidP="00805785">
      <w:pPr>
        <w:numPr>
          <w:ilvl w:val="0"/>
          <w:numId w:val="51"/>
        </w:numPr>
        <w:spacing w:after="0" w:line="276" w:lineRule="auto"/>
        <w:ind w:left="770" w:hanging="196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Inne istotne informacje dotyczące postępowania </w:t>
      </w:r>
    </w:p>
    <w:p w:rsidR="00DE5F31" w:rsidRPr="00A671AC" w:rsidRDefault="00DE5F31" w:rsidP="00DE5F3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95BD6" w:rsidRPr="00A671AC" w:rsidRDefault="00F95BD6" w:rsidP="00F95BD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Zamawiający udziela zamówienia w częściach, z których każda stanowi przed</w:t>
      </w:r>
      <w:r w:rsidR="00863D37"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miot odrębnego postępowania: </w:t>
      </w:r>
      <w:r w:rsidR="000A3C5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tak</w:t>
      </w:r>
    </w:p>
    <w:p w:rsidR="006B38D6" w:rsidRPr="000A3C53" w:rsidRDefault="00DE5F31" w:rsidP="006B38D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A3C5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Zamawiający </w:t>
      </w:r>
      <w:r w:rsidR="00682C1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nie </w:t>
      </w:r>
      <w:r w:rsidRPr="000A3C5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przewid</w:t>
      </w:r>
      <w:r w:rsidR="00F95BD6" w:rsidRPr="000A3C5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uje składanie ofert częściowych</w:t>
      </w:r>
      <w:r w:rsidR="00682C1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DE5F31" w:rsidRPr="00A671AC" w:rsidRDefault="00DE5F31" w:rsidP="00DE5F31">
      <w:pPr>
        <w:numPr>
          <w:ilvl w:val="0"/>
          <w:numId w:val="21"/>
        </w:numPr>
        <w:spacing w:after="0" w:line="276" w:lineRule="auto"/>
        <w:ind w:right="-289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zaleca 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przeprowadzenie wizji lokalnej: </w:t>
      </w:r>
      <w:r w:rsidRPr="00A671A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nie dotyczy</w:t>
      </w:r>
    </w:p>
    <w:p w:rsidR="00DE5F31" w:rsidRPr="00A671AC" w:rsidRDefault="00DE5F31" w:rsidP="00DE5F31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nie wymaga i nie dopuszcza składania 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ofert wariantowych</w:t>
      </w:r>
    </w:p>
    <w:p w:rsidR="00DE5F31" w:rsidRPr="00A671AC" w:rsidRDefault="00DE5F31" w:rsidP="00DE5F31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nie przewiduje zawarcia 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umowy ramowej</w:t>
      </w:r>
    </w:p>
    <w:p w:rsidR="00DE5F31" w:rsidRPr="00A671AC" w:rsidRDefault="00DE5F31" w:rsidP="00DE5F31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</w:t>
      </w:r>
      <w:r w:rsidR="0034794C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przewiduje udzielenie zamówień, o których mowa w art. 214 ust. 1 pkt 7 lub 8 </w:t>
      </w: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ustawy </w:t>
      </w:r>
      <w:proofErr w:type="spellStart"/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DE5F31" w:rsidRPr="00A671AC" w:rsidRDefault="00DE5F31" w:rsidP="00DE5F31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Zamawiający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nie przewiduje rozliczenia w walutach obcych.</w:t>
      </w:r>
    </w:p>
    <w:p w:rsidR="00DE5F31" w:rsidRPr="00A671AC" w:rsidRDefault="00DE5F31" w:rsidP="00DE5F31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Zamawiający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przewiduje wyboru najkorzystniejszej oferty z zastosowaniem aukcji elektronicznej.</w:t>
      </w:r>
    </w:p>
    <w:p w:rsidR="00DE5F31" w:rsidRPr="00A671AC" w:rsidRDefault="00DE5F31" w:rsidP="00DE5F31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Zamawiający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nie przewiduje zwrotu kosztów udziału w postępowaniu.</w:t>
      </w:r>
    </w:p>
    <w:p w:rsidR="00DE5F31" w:rsidRPr="00A671AC" w:rsidRDefault="00DE5F31" w:rsidP="00DE5F31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Zamawiający nie 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wymaga zatrudnienia na podstawie stosunku pracy, w okolicznościach, o których mowa w art. 95 ustawy.</w:t>
      </w:r>
    </w:p>
    <w:p w:rsidR="009D18E7" w:rsidRPr="00A671AC" w:rsidRDefault="00DE5F31" w:rsidP="009D18E7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Zamawiający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wymaga zatrudnienia osób, o których mowa w art. 96 ust. 2 pkt. 2 ustawy.</w:t>
      </w:r>
    </w:p>
    <w:p w:rsidR="00DE5F31" w:rsidRPr="00A671AC" w:rsidRDefault="00DE5F31" w:rsidP="0007387B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Zamawiający wyraża zgodę na przesyłanie ustrukturyzowanych faktur elektronicznych za pośrednictwem Platformy Elektronicznego Fakturowania (</w:t>
      </w:r>
      <w:r w:rsidR="0007387B" w:rsidRPr="0007387B">
        <w:rPr>
          <w:rFonts w:ascii="Times New Roman" w:hAnsi="Times New Roman" w:cs="Times New Roman"/>
          <w:color w:val="000000" w:themeColor="text1"/>
          <w:sz w:val="20"/>
          <w:szCs w:val="20"/>
        </w:rPr>
        <w:t>indywidualny identyfikator PEPPOL - GLN 5907714353642).</w:t>
      </w:r>
    </w:p>
    <w:p w:rsidR="003C0252" w:rsidRPr="00A671AC" w:rsidRDefault="003C0252" w:rsidP="003C0252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Zamawiający przewiduje uzupełnienie przedmiotowych środków dowodowych.</w:t>
      </w:r>
    </w:p>
    <w:p w:rsidR="00DE5F31" w:rsidRPr="00A671AC" w:rsidRDefault="00DE5F31" w:rsidP="00DE5F31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310 ustawy </w:t>
      </w:r>
      <w:proofErr w:type="spellStart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Pzp</w:t>
      </w:r>
      <w:proofErr w:type="spellEnd"/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Zamawiający</w:t>
      </w:r>
      <w:r w:rsidR="00BB24A9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przewiduje unieważnieni</w:t>
      </w:r>
      <w:r w:rsidR="00BB24A9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postępowania o udzielenie zamówienia, jeżeli środki publiczne, które zamawiający zamierzał przeznaczyć na sfinansowanie całości lub części zamówienia, nie zostaną mu przyznane</w:t>
      </w:r>
      <w:r w:rsidR="00893974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21C3B" w:rsidRPr="00A671AC" w:rsidRDefault="00A21C3B" w:rsidP="00DE5F31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849F3" w:rsidRPr="00A671AC" w:rsidRDefault="00DE5F31" w:rsidP="00805785">
      <w:pPr>
        <w:numPr>
          <w:ilvl w:val="0"/>
          <w:numId w:val="51"/>
        </w:numPr>
        <w:spacing w:after="0" w:line="276" w:lineRule="auto"/>
        <w:ind w:hanging="188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671AC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Załączniki do SWZ</w:t>
      </w:r>
    </w:p>
    <w:p w:rsidR="001F0005" w:rsidRPr="00A671AC" w:rsidRDefault="001F0005" w:rsidP="001F0005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1F0005" w:rsidRPr="00A671AC" w:rsidRDefault="001F0005" w:rsidP="001F000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A3C53">
        <w:rPr>
          <w:rFonts w:ascii="Times New Roman" w:hAnsi="Times New Roman" w:cs="Times New Roman"/>
          <w:sz w:val="20"/>
          <w:szCs w:val="20"/>
        </w:rPr>
        <w:t>1</w:t>
      </w:r>
      <w:r w:rsidR="000F08EC">
        <w:rPr>
          <w:rFonts w:ascii="Times New Roman" w:hAnsi="Times New Roman" w:cs="Times New Roman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sz w:val="20"/>
          <w:szCs w:val="20"/>
        </w:rPr>
        <w:t xml:space="preserve"> – Wykaz cennik asortymentowo ilościowy, opis przedmiotu zamówienia </w:t>
      </w:r>
    </w:p>
    <w:p w:rsidR="001F0005" w:rsidRPr="00A671AC" w:rsidRDefault="001F0005" w:rsidP="001F000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>Załącznik nr 2 - Formularz ofertowy;</w:t>
      </w:r>
    </w:p>
    <w:p w:rsidR="001F0005" w:rsidRPr="00A671AC" w:rsidRDefault="001F0005" w:rsidP="001F000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>Załącznik nr 3 – Oświadczenie o niepodleganiu wykluczeniu;</w:t>
      </w:r>
    </w:p>
    <w:p w:rsidR="001F0005" w:rsidRPr="00A671AC" w:rsidRDefault="001F0005" w:rsidP="001F000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>Załącznik nr 4 - Dane teleadresowe miejsc dostaw częściowych przedmiotów zamówienia.</w:t>
      </w:r>
    </w:p>
    <w:p w:rsidR="00395986" w:rsidRPr="00A671AC" w:rsidRDefault="001F0005" w:rsidP="0039598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 xml:space="preserve">Załącznik nr 5 – </w:t>
      </w:r>
      <w:r w:rsidR="00395986" w:rsidRPr="00A671AC">
        <w:rPr>
          <w:rFonts w:ascii="Times New Roman" w:hAnsi="Times New Roman" w:cs="Times New Roman"/>
          <w:sz w:val="20"/>
          <w:szCs w:val="20"/>
        </w:rPr>
        <w:t xml:space="preserve">Oświadczenie Wykonawcy, że oferowane preparaty nie zawierają składników rakotwórczych </w:t>
      </w:r>
      <w:r w:rsidR="00395986" w:rsidRPr="00A671AC">
        <w:rPr>
          <w:rFonts w:ascii="Times New Roman" w:hAnsi="Times New Roman" w:cs="Times New Roman"/>
          <w:sz w:val="20"/>
          <w:szCs w:val="20"/>
        </w:rPr>
        <w:br/>
        <w:t xml:space="preserve">i </w:t>
      </w:r>
      <w:proofErr w:type="spellStart"/>
      <w:r w:rsidR="00395986" w:rsidRPr="00A671AC">
        <w:rPr>
          <w:rFonts w:ascii="Times New Roman" w:hAnsi="Times New Roman" w:cs="Times New Roman"/>
          <w:sz w:val="20"/>
          <w:szCs w:val="20"/>
        </w:rPr>
        <w:t>mutogennych</w:t>
      </w:r>
      <w:proofErr w:type="spellEnd"/>
      <w:r w:rsidR="00395986" w:rsidRPr="00A671AC">
        <w:rPr>
          <w:rFonts w:ascii="Times New Roman" w:hAnsi="Times New Roman" w:cs="Times New Roman"/>
          <w:sz w:val="20"/>
          <w:szCs w:val="20"/>
        </w:rPr>
        <w:t xml:space="preserve"> – dot. poz. od 34 do 54</w:t>
      </w:r>
    </w:p>
    <w:p w:rsidR="001F0005" w:rsidRPr="00A671AC" w:rsidRDefault="001F0005" w:rsidP="0039598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1A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D3DF8">
        <w:rPr>
          <w:rFonts w:ascii="Times New Roman" w:hAnsi="Times New Roman" w:cs="Times New Roman"/>
          <w:sz w:val="20"/>
          <w:szCs w:val="20"/>
        </w:rPr>
        <w:t xml:space="preserve">6 </w:t>
      </w:r>
      <w:r w:rsidR="004B6DFF" w:rsidRPr="00A671AC">
        <w:rPr>
          <w:rFonts w:ascii="Times New Roman" w:hAnsi="Times New Roman" w:cs="Times New Roman"/>
          <w:sz w:val="20"/>
          <w:szCs w:val="20"/>
        </w:rPr>
        <w:t xml:space="preserve"> </w:t>
      </w:r>
      <w:r w:rsidRPr="00A671AC">
        <w:rPr>
          <w:rFonts w:ascii="Times New Roman" w:hAnsi="Times New Roman" w:cs="Times New Roman"/>
          <w:sz w:val="20"/>
          <w:szCs w:val="20"/>
        </w:rPr>
        <w:t>- Projektowane postanowienia umowy w sprawie zamówienia;</w:t>
      </w:r>
    </w:p>
    <w:p w:rsidR="008849F3" w:rsidRPr="00A671AC" w:rsidRDefault="008849F3" w:rsidP="005A28E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849F3" w:rsidRPr="00A671AC" w:rsidRDefault="008849F3" w:rsidP="005A28E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849F3" w:rsidRPr="00A671AC" w:rsidRDefault="008849F3" w:rsidP="005A28E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51970" w:rsidRPr="00A671AC" w:rsidRDefault="00B51970" w:rsidP="00B5197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Dokument opracował</w:t>
      </w:r>
      <w:r w:rsidR="00373523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39447E" w:rsidRPr="00A671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Małgorzata Wójcik </w:t>
      </w:r>
    </w:p>
    <w:p w:rsidR="00DE5F31" w:rsidRPr="00A671AC" w:rsidRDefault="00DE5F31" w:rsidP="00DE5F3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E5F31" w:rsidRPr="00A671AC" w:rsidSect="009B1329">
      <w:footerReference w:type="default" r:id="rId32"/>
      <w:pgSz w:w="11906" w:h="16838"/>
      <w:pgMar w:top="1304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D3" w:rsidRDefault="003827D3">
      <w:pPr>
        <w:spacing w:after="0" w:line="240" w:lineRule="auto"/>
      </w:pPr>
      <w:r>
        <w:separator/>
      </w:r>
    </w:p>
  </w:endnote>
  <w:endnote w:type="continuationSeparator" w:id="0">
    <w:p w:rsidR="003827D3" w:rsidRDefault="0038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837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2F28E2" w:rsidRDefault="002F28E2">
        <w:pPr>
          <w:pStyle w:val="Stopka"/>
          <w:jc w:val="center"/>
        </w:pPr>
      </w:p>
      <w:p w:rsidR="002F28E2" w:rsidRPr="00C8630A" w:rsidRDefault="002F28E2" w:rsidP="009B1329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C8630A">
          <w:rPr>
            <w:rFonts w:ascii="Times New Roman" w:hAnsi="Times New Roman" w:cs="Times New Roman"/>
            <w:b/>
            <w:sz w:val="16"/>
            <w:szCs w:val="16"/>
          </w:rPr>
          <w:t>_________________________________________________________________________________________________________</w:t>
        </w:r>
      </w:p>
      <w:p w:rsidR="002F28E2" w:rsidRDefault="002F28E2" w:rsidP="009B1329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hAnsi="Times New Roman" w:cs="Arial"/>
            <w:b/>
            <w:bCs/>
            <w:sz w:val="16"/>
            <w:szCs w:val="16"/>
          </w:rPr>
        </w:pPr>
        <w:r w:rsidRPr="00C8630A">
          <w:rPr>
            <w:rFonts w:ascii="Times New Roman" w:hAnsi="Times New Roman" w:cs="Arial"/>
            <w:b/>
            <w:bCs/>
            <w:sz w:val="16"/>
            <w:szCs w:val="16"/>
          </w:rPr>
          <w:t>Komenda Wojewódzka Policji z siedzibą w Radomiu, ul. 11 Listopada 37/59, 26 – 600 Radom</w:t>
        </w:r>
      </w:p>
      <w:p w:rsidR="002F28E2" w:rsidRDefault="002F28E2">
        <w:pPr>
          <w:pStyle w:val="Stopka"/>
          <w:jc w:val="center"/>
        </w:pPr>
      </w:p>
      <w:p w:rsidR="002F28E2" w:rsidRPr="00256F5F" w:rsidRDefault="002F28E2">
        <w:pPr>
          <w:pStyle w:val="Stopka"/>
          <w:jc w:val="center"/>
          <w:rPr>
            <w:rFonts w:ascii="Times New Roman" w:hAnsi="Times New Roman" w:cs="Times New Roman"/>
            <w:sz w:val="18"/>
          </w:rPr>
        </w:pPr>
        <w:r w:rsidRPr="00256F5F">
          <w:rPr>
            <w:rFonts w:ascii="Times New Roman" w:hAnsi="Times New Roman" w:cs="Times New Roman"/>
            <w:sz w:val="18"/>
          </w:rPr>
          <w:fldChar w:fldCharType="begin"/>
        </w:r>
        <w:r w:rsidRPr="00256F5F">
          <w:rPr>
            <w:rFonts w:ascii="Times New Roman" w:hAnsi="Times New Roman" w:cs="Times New Roman"/>
            <w:sz w:val="18"/>
          </w:rPr>
          <w:instrText>PAGE   \* MERGEFORMAT</w:instrText>
        </w:r>
        <w:r w:rsidRPr="00256F5F">
          <w:rPr>
            <w:rFonts w:ascii="Times New Roman" w:hAnsi="Times New Roman" w:cs="Times New Roman"/>
            <w:sz w:val="18"/>
          </w:rPr>
          <w:fldChar w:fldCharType="separate"/>
        </w:r>
        <w:r w:rsidR="00EF05B6">
          <w:rPr>
            <w:rFonts w:ascii="Times New Roman" w:hAnsi="Times New Roman" w:cs="Times New Roman"/>
            <w:noProof/>
            <w:sz w:val="18"/>
          </w:rPr>
          <w:t>20</w:t>
        </w:r>
        <w:r w:rsidRPr="00256F5F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2F28E2" w:rsidRPr="000F63F6" w:rsidRDefault="002F28E2">
    <w:pPr>
      <w:pStyle w:val="Stopka"/>
      <w:rPr>
        <w:rFonts w:ascii="Times New Roman" w:hAnsi="Times New Roman" w:cs="Times New Roman"/>
        <w:sz w:val="20"/>
        <w:szCs w:val="20"/>
      </w:rPr>
    </w:pPr>
  </w:p>
  <w:p w:rsidR="002F28E2" w:rsidRDefault="002F28E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D3" w:rsidRDefault="003827D3">
      <w:pPr>
        <w:spacing w:after="0" w:line="240" w:lineRule="auto"/>
      </w:pPr>
      <w:r>
        <w:separator/>
      </w:r>
    </w:p>
  </w:footnote>
  <w:footnote w:type="continuationSeparator" w:id="0">
    <w:p w:rsidR="003827D3" w:rsidRDefault="0038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2"/>
        <w:szCs w:val="22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sz w:val="24"/>
        <w:szCs w:val="24"/>
        <w:lang w:val="pl-PL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90" w:hanging="48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sz w:val="24"/>
        <w:szCs w:val="24"/>
        <w:lang w:val="pl-PL" w:eastAsia="en-US" w:bidi="ar-SA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sz w:val="24"/>
        <w:szCs w:val="24"/>
        <w:lang w:val="pl-PL" w:eastAsia="en-US" w:bidi="ar-SA"/>
      </w:rPr>
    </w:lvl>
    <w:lvl w:ilvl="3">
      <w:start w:val="1"/>
      <w:numFmt w:val="decimal"/>
      <w:lvlText w:val="%1.%2.%3.%4"/>
      <w:lvlJc w:val="left"/>
      <w:pPr>
        <w:tabs>
          <w:tab w:val="num" w:pos="708"/>
        </w:tabs>
        <w:ind w:left="2250" w:hanging="72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sz w:val="24"/>
        <w:szCs w:val="24"/>
        <w:lang w:val="pl-PL" w:eastAsia="en-US" w:bidi="ar-S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20" w:hanging="108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sz w:val="24"/>
        <w:szCs w:val="24"/>
        <w:lang w:val="pl-PL" w:eastAsia="en-US" w:bidi="ar-S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30" w:hanging="108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sz w:val="24"/>
        <w:szCs w:val="24"/>
        <w:lang w:val="pl-PL" w:eastAsia="en-US" w:bidi="ar-S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500" w:hanging="144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sz w:val="24"/>
        <w:szCs w:val="24"/>
        <w:lang w:val="pl-PL" w:eastAsia="en-US" w:bidi="ar-S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10" w:hanging="144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sz w:val="24"/>
        <w:szCs w:val="24"/>
        <w:lang w:val="pl-PL" w:eastAsia="en-US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880" w:hanging="1800"/>
      </w:pPr>
      <w:rPr>
        <w:rFonts w:ascii="Arial" w:eastAsia="Calibri" w:hAnsi="Arial" w:cs="Arial" w:hint="default"/>
        <w:b w:val="0"/>
        <w:bCs w:val="0"/>
        <w:i w:val="0"/>
        <w:iCs w:val="0"/>
        <w:color w:val="000000"/>
        <w:sz w:val="24"/>
        <w:szCs w:val="24"/>
        <w:lang w:val="pl-PL" w:eastAsia="en-US" w:bidi="ar-SA"/>
      </w:rPr>
    </w:lvl>
  </w:abstractNum>
  <w:abstractNum w:abstractNumId="4" w15:restartNumberingAfterBreak="0">
    <w:nsid w:val="00E92224"/>
    <w:multiLevelType w:val="hybridMultilevel"/>
    <w:tmpl w:val="D054A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CE7906"/>
    <w:multiLevelType w:val="hybridMultilevel"/>
    <w:tmpl w:val="3B269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FC13F3"/>
    <w:multiLevelType w:val="hybridMultilevel"/>
    <w:tmpl w:val="73EC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8F6C4D"/>
    <w:multiLevelType w:val="hybridMultilevel"/>
    <w:tmpl w:val="21483B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937E71"/>
    <w:multiLevelType w:val="hybridMultilevel"/>
    <w:tmpl w:val="DCBA7F82"/>
    <w:lvl w:ilvl="0" w:tplc="FFE8EC1A">
      <w:start w:val="1"/>
      <w:numFmt w:val="lowerLetter"/>
      <w:lvlText w:val="%1.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60E59"/>
    <w:multiLevelType w:val="hybridMultilevel"/>
    <w:tmpl w:val="AE92A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47B8F"/>
    <w:multiLevelType w:val="hybridMultilevel"/>
    <w:tmpl w:val="C0841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A865AE"/>
    <w:multiLevelType w:val="hybridMultilevel"/>
    <w:tmpl w:val="274C0E32"/>
    <w:lvl w:ilvl="0" w:tplc="D08AC2D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85B74"/>
    <w:multiLevelType w:val="hybridMultilevel"/>
    <w:tmpl w:val="5386C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32C80"/>
    <w:multiLevelType w:val="hybridMultilevel"/>
    <w:tmpl w:val="E4A8C060"/>
    <w:lvl w:ilvl="0" w:tplc="D056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43A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BE56D0"/>
    <w:multiLevelType w:val="hybridMultilevel"/>
    <w:tmpl w:val="617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85378"/>
    <w:multiLevelType w:val="multilevel"/>
    <w:tmpl w:val="CEAE7CF0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 w15:restartNumberingAfterBreak="0">
    <w:nsid w:val="23314C47"/>
    <w:multiLevelType w:val="hybridMultilevel"/>
    <w:tmpl w:val="DBD4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B0619"/>
    <w:multiLevelType w:val="hybridMultilevel"/>
    <w:tmpl w:val="1E34111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E48F1"/>
    <w:multiLevelType w:val="hybridMultilevel"/>
    <w:tmpl w:val="AE92A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1E7D27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A69EC"/>
    <w:multiLevelType w:val="hybridMultilevel"/>
    <w:tmpl w:val="95E29D8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026D9"/>
    <w:multiLevelType w:val="hybridMultilevel"/>
    <w:tmpl w:val="8CB8E7C2"/>
    <w:lvl w:ilvl="0" w:tplc="9A1E0E1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371527"/>
    <w:multiLevelType w:val="multilevel"/>
    <w:tmpl w:val="35C06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BD11428"/>
    <w:multiLevelType w:val="hybridMultilevel"/>
    <w:tmpl w:val="EF9A8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921AB"/>
    <w:multiLevelType w:val="hybridMultilevel"/>
    <w:tmpl w:val="847E7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240DD"/>
    <w:multiLevelType w:val="hybridMultilevel"/>
    <w:tmpl w:val="59E61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22B08"/>
    <w:multiLevelType w:val="hybridMultilevel"/>
    <w:tmpl w:val="A12EE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B30EC"/>
    <w:multiLevelType w:val="hybridMultilevel"/>
    <w:tmpl w:val="847E7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5B6379"/>
    <w:multiLevelType w:val="multilevel"/>
    <w:tmpl w:val="5EA07CF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3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51F8D"/>
    <w:multiLevelType w:val="hybridMultilevel"/>
    <w:tmpl w:val="2F5054F0"/>
    <w:lvl w:ilvl="0" w:tplc="7988D57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2034"/>
    <w:multiLevelType w:val="hybridMultilevel"/>
    <w:tmpl w:val="1FCEA0CC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6" w15:restartNumberingAfterBreak="0">
    <w:nsid w:val="52361B63"/>
    <w:multiLevelType w:val="hybridMultilevel"/>
    <w:tmpl w:val="1AC2C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20530F0"/>
    <w:multiLevelType w:val="hybridMultilevel"/>
    <w:tmpl w:val="847E7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43AEA"/>
    <w:multiLevelType w:val="hybridMultilevel"/>
    <w:tmpl w:val="DC98435A"/>
    <w:lvl w:ilvl="0" w:tplc="6BAC4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7201E6"/>
    <w:multiLevelType w:val="hybridMultilevel"/>
    <w:tmpl w:val="F91EA1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3A91CE3"/>
    <w:multiLevelType w:val="hybridMultilevel"/>
    <w:tmpl w:val="8988BAA4"/>
    <w:lvl w:ilvl="0" w:tplc="A9D2839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B4408"/>
    <w:multiLevelType w:val="hybridMultilevel"/>
    <w:tmpl w:val="A0429332"/>
    <w:lvl w:ilvl="0" w:tplc="7A3E063C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44DC3"/>
    <w:multiLevelType w:val="hybridMultilevel"/>
    <w:tmpl w:val="072EAFD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936711"/>
    <w:multiLevelType w:val="multilevel"/>
    <w:tmpl w:val="6568DFC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E311CA9"/>
    <w:multiLevelType w:val="hybridMultilevel"/>
    <w:tmpl w:val="9EC2F74A"/>
    <w:lvl w:ilvl="0" w:tplc="D0DA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E87AA6"/>
    <w:multiLevelType w:val="hybridMultilevel"/>
    <w:tmpl w:val="F5FA211C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93A95"/>
    <w:multiLevelType w:val="hybridMultilevel"/>
    <w:tmpl w:val="2C7044F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1E36F58"/>
    <w:multiLevelType w:val="multilevel"/>
    <w:tmpl w:val="AD2ACCB2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9" w15:restartNumberingAfterBreak="0">
    <w:nsid w:val="755C1AB3"/>
    <w:multiLevelType w:val="hybridMultilevel"/>
    <w:tmpl w:val="1820D45E"/>
    <w:lvl w:ilvl="0" w:tplc="7988D57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3F01CA"/>
    <w:multiLevelType w:val="multilevel"/>
    <w:tmpl w:val="BF584D92"/>
    <w:styleLink w:val="WWNum11"/>
    <w:lvl w:ilvl="0">
      <w:start w:val="1"/>
      <w:numFmt w:val="decimal"/>
      <w:lvlText w:val="%1)"/>
      <w:lvlJc w:val="left"/>
      <w:pPr>
        <w:ind w:left="757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1" w15:restartNumberingAfterBreak="0">
    <w:nsid w:val="798D7AAB"/>
    <w:multiLevelType w:val="hybridMultilevel"/>
    <w:tmpl w:val="7B70DA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786AEC"/>
    <w:multiLevelType w:val="hybridMultilevel"/>
    <w:tmpl w:val="8A0EC810"/>
    <w:lvl w:ilvl="0" w:tplc="5BFC6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EB1539"/>
    <w:multiLevelType w:val="hybridMultilevel"/>
    <w:tmpl w:val="A636DF44"/>
    <w:lvl w:ilvl="0" w:tplc="DFC4DB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0F629B"/>
    <w:multiLevelType w:val="hybridMultilevel"/>
    <w:tmpl w:val="958A5330"/>
    <w:lvl w:ilvl="0" w:tplc="EC74B5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CE0A6D"/>
    <w:multiLevelType w:val="hybridMultilevel"/>
    <w:tmpl w:val="C380B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0"/>
  </w:num>
  <w:num w:numId="3">
    <w:abstractNumId w:val="36"/>
  </w:num>
  <w:num w:numId="4">
    <w:abstractNumId w:val="11"/>
  </w:num>
  <w:num w:numId="5">
    <w:abstractNumId w:val="21"/>
  </w:num>
  <w:num w:numId="6">
    <w:abstractNumId w:val="45"/>
  </w:num>
  <w:num w:numId="7">
    <w:abstractNumId w:val="6"/>
  </w:num>
  <w:num w:numId="8">
    <w:abstractNumId w:val="10"/>
  </w:num>
  <w:num w:numId="9">
    <w:abstractNumId w:val="29"/>
  </w:num>
  <w:num w:numId="10">
    <w:abstractNumId w:val="7"/>
  </w:num>
  <w:num w:numId="11">
    <w:abstractNumId w:val="16"/>
  </w:num>
  <w:num w:numId="12">
    <w:abstractNumId w:val="53"/>
  </w:num>
  <w:num w:numId="13">
    <w:abstractNumId w:val="33"/>
  </w:num>
  <w:num w:numId="14">
    <w:abstractNumId w:val="31"/>
  </w:num>
  <w:num w:numId="15">
    <w:abstractNumId w:val="44"/>
  </w:num>
  <w:num w:numId="16">
    <w:abstractNumId w:val="37"/>
  </w:num>
  <w:num w:numId="17">
    <w:abstractNumId w:val="48"/>
  </w:num>
  <w:num w:numId="18">
    <w:abstractNumId w:val="17"/>
  </w:num>
  <w:num w:numId="19">
    <w:abstractNumId w:val="5"/>
  </w:num>
  <w:num w:numId="20">
    <w:abstractNumId w:val="22"/>
  </w:num>
  <w:num w:numId="21">
    <w:abstractNumId w:val="43"/>
  </w:num>
  <w:num w:numId="22">
    <w:abstractNumId w:val="32"/>
  </w:num>
  <w:num w:numId="23">
    <w:abstractNumId w:val="13"/>
  </w:num>
  <w:num w:numId="24">
    <w:abstractNumId w:val="12"/>
  </w:num>
  <w:num w:numId="25">
    <w:abstractNumId w:val="55"/>
  </w:num>
  <w:num w:numId="26">
    <w:abstractNumId w:val="28"/>
  </w:num>
  <w:num w:numId="27">
    <w:abstractNumId w:val="54"/>
  </w:num>
  <w:num w:numId="28">
    <w:abstractNumId w:val="35"/>
  </w:num>
  <w:num w:numId="29">
    <w:abstractNumId w:val="40"/>
  </w:num>
  <w:num w:numId="30">
    <w:abstractNumId w:val="42"/>
  </w:num>
  <w:num w:numId="31">
    <w:abstractNumId w:val="18"/>
  </w:num>
  <w:num w:numId="32">
    <w:abstractNumId w:val="39"/>
  </w:num>
  <w:num w:numId="33">
    <w:abstractNumId w:val="34"/>
  </w:num>
  <w:num w:numId="34">
    <w:abstractNumId w:val="49"/>
  </w:num>
  <w:num w:numId="35">
    <w:abstractNumId w:val="4"/>
  </w:num>
  <w:num w:numId="36">
    <w:abstractNumId w:val="52"/>
  </w:num>
  <w:num w:numId="37">
    <w:abstractNumId w:val="14"/>
  </w:num>
  <w:num w:numId="38">
    <w:abstractNumId w:val="24"/>
  </w:num>
  <w:num w:numId="39">
    <w:abstractNumId w:val="25"/>
  </w:num>
  <w:num w:numId="40">
    <w:abstractNumId w:val="8"/>
  </w:num>
  <w:num w:numId="41">
    <w:abstractNumId w:val="41"/>
  </w:num>
  <w:num w:numId="42">
    <w:abstractNumId w:val="51"/>
  </w:num>
  <w:num w:numId="43">
    <w:abstractNumId w:val="15"/>
  </w:num>
  <w:num w:numId="44">
    <w:abstractNumId w:val="50"/>
  </w:num>
  <w:num w:numId="45">
    <w:abstractNumId w:val="38"/>
  </w:num>
  <w:num w:numId="46">
    <w:abstractNumId w:val="27"/>
  </w:num>
  <w:num w:numId="47">
    <w:abstractNumId w:val="30"/>
  </w:num>
  <w:num w:numId="48">
    <w:abstractNumId w:val="26"/>
  </w:num>
  <w:num w:numId="49">
    <w:abstractNumId w:val="23"/>
  </w:num>
  <w:num w:numId="50">
    <w:abstractNumId w:val="19"/>
  </w:num>
  <w:num w:numId="51">
    <w:abstractNumId w:val="9"/>
  </w:num>
  <w:num w:numId="52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0E"/>
    <w:rsid w:val="00001880"/>
    <w:rsid w:val="00003E63"/>
    <w:rsid w:val="00015330"/>
    <w:rsid w:val="00023EDC"/>
    <w:rsid w:val="00043678"/>
    <w:rsid w:val="000437D8"/>
    <w:rsid w:val="00046F94"/>
    <w:rsid w:val="00047AB0"/>
    <w:rsid w:val="000562F1"/>
    <w:rsid w:val="0006053F"/>
    <w:rsid w:val="000654C6"/>
    <w:rsid w:val="000659B1"/>
    <w:rsid w:val="0007338F"/>
    <w:rsid w:val="0007387B"/>
    <w:rsid w:val="00074C50"/>
    <w:rsid w:val="000756DE"/>
    <w:rsid w:val="000804D0"/>
    <w:rsid w:val="00084B3D"/>
    <w:rsid w:val="000A3C53"/>
    <w:rsid w:val="000A3E0C"/>
    <w:rsid w:val="000A521D"/>
    <w:rsid w:val="000C0527"/>
    <w:rsid w:val="000C6BC3"/>
    <w:rsid w:val="000D0690"/>
    <w:rsid w:val="000E033D"/>
    <w:rsid w:val="000E2F20"/>
    <w:rsid w:val="000F08EC"/>
    <w:rsid w:val="000F14BA"/>
    <w:rsid w:val="000F585B"/>
    <w:rsid w:val="001021DB"/>
    <w:rsid w:val="001060AD"/>
    <w:rsid w:val="00110B9D"/>
    <w:rsid w:val="00115D7A"/>
    <w:rsid w:val="00116628"/>
    <w:rsid w:val="001243F8"/>
    <w:rsid w:val="00125E15"/>
    <w:rsid w:val="00136339"/>
    <w:rsid w:val="00170584"/>
    <w:rsid w:val="00171679"/>
    <w:rsid w:val="0017189F"/>
    <w:rsid w:val="001727C0"/>
    <w:rsid w:val="00182BA1"/>
    <w:rsid w:val="0019517C"/>
    <w:rsid w:val="00195360"/>
    <w:rsid w:val="0019604E"/>
    <w:rsid w:val="00197B37"/>
    <w:rsid w:val="001A2D01"/>
    <w:rsid w:val="001A3D8B"/>
    <w:rsid w:val="001A45A4"/>
    <w:rsid w:val="001B7294"/>
    <w:rsid w:val="001C1256"/>
    <w:rsid w:val="001C3EE1"/>
    <w:rsid w:val="001D0265"/>
    <w:rsid w:val="001D0705"/>
    <w:rsid w:val="001E2F09"/>
    <w:rsid w:val="001E5598"/>
    <w:rsid w:val="001F0005"/>
    <w:rsid w:val="001F1957"/>
    <w:rsid w:val="001F2037"/>
    <w:rsid w:val="00202C0F"/>
    <w:rsid w:val="00203968"/>
    <w:rsid w:val="0020560B"/>
    <w:rsid w:val="00206705"/>
    <w:rsid w:val="00206829"/>
    <w:rsid w:val="00207E0F"/>
    <w:rsid w:val="0021075F"/>
    <w:rsid w:val="00211929"/>
    <w:rsid w:val="00216324"/>
    <w:rsid w:val="002238D5"/>
    <w:rsid w:val="0024338F"/>
    <w:rsid w:val="002466B0"/>
    <w:rsid w:val="0025086E"/>
    <w:rsid w:val="0025342C"/>
    <w:rsid w:val="00262704"/>
    <w:rsid w:val="002666E9"/>
    <w:rsid w:val="002739AC"/>
    <w:rsid w:val="00273E2D"/>
    <w:rsid w:val="00290536"/>
    <w:rsid w:val="002A27C6"/>
    <w:rsid w:val="002B14B9"/>
    <w:rsid w:val="002B414B"/>
    <w:rsid w:val="002B674D"/>
    <w:rsid w:val="002C7760"/>
    <w:rsid w:val="002D11A3"/>
    <w:rsid w:val="002E24C8"/>
    <w:rsid w:val="002E681E"/>
    <w:rsid w:val="002F28E2"/>
    <w:rsid w:val="003021C8"/>
    <w:rsid w:val="003156F8"/>
    <w:rsid w:val="003261B4"/>
    <w:rsid w:val="00337703"/>
    <w:rsid w:val="00341174"/>
    <w:rsid w:val="003438BC"/>
    <w:rsid w:val="00346F47"/>
    <w:rsid w:val="0034794C"/>
    <w:rsid w:val="00363299"/>
    <w:rsid w:val="0036414A"/>
    <w:rsid w:val="0036560E"/>
    <w:rsid w:val="0036742C"/>
    <w:rsid w:val="00372A0E"/>
    <w:rsid w:val="00373523"/>
    <w:rsid w:val="00373932"/>
    <w:rsid w:val="00373D44"/>
    <w:rsid w:val="003827D3"/>
    <w:rsid w:val="003874D4"/>
    <w:rsid w:val="00387F82"/>
    <w:rsid w:val="003901A3"/>
    <w:rsid w:val="00394271"/>
    <w:rsid w:val="0039447E"/>
    <w:rsid w:val="00395986"/>
    <w:rsid w:val="003A2DEE"/>
    <w:rsid w:val="003A56FD"/>
    <w:rsid w:val="003A7CD6"/>
    <w:rsid w:val="003C0252"/>
    <w:rsid w:val="003C0986"/>
    <w:rsid w:val="003C23EB"/>
    <w:rsid w:val="003C32D3"/>
    <w:rsid w:val="003C613B"/>
    <w:rsid w:val="003C7813"/>
    <w:rsid w:val="003D64F4"/>
    <w:rsid w:val="003D6F8D"/>
    <w:rsid w:val="003E75BF"/>
    <w:rsid w:val="003F173B"/>
    <w:rsid w:val="003F305D"/>
    <w:rsid w:val="003F3446"/>
    <w:rsid w:val="003F7233"/>
    <w:rsid w:val="00403259"/>
    <w:rsid w:val="004039B4"/>
    <w:rsid w:val="00403ACD"/>
    <w:rsid w:val="004076BB"/>
    <w:rsid w:val="00407A3D"/>
    <w:rsid w:val="00411829"/>
    <w:rsid w:val="00412B17"/>
    <w:rsid w:val="00416071"/>
    <w:rsid w:val="00417B5C"/>
    <w:rsid w:val="0042387E"/>
    <w:rsid w:val="004370B8"/>
    <w:rsid w:val="00445991"/>
    <w:rsid w:val="0044688E"/>
    <w:rsid w:val="00453A19"/>
    <w:rsid w:val="00467D73"/>
    <w:rsid w:val="00472F6F"/>
    <w:rsid w:val="00477C03"/>
    <w:rsid w:val="00492C60"/>
    <w:rsid w:val="004932CF"/>
    <w:rsid w:val="004B6DFF"/>
    <w:rsid w:val="004B7531"/>
    <w:rsid w:val="004C03E0"/>
    <w:rsid w:val="004C4CA7"/>
    <w:rsid w:val="004D0A36"/>
    <w:rsid w:val="004D389D"/>
    <w:rsid w:val="004D4D32"/>
    <w:rsid w:val="004E3BE5"/>
    <w:rsid w:val="004F44C6"/>
    <w:rsid w:val="004F48C9"/>
    <w:rsid w:val="00500BF3"/>
    <w:rsid w:val="005037FE"/>
    <w:rsid w:val="00530276"/>
    <w:rsid w:val="005366CD"/>
    <w:rsid w:val="00545FD2"/>
    <w:rsid w:val="005505EF"/>
    <w:rsid w:val="00552A5E"/>
    <w:rsid w:val="00563DB8"/>
    <w:rsid w:val="00575206"/>
    <w:rsid w:val="00587C10"/>
    <w:rsid w:val="005933C2"/>
    <w:rsid w:val="005A28E8"/>
    <w:rsid w:val="005A6587"/>
    <w:rsid w:val="005B1641"/>
    <w:rsid w:val="005B2712"/>
    <w:rsid w:val="005B34EA"/>
    <w:rsid w:val="005B7B5F"/>
    <w:rsid w:val="005C4628"/>
    <w:rsid w:val="005D0522"/>
    <w:rsid w:val="005D6D83"/>
    <w:rsid w:val="005E01E0"/>
    <w:rsid w:val="005E1026"/>
    <w:rsid w:val="005F12BF"/>
    <w:rsid w:val="005F34FB"/>
    <w:rsid w:val="005F3E53"/>
    <w:rsid w:val="005F45E9"/>
    <w:rsid w:val="00606F56"/>
    <w:rsid w:val="006076FC"/>
    <w:rsid w:val="00613175"/>
    <w:rsid w:val="00632541"/>
    <w:rsid w:val="00662852"/>
    <w:rsid w:val="00663706"/>
    <w:rsid w:val="006665DD"/>
    <w:rsid w:val="00666781"/>
    <w:rsid w:val="00674416"/>
    <w:rsid w:val="006758B9"/>
    <w:rsid w:val="00676940"/>
    <w:rsid w:val="00682C1A"/>
    <w:rsid w:val="006908C9"/>
    <w:rsid w:val="006A0C6C"/>
    <w:rsid w:val="006A2166"/>
    <w:rsid w:val="006A218B"/>
    <w:rsid w:val="006A4540"/>
    <w:rsid w:val="006B38D6"/>
    <w:rsid w:val="006D61A2"/>
    <w:rsid w:val="006D75B9"/>
    <w:rsid w:val="006E57DA"/>
    <w:rsid w:val="006E6C51"/>
    <w:rsid w:val="006F71BC"/>
    <w:rsid w:val="006F7C63"/>
    <w:rsid w:val="00702408"/>
    <w:rsid w:val="0071031A"/>
    <w:rsid w:val="0072600F"/>
    <w:rsid w:val="007313CC"/>
    <w:rsid w:val="007453B9"/>
    <w:rsid w:val="00745545"/>
    <w:rsid w:val="0075111E"/>
    <w:rsid w:val="00751CA4"/>
    <w:rsid w:val="0075427F"/>
    <w:rsid w:val="00766370"/>
    <w:rsid w:val="00775950"/>
    <w:rsid w:val="0078541B"/>
    <w:rsid w:val="00791769"/>
    <w:rsid w:val="00795A94"/>
    <w:rsid w:val="007A0FB1"/>
    <w:rsid w:val="007A1DA6"/>
    <w:rsid w:val="007A5214"/>
    <w:rsid w:val="007B3F19"/>
    <w:rsid w:val="007C2214"/>
    <w:rsid w:val="007C2B2B"/>
    <w:rsid w:val="007C3A1A"/>
    <w:rsid w:val="007E4084"/>
    <w:rsid w:val="007E5564"/>
    <w:rsid w:val="007F4143"/>
    <w:rsid w:val="007F4E12"/>
    <w:rsid w:val="007F5164"/>
    <w:rsid w:val="007F5D49"/>
    <w:rsid w:val="00805785"/>
    <w:rsid w:val="00807FDB"/>
    <w:rsid w:val="0083057E"/>
    <w:rsid w:val="00835564"/>
    <w:rsid w:val="00835BD9"/>
    <w:rsid w:val="00836247"/>
    <w:rsid w:val="00845939"/>
    <w:rsid w:val="00845BCA"/>
    <w:rsid w:val="00855E52"/>
    <w:rsid w:val="00862580"/>
    <w:rsid w:val="00863D37"/>
    <w:rsid w:val="0086643E"/>
    <w:rsid w:val="008719FF"/>
    <w:rsid w:val="00871ABF"/>
    <w:rsid w:val="00876D58"/>
    <w:rsid w:val="008849F3"/>
    <w:rsid w:val="008850D8"/>
    <w:rsid w:val="00893974"/>
    <w:rsid w:val="008A1EF7"/>
    <w:rsid w:val="008A4D02"/>
    <w:rsid w:val="008A56FC"/>
    <w:rsid w:val="008A6B4F"/>
    <w:rsid w:val="008A7AE5"/>
    <w:rsid w:val="008B0797"/>
    <w:rsid w:val="008B45A0"/>
    <w:rsid w:val="008C44F5"/>
    <w:rsid w:val="008D0635"/>
    <w:rsid w:val="008E015A"/>
    <w:rsid w:val="008E0BB6"/>
    <w:rsid w:val="008E1756"/>
    <w:rsid w:val="008F730C"/>
    <w:rsid w:val="00900F69"/>
    <w:rsid w:val="00907BE2"/>
    <w:rsid w:val="00910852"/>
    <w:rsid w:val="009147E2"/>
    <w:rsid w:val="0092222A"/>
    <w:rsid w:val="00925107"/>
    <w:rsid w:val="00926684"/>
    <w:rsid w:val="0095415C"/>
    <w:rsid w:val="009562D3"/>
    <w:rsid w:val="00957EE5"/>
    <w:rsid w:val="00962CC3"/>
    <w:rsid w:val="00977C56"/>
    <w:rsid w:val="0098558C"/>
    <w:rsid w:val="00990DB5"/>
    <w:rsid w:val="009A1D67"/>
    <w:rsid w:val="009A4A7B"/>
    <w:rsid w:val="009B0E94"/>
    <w:rsid w:val="009B1329"/>
    <w:rsid w:val="009B3E3D"/>
    <w:rsid w:val="009B54C9"/>
    <w:rsid w:val="009C0B3D"/>
    <w:rsid w:val="009C3135"/>
    <w:rsid w:val="009C5C7F"/>
    <w:rsid w:val="009C6037"/>
    <w:rsid w:val="009C793F"/>
    <w:rsid w:val="009D1596"/>
    <w:rsid w:val="009D18E7"/>
    <w:rsid w:val="009D3DF8"/>
    <w:rsid w:val="009D747D"/>
    <w:rsid w:val="009E1B7B"/>
    <w:rsid w:val="009E6F2F"/>
    <w:rsid w:val="009E72B5"/>
    <w:rsid w:val="009F5626"/>
    <w:rsid w:val="00A01B83"/>
    <w:rsid w:val="00A068D7"/>
    <w:rsid w:val="00A21C3B"/>
    <w:rsid w:val="00A27BBC"/>
    <w:rsid w:val="00A30612"/>
    <w:rsid w:val="00A44407"/>
    <w:rsid w:val="00A541AA"/>
    <w:rsid w:val="00A56D56"/>
    <w:rsid w:val="00A57C20"/>
    <w:rsid w:val="00A63FA0"/>
    <w:rsid w:val="00A671AC"/>
    <w:rsid w:val="00A762C7"/>
    <w:rsid w:val="00A85D2D"/>
    <w:rsid w:val="00A8621E"/>
    <w:rsid w:val="00AA0848"/>
    <w:rsid w:val="00AA2B96"/>
    <w:rsid w:val="00AB0637"/>
    <w:rsid w:val="00AB0D8A"/>
    <w:rsid w:val="00AB5417"/>
    <w:rsid w:val="00AB62B6"/>
    <w:rsid w:val="00AC52E1"/>
    <w:rsid w:val="00AE3895"/>
    <w:rsid w:val="00AF0354"/>
    <w:rsid w:val="00AF62EB"/>
    <w:rsid w:val="00AF75C6"/>
    <w:rsid w:val="00B0157F"/>
    <w:rsid w:val="00B02741"/>
    <w:rsid w:val="00B07100"/>
    <w:rsid w:val="00B07E7D"/>
    <w:rsid w:val="00B133F9"/>
    <w:rsid w:val="00B148FC"/>
    <w:rsid w:val="00B14FC9"/>
    <w:rsid w:val="00B158CF"/>
    <w:rsid w:val="00B21C82"/>
    <w:rsid w:val="00B35AF9"/>
    <w:rsid w:val="00B404BE"/>
    <w:rsid w:val="00B45536"/>
    <w:rsid w:val="00B455E9"/>
    <w:rsid w:val="00B51970"/>
    <w:rsid w:val="00B63230"/>
    <w:rsid w:val="00B6342C"/>
    <w:rsid w:val="00B716BB"/>
    <w:rsid w:val="00B809BE"/>
    <w:rsid w:val="00B91A4D"/>
    <w:rsid w:val="00B93972"/>
    <w:rsid w:val="00BA0CC3"/>
    <w:rsid w:val="00BA4749"/>
    <w:rsid w:val="00BA55AA"/>
    <w:rsid w:val="00BA587C"/>
    <w:rsid w:val="00BA5C1A"/>
    <w:rsid w:val="00BB1A35"/>
    <w:rsid w:val="00BB24A9"/>
    <w:rsid w:val="00BD13CF"/>
    <w:rsid w:val="00BD5BA8"/>
    <w:rsid w:val="00BE159F"/>
    <w:rsid w:val="00BE3BF4"/>
    <w:rsid w:val="00BF23CF"/>
    <w:rsid w:val="00C01E6E"/>
    <w:rsid w:val="00C0249B"/>
    <w:rsid w:val="00C06624"/>
    <w:rsid w:val="00C218E8"/>
    <w:rsid w:val="00C258D8"/>
    <w:rsid w:val="00C26450"/>
    <w:rsid w:val="00C309B7"/>
    <w:rsid w:val="00C35771"/>
    <w:rsid w:val="00C42532"/>
    <w:rsid w:val="00C44916"/>
    <w:rsid w:val="00C47F34"/>
    <w:rsid w:val="00C62728"/>
    <w:rsid w:val="00C63676"/>
    <w:rsid w:val="00C71114"/>
    <w:rsid w:val="00C8734F"/>
    <w:rsid w:val="00C915E1"/>
    <w:rsid w:val="00C92648"/>
    <w:rsid w:val="00C9514C"/>
    <w:rsid w:val="00CA2D8B"/>
    <w:rsid w:val="00CA7255"/>
    <w:rsid w:val="00CB0C56"/>
    <w:rsid w:val="00CB2E5F"/>
    <w:rsid w:val="00CB40B9"/>
    <w:rsid w:val="00CB7100"/>
    <w:rsid w:val="00CC1534"/>
    <w:rsid w:val="00CC18AF"/>
    <w:rsid w:val="00CC3AF7"/>
    <w:rsid w:val="00CC4E7F"/>
    <w:rsid w:val="00CD4CAF"/>
    <w:rsid w:val="00CE0325"/>
    <w:rsid w:val="00CE3083"/>
    <w:rsid w:val="00CE40F7"/>
    <w:rsid w:val="00D007B0"/>
    <w:rsid w:val="00D07ADA"/>
    <w:rsid w:val="00D1005B"/>
    <w:rsid w:val="00D11512"/>
    <w:rsid w:val="00D11985"/>
    <w:rsid w:val="00D20813"/>
    <w:rsid w:val="00D35585"/>
    <w:rsid w:val="00D437E7"/>
    <w:rsid w:val="00D46081"/>
    <w:rsid w:val="00D51C08"/>
    <w:rsid w:val="00D55AAF"/>
    <w:rsid w:val="00D600C9"/>
    <w:rsid w:val="00D630AC"/>
    <w:rsid w:val="00D649EC"/>
    <w:rsid w:val="00D73916"/>
    <w:rsid w:val="00D91898"/>
    <w:rsid w:val="00D97907"/>
    <w:rsid w:val="00DA1A0B"/>
    <w:rsid w:val="00DD032F"/>
    <w:rsid w:val="00DD23E7"/>
    <w:rsid w:val="00DD7CC0"/>
    <w:rsid w:val="00DE31B7"/>
    <w:rsid w:val="00DE3E08"/>
    <w:rsid w:val="00DE5F31"/>
    <w:rsid w:val="00DF0F87"/>
    <w:rsid w:val="00DF13FA"/>
    <w:rsid w:val="00DF26BE"/>
    <w:rsid w:val="00E003EB"/>
    <w:rsid w:val="00E01DE2"/>
    <w:rsid w:val="00E028BB"/>
    <w:rsid w:val="00E02BFF"/>
    <w:rsid w:val="00E04A33"/>
    <w:rsid w:val="00E11221"/>
    <w:rsid w:val="00E16D47"/>
    <w:rsid w:val="00E1782A"/>
    <w:rsid w:val="00E20B71"/>
    <w:rsid w:val="00E2643C"/>
    <w:rsid w:val="00E37825"/>
    <w:rsid w:val="00E53D3F"/>
    <w:rsid w:val="00E54E40"/>
    <w:rsid w:val="00E561CA"/>
    <w:rsid w:val="00E62E26"/>
    <w:rsid w:val="00E73ADE"/>
    <w:rsid w:val="00E76E24"/>
    <w:rsid w:val="00E81206"/>
    <w:rsid w:val="00E85F75"/>
    <w:rsid w:val="00E86856"/>
    <w:rsid w:val="00E869C5"/>
    <w:rsid w:val="00E9182D"/>
    <w:rsid w:val="00E93DCF"/>
    <w:rsid w:val="00E93F67"/>
    <w:rsid w:val="00E95564"/>
    <w:rsid w:val="00E96215"/>
    <w:rsid w:val="00E97150"/>
    <w:rsid w:val="00EA3DFD"/>
    <w:rsid w:val="00EB6F3E"/>
    <w:rsid w:val="00EB7670"/>
    <w:rsid w:val="00EC12B4"/>
    <w:rsid w:val="00EC3C24"/>
    <w:rsid w:val="00EC3E8F"/>
    <w:rsid w:val="00ED41F0"/>
    <w:rsid w:val="00EE0056"/>
    <w:rsid w:val="00EE1B34"/>
    <w:rsid w:val="00EF05B6"/>
    <w:rsid w:val="00EF507E"/>
    <w:rsid w:val="00F009A7"/>
    <w:rsid w:val="00F01824"/>
    <w:rsid w:val="00F0203F"/>
    <w:rsid w:val="00F0396A"/>
    <w:rsid w:val="00F16E37"/>
    <w:rsid w:val="00F27907"/>
    <w:rsid w:val="00F30AE5"/>
    <w:rsid w:val="00F348A8"/>
    <w:rsid w:val="00F3637F"/>
    <w:rsid w:val="00F63C67"/>
    <w:rsid w:val="00F75F09"/>
    <w:rsid w:val="00F76882"/>
    <w:rsid w:val="00F844F6"/>
    <w:rsid w:val="00F947A1"/>
    <w:rsid w:val="00F94A9E"/>
    <w:rsid w:val="00F95BD6"/>
    <w:rsid w:val="00F97BB6"/>
    <w:rsid w:val="00FA6145"/>
    <w:rsid w:val="00FA74FC"/>
    <w:rsid w:val="00FB5EA2"/>
    <w:rsid w:val="00FC23E4"/>
    <w:rsid w:val="00FC3325"/>
    <w:rsid w:val="00FC45F3"/>
    <w:rsid w:val="00FC6C9A"/>
    <w:rsid w:val="00FC73A4"/>
    <w:rsid w:val="00FE032C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217A"/>
  <w15:chartTrackingRefBased/>
  <w15:docId w15:val="{25F4A5E6-E06A-459E-8820-2F54C4F1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8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DE5F31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DE5F31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DE5F3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5F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5F31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34"/>
    <w:qFormat/>
    <w:rsid w:val="00DE5F3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E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F31"/>
  </w:style>
  <w:style w:type="paragraph" w:styleId="Tekstdymka">
    <w:name w:val="Balloon Text"/>
    <w:basedOn w:val="Normalny"/>
    <w:link w:val="TekstdymkaZnak"/>
    <w:uiPriority w:val="99"/>
    <w:semiHidden/>
    <w:unhideWhenUsed/>
    <w:rsid w:val="00DE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F31"/>
    <w:rPr>
      <w:rFonts w:ascii="Segoe UI" w:hAnsi="Segoe UI" w:cs="Segoe UI"/>
      <w:sz w:val="18"/>
      <w:szCs w:val="18"/>
    </w:rPr>
  </w:style>
  <w:style w:type="character" w:styleId="Hipercze">
    <w:name w:val="Hyperlink"/>
    <w:rsid w:val="00DE5F31"/>
    <w:rPr>
      <w:color w:val="0000FF"/>
      <w:u w:val="single"/>
    </w:rPr>
  </w:style>
  <w:style w:type="paragraph" w:customStyle="1" w:styleId="Standard">
    <w:name w:val="Standard"/>
    <w:uiPriority w:val="99"/>
    <w:qFormat/>
    <w:rsid w:val="00DE5F31"/>
    <w:pPr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eastAsia="pl-PL"/>
    </w:rPr>
  </w:style>
  <w:style w:type="numbering" w:customStyle="1" w:styleId="WWNum1">
    <w:name w:val="WWNum1"/>
    <w:basedOn w:val="Bezlisty"/>
    <w:rsid w:val="00DE5F31"/>
    <w:pPr>
      <w:numPr>
        <w:numId w:val="15"/>
      </w:numPr>
    </w:pPr>
  </w:style>
  <w:style w:type="numbering" w:customStyle="1" w:styleId="WWNum2">
    <w:name w:val="WWNum2"/>
    <w:basedOn w:val="Bezlisty"/>
    <w:rsid w:val="00DE5F31"/>
    <w:pPr>
      <w:numPr>
        <w:numId w:val="16"/>
      </w:numPr>
    </w:pPr>
  </w:style>
  <w:style w:type="numbering" w:customStyle="1" w:styleId="WWNum3">
    <w:name w:val="WWNum3"/>
    <w:basedOn w:val="Bezlisty"/>
    <w:rsid w:val="00DE5F31"/>
    <w:pPr>
      <w:numPr>
        <w:numId w:val="17"/>
      </w:numPr>
    </w:pPr>
  </w:style>
  <w:style w:type="numbering" w:customStyle="1" w:styleId="WWNum4">
    <w:name w:val="WWNum4"/>
    <w:basedOn w:val="Bezlisty"/>
    <w:rsid w:val="00DE5F31"/>
    <w:pPr>
      <w:numPr>
        <w:numId w:val="18"/>
      </w:numPr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DE5F31"/>
  </w:style>
  <w:style w:type="paragraph" w:customStyle="1" w:styleId="Default">
    <w:name w:val="Default"/>
    <w:rsid w:val="00DE5F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DE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0">
    <w:name w:val="WW8Num5z0"/>
    <w:rsid w:val="00DE5F31"/>
    <w:rPr>
      <w:rFonts w:ascii="Times New Roman" w:eastAsia="Times New Roman" w:hAnsi="Times New Roman" w:cs="Times New Roman"/>
    </w:rPr>
  </w:style>
  <w:style w:type="paragraph" w:customStyle="1" w:styleId="Tekstpodstawowywcity31">
    <w:name w:val="Tekst podstawowy wcięty 31"/>
    <w:basedOn w:val="Normalny"/>
    <w:rsid w:val="00DE5F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F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F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F3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E5F3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5F31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DE5F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F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DE5F31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DE5F31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5F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5F31"/>
  </w:style>
  <w:style w:type="numbering" w:customStyle="1" w:styleId="Bezlisty1">
    <w:name w:val="Bez listy1"/>
    <w:next w:val="Bezlisty"/>
    <w:semiHidden/>
    <w:rsid w:val="00DE5F31"/>
  </w:style>
  <w:style w:type="character" w:customStyle="1" w:styleId="WW8Num4z0">
    <w:name w:val="WW8Num4z0"/>
    <w:qFormat/>
    <w:rsid w:val="00DE5F31"/>
    <w:rPr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5F31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5F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5F31"/>
  </w:style>
  <w:style w:type="table" w:styleId="Tabela-Siatka">
    <w:name w:val="Table Grid"/>
    <w:basedOn w:val="Standardowy"/>
    <w:uiPriority w:val="39"/>
    <w:rsid w:val="00E01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zeinternetowe">
    <w:name w:val="Łącze internetowe"/>
    <w:uiPriority w:val="99"/>
    <w:rsid w:val="00E16D47"/>
    <w:rPr>
      <w:color w:val="000080"/>
      <w:u w:val="single"/>
    </w:rPr>
  </w:style>
  <w:style w:type="character" w:customStyle="1" w:styleId="WW8Num2z2">
    <w:name w:val="WW8Num2z2"/>
    <w:rsid w:val="001A2D01"/>
    <w:rPr>
      <w:rFonts w:ascii="Wingdings" w:hAnsi="Wingdings" w:cs="Wingdings" w:hint="default"/>
    </w:rPr>
  </w:style>
  <w:style w:type="numbering" w:customStyle="1" w:styleId="WWNum11">
    <w:name w:val="WWNum11"/>
    <w:basedOn w:val="Bezlisty"/>
    <w:rsid w:val="006B38D6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kwp_radom" TargetMode="External"/><Relationship Id="rId18" Type="http://schemas.openxmlformats.org/officeDocument/2006/relationships/hyperlink" Target="https://platformazakupowa.pl/pn/kwp_radom" TargetMode="External"/><Relationship Id="rId26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algorzata.wojcik@ra.policja.gov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p.mazowiecka.policja.gov.pl" TargetMode="External"/><Relationship Id="rId17" Type="http://schemas.openxmlformats.org/officeDocument/2006/relationships/hyperlink" Target="https://platformazakupowa.pl/pn/kwp_radom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kwp_radom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s://platformazakupowa.pl/pn/kwp_rad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wp_radom" TargetMode="External"/><Relationship Id="rId24" Type="http://schemas.openxmlformats.org/officeDocument/2006/relationships/hyperlink" Target="https://platformazakupowa.pl/pn/kwp_rado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kwp_radom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amowienia.kwp@ra.policja.gov.pl" TargetMode="External"/><Relationship Id="rId19" Type="http://schemas.openxmlformats.org/officeDocument/2006/relationships/hyperlink" Target="https://platformazakupowa.pl/pn/kwp_radom" TargetMode="External"/><Relationship Id="rId31" Type="http://schemas.openxmlformats.org/officeDocument/2006/relationships/hyperlink" Target="mailto:iod.kwp@ra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kwp_radom" TargetMode="External"/><Relationship Id="rId14" Type="http://schemas.openxmlformats.org/officeDocument/2006/relationships/hyperlink" Target="https://platformazakupowa.pl/pn/kwp_radom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kwp_radom" TargetMode="External"/><Relationship Id="rId30" Type="http://schemas.openxmlformats.org/officeDocument/2006/relationships/hyperlink" Target="https://platformazakupowa.pl/pn/kwp_rad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D38D5-14DD-4932-80B6-68601537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9626</Words>
  <Characters>57761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64</cp:revision>
  <cp:lastPrinted>2025-05-08T12:38:00Z</cp:lastPrinted>
  <dcterms:created xsi:type="dcterms:W3CDTF">2024-02-20T12:52:00Z</dcterms:created>
  <dcterms:modified xsi:type="dcterms:W3CDTF">2025-05-08T12:38:00Z</dcterms:modified>
</cp:coreProperties>
</file>