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E1C" w14:textId="43CBB499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C1669A">
        <w:rPr>
          <w:rFonts w:cs="Arial"/>
          <w:sz w:val="20"/>
        </w:rPr>
        <w:t>22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340A026C" w:rsidR="000B3D39" w:rsidRDefault="00E84F1B" w:rsidP="00EA1DC1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546CA4" w:rsidRPr="00546CA4">
        <w:rPr>
          <w:rFonts w:ascii="Arial" w:hAnsi="Arial" w:cs="Arial"/>
          <w:b/>
          <w:bCs/>
          <w:color w:val="000000"/>
          <w:kern w:val="1"/>
          <w:lang w:eastAsia="ar-SA"/>
        </w:rPr>
        <w:t>Budowa boiska wielofunkcyjnego w Gorzkowie</w:t>
      </w:r>
      <w:r w:rsidR="00C1669A">
        <w:rPr>
          <w:rFonts w:ascii="Arial" w:hAnsi="Arial" w:cs="Arial"/>
          <w:b/>
          <w:bCs/>
          <w:color w:val="000000"/>
          <w:kern w:val="1"/>
          <w:lang w:eastAsia="ar-SA"/>
        </w:rPr>
        <w:t>_2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 xml:space="preserve">Oświadczenie o przynależności lub braku przynależności do tej samej grupy </w:t>
      </w:r>
      <w:proofErr w:type="gramStart"/>
      <w:r w:rsidRPr="00D823ED">
        <w:rPr>
          <w:rFonts w:ascii="Arial" w:hAnsi="Arial" w:cs="Arial"/>
          <w:i/>
          <w:sz w:val="16"/>
          <w:szCs w:val="16"/>
        </w:rPr>
        <w:t>kapitałowej,  składa</w:t>
      </w:r>
      <w:proofErr w:type="gramEnd"/>
      <w:r w:rsidRPr="00D823ED">
        <w:rPr>
          <w:rFonts w:ascii="Arial" w:hAnsi="Arial" w:cs="Arial"/>
          <w:i/>
          <w:sz w:val="16"/>
          <w:szCs w:val="16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46CA4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C1669A"/>
    <w:rsid w:val="00D823ED"/>
    <w:rsid w:val="00D85AAC"/>
    <w:rsid w:val="00E84F1B"/>
    <w:rsid w:val="00EA1DC1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Agnieszka Grzymek</cp:lastModifiedBy>
  <cp:revision>11</cp:revision>
  <cp:lastPrinted>2023-07-21T09:38:00Z</cp:lastPrinted>
  <dcterms:created xsi:type="dcterms:W3CDTF">2022-09-05T12:34:00Z</dcterms:created>
  <dcterms:modified xsi:type="dcterms:W3CDTF">2023-08-16T10:08:00Z</dcterms:modified>
</cp:coreProperties>
</file>