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DF62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ar-SA"/>
        </w:rPr>
        <w:t>Załącznik nr 1a</w:t>
      </w:r>
    </w:p>
    <w:p w14:paraId="6B2D8ACA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4D325F91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  <w:r w:rsidRPr="00C910BD"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  <w:t xml:space="preserve">Specyfikacja Techniczna – Część II </w:t>
      </w:r>
    </w:p>
    <w:p w14:paraId="20892501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485D5D59" w14:textId="77777777" w:rsidR="00C910BD" w:rsidRPr="00C910BD" w:rsidRDefault="00C910BD" w:rsidP="00C910BD">
      <w:pPr>
        <w:suppressAutoHyphens/>
        <w:spacing w:after="0" w:line="240" w:lineRule="auto"/>
        <w:ind w:left="-20" w:right="-20"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1 sztuka skanera filmowego o parametrach co najmniej równoważnych do przedstawionych: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</w:p>
    <w:p w14:paraId="40D2EBD6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skaner</w:t>
      </w:r>
    </w:p>
    <w:p w14:paraId="76AE35AC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Element skanujący: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czujnik CMOS</w:t>
      </w:r>
    </w:p>
    <w:p w14:paraId="144E0BE3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Maksymalna rozdzielczość druku (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dpi</w:t>
      </w:r>
      <w:proofErr w:type="spellEnd"/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):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1440 x 1080</w:t>
      </w:r>
    </w:p>
    <w:p w14:paraId="112AB572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Szybkość skanowania: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2kl./s</w:t>
      </w:r>
    </w:p>
    <w:p w14:paraId="2E7F8FCF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Interfejs: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USB 2.0, wyjście TV, gniazdo kart pamięci</w:t>
      </w:r>
    </w:p>
    <w:p w14:paraId="6EBCD748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Wymiary (mm):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166x114x269</w:t>
      </w:r>
    </w:p>
    <w:p w14:paraId="5D9BD240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Waga (g):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1410</w:t>
      </w:r>
    </w:p>
    <w:p w14:paraId="3DDDCD13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Rozdzielczość skanowania: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1440x1080</w:t>
      </w:r>
    </w:p>
    <w:p w14:paraId="011113FE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24 miesięcy</w:t>
      </w:r>
    </w:p>
    <w:p w14:paraId="0738B2B2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252C0BB7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25CA418A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</w:pPr>
    </w:p>
    <w:p w14:paraId="5B4102FE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1 sztuka osłony przeciwsłonecznej na ekran monitora o parametrach co najmniej równoważnych do przedstawionych: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</w:p>
    <w:p w14:paraId="681CA0C7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osłona</w:t>
      </w:r>
    </w:p>
    <w:p w14:paraId="2D50D400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czarny</w:t>
      </w:r>
    </w:p>
    <w:p w14:paraId="10E1D873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Kompatybilność: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z monitorami EIZO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ColorEdge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CS2740</w:t>
      </w:r>
    </w:p>
    <w:p w14:paraId="43395C17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0A8EAD8F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1EA4FA34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</w:p>
    <w:p w14:paraId="3A1F59A8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1 zestaw bezprzewodowego systemu mikrofonowego o parametrach co najmniej równoważnych do przedstawionych: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</w:p>
    <w:p w14:paraId="5FBF67C8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cyfrowy system bezprzewodowy</w:t>
      </w:r>
    </w:p>
    <w:p w14:paraId="4CFD571F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 przetwornika: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pojemnościowy</w:t>
      </w:r>
    </w:p>
    <w:p w14:paraId="2E041695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 łączności: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bezprzewodowa</w:t>
      </w:r>
    </w:p>
    <w:p w14:paraId="6DE30F31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Charakterystyka kierunkowości: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dookoła</w:t>
      </w:r>
    </w:p>
    <w:p w14:paraId="3ACACC6D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Złącze: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USB typ. C – 1 sztuka,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Minijack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3,5mm – 2 sztuki</w:t>
      </w:r>
    </w:p>
    <w:p w14:paraId="111154BB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Pasmo przenoszenia: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50~20000Hz</w:t>
      </w:r>
    </w:p>
    <w:p w14:paraId="60EC4952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Zasilanie: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Wbudowany akumulator</w:t>
      </w:r>
    </w:p>
    <w:p w14:paraId="63C5C240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Czas pracy na baterii: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do 7h</w:t>
      </w:r>
    </w:p>
    <w:p w14:paraId="34BA0DEF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Dodatkowe informacje: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Częstotliwość transmisji: 2,4Ghz, wyświetlacz OLED w odbiorniku, możliwość podpięcia zewnętrznych mikrofonów, waga nadajnika:31g, zasięg: do 200m, wbudowana funkcja nagrywania, waga odbiornika: 32g</w:t>
      </w:r>
    </w:p>
    <w:p w14:paraId="60B546E4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czarny</w:t>
      </w:r>
    </w:p>
    <w:p w14:paraId="256D7418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Akcesoria: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Pokrowiec, kabel SC2 3,5mm TRS, kabel USB – 3 sztuki</w:t>
      </w:r>
    </w:p>
    <w:p w14:paraId="730B7955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24 miesiące</w:t>
      </w:r>
    </w:p>
    <w:p w14:paraId="1A3AB010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588104CB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68A1B550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</w:p>
    <w:p w14:paraId="1EB5A88A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1 sztuka odkurzacza samochodowego o parametrach co najmniej równoważnych do przedstawionych: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</w:p>
    <w:p w14:paraId="3A0F6DE1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bezworkowy, ręczny, samochodowy</w:t>
      </w:r>
    </w:p>
    <w:p w14:paraId="7CF72FF8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Moc silnika: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100W</w:t>
      </w:r>
    </w:p>
    <w:p w14:paraId="31F83821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Moc ssania: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13000Pa</w:t>
      </w:r>
    </w:p>
    <w:p w14:paraId="1A8E075B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Pojemność akumulatora: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2200mAh</w:t>
      </w:r>
    </w:p>
    <w:p w14:paraId="55BCFED5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 filtrów: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HEPA</w:t>
      </w:r>
    </w:p>
    <w:p w14:paraId="4E8903E0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lastRenderedPageBreak/>
        <w:t>Konstrukcja: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wbudowana latarka</w:t>
      </w:r>
    </w:p>
    <w:p w14:paraId="796681B0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Zasilanie: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akumulatorowe</w:t>
      </w:r>
    </w:p>
    <w:p w14:paraId="6C8A2A8E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Napięci akumulatora: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11,1V</w:t>
      </w:r>
    </w:p>
    <w:p w14:paraId="0B8F7FE7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 akumulatora: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litowo-jonowy</w:t>
      </w:r>
    </w:p>
    <w:p w14:paraId="1B2A6D34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Czas pracy: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20 minut</w:t>
      </w:r>
    </w:p>
    <w:p w14:paraId="45AC24C7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Masa netto: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0,57kg</w:t>
      </w:r>
    </w:p>
    <w:p w14:paraId="780BCBAB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Grafit</w:t>
      </w:r>
    </w:p>
    <w:p w14:paraId="7791561B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1DA134BC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4C70CB91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24 miesięcy</w:t>
      </w:r>
    </w:p>
    <w:p w14:paraId="1E3E4727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</w:p>
    <w:p w14:paraId="563C75F6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2 lampy pierścieniowej LED wraz ze statywem o parametrach co najmniej równoważnych do przedstawionych: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</w:p>
    <w:p w14:paraId="6886538E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lampa</w:t>
      </w:r>
    </w:p>
    <w:p w14:paraId="04404BBA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Temperatura barwowa: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3200-5500K</w:t>
      </w:r>
    </w:p>
    <w:p w14:paraId="31A5C995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Moc (pobór prądu):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55W</w:t>
      </w:r>
    </w:p>
    <w:p w14:paraId="403316A5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Zasilanie: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230V</w:t>
      </w:r>
    </w:p>
    <w:p w14:paraId="02F896A8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Ra: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&gt;90</w:t>
      </w:r>
    </w:p>
    <w:p w14:paraId="15B84EED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Jasność: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5800lm</w:t>
      </w:r>
    </w:p>
    <w:p w14:paraId="5AB88DCD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 xml:space="preserve">Liczba </w:t>
      </w:r>
      <w:proofErr w:type="spellStart"/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ledów</w:t>
      </w:r>
      <w:proofErr w:type="spellEnd"/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448</w:t>
      </w:r>
    </w:p>
    <w:p w14:paraId="7524C8B0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Trwałość lampy: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~6000h</w:t>
      </w:r>
    </w:p>
    <w:p w14:paraId="1F33F243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Średnica wewnętrzna: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35,5cm</w:t>
      </w:r>
    </w:p>
    <w:p w14:paraId="26E1C497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Średnica zewnętrzna: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48,5cm</w:t>
      </w:r>
    </w:p>
    <w:p w14:paraId="3E3F9CF0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Wysokość lampy z uchwytem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: 57,5cm</w:t>
      </w:r>
    </w:p>
    <w:p w14:paraId="297472FD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Mocowanie: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Na gwint statywowy 16mm</w:t>
      </w:r>
    </w:p>
    <w:p w14:paraId="736C188B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Waga: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1,9kg</w:t>
      </w:r>
    </w:p>
    <w:p w14:paraId="14F67506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Odbłyśnik: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Wokół palnika</w:t>
      </w:r>
    </w:p>
    <w:p w14:paraId="4DF429A4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Regulacja mocy światła: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Tak</w:t>
      </w:r>
    </w:p>
    <w:p w14:paraId="2AEE56D7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14863CEA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7CDBA96E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ar-SA"/>
        </w:rPr>
        <w:t>Rodzaj:</w:t>
      </w:r>
      <w:r w:rsidRPr="00C910BD">
        <w:rPr>
          <w:rFonts w:ascii="Garamond" w:eastAsia="Times New Roman" w:hAnsi="Garamond" w:cs="Calibri"/>
          <w:kern w:val="0"/>
          <w:lang w:eastAsia="ar-SA"/>
        </w:rPr>
        <w:t xml:space="preserve"> statyw</w:t>
      </w:r>
    </w:p>
    <w:p w14:paraId="11FFEBA8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Materiał: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Metal i tworzywo sztuczne</w:t>
      </w:r>
    </w:p>
    <w:p w14:paraId="220047E7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Głowica: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16mm + trzpień ¼”</w:t>
      </w:r>
    </w:p>
    <w:p w14:paraId="7FD32169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Wysokość max: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 xml:space="preserve"> 260cm (w pozycji </w:t>
      </w:r>
      <w:proofErr w:type="spellStart"/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monopodu</w:t>
      </w:r>
      <w:proofErr w:type="spellEnd"/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)</w:t>
      </w:r>
    </w:p>
    <w:p w14:paraId="61B5B7B2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Wysokość min: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90cm</w:t>
      </w:r>
    </w:p>
    <w:p w14:paraId="13551FED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Wysokość pracy max: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240cm</w:t>
      </w:r>
    </w:p>
    <w:p w14:paraId="43B68F07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Wymiary po złożeniu: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90cm</w:t>
      </w:r>
    </w:p>
    <w:p w14:paraId="4D99E7C5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proofErr w:type="spellStart"/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Monopod</w:t>
      </w:r>
      <w:proofErr w:type="spellEnd"/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teleskopowy</w:t>
      </w:r>
    </w:p>
    <w:p w14:paraId="245D3D72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Sekcje: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blokowane</w:t>
      </w:r>
    </w:p>
    <w:p w14:paraId="280AFFD4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Stopki: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antypoślizgowe</w:t>
      </w:r>
    </w:p>
    <w:p w14:paraId="49053172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Udźwig: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do 5kg</w:t>
      </w:r>
    </w:p>
    <w:p w14:paraId="6746BC8D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Certyfikat: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 xml:space="preserve"> CE, </w:t>
      </w:r>
      <w:proofErr w:type="spellStart"/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Rohs</w:t>
      </w:r>
      <w:proofErr w:type="spellEnd"/>
    </w:p>
    <w:p w14:paraId="1FBC5AC5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</w:pPr>
    </w:p>
    <w:p w14:paraId="17F30079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8 monitorów o parametrach co najmniej równoważnych do przedstawionych: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</w:p>
    <w:p w14:paraId="6065F1AE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Przekątna ekranu: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31,5”</w:t>
      </w:r>
    </w:p>
    <w:p w14:paraId="41F5843E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 matrycy: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LED,VA</w:t>
      </w:r>
    </w:p>
    <w:p w14:paraId="02DF04CF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Typ ekranu: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Płaski</w:t>
      </w:r>
    </w:p>
    <w:p w14:paraId="40C83B36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Monitor 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bezramkowy</w:t>
      </w:r>
      <w:proofErr w:type="spellEnd"/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5C94616E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Rozdzielczość ekranu: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3840 x 2160 (UHD 4K)</w:t>
      </w:r>
    </w:p>
    <w:p w14:paraId="436AAF7F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Format obrazu: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16:9</w:t>
      </w:r>
    </w:p>
    <w:p w14:paraId="6EDB829C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lastRenderedPageBreak/>
        <w:t>Częstotliwość odświeżania: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60Hz</w:t>
      </w:r>
    </w:p>
    <w:p w14:paraId="762E94F4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Odwzorowanie przestrzeni barw: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Adboe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RGB 100%,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sRGB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100%</w:t>
      </w:r>
    </w:p>
    <w:p w14:paraId="74153F43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Liczba wyświetlanych kolorów: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1,07mld</w:t>
      </w:r>
    </w:p>
    <w:p w14:paraId="6E28D975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HDR: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302B61E7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Czas reakcji: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4ms (GTG)</w:t>
      </w:r>
    </w:p>
    <w:p w14:paraId="0B57B343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Wbudowany kalibrator: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3E84CABC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Technologia synchronizacji: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FreeSync</w:t>
      </w:r>
      <w:proofErr w:type="spellEnd"/>
      <w:r w:rsidRPr="00C910BD">
        <w:rPr>
          <w:rFonts w:ascii="Garamond" w:eastAsia="Times New Roman" w:hAnsi="Garamond" w:cs="Times New Roman"/>
          <w:color w:val="1A1A1A"/>
          <w:kern w:val="0"/>
          <w:shd w:val="clear" w:color="auto" w:fill="FFFFFF"/>
          <w:lang w:eastAsia="ar-SA"/>
        </w:rPr>
        <w:t>™</w:t>
      </w:r>
    </w:p>
    <w:p w14:paraId="07626D62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Technologia ochrony oczu: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Redukcja migotania (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Flicker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free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>), filtr światła niebieskiego</w:t>
      </w:r>
    </w:p>
    <w:p w14:paraId="660B0F55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Wielkość plamki: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0,182 x 0,182mm</w:t>
      </w:r>
    </w:p>
    <w:p w14:paraId="51581BB3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Jasność: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270 cd/m2</w:t>
      </w:r>
    </w:p>
    <w:p w14:paraId="3C2B8A7A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Konstrast</w:t>
      </w:r>
      <w:proofErr w:type="spellEnd"/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statyczny: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3000:1</w:t>
      </w:r>
    </w:p>
    <w:p w14:paraId="6D6C4C19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Kąt widzenia w poziomie: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178 stopni</w:t>
      </w:r>
    </w:p>
    <w:p w14:paraId="6EB05CDB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Kąt widzenia w pionie: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178 stopni </w:t>
      </w:r>
    </w:p>
    <w:p w14:paraId="7EE72E79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Złącza: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 x HDMI, 1 x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DisplayPort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>, 1 x wyjście słuchawkowe, 1 x wejście zasilania</w:t>
      </w:r>
    </w:p>
    <w:p w14:paraId="05EECDF9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Tuner TV: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3560803B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Głośniki: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522428CE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Regulacja wysokości: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503E4AB7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Regulacja kąta pochylenia: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00C52D32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Regulacja kąta obrotu: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27637B0E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VESA: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Tak, 100x100mm</w:t>
      </w:r>
    </w:p>
    <w:p w14:paraId="2E74A227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Klasa energetyczna: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F</w:t>
      </w:r>
    </w:p>
    <w:p w14:paraId="4B7D7DE2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Pobór mocy podczas pracy: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31W</w:t>
      </w:r>
    </w:p>
    <w:p w14:paraId="285322C7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czarny</w:t>
      </w:r>
    </w:p>
    <w:p w14:paraId="1869FC05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Szerokość: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729,5mm</w:t>
      </w:r>
    </w:p>
    <w:p w14:paraId="34F6097C" w14:textId="425DEC18" w:rsidR="00C910BD" w:rsidRPr="009F58D0" w:rsidRDefault="00690D3C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highlight w:val="yellow"/>
          <w:lang w:eastAsia="ar-SA"/>
        </w:rPr>
      </w:pPr>
      <w:bookmarkStart w:id="0" w:name="_Hlk166759357"/>
      <w:r>
        <w:rPr>
          <w:rFonts w:ascii="Garamond" w:eastAsia="Times New Roman" w:hAnsi="Garamond" w:cs="Times New Roman"/>
          <w:b/>
          <w:bCs/>
          <w:kern w:val="0"/>
          <w:highlight w:val="yellow"/>
          <w:lang w:eastAsia="ar-SA"/>
        </w:rPr>
        <w:t>Głębokość</w:t>
      </w:r>
      <w:r w:rsidR="00C910BD" w:rsidRPr="009F58D0">
        <w:rPr>
          <w:rFonts w:ascii="Garamond" w:eastAsia="Times New Roman" w:hAnsi="Garamond" w:cs="Times New Roman"/>
          <w:b/>
          <w:bCs/>
          <w:kern w:val="0"/>
          <w:highlight w:val="yellow"/>
          <w:lang w:eastAsia="ar-SA"/>
        </w:rPr>
        <w:t xml:space="preserve"> z podstawą:</w:t>
      </w:r>
      <w:r w:rsidR="00C910BD" w:rsidRPr="009F58D0">
        <w:rPr>
          <w:rFonts w:ascii="Garamond" w:eastAsia="Times New Roman" w:hAnsi="Garamond" w:cs="Times New Roman"/>
          <w:kern w:val="0"/>
          <w:highlight w:val="yellow"/>
          <w:lang w:eastAsia="ar-SA"/>
        </w:rPr>
        <w:t xml:space="preserve"> 250,5mm</w:t>
      </w:r>
    </w:p>
    <w:bookmarkEnd w:id="0"/>
    <w:p w14:paraId="5DD6A054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Waga: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6,3kg</w:t>
      </w:r>
    </w:p>
    <w:p w14:paraId="0DD19EE5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3DC96BA4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7333521C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</w:p>
    <w:p w14:paraId="35EF522D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</w:pPr>
    </w:p>
    <w:p w14:paraId="3930481D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30 pamięci flash o parametrach co najmniej równoważnych do przedstawionych: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</w:p>
    <w:p w14:paraId="0C4B4A1E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pendrive</w:t>
      </w:r>
    </w:p>
    <w:p w14:paraId="3F67229C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Pojemność: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32GB</w:t>
      </w:r>
    </w:p>
    <w:p w14:paraId="72A79FF9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Interfejs: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USB 3.1</w:t>
      </w:r>
    </w:p>
    <w:p w14:paraId="23B1037A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Maksymalna prędkość odczytu: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150 Mb/s</w:t>
      </w:r>
    </w:p>
    <w:p w14:paraId="58DF2813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Szyfrowanie: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123-bitowe szyfrowanie sprzętowe AES</w:t>
      </w:r>
    </w:p>
    <w:p w14:paraId="0411490F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Zabezpieczenie hasłem: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262C63FF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Wstrząsoodporność: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1004F32C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60 miesięcy</w:t>
      </w:r>
    </w:p>
    <w:p w14:paraId="28F1A80B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59C8654B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77E2CA08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</w:pPr>
    </w:p>
    <w:p w14:paraId="526D824D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 xml:space="preserve">3 sztuki punktów dostępowych Access Point 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Wi-fi</w:t>
      </w:r>
      <w:proofErr w:type="spellEnd"/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 xml:space="preserve"> o parametrach co najmniej równoważnych do przedstawionych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</w:p>
    <w:p w14:paraId="4E2CA54E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Tryb pracy: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AccessPoint</w:t>
      </w:r>
      <w:proofErr w:type="spellEnd"/>
    </w:p>
    <w:p w14:paraId="21CE794E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Rodzaje wejść/wyjść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: Rj-45 10/100/1000(LAN) – 2 sztuki</w:t>
      </w:r>
    </w:p>
    <w:p w14:paraId="09106242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Standardy: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Wi-Fi 5 (802.11 a/b/g/n/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ac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>)</w:t>
      </w:r>
    </w:p>
    <w:p w14:paraId="549624F0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Częstotliwość pracy: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2.4GHz i 5GHz</w:t>
      </w:r>
    </w:p>
    <w:p w14:paraId="1F13F66A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Antena: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3 sztuki wewnętrzne</w:t>
      </w:r>
    </w:p>
    <w:p w14:paraId="5BE0F136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Maksymalna prędkość transmisji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– 1750 Mb/s</w:t>
      </w:r>
    </w:p>
    <w:p w14:paraId="5F928101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lastRenderedPageBreak/>
        <w:t>Zabezpieczenia transmisji bezprzewodowej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: AES, TKIP 64/128-bit WEP, WPA, WPA2</w:t>
      </w:r>
    </w:p>
    <w:p w14:paraId="126BDBC8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Zarządzanie i konfiguracja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: Strona WWW</w:t>
      </w:r>
    </w:p>
    <w:p w14:paraId="4EDB4805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Zasilanie: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PoE</w:t>
      </w:r>
      <w:proofErr w:type="spellEnd"/>
    </w:p>
    <w:p w14:paraId="4D66C2C7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Wysokość: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35mm</w:t>
      </w:r>
    </w:p>
    <w:p w14:paraId="7A4B39C3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Szerokość: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197mm</w:t>
      </w:r>
    </w:p>
    <w:p w14:paraId="32F3D624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Głębokość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: 197mm</w:t>
      </w:r>
    </w:p>
    <w:p w14:paraId="4F6AF6EC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Waga: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350g</w:t>
      </w:r>
    </w:p>
    <w:p w14:paraId="558F9F63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Akcesoria: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Kabel zasilający, zestaw do montażu, adapter Gigabit POE</w:t>
      </w:r>
    </w:p>
    <w:p w14:paraId="01E28923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12 miesięcy</w:t>
      </w:r>
    </w:p>
    <w:p w14:paraId="6AB3B3F7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0B0C0A0A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67E9DD0D" w14:textId="77777777" w:rsidR="00C910BD" w:rsidRPr="00C910BD" w:rsidRDefault="00C910BD" w:rsidP="00C910BD">
      <w:pPr>
        <w:suppressAutoHyphens/>
        <w:spacing w:after="0" w:line="252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</w:pPr>
    </w:p>
    <w:p w14:paraId="11D21723" w14:textId="77777777" w:rsidR="00C910BD" w:rsidRDefault="00C910BD" w:rsidP="00C910BD">
      <w:pPr>
        <w:suppressAutoHyphens/>
        <w:spacing w:after="0" w:line="252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</w:pPr>
    </w:p>
    <w:p w14:paraId="43CE6445" w14:textId="77777777" w:rsidR="00C910BD" w:rsidRPr="00C910BD" w:rsidRDefault="00C910BD" w:rsidP="00C910BD">
      <w:pPr>
        <w:suppressAutoHyphens/>
        <w:spacing w:after="0" w:line="252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20 zestawów mysz + klawiatura o parametrach co najmniej równoważnych do przedstawionych:</w:t>
      </w:r>
    </w:p>
    <w:p w14:paraId="5FE97AA3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Klawiatura: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przewodowa</w:t>
      </w:r>
    </w:p>
    <w:p w14:paraId="1B12BBAC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Konstrukcja odporna na zalanie: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tak, odporność na wodę testowana na maksymalnych próbkach do 60 ml płynu. Nie zanurzać klawiatury w płynach.</w:t>
      </w:r>
    </w:p>
    <w:p w14:paraId="38B68403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Regulowana wysokość klawiatury: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tak</w:t>
      </w:r>
    </w:p>
    <w:p w14:paraId="4CF3285A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kern w:val="0"/>
          <w:lang w:eastAsia="ar-SA"/>
        </w:rPr>
        <w:t>Klawiatura numeryczna z 10 klawiszami: tak</w:t>
      </w:r>
    </w:p>
    <w:p w14:paraId="275FE68E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Wskaźnik Caps Lock: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251C919B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Wskaźnik Num Lock: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540AADBE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Nawet do 10 milionów naciśnięć (z wyjątkiem klawisza Num Lock):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38B821F9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Typ klawiszy: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Głębokoprofilowe</w:t>
      </w:r>
    </w:p>
    <w:p w14:paraId="0AFC2008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Wymiary: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Wysokość: 155 mm, Szerokość: 450 mm, Głębokość: 23,5 mm, Masa: 550 g</w:t>
      </w:r>
      <w:r w:rsidRPr="00C910BD">
        <w:rPr>
          <w:rFonts w:ascii="Garamond" w:eastAsia="Times New Roman" w:hAnsi="Garamond" w:cs="Times New Roman"/>
          <w:kern w:val="0"/>
          <w:lang w:eastAsia="ar-SA"/>
        </w:rPr>
        <w:br/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Mysz: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przewodowa</w:t>
      </w:r>
    </w:p>
    <w:p w14:paraId="05658CD4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Technologia czujnika: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Optyczne śledzenie ruchu</w:t>
      </w:r>
    </w:p>
    <w:p w14:paraId="23D86427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Liczba przycisków: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3 (lewy, prawy, środkowy)</w:t>
      </w:r>
    </w:p>
    <w:p w14:paraId="3F86FC6B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Przewijanie: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pojedyncze linie</w:t>
      </w:r>
    </w:p>
    <w:p w14:paraId="388E5CF4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Kółko przewijania: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Tak, optyczne</w:t>
      </w:r>
    </w:p>
    <w:p w14:paraId="4890CC70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Wymiary: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Wysokość: 113 mm, Szerokość: 62 mm, Głębokość: 38 mm, masa: 90 g</w:t>
      </w:r>
    </w:p>
    <w:p w14:paraId="75FFCFAF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Gwarancja producenta: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36 miesięcy</w:t>
      </w:r>
    </w:p>
    <w:p w14:paraId="71CF5519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3A0088E8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41910A9E" w14:textId="77777777" w:rsidR="00C910BD" w:rsidRPr="00C910BD" w:rsidRDefault="00C910BD" w:rsidP="00C910BD">
      <w:pPr>
        <w:suppressAutoHyphens/>
        <w:spacing w:after="0" w:line="252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74511D2C" w14:textId="77777777" w:rsidR="00C910BD" w:rsidRPr="00C910BD" w:rsidRDefault="00C910BD" w:rsidP="00C910BD">
      <w:pPr>
        <w:suppressAutoHyphens/>
        <w:spacing w:after="0" w:line="252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20 myszy o parametrach co najmniej równoważnych do przedstawionych:</w:t>
      </w:r>
    </w:p>
    <w:p w14:paraId="66D90FA7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Typ: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bezprzewodowa</w:t>
      </w:r>
    </w:p>
    <w:p w14:paraId="303A5E73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Wymiary w przedziałach: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wysokość 115-116 mm, szerokość 66-67 mm, głębokość 40-41 mm</w:t>
      </w:r>
    </w:p>
    <w:p w14:paraId="4A462104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Technologia czujnika: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płynne, optyczne śledzenie ruchu</w:t>
      </w:r>
    </w:p>
    <w:p w14:paraId="7F6D7BFA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Liczba przycisków: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3</w:t>
      </w:r>
    </w:p>
    <w:p w14:paraId="263A2ABF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Kółko przewijania: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tak, precyzyjne przewijanie linia po linii</w:t>
      </w:r>
    </w:p>
    <w:p w14:paraId="20869DDB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Zasięg pracy bezprzewodowej: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10 m</w:t>
      </w:r>
    </w:p>
    <w:p w14:paraId="6762A470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Kolor: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węglowy</w:t>
      </w:r>
    </w:p>
    <w:p w14:paraId="4E4B3A46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Interfejs: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USB</w:t>
      </w:r>
    </w:p>
    <w:p w14:paraId="37076440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Obsługiwany system operacyjny: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Windows 10 lub nowszy</w:t>
      </w:r>
    </w:p>
    <w:p w14:paraId="319DB667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Baterie w zestawie: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tak, 2xAA</w:t>
      </w:r>
    </w:p>
    <w:p w14:paraId="0A6B6E61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Gwarancja producenta: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24 miesiące</w:t>
      </w:r>
    </w:p>
    <w:p w14:paraId="5676345D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0FC3A54F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5FA99327" w14:textId="77777777" w:rsidR="00C910BD" w:rsidRPr="00C910BD" w:rsidRDefault="00C910BD" w:rsidP="00C910BD">
      <w:pPr>
        <w:suppressAutoHyphens/>
        <w:spacing w:after="0" w:line="252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lang w:eastAsia="ar-SA"/>
        </w:rPr>
      </w:pPr>
    </w:p>
    <w:p w14:paraId="077F15A4" w14:textId="77777777" w:rsidR="00C910BD" w:rsidRPr="00C910BD" w:rsidRDefault="00C910BD" w:rsidP="00C910BD">
      <w:pPr>
        <w:suppressAutoHyphens/>
        <w:spacing w:after="0" w:line="252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lastRenderedPageBreak/>
        <w:t>2 sztuki klawiatury ergonomicznej o parametrach co najmniej równoważnych do przedstawionych:</w:t>
      </w:r>
    </w:p>
    <w:p w14:paraId="316DD938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Łączność: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przewodowa</w:t>
      </w:r>
    </w:p>
    <w:p w14:paraId="5E330C5D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Typ: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ergonomiczna, multimedialna</w:t>
      </w:r>
    </w:p>
    <w:p w14:paraId="676E2F83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Rodzaj przełączników: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membranowe</w:t>
      </w:r>
    </w:p>
    <w:p w14:paraId="0921ABBB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Interfejs: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USB 2.0, typ A</w:t>
      </w:r>
    </w:p>
    <w:p w14:paraId="6BC5D110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Wymiary: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wysokość: 60,7 mm, szerokość: 487,7 mm, głębokość: 262,4 mm z podpórką do pochylania klawiatury</w:t>
      </w:r>
    </w:p>
    <w:p w14:paraId="1EF2527E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Waga: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1020g</w:t>
      </w:r>
    </w:p>
    <w:p w14:paraId="51537308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czarny</w:t>
      </w:r>
    </w:p>
    <w:p w14:paraId="0970C9C9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Podświelenie klawiszy: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46F9C942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Podpórka na nadgarski: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77AACD61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color w:val="000000"/>
          <w:kern w:val="0"/>
          <w:lang w:eastAsia="ar-SA"/>
        </w:rPr>
        <w:t>Funkcje klawiszy skrótów:</w:t>
      </w:r>
      <w:r w:rsidRPr="00C910BD">
        <w:rPr>
          <w:rFonts w:ascii="Garamond" w:eastAsia="Times New Roman" w:hAnsi="Garamond" w:cs="Times New Roman"/>
          <w:color w:val="000000"/>
          <w:kern w:val="0"/>
          <w:lang w:eastAsia="ar-SA"/>
        </w:rPr>
        <w:t xml:space="preserve"> klawisze ulubionych (1/2/3), klawisze multimedialne (wyciszenie / głośność + / głośność - / muzyka / poprzedni utwór / odtwarzanie / wstrzymanie / następny utwór), kalkulator, wycinanie, widok zadań, SysLock, wyszukiwanie</w:t>
      </w:r>
    </w:p>
    <w:p w14:paraId="6E95EB5C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Działanie funkcji produktu: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color w:val="000000"/>
          <w:kern w:val="0"/>
          <w:lang w:eastAsia="ar-SA"/>
        </w:rPr>
        <w:t>Zmiana przypisania klawiszy ulubionych i klawiszy multimediów, zarządzanie wskaźnikiem LED (NumLock, CapsLock, ScrollLock), włączanie / wyłączanie klawisza aplikacji, zmiana przypisania klawisza emoji (można przypisać tylko do klawisza aplikacji)</w:t>
      </w:r>
    </w:p>
    <w:p w14:paraId="087322A2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Gwarancja producenta: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24 miesiące</w:t>
      </w:r>
    </w:p>
    <w:p w14:paraId="44045E38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769F5B1D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5A776065" w14:textId="77777777" w:rsidR="00C910BD" w:rsidRPr="00C910BD" w:rsidRDefault="00C910BD" w:rsidP="00C910BD">
      <w:pPr>
        <w:suppressAutoHyphens/>
        <w:spacing w:after="0" w:line="252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</w:p>
    <w:p w14:paraId="30B9DC15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5 sztuk dysków zewnętrznych o parametrach co najmniej równoważnych do przedstawionych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653CDFDA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Typ: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dysk przenośny</w:t>
      </w:r>
    </w:p>
    <w:p w14:paraId="6B64A04F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Rodzaj: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SSD PCIE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NVMe</w:t>
      </w:r>
      <w:proofErr w:type="spellEnd"/>
    </w:p>
    <w:p w14:paraId="0E66E90B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Złącze: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USB-C</w:t>
      </w:r>
    </w:p>
    <w:p w14:paraId="1D0705AB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Interfejs: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USB 3.2 Gen 2</w:t>
      </w:r>
    </w:p>
    <w:p w14:paraId="31712D37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Pojemność: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2TB</w:t>
      </w:r>
    </w:p>
    <w:p w14:paraId="5DE06461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Prędkość odczytu sekwencyjnego: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1050 MB/s</w:t>
      </w:r>
    </w:p>
    <w:p w14:paraId="0477CF6F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Prędkość zapisu sekwencyjnego: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1000 MB/s</w:t>
      </w:r>
    </w:p>
    <w:p w14:paraId="035D81E9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Zgodność: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Windows 10, Windows 11,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macOS</w:t>
      </w:r>
      <w:proofErr w:type="spellEnd"/>
    </w:p>
    <w:p w14:paraId="354D7E0B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Temperatura robocza: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5-35 stopni Celsjusza</w:t>
      </w:r>
    </w:p>
    <w:p w14:paraId="78E940E3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Temperatura przechowywania: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-20-65 stopni Celsjusza</w:t>
      </w:r>
    </w:p>
    <w:p w14:paraId="276B3CF4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Wymiary: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100,08 mm x 55,12 mm x 8,89 mm</w:t>
      </w:r>
    </w:p>
    <w:p w14:paraId="580E131D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Odporność na drgania: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2F001B66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Odporność na upadki: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3227E60E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Szyfrowanie hasłem: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tak, 256-bitowe szyfrowanie sprzętowe</w:t>
      </w:r>
    </w:p>
    <w:p w14:paraId="3FB1844C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Akcesoria: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kabel USB-C (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Type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-C), adapter USB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Type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>-C/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Type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>-A, oprogramowanie do kopii zapasowych i zabezpieczania hasłem</w:t>
      </w:r>
    </w:p>
    <w:p w14:paraId="182D2FF4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szary, srebrny lub złoty</w:t>
      </w:r>
    </w:p>
    <w:p w14:paraId="18955D0A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60 miesięcy </w:t>
      </w:r>
    </w:p>
    <w:p w14:paraId="351F015B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 </w:t>
      </w:r>
    </w:p>
    <w:p w14:paraId="0183C6CC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376E1F35" w14:textId="77777777" w:rsidR="00C910BD" w:rsidRPr="00C910BD" w:rsidRDefault="00C910BD" w:rsidP="00C910BD">
      <w:pPr>
        <w:suppressAutoHyphens/>
        <w:spacing w:after="0" w:line="257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16AFF658" w14:textId="77777777" w:rsidR="00C910BD" w:rsidRPr="00C910BD" w:rsidRDefault="00C910BD" w:rsidP="00C910BD">
      <w:pPr>
        <w:suppressAutoHyphens/>
        <w:spacing w:after="0" w:line="240" w:lineRule="auto"/>
        <w:ind w:left="567" w:right="-3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20 sztuk dysków zewnętrznych o parametrach co najmniej równoważnych do przedstawionych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778A54D9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Typ: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dysk przenośny</w:t>
      </w:r>
    </w:p>
    <w:p w14:paraId="10E60298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Rodzaj: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HDD</w:t>
      </w:r>
    </w:p>
    <w:p w14:paraId="62FE3B23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Złącze: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USB Micro-B</w:t>
      </w:r>
    </w:p>
    <w:p w14:paraId="4E2F9737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Interfejs: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USB 3.2 Gen 1, USB 2.0</w:t>
      </w:r>
    </w:p>
    <w:p w14:paraId="12C8E93B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Pojemność: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2TB</w:t>
      </w:r>
    </w:p>
    <w:p w14:paraId="40A84484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lastRenderedPageBreak/>
        <w:t xml:space="preserve">Prędkość transmisji: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do 5Gb/s</w:t>
      </w:r>
    </w:p>
    <w:p w14:paraId="12594BC1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Zgodność: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Windows 10, Windows 11,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macOS</w:t>
      </w:r>
      <w:proofErr w:type="spellEnd"/>
    </w:p>
    <w:p w14:paraId="06BBEFC0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Temperatura robocza: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5-35 stopni Celsjusza</w:t>
      </w:r>
    </w:p>
    <w:p w14:paraId="72E95AE9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Temperatura przechowywania: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-20-65 stopni Celsjusza</w:t>
      </w:r>
    </w:p>
    <w:p w14:paraId="7D518564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Wymiary: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107,19 mm x 74,93 mm x 13,46 mm</w:t>
      </w:r>
    </w:p>
    <w:p w14:paraId="3B774B22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Szyfrowanie hasłem: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tak, 256-bitowe szyfrowanie sprzętowe</w:t>
      </w:r>
    </w:p>
    <w:p w14:paraId="6A8A304A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Akcesoria: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kabel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SuperSpeed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USB-A (5Gb/s), oprogramowanie do kopii zapasowych i zabezpieczania hasłem</w:t>
      </w:r>
    </w:p>
    <w:p w14:paraId="526B7806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czarny</w:t>
      </w:r>
    </w:p>
    <w:p w14:paraId="7FE862A8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Certyfikaty: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FCC-ICES, BSMI, RCM, VCCI, EAC, UKCA</w:t>
      </w:r>
    </w:p>
    <w:p w14:paraId="111DB721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36 miesięcy </w:t>
      </w:r>
    </w:p>
    <w:p w14:paraId="3C071646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 </w:t>
      </w:r>
    </w:p>
    <w:p w14:paraId="76EE587D" w14:textId="77777777" w:rsid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30C5A42E" w14:textId="77777777" w:rsidR="00C910BD" w:rsidRPr="00C910BD" w:rsidRDefault="00C910BD" w:rsidP="00C910BD">
      <w:pPr>
        <w:suppressAutoHyphens/>
        <w:spacing w:after="0" w:line="240" w:lineRule="auto"/>
        <w:ind w:left="567" w:right="-20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</w:p>
    <w:p w14:paraId="29383A6D" w14:textId="77777777" w:rsidR="00C910BD" w:rsidRPr="00C910BD" w:rsidRDefault="00C910BD" w:rsidP="00C910BD">
      <w:pPr>
        <w:suppressAutoHyphens/>
        <w:spacing w:after="0" w:line="240" w:lineRule="auto"/>
        <w:ind w:left="567" w:right="-3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8 sztuk dysków zewnętrznych o parametrach co najmniej równoważnych do przedstawionych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6D262689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Typ: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dysk przenośny</w:t>
      </w:r>
    </w:p>
    <w:p w14:paraId="6BA145C9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Rodzaj: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HDD</w:t>
      </w:r>
    </w:p>
    <w:p w14:paraId="24FF1F24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Złącze: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USB Micro-B</w:t>
      </w:r>
    </w:p>
    <w:p w14:paraId="6A5A69F0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Interfejs: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USB 3.2 Gen 1</w:t>
      </w:r>
    </w:p>
    <w:p w14:paraId="299F0F6E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Pojemność: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4TB</w:t>
      </w:r>
    </w:p>
    <w:p w14:paraId="561FB05F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Zgodność: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Windows 10, Windows 11,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macOS</w:t>
      </w:r>
      <w:proofErr w:type="spellEnd"/>
    </w:p>
    <w:p w14:paraId="18BE1C4F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Wymiary: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117 mm x 80 mm x 20 mm</w:t>
      </w:r>
    </w:p>
    <w:p w14:paraId="5050B679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Waga: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170g</w:t>
      </w:r>
    </w:p>
    <w:p w14:paraId="43752D81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Szyfrowanie hasłem: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tak, 256-bitowe szyfrowanie sprzętowe</w:t>
      </w:r>
    </w:p>
    <w:p w14:paraId="015F76C6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Akcesoria: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kabel USB</w:t>
      </w:r>
    </w:p>
    <w:p w14:paraId="465C334A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czarny</w:t>
      </w:r>
    </w:p>
    <w:p w14:paraId="5A2881E9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24 miesięcy </w:t>
      </w:r>
    </w:p>
    <w:p w14:paraId="5F0CBFC1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57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 </w:t>
      </w:r>
    </w:p>
    <w:p w14:paraId="07252F7A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57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389AFF10" w14:textId="77777777" w:rsidR="00C910BD" w:rsidRPr="00C910BD" w:rsidRDefault="00C910BD" w:rsidP="00C910BD">
      <w:pPr>
        <w:suppressAutoHyphens/>
        <w:spacing w:after="0" w:line="257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</w:p>
    <w:p w14:paraId="2D37D4F1" w14:textId="77777777" w:rsidR="00C910BD" w:rsidRPr="00C910BD" w:rsidRDefault="00C910BD" w:rsidP="00C910BD">
      <w:pPr>
        <w:suppressAutoHyphens/>
        <w:spacing w:after="0" w:line="240" w:lineRule="auto"/>
        <w:ind w:left="567" w:right="-3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2 sztuk dysków zewnętrznych o parametrach co najmniej równoważnych do przedstawionych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51F0EA01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Typ: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dysk przenośny</w:t>
      </w:r>
    </w:p>
    <w:p w14:paraId="224E1B01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Rodzaj: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HDD</w:t>
      </w:r>
    </w:p>
    <w:p w14:paraId="296ECBC2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Złącze: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USB Micro-B</w:t>
      </w:r>
    </w:p>
    <w:p w14:paraId="1A8B9584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Interfejs: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USB 3.2 Gen 1</w:t>
      </w:r>
    </w:p>
    <w:p w14:paraId="77F399BA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Pojemność: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8TB</w:t>
      </w:r>
    </w:p>
    <w:p w14:paraId="575D7E4A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Zgodność: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Windows 10, Windows 11,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macOS</w:t>
      </w:r>
      <w:proofErr w:type="spellEnd"/>
    </w:p>
    <w:p w14:paraId="38C2B154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Wymiary: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170 mm x 140 mm x 50 mm</w:t>
      </w:r>
    </w:p>
    <w:p w14:paraId="2019B231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Waga: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950g</w:t>
      </w:r>
    </w:p>
    <w:p w14:paraId="14D5D101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Szyfrowanie hasłem: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tak, 256-bitowe szyfrowanie danych AES</w:t>
      </w:r>
    </w:p>
    <w:p w14:paraId="69BFC69D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Akcesoria: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kabel USB, zasilacz sieciowy</w:t>
      </w:r>
    </w:p>
    <w:p w14:paraId="7D335829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czarny</w:t>
      </w:r>
    </w:p>
    <w:p w14:paraId="35CA2903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24 miesięcy </w:t>
      </w:r>
    </w:p>
    <w:p w14:paraId="27942558" w14:textId="77777777" w:rsidR="00C910BD" w:rsidRDefault="00C910BD" w:rsidP="00C910BD">
      <w:pPr>
        <w:numPr>
          <w:ilvl w:val="0"/>
          <w:numId w:val="28"/>
        </w:numPr>
        <w:suppressAutoHyphens/>
        <w:spacing w:after="0" w:line="257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79695EDB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57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5A68F91C" w14:textId="77777777" w:rsidR="00C910BD" w:rsidRPr="00C910BD" w:rsidRDefault="00C910BD" w:rsidP="00C910BD">
      <w:pPr>
        <w:suppressAutoHyphens/>
        <w:spacing w:after="0" w:line="257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</w:p>
    <w:p w14:paraId="08298343" w14:textId="77777777" w:rsidR="00C910BD" w:rsidRPr="00C910BD" w:rsidRDefault="00C910BD" w:rsidP="00C910BD">
      <w:pPr>
        <w:suppressAutoHyphens/>
        <w:spacing w:after="0" w:line="240" w:lineRule="auto"/>
        <w:ind w:left="567" w:right="-3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20 sztuk kości pamięci RAM o parametrach co najmniej równoważnych do przedstawionych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3B9D5DE2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Rodzaj: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DDR4</w:t>
      </w:r>
    </w:p>
    <w:p w14:paraId="1F2777F4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Pojemność całkowita: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8GB</w:t>
      </w:r>
    </w:p>
    <w:p w14:paraId="48317EBE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Liczba modułów: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1</w:t>
      </w:r>
    </w:p>
    <w:p w14:paraId="2DD81438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lastRenderedPageBreak/>
        <w:t xml:space="preserve">Taktowanie: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3200 MHz (PC4-25600)</w:t>
      </w:r>
    </w:p>
    <w:p w14:paraId="558C6FF9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Opóźnienie: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CL 16</w:t>
      </w:r>
    </w:p>
    <w:p w14:paraId="07B0962D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Timingi: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CL16-18-18</w:t>
      </w:r>
    </w:p>
    <w:p w14:paraId="1C7DF359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Napięcie: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1,35V</w:t>
      </w:r>
    </w:p>
    <w:p w14:paraId="26ED5D3F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Obsługiwane profile OC: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Intel XMP</w:t>
      </w:r>
    </w:p>
    <w:p w14:paraId="7B1F1166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Chłodzenie: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tak, radiator</w:t>
      </w:r>
    </w:p>
    <w:p w14:paraId="71EB7C40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Pamięć ECC: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nie</w:t>
      </w:r>
    </w:p>
    <w:p w14:paraId="720A8960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Podświetlenie: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nie</w:t>
      </w:r>
    </w:p>
    <w:p w14:paraId="194517E5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czarny</w:t>
      </w:r>
    </w:p>
    <w:p w14:paraId="0AB274F3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dożywotnia </w:t>
      </w:r>
    </w:p>
    <w:p w14:paraId="7B3D5010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 </w:t>
      </w:r>
    </w:p>
    <w:p w14:paraId="7A356215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6D00AB99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</w:p>
    <w:p w14:paraId="4DC4030B" w14:textId="77777777" w:rsidR="00C910BD" w:rsidRPr="00C910BD" w:rsidRDefault="00C910BD" w:rsidP="00C910BD">
      <w:pPr>
        <w:suppressAutoHyphens/>
        <w:spacing w:after="0" w:line="240" w:lineRule="auto"/>
        <w:ind w:left="567" w:right="-3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10 sztuk kości pamięci RAM o parametrach co najmniej równoważnych do przedstawionych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73B59D93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Rodzaj: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DDR4</w:t>
      </w:r>
    </w:p>
    <w:p w14:paraId="196B15C7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Pojemność całkowita: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16GB</w:t>
      </w:r>
    </w:p>
    <w:p w14:paraId="3C2F330F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Liczba modułów: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1</w:t>
      </w:r>
    </w:p>
    <w:p w14:paraId="79C69007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Taktowanie: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3600 MHz (PC4-28800)</w:t>
      </w:r>
    </w:p>
    <w:p w14:paraId="5190449E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Opóźnienie: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CL 18</w:t>
      </w:r>
    </w:p>
    <w:p w14:paraId="26A546C7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Timingi: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CL18-22-22</w:t>
      </w:r>
    </w:p>
    <w:p w14:paraId="2D9910EB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Napięcie: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1,35V</w:t>
      </w:r>
    </w:p>
    <w:p w14:paraId="642ACBEE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Obsługiwane profile OC: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Intel XMP</w:t>
      </w:r>
    </w:p>
    <w:p w14:paraId="58DE4B04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Chłodzenie: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tak, radiator</w:t>
      </w:r>
    </w:p>
    <w:p w14:paraId="62F0C552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Pamięć ECC: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nie</w:t>
      </w:r>
    </w:p>
    <w:p w14:paraId="49CED812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Podświetlenie: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nie</w:t>
      </w:r>
    </w:p>
    <w:p w14:paraId="1F43F8FE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czarny</w:t>
      </w:r>
    </w:p>
    <w:p w14:paraId="0DB3E292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dożywotnia </w:t>
      </w:r>
    </w:p>
    <w:p w14:paraId="4907BAA7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 </w:t>
      </w:r>
    </w:p>
    <w:p w14:paraId="48907AAD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69BF08CD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</w:p>
    <w:p w14:paraId="60C18506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10 sztuk zasilaczy komputerowych o parametrach co najmniej równoważnych do przedstawionych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7B192E3D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Standard: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ATX</w:t>
      </w:r>
    </w:p>
    <w:p w14:paraId="100FCC0E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Moc maksymalna: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650 W</w:t>
      </w:r>
    </w:p>
    <w:p w14:paraId="4913EC28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Rodzaj okablowania: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niemodularny</w:t>
      </w:r>
    </w:p>
    <w:p w14:paraId="1C57A7C7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Wyprowadzone złącza: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CPU 4+4 (8) pin - 1 szt., EPS12V 20+4 (24) pin - 1 szt., PCI-E 2.0 6+2 (8) pin - 2 szt., MOLEX 4-pin - 2 szt., SATA - 2 szt., FDD - 1 szt.</w:t>
      </w:r>
    </w:p>
    <w:p w14:paraId="69CC50B0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Sprawność: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85% przy 230V oraz 20-100% obciążeniu</w:t>
      </w:r>
    </w:p>
    <w:p w14:paraId="5E405025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Certyfikat: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80 PLUS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Bronze</w:t>
      </w:r>
      <w:proofErr w:type="spellEnd"/>
    </w:p>
    <w:p w14:paraId="644F7DF8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Zabezpieczenia: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Przed zbyt wysokim prądem (OCP),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Przeciwprzeciążeniowe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(OPP), Termiczne (OTP), Przeciwprzepięciowe (OVP), Przeciwzwarciowe (SCP), Przed zbyt niskim napięciem (UVP)</w:t>
      </w:r>
    </w:p>
    <w:p w14:paraId="58A08DD3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Układ PFC: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aktywny</w:t>
      </w:r>
    </w:p>
    <w:p w14:paraId="226DC5B9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Średnica wentylatora: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120 mm</w:t>
      </w:r>
    </w:p>
    <w:p w14:paraId="68471D86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czarny</w:t>
      </w:r>
    </w:p>
    <w:p w14:paraId="0B449D49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Wysokość: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86 mm</w:t>
      </w:r>
    </w:p>
    <w:p w14:paraId="6252B9CE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Szerokość: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140 mm</w:t>
      </w:r>
    </w:p>
    <w:p w14:paraId="1AAF0E32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Głębokość: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150 mm</w:t>
      </w:r>
    </w:p>
    <w:p w14:paraId="48C05F64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Akcesoria: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elementy montażowe</w:t>
      </w:r>
    </w:p>
    <w:p w14:paraId="17186742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24 miesiące</w:t>
      </w:r>
    </w:p>
    <w:p w14:paraId="1E3DFFFB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 </w:t>
      </w:r>
    </w:p>
    <w:p w14:paraId="4B921214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lastRenderedPageBreak/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 i CB</w:t>
      </w:r>
    </w:p>
    <w:p w14:paraId="3DCC778F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6813912C" w14:textId="77777777" w:rsidR="00C910BD" w:rsidRPr="00C910BD" w:rsidRDefault="00C910BD" w:rsidP="00C910BD">
      <w:pPr>
        <w:suppressAutoHyphens/>
        <w:spacing w:after="0" w:line="257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20 sztuk dysków wewnętrznych o parametrach co najmniej równoważnych do przedstawionych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51B53839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Typ: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dysk wewnętrzny</w:t>
      </w:r>
    </w:p>
    <w:p w14:paraId="303ACA7C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Rodzaj: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SSD</w:t>
      </w:r>
    </w:p>
    <w:p w14:paraId="5A76C07A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Format: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2,5’’</w:t>
      </w:r>
    </w:p>
    <w:p w14:paraId="18C2E276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Interfejs: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SATA III</w:t>
      </w:r>
    </w:p>
    <w:p w14:paraId="0776900E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Pojemność: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500 GB</w:t>
      </w:r>
    </w:p>
    <w:p w14:paraId="6A810BA0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Prędkość odczytu (maksymalna):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560 MB/s</w:t>
      </w:r>
    </w:p>
    <w:p w14:paraId="73A7EF36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Prędkość zapisu (maksymalna):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510 MB/s</w:t>
      </w:r>
    </w:p>
    <w:p w14:paraId="0C90CEA6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Odczyt losowy: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90,000 IOPS</w:t>
      </w:r>
    </w:p>
    <w:p w14:paraId="2A547CAA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Zapis losowy: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82,000 IOPS</w:t>
      </w:r>
    </w:p>
    <w:p w14:paraId="063F4EBE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Rodzaj kości pamięci: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TLC</w:t>
      </w:r>
    </w:p>
    <w:p w14:paraId="45BC7F5A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Niezawodność MTBF: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1750000 godzin</w:t>
      </w:r>
    </w:p>
    <w:p w14:paraId="6B6E7F9A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Wymiary: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do 105 mm x 70 mm x 7 mm</w:t>
      </w:r>
    </w:p>
    <w:p w14:paraId="092223F8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60 miesięcy </w:t>
      </w:r>
    </w:p>
    <w:p w14:paraId="7DCA9FA8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 </w:t>
      </w:r>
    </w:p>
    <w:p w14:paraId="615BE392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1D36357A" w14:textId="77777777" w:rsidR="00C910BD" w:rsidRPr="00C910BD" w:rsidRDefault="00C910BD" w:rsidP="00C910BD">
      <w:pPr>
        <w:suppressAutoHyphens/>
        <w:spacing w:after="0" w:line="252" w:lineRule="auto"/>
        <w:ind w:left="567" w:right="-30" w:hanging="567"/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</w:pPr>
    </w:p>
    <w:p w14:paraId="43AE5034" w14:textId="77777777" w:rsidR="00C910BD" w:rsidRPr="00C910BD" w:rsidRDefault="00C910BD" w:rsidP="00C910BD">
      <w:pPr>
        <w:suppressAutoHyphens/>
        <w:spacing w:after="0" w:line="252" w:lineRule="auto"/>
        <w:ind w:left="567" w:right="-3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50 sztuk pamięci flash o parametrach co najmniej równoważnych do przedstawionych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1147AE4A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Interfejs: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USB 3.2 Gen 1</w:t>
      </w:r>
    </w:p>
    <w:p w14:paraId="05F606BB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Pojemność: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64GB</w:t>
      </w:r>
    </w:p>
    <w:p w14:paraId="4A6CF01A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Prędkość odczytu (maksymalna):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150MB/s</w:t>
      </w:r>
    </w:p>
    <w:p w14:paraId="5043E9D0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123-bitowe szyfrowanie sprzętowe AES: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586DBEA2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Zabezpieczenie hasłem: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0537202D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Metalowa obudowa: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2EDA113A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Ruchome elementy: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7ED39E5B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czarno-srebrny</w:t>
      </w:r>
    </w:p>
    <w:p w14:paraId="176F036B" w14:textId="77777777" w:rsidR="00C910BD" w:rsidRPr="00C910BD" w:rsidRDefault="00C910BD" w:rsidP="00C910BD">
      <w:pPr>
        <w:numPr>
          <w:ilvl w:val="0"/>
          <w:numId w:val="26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60 miesięcy </w:t>
      </w:r>
    </w:p>
    <w:p w14:paraId="18E2EB2D" w14:textId="77777777" w:rsidR="00C910BD" w:rsidRPr="00C910BD" w:rsidRDefault="00C910BD" w:rsidP="00C910BD">
      <w:pPr>
        <w:numPr>
          <w:ilvl w:val="0"/>
          <w:numId w:val="26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 </w:t>
      </w:r>
    </w:p>
    <w:p w14:paraId="5464E5E1" w14:textId="77777777" w:rsidR="00C910BD" w:rsidRPr="00C910BD" w:rsidRDefault="00C910BD" w:rsidP="00C910BD">
      <w:pPr>
        <w:numPr>
          <w:ilvl w:val="0"/>
          <w:numId w:val="26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3DD3BBFC" w14:textId="77777777" w:rsidR="00C910BD" w:rsidRPr="00C910BD" w:rsidRDefault="00C910BD" w:rsidP="00C910BD">
      <w:pPr>
        <w:suppressAutoHyphens/>
        <w:spacing w:after="0" w:line="252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 </w:t>
      </w:r>
    </w:p>
    <w:p w14:paraId="7EDF84D1" w14:textId="77777777" w:rsidR="00C910BD" w:rsidRPr="00C910BD" w:rsidRDefault="00C910BD" w:rsidP="00C910BD">
      <w:pPr>
        <w:suppressAutoHyphens/>
        <w:spacing w:after="0" w:line="252" w:lineRule="auto"/>
        <w:ind w:left="567" w:right="-3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20 sztuk słuchawek o parametrach co najmniej równoważnych do przedstawionych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5FF730B2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Łączność: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przewodowe</w:t>
      </w:r>
    </w:p>
    <w:p w14:paraId="291416B9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Budowa: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nauszne</w:t>
      </w:r>
    </w:p>
    <w:p w14:paraId="02B88CEE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Typ: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zamknięte, dynamiczne</w:t>
      </w:r>
    </w:p>
    <w:p w14:paraId="7D033224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System audio: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stereo 2.0, wielokanałowy, wirtualne 7.1</w:t>
      </w:r>
    </w:p>
    <w:p w14:paraId="7EA78B4F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Składane: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7C984CC2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Średnica membrany: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40 mm</w:t>
      </w:r>
    </w:p>
    <w:p w14:paraId="79C5A070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Moc maksymalna: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1500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mW</w:t>
      </w:r>
      <w:proofErr w:type="spellEnd"/>
    </w:p>
    <w:p w14:paraId="2DA8F388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Pasmo przenoszenia słuchawek: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10 – 20000 Hz</w:t>
      </w:r>
    </w:p>
    <w:p w14:paraId="45937236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Impendancja</w:t>
      </w:r>
      <w:proofErr w:type="spellEnd"/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słuchawek: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36 Ω</w:t>
      </w:r>
    </w:p>
    <w:p w14:paraId="4491583C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Czułość słuchawek: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92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dB</w:t>
      </w:r>
      <w:proofErr w:type="spellEnd"/>
    </w:p>
    <w:p w14:paraId="16F2CEBD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 magnesu: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neodymowy</w:t>
      </w:r>
    </w:p>
    <w:p w14:paraId="7BF1F36F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Regulacja głośności: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0C14F42B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Wbudowany mikrofon: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1AE7DF6E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Odłączany mikrofon: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4C732F37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Typ mikrofonu: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elektretowy, pojemnościowy</w:t>
      </w:r>
    </w:p>
    <w:p w14:paraId="79E729EB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Charakterystyka mikrofonu: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jednokierunkowy</w:t>
      </w:r>
    </w:p>
    <w:p w14:paraId="34400D84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lastRenderedPageBreak/>
        <w:t>Pasmo przenoszenia mikrofonu: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100 – 8000 Hz</w:t>
      </w:r>
    </w:p>
    <w:p w14:paraId="18533F39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Złącze: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Mini Jack 3,5mm</w:t>
      </w:r>
    </w:p>
    <w:p w14:paraId="4CAD1F02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Pozłacany wtyk: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288B7D80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Długość przewodu: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 około 1,2 m</w:t>
      </w:r>
    </w:p>
    <w:p w14:paraId="0A5A4EF3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Odłączany przewód audio: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459383A3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Kompatybilność: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Windows 10, Windows 11,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macOS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11</w:t>
      </w:r>
    </w:p>
    <w:p w14:paraId="472DE95E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Materiał nauszników: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nylon</w:t>
      </w:r>
    </w:p>
    <w:p w14:paraId="475E9D3B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Regulowany pałąk: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13C2B15C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Miękko wyściełany pałąk: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2F1AD07E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Przyciski sterujące na słuchawce: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tak, pokrętło głośności</w:t>
      </w:r>
    </w:p>
    <w:p w14:paraId="32BD42D9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Możliwość wyciszenia mikrofonu: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21BA46D7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Ruchomy mikrofon: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023C6EF1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Możliwość sterowania przez dedykowaną aplikację: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6378B5F1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biało-czarny</w:t>
      </w:r>
    </w:p>
    <w:p w14:paraId="28E8C6B5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Waga: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do 300g</w:t>
      </w:r>
    </w:p>
    <w:p w14:paraId="051BC44E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Źródło zasilania: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zgodność z zasilaniem magistrali USB (5 V, 100mA)</w:t>
      </w:r>
    </w:p>
    <w:p w14:paraId="1546A0CE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Temperatura pracy: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0-40 stopni Celsjusza</w:t>
      </w:r>
    </w:p>
    <w:p w14:paraId="5193C8B7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Dołączone akcesoria: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adapter Mini Jack 3,5mm – USB-A</w:t>
      </w:r>
    </w:p>
    <w:p w14:paraId="2D87F211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24 miesiące </w:t>
      </w:r>
    </w:p>
    <w:p w14:paraId="535E4AFE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 </w:t>
      </w:r>
    </w:p>
    <w:p w14:paraId="636FE3CA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56829D57" w14:textId="77777777" w:rsidR="00C910BD" w:rsidRPr="00C910BD" w:rsidRDefault="00C910BD" w:rsidP="00C910BD">
      <w:pPr>
        <w:suppressAutoHyphens/>
        <w:spacing w:after="0" w:line="252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6BDAEE17" w14:textId="77777777" w:rsidR="00C910BD" w:rsidRPr="00C910BD" w:rsidRDefault="00C910BD" w:rsidP="00C910BD">
      <w:pPr>
        <w:suppressAutoHyphens/>
        <w:spacing w:after="0" w:line="257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12 sztuk słuchawek o parametrach co najmniej równoważnych do przedstawionych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48ECE03E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Łączność: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bezprzewodowe</w:t>
      </w:r>
    </w:p>
    <w:p w14:paraId="426375FA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 łączności bezprzewodowej: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radiowa 2,4 GHZ</w:t>
      </w:r>
    </w:p>
    <w:p w14:paraId="7CB1CE49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Budowa: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nauszne</w:t>
      </w:r>
    </w:p>
    <w:p w14:paraId="4C43B7E3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Typ: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zamknięte, dynamiczne</w:t>
      </w:r>
    </w:p>
    <w:p w14:paraId="5CF2528F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System audio: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stereo 2.0, wielokanałowy, wirtualne 7.1</w:t>
      </w:r>
    </w:p>
    <w:p w14:paraId="575622A5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Składane: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1E7C06F5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Redukcja hałasu: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pasywna</w:t>
      </w:r>
    </w:p>
    <w:p w14:paraId="1723B7E1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Średnica membrany: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40 mm</w:t>
      </w:r>
    </w:p>
    <w:p w14:paraId="5051E22B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Pasmo przenoszenia słuchawek: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5 – 20000 Hz</w:t>
      </w:r>
    </w:p>
    <w:p w14:paraId="705E64A2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Impendancja</w:t>
      </w:r>
      <w:proofErr w:type="spellEnd"/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słuchawek: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21 Ω</w:t>
      </w:r>
    </w:p>
    <w:p w14:paraId="704792F6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Czułość słuchawek: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89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dB</w:t>
      </w:r>
      <w:proofErr w:type="spellEnd"/>
    </w:p>
    <w:p w14:paraId="04DDC7CE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 magnesu: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neodymowy</w:t>
      </w:r>
    </w:p>
    <w:p w14:paraId="4B46D49F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Przetworniki dynamiczne: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7757A6BC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Regulacja głośności: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78A4655E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Wbudowany mikrofon: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55D1B6B7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Odłączany mikrofon: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695B7626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Typ mikrofonu: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elektretowy, pojemnościowy</w:t>
      </w:r>
    </w:p>
    <w:p w14:paraId="74D090AE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Charakterystyka mikrofonu: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dwukierunkowy</w:t>
      </w:r>
    </w:p>
    <w:p w14:paraId="004B4D3D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Pasmo przenoszenia mikrofonu: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63DED188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Złącze: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USB – C, Mini Jack 3,5 mm</w:t>
      </w:r>
    </w:p>
    <w:p w14:paraId="76194D55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Pozłacany wtyk: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43B8B8EE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Wtyk kątowy: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tak</w:t>
      </w:r>
    </w:p>
    <w:p w14:paraId="209B5077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Długość przewodu audio: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 około 1,5 m</w:t>
      </w:r>
    </w:p>
    <w:p w14:paraId="016A9C15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Odłączany przewód audio: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71F2839A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Wbudowany akumulator: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7FAFB111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lastRenderedPageBreak/>
        <w:t>Moc akumulatora: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520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mAh</w:t>
      </w:r>
      <w:proofErr w:type="spellEnd"/>
    </w:p>
    <w:p w14:paraId="1228C3CD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Czas ładowania: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ok. 3,5h</w:t>
      </w:r>
    </w:p>
    <w:p w14:paraId="40EC553B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Maksymalny czas pracy bezprzewodowej: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do 28 h</w:t>
      </w:r>
    </w:p>
    <w:p w14:paraId="458E9665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Maksymalny zasięg łączności: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ok. 10 m</w:t>
      </w:r>
    </w:p>
    <w:p w14:paraId="0A2C71FE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Kompatybilność: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Windows 10, Windows 11,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macOS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11</w:t>
      </w:r>
    </w:p>
    <w:p w14:paraId="661DD3D2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Materiał nauszników: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nylon</w:t>
      </w:r>
    </w:p>
    <w:p w14:paraId="2154021F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Regulowany pałąk: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2EE22924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Miękko wyściełany pałąk: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355127AA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Przyciski sterujące na słuchawce: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tak, pokrętło głośności</w:t>
      </w:r>
    </w:p>
    <w:p w14:paraId="056B7995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Możliwość wyciszenia mikrofonu: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0723EDEC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Ruchomy mikrofon: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086B3155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Możliwość sterowania przez dedykowaną aplikację: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13503F02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Sygnalizacja stanu akumulatora diodą LED: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088DDAE4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Sygnalizacja stanu połączenia diodą LED: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451301EB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Gniazdo wejściowe na kabel Mini Jack 3,5 mm: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053D6AD8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Gniazdo ładowania/komunikacji USB-C w słuchawkach: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2038851C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biało-czarny</w:t>
      </w:r>
    </w:p>
    <w:p w14:paraId="33575632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Waga: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do 260g</w:t>
      </w:r>
    </w:p>
    <w:p w14:paraId="38927988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Źródło zasilania: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prąd stały – 5 V (zasilacz sieciowy USB), wbudowane akumulatory litowo-jonowe – 3,85 V</w:t>
      </w:r>
    </w:p>
    <w:p w14:paraId="664D272D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Temperatura pracy: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0-40 stopni Celsjusza</w:t>
      </w:r>
    </w:p>
    <w:p w14:paraId="38E4E235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Dołączone akcesoria: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urządzenie nadawczo-odbiorcze USB, kabel USB-C/USB-A, kabel Mini Jack 3,5mm – Mini Jack 3,5mm</w:t>
      </w:r>
    </w:p>
    <w:p w14:paraId="3FC6E492" w14:textId="77777777" w:rsidR="00C910BD" w:rsidRPr="00C910BD" w:rsidRDefault="00C910BD" w:rsidP="00C910BD">
      <w:pPr>
        <w:numPr>
          <w:ilvl w:val="0"/>
          <w:numId w:val="26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24 miesiące </w:t>
      </w:r>
    </w:p>
    <w:p w14:paraId="4C3B7C4C" w14:textId="77777777" w:rsidR="00C910BD" w:rsidRPr="00C910BD" w:rsidRDefault="00C910BD" w:rsidP="00C910BD">
      <w:pPr>
        <w:numPr>
          <w:ilvl w:val="0"/>
          <w:numId w:val="26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 </w:t>
      </w:r>
    </w:p>
    <w:p w14:paraId="211C3F7C" w14:textId="77777777" w:rsidR="00C910BD" w:rsidRPr="00C910BD" w:rsidRDefault="00C910BD" w:rsidP="00C910BD">
      <w:pPr>
        <w:numPr>
          <w:ilvl w:val="0"/>
          <w:numId w:val="26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53BC43A6" w14:textId="77777777" w:rsidR="00C910BD" w:rsidRPr="00C910BD" w:rsidRDefault="00C910BD" w:rsidP="00C910BD">
      <w:pPr>
        <w:suppressAutoHyphens/>
        <w:spacing w:after="0" w:line="257" w:lineRule="auto"/>
        <w:ind w:left="-20" w:right="-20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787C1BB5" w14:textId="77777777" w:rsidR="00C910BD" w:rsidRPr="00C910BD" w:rsidRDefault="00C910BD" w:rsidP="00C910BD">
      <w:pPr>
        <w:suppressAutoHyphens/>
        <w:spacing w:after="0" w:line="257" w:lineRule="auto"/>
        <w:ind w:left="-20" w:right="-20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3 kamery internetowe o parametrach co najmniej równoważnych do przedstawionych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4C3FD7E1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Typ matrycy: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CMOS</w:t>
      </w:r>
    </w:p>
    <w:p w14:paraId="4849A695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Rozdzielczość połączeń wideo: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1920x1080</w:t>
      </w:r>
    </w:p>
    <w:p w14:paraId="4C8885C8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Rozdzielczość nagrań wideo: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1920x1080</w:t>
      </w:r>
    </w:p>
    <w:p w14:paraId="2C8139D3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Kompresja wideo: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MJPEG, YUY2</w:t>
      </w:r>
    </w:p>
    <w:p w14:paraId="74942A44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Rozdzielczość zdjęć: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Mpix</w:t>
      </w:r>
      <w:proofErr w:type="spellEnd"/>
    </w:p>
    <w:p w14:paraId="73267201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Mikrofon wbudowany: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24F08195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Liczba mikrofonów wbudowanych: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</w:t>
      </w:r>
    </w:p>
    <w:p w14:paraId="39A7F64A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Złącze: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USB-A 2.0</w:t>
      </w:r>
    </w:p>
    <w:p w14:paraId="7BA04175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Dioda sygnalizująca LED: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4DFC17C5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Pole widzenia: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77 stopni</w:t>
      </w:r>
    </w:p>
    <w:p w14:paraId="5B28BA8E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Długość kabla: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1,8 m</w:t>
      </w:r>
    </w:p>
    <w:p w14:paraId="4489B932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Osłona obiektywu: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7292844F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Waga: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do 100g włącznie</w:t>
      </w:r>
    </w:p>
    <w:p w14:paraId="79EAC009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dominujący czarny</w:t>
      </w:r>
    </w:p>
    <w:p w14:paraId="3DD6047E" w14:textId="77777777" w:rsidR="00C910BD" w:rsidRPr="00C910BD" w:rsidRDefault="00C910BD" w:rsidP="00C910BD">
      <w:pPr>
        <w:numPr>
          <w:ilvl w:val="0"/>
          <w:numId w:val="26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24 miesiące </w:t>
      </w:r>
    </w:p>
    <w:p w14:paraId="56772CEA" w14:textId="77777777" w:rsidR="00C910BD" w:rsidRPr="00C910BD" w:rsidRDefault="00C910BD" w:rsidP="00C910BD">
      <w:pPr>
        <w:numPr>
          <w:ilvl w:val="0"/>
          <w:numId w:val="26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 </w:t>
      </w:r>
    </w:p>
    <w:p w14:paraId="3502F05D" w14:textId="77777777" w:rsidR="00C910BD" w:rsidRPr="00C910BD" w:rsidRDefault="00C910BD" w:rsidP="00C910BD">
      <w:pPr>
        <w:numPr>
          <w:ilvl w:val="0"/>
          <w:numId w:val="26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4CCBF414" w14:textId="77777777" w:rsidR="00C910BD" w:rsidRPr="00C910BD" w:rsidRDefault="00C910BD" w:rsidP="00C910BD">
      <w:pPr>
        <w:suppressAutoHyphens/>
        <w:spacing w:after="0" w:line="257" w:lineRule="auto"/>
        <w:ind w:left="-20" w:right="-20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475F8A5E" w14:textId="77777777" w:rsidR="00C910BD" w:rsidRPr="00C910BD" w:rsidRDefault="00C910BD" w:rsidP="00C910BD">
      <w:pPr>
        <w:suppressAutoHyphens/>
        <w:spacing w:after="0" w:line="252" w:lineRule="auto"/>
        <w:ind w:left="-30" w:right="-30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5 głośników komputerowych o parametrach co najmniej równoważnych do przedstawionych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374C0F97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Rodzaj zestawu: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2.0</w:t>
      </w:r>
    </w:p>
    <w:p w14:paraId="7BFEECB8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lastRenderedPageBreak/>
        <w:t>Moc głośników (RMS):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10 W</w:t>
      </w:r>
    </w:p>
    <w:p w14:paraId="7DCC3904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Wejścia/wyjścia: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wejście liniowe audio Mini Jack 3,5 mm– 1 szt., wyjście słuchawkowe Mini Jack 3,5mm – 1 szt.</w:t>
      </w:r>
    </w:p>
    <w:p w14:paraId="1EB43721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Sterowanie głośnością: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pokrętło wbudowane w głośnik</w:t>
      </w:r>
    </w:p>
    <w:p w14:paraId="02B3BD64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Sterowanie tonami niskimi: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przycisk wbudowany w głośnik</w:t>
      </w:r>
    </w:p>
    <w:p w14:paraId="447554FC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Pilot: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644A0F1B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Wymiary: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do 250 mm x 90 mm x 125 mm włącznie</w:t>
      </w:r>
    </w:p>
    <w:p w14:paraId="08325B33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Waga: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do 1 kg włącznie</w:t>
      </w:r>
    </w:p>
    <w:p w14:paraId="0EE16595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dominujący czarny</w:t>
      </w:r>
    </w:p>
    <w:p w14:paraId="7802C57D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Zasilacz w zestawie: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tak</w:t>
      </w:r>
    </w:p>
    <w:p w14:paraId="1D5F4DBD" w14:textId="77777777" w:rsidR="00C910BD" w:rsidRPr="00C910BD" w:rsidRDefault="00C910BD" w:rsidP="00C910BD">
      <w:pPr>
        <w:numPr>
          <w:ilvl w:val="0"/>
          <w:numId w:val="26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24 miesiące </w:t>
      </w:r>
    </w:p>
    <w:p w14:paraId="6C3612EA" w14:textId="77777777" w:rsidR="00C910BD" w:rsidRPr="00C910BD" w:rsidRDefault="00C910BD" w:rsidP="00C910BD">
      <w:pPr>
        <w:numPr>
          <w:ilvl w:val="0"/>
          <w:numId w:val="26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 </w:t>
      </w:r>
    </w:p>
    <w:p w14:paraId="7180913E" w14:textId="77777777" w:rsidR="00C910BD" w:rsidRPr="00C910BD" w:rsidRDefault="00C910BD" w:rsidP="00C910BD">
      <w:pPr>
        <w:numPr>
          <w:ilvl w:val="0"/>
          <w:numId w:val="26"/>
        </w:numPr>
        <w:suppressAutoHyphens/>
        <w:spacing w:after="0" w:line="252" w:lineRule="auto"/>
        <w:ind w:left="-20" w:right="-20" w:firstLine="20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6C50E9A3" w14:textId="77777777" w:rsidR="00C910BD" w:rsidRPr="00C910BD" w:rsidRDefault="00C910BD" w:rsidP="00C910BD">
      <w:pPr>
        <w:suppressAutoHyphens/>
        <w:spacing w:after="0" w:line="252" w:lineRule="auto"/>
        <w:ind w:right="-20"/>
        <w:rPr>
          <w:rFonts w:ascii="Garamond" w:eastAsia="Times New Roman" w:hAnsi="Garamond" w:cs="Times New Roman"/>
          <w:b/>
          <w:bCs/>
          <w:kern w:val="0"/>
          <w:lang w:eastAsia="ar-SA"/>
        </w:rPr>
      </w:pPr>
    </w:p>
    <w:p w14:paraId="772004A1" w14:textId="77777777" w:rsidR="00C910BD" w:rsidRPr="00C910BD" w:rsidRDefault="00C910BD" w:rsidP="00C910BD">
      <w:pPr>
        <w:suppressAutoHyphens/>
        <w:spacing w:after="0" w:line="240" w:lineRule="auto"/>
        <w:ind w:left="-20" w:right="-20"/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40 taśm LTO o parametrach co najmniej równoważnych do przedstawionych:</w:t>
      </w:r>
    </w:p>
    <w:p w14:paraId="225E7C6A" w14:textId="77777777" w:rsidR="00C910BD" w:rsidRPr="00C910BD" w:rsidRDefault="00C910BD" w:rsidP="00C910BD">
      <w:pPr>
        <w:numPr>
          <w:ilvl w:val="0"/>
          <w:numId w:val="25"/>
        </w:numPr>
        <w:suppressAutoHyphens/>
        <w:spacing w:after="0" w:line="240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Pojemność: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6TB pojemności natywnej, możliwość rozszerzenia do 15TB z kompresją 2.5:1</w:t>
      </w:r>
    </w:p>
    <w:p w14:paraId="1DD7C5F4" w14:textId="77777777" w:rsidR="00C910BD" w:rsidRPr="00C910BD" w:rsidRDefault="00C910BD" w:rsidP="00C910BD">
      <w:pPr>
        <w:numPr>
          <w:ilvl w:val="0"/>
          <w:numId w:val="25"/>
        </w:numPr>
        <w:suppressAutoHyphens/>
        <w:spacing w:after="0" w:line="240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Nadpisywanie: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79D1D424" w14:textId="77777777" w:rsidR="00C910BD" w:rsidRPr="00C910BD" w:rsidRDefault="00C910BD" w:rsidP="00C910BD">
      <w:pPr>
        <w:numPr>
          <w:ilvl w:val="0"/>
          <w:numId w:val="25"/>
        </w:numPr>
        <w:suppressAutoHyphens/>
        <w:spacing w:after="0" w:line="240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Rozmiar (dł/ser/wys):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102mm/105mm/21 mm</w:t>
      </w:r>
    </w:p>
    <w:p w14:paraId="01C45341" w14:textId="77777777" w:rsidR="00C910BD" w:rsidRPr="00C910BD" w:rsidRDefault="00C910BD" w:rsidP="00C910BD">
      <w:pPr>
        <w:numPr>
          <w:ilvl w:val="0"/>
          <w:numId w:val="25"/>
        </w:numPr>
        <w:suppressAutoHyphens/>
        <w:spacing w:after="0" w:line="240" w:lineRule="auto"/>
        <w:ind w:left="709" w:right="-20" w:hanging="709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Waga: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200g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</w:p>
    <w:p w14:paraId="63BAA6EC" w14:textId="77777777" w:rsidR="00C910BD" w:rsidRPr="00C910BD" w:rsidRDefault="00C910BD" w:rsidP="00C910BD">
      <w:pPr>
        <w:numPr>
          <w:ilvl w:val="0"/>
          <w:numId w:val="25"/>
        </w:numPr>
        <w:suppressAutoHyphens/>
        <w:spacing w:after="0" w:line="240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Długość taśmy pojedynczej: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Minimum 960m</w:t>
      </w:r>
    </w:p>
    <w:p w14:paraId="0AA2A26D" w14:textId="77777777" w:rsidR="00C910BD" w:rsidRPr="00C910BD" w:rsidRDefault="00C910BD" w:rsidP="00C910BD">
      <w:pPr>
        <w:numPr>
          <w:ilvl w:val="0"/>
          <w:numId w:val="25"/>
        </w:numPr>
        <w:suppressAutoHyphens/>
        <w:spacing w:after="0" w:line="240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Zgodność z urządzeniami: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Kompatybilność z Acitdata Flexstor II</w:t>
      </w:r>
    </w:p>
    <w:p w14:paraId="1C3DEF4A" w14:textId="77777777" w:rsidR="00C910BD" w:rsidRPr="00C910BD" w:rsidRDefault="00C910BD" w:rsidP="00C910BD">
      <w:pPr>
        <w:numPr>
          <w:ilvl w:val="0"/>
          <w:numId w:val="25"/>
        </w:numPr>
        <w:suppressAutoHyphens/>
        <w:spacing w:after="0" w:line="240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Minimum 24 miesięcy wsparcia producenta lub autoryzowanego serwisu. Możliwość zgłoszenia usterki telefonicznie lub pocztą elektroniczną</w:t>
      </w:r>
    </w:p>
    <w:p w14:paraId="0F11AC7F" w14:textId="77777777" w:rsidR="00C910BD" w:rsidRPr="00C910BD" w:rsidRDefault="00C910BD" w:rsidP="00C910BD">
      <w:pPr>
        <w:numPr>
          <w:ilvl w:val="0"/>
          <w:numId w:val="25"/>
        </w:numPr>
        <w:suppressAutoHyphens/>
        <w:spacing w:after="0" w:line="240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341349F9" w14:textId="77777777" w:rsidR="00C910BD" w:rsidRPr="00C910BD" w:rsidRDefault="00C910BD" w:rsidP="00C910BD">
      <w:pPr>
        <w:numPr>
          <w:ilvl w:val="0"/>
          <w:numId w:val="25"/>
        </w:numPr>
        <w:suppressAutoHyphens/>
        <w:spacing w:after="0" w:line="240" w:lineRule="auto"/>
        <w:ind w:left="709" w:right="-20" w:hanging="709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63099405" w14:textId="77777777" w:rsidR="00C910BD" w:rsidRPr="00C910BD" w:rsidRDefault="00C910BD" w:rsidP="00C910BD">
      <w:pPr>
        <w:suppressAutoHyphens/>
        <w:spacing w:after="0" w:line="252" w:lineRule="auto"/>
        <w:ind w:right="-20"/>
        <w:rPr>
          <w:rFonts w:ascii="Garamond" w:eastAsia="Times New Roman" w:hAnsi="Garamond" w:cs="Times New Roman"/>
          <w:b/>
          <w:bCs/>
          <w:kern w:val="0"/>
          <w:lang w:eastAsia="ar-SA"/>
        </w:rPr>
      </w:pPr>
    </w:p>
    <w:p w14:paraId="0180775C" w14:textId="77777777" w:rsidR="00C910BD" w:rsidRPr="00C910BD" w:rsidRDefault="00C910BD" w:rsidP="00C910BD">
      <w:pPr>
        <w:suppressAutoHyphens/>
        <w:spacing w:after="0" w:line="252" w:lineRule="auto"/>
        <w:ind w:right="-20"/>
        <w:rPr>
          <w:rFonts w:ascii="Garamond" w:eastAsia="Calibri" w:hAnsi="Garamond" w:cs="Calibri"/>
          <w:b/>
          <w:bCs/>
          <w:kern w:val="0"/>
          <w:u w:val="single"/>
          <w:lang w:eastAsia="ar-SA"/>
        </w:rPr>
      </w:pPr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>1 sztuka procesora do komputera PC o parametrach co najmniej równoważnych do przedstawionych:</w:t>
      </w:r>
    </w:p>
    <w:p w14:paraId="386FBB58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>Wynik w teście CPU Mark „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pl-PL"/>
        </w:rPr>
        <w:t>Passmark</w:t>
      </w:r>
      <w:proofErr w:type="spellEnd"/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”: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39234 punktów</w:t>
      </w:r>
    </w:p>
    <w:p w14:paraId="3172FE48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>Gniazdo procesora (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pl-PL"/>
        </w:rPr>
        <w:t>socket</w:t>
      </w:r>
      <w:proofErr w:type="spellEnd"/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): 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Socket</w:t>
      </w:r>
      <w:proofErr w:type="spellEnd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 1700</w:t>
      </w:r>
    </w:p>
    <w:p w14:paraId="2391D0E5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Taktowanie rdzenia: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3.5 GHz (5.3 GHz w trybie turbo)</w:t>
      </w:r>
    </w:p>
    <w:p w14:paraId="2C07B8A2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Liczba rdzeni fizycznych: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14 rdzeni</w:t>
      </w:r>
    </w:p>
    <w:p w14:paraId="3F42F7B8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Typy rdzeni: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6 rdzeni Performance 8 rdzeni 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Efficient</w:t>
      </w:r>
      <w:proofErr w:type="spellEnd"/>
    </w:p>
    <w:p w14:paraId="072611A8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Liczba wątków: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20 wątków</w:t>
      </w:r>
    </w:p>
    <w:p w14:paraId="5A801C44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Odblokowany mnożnik: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Tak</w:t>
      </w:r>
    </w:p>
    <w:p w14:paraId="7FC94C6B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Pamięć podręczna: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24 MB</w:t>
      </w:r>
    </w:p>
    <w:p w14:paraId="68859E67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Zintegrowany układ graficzny: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Tak</w:t>
      </w:r>
    </w:p>
    <w:p w14:paraId="691AC73B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Rodzaj obsługiwanej pamięci: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DDR5-5600, DDR4-3200 (PC4-25600)</w:t>
      </w:r>
    </w:p>
    <w:p w14:paraId="435A1F44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Proces litograficzny: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10 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nm</w:t>
      </w:r>
      <w:proofErr w:type="spellEnd"/>
    </w:p>
    <w:p w14:paraId="736E3EB4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Pobór mocy (TDP):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125 W</w:t>
      </w:r>
    </w:p>
    <w:p w14:paraId="676878C6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Maksymalna Moc Turbo (MTP):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181 W</w:t>
      </w:r>
    </w:p>
    <w:p w14:paraId="2DEE27A9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Dodatkowe informacje: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Wersja BOX</w:t>
      </w:r>
    </w:p>
    <w:p w14:paraId="24744F2B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Gwarancja: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36 miesięcy (gwarancja producenta)</w:t>
      </w:r>
    </w:p>
    <w:p w14:paraId="1D0DF71F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3BCE1337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6BC3EC3C" w14:textId="77777777" w:rsidR="00C910BD" w:rsidRPr="00C910BD" w:rsidRDefault="00C910BD" w:rsidP="00C910BD">
      <w:pPr>
        <w:suppressAutoHyphens/>
        <w:spacing w:after="0" w:line="252" w:lineRule="auto"/>
        <w:ind w:right="-20"/>
        <w:rPr>
          <w:rFonts w:ascii="Garamond" w:eastAsia="Calibri" w:hAnsi="Garamond" w:cs="Calibri"/>
          <w:b/>
          <w:bCs/>
          <w:kern w:val="0"/>
          <w:u w:val="single"/>
          <w:lang w:eastAsia="ar-SA"/>
        </w:rPr>
      </w:pPr>
    </w:p>
    <w:p w14:paraId="564AB008" w14:textId="77777777" w:rsidR="00C910BD" w:rsidRPr="00C910BD" w:rsidRDefault="00C910BD" w:rsidP="00C910BD">
      <w:pPr>
        <w:suppressAutoHyphens/>
        <w:spacing w:after="0" w:line="252" w:lineRule="auto"/>
        <w:ind w:right="-20"/>
        <w:rPr>
          <w:rFonts w:ascii="Garamond" w:eastAsia="Calibri" w:hAnsi="Garamond" w:cs="Calibri"/>
          <w:b/>
          <w:bCs/>
          <w:kern w:val="0"/>
          <w:u w:val="single"/>
          <w:lang w:eastAsia="ar-SA"/>
        </w:rPr>
      </w:pPr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>1 sztuka płyty głównej do komputera PC o parametrach co najmniej równoważnych do przedstawionych:</w:t>
      </w:r>
    </w:p>
    <w:p w14:paraId="0A501507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Rodzaj chłodzenia chipsetu płyty głównej: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Pasywny</w:t>
      </w:r>
    </w:p>
    <w:p w14:paraId="3D435328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lastRenderedPageBreak/>
        <w:t xml:space="preserve">Obsługiwane rodziny procesorów: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Intel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Core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i9, Intel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Core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i7, Intel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Core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i5, Intel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Core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i3, Intel Celeron, Intel Pentium</w:t>
      </w:r>
    </w:p>
    <w:p w14:paraId="5ADA066A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Gniazdo procesora: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Socket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1700</w:t>
      </w:r>
    </w:p>
    <w:p w14:paraId="7934E506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Chipset: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Z790</w:t>
      </w:r>
    </w:p>
    <w:p w14:paraId="7D43132F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Typ obsługiwanej pamięci: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DDR5-5600 MHz, DDR5-5400 MHz, DDR5-5200 MHz, DDR5-5000 MHz, DDR5-4800 MHz</w:t>
      </w:r>
    </w:p>
    <w:p w14:paraId="1143E398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Typ obsługiwanej pamięci OC: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DDR5-7200 MHz, DDR5-7000 MHz, DDR5-6800 MHz, DDR5-6600 MHz, DDR5-6400 MHz, DDR5-6200 MHz, DDR5-6000 MHz, DDR5-5800 MHz</w:t>
      </w:r>
    </w:p>
    <w:p w14:paraId="747EF8E2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Liczba banków pamięci: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4 x DIMM</w:t>
      </w:r>
    </w:p>
    <w:p w14:paraId="461EFEEC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Maksymalna wielkość pamięci RAM: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256 GB</w:t>
      </w:r>
    </w:p>
    <w:p w14:paraId="2E267149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Architektura pamięci: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Dual-channel</w:t>
      </w:r>
    </w:p>
    <w:p w14:paraId="13D4D749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>Wewnętrzne złącza:</w:t>
      </w:r>
    </w:p>
    <w:p w14:paraId="6753D639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418" w:hanging="720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SATA III (6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Gb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/s) - 6 szt.</w:t>
      </w:r>
    </w:p>
    <w:p w14:paraId="164E2638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M.2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PCIe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NVMe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4.0 x4 / SATA - 2 szt.</w:t>
      </w:r>
    </w:p>
    <w:p w14:paraId="4F1D0032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M.2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PCIe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NVMe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4.0 x4 - 2 szt.</w:t>
      </w:r>
    </w:p>
    <w:p w14:paraId="269D4D71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PCIe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5.0 x16 - 1 szt.</w:t>
      </w:r>
    </w:p>
    <w:p w14:paraId="7BB0A244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PCIe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4.0 x16 (tryb x4) - 1 szt.</w:t>
      </w:r>
    </w:p>
    <w:p w14:paraId="424E1013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PCIe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3.0 x16 (tryb x1) - 1 szt.</w:t>
      </w:r>
    </w:p>
    <w:p w14:paraId="47CB8F08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PCIe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3.0 x1 - 1 szt.</w:t>
      </w:r>
    </w:p>
    <w:p w14:paraId="673AEF7C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USB 3.2 Gen. 2 Typu-C - 1 szt.</w:t>
      </w:r>
    </w:p>
    <w:p w14:paraId="5B02501F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USB 3.2 Gen. 1 - 2 szt.</w:t>
      </w:r>
    </w:p>
    <w:p w14:paraId="02C89A92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USB 2.0 - 2 szt.</w:t>
      </w:r>
    </w:p>
    <w:p w14:paraId="64DE7654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Złącze ARGB 3 pin - 2 szt.</w:t>
      </w:r>
    </w:p>
    <w:p w14:paraId="456E6390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Złącze RGB 4 pin - 1 szt.</w:t>
      </w:r>
    </w:p>
    <w:p w14:paraId="36EE5D23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Front Panel Audio</w:t>
      </w:r>
    </w:p>
    <w:p w14:paraId="7177C8AD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Złącze wentylatora CPU 4 pin - 1 szt.</w:t>
      </w:r>
    </w:p>
    <w:p w14:paraId="1B5A8132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Złącze wentylatora SYS/CHA - 6 szt.</w:t>
      </w:r>
    </w:p>
    <w:p w14:paraId="7A1B27D0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Złącze pompy AIO - 1 szt.</w:t>
      </w:r>
    </w:p>
    <w:p w14:paraId="7ED34FCB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Złącze zasilania 8 pin - 2 szt.</w:t>
      </w:r>
    </w:p>
    <w:p w14:paraId="0BA91B0E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Złącze zasilania 24 pin - 1 szt.</w:t>
      </w:r>
    </w:p>
    <w:p w14:paraId="717FA8BF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Złącze modułu TPM - 1 szt.</w:t>
      </w:r>
    </w:p>
    <w:p w14:paraId="49799E39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Thunderbolt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4 - 1 szt.</w:t>
      </w:r>
    </w:p>
    <w:p w14:paraId="59B7CDD7" w14:textId="77777777" w:rsidR="00C910BD" w:rsidRPr="00C910BD" w:rsidRDefault="00C910BD" w:rsidP="00C910BD">
      <w:pPr>
        <w:suppressAutoHyphens/>
        <w:spacing w:after="0" w:line="240" w:lineRule="auto"/>
        <w:ind w:left="2520"/>
        <w:rPr>
          <w:rFonts w:ascii="Garamond" w:eastAsia="Times New Roman" w:hAnsi="Garamond" w:cs="Calibri"/>
          <w:b/>
          <w:bCs/>
          <w:kern w:val="0"/>
          <w:lang w:eastAsia="pl-PL"/>
        </w:rPr>
      </w:pPr>
    </w:p>
    <w:p w14:paraId="7B60A8D6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>Zewnętrzne złącza:</w:t>
      </w:r>
    </w:p>
    <w:p w14:paraId="463A23FC" w14:textId="77777777" w:rsidR="00C910BD" w:rsidRPr="00C910BD" w:rsidRDefault="00C910BD" w:rsidP="00C910BD">
      <w:pPr>
        <w:numPr>
          <w:ilvl w:val="0"/>
          <w:numId w:val="42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HDMI - 1 szt.</w:t>
      </w:r>
    </w:p>
    <w:p w14:paraId="3F835955" w14:textId="77777777" w:rsidR="00C910BD" w:rsidRPr="00C910BD" w:rsidRDefault="00C910BD" w:rsidP="00C910BD">
      <w:pPr>
        <w:numPr>
          <w:ilvl w:val="0"/>
          <w:numId w:val="42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DisplayPort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- 1 szt.</w:t>
      </w:r>
    </w:p>
    <w:p w14:paraId="2D06E31A" w14:textId="77777777" w:rsidR="00C910BD" w:rsidRPr="00C910BD" w:rsidRDefault="00C910BD" w:rsidP="00C910BD">
      <w:pPr>
        <w:numPr>
          <w:ilvl w:val="0"/>
          <w:numId w:val="42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RJ45 (LAN) 2.5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Gbps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- 1 szt.</w:t>
      </w:r>
    </w:p>
    <w:p w14:paraId="7C433262" w14:textId="77777777" w:rsidR="00C910BD" w:rsidRPr="00C910BD" w:rsidRDefault="00C910BD" w:rsidP="00C910BD">
      <w:pPr>
        <w:numPr>
          <w:ilvl w:val="0"/>
          <w:numId w:val="42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USB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Type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-C - 1 szt.</w:t>
      </w:r>
    </w:p>
    <w:p w14:paraId="38F0E6EB" w14:textId="77777777" w:rsidR="00C910BD" w:rsidRPr="00C910BD" w:rsidRDefault="00C910BD" w:rsidP="00C910BD">
      <w:pPr>
        <w:numPr>
          <w:ilvl w:val="0"/>
          <w:numId w:val="42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USB 3.2 Gen. 1 - 2 szt.</w:t>
      </w:r>
    </w:p>
    <w:p w14:paraId="0CD78F07" w14:textId="77777777" w:rsidR="00C910BD" w:rsidRPr="00C910BD" w:rsidRDefault="00C910BD" w:rsidP="00C910BD">
      <w:pPr>
        <w:numPr>
          <w:ilvl w:val="0"/>
          <w:numId w:val="42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USB 3.2 Gen. 2 - 1 szt.</w:t>
      </w:r>
    </w:p>
    <w:p w14:paraId="4496C839" w14:textId="77777777" w:rsidR="00C910BD" w:rsidRPr="00C910BD" w:rsidRDefault="00C910BD" w:rsidP="00C910BD">
      <w:pPr>
        <w:numPr>
          <w:ilvl w:val="0"/>
          <w:numId w:val="42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USB 2.0 - 4 szt.</w:t>
      </w:r>
    </w:p>
    <w:p w14:paraId="678C13E3" w14:textId="77777777" w:rsidR="00C910BD" w:rsidRPr="00C910BD" w:rsidRDefault="00C910BD" w:rsidP="00C910BD">
      <w:pPr>
        <w:numPr>
          <w:ilvl w:val="0"/>
          <w:numId w:val="42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PS/2 klawiatura/mysz - 1 szt.</w:t>
      </w:r>
    </w:p>
    <w:p w14:paraId="03E3DBDC" w14:textId="77777777" w:rsidR="00C910BD" w:rsidRPr="00C910BD" w:rsidRDefault="00C910BD" w:rsidP="00C910BD">
      <w:pPr>
        <w:numPr>
          <w:ilvl w:val="0"/>
          <w:numId w:val="42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Audio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jack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- 6 szt.</w:t>
      </w:r>
    </w:p>
    <w:p w14:paraId="57764C14" w14:textId="77777777" w:rsidR="00C910BD" w:rsidRPr="00C910BD" w:rsidRDefault="00C910BD" w:rsidP="00C910BD">
      <w:pPr>
        <w:numPr>
          <w:ilvl w:val="0"/>
          <w:numId w:val="42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Złącze anteny Wi-Fi - 2 szt.</w:t>
      </w:r>
    </w:p>
    <w:p w14:paraId="70518E34" w14:textId="77777777" w:rsidR="00C910BD" w:rsidRPr="00C910BD" w:rsidRDefault="00C910BD" w:rsidP="00C910BD">
      <w:pPr>
        <w:numPr>
          <w:ilvl w:val="0"/>
          <w:numId w:val="42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Flash BIOS Button - 1 szt.</w:t>
      </w:r>
    </w:p>
    <w:p w14:paraId="03C95329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Obsługa RAID: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RAID 0, RAID 1, RAID 5, RAID 10</w:t>
      </w:r>
    </w:p>
    <w:p w14:paraId="5D87FF85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Obsługa wielu kart graficznych: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AMD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CrossFireX</w:t>
      </w:r>
      <w:proofErr w:type="spellEnd"/>
    </w:p>
    <w:p w14:paraId="456270ED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Obsługa układów graficznych w procesorach: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Tak</w:t>
      </w:r>
    </w:p>
    <w:p w14:paraId="6C93053E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Układ audio: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Realtek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ALC897</w:t>
      </w:r>
    </w:p>
    <w:p w14:paraId="5F3D10DC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Łączność bezprzewodowa: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Wi-Fi 6E (802.11 a/b/g/n/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ac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/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ax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), Bluetooth</w:t>
      </w:r>
    </w:p>
    <w:p w14:paraId="44BCB325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Format: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ATX</w:t>
      </w:r>
    </w:p>
    <w:p w14:paraId="16316983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Szerokość: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244 mm</w:t>
      </w:r>
    </w:p>
    <w:p w14:paraId="00A97C9E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Wysokość: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305 mm</w:t>
      </w:r>
    </w:p>
    <w:p w14:paraId="011E6B74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lastRenderedPageBreak/>
        <w:t xml:space="preserve">Dołączone akcesoria: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Instrukcja obsługi, Płyta ze sterownikami, Antena Wi-Fi 2.4/5 GHz - 1 szt. Kabel SATA - 2 szt., Elementy montażowe</w:t>
      </w:r>
    </w:p>
    <w:p w14:paraId="070D0182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Kolor: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Czarny</w:t>
      </w:r>
    </w:p>
    <w:p w14:paraId="18FF9854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Calibri" w:hAnsi="Garamond" w:cs="Calibri"/>
          <w:b/>
          <w:bCs/>
          <w:kern w:val="0"/>
          <w:u w:val="single"/>
          <w:lang w:eastAsia="ar-SA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Gwarancja: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36 miesięcy (gwarancja producenta)</w:t>
      </w:r>
    </w:p>
    <w:p w14:paraId="20838D48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71CFB774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48BDD51A" w14:textId="77777777" w:rsidR="00C910BD" w:rsidRPr="00C910BD" w:rsidRDefault="00C910BD" w:rsidP="00C910BD">
      <w:pPr>
        <w:suppressAutoHyphens/>
        <w:spacing w:after="0" w:line="240" w:lineRule="auto"/>
        <w:ind w:left="360"/>
        <w:rPr>
          <w:rFonts w:ascii="Garamond" w:eastAsia="Calibri" w:hAnsi="Garamond" w:cs="Calibri"/>
          <w:b/>
          <w:bCs/>
          <w:kern w:val="0"/>
          <w:u w:val="single"/>
          <w:lang w:eastAsia="ar-SA"/>
        </w:rPr>
      </w:pPr>
    </w:p>
    <w:p w14:paraId="35A518F1" w14:textId="77777777" w:rsidR="00C910BD" w:rsidRPr="00C910BD" w:rsidRDefault="00C910BD" w:rsidP="00C910BD">
      <w:pPr>
        <w:suppressAutoHyphens/>
        <w:spacing w:after="0" w:line="240" w:lineRule="auto"/>
        <w:rPr>
          <w:rFonts w:ascii="Garamond" w:eastAsia="Calibri" w:hAnsi="Garamond" w:cs="Calibri"/>
          <w:b/>
          <w:bCs/>
          <w:kern w:val="0"/>
          <w:u w:val="single"/>
          <w:lang w:eastAsia="ar-SA"/>
        </w:rPr>
      </w:pPr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>1 sztuka zestawu pamięci RAM DDR5 do komputera PC o parametrach co najmniej równoważnych do przedstawionych:</w:t>
      </w:r>
    </w:p>
    <w:p w14:paraId="19BAAEDE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Rodzaj pamięci: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DDR5</w:t>
      </w:r>
    </w:p>
    <w:p w14:paraId="29D341E8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Pojemność całkowita: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32 GB (2x16 GB)</w:t>
      </w:r>
    </w:p>
    <w:p w14:paraId="28943128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Pojemność kości: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16 GB</w:t>
      </w:r>
    </w:p>
    <w:p w14:paraId="582E9722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Liczba modułów: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2</w:t>
      </w:r>
    </w:p>
    <w:p w14:paraId="0E68D7C2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Taktowanie: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6000 MHz</w:t>
      </w:r>
    </w:p>
    <w:p w14:paraId="6729F03C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>Opóźnienia (</w:t>
      </w:r>
      <w:proofErr w:type="spellStart"/>
      <w:r w:rsidRPr="00C910BD">
        <w:rPr>
          <w:rFonts w:ascii="Garamond" w:eastAsia="Calibri" w:hAnsi="Garamond" w:cs="Calibri"/>
          <w:kern w:val="0"/>
          <w:lang w:eastAsia="ar-SA"/>
        </w:rPr>
        <w:t>cycle</w:t>
      </w:r>
      <w:proofErr w:type="spellEnd"/>
      <w:r w:rsidRPr="00C910BD">
        <w:rPr>
          <w:rFonts w:ascii="Garamond" w:eastAsia="Calibri" w:hAnsi="Garamond" w:cs="Calibri"/>
          <w:kern w:val="0"/>
          <w:lang w:eastAsia="ar-SA"/>
        </w:rPr>
        <w:t xml:space="preserve"> </w:t>
      </w:r>
      <w:proofErr w:type="spellStart"/>
      <w:r w:rsidRPr="00C910BD">
        <w:rPr>
          <w:rFonts w:ascii="Garamond" w:eastAsia="Calibri" w:hAnsi="Garamond" w:cs="Calibri"/>
          <w:kern w:val="0"/>
          <w:lang w:eastAsia="ar-SA"/>
        </w:rPr>
        <w:t>latency</w:t>
      </w:r>
      <w:proofErr w:type="spellEnd"/>
      <w:r w:rsidRPr="00C910BD">
        <w:rPr>
          <w:rFonts w:ascii="Garamond" w:eastAsia="Calibri" w:hAnsi="Garamond" w:cs="Calibri"/>
          <w:kern w:val="0"/>
          <w:lang w:eastAsia="ar-SA"/>
        </w:rPr>
        <w:t xml:space="preserve">):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CL 30</w:t>
      </w:r>
    </w:p>
    <w:p w14:paraId="4EF227EE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Timingi: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CL30-36-36-68</w:t>
      </w:r>
    </w:p>
    <w:p w14:paraId="3AF2B226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Napięcie: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1,35 V</w:t>
      </w:r>
    </w:p>
    <w:p w14:paraId="0BA929BC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Obsługiwane profile OC: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AMD EXPO, Intel XMP</w:t>
      </w:r>
    </w:p>
    <w:p w14:paraId="73B2C12C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Chłodzenie: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Radiator</w:t>
      </w:r>
    </w:p>
    <w:p w14:paraId="2BA9B7D0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Wysokość z chłodzeniem: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79 mm</w:t>
      </w:r>
    </w:p>
    <w:p w14:paraId="28FD5FBC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Pamięć ECC: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Tak</w:t>
      </w:r>
    </w:p>
    <w:p w14:paraId="1B4E797A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Podświetlenie pamięci: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Tak</w:t>
      </w:r>
    </w:p>
    <w:p w14:paraId="2C97106B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Kolor: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Czarny</w:t>
      </w:r>
    </w:p>
    <w:p w14:paraId="3A5D9D35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Gwarancja: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dożywotnia (gwarancja producenta)</w:t>
      </w:r>
    </w:p>
    <w:p w14:paraId="3464C6E8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192F8528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4F13FEF6" w14:textId="77777777" w:rsidR="00C910BD" w:rsidRPr="00C910BD" w:rsidRDefault="00C910BD" w:rsidP="00C910BD">
      <w:pPr>
        <w:suppressAutoHyphens/>
        <w:spacing w:after="0" w:line="240" w:lineRule="auto"/>
        <w:rPr>
          <w:rFonts w:ascii="Garamond" w:eastAsia="Calibri" w:hAnsi="Garamond" w:cs="Calibri"/>
          <w:b/>
          <w:bCs/>
          <w:kern w:val="0"/>
          <w:u w:val="single"/>
          <w:lang w:eastAsia="ar-SA"/>
        </w:rPr>
      </w:pPr>
    </w:p>
    <w:p w14:paraId="4D28FC62" w14:textId="77777777" w:rsidR="00C910BD" w:rsidRPr="00C910BD" w:rsidRDefault="00C910BD" w:rsidP="00C910BD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>1 sztuka karty graficznej do komputera PC o parametrach co najmniej równoważnych do przedstawionych:</w:t>
      </w:r>
    </w:p>
    <w:p w14:paraId="38670D59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>Wynik w teście G3D Mark „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pl-PL"/>
        </w:rPr>
        <w:t>Passmark</w:t>
      </w:r>
      <w:proofErr w:type="spellEnd"/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”: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23016 punktów</w:t>
      </w:r>
    </w:p>
    <w:p w14:paraId="6477EFB0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Rodzaj złącza: 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PCIe</w:t>
      </w:r>
      <w:proofErr w:type="spellEnd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 4.0 x16 (tryb x8)</w:t>
      </w:r>
    </w:p>
    <w:p w14:paraId="68332367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Pamięć: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16 GB</w:t>
      </w:r>
    </w:p>
    <w:p w14:paraId="0CE218E9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Rodzaj pamięci: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GDDR6</w:t>
      </w:r>
    </w:p>
    <w:p w14:paraId="58E26B19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Szyna pamięci: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128 bit</w:t>
      </w:r>
    </w:p>
    <w:p w14:paraId="013390BA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Taktowanie rdzenia w trybie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pl-PL"/>
        </w:rPr>
        <w:t>boost</w:t>
      </w:r>
      <w:proofErr w:type="spellEnd"/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2610 MHz, 2625 MHz OC 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Mode</w:t>
      </w:r>
      <w:proofErr w:type="spellEnd"/>
    </w:p>
    <w:p w14:paraId="3243DF9A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Rdzenie CUDA: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4352</w:t>
      </w:r>
    </w:p>
    <w:p w14:paraId="70E5DAFB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Typ chłodzenia: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Aktywne</w:t>
      </w:r>
    </w:p>
    <w:p w14:paraId="3D0EB1D4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Liczba wentylatorów: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3</w:t>
      </w:r>
    </w:p>
    <w:p w14:paraId="77C8DDC4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>Podświetlenie: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 Nie</w:t>
      </w:r>
    </w:p>
    <w:p w14:paraId="6FF09A8B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Rodzaje wyjść: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HDMI 2.1a - 1 szt., 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DisplayPort</w:t>
      </w:r>
      <w:proofErr w:type="spellEnd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 1.4a - 3 szt.</w:t>
      </w:r>
    </w:p>
    <w:p w14:paraId="7C65A786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Liczba obsługiwanych monitorów: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4</w:t>
      </w:r>
    </w:p>
    <w:p w14:paraId="62D8C892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Obsługiwane biblioteki: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DirectX 12 Ultimate, 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OpenGL</w:t>
      </w:r>
      <w:proofErr w:type="spellEnd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 4.6</w:t>
      </w:r>
    </w:p>
    <w:p w14:paraId="319383D9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Złącze zasilania: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8 pin - 1 szt.</w:t>
      </w:r>
    </w:p>
    <w:p w14:paraId="0335EA83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Rekomendowana moc zasilacza: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550 W</w:t>
      </w:r>
    </w:p>
    <w:p w14:paraId="46724C6D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Pobór mocy: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165 W</w:t>
      </w:r>
    </w:p>
    <w:p w14:paraId="29EACB37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Długość: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308 mm</w:t>
      </w:r>
    </w:p>
    <w:p w14:paraId="2F82D0C0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Szerokość: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120 mm</w:t>
      </w:r>
    </w:p>
    <w:p w14:paraId="488F3270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Wysokość: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42 mm</w:t>
      </w:r>
    </w:p>
    <w:p w14:paraId="388EC09D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Liczba zajmowanych slotów: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Dual slot</w:t>
      </w:r>
    </w:p>
    <w:p w14:paraId="57801D47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lastRenderedPageBreak/>
        <w:t xml:space="preserve">Dołączone akcesoria: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Instrukcja obsługi</w:t>
      </w:r>
    </w:p>
    <w:p w14:paraId="68F00941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Gwarancja: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36 miesięcy (gwarancja producenta)</w:t>
      </w:r>
    </w:p>
    <w:p w14:paraId="5B9FE1FF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1FADD63F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6B00E3DC" w14:textId="77777777" w:rsidR="00C910BD" w:rsidRPr="00C910BD" w:rsidRDefault="00C910BD" w:rsidP="00C910BD">
      <w:pPr>
        <w:suppressAutoHyphens/>
        <w:spacing w:after="0" w:line="240" w:lineRule="auto"/>
        <w:ind w:left="720"/>
        <w:rPr>
          <w:rFonts w:ascii="Garamond" w:eastAsia="Times New Roman" w:hAnsi="Garamond" w:cs="Times New Roman"/>
          <w:b/>
          <w:bCs/>
          <w:kern w:val="0"/>
          <w:lang w:eastAsia="pl-PL"/>
        </w:rPr>
      </w:pPr>
    </w:p>
    <w:p w14:paraId="1C3258DF" w14:textId="77777777" w:rsidR="00C910BD" w:rsidRPr="00C910BD" w:rsidRDefault="00C910BD" w:rsidP="00C910BD">
      <w:pPr>
        <w:suppressAutoHyphens/>
        <w:spacing w:after="0" w:line="240" w:lineRule="auto"/>
        <w:rPr>
          <w:rFonts w:ascii="Garamond" w:eastAsia="Calibri" w:hAnsi="Garamond" w:cs="Calibri"/>
          <w:b/>
          <w:bCs/>
          <w:kern w:val="0"/>
          <w:u w:val="single"/>
          <w:lang w:eastAsia="ar-SA"/>
        </w:rPr>
      </w:pPr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 xml:space="preserve">2 sztuki dysków M.2 </w:t>
      </w:r>
      <w:proofErr w:type="spellStart"/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>PCIe</w:t>
      </w:r>
      <w:proofErr w:type="spellEnd"/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 xml:space="preserve"> Gen4 </w:t>
      </w:r>
      <w:proofErr w:type="spellStart"/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>NVMe</w:t>
      </w:r>
      <w:proofErr w:type="spellEnd"/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 xml:space="preserve"> do komputera PC o parametrach co najmniej równoważnych do przedstawionych:</w:t>
      </w:r>
    </w:p>
    <w:p w14:paraId="528836DB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Pojemność: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2000 GB</w:t>
      </w:r>
    </w:p>
    <w:p w14:paraId="4EAD5336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Format: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M.2</w:t>
      </w:r>
    </w:p>
    <w:p w14:paraId="6A5E2EC8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Interfejs: 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PCIe</w:t>
      </w:r>
      <w:proofErr w:type="spellEnd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 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NVMe</w:t>
      </w:r>
      <w:proofErr w:type="spellEnd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 4.0 x4</w:t>
      </w:r>
    </w:p>
    <w:p w14:paraId="3A35ABA3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Kontroler: 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Maxio</w:t>
      </w:r>
      <w:proofErr w:type="spellEnd"/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MAP1602A</w:t>
      </w:r>
    </w:p>
    <w:p w14:paraId="38066528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Pamięć NAND: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3D TLC</w:t>
      </w:r>
    </w:p>
    <w:p w14:paraId="68637A4F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Prędkość odczytu (maksymalna):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7400 MB/s</w:t>
      </w:r>
    </w:p>
    <w:p w14:paraId="4B580D2D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Prędkość zapisu (maksymalna):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6500 MB/s</w:t>
      </w:r>
    </w:p>
    <w:p w14:paraId="0BFE6772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Odczyt losowy: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1,000,000 IOPS</w:t>
      </w:r>
    </w:p>
    <w:p w14:paraId="39D329B3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Zapis losowy: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900,000 IOPS</w:t>
      </w:r>
    </w:p>
    <w:p w14:paraId="74F39516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Niezawodność MTBF: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1 500 000 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godz</w:t>
      </w:r>
      <w:proofErr w:type="spellEnd"/>
    </w:p>
    <w:p w14:paraId="3FAB5DC2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Kolor: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Czarny</w:t>
      </w:r>
    </w:p>
    <w:p w14:paraId="2C38C38E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Wysokość: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2,45 mm</w:t>
      </w:r>
    </w:p>
    <w:p w14:paraId="18B2DD87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Szerokość: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22 mm</w:t>
      </w:r>
    </w:p>
    <w:p w14:paraId="20E94DB3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Głębokość: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80 mm</w:t>
      </w:r>
    </w:p>
    <w:p w14:paraId="315694B6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Waga: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6 g</w:t>
      </w:r>
    </w:p>
    <w:p w14:paraId="6193C4EF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Gwarancja: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60 miesięcy (gwarancja producenta)</w:t>
      </w:r>
    </w:p>
    <w:p w14:paraId="7CF6F537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292A2A81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51AD6384" w14:textId="77777777" w:rsidR="00C910BD" w:rsidRPr="00C910BD" w:rsidRDefault="00C910BD" w:rsidP="00C910BD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kern w:val="0"/>
          <w:lang w:eastAsia="pl-PL"/>
        </w:rPr>
      </w:pPr>
    </w:p>
    <w:p w14:paraId="03CF91D4" w14:textId="77777777" w:rsidR="00C910BD" w:rsidRPr="00C910BD" w:rsidRDefault="00C910BD" w:rsidP="00C910BD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>1 sztuka zasilacza komputerowego ATX o parametrach co najmniej równoważnych do przedstawionych:</w:t>
      </w:r>
    </w:p>
    <w:p w14:paraId="4D1A2172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Moc maksymalna: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750 W</w:t>
      </w:r>
    </w:p>
    <w:p w14:paraId="7E81EB6D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Standard: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ATX 3.0</w:t>
      </w:r>
    </w:p>
    <w:p w14:paraId="5931ACB5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Złącza zasilacza: </w:t>
      </w:r>
    </w:p>
    <w:p w14:paraId="61BB7C2F" w14:textId="77777777" w:rsidR="00C910BD" w:rsidRPr="00C910BD" w:rsidRDefault="00C910BD" w:rsidP="00C910BD">
      <w:pPr>
        <w:numPr>
          <w:ilvl w:val="0"/>
          <w:numId w:val="41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EPS12V / ATX 18+10 (28) pin - 1 szt.</w:t>
      </w:r>
    </w:p>
    <w:p w14:paraId="70980E82" w14:textId="77777777" w:rsidR="00C910BD" w:rsidRPr="00C910BD" w:rsidRDefault="00C910BD" w:rsidP="00C910BD">
      <w:pPr>
        <w:numPr>
          <w:ilvl w:val="0"/>
          <w:numId w:val="41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12VHPWR - 1 szt.</w:t>
      </w:r>
    </w:p>
    <w:p w14:paraId="14717F99" w14:textId="77777777" w:rsidR="00C910BD" w:rsidRPr="00C910BD" w:rsidRDefault="00C910BD" w:rsidP="00C910BD">
      <w:pPr>
        <w:numPr>
          <w:ilvl w:val="0"/>
          <w:numId w:val="41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CPU / PCI-E (8) pin - 4 szt.</w:t>
      </w:r>
    </w:p>
    <w:p w14:paraId="6138D97C" w14:textId="77777777" w:rsidR="00C910BD" w:rsidRPr="00C910BD" w:rsidRDefault="00C910BD" w:rsidP="00C910BD">
      <w:pPr>
        <w:numPr>
          <w:ilvl w:val="0"/>
          <w:numId w:val="41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SATA / MOLEX (6) pin - 2 szt.</w:t>
      </w:r>
    </w:p>
    <w:p w14:paraId="5CFC6022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>Wyprowadzone złącza:</w:t>
      </w:r>
    </w:p>
    <w:p w14:paraId="5900DC61" w14:textId="77777777" w:rsidR="00C910BD" w:rsidRPr="00C910BD" w:rsidRDefault="00C910BD" w:rsidP="00C910BD">
      <w:pPr>
        <w:numPr>
          <w:ilvl w:val="0"/>
          <w:numId w:val="40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CPU 4+4 (8) pin - 2 szt.</w:t>
      </w:r>
    </w:p>
    <w:p w14:paraId="111361E3" w14:textId="77777777" w:rsidR="00C910BD" w:rsidRPr="00C910BD" w:rsidRDefault="00C910BD" w:rsidP="00C910BD">
      <w:pPr>
        <w:numPr>
          <w:ilvl w:val="0"/>
          <w:numId w:val="40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EPS12V 20+4 (24) pin - 1 szt.</w:t>
      </w:r>
    </w:p>
    <w:p w14:paraId="2F9F037A" w14:textId="77777777" w:rsidR="00C910BD" w:rsidRPr="00C910BD" w:rsidRDefault="00C910BD" w:rsidP="00C910BD">
      <w:pPr>
        <w:numPr>
          <w:ilvl w:val="0"/>
          <w:numId w:val="40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PCI-E 2.0 6+2 (8) pin - 6 szt.</w:t>
      </w:r>
    </w:p>
    <w:p w14:paraId="02553A23" w14:textId="77777777" w:rsidR="00C910BD" w:rsidRPr="00C910BD" w:rsidRDefault="00C910BD" w:rsidP="00C910BD">
      <w:pPr>
        <w:numPr>
          <w:ilvl w:val="0"/>
          <w:numId w:val="40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MOLEX 4-pin - 4 szt.</w:t>
      </w:r>
    </w:p>
    <w:p w14:paraId="1AA409E3" w14:textId="77777777" w:rsidR="00C910BD" w:rsidRPr="00C910BD" w:rsidRDefault="00C910BD" w:rsidP="00C910BD">
      <w:pPr>
        <w:numPr>
          <w:ilvl w:val="0"/>
          <w:numId w:val="40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SATA - 8 szt.</w:t>
      </w:r>
    </w:p>
    <w:p w14:paraId="221C13A6" w14:textId="77777777" w:rsidR="00C910BD" w:rsidRPr="00C910BD" w:rsidRDefault="00C910BD" w:rsidP="00C910BD">
      <w:pPr>
        <w:numPr>
          <w:ilvl w:val="0"/>
          <w:numId w:val="40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12VHPWR - 1 szt.</w:t>
      </w:r>
    </w:p>
    <w:p w14:paraId="2A2A8B0B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Sprawność: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88% przy 230V oraz 20-100% obciążeniu</w:t>
      </w:r>
    </w:p>
    <w:p w14:paraId="3D24E044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Certyfikat: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80 PLUS Gold</w:t>
      </w:r>
    </w:p>
    <w:p w14:paraId="4ABC5E2E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Zabezpieczenia: </w:t>
      </w:r>
    </w:p>
    <w:p w14:paraId="3775DD82" w14:textId="77777777" w:rsidR="00C910BD" w:rsidRPr="00C910BD" w:rsidRDefault="00C910BD" w:rsidP="00C910BD">
      <w:pPr>
        <w:numPr>
          <w:ilvl w:val="0"/>
          <w:numId w:val="3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Przed zbyt wysokim prądem (OCP)</w:t>
      </w:r>
    </w:p>
    <w:p w14:paraId="3FBF930D" w14:textId="77777777" w:rsidR="00C910BD" w:rsidRPr="00C910BD" w:rsidRDefault="00C910BD" w:rsidP="00C910BD">
      <w:pPr>
        <w:numPr>
          <w:ilvl w:val="0"/>
          <w:numId w:val="3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Przeciwprzeciążeniowe</w:t>
      </w:r>
      <w:proofErr w:type="spellEnd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 (OPP)</w:t>
      </w:r>
    </w:p>
    <w:p w14:paraId="337936DC" w14:textId="77777777" w:rsidR="00C910BD" w:rsidRPr="00C910BD" w:rsidRDefault="00C910BD" w:rsidP="00C910BD">
      <w:pPr>
        <w:numPr>
          <w:ilvl w:val="0"/>
          <w:numId w:val="3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Termiczne (OTP)</w:t>
      </w:r>
    </w:p>
    <w:p w14:paraId="4C3A674B" w14:textId="77777777" w:rsidR="00C910BD" w:rsidRPr="00C910BD" w:rsidRDefault="00C910BD" w:rsidP="00C910BD">
      <w:pPr>
        <w:numPr>
          <w:ilvl w:val="0"/>
          <w:numId w:val="3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Przeciwprzepięciowe (OVP)</w:t>
      </w:r>
    </w:p>
    <w:p w14:paraId="77998C1F" w14:textId="77777777" w:rsidR="00C910BD" w:rsidRPr="00C910BD" w:rsidRDefault="00C910BD" w:rsidP="00C910BD">
      <w:pPr>
        <w:numPr>
          <w:ilvl w:val="0"/>
          <w:numId w:val="3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Przeciwzwarciowe (SCP)</w:t>
      </w:r>
    </w:p>
    <w:p w14:paraId="58A18655" w14:textId="77777777" w:rsidR="00C910BD" w:rsidRPr="00C910BD" w:rsidRDefault="00C910BD" w:rsidP="00C910BD">
      <w:pPr>
        <w:numPr>
          <w:ilvl w:val="0"/>
          <w:numId w:val="3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lastRenderedPageBreak/>
        <w:t>Przed prądami udarowymi (SIP)</w:t>
      </w:r>
    </w:p>
    <w:p w14:paraId="47AB5B7F" w14:textId="77777777" w:rsidR="00C910BD" w:rsidRPr="00C910BD" w:rsidRDefault="00C910BD" w:rsidP="00C910BD">
      <w:pPr>
        <w:numPr>
          <w:ilvl w:val="0"/>
          <w:numId w:val="3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Przed zbyt niskim napięciem (UVP)</w:t>
      </w:r>
    </w:p>
    <w:p w14:paraId="13E1F134" w14:textId="77777777" w:rsidR="00C910BD" w:rsidRPr="00C910BD" w:rsidRDefault="00C910BD" w:rsidP="00C910BD">
      <w:pPr>
        <w:numPr>
          <w:ilvl w:val="0"/>
          <w:numId w:val="3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Przed włączeniem zasilacza bez obciążenia (NLO)</w:t>
      </w:r>
    </w:p>
    <w:p w14:paraId="5DEF181A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Układ PFC (korekcja współczynnika mocy):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Aktywny</w:t>
      </w:r>
    </w:p>
    <w:p w14:paraId="387C90D6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Typ okablowania: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Modularny</w:t>
      </w:r>
    </w:p>
    <w:p w14:paraId="1DCD3118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Średnica wentylatora: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120 mm</w:t>
      </w:r>
    </w:p>
    <w:p w14:paraId="63E126E8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Kolor: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Czarny</w:t>
      </w:r>
    </w:p>
    <w:p w14:paraId="4F9E6D2B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Dołączone akcesoria: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Elementy montażowe</w:t>
      </w:r>
    </w:p>
    <w:p w14:paraId="0BCEF120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Wysokość: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86 mm</w:t>
      </w:r>
    </w:p>
    <w:p w14:paraId="1D051EAF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Szerokość: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150 mm</w:t>
      </w:r>
    </w:p>
    <w:p w14:paraId="6876F30B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Głębokość: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140 mm</w:t>
      </w:r>
    </w:p>
    <w:p w14:paraId="3656D42C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Gwarancja: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120 miesięcy (gwarancja producenta)</w:t>
      </w:r>
    </w:p>
    <w:p w14:paraId="3C167A65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4562496F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66A811DF" w14:textId="77777777" w:rsidR="00C910BD" w:rsidRPr="00C910BD" w:rsidRDefault="00C910BD" w:rsidP="00C910BD">
      <w:pPr>
        <w:suppressAutoHyphens/>
        <w:spacing w:after="0" w:line="240" w:lineRule="auto"/>
        <w:rPr>
          <w:rFonts w:ascii="Garamond" w:eastAsia="Calibri" w:hAnsi="Garamond" w:cs="Calibri"/>
          <w:b/>
          <w:bCs/>
          <w:kern w:val="0"/>
          <w:u w:val="single"/>
          <w:lang w:eastAsia="ar-SA"/>
        </w:rPr>
      </w:pPr>
    </w:p>
    <w:p w14:paraId="58C27D17" w14:textId="77777777" w:rsidR="00C910BD" w:rsidRPr="00C910BD" w:rsidRDefault="00C910BD" w:rsidP="00C910BD">
      <w:pPr>
        <w:suppressAutoHyphens/>
        <w:spacing w:after="0" w:line="240" w:lineRule="auto"/>
        <w:rPr>
          <w:rFonts w:ascii="Garamond" w:eastAsia="Calibri" w:hAnsi="Garamond" w:cs="Calibri"/>
          <w:b/>
          <w:bCs/>
          <w:kern w:val="0"/>
          <w:u w:val="single"/>
          <w:lang w:eastAsia="ar-SA"/>
        </w:rPr>
      </w:pPr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>1 sztuka chłodzenie do procesora komputera PC o parametrach co najmniej równoważnych do przedstawionych:</w:t>
      </w:r>
    </w:p>
    <w:p w14:paraId="3845B678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Rodzaj chłodzenia: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Aktywne</w:t>
      </w:r>
    </w:p>
    <w:p w14:paraId="6575EEA3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Kompatybilność z </w:t>
      </w:r>
      <w:proofErr w:type="spellStart"/>
      <w:r w:rsidRPr="00C910BD">
        <w:rPr>
          <w:rFonts w:ascii="Garamond" w:eastAsia="Calibri" w:hAnsi="Garamond" w:cs="Calibri"/>
          <w:kern w:val="0"/>
          <w:lang w:eastAsia="ar-SA"/>
        </w:rPr>
        <w:t>socketami</w:t>
      </w:r>
      <w:proofErr w:type="spellEnd"/>
      <w:r w:rsidRPr="00C910BD">
        <w:rPr>
          <w:rFonts w:ascii="Garamond" w:eastAsia="Calibri" w:hAnsi="Garamond" w:cs="Calibri"/>
          <w:kern w:val="0"/>
          <w:lang w:eastAsia="ar-SA"/>
        </w:rPr>
        <w:t xml:space="preserve">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2066, 2011, 1700, 1200, 1156, 1155, 1151, AM5, AM4</w:t>
      </w:r>
    </w:p>
    <w:p w14:paraId="7850C345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Materiał radiatora: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Aluminium + Miedź niklowana</w:t>
      </w:r>
    </w:p>
    <w:p w14:paraId="4D602906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Ciepłowody: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6 x 6 mm</w:t>
      </w:r>
    </w:p>
    <w:p w14:paraId="7D12A7DD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Liczba wentylatorów: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1x 120 mm</w:t>
      </w:r>
    </w:p>
    <w:p w14:paraId="4FBEBD93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Kontrola obrotów: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PWM</w:t>
      </w:r>
    </w:p>
    <w:p w14:paraId="637B86A5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Prędkość obrotowa: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600 - 1500 obr./min</w:t>
      </w:r>
    </w:p>
    <w:p w14:paraId="14E94468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Rodzaj łożyska: </w:t>
      </w:r>
      <w:proofErr w:type="spellStart"/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Hydraulic</w:t>
      </w:r>
      <w:proofErr w:type="spellEnd"/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 xml:space="preserve"> </w:t>
      </w:r>
      <w:proofErr w:type="spellStart"/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Bearing</w:t>
      </w:r>
      <w:proofErr w:type="spellEnd"/>
    </w:p>
    <w:p w14:paraId="53F202CD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Maksymalny poziom hałasu: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 xml:space="preserve">28,9 </w:t>
      </w:r>
      <w:proofErr w:type="spellStart"/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dB</w:t>
      </w:r>
      <w:proofErr w:type="spellEnd"/>
    </w:p>
    <w:p w14:paraId="06625515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Maksymalny przepływ powietrza: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70 CFM</w:t>
      </w:r>
    </w:p>
    <w:p w14:paraId="0566BB9B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Rozmiar wentylatora: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120 x 120 x 25 mm</w:t>
      </w:r>
    </w:p>
    <w:p w14:paraId="5137ECE5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Złącze: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4-pin PWM</w:t>
      </w:r>
    </w:p>
    <w:p w14:paraId="6987E0E2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Napięcie zasilające: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12 V</w:t>
      </w:r>
    </w:p>
    <w:p w14:paraId="1CCB3A2F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Prąd zasilający: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0,2 A</w:t>
      </w:r>
    </w:p>
    <w:p w14:paraId="3B83EF1F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Podświetlenie: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Brak</w:t>
      </w:r>
    </w:p>
    <w:p w14:paraId="4F794E21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TDP: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250 W</w:t>
      </w:r>
    </w:p>
    <w:p w14:paraId="7BB727F8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Maksymalna wysokość pamięci RAM: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Bez ograniczeń</w:t>
      </w:r>
    </w:p>
    <w:p w14:paraId="3C854915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Wysokość: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154 mm</w:t>
      </w:r>
    </w:p>
    <w:p w14:paraId="60518B5C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Waga: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900 g</w:t>
      </w:r>
    </w:p>
    <w:p w14:paraId="335C355E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Gwarancja: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72 miesiące (gwarancja sprzedawcy)</w:t>
      </w:r>
    </w:p>
    <w:p w14:paraId="73783508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65976499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7BFB229C" w14:textId="77777777" w:rsidR="00C910BD" w:rsidRPr="00C910BD" w:rsidRDefault="00C910BD" w:rsidP="00C910BD">
      <w:pPr>
        <w:suppressAutoHyphens/>
        <w:spacing w:after="0" w:line="240" w:lineRule="auto"/>
        <w:rPr>
          <w:rFonts w:ascii="Garamond" w:eastAsia="Calibri" w:hAnsi="Garamond" w:cs="Calibri"/>
          <w:b/>
          <w:bCs/>
          <w:kern w:val="0"/>
          <w:u w:val="single"/>
          <w:lang w:eastAsia="ar-SA"/>
        </w:rPr>
      </w:pPr>
    </w:p>
    <w:p w14:paraId="6C6BC37D" w14:textId="77777777" w:rsidR="00C910BD" w:rsidRPr="00C910BD" w:rsidRDefault="00C910BD" w:rsidP="00C910BD">
      <w:pPr>
        <w:suppressAutoHyphens/>
        <w:spacing w:after="0" w:line="240" w:lineRule="auto"/>
        <w:rPr>
          <w:rFonts w:ascii="Garamond" w:eastAsia="Calibri" w:hAnsi="Garamond" w:cs="Calibri"/>
          <w:b/>
          <w:bCs/>
          <w:kern w:val="0"/>
          <w:u w:val="single"/>
          <w:lang w:eastAsia="ar-SA"/>
        </w:rPr>
      </w:pPr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>1 sztuka obudowa do komputera PC o parametrach co najmniej równoważnych do przedstawionych:</w:t>
      </w:r>
    </w:p>
    <w:p w14:paraId="7D378652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Typ obudowy: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Middle Tower</w:t>
      </w:r>
    </w:p>
    <w:p w14:paraId="5628F7FE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Panel boczny: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Metal</w:t>
      </w:r>
    </w:p>
    <w:p w14:paraId="7CBE9D04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Podświetlenie: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Bez podświetlenia</w:t>
      </w:r>
    </w:p>
    <w:p w14:paraId="379AA92D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Standard płyty głównej: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ATX, m-ATX, Mini-ITX</w:t>
      </w:r>
    </w:p>
    <w:p w14:paraId="4358ED9A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Standard zasilacza: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ATX</w:t>
      </w:r>
    </w:p>
    <w:p w14:paraId="45A00702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Miejsca na wewnętrzne dyski/napędy: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5 x 2,5", 2 x 3,5"/2,5"</w:t>
      </w:r>
    </w:p>
    <w:p w14:paraId="2739BE4E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lastRenderedPageBreak/>
        <w:t>Miejsca na karty rozszerzeń: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 7</w:t>
      </w:r>
    </w:p>
    <w:p w14:paraId="6D46835C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Maksymalna długość karty graficznej: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369 mm</w:t>
      </w:r>
    </w:p>
    <w:p w14:paraId="452A5622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Maksymalna wysokość chłodzenia CPU: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190 mm</w:t>
      </w:r>
    </w:p>
    <w:p w14:paraId="04373DFB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Maksymalna liczba wentylatorów: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6</w:t>
      </w:r>
    </w:p>
    <w:p w14:paraId="565181AD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>Opcje montażu wentylatorów:</w:t>
      </w:r>
    </w:p>
    <w:p w14:paraId="0FE8AC3B" w14:textId="77777777" w:rsidR="00C910BD" w:rsidRPr="00C910BD" w:rsidRDefault="00C910BD" w:rsidP="00C910BD">
      <w:pPr>
        <w:numPr>
          <w:ilvl w:val="0"/>
          <w:numId w:val="47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3x 120 mm lub 2x 140 mm (przód)</w:t>
      </w:r>
    </w:p>
    <w:p w14:paraId="6C2419DD" w14:textId="77777777" w:rsidR="00C910BD" w:rsidRPr="00C910BD" w:rsidRDefault="00C910BD" w:rsidP="00C910BD">
      <w:pPr>
        <w:numPr>
          <w:ilvl w:val="0"/>
          <w:numId w:val="47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1x 120/140 mm (tył)</w:t>
      </w:r>
    </w:p>
    <w:p w14:paraId="40012999" w14:textId="77777777" w:rsidR="00C910BD" w:rsidRPr="00C910BD" w:rsidRDefault="00C910BD" w:rsidP="00C910BD">
      <w:pPr>
        <w:numPr>
          <w:ilvl w:val="0"/>
          <w:numId w:val="47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2x 120/140 mm (góra)</w:t>
      </w:r>
    </w:p>
    <w:p w14:paraId="07A5A53B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>Opcje montażu chłodzenia wodnego</w:t>
      </w:r>
    </w:p>
    <w:p w14:paraId="78C08951" w14:textId="77777777" w:rsidR="00C910BD" w:rsidRPr="00C910BD" w:rsidRDefault="00C910BD" w:rsidP="00C910BD">
      <w:pPr>
        <w:numPr>
          <w:ilvl w:val="0"/>
          <w:numId w:val="48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 x 120 mm (przód) - chłodnica</w:t>
      </w:r>
    </w:p>
    <w:p w14:paraId="0D60F42C" w14:textId="77777777" w:rsidR="00C910BD" w:rsidRPr="00C910BD" w:rsidRDefault="00C910BD" w:rsidP="00C910BD">
      <w:pPr>
        <w:numPr>
          <w:ilvl w:val="0"/>
          <w:numId w:val="48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 x 140 mm (przód) - chłodnica</w:t>
      </w:r>
    </w:p>
    <w:p w14:paraId="5B83E651" w14:textId="77777777" w:rsidR="00C910BD" w:rsidRPr="00C910BD" w:rsidRDefault="00C910BD" w:rsidP="00C910BD">
      <w:pPr>
        <w:numPr>
          <w:ilvl w:val="0"/>
          <w:numId w:val="48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 x 240 mm (przód) - chłodnica</w:t>
      </w:r>
    </w:p>
    <w:p w14:paraId="6E27A350" w14:textId="77777777" w:rsidR="00C910BD" w:rsidRPr="00C910BD" w:rsidRDefault="00C910BD" w:rsidP="00C910BD">
      <w:pPr>
        <w:numPr>
          <w:ilvl w:val="0"/>
          <w:numId w:val="48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 x 280 mm (przód) - chłodnica</w:t>
      </w:r>
    </w:p>
    <w:p w14:paraId="01B137DE" w14:textId="77777777" w:rsidR="00C910BD" w:rsidRPr="00C910BD" w:rsidRDefault="00C910BD" w:rsidP="00C910BD">
      <w:pPr>
        <w:numPr>
          <w:ilvl w:val="0"/>
          <w:numId w:val="48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 x 360 mm (przód) - chłodnica</w:t>
      </w:r>
    </w:p>
    <w:p w14:paraId="06B8E03F" w14:textId="77777777" w:rsidR="00C910BD" w:rsidRPr="00C910BD" w:rsidRDefault="00C910BD" w:rsidP="00C910BD">
      <w:pPr>
        <w:numPr>
          <w:ilvl w:val="0"/>
          <w:numId w:val="48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 x 120 mm (tył) - chłodnica</w:t>
      </w:r>
    </w:p>
    <w:p w14:paraId="7D7F84E3" w14:textId="77777777" w:rsidR="00C910BD" w:rsidRPr="00C910BD" w:rsidRDefault="00C910BD" w:rsidP="00C910BD">
      <w:pPr>
        <w:numPr>
          <w:ilvl w:val="0"/>
          <w:numId w:val="48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 x 140 mm (tył) - chłodnica</w:t>
      </w:r>
    </w:p>
    <w:p w14:paraId="2019EB8C" w14:textId="77777777" w:rsidR="00C910BD" w:rsidRPr="00C910BD" w:rsidRDefault="00C910BD" w:rsidP="00C910BD">
      <w:pPr>
        <w:numPr>
          <w:ilvl w:val="0"/>
          <w:numId w:val="48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 x 120 mm (góra) - chłodnica</w:t>
      </w:r>
    </w:p>
    <w:p w14:paraId="1D6E2491" w14:textId="77777777" w:rsidR="00C910BD" w:rsidRPr="00C910BD" w:rsidRDefault="00C910BD" w:rsidP="00C910BD">
      <w:pPr>
        <w:numPr>
          <w:ilvl w:val="0"/>
          <w:numId w:val="48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 x 240 mm (góra) - chłodnica</w:t>
      </w:r>
    </w:p>
    <w:p w14:paraId="257D85D3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Liczba zainstalowanych wentylatorów: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2</w:t>
      </w:r>
    </w:p>
    <w:p w14:paraId="5B83BD80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Zainstalowane wentylatory: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1x 140 mm (przód), 1x 140 mm (tył)</w:t>
      </w:r>
    </w:p>
    <w:p w14:paraId="6809CD23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Przyciski i regulatory: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Power</w:t>
      </w:r>
    </w:p>
    <w:p w14:paraId="5B0F984C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Wyprowadzone złącza: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USB 3.2 Gen. 1 - 2 szt., Wyjście słuchawkowe/głośnikowe - 1 szt., Wejście mikrofonowe - 1 szt</w:t>
      </w:r>
      <w:r w:rsidRPr="00C910BD">
        <w:rPr>
          <w:rFonts w:ascii="Garamond" w:eastAsia="Times New Roman" w:hAnsi="Garamond" w:cs="Times New Roman"/>
          <w:kern w:val="0"/>
          <w:lang w:eastAsia="pl-PL"/>
        </w:rPr>
        <w:t>.</w:t>
      </w:r>
    </w:p>
    <w:p w14:paraId="00527A9F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Materiał: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Tworzywo sztuczne, Stal</w:t>
      </w:r>
    </w:p>
    <w:p w14:paraId="7736E586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Kolor: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Czarny</w:t>
      </w:r>
    </w:p>
    <w:p w14:paraId="101035A1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>Dodatkowe informacje:</w:t>
      </w:r>
    </w:p>
    <w:p w14:paraId="58E60B39" w14:textId="77777777" w:rsidR="00C910BD" w:rsidRPr="00C910BD" w:rsidRDefault="00C910BD" w:rsidP="00C910BD">
      <w:pPr>
        <w:numPr>
          <w:ilvl w:val="0"/>
          <w:numId w:val="4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System aranżowania kabli</w:t>
      </w:r>
    </w:p>
    <w:p w14:paraId="0C496A38" w14:textId="77777777" w:rsidR="00C910BD" w:rsidRPr="00C910BD" w:rsidRDefault="00C910BD" w:rsidP="00C910BD">
      <w:pPr>
        <w:numPr>
          <w:ilvl w:val="0"/>
          <w:numId w:val="4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Otwór wspomagający montaż chłodzenia na procesor</w:t>
      </w:r>
    </w:p>
    <w:p w14:paraId="777C9805" w14:textId="77777777" w:rsidR="00C910BD" w:rsidRPr="00C910BD" w:rsidRDefault="00C910BD" w:rsidP="00C910BD">
      <w:pPr>
        <w:numPr>
          <w:ilvl w:val="0"/>
          <w:numId w:val="4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Montaż zasilacza na dole obudowy</w:t>
      </w:r>
    </w:p>
    <w:p w14:paraId="01E0E212" w14:textId="77777777" w:rsidR="00C910BD" w:rsidRPr="00C910BD" w:rsidRDefault="00C910BD" w:rsidP="00C910BD">
      <w:pPr>
        <w:numPr>
          <w:ilvl w:val="0"/>
          <w:numId w:val="4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Filtry 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antykurzowe</w:t>
      </w:r>
      <w:proofErr w:type="spellEnd"/>
    </w:p>
    <w:p w14:paraId="2B4D6F88" w14:textId="77777777" w:rsidR="00C910BD" w:rsidRPr="00C910BD" w:rsidRDefault="00C910BD" w:rsidP="00C910BD">
      <w:pPr>
        <w:numPr>
          <w:ilvl w:val="0"/>
          <w:numId w:val="4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Wyjmowana klatka HDD</w:t>
      </w:r>
    </w:p>
    <w:p w14:paraId="54BC8794" w14:textId="77777777" w:rsidR="00C910BD" w:rsidRPr="00C910BD" w:rsidRDefault="00C910BD" w:rsidP="00C910BD">
      <w:pPr>
        <w:numPr>
          <w:ilvl w:val="0"/>
          <w:numId w:val="4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Maty wyciszające</w:t>
      </w:r>
    </w:p>
    <w:p w14:paraId="5FAA1B12" w14:textId="77777777" w:rsidR="00C910BD" w:rsidRPr="00C910BD" w:rsidRDefault="00C910BD" w:rsidP="00C910BD">
      <w:pPr>
        <w:numPr>
          <w:ilvl w:val="0"/>
          <w:numId w:val="4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Możliwość montażu chłodzenia wodnego</w:t>
      </w:r>
    </w:p>
    <w:p w14:paraId="1BDD675F" w14:textId="77777777" w:rsidR="00C910BD" w:rsidRPr="00C910BD" w:rsidRDefault="00C910BD" w:rsidP="00C910BD">
      <w:pPr>
        <w:numPr>
          <w:ilvl w:val="0"/>
          <w:numId w:val="4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Podkładki antywibracyjne</w:t>
      </w:r>
    </w:p>
    <w:p w14:paraId="17D35539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Dołączone akcesoria: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Komplet śrubek i elementów montażowych</w:t>
      </w:r>
    </w:p>
    <w:p w14:paraId="2179178B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Wysokość: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463 mm</w:t>
      </w:r>
    </w:p>
    <w:p w14:paraId="3D88ECF0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Szerokość: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232 mm</w:t>
      </w:r>
    </w:p>
    <w:p w14:paraId="48F68AEE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Głębokość: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450 mm</w:t>
      </w:r>
    </w:p>
    <w:p w14:paraId="353C9AD6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Waga: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6,95 kg</w:t>
      </w:r>
    </w:p>
    <w:p w14:paraId="710CDD6E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>Gwarancja: 36 miesięcy (gwarancja producenta)</w:t>
      </w:r>
    </w:p>
    <w:p w14:paraId="1597AF10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7723B414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br/>
      </w:r>
    </w:p>
    <w:p w14:paraId="2FC0571B" w14:textId="77777777" w:rsidR="00C910BD" w:rsidRPr="00C910BD" w:rsidRDefault="00C910BD" w:rsidP="00C910BD">
      <w:pPr>
        <w:suppressAutoHyphens/>
        <w:spacing w:after="0" w:line="252" w:lineRule="auto"/>
        <w:ind w:left="-20" w:right="-20"/>
        <w:rPr>
          <w:rFonts w:ascii="Garamond" w:eastAsia="Calibri" w:hAnsi="Garamond" w:cs="Calibri"/>
          <w:b/>
          <w:bCs/>
          <w:kern w:val="0"/>
          <w:u w:val="single"/>
          <w:lang w:eastAsia="ar-SA"/>
        </w:rPr>
      </w:pPr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 xml:space="preserve">3 sztuki dysków twardych do macierzy </w:t>
      </w:r>
      <w:proofErr w:type="spellStart"/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>Huawei</w:t>
      </w:r>
      <w:proofErr w:type="spellEnd"/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 xml:space="preserve"> </w:t>
      </w:r>
      <w:proofErr w:type="spellStart"/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>OceanStor</w:t>
      </w:r>
      <w:proofErr w:type="spellEnd"/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 xml:space="preserve"> 2200 V3 o parametrach co najmniej równoważnych do przedstawionych:</w:t>
      </w:r>
    </w:p>
    <w:p w14:paraId="00DA79C2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>Pojemność dysku: 6 TB</w:t>
      </w:r>
    </w:p>
    <w:p w14:paraId="587DBDE0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>Typ dysku: NL-SAS</w:t>
      </w:r>
    </w:p>
    <w:p w14:paraId="6AEA0F45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>Prędkość obrotowa: 7200 RPM</w:t>
      </w:r>
    </w:p>
    <w:p w14:paraId="3058A7A7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Szybkość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przesyłu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danych: 12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Gb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>/s</w:t>
      </w:r>
    </w:p>
    <w:p w14:paraId="54248690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Sprzęt certyfikowany znakiem CE  </w:t>
      </w:r>
    </w:p>
    <w:p w14:paraId="184B1470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lastRenderedPageBreak/>
        <w:t>12 miesięcy gwarancji na dysk</w:t>
      </w:r>
    </w:p>
    <w:p w14:paraId="135BC32A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>Dystrybucja Unia Europejska</w:t>
      </w:r>
    </w:p>
    <w:p w14:paraId="425AD7C2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>2 sztuki sanki montażowe</w:t>
      </w:r>
    </w:p>
    <w:p w14:paraId="3213FB7A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Dysk i sanki montażowe muszą być w pełni zgodne z macierzą </w:t>
      </w:r>
      <w:proofErr w:type="spellStart"/>
      <w:r w:rsidRPr="00C910BD">
        <w:rPr>
          <w:rFonts w:ascii="Garamond" w:eastAsia="Calibri" w:hAnsi="Garamond" w:cs="Calibri"/>
          <w:kern w:val="0"/>
          <w:lang w:eastAsia="ar-SA"/>
        </w:rPr>
        <w:t>Huawei</w:t>
      </w:r>
      <w:proofErr w:type="spellEnd"/>
      <w:r w:rsidRPr="00C910BD">
        <w:rPr>
          <w:rFonts w:ascii="Garamond" w:eastAsia="Calibri" w:hAnsi="Garamond" w:cs="Calibri"/>
          <w:kern w:val="0"/>
          <w:lang w:eastAsia="ar-SA"/>
        </w:rPr>
        <w:t xml:space="preserve"> </w:t>
      </w:r>
      <w:proofErr w:type="spellStart"/>
      <w:r w:rsidRPr="00C910BD">
        <w:rPr>
          <w:rFonts w:ascii="Garamond" w:eastAsia="Calibri" w:hAnsi="Garamond" w:cs="Calibri"/>
          <w:kern w:val="0"/>
          <w:lang w:eastAsia="ar-SA"/>
        </w:rPr>
        <w:t>OceanStor</w:t>
      </w:r>
      <w:proofErr w:type="spellEnd"/>
      <w:r w:rsidRPr="00C910BD">
        <w:rPr>
          <w:rFonts w:ascii="Garamond" w:eastAsia="Calibri" w:hAnsi="Garamond" w:cs="Calibri"/>
          <w:kern w:val="0"/>
          <w:lang w:eastAsia="ar-SA"/>
        </w:rPr>
        <w:t xml:space="preserve"> 2200 V3 (SN: 2102350SHW9WJ1000018)</w:t>
      </w:r>
    </w:p>
    <w:p w14:paraId="43A35488" w14:textId="77777777" w:rsidR="00C910BD" w:rsidRPr="00C910BD" w:rsidRDefault="00C910BD" w:rsidP="00C910BD">
      <w:pPr>
        <w:suppressAutoHyphens/>
        <w:spacing w:after="0" w:line="256" w:lineRule="auto"/>
        <w:ind w:right="-20" w:hanging="720"/>
        <w:rPr>
          <w:rFonts w:ascii="Garamond" w:eastAsia="Calibri" w:hAnsi="Garamond" w:cs="Calibri"/>
          <w:kern w:val="0"/>
          <w:lang w:eastAsia="ar-SA"/>
        </w:rPr>
      </w:pPr>
    </w:p>
    <w:p w14:paraId="6BEEBDBF" w14:textId="77777777" w:rsidR="00C910BD" w:rsidRPr="00C910BD" w:rsidRDefault="00C910BD" w:rsidP="00C910BD">
      <w:pPr>
        <w:suppressAutoHyphens/>
        <w:spacing w:after="0" w:line="252" w:lineRule="auto"/>
        <w:ind w:left="-20" w:right="-20" w:firstLine="20"/>
        <w:rPr>
          <w:rFonts w:ascii="Garamond" w:eastAsia="Calibri" w:hAnsi="Garamond" w:cs="Calibri"/>
          <w:b/>
          <w:bCs/>
          <w:kern w:val="0"/>
          <w:u w:val="single"/>
          <w:lang w:eastAsia="ar-SA"/>
        </w:rPr>
      </w:pPr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 xml:space="preserve">8 sztuk dysków twardych do macierzy </w:t>
      </w:r>
      <w:proofErr w:type="spellStart"/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>Huawei</w:t>
      </w:r>
      <w:proofErr w:type="spellEnd"/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 xml:space="preserve"> </w:t>
      </w:r>
      <w:proofErr w:type="spellStart"/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>OceanStor</w:t>
      </w:r>
      <w:proofErr w:type="spellEnd"/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 xml:space="preserve"> 2200 V3 o parametrach co najmniej równoważnych do przedstawionych:</w:t>
      </w:r>
    </w:p>
    <w:p w14:paraId="40F22825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>Pojemność dysku: 10 TB</w:t>
      </w:r>
    </w:p>
    <w:p w14:paraId="24FAF2AD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>Typ dysku: NL-SAS</w:t>
      </w:r>
    </w:p>
    <w:p w14:paraId="4A3CAB84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>Prędkość obrotowa: 7200 RPM</w:t>
      </w:r>
    </w:p>
    <w:p w14:paraId="148CCA89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Szybkość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przesyłu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danych: 12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Gb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>/s</w:t>
      </w:r>
    </w:p>
    <w:p w14:paraId="7842AC9A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Sprzęt certyfikowany znakiem CE  </w:t>
      </w:r>
    </w:p>
    <w:p w14:paraId="30E4910C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>12 miesięcy gwarancji na dysk</w:t>
      </w:r>
    </w:p>
    <w:p w14:paraId="4B9D5200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>Dystrybucja Unia Europejska</w:t>
      </w:r>
    </w:p>
    <w:p w14:paraId="6D5F9F44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>7 sztuk sanki montażowe</w:t>
      </w:r>
    </w:p>
    <w:p w14:paraId="086DE8AB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Dysk i sanki montażowe muszą być w pełni zgodne z macierzą </w:t>
      </w:r>
      <w:proofErr w:type="spellStart"/>
      <w:r w:rsidRPr="00C910BD">
        <w:rPr>
          <w:rFonts w:ascii="Garamond" w:eastAsia="Calibri" w:hAnsi="Garamond" w:cs="Calibri"/>
          <w:kern w:val="0"/>
          <w:lang w:eastAsia="ar-SA"/>
        </w:rPr>
        <w:t>Huawei</w:t>
      </w:r>
      <w:proofErr w:type="spellEnd"/>
      <w:r w:rsidRPr="00C910BD">
        <w:rPr>
          <w:rFonts w:ascii="Garamond" w:eastAsia="Calibri" w:hAnsi="Garamond" w:cs="Calibri"/>
          <w:kern w:val="0"/>
          <w:lang w:eastAsia="ar-SA"/>
        </w:rPr>
        <w:t xml:space="preserve"> </w:t>
      </w:r>
      <w:proofErr w:type="spellStart"/>
      <w:r w:rsidRPr="00C910BD">
        <w:rPr>
          <w:rFonts w:ascii="Garamond" w:eastAsia="Calibri" w:hAnsi="Garamond" w:cs="Calibri"/>
          <w:kern w:val="0"/>
          <w:lang w:eastAsia="ar-SA"/>
        </w:rPr>
        <w:t>OceanStor</w:t>
      </w:r>
      <w:proofErr w:type="spellEnd"/>
      <w:r w:rsidRPr="00C910BD">
        <w:rPr>
          <w:rFonts w:ascii="Garamond" w:eastAsia="Calibri" w:hAnsi="Garamond" w:cs="Calibri"/>
          <w:kern w:val="0"/>
          <w:lang w:eastAsia="ar-SA"/>
        </w:rPr>
        <w:t xml:space="preserve"> 2200 V3 (SN: 2102350SHW9WJ1000018)</w:t>
      </w:r>
    </w:p>
    <w:p w14:paraId="7B83B06C" w14:textId="77777777" w:rsidR="00C910BD" w:rsidRPr="00C910BD" w:rsidRDefault="00C910BD" w:rsidP="00C910BD">
      <w:pPr>
        <w:suppressAutoHyphens/>
        <w:spacing w:after="0" w:line="240" w:lineRule="auto"/>
        <w:ind w:left="720" w:right="-20" w:hanging="720"/>
        <w:rPr>
          <w:rFonts w:ascii="Garamond" w:eastAsia="Times New Roman" w:hAnsi="Garamond" w:cs="Times New Roman"/>
          <w:b/>
          <w:bCs/>
          <w:kern w:val="0"/>
          <w:lang w:eastAsia="ar-SA"/>
        </w:rPr>
      </w:pPr>
    </w:p>
    <w:p w14:paraId="06142A4E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4EA7AA9B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1148E5F6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34AAC631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168205A4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151F3521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6945F094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3B2B4372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05C7328D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45EAFF4C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6350E9AA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3220FD8B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36AB8EB8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6E8EFEC9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7ED14BF8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3E5C591D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77D3764A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066DDD09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3FC56854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134031FD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20CA77BA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125FD29F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011FCC26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3BE76BA0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3818BE35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2845B778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159C439F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26DAFA1D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39B9EBB9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2C94F319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693EC638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28473EC4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503FB8AC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379C85A9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0AC082CF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1666ED95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05B53151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1331AF25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7418D330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776AD3D7" w14:textId="77777777" w:rsidR="001872D3" w:rsidRDefault="001872D3"/>
    <w:sectPr w:rsidR="001872D3" w:rsidSect="00B77F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BA58" w14:textId="77777777" w:rsidR="000C5BA3" w:rsidRDefault="000C5BA3" w:rsidP="00C910BD">
      <w:pPr>
        <w:spacing w:after="0" w:line="240" w:lineRule="auto"/>
      </w:pPr>
      <w:r>
        <w:separator/>
      </w:r>
    </w:p>
  </w:endnote>
  <w:endnote w:type="continuationSeparator" w:id="0">
    <w:p w14:paraId="0DD75DDB" w14:textId="77777777" w:rsidR="000C5BA3" w:rsidRDefault="000C5BA3" w:rsidP="00C9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GAGEIA+TimesNewRoman">
    <w:altName w:val="Cambria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5E940" w14:textId="77777777" w:rsidR="000C5BA3" w:rsidRDefault="000C5BA3" w:rsidP="00C910BD">
      <w:pPr>
        <w:spacing w:after="0" w:line="240" w:lineRule="auto"/>
      </w:pPr>
      <w:r>
        <w:separator/>
      </w:r>
    </w:p>
  </w:footnote>
  <w:footnote w:type="continuationSeparator" w:id="0">
    <w:p w14:paraId="5F8906F1" w14:textId="77777777" w:rsidR="000C5BA3" w:rsidRDefault="000C5BA3" w:rsidP="00C9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F0C8" w14:textId="77777777" w:rsidR="00723DDE" w:rsidRPr="00C910BD" w:rsidRDefault="00723DDE">
    <w:pPr>
      <w:pStyle w:val="Nagwek"/>
      <w:rPr>
        <w:rFonts w:ascii="Garamond" w:hAnsi="Garamond"/>
        <w:i/>
        <w:iCs/>
        <w:sz w:val="22"/>
        <w:szCs w:val="22"/>
      </w:rPr>
    </w:pPr>
    <w:r w:rsidRPr="00C910BD">
      <w:rPr>
        <w:rFonts w:ascii="Garamond" w:hAnsi="Garamond"/>
        <w:i/>
        <w:iCs/>
        <w:sz w:val="22"/>
        <w:szCs w:val="22"/>
      </w:rPr>
      <w:t>MPW.ZP.3121.7.2024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692792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F670A7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 w15:restartNumberingAfterBreak="0">
    <w:nsid w:val="04D47B1B"/>
    <w:multiLevelType w:val="hybridMultilevel"/>
    <w:tmpl w:val="2D3821AA"/>
    <w:lvl w:ilvl="0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C52666C"/>
    <w:multiLevelType w:val="hybridMultilevel"/>
    <w:tmpl w:val="FA983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544E5"/>
    <w:multiLevelType w:val="hybridMultilevel"/>
    <w:tmpl w:val="90AEDF26"/>
    <w:lvl w:ilvl="0" w:tplc="5AA032F8">
      <w:start w:val="1"/>
      <w:numFmt w:val="lowerLetter"/>
      <w:lvlText w:val="(%1)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CE260"/>
    <w:multiLevelType w:val="hybridMultilevel"/>
    <w:tmpl w:val="9A8EA2F2"/>
    <w:lvl w:ilvl="0" w:tplc="AF2EE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4AA4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07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01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62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0E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E1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AC3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AD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234F3"/>
    <w:multiLevelType w:val="hybridMultilevel"/>
    <w:tmpl w:val="366631D2"/>
    <w:lvl w:ilvl="0" w:tplc="D67021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AC49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509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E7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49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802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4C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9E7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E6F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B0780"/>
    <w:multiLevelType w:val="hybridMultilevel"/>
    <w:tmpl w:val="BDB8E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A5685"/>
    <w:multiLevelType w:val="hybridMultilevel"/>
    <w:tmpl w:val="E9E0D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00612"/>
    <w:multiLevelType w:val="hybridMultilevel"/>
    <w:tmpl w:val="008A021C"/>
    <w:lvl w:ilvl="0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1EEEA65C"/>
    <w:multiLevelType w:val="hybridMultilevel"/>
    <w:tmpl w:val="20966DAC"/>
    <w:lvl w:ilvl="0" w:tplc="E77035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D460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741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E9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088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8C9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7C9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AC3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922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E6B00"/>
    <w:multiLevelType w:val="hybridMultilevel"/>
    <w:tmpl w:val="3DB6B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A7E49"/>
    <w:multiLevelType w:val="multilevel"/>
    <w:tmpl w:val="01E06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DA68DF"/>
    <w:multiLevelType w:val="hybridMultilevel"/>
    <w:tmpl w:val="713EE902"/>
    <w:lvl w:ilvl="0" w:tplc="B29CB5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304C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DAB9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AE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4D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440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4A3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61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CC01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D0783"/>
    <w:multiLevelType w:val="hybridMultilevel"/>
    <w:tmpl w:val="C82AA5AA"/>
    <w:lvl w:ilvl="0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28360BD9"/>
    <w:multiLevelType w:val="hybridMultilevel"/>
    <w:tmpl w:val="A8DC8ACE"/>
    <w:lvl w:ilvl="0" w:tplc="AAF028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D44B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C03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4C7B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00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08A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FC3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4A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20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51A11"/>
    <w:multiLevelType w:val="hybridMultilevel"/>
    <w:tmpl w:val="48542BBC"/>
    <w:lvl w:ilvl="0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2EBAAB89"/>
    <w:multiLevelType w:val="hybridMultilevel"/>
    <w:tmpl w:val="C158FAF8"/>
    <w:lvl w:ilvl="0" w:tplc="B162A7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4F02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7CB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45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23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52B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07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A83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2A3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F6109"/>
    <w:multiLevelType w:val="hybridMultilevel"/>
    <w:tmpl w:val="D4183E4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0712311"/>
    <w:multiLevelType w:val="hybridMultilevel"/>
    <w:tmpl w:val="E722A6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F7A20"/>
    <w:multiLevelType w:val="hybridMultilevel"/>
    <w:tmpl w:val="3704FEBA"/>
    <w:lvl w:ilvl="0" w:tplc="BC826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6C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D83C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B691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E9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9A0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AF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AC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20D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6B413"/>
    <w:multiLevelType w:val="hybridMultilevel"/>
    <w:tmpl w:val="199A9754"/>
    <w:lvl w:ilvl="0" w:tplc="E4146D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F74B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A4E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41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46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FE6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AA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02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82F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141BF"/>
    <w:multiLevelType w:val="multilevel"/>
    <w:tmpl w:val="0B00738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1AA4A94"/>
    <w:multiLevelType w:val="hybridMultilevel"/>
    <w:tmpl w:val="ADF87996"/>
    <w:lvl w:ilvl="0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436E57A9"/>
    <w:multiLevelType w:val="hybridMultilevel"/>
    <w:tmpl w:val="0CAA4414"/>
    <w:lvl w:ilvl="0" w:tplc="395272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7260A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E0C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C1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4DC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9C3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C3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CE6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E0B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FAC51"/>
    <w:multiLevelType w:val="hybridMultilevel"/>
    <w:tmpl w:val="7826EA66"/>
    <w:lvl w:ilvl="0" w:tplc="FE1ADE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EF8D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064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20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0BA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D2D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70B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496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10A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1F4B9"/>
    <w:multiLevelType w:val="hybridMultilevel"/>
    <w:tmpl w:val="1494AE9C"/>
    <w:lvl w:ilvl="0" w:tplc="48D685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6068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DC5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A3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26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28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CE3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0E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C81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51789"/>
    <w:multiLevelType w:val="hybridMultilevel"/>
    <w:tmpl w:val="C5921A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236B19"/>
    <w:multiLevelType w:val="multilevel"/>
    <w:tmpl w:val="F670A7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AA837B7"/>
    <w:multiLevelType w:val="hybridMultilevel"/>
    <w:tmpl w:val="F790F748"/>
    <w:lvl w:ilvl="0" w:tplc="3FC868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63CD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4EE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CB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C8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389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C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41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3E6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F5CE2F"/>
    <w:multiLevelType w:val="hybridMultilevel"/>
    <w:tmpl w:val="C3B44884"/>
    <w:lvl w:ilvl="0" w:tplc="784442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3E0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74D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E5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E5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C42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02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0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348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AF1E3A"/>
    <w:multiLevelType w:val="hybridMultilevel"/>
    <w:tmpl w:val="BF3A8B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F54F4"/>
    <w:multiLevelType w:val="hybridMultilevel"/>
    <w:tmpl w:val="1B54D7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172338"/>
    <w:multiLevelType w:val="multilevel"/>
    <w:tmpl w:val="8DF462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1D52014"/>
    <w:multiLevelType w:val="hybridMultilevel"/>
    <w:tmpl w:val="6F16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926F13"/>
    <w:multiLevelType w:val="hybridMultilevel"/>
    <w:tmpl w:val="07C4676C"/>
    <w:lvl w:ilvl="0" w:tplc="171CEC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528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8C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4F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DA3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6E4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41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AB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09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DA0C4B"/>
    <w:multiLevelType w:val="hybridMultilevel"/>
    <w:tmpl w:val="9680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E810EC"/>
    <w:multiLevelType w:val="hybridMultilevel"/>
    <w:tmpl w:val="3EDA9B56"/>
    <w:lvl w:ilvl="0" w:tplc="D6D684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2EA2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4E9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C8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6FF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78B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698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47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B86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4A4E61"/>
    <w:multiLevelType w:val="multilevel"/>
    <w:tmpl w:val="9FB0A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Garamond" w:hAnsi="Garamond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1" w15:restartNumberingAfterBreak="0">
    <w:nsid w:val="68321D74"/>
    <w:multiLevelType w:val="hybridMultilevel"/>
    <w:tmpl w:val="443E7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62517D"/>
    <w:multiLevelType w:val="hybridMultilevel"/>
    <w:tmpl w:val="D2C2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F792E"/>
    <w:multiLevelType w:val="hybridMultilevel"/>
    <w:tmpl w:val="49E44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BA454E"/>
    <w:multiLevelType w:val="hybridMultilevel"/>
    <w:tmpl w:val="00ACFDAA"/>
    <w:lvl w:ilvl="0" w:tplc="1D360C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A0BD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8C7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222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03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90E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A25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D8F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900C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D53FC"/>
    <w:multiLevelType w:val="multilevel"/>
    <w:tmpl w:val="78ACBD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ADE9172"/>
    <w:multiLevelType w:val="hybridMultilevel"/>
    <w:tmpl w:val="62C6C680"/>
    <w:lvl w:ilvl="0" w:tplc="B67667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5F67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9EC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E2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C0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641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F48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E4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161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0FDD5"/>
    <w:multiLevelType w:val="hybridMultilevel"/>
    <w:tmpl w:val="9DC28DF0"/>
    <w:lvl w:ilvl="0" w:tplc="ADB452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698B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9C1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E1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2C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020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49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4E5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586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74B2E"/>
    <w:multiLevelType w:val="hybridMultilevel"/>
    <w:tmpl w:val="DFF09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B230E5"/>
    <w:multiLevelType w:val="hybridMultilevel"/>
    <w:tmpl w:val="D24E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881222">
    <w:abstractNumId w:val="1"/>
  </w:num>
  <w:num w:numId="2" w16cid:durableId="1646817318">
    <w:abstractNumId w:val="2"/>
  </w:num>
  <w:num w:numId="3" w16cid:durableId="508329732">
    <w:abstractNumId w:val="20"/>
  </w:num>
  <w:num w:numId="4" w16cid:durableId="1391540236">
    <w:abstractNumId w:val="40"/>
  </w:num>
  <w:num w:numId="5" w16cid:durableId="13022704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0337430">
    <w:abstractNumId w:val="29"/>
  </w:num>
  <w:num w:numId="7" w16cid:durableId="399981651">
    <w:abstractNumId w:val="5"/>
  </w:num>
  <w:num w:numId="8" w16cid:durableId="81461464">
    <w:abstractNumId w:val="30"/>
  </w:num>
  <w:num w:numId="9" w16cid:durableId="1785601">
    <w:abstractNumId w:val="45"/>
  </w:num>
  <w:num w:numId="10" w16cid:durableId="1704475778">
    <w:abstractNumId w:val="24"/>
  </w:num>
  <w:num w:numId="11" w16cid:durableId="345983606">
    <w:abstractNumId w:val="4"/>
  </w:num>
  <w:num w:numId="12" w16cid:durableId="62224124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3" w16cid:durableId="1246720245">
    <w:abstractNumId w:val="42"/>
  </w:num>
  <w:num w:numId="14" w16cid:durableId="486871396">
    <w:abstractNumId w:val="43"/>
  </w:num>
  <w:num w:numId="15" w16cid:durableId="1839345167">
    <w:abstractNumId w:val="9"/>
  </w:num>
  <w:num w:numId="16" w16cid:durableId="1637640153">
    <w:abstractNumId w:val="22"/>
  </w:num>
  <w:num w:numId="17" w16cid:durableId="477303253">
    <w:abstractNumId w:val="8"/>
  </w:num>
  <w:num w:numId="18" w16cid:durableId="1758405168">
    <w:abstractNumId w:val="44"/>
  </w:num>
  <w:num w:numId="19" w16cid:durableId="1712536506">
    <w:abstractNumId w:val="12"/>
  </w:num>
  <w:num w:numId="20" w16cid:durableId="1871871237">
    <w:abstractNumId w:val="28"/>
  </w:num>
  <w:num w:numId="21" w16cid:durableId="618995986">
    <w:abstractNumId w:val="27"/>
  </w:num>
  <w:num w:numId="22" w16cid:durableId="1480923916">
    <w:abstractNumId w:val="7"/>
  </w:num>
  <w:num w:numId="23" w16cid:durableId="1001472256">
    <w:abstractNumId w:val="32"/>
  </w:num>
  <w:num w:numId="24" w16cid:durableId="604315157">
    <w:abstractNumId w:val="47"/>
  </w:num>
  <w:num w:numId="25" w16cid:durableId="5791881">
    <w:abstractNumId w:val="46"/>
  </w:num>
  <w:num w:numId="26" w16cid:durableId="357433591">
    <w:abstractNumId w:val="39"/>
  </w:num>
  <w:num w:numId="27" w16cid:durableId="1163161028">
    <w:abstractNumId w:val="23"/>
  </w:num>
  <w:num w:numId="28" w16cid:durableId="417407913">
    <w:abstractNumId w:val="19"/>
  </w:num>
  <w:num w:numId="29" w16cid:durableId="797991579">
    <w:abstractNumId w:val="37"/>
  </w:num>
  <w:num w:numId="30" w16cid:durableId="809640759">
    <w:abstractNumId w:val="31"/>
  </w:num>
  <w:num w:numId="31" w16cid:durableId="1278374292">
    <w:abstractNumId w:val="17"/>
  </w:num>
  <w:num w:numId="32" w16cid:durableId="1525826876">
    <w:abstractNumId w:val="26"/>
  </w:num>
  <w:num w:numId="33" w16cid:durableId="1470588037">
    <w:abstractNumId w:val="14"/>
  </w:num>
  <w:num w:numId="34" w16cid:durableId="353502308">
    <w:abstractNumId w:val="35"/>
  </w:num>
  <w:num w:numId="35" w16cid:durableId="1533152129">
    <w:abstractNumId w:val="41"/>
  </w:num>
  <w:num w:numId="36" w16cid:durableId="184901824">
    <w:abstractNumId w:val="38"/>
  </w:num>
  <w:num w:numId="37" w16cid:durableId="1360659962">
    <w:abstractNumId w:val="49"/>
  </w:num>
  <w:num w:numId="38" w16cid:durableId="1009021426">
    <w:abstractNumId w:val="10"/>
  </w:num>
  <w:num w:numId="39" w16cid:durableId="1676423186">
    <w:abstractNumId w:val="18"/>
  </w:num>
  <w:num w:numId="40" w16cid:durableId="297422755">
    <w:abstractNumId w:val="16"/>
  </w:num>
  <w:num w:numId="41" w16cid:durableId="1103499122">
    <w:abstractNumId w:val="11"/>
  </w:num>
  <w:num w:numId="42" w16cid:durableId="458647049">
    <w:abstractNumId w:val="25"/>
  </w:num>
  <w:num w:numId="43" w16cid:durableId="1993409711">
    <w:abstractNumId w:val="3"/>
  </w:num>
  <w:num w:numId="44" w16cid:durableId="1353384842">
    <w:abstractNumId w:val="36"/>
  </w:num>
  <w:num w:numId="45" w16cid:durableId="1269043723">
    <w:abstractNumId w:val="13"/>
  </w:num>
  <w:num w:numId="46" w16cid:durableId="1033193886">
    <w:abstractNumId w:val="48"/>
  </w:num>
  <w:num w:numId="47" w16cid:durableId="1847868269">
    <w:abstractNumId w:val="34"/>
  </w:num>
  <w:num w:numId="48" w16cid:durableId="483621991">
    <w:abstractNumId w:val="33"/>
  </w:num>
  <w:num w:numId="49" w16cid:durableId="1478567946">
    <w:abstractNumId w:val="21"/>
  </w:num>
  <w:num w:numId="50" w16cid:durableId="11570694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BD"/>
    <w:rsid w:val="000C5BA3"/>
    <w:rsid w:val="00180A20"/>
    <w:rsid w:val="001872D3"/>
    <w:rsid w:val="002262EB"/>
    <w:rsid w:val="004D35C0"/>
    <w:rsid w:val="004F1EB0"/>
    <w:rsid w:val="004F68F4"/>
    <w:rsid w:val="0056421D"/>
    <w:rsid w:val="00690D3C"/>
    <w:rsid w:val="00723DDE"/>
    <w:rsid w:val="0083754B"/>
    <w:rsid w:val="009510BB"/>
    <w:rsid w:val="00954915"/>
    <w:rsid w:val="009F58D0"/>
    <w:rsid w:val="00A84A48"/>
    <w:rsid w:val="00B52145"/>
    <w:rsid w:val="00B77F0D"/>
    <w:rsid w:val="00C6135B"/>
    <w:rsid w:val="00C910BD"/>
    <w:rsid w:val="00CA511C"/>
    <w:rsid w:val="00EC7CEB"/>
    <w:rsid w:val="00F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9F9E"/>
  <w15:docId w15:val="{A9EC3A79-99DE-4B52-9668-54391E87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5C0"/>
  </w:style>
  <w:style w:type="paragraph" w:styleId="Nagwek1">
    <w:name w:val="heading 1"/>
    <w:basedOn w:val="Normalny"/>
    <w:next w:val="Normalny"/>
    <w:link w:val="Nagwek1Znak"/>
    <w:qFormat/>
    <w:rsid w:val="00C910BD"/>
    <w:pPr>
      <w:keepNext/>
      <w:suppressAutoHyphens/>
      <w:spacing w:after="0" w:line="240" w:lineRule="auto"/>
      <w:outlineLvl w:val="0"/>
    </w:pPr>
    <w:rPr>
      <w:rFonts w:ascii="Arial" w:eastAsia="Arial Unicode MS" w:hAnsi="Arial" w:cs="Times New Roman"/>
      <w:b/>
      <w:i/>
      <w:iCs/>
      <w:kern w:val="0"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910BD"/>
    <w:pPr>
      <w:keepNext/>
      <w:tabs>
        <w:tab w:val="left" w:pos="709"/>
      </w:tabs>
      <w:suppressAutoHyphens/>
      <w:spacing w:after="0" w:line="360" w:lineRule="auto"/>
      <w:jc w:val="both"/>
      <w:outlineLvl w:val="1"/>
    </w:pPr>
    <w:rPr>
      <w:rFonts w:ascii="Arial" w:eastAsia="Arial Unicode MS" w:hAnsi="Arial" w:cs="Times New Roman"/>
      <w:b/>
      <w:bCs/>
      <w:kern w:val="0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910BD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910BD"/>
    <w:pPr>
      <w:keepNext/>
      <w:pBdr>
        <w:top w:val="single" w:sz="4" w:space="1" w:color="000000"/>
      </w:pBdr>
      <w:tabs>
        <w:tab w:val="left" w:pos="5103"/>
        <w:tab w:val="left" w:pos="8208"/>
      </w:tabs>
      <w:suppressAutoHyphens/>
      <w:spacing w:after="0" w:line="240" w:lineRule="auto"/>
      <w:outlineLvl w:val="3"/>
    </w:pPr>
    <w:rPr>
      <w:rFonts w:ascii="Arial" w:eastAsia="Arial Unicode MS" w:hAnsi="Arial" w:cs="Times New Roman"/>
      <w:b/>
      <w:kern w:val="0"/>
      <w:sz w:val="1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C910BD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C910BD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910BD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10BD"/>
    <w:rPr>
      <w:rFonts w:ascii="Arial" w:eastAsia="Arial Unicode MS" w:hAnsi="Arial" w:cs="Times New Roman"/>
      <w:b/>
      <w:i/>
      <w:iCs/>
      <w:kern w:val="0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910BD"/>
    <w:rPr>
      <w:rFonts w:ascii="Arial" w:eastAsia="Arial Unicode MS" w:hAnsi="Arial" w:cs="Times New Roman"/>
      <w:b/>
      <w:bCs/>
      <w:kern w:val="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910BD"/>
    <w:rPr>
      <w:rFonts w:ascii="Arial" w:eastAsia="Times New Roman" w:hAnsi="Arial" w:cs="Arial"/>
      <w:b/>
      <w:bCs/>
      <w:kern w:val="0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C910BD"/>
    <w:rPr>
      <w:rFonts w:ascii="Arial" w:eastAsia="Arial Unicode MS" w:hAnsi="Arial" w:cs="Times New Roman"/>
      <w:b/>
      <w:kern w:val="0"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C910BD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C910BD"/>
    <w:rPr>
      <w:rFonts w:ascii="Times New Roman" w:eastAsia="Times New Roman" w:hAnsi="Times New Roman" w:cs="Times New Roman"/>
      <w:b/>
      <w:bCs/>
      <w:kern w:val="0"/>
      <w:lang w:eastAsia="ar-SA"/>
    </w:rPr>
  </w:style>
  <w:style w:type="character" w:customStyle="1" w:styleId="Nagwek7Znak">
    <w:name w:val="Nagłówek 7 Znak"/>
    <w:basedOn w:val="Domylnaczcionkaakapitu"/>
    <w:link w:val="Nagwek7"/>
    <w:rsid w:val="00C910BD"/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910BD"/>
  </w:style>
  <w:style w:type="character" w:customStyle="1" w:styleId="WW8Num5z0">
    <w:name w:val="WW8Num5z0"/>
    <w:rsid w:val="00C910BD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sid w:val="00C910BD"/>
    <w:rPr>
      <w:rFonts w:ascii="Symbol" w:hAnsi="Symbol"/>
    </w:rPr>
  </w:style>
  <w:style w:type="character" w:customStyle="1" w:styleId="WW8Num8z0">
    <w:name w:val="WW8Num8z0"/>
    <w:rsid w:val="00C910BD"/>
    <w:rPr>
      <w:rFonts w:ascii="Symbol" w:hAnsi="Symbol"/>
    </w:rPr>
  </w:style>
  <w:style w:type="character" w:customStyle="1" w:styleId="WW8Num9z0">
    <w:name w:val="WW8Num9z0"/>
    <w:rsid w:val="00C910BD"/>
    <w:rPr>
      <w:rFonts w:ascii="Symbol" w:hAnsi="Symbol"/>
    </w:rPr>
  </w:style>
  <w:style w:type="character" w:customStyle="1" w:styleId="Domylnaczcionkaakapitu2">
    <w:name w:val="Domyślna czcionka akapitu2"/>
    <w:rsid w:val="00C910BD"/>
  </w:style>
  <w:style w:type="character" w:customStyle="1" w:styleId="WW8Num7z0">
    <w:name w:val="WW8Num7z0"/>
    <w:rsid w:val="00C910BD"/>
    <w:rPr>
      <w:rFonts w:ascii="Symbol" w:hAnsi="Symbol"/>
    </w:rPr>
  </w:style>
  <w:style w:type="character" w:customStyle="1" w:styleId="WW8Num10z0">
    <w:name w:val="WW8Num10z0"/>
    <w:rsid w:val="00C910BD"/>
    <w:rPr>
      <w:rFonts w:ascii="Symbol" w:hAnsi="Symbol"/>
    </w:rPr>
  </w:style>
  <w:style w:type="character" w:customStyle="1" w:styleId="Absatz-Standardschriftart">
    <w:name w:val="Absatz-Standardschriftart"/>
    <w:rsid w:val="00C910BD"/>
  </w:style>
  <w:style w:type="character" w:customStyle="1" w:styleId="WW8Num6z4">
    <w:name w:val="WW8Num6z4"/>
    <w:rsid w:val="00C910BD"/>
    <w:rPr>
      <w:rFonts w:ascii="Courier New" w:hAnsi="Courier New"/>
    </w:rPr>
  </w:style>
  <w:style w:type="character" w:customStyle="1" w:styleId="WW8Num6z5">
    <w:name w:val="WW8Num6z5"/>
    <w:rsid w:val="00C910BD"/>
    <w:rPr>
      <w:rFonts w:ascii="Wingdings" w:hAnsi="Wingdings"/>
    </w:rPr>
  </w:style>
  <w:style w:type="character" w:customStyle="1" w:styleId="WW8Num13z0">
    <w:name w:val="WW8Num13z0"/>
    <w:rsid w:val="00C910BD"/>
    <w:rPr>
      <w:b w:val="0"/>
      <w:i w:val="0"/>
      <w:sz w:val="22"/>
      <w:szCs w:val="22"/>
    </w:rPr>
  </w:style>
  <w:style w:type="character" w:customStyle="1" w:styleId="WW8Num14z0">
    <w:name w:val="WW8Num14z0"/>
    <w:rsid w:val="00C910BD"/>
    <w:rPr>
      <w:b w:val="0"/>
    </w:rPr>
  </w:style>
  <w:style w:type="character" w:customStyle="1" w:styleId="WW8Num15z0">
    <w:name w:val="WW8Num15z0"/>
    <w:rsid w:val="00C910BD"/>
    <w:rPr>
      <w:b/>
    </w:rPr>
  </w:style>
  <w:style w:type="character" w:customStyle="1" w:styleId="WW8Num18z2">
    <w:name w:val="WW8Num18z2"/>
    <w:rsid w:val="00C910BD"/>
    <w:rPr>
      <w:rFonts w:ascii="Symbol" w:hAnsi="Symbol"/>
    </w:rPr>
  </w:style>
  <w:style w:type="character" w:customStyle="1" w:styleId="WW8Num18z3">
    <w:name w:val="WW8Num18z3"/>
    <w:rsid w:val="00C910BD"/>
    <w:rPr>
      <w:sz w:val="22"/>
      <w:szCs w:val="22"/>
    </w:rPr>
  </w:style>
  <w:style w:type="character" w:customStyle="1" w:styleId="WW8Num19z0">
    <w:name w:val="WW8Num19z0"/>
    <w:rsid w:val="00C910BD"/>
    <w:rPr>
      <w:b w:val="0"/>
    </w:rPr>
  </w:style>
  <w:style w:type="character" w:customStyle="1" w:styleId="WW8Num21z1">
    <w:name w:val="WW8Num21z1"/>
    <w:rsid w:val="00C910BD"/>
    <w:rPr>
      <w:rFonts w:ascii="Symbol" w:hAnsi="Symbol"/>
    </w:rPr>
  </w:style>
  <w:style w:type="character" w:customStyle="1" w:styleId="WW8Num22z0">
    <w:name w:val="WW8Num22z0"/>
    <w:rsid w:val="00C910BD"/>
    <w:rPr>
      <w:rFonts w:ascii="Symbol" w:hAnsi="Symbol"/>
      <w:b/>
    </w:rPr>
  </w:style>
  <w:style w:type="character" w:customStyle="1" w:styleId="WW8Num27z0">
    <w:name w:val="WW8Num27z0"/>
    <w:rsid w:val="00C910BD"/>
    <w:rPr>
      <w:rFonts w:ascii="Symbol" w:hAnsi="Symbol"/>
    </w:rPr>
  </w:style>
  <w:style w:type="character" w:customStyle="1" w:styleId="WW8Num28z0">
    <w:name w:val="WW8Num28z0"/>
    <w:rsid w:val="00C910BD"/>
    <w:rPr>
      <w:b/>
    </w:rPr>
  </w:style>
  <w:style w:type="character" w:customStyle="1" w:styleId="WW8Num29z0">
    <w:name w:val="WW8Num29z0"/>
    <w:rsid w:val="00C910BD"/>
    <w:rPr>
      <w:rFonts w:ascii="Arial" w:eastAsia="Times New Roman" w:hAnsi="Arial" w:cs="Arial"/>
    </w:rPr>
  </w:style>
  <w:style w:type="character" w:customStyle="1" w:styleId="WW-Absatz-Standardschriftart">
    <w:name w:val="WW-Absatz-Standardschriftart"/>
    <w:rsid w:val="00C910BD"/>
  </w:style>
  <w:style w:type="character" w:customStyle="1" w:styleId="WW8Num7z1">
    <w:name w:val="WW8Num7z1"/>
    <w:rsid w:val="00C910BD"/>
    <w:rPr>
      <w:rFonts w:ascii="Symbol" w:hAnsi="Symbol"/>
    </w:rPr>
  </w:style>
  <w:style w:type="character" w:customStyle="1" w:styleId="WW8Num7z5">
    <w:name w:val="WW8Num7z5"/>
    <w:rsid w:val="00C910BD"/>
    <w:rPr>
      <w:rFonts w:ascii="Wingdings" w:hAnsi="Wingdings"/>
    </w:rPr>
  </w:style>
  <w:style w:type="character" w:customStyle="1" w:styleId="WW8Num16z0">
    <w:name w:val="WW8Num16z0"/>
    <w:rsid w:val="00C910BD"/>
    <w:rPr>
      <w:rFonts w:ascii="Symbol" w:hAnsi="Symbol"/>
    </w:rPr>
  </w:style>
  <w:style w:type="character" w:customStyle="1" w:styleId="WW8Num19z2">
    <w:name w:val="WW8Num19z2"/>
    <w:rsid w:val="00C910BD"/>
    <w:rPr>
      <w:rFonts w:ascii="Symbol" w:hAnsi="Symbol"/>
    </w:rPr>
  </w:style>
  <w:style w:type="character" w:customStyle="1" w:styleId="WW8Num19z3">
    <w:name w:val="WW8Num19z3"/>
    <w:rsid w:val="00C910BD"/>
    <w:rPr>
      <w:sz w:val="22"/>
      <w:szCs w:val="22"/>
    </w:rPr>
  </w:style>
  <w:style w:type="character" w:customStyle="1" w:styleId="WW8Num20z0">
    <w:name w:val="WW8Num20z0"/>
    <w:rsid w:val="00C910BD"/>
    <w:rPr>
      <w:b/>
    </w:rPr>
  </w:style>
  <w:style w:type="character" w:customStyle="1" w:styleId="WW8Num22z1">
    <w:name w:val="WW8Num22z1"/>
    <w:rsid w:val="00C910BD"/>
    <w:rPr>
      <w:rFonts w:ascii="Symbol" w:hAnsi="Symbol"/>
    </w:rPr>
  </w:style>
  <w:style w:type="character" w:customStyle="1" w:styleId="WW8Num24z0">
    <w:name w:val="WW8Num24z0"/>
    <w:rsid w:val="00C910BD"/>
    <w:rPr>
      <w:b/>
    </w:rPr>
  </w:style>
  <w:style w:type="character" w:customStyle="1" w:styleId="WW8Num30z0">
    <w:name w:val="WW8Num30z0"/>
    <w:rsid w:val="00C910BD"/>
    <w:rPr>
      <w:rFonts w:ascii="Symbol" w:hAnsi="Symbol"/>
    </w:rPr>
  </w:style>
  <w:style w:type="character" w:customStyle="1" w:styleId="WW8Num31z0">
    <w:name w:val="WW8Num31z0"/>
    <w:rsid w:val="00C910BD"/>
    <w:rPr>
      <w:rFonts w:ascii="Arial" w:eastAsia="Times New Roman" w:hAnsi="Arial" w:cs="Arial"/>
    </w:rPr>
  </w:style>
  <w:style w:type="character" w:customStyle="1" w:styleId="WW8Num32z0">
    <w:name w:val="WW8Num32z0"/>
    <w:rsid w:val="00C910BD"/>
    <w:rPr>
      <w:rFonts w:ascii="Arial" w:eastAsia="Times New Roman" w:hAnsi="Arial" w:cs="Arial"/>
    </w:rPr>
  </w:style>
  <w:style w:type="character" w:customStyle="1" w:styleId="WW-Absatz-Standardschriftart1">
    <w:name w:val="WW-Absatz-Standardschriftart1"/>
    <w:rsid w:val="00C910BD"/>
  </w:style>
  <w:style w:type="character" w:customStyle="1" w:styleId="WW8Num10z1">
    <w:name w:val="WW8Num10z1"/>
    <w:rsid w:val="00C910BD"/>
    <w:rPr>
      <w:rFonts w:ascii="Courier New" w:hAnsi="Courier New" w:cs="Courier New"/>
    </w:rPr>
  </w:style>
  <w:style w:type="character" w:customStyle="1" w:styleId="WW8Num10z5">
    <w:name w:val="WW8Num10z5"/>
    <w:rsid w:val="00C910BD"/>
    <w:rPr>
      <w:rFonts w:ascii="Wingdings" w:hAnsi="Wingdings"/>
    </w:rPr>
  </w:style>
  <w:style w:type="character" w:customStyle="1" w:styleId="WW8Num11z0">
    <w:name w:val="WW8Num11z0"/>
    <w:rsid w:val="00C910BD"/>
    <w:rPr>
      <w:b w:val="0"/>
      <w:i w:val="0"/>
      <w:sz w:val="22"/>
      <w:szCs w:val="22"/>
    </w:rPr>
  </w:style>
  <w:style w:type="character" w:customStyle="1" w:styleId="WW8Num14z1">
    <w:name w:val="WW8Num14z1"/>
    <w:rsid w:val="00C910BD"/>
    <w:rPr>
      <w:rFonts w:ascii="Symbol" w:hAnsi="Symbol"/>
      <w:b/>
    </w:rPr>
  </w:style>
  <w:style w:type="character" w:customStyle="1" w:styleId="WW8Num21z0">
    <w:name w:val="WW8Num21z0"/>
    <w:rsid w:val="00C910BD"/>
    <w:rPr>
      <w:rFonts w:ascii="Arial" w:eastAsia="Times New Roman" w:hAnsi="Arial" w:cs="Arial"/>
    </w:rPr>
  </w:style>
  <w:style w:type="character" w:customStyle="1" w:styleId="WW8Num25z2">
    <w:name w:val="WW8Num25z2"/>
    <w:rsid w:val="00C910BD"/>
    <w:rPr>
      <w:rFonts w:ascii="Symbol" w:hAnsi="Symbol"/>
    </w:rPr>
  </w:style>
  <w:style w:type="character" w:customStyle="1" w:styleId="WW8Num25z3">
    <w:name w:val="WW8Num25z3"/>
    <w:rsid w:val="00C910BD"/>
    <w:rPr>
      <w:sz w:val="22"/>
      <w:szCs w:val="22"/>
    </w:rPr>
  </w:style>
  <w:style w:type="character" w:customStyle="1" w:styleId="WW8Num26z0">
    <w:name w:val="WW8Num26z0"/>
    <w:rsid w:val="00C910BD"/>
    <w:rPr>
      <w:rFonts w:ascii="Arial" w:eastAsia="Times New Roman" w:hAnsi="Arial" w:cs="Arial"/>
    </w:rPr>
  </w:style>
  <w:style w:type="character" w:customStyle="1" w:styleId="WW8Num28z1">
    <w:name w:val="WW8Num28z1"/>
    <w:rsid w:val="00C910BD"/>
    <w:rPr>
      <w:rFonts w:ascii="Symbol" w:hAnsi="Symbol"/>
    </w:rPr>
  </w:style>
  <w:style w:type="character" w:customStyle="1" w:styleId="WW8Num36z0">
    <w:name w:val="WW8Num36z0"/>
    <w:rsid w:val="00C910BD"/>
    <w:rPr>
      <w:rFonts w:ascii="Symbol" w:hAnsi="Symbol"/>
    </w:rPr>
  </w:style>
  <w:style w:type="character" w:customStyle="1" w:styleId="WW8Num39z0">
    <w:name w:val="WW8Num39z0"/>
    <w:rsid w:val="00C910BD"/>
    <w:rPr>
      <w:b w:val="0"/>
    </w:rPr>
  </w:style>
  <w:style w:type="character" w:customStyle="1" w:styleId="WW8Num40z0">
    <w:name w:val="WW8Num40z0"/>
    <w:rsid w:val="00C910BD"/>
    <w:rPr>
      <w:rFonts w:ascii="Arial" w:eastAsia="Times New Roman" w:hAnsi="Arial" w:cs="Arial"/>
    </w:rPr>
  </w:style>
  <w:style w:type="character" w:customStyle="1" w:styleId="WW8Num41z0">
    <w:name w:val="WW8Num41z0"/>
    <w:rsid w:val="00C910BD"/>
    <w:rPr>
      <w:rFonts w:ascii="Arial" w:eastAsia="Times New Roman" w:hAnsi="Arial" w:cs="Arial"/>
    </w:rPr>
  </w:style>
  <w:style w:type="character" w:customStyle="1" w:styleId="WW-Absatz-Standardschriftart11">
    <w:name w:val="WW-Absatz-Standardschriftart11"/>
    <w:rsid w:val="00C910BD"/>
  </w:style>
  <w:style w:type="character" w:customStyle="1" w:styleId="WW8Num10z3">
    <w:name w:val="WW8Num10z3"/>
    <w:rsid w:val="00C910BD"/>
    <w:rPr>
      <w:rFonts w:ascii="Symbol" w:hAnsi="Symbol"/>
    </w:rPr>
  </w:style>
  <w:style w:type="character" w:customStyle="1" w:styleId="WW8Num10z4">
    <w:name w:val="WW8Num10z4"/>
    <w:rsid w:val="00C910BD"/>
    <w:rPr>
      <w:rFonts w:ascii="Courier New" w:hAnsi="Courier New" w:cs="Courier New"/>
    </w:rPr>
  </w:style>
  <w:style w:type="character" w:customStyle="1" w:styleId="WW-Absatz-Standardschriftart111">
    <w:name w:val="WW-Absatz-Standardschriftart111"/>
    <w:rsid w:val="00C910BD"/>
  </w:style>
  <w:style w:type="character" w:customStyle="1" w:styleId="WW8Num5z1">
    <w:name w:val="WW8Num5z1"/>
    <w:rsid w:val="00C910BD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C910BD"/>
    <w:rPr>
      <w:rFonts w:ascii="Wingdings" w:hAnsi="Wingdings"/>
    </w:rPr>
  </w:style>
  <w:style w:type="character" w:customStyle="1" w:styleId="WW8Num7z4">
    <w:name w:val="WW8Num7z4"/>
    <w:rsid w:val="00C910BD"/>
    <w:rPr>
      <w:rFonts w:ascii="Courier New" w:hAnsi="Courier New" w:cs="Courier New"/>
    </w:rPr>
  </w:style>
  <w:style w:type="character" w:customStyle="1" w:styleId="WW8Num10z2">
    <w:name w:val="WW8Num10z2"/>
    <w:rsid w:val="00C910BD"/>
    <w:rPr>
      <w:rFonts w:ascii="Wingdings" w:hAnsi="Wingdings"/>
    </w:rPr>
  </w:style>
  <w:style w:type="character" w:customStyle="1" w:styleId="WW8Num12z0">
    <w:name w:val="WW8Num12z0"/>
    <w:rsid w:val="00C910B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10BD"/>
    <w:rPr>
      <w:b w:val="0"/>
    </w:rPr>
  </w:style>
  <w:style w:type="character" w:customStyle="1" w:styleId="WW8Num12z3">
    <w:name w:val="WW8Num12z3"/>
    <w:rsid w:val="00C910BD"/>
    <w:rPr>
      <w:rFonts w:ascii="Symbol" w:hAnsi="Symbol"/>
    </w:rPr>
  </w:style>
  <w:style w:type="character" w:customStyle="1" w:styleId="WW8Num12z4">
    <w:name w:val="WW8Num12z4"/>
    <w:rsid w:val="00C910BD"/>
    <w:rPr>
      <w:rFonts w:ascii="Courier New" w:hAnsi="Courier New" w:cs="Courier New"/>
    </w:rPr>
  </w:style>
  <w:style w:type="character" w:customStyle="1" w:styleId="WW8Num12z5">
    <w:name w:val="WW8Num12z5"/>
    <w:rsid w:val="00C910BD"/>
    <w:rPr>
      <w:rFonts w:ascii="Wingdings" w:hAnsi="Wingdings"/>
    </w:rPr>
  </w:style>
  <w:style w:type="character" w:customStyle="1" w:styleId="WW8Num16z1">
    <w:name w:val="WW8Num16z1"/>
    <w:rsid w:val="00C910BD"/>
    <w:rPr>
      <w:rFonts w:ascii="Courier New" w:hAnsi="Courier New" w:cs="Courier New"/>
    </w:rPr>
  </w:style>
  <w:style w:type="character" w:customStyle="1" w:styleId="WW8Num16z2">
    <w:name w:val="WW8Num16z2"/>
    <w:rsid w:val="00C910BD"/>
    <w:rPr>
      <w:rFonts w:ascii="Wingdings" w:hAnsi="Wingdings"/>
    </w:rPr>
  </w:style>
  <w:style w:type="character" w:customStyle="1" w:styleId="WW8Num17z0">
    <w:name w:val="WW8Num17z0"/>
    <w:rsid w:val="00C910BD"/>
    <w:rPr>
      <w:b/>
    </w:rPr>
  </w:style>
  <w:style w:type="character" w:customStyle="1" w:styleId="WW8Num17z1">
    <w:name w:val="WW8Num17z1"/>
    <w:rsid w:val="00C910BD"/>
    <w:rPr>
      <w:rFonts w:ascii="Symbol" w:hAnsi="Symbol"/>
      <w:b/>
    </w:rPr>
  </w:style>
  <w:style w:type="character" w:customStyle="1" w:styleId="WW8Num19z1">
    <w:name w:val="WW8Num19z1"/>
    <w:rsid w:val="00C910BD"/>
    <w:rPr>
      <w:rFonts w:ascii="Symbol" w:eastAsia="Times New Roman" w:hAnsi="Symbol" w:cs="Times New Roman"/>
    </w:rPr>
  </w:style>
  <w:style w:type="character" w:customStyle="1" w:styleId="WW8Num23z0">
    <w:name w:val="WW8Num23z0"/>
    <w:rsid w:val="00C910BD"/>
    <w:rPr>
      <w:b w:val="0"/>
    </w:rPr>
  </w:style>
  <w:style w:type="character" w:customStyle="1" w:styleId="WW8Num25z0">
    <w:name w:val="WW8Num25z0"/>
    <w:rsid w:val="00C910BD"/>
    <w:rPr>
      <w:rFonts w:ascii="Arial" w:eastAsia="Times New Roman" w:hAnsi="Arial" w:cs="Arial"/>
    </w:rPr>
  </w:style>
  <w:style w:type="character" w:customStyle="1" w:styleId="WW8Num26z1">
    <w:name w:val="WW8Num26z1"/>
    <w:rsid w:val="00C910BD"/>
    <w:rPr>
      <w:rFonts w:ascii="Symbol" w:hAnsi="Symbol"/>
    </w:rPr>
  </w:style>
  <w:style w:type="character" w:customStyle="1" w:styleId="WW8Num29z2">
    <w:name w:val="WW8Num29z2"/>
    <w:rsid w:val="00C910BD"/>
    <w:rPr>
      <w:rFonts w:ascii="Symbol" w:hAnsi="Symbol"/>
    </w:rPr>
  </w:style>
  <w:style w:type="character" w:customStyle="1" w:styleId="WW8Num29z3">
    <w:name w:val="WW8Num29z3"/>
    <w:rsid w:val="00C910BD"/>
    <w:rPr>
      <w:sz w:val="22"/>
      <w:szCs w:val="22"/>
    </w:rPr>
  </w:style>
  <w:style w:type="character" w:customStyle="1" w:styleId="WW8Num31z1">
    <w:name w:val="WW8Num31z1"/>
    <w:rsid w:val="00C910BD"/>
    <w:rPr>
      <w:rFonts w:ascii="Symbol" w:hAnsi="Symbol"/>
    </w:rPr>
  </w:style>
  <w:style w:type="character" w:customStyle="1" w:styleId="WW8Num33z1">
    <w:name w:val="WW8Num33z1"/>
    <w:rsid w:val="00C910BD"/>
    <w:rPr>
      <w:rFonts w:ascii="Symbol" w:hAnsi="Symbol"/>
    </w:rPr>
  </w:style>
  <w:style w:type="character" w:customStyle="1" w:styleId="WW8Num35z0">
    <w:name w:val="WW8Num35z0"/>
    <w:rsid w:val="00C910BD"/>
    <w:rPr>
      <w:rFonts w:ascii="Symbol" w:hAnsi="Symbol"/>
    </w:rPr>
  </w:style>
  <w:style w:type="character" w:customStyle="1" w:styleId="WW8Num35z1">
    <w:name w:val="WW8Num35z1"/>
    <w:rsid w:val="00C910BD"/>
    <w:rPr>
      <w:rFonts w:ascii="Courier New" w:hAnsi="Courier New" w:cs="Courier New"/>
    </w:rPr>
  </w:style>
  <w:style w:type="character" w:customStyle="1" w:styleId="WW8Num35z2">
    <w:name w:val="WW8Num35z2"/>
    <w:rsid w:val="00C910BD"/>
    <w:rPr>
      <w:rFonts w:ascii="Wingdings" w:hAnsi="Wingdings"/>
    </w:rPr>
  </w:style>
  <w:style w:type="character" w:customStyle="1" w:styleId="WW8Num36z1">
    <w:name w:val="WW8Num36z1"/>
    <w:rsid w:val="00C910BD"/>
    <w:rPr>
      <w:rFonts w:ascii="Courier New" w:hAnsi="Courier New" w:cs="Courier New"/>
    </w:rPr>
  </w:style>
  <w:style w:type="character" w:customStyle="1" w:styleId="WW8Num36z2">
    <w:name w:val="WW8Num36z2"/>
    <w:rsid w:val="00C910BD"/>
    <w:rPr>
      <w:rFonts w:ascii="Wingdings" w:hAnsi="Wingdings"/>
    </w:rPr>
  </w:style>
  <w:style w:type="character" w:customStyle="1" w:styleId="WW8Num40z1">
    <w:name w:val="WW8Num40z1"/>
    <w:rsid w:val="00C910BD"/>
    <w:rPr>
      <w:rFonts w:ascii="Courier New" w:hAnsi="Courier New" w:cs="Courier New"/>
    </w:rPr>
  </w:style>
  <w:style w:type="character" w:customStyle="1" w:styleId="WW8Num40z2">
    <w:name w:val="WW8Num40z2"/>
    <w:rsid w:val="00C910BD"/>
    <w:rPr>
      <w:rFonts w:ascii="Wingdings" w:hAnsi="Wingdings"/>
    </w:rPr>
  </w:style>
  <w:style w:type="character" w:customStyle="1" w:styleId="WW8Num40z3">
    <w:name w:val="WW8Num40z3"/>
    <w:rsid w:val="00C910BD"/>
    <w:rPr>
      <w:rFonts w:ascii="Symbol" w:hAnsi="Symbol"/>
    </w:rPr>
  </w:style>
  <w:style w:type="character" w:customStyle="1" w:styleId="WW8Num42z0">
    <w:name w:val="WW8Num42z0"/>
    <w:rsid w:val="00C910BD"/>
    <w:rPr>
      <w:rFonts w:ascii="Symbol" w:hAnsi="Symbol"/>
    </w:rPr>
  </w:style>
  <w:style w:type="character" w:customStyle="1" w:styleId="WW8Num42z1">
    <w:name w:val="WW8Num42z1"/>
    <w:rsid w:val="00C910BD"/>
    <w:rPr>
      <w:rFonts w:ascii="Courier New" w:hAnsi="Courier New" w:cs="Courier New"/>
    </w:rPr>
  </w:style>
  <w:style w:type="character" w:customStyle="1" w:styleId="WW8Num42z2">
    <w:name w:val="WW8Num42z2"/>
    <w:rsid w:val="00C910BD"/>
    <w:rPr>
      <w:rFonts w:ascii="Wingdings" w:hAnsi="Wingdings"/>
    </w:rPr>
  </w:style>
  <w:style w:type="character" w:customStyle="1" w:styleId="WW8Num45z0">
    <w:name w:val="WW8Num45z0"/>
    <w:rsid w:val="00C910BD"/>
    <w:rPr>
      <w:color w:val="auto"/>
    </w:rPr>
  </w:style>
  <w:style w:type="character" w:customStyle="1" w:styleId="WW8Num46z0">
    <w:name w:val="WW8Num46z0"/>
    <w:rsid w:val="00C910BD"/>
    <w:rPr>
      <w:rFonts w:ascii="Arial" w:eastAsia="Times New Roman" w:hAnsi="Arial" w:cs="Arial"/>
    </w:rPr>
  </w:style>
  <w:style w:type="character" w:customStyle="1" w:styleId="WW8Num47z0">
    <w:name w:val="WW8Num47z0"/>
    <w:rsid w:val="00C910BD"/>
    <w:rPr>
      <w:rFonts w:ascii="Arial" w:eastAsia="Times New Roman" w:hAnsi="Arial" w:cs="Arial"/>
    </w:rPr>
  </w:style>
  <w:style w:type="character" w:customStyle="1" w:styleId="Domylnaczcionkaakapitu1">
    <w:name w:val="Domyślna czcionka akapitu1"/>
    <w:rsid w:val="00C910BD"/>
  </w:style>
  <w:style w:type="character" w:customStyle="1" w:styleId="Znakiprzypiswdolnych">
    <w:name w:val="Znaki przypisów dolnych"/>
    <w:qFormat/>
    <w:rsid w:val="00C910BD"/>
    <w:rPr>
      <w:vertAlign w:val="superscript"/>
    </w:rPr>
  </w:style>
  <w:style w:type="character" w:customStyle="1" w:styleId="Odwoaniedokomentarza1">
    <w:name w:val="Odwołanie do komentarza1"/>
    <w:rsid w:val="00C910BD"/>
    <w:rPr>
      <w:sz w:val="16"/>
      <w:szCs w:val="16"/>
    </w:rPr>
  </w:style>
  <w:style w:type="character" w:styleId="Hipercze">
    <w:name w:val="Hyperlink"/>
    <w:rsid w:val="00C910BD"/>
    <w:rPr>
      <w:color w:val="0000FF"/>
      <w:u w:val="single"/>
    </w:rPr>
  </w:style>
  <w:style w:type="character" w:styleId="Numerstrony">
    <w:name w:val="page number"/>
    <w:basedOn w:val="Domylnaczcionkaakapitu1"/>
    <w:rsid w:val="00C910BD"/>
  </w:style>
  <w:style w:type="character" w:customStyle="1" w:styleId="Znakiprzypiswkocowych">
    <w:name w:val="Znaki przypisów końcowych"/>
    <w:rsid w:val="00C910BD"/>
    <w:rPr>
      <w:vertAlign w:val="superscript"/>
    </w:rPr>
  </w:style>
  <w:style w:type="character" w:customStyle="1" w:styleId="ZnakZnak5">
    <w:name w:val="Znak Znak5"/>
    <w:rsid w:val="00C910BD"/>
    <w:rPr>
      <w:sz w:val="24"/>
      <w:szCs w:val="24"/>
      <w:lang w:val="pl-PL" w:eastAsia="ar-SA" w:bidi="ar-SA"/>
    </w:rPr>
  </w:style>
  <w:style w:type="character" w:customStyle="1" w:styleId="Znakinumeracji">
    <w:name w:val="Znaki numeracji"/>
    <w:rsid w:val="00C910BD"/>
  </w:style>
  <w:style w:type="character" w:customStyle="1" w:styleId="Symbolewypunktowania">
    <w:name w:val="Symbole wypunktowania"/>
    <w:rsid w:val="00C910BD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C910BD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C910BD"/>
    <w:pPr>
      <w:numPr>
        <w:numId w:val="2"/>
      </w:numPr>
      <w:tabs>
        <w:tab w:val="left" w:pos="720"/>
      </w:tabs>
      <w:suppressAutoHyphens/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0BD"/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styleId="Lista">
    <w:name w:val="List"/>
    <w:basedOn w:val="Tekstpodstawowy"/>
    <w:rsid w:val="00C910BD"/>
    <w:rPr>
      <w:rFonts w:cs="Tahoma"/>
    </w:rPr>
  </w:style>
  <w:style w:type="paragraph" w:customStyle="1" w:styleId="Podpis2">
    <w:name w:val="Podpis2"/>
    <w:basedOn w:val="Normalny"/>
    <w:rsid w:val="00C910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0"/>
      <w:sz w:val="24"/>
      <w:szCs w:val="24"/>
      <w:lang w:eastAsia="ar-SA"/>
    </w:rPr>
  </w:style>
  <w:style w:type="paragraph" w:customStyle="1" w:styleId="Indeks">
    <w:name w:val="Indeks"/>
    <w:basedOn w:val="Normalny"/>
    <w:rsid w:val="00C910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0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C910BD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Podpis1">
    <w:name w:val="Podpis1"/>
    <w:basedOn w:val="Normalny"/>
    <w:rsid w:val="00C910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C910BD"/>
    <w:pPr>
      <w:tabs>
        <w:tab w:val="left" w:pos="360"/>
      </w:tabs>
      <w:suppressAutoHyphens/>
      <w:spacing w:after="0" w:line="240" w:lineRule="auto"/>
      <w:ind w:left="705" w:hanging="705"/>
      <w:jc w:val="both"/>
    </w:pPr>
    <w:rPr>
      <w:rFonts w:ascii="Arial" w:eastAsia="Times New Roman" w:hAnsi="Arial" w:cs="Times New Roman"/>
      <w:kern w:val="0"/>
      <w:sz w:val="24"/>
      <w:szCs w:val="24"/>
      <w:lang w:eastAsia="ar-SA"/>
    </w:rPr>
  </w:style>
  <w:style w:type="paragraph" w:customStyle="1" w:styleId="NormalnyArial">
    <w:name w:val="Normalny + Arial"/>
    <w:basedOn w:val="Nagwek4"/>
    <w:rsid w:val="00C910BD"/>
    <w:pPr>
      <w:pBdr>
        <w:top w:val="none" w:sz="0" w:space="0" w:color="auto"/>
      </w:pBdr>
      <w:tabs>
        <w:tab w:val="clear" w:pos="5103"/>
        <w:tab w:val="clear" w:pos="8208"/>
      </w:tabs>
      <w:jc w:val="both"/>
    </w:pPr>
    <w:rPr>
      <w:rFonts w:eastAsia="Times New Roman" w:cs="Arial"/>
      <w:b w:val="0"/>
      <w:bCs/>
      <w:sz w:val="20"/>
      <w:lang w:val="en-US"/>
    </w:rPr>
  </w:style>
  <w:style w:type="paragraph" w:customStyle="1" w:styleId="Tekstpodstawowy21">
    <w:name w:val="Tekst podstawowy 21"/>
    <w:basedOn w:val="Normalny"/>
    <w:rsid w:val="00C910B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C910BD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kern w:val="0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0BD"/>
    <w:rPr>
      <w:rFonts w:ascii="Times New Roman" w:eastAsia="Times New Roman" w:hAnsi="Times New Roman" w:cs="Times New Roman"/>
      <w:b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910BD"/>
    <w:pPr>
      <w:tabs>
        <w:tab w:val="left" w:pos="180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Times New Roman"/>
      <w:kern w:val="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C910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1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C910B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10BD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C910B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910BD"/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910B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910BD"/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C910BD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C910BD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C910B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0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0B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C91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910BD"/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</w:rPr>
  </w:style>
  <w:style w:type="paragraph" w:customStyle="1" w:styleId="ZnakZnakZnak">
    <w:name w:val="Znak Znak Znak"/>
    <w:basedOn w:val="Normalny"/>
    <w:rsid w:val="00C910B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C910BD"/>
    <w:pPr>
      <w:suppressAutoHyphens/>
      <w:spacing w:after="0" w:line="240" w:lineRule="auto"/>
      <w:jc w:val="both"/>
    </w:pPr>
    <w:rPr>
      <w:rFonts w:ascii="Arial" w:eastAsia="Times New Roman" w:hAnsi="Arial" w:cs="Times New Roman"/>
      <w:kern w:val="0"/>
      <w:szCs w:val="20"/>
      <w:lang w:eastAsia="ar-SA"/>
    </w:rPr>
  </w:style>
  <w:style w:type="paragraph" w:customStyle="1" w:styleId="Zwykytekst2">
    <w:name w:val="Zwykły tekst2"/>
    <w:basedOn w:val="Normalny"/>
    <w:rsid w:val="00C910B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C910B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910BD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Normalny1">
    <w:name w:val="Normalny1"/>
    <w:rsid w:val="00C910BD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Tekstpodstawowy1">
    <w:name w:val="Tekst podstawowy1"/>
    <w:rsid w:val="00C910BD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Lista21">
    <w:name w:val="Lista 21"/>
    <w:basedOn w:val="Normalny"/>
    <w:rsid w:val="00C910BD"/>
    <w:pPr>
      <w:widowControl w:val="0"/>
      <w:suppressAutoHyphens/>
      <w:spacing w:after="0" w:line="240" w:lineRule="auto"/>
      <w:ind w:left="566" w:hanging="283"/>
      <w:jc w:val="both"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C910BD"/>
    <w:pPr>
      <w:suppressAutoHyphens/>
      <w:spacing w:after="200" w:line="276" w:lineRule="auto"/>
      <w:ind w:left="720"/>
    </w:pPr>
    <w:rPr>
      <w:rFonts w:ascii="Calibri" w:eastAsia="Times New Roman" w:hAnsi="Calibri" w:cs="Times New Roman"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C91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910BD"/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C910B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pkt">
    <w:name w:val="pkt"/>
    <w:rsid w:val="00C910BD"/>
    <w:pPr>
      <w:suppressAutoHyphens/>
      <w:autoSpaceDE w:val="0"/>
      <w:spacing w:before="60" w:after="60" w:line="240" w:lineRule="auto"/>
      <w:ind w:left="851" w:hanging="295"/>
      <w:jc w:val="both"/>
    </w:pPr>
    <w:rPr>
      <w:rFonts w:ascii="Times New Roman" w:eastAsia="Arial" w:hAnsi="Times New Roman" w:cs="Times New Roman"/>
      <w:kern w:val="0"/>
      <w:sz w:val="24"/>
      <w:szCs w:val="24"/>
      <w:lang w:eastAsia="ar-SA"/>
    </w:rPr>
  </w:style>
  <w:style w:type="paragraph" w:customStyle="1" w:styleId="Znak">
    <w:name w:val="Znak"/>
    <w:basedOn w:val="Normalny"/>
    <w:rsid w:val="00C910B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C910B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C910BD"/>
    <w:rPr>
      <w:rFonts w:ascii="Times New Roman" w:eastAsia="Times New Roman" w:hAnsi="Times New Roman" w:cs="Times New Roman"/>
      <w:b/>
      <w:kern w:val="0"/>
      <w:sz w:val="28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C910BD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C910BD"/>
    <w:rPr>
      <w:rFonts w:ascii="Arial" w:eastAsia="SimSun" w:hAnsi="Arial" w:cs="Tahoma"/>
      <w:i/>
      <w:iCs/>
      <w:kern w:val="0"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C910B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C910B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C910BD"/>
  </w:style>
  <w:style w:type="paragraph" w:customStyle="1" w:styleId="Zwykytekst1">
    <w:name w:val="Zwykły tekst1"/>
    <w:basedOn w:val="Normalny"/>
    <w:rsid w:val="00C910B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C910BD"/>
    <w:pPr>
      <w:spacing w:after="120" w:line="276" w:lineRule="auto"/>
    </w:pPr>
    <w:rPr>
      <w:rFonts w:ascii="Calibri" w:eastAsia="Calibri" w:hAnsi="Calibri" w:cs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10BD"/>
    <w:rPr>
      <w:rFonts w:ascii="Calibri" w:eastAsia="Calibri" w:hAnsi="Calibri" w:cs="Times New Roman"/>
      <w:kern w:val="0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910BD"/>
    <w:pPr>
      <w:spacing w:after="120" w:line="480" w:lineRule="auto"/>
      <w:ind w:left="283"/>
    </w:pPr>
    <w:rPr>
      <w:rFonts w:ascii="Calibri" w:eastAsia="Calibri" w:hAnsi="Calibri" w:cs="Times New Roman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910BD"/>
    <w:rPr>
      <w:rFonts w:ascii="Calibri" w:eastAsia="Calibri" w:hAnsi="Calibri" w:cs="Times New Roman"/>
      <w:kern w:val="0"/>
      <w:lang w:eastAsia="pl-PL"/>
    </w:rPr>
  </w:style>
  <w:style w:type="character" w:customStyle="1" w:styleId="grame">
    <w:name w:val="grame"/>
    <w:basedOn w:val="Domylnaczcionkaakapitu"/>
    <w:rsid w:val="00C910BD"/>
  </w:style>
  <w:style w:type="paragraph" w:customStyle="1" w:styleId="TableContents">
    <w:name w:val="Table Contents"/>
    <w:basedOn w:val="Normalny"/>
    <w:rsid w:val="00C910BD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paragraph" w:customStyle="1" w:styleId="Tekstpodstawowy220">
    <w:name w:val="Tekst podstawowy 22"/>
    <w:basedOn w:val="Normalny"/>
    <w:rsid w:val="00C910BD"/>
    <w:pPr>
      <w:suppressAutoHyphens/>
      <w:spacing w:after="0" w:line="240" w:lineRule="auto"/>
      <w:jc w:val="both"/>
    </w:pPr>
    <w:rPr>
      <w:rFonts w:ascii="Arial" w:eastAsia="Times New Roman" w:hAnsi="Arial" w:cs="Times New Roman"/>
      <w:kern w:val="0"/>
      <w:szCs w:val="20"/>
      <w:lang w:eastAsia="ar-SA"/>
    </w:rPr>
  </w:style>
  <w:style w:type="paragraph" w:styleId="NormalnyWeb">
    <w:name w:val="Normal (Web)"/>
    <w:basedOn w:val="Normalny"/>
    <w:uiPriority w:val="99"/>
    <w:rsid w:val="00C910B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C910BD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10BD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styleId="Odwoaniedokomentarza">
    <w:name w:val="annotation reference"/>
    <w:uiPriority w:val="99"/>
    <w:rsid w:val="00C910BD"/>
    <w:rPr>
      <w:sz w:val="16"/>
      <w:szCs w:val="16"/>
    </w:rPr>
  </w:style>
  <w:style w:type="paragraph" w:customStyle="1" w:styleId="Default">
    <w:name w:val="Default"/>
    <w:qFormat/>
    <w:rsid w:val="00C910BD"/>
    <w:pPr>
      <w:widowControl w:val="0"/>
      <w:suppressAutoHyphens/>
      <w:autoSpaceDE w:val="0"/>
      <w:spacing w:after="0" w:line="240" w:lineRule="auto"/>
    </w:pPr>
    <w:rPr>
      <w:rFonts w:ascii="GAGEIA+TimesNewRoman" w:eastAsia="Arial" w:hAnsi="GAGEIA+TimesNewRoman" w:cs="GAGEIA+TimesNewRoman"/>
      <w:color w:val="000000"/>
      <w:kern w:val="0"/>
      <w:sz w:val="24"/>
      <w:szCs w:val="24"/>
      <w:lang w:eastAsia="ar-SA"/>
    </w:rPr>
  </w:style>
  <w:style w:type="paragraph" w:styleId="Tekstblokowy">
    <w:name w:val="Block Text"/>
    <w:basedOn w:val="Normalny"/>
    <w:semiHidden/>
    <w:unhideWhenUsed/>
    <w:rsid w:val="00C910BD"/>
    <w:pPr>
      <w:tabs>
        <w:tab w:val="decimal" w:pos="540"/>
      </w:tabs>
      <w:spacing w:after="0" w:line="240" w:lineRule="auto"/>
      <w:ind w:left="540" w:right="23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910BD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0">
    <w:name w:val="Standardowy.+"/>
    <w:rsid w:val="00C910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Akapitzlist10">
    <w:name w:val="Akapit z listą1"/>
    <w:basedOn w:val="Normalny"/>
    <w:rsid w:val="00C910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character" w:styleId="Odwoanieprzypisudolnego">
    <w:name w:val="footnote reference"/>
    <w:semiHidden/>
    <w:rsid w:val="00C910BD"/>
    <w:rPr>
      <w:vertAlign w:val="superscript"/>
    </w:rPr>
  </w:style>
  <w:style w:type="paragraph" w:styleId="Bezodstpw">
    <w:name w:val="No Spacing"/>
    <w:qFormat/>
    <w:rsid w:val="00C910BD"/>
    <w:pPr>
      <w:suppressAutoHyphens/>
      <w:spacing w:after="0" w:line="240" w:lineRule="auto"/>
    </w:pPr>
    <w:rPr>
      <w:rFonts w:ascii="Calibri" w:eastAsia="Calibri" w:hAnsi="Calibri" w:cs="Times New Roman"/>
      <w:kern w:val="0"/>
      <w:lang w:eastAsia="ar-SA"/>
    </w:rPr>
  </w:style>
  <w:style w:type="paragraph" w:customStyle="1" w:styleId="ZnakZnak">
    <w:name w:val="Znak Znak"/>
    <w:basedOn w:val="Normalny"/>
    <w:rsid w:val="00C910BD"/>
    <w:pPr>
      <w:spacing w:after="0" w:line="360" w:lineRule="auto"/>
      <w:jc w:val="both"/>
    </w:pPr>
    <w:rPr>
      <w:rFonts w:ascii="Verdana" w:eastAsia="Times New Roman" w:hAnsi="Verdana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C910BD"/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NormalN">
    <w:name w:val="Normal N"/>
    <w:basedOn w:val="Normalny"/>
    <w:link w:val="NormalNChar"/>
    <w:qFormat/>
    <w:rsid w:val="00C910BD"/>
    <w:pPr>
      <w:spacing w:before="60" w:after="40" w:line="240" w:lineRule="auto"/>
      <w:jc w:val="both"/>
    </w:pPr>
    <w:rPr>
      <w:rFonts w:ascii="Calibri" w:eastAsia="Calibri" w:hAnsi="Calibri" w:cs="Times New Roman"/>
      <w:kern w:val="8"/>
    </w:rPr>
  </w:style>
  <w:style w:type="character" w:customStyle="1" w:styleId="NormalNChar">
    <w:name w:val="Normal N Char"/>
    <w:link w:val="NormalN"/>
    <w:rsid w:val="00C910BD"/>
    <w:rPr>
      <w:rFonts w:ascii="Calibri" w:eastAsia="Calibri" w:hAnsi="Calibri" w:cs="Times New Roman"/>
      <w:kern w:val="8"/>
    </w:rPr>
  </w:style>
  <w:style w:type="table" w:customStyle="1" w:styleId="1">
    <w:name w:val="1"/>
    <w:basedOn w:val="Standardowy"/>
    <w:rsid w:val="00C910BD"/>
    <w:pPr>
      <w:spacing w:after="0" w:line="276" w:lineRule="auto"/>
    </w:pPr>
    <w:rPr>
      <w:rFonts w:ascii="Arial" w:eastAsia="Arial" w:hAnsi="Arial" w:cs="Arial"/>
      <w:kern w:val="0"/>
      <w:lang w:eastAsia="pl-P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910BD"/>
    <w:pPr>
      <w:suppressAutoHyphens/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10BD"/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v1msonormal">
    <w:name w:val="v1msonormal"/>
    <w:basedOn w:val="Normalny"/>
    <w:rsid w:val="00C910BD"/>
    <w:pPr>
      <w:spacing w:before="100" w:beforeAutospacing="1" w:after="100" w:afterAutospacing="1" w:line="240" w:lineRule="auto"/>
    </w:pPr>
    <w:rPr>
      <w:rFonts w:ascii="Calibri" w:eastAsia="Calibri" w:hAnsi="Calibri" w:cs="Calibri"/>
      <w:kern w:val="0"/>
      <w:lang w:eastAsia="pl-PL"/>
    </w:rPr>
  </w:style>
  <w:style w:type="paragraph" w:customStyle="1" w:styleId="v1default">
    <w:name w:val="v1default"/>
    <w:basedOn w:val="Normalny"/>
    <w:rsid w:val="00C910BD"/>
    <w:pPr>
      <w:spacing w:before="100" w:beforeAutospacing="1" w:after="100" w:afterAutospacing="1" w:line="240" w:lineRule="auto"/>
    </w:pPr>
    <w:rPr>
      <w:rFonts w:ascii="Calibri" w:eastAsia="Calibri" w:hAnsi="Calibri" w:cs="Calibri"/>
      <w:kern w:val="0"/>
      <w:lang w:eastAsia="pl-PL"/>
    </w:rPr>
  </w:style>
  <w:style w:type="character" w:styleId="Pogrubienie">
    <w:name w:val="Strong"/>
    <w:uiPriority w:val="22"/>
    <w:qFormat/>
    <w:rsid w:val="00C910BD"/>
    <w:rPr>
      <w:b/>
      <w:bCs/>
    </w:rPr>
  </w:style>
  <w:style w:type="character" w:styleId="Odwoanieprzypisukocowego">
    <w:name w:val="endnote reference"/>
    <w:uiPriority w:val="99"/>
    <w:semiHidden/>
    <w:unhideWhenUsed/>
    <w:rsid w:val="00C910BD"/>
    <w:rPr>
      <w:vertAlign w:val="superscript"/>
    </w:rPr>
  </w:style>
  <w:style w:type="character" w:customStyle="1" w:styleId="Zakotwiczenieprzypisudolnego">
    <w:name w:val="Zakotwiczenie przypisu dolnego"/>
    <w:rsid w:val="00C910BD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C910BD"/>
    <w:rPr>
      <w:i/>
      <w:iCs/>
    </w:rPr>
  </w:style>
  <w:style w:type="character" w:customStyle="1" w:styleId="Teksttreci">
    <w:name w:val="Tekst treści_"/>
    <w:link w:val="Teksttreci0"/>
    <w:rsid w:val="00C910B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910BD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C910B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ableStyle2">
    <w:name w:val="Table Style 2"/>
    <w:rsid w:val="00C910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0"/>
      <w:szCs w:val="20"/>
      <w:bdr w:val="nil"/>
      <w:lang w:eastAsia="pl-PL"/>
    </w:rPr>
  </w:style>
  <w:style w:type="table" w:customStyle="1" w:styleId="Zwykatabela11">
    <w:name w:val="Zwykła tabela 11"/>
    <w:basedOn w:val="Standardowy"/>
    <w:uiPriority w:val="41"/>
    <w:rsid w:val="00C910B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wiersz">
    <w:name w:val="wiersz"/>
    <w:basedOn w:val="Domylnaczcionkaakapitu"/>
    <w:rsid w:val="00C91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3757</Words>
  <Characters>22542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Dawidowska</dc:creator>
  <cp:lastModifiedBy>Anna Dawidowska</cp:lastModifiedBy>
  <cp:revision>2</cp:revision>
  <dcterms:created xsi:type="dcterms:W3CDTF">2024-05-17T11:35:00Z</dcterms:created>
  <dcterms:modified xsi:type="dcterms:W3CDTF">2024-05-17T11:35:00Z</dcterms:modified>
</cp:coreProperties>
</file>