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8A9" w:rsidRPr="00E348A9" w:rsidRDefault="00E348A9" w:rsidP="00E348A9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348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</w:t>
      </w:r>
      <w:r w:rsidRPr="00E34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4A0C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 Nr 1. </w:t>
      </w:r>
      <w:r w:rsidRPr="00E348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E348A9" w:rsidRPr="004A0C46" w:rsidRDefault="00E348A9" w:rsidP="00E348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double"/>
          <w:lang w:eastAsia="pl-PL"/>
        </w:rPr>
      </w:pPr>
      <w:r w:rsidRPr="004A0C46">
        <w:rPr>
          <w:rFonts w:ascii="Times New Roman" w:eastAsia="Times New Roman" w:hAnsi="Times New Roman" w:cs="Times New Roman"/>
          <w:b/>
          <w:sz w:val="32"/>
          <w:szCs w:val="32"/>
          <w:u w:val="double"/>
          <w:lang w:eastAsia="pl-PL"/>
        </w:rPr>
        <w:t xml:space="preserve">OPIS  PRZEDMIOTU ZAMÓWIENIA </w:t>
      </w:r>
    </w:p>
    <w:p w:rsidR="00E348A9" w:rsidRPr="00E348A9" w:rsidRDefault="00E348A9" w:rsidP="00E348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443" w:rsidRPr="004A3B81" w:rsidRDefault="004A0C46" w:rsidP="00745443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745443" w:rsidRPr="004A3B81">
        <w:rPr>
          <w:rFonts w:ascii="Arial" w:hAnsi="Arial" w:cs="Arial"/>
          <w:b/>
          <w:sz w:val="24"/>
          <w:szCs w:val="24"/>
        </w:rPr>
        <w:t xml:space="preserve"> Regał metalowy WP2-7  </w:t>
      </w:r>
      <w:r>
        <w:rPr>
          <w:rFonts w:ascii="Arial" w:hAnsi="Arial" w:cs="Arial"/>
          <w:b/>
          <w:sz w:val="24"/>
          <w:szCs w:val="24"/>
        </w:rPr>
        <w:t>;</w:t>
      </w:r>
      <w:r w:rsidR="00745443" w:rsidRPr="004A3B81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</w:p>
    <w:tbl>
      <w:tblPr>
        <w:tblW w:w="5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00"/>
        <w:gridCol w:w="3484"/>
        <w:gridCol w:w="556"/>
      </w:tblGrid>
      <w:tr w:rsidR="004A0C46" w:rsidRPr="004A0C46" w:rsidTr="004A0C46">
        <w:trPr>
          <w:trHeight w:val="300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0C46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0C46">
              <w:rPr>
                <w:rFonts w:ascii="Arial" w:eastAsia="Times New Roman" w:hAnsi="Arial" w:cs="Arial"/>
                <w:b/>
                <w:bCs/>
                <w:lang w:eastAsia="pl-PL"/>
              </w:rPr>
              <w:t>INDEKS</w:t>
            </w:r>
          </w:p>
        </w:tc>
        <w:tc>
          <w:tcPr>
            <w:tcW w:w="36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0C46">
              <w:rPr>
                <w:rFonts w:ascii="Arial" w:eastAsia="Times New Roman" w:hAnsi="Arial" w:cs="Arial"/>
                <w:b/>
                <w:bCs/>
                <w:lang w:eastAsia="pl-PL"/>
              </w:rPr>
              <w:t>NAZWA SPRZĘTU KWATERUNKOWEGO    wys/szer/gł</w:t>
            </w:r>
          </w:p>
        </w:tc>
        <w:tc>
          <w:tcPr>
            <w:tcW w:w="3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0C46">
              <w:rPr>
                <w:rFonts w:ascii="Arial" w:eastAsia="Times New Roman" w:hAnsi="Arial" w:cs="Arial"/>
                <w:b/>
                <w:bCs/>
                <w:lang w:eastAsia="pl-PL"/>
              </w:rPr>
              <w:t>SZT</w:t>
            </w:r>
          </w:p>
        </w:tc>
      </w:tr>
      <w:tr w:rsidR="004A0C46" w:rsidRPr="004A0C46" w:rsidTr="004A0C46">
        <w:trPr>
          <w:trHeight w:val="58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6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4A0C46" w:rsidRPr="004A0C46" w:rsidTr="004A0C46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C46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WP2-7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regał metalowy 2000/1000/500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250</w:t>
            </w:r>
          </w:p>
        </w:tc>
      </w:tr>
      <w:tr w:rsidR="004A0C46" w:rsidRPr="004A0C46" w:rsidTr="004A0C46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C46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WP2-7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regał metalowy 2000/940/420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4A0C46" w:rsidRPr="004A0C46" w:rsidTr="004A0C46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C46">
              <w:rPr>
                <w:rFonts w:ascii="Arial" w:eastAsia="Times New Roman" w:hAnsi="Arial" w:cs="Arial"/>
                <w:lang w:eastAsia="pl-PL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WP2-7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regał metalowy 2000/1000/400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25</w:t>
            </w:r>
          </w:p>
        </w:tc>
      </w:tr>
      <w:tr w:rsidR="004A0C46" w:rsidRPr="004A0C46" w:rsidTr="004A0C46">
        <w:trPr>
          <w:trHeight w:val="58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C46">
              <w:rPr>
                <w:rFonts w:ascii="Arial" w:eastAsia="Times New Roman" w:hAnsi="Arial" w:cs="Arial"/>
                <w:lang w:eastAsia="pl-PL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WP2-7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regał metalowy 2000/1000/700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  <w:tr w:rsidR="004A0C46" w:rsidRPr="004A0C46" w:rsidTr="004A0C46">
        <w:trPr>
          <w:trHeight w:val="6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A0C4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WP2-7</w:t>
            </w:r>
          </w:p>
        </w:tc>
        <w:tc>
          <w:tcPr>
            <w:tcW w:w="3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regał metalowy 2500/1000/700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0C46" w:rsidRPr="004A0C46" w:rsidRDefault="004A0C46" w:rsidP="004A0C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A0C46"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</w:p>
        </w:tc>
      </w:tr>
    </w:tbl>
    <w:p w:rsidR="004A0C46" w:rsidRDefault="004A0C46" w:rsidP="00745443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:rsidR="00745443" w:rsidRDefault="00745443" w:rsidP="00745443">
      <w:pPr>
        <w:pStyle w:val="Tekstpodstawowy"/>
        <w:spacing w:after="0" w:line="360" w:lineRule="auto"/>
        <w:jc w:val="both"/>
        <w:rPr>
          <w:rFonts w:ascii="Arial" w:hAnsi="Arial" w:cs="Arial"/>
          <w:b/>
          <w:u w:val="double"/>
        </w:rPr>
      </w:pPr>
      <w:r w:rsidRPr="004A3B81">
        <w:rPr>
          <w:rFonts w:ascii="Arial" w:hAnsi="Arial" w:cs="Arial"/>
        </w:rPr>
        <w:t xml:space="preserve">     </w:t>
      </w:r>
      <w:r w:rsidRPr="004A3B81">
        <w:rPr>
          <w:rFonts w:ascii="Arial" w:hAnsi="Arial" w:cs="Arial"/>
        </w:rPr>
        <w:tab/>
      </w:r>
      <w:r w:rsidR="004A0C46" w:rsidRPr="004A0C46">
        <w:rPr>
          <w:rFonts w:ascii="Arial" w:hAnsi="Arial" w:cs="Arial"/>
          <w:b/>
          <w:u w:val="double"/>
        </w:rPr>
        <w:t>Regały wykonać według opisu jak poniżej;</w:t>
      </w:r>
    </w:p>
    <w:p w:rsidR="004A0C46" w:rsidRPr="004A0C46" w:rsidRDefault="004A0C46" w:rsidP="00745443">
      <w:pPr>
        <w:pStyle w:val="Tekstpodstawowy"/>
        <w:spacing w:after="0" w:line="360" w:lineRule="auto"/>
        <w:jc w:val="both"/>
        <w:rPr>
          <w:rFonts w:ascii="Arial" w:hAnsi="Arial" w:cs="Arial"/>
          <w:b/>
          <w:u w:val="double"/>
        </w:rPr>
      </w:pPr>
    </w:p>
    <w:p w:rsidR="00745443" w:rsidRPr="004A3B81" w:rsidRDefault="004A0C46" w:rsidP="00745443">
      <w:pPr>
        <w:pStyle w:val="Tekstpodstawowy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45443" w:rsidRPr="004A3B81">
        <w:rPr>
          <w:rFonts w:ascii="Arial" w:hAnsi="Arial" w:cs="Arial"/>
        </w:rPr>
        <w:t xml:space="preserve">egał </w:t>
      </w:r>
      <w:r>
        <w:rPr>
          <w:rFonts w:ascii="Arial" w:hAnsi="Arial" w:cs="Arial"/>
        </w:rPr>
        <w:t xml:space="preserve">metalowy </w:t>
      </w:r>
      <w:r w:rsidR="00745443" w:rsidRPr="004A3B81">
        <w:rPr>
          <w:rFonts w:ascii="Arial" w:hAnsi="Arial" w:cs="Arial"/>
        </w:rPr>
        <w:t xml:space="preserve">posiada </w:t>
      </w:r>
      <w:r w:rsidR="00745443" w:rsidRPr="004A3B81">
        <w:rPr>
          <w:rFonts w:ascii="Arial" w:hAnsi="Arial" w:cs="Arial"/>
          <w:b/>
        </w:rPr>
        <w:t>5</w:t>
      </w:r>
      <w:r w:rsidR="00745443" w:rsidRPr="004A3B81">
        <w:rPr>
          <w:rFonts w:ascii="Arial" w:hAnsi="Arial" w:cs="Arial"/>
        </w:rPr>
        <w:t xml:space="preserve"> </w:t>
      </w:r>
      <w:r w:rsidR="00745443" w:rsidRPr="004A3B81">
        <w:rPr>
          <w:rFonts w:ascii="Arial" w:hAnsi="Arial" w:cs="Arial"/>
          <w:b/>
        </w:rPr>
        <w:t>metalowych</w:t>
      </w:r>
      <w:r w:rsidR="00745443" w:rsidRPr="004A3B81">
        <w:rPr>
          <w:rFonts w:ascii="Arial" w:hAnsi="Arial" w:cs="Arial"/>
        </w:rPr>
        <w:t xml:space="preserve">  półek, cztery perforowane nogi o gęstej perforacji zapewniając</w:t>
      </w:r>
      <w:r w:rsidR="00B245F3">
        <w:rPr>
          <w:rFonts w:ascii="Arial" w:hAnsi="Arial" w:cs="Arial"/>
        </w:rPr>
        <w:t>e</w:t>
      </w:r>
      <w:r w:rsidR="00745443" w:rsidRPr="004A3B81">
        <w:rPr>
          <w:rFonts w:ascii="Arial" w:hAnsi="Arial" w:cs="Arial"/>
        </w:rPr>
        <w:t xml:space="preserve"> możliwość przesuwania półek w pozycji p</w:t>
      </w:r>
      <w:r w:rsidR="00B245F3">
        <w:rPr>
          <w:rFonts w:ascii="Arial" w:hAnsi="Arial" w:cs="Arial"/>
        </w:rPr>
        <w:t>ionowej</w:t>
      </w:r>
      <w:r w:rsidR="00745443" w:rsidRPr="004A3B81">
        <w:rPr>
          <w:rFonts w:ascii="Arial" w:hAnsi="Arial" w:cs="Arial"/>
        </w:rPr>
        <w:t xml:space="preserve">, wykonany                                       z </w:t>
      </w:r>
      <w:r w:rsidR="00F507F5">
        <w:rPr>
          <w:rFonts w:ascii="Arial" w:hAnsi="Arial" w:cs="Arial"/>
        </w:rPr>
        <w:t xml:space="preserve">kontownika perforowanego o przekroju  35x35x3mm z możliwością regulacji półki min . co  40mm.  Elementy stelaża malowane w kolorze szarym półmat RAL 7035. </w:t>
      </w:r>
    </w:p>
    <w:p w:rsidR="00745443" w:rsidRPr="004A3B81" w:rsidRDefault="00745443" w:rsidP="00745443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4A3B81">
        <w:rPr>
          <w:rFonts w:ascii="Arial" w:hAnsi="Arial" w:cs="Arial"/>
          <w:b/>
        </w:rPr>
        <w:t>Nośność półki 150kg.</w:t>
      </w:r>
    </w:p>
    <w:p w:rsidR="00B245F3" w:rsidRDefault="00745443" w:rsidP="00745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B81">
        <w:rPr>
          <w:rFonts w:ascii="Arial" w:hAnsi="Arial" w:cs="Arial"/>
          <w:sz w:val="24"/>
          <w:szCs w:val="24"/>
        </w:rPr>
        <w:t xml:space="preserve">Każdy regał </w:t>
      </w:r>
      <w:r w:rsidR="00B245F3">
        <w:rPr>
          <w:rFonts w:ascii="Arial" w:hAnsi="Arial" w:cs="Arial"/>
          <w:sz w:val="24"/>
          <w:szCs w:val="24"/>
        </w:rPr>
        <w:t xml:space="preserve">metalowy znakować nr katalogowym </w:t>
      </w:r>
      <w:r w:rsidRPr="004A3B81">
        <w:rPr>
          <w:rFonts w:ascii="Arial" w:hAnsi="Arial" w:cs="Arial"/>
          <w:sz w:val="24"/>
          <w:szCs w:val="24"/>
        </w:rPr>
        <w:t xml:space="preserve">znakować numerem katalogowym </w:t>
      </w:r>
      <w:r w:rsidRPr="004A3B81">
        <w:rPr>
          <w:rFonts w:ascii="Arial" w:hAnsi="Arial" w:cs="Arial"/>
          <w:b/>
          <w:sz w:val="24"/>
          <w:szCs w:val="24"/>
        </w:rPr>
        <w:t>WP2-7-2</w:t>
      </w:r>
      <w:r w:rsidR="004A0C46">
        <w:rPr>
          <w:rFonts w:ascii="Arial" w:hAnsi="Arial" w:cs="Arial"/>
          <w:b/>
          <w:sz w:val="24"/>
          <w:szCs w:val="24"/>
        </w:rPr>
        <w:t>5</w:t>
      </w:r>
      <w:r w:rsidRPr="004A3B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3B81">
        <w:rPr>
          <w:rFonts w:ascii="Arial" w:hAnsi="Arial" w:cs="Arial"/>
          <w:sz w:val="24"/>
          <w:szCs w:val="24"/>
        </w:rPr>
        <w:t>oraz naklejk</w:t>
      </w:r>
      <w:r w:rsidR="006E7B0C">
        <w:rPr>
          <w:rFonts w:ascii="Arial" w:hAnsi="Arial" w:cs="Arial"/>
          <w:sz w:val="24"/>
          <w:szCs w:val="24"/>
        </w:rPr>
        <w:t>ą</w:t>
      </w:r>
      <w:r w:rsidRPr="004A3B81">
        <w:rPr>
          <w:rFonts w:ascii="Arial" w:hAnsi="Arial" w:cs="Arial"/>
          <w:sz w:val="24"/>
          <w:szCs w:val="24"/>
        </w:rPr>
        <w:t xml:space="preserve"> </w:t>
      </w:r>
      <w:r w:rsidR="00B245F3">
        <w:rPr>
          <w:rFonts w:ascii="Arial" w:hAnsi="Arial" w:cs="Arial"/>
          <w:sz w:val="24"/>
          <w:szCs w:val="24"/>
        </w:rPr>
        <w:t>, która zawiera;</w:t>
      </w:r>
    </w:p>
    <w:p w:rsidR="00745443" w:rsidRPr="004A3B81" w:rsidRDefault="00745443" w:rsidP="00745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B81">
        <w:rPr>
          <w:rFonts w:ascii="Arial" w:hAnsi="Arial" w:cs="Arial"/>
          <w:sz w:val="24"/>
          <w:szCs w:val="24"/>
        </w:rPr>
        <w:t xml:space="preserve"> </w:t>
      </w:r>
      <w:r w:rsidR="00F507F5">
        <w:rPr>
          <w:rFonts w:ascii="Arial" w:hAnsi="Arial" w:cs="Arial"/>
          <w:sz w:val="24"/>
          <w:szCs w:val="24"/>
        </w:rPr>
        <w:t xml:space="preserve">- </w:t>
      </w:r>
      <w:r w:rsidRPr="004A3B81">
        <w:rPr>
          <w:rFonts w:ascii="Arial" w:hAnsi="Arial" w:cs="Arial"/>
          <w:sz w:val="24"/>
          <w:szCs w:val="24"/>
        </w:rPr>
        <w:t xml:space="preserve">nazwę sprzętu </w:t>
      </w:r>
      <w:r w:rsidR="004A0C46">
        <w:rPr>
          <w:rFonts w:ascii="Arial" w:hAnsi="Arial" w:cs="Arial"/>
          <w:sz w:val="24"/>
          <w:szCs w:val="24"/>
        </w:rPr>
        <w:t>,</w:t>
      </w:r>
      <w:r w:rsidRPr="004A3B81">
        <w:rPr>
          <w:rFonts w:ascii="Arial" w:hAnsi="Arial" w:cs="Arial"/>
          <w:sz w:val="24"/>
          <w:szCs w:val="24"/>
        </w:rPr>
        <w:t xml:space="preserve"> rok produkcji,  max. obciążenie  z nazwą  firmy </w:t>
      </w:r>
      <w:r w:rsidR="00B245F3">
        <w:rPr>
          <w:rFonts w:ascii="Arial" w:hAnsi="Arial" w:cs="Arial"/>
          <w:sz w:val="24"/>
          <w:szCs w:val="24"/>
        </w:rPr>
        <w:t xml:space="preserve">oraz </w:t>
      </w:r>
      <w:r w:rsidRPr="004A3B81">
        <w:rPr>
          <w:rFonts w:ascii="Arial" w:hAnsi="Arial" w:cs="Arial"/>
          <w:sz w:val="24"/>
          <w:szCs w:val="24"/>
        </w:rPr>
        <w:t xml:space="preserve"> kodem kreskowym wyrobu.</w:t>
      </w:r>
    </w:p>
    <w:p w:rsidR="00745443" w:rsidRPr="004A3B81" w:rsidRDefault="00745443" w:rsidP="00745443">
      <w:pPr>
        <w:pStyle w:val="Tekstpodstawowy"/>
        <w:spacing w:after="0" w:line="360" w:lineRule="auto"/>
        <w:jc w:val="both"/>
        <w:rPr>
          <w:rFonts w:ascii="Arial" w:hAnsi="Arial" w:cs="Arial"/>
          <w:b/>
        </w:rPr>
      </w:pPr>
      <w:r w:rsidRPr="004A3B81">
        <w:rPr>
          <w:rFonts w:ascii="Arial" w:hAnsi="Arial" w:cs="Arial"/>
        </w:rPr>
        <w:t>Nogi każdego regału pakować w pojedynczych paczkach wraz z elementami mocującymi niezbędnymi do jego montażu (śruby, nakrętki, podkładki</w:t>
      </w:r>
      <w:r w:rsidRPr="004A3B81">
        <w:rPr>
          <w:rFonts w:ascii="Arial" w:hAnsi="Arial" w:cs="Arial"/>
          <w:b/>
        </w:rPr>
        <w:t>).</w:t>
      </w:r>
      <w:bookmarkStart w:id="0" w:name="_GoBack"/>
      <w:bookmarkEnd w:id="0"/>
    </w:p>
    <w:p w:rsidR="00745443" w:rsidRPr="004A3B81" w:rsidRDefault="00745443" w:rsidP="00745443">
      <w:pPr>
        <w:pStyle w:val="Tekstpodstawowy"/>
        <w:spacing w:after="0" w:line="360" w:lineRule="auto"/>
        <w:jc w:val="both"/>
        <w:rPr>
          <w:rFonts w:ascii="Arial" w:hAnsi="Arial" w:cs="Arial"/>
        </w:rPr>
      </w:pPr>
    </w:p>
    <w:p w:rsidR="00745443" w:rsidRPr="004A3B81" w:rsidRDefault="00745443" w:rsidP="007454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A3B81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Wyrób winien posiadać:</w:t>
      </w:r>
    </w:p>
    <w:p w:rsidR="00745443" w:rsidRDefault="00745443" w:rsidP="00745443">
      <w:pPr>
        <w:pStyle w:val="Tekstpodstawowy"/>
        <w:spacing w:after="0" w:line="360" w:lineRule="auto"/>
        <w:ind w:left="720"/>
        <w:rPr>
          <w:rFonts w:ascii="Arial" w:hAnsi="Arial" w:cs="Arial"/>
        </w:rPr>
      </w:pPr>
      <w:r w:rsidRPr="004A3B81">
        <w:rPr>
          <w:rFonts w:ascii="Arial" w:hAnsi="Arial" w:cs="Arial"/>
        </w:rPr>
        <w:t>Do każdego egzemplarza dołączyć deklarację  zgodności na obciążenie eksploatacyjne   wg normy PN-88/M-78321.</w:t>
      </w:r>
    </w:p>
    <w:p w:rsidR="004A0C46" w:rsidRDefault="004A0C46" w:rsidP="00745443">
      <w:pPr>
        <w:pStyle w:val="Tekstpodstawowy"/>
        <w:spacing w:after="0" w:line="360" w:lineRule="auto"/>
        <w:ind w:left="720"/>
        <w:rPr>
          <w:rFonts w:ascii="Arial" w:hAnsi="Arial" w:cs="Arial"/>
        </w:rPr>
      </w:pPr>
    </w:p>
    <w:p w:rsidR="004A0C46" w:rsidRDefault="004A0C46" w:rsidP="00745443">
      <w:pPr>
        <w:pStyle w:val="Tekstpodstawowy"/>
        <w:spacing w:after="0" w:line="360" w:lineRule="auto"/>
        <w:ind w:left="720"/>
        <w:rPr>
          <w:rFonts w:ascii="Arial" w:hAnsi="Arial" w:cs="Arial"/>
        </w:rPr>
      </w:pPr>
    </w:p>
    <w:p w:rsidR="004A0C46" w:rsidRDefault="004A0C46" w:rsidP="00745443">
      <w:pPr>
        <w:pStyle w:val="Tekstpodstawowy"/>
        <w:spacing w:after="0" w:line="360" w:lineRule="auto"/>
        <w:ind w:left="720"/>
        <w:rPr>
          <w:rFonts w:ascii="Arial" w:hAnsi="Arial" w:cs="Arial"/>
        </w:rPr>
      </w:pPr>
    </w:p>
    <w:p w:rsidR="00745443" w:rsidRPr="00470F53" w:rsidRDefault="004A0C46" w:rsidP="00470F53">
      <w:pPr>
        <w:pStyle w:val="Tekstpodstawowy"/>
        <w:spacing w:after="0" w:line="360" w:lineRule="auto"/>
        <w:ind w:left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470F53" w:rsidRPr="00470F53">
        <w:rPr>
          <w:rFonts w:ascii="Arial" w:hAnsi="Arial" w:cs="Arial"/>
          <w:b/>
        </w:rPr>
        <w:t>djęcie poglądowe</w:t>
      </w:r>
    </w:p>
    <w:p w:rsidR="00745443" w:rsidRPr="004A3B81" w:rsidRDefault="00745443" w:rsidP="00745443">
      <w:pPr>
        <w:pStyle w:val="Tekstpodstawowy"/>
        <w:spacing w:after="0" w:line="276" w:lineRule="auto"/>
        <w:ind w:left="720"/>
        <w:rPr>
          <w:rFonts w:ascii="Arial" w:hAnsi="Arial" w:cs="Arial"/>
        </w:rPr>
      </w:pPr>
    </w:p>
    <w:p w:rsidR="00745443" w:rsidRPr="004A3B81" w:rsidRDefault="00745443" w:rsidP="00745443">
      <w:pPr>
        <w:pStyle w:val="Tekstpodstawowy"/>
        <w:spacing w:after="0" w:line="276" w:lineRule="auto"/>
        <w:jc w:val="center"/>
        <w:rPr>
          <w:rFonts w:ascii="Arial" w:hAnsi="Arial" w:cs="Arial"/>
        </w:rPr>
      </w:pPr>
    </w:p>
    <w:p w:rsidR="00745443" w:rsidRPr="004A3B81" w:rsidRDefault="00745443" w:rsidP="00745443">
      <w:pPr>
        <w:pStyle w:val="Tekstpodstawowy"/>
        <w:spacing w:after="0" w:line="276" w:lineRule="auto"/>
        <w:jc w:val="center"/>
        <w:rPr>
          <w:rFonts w:ascii="Arial" w:hAnsi="Arial" w:cs="Arial"/>
        </w:rPr>
      </w:pPr>
      <w:r w:rsidRPr="004A3B81">
        <w:rPr>
          <w:rFonts w:ascii="Arial" w:hAnsi="Arial" w:cs="Arial"/>
        </w:rPr>
        <w:object w:dxaOrig="4246" w:dyaOrig="89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pt;height:275.75pt" o:ole="">
            <v:imagedata r:id="rId7" o:title="" croptop="4085f" cropbottom="11361f" cropleft="1773f" cropright="8283f"/>
          </v:shape>
          <o:OLEObject Type="Embed" ProgID="MSPhotoEd.3" ShapeID="_x0000_i1025" DrawAspect="Content" ObjectID="_1804574605" r:id="rId8"/>
        </w:object>
      </w:r>
    </w:p>
    <w:p w:rsidR="00745443" w:rsidRPr="004A3B81" w:rsidRDefault="00745443" w:rsidP="00745443">
      <w:pPr>
        <w:spacing w:line="276" w:lineRule="auto"/>
        <w:rPr>
          <w:rFonts w:ascii="Arial" w:hAnsi="Arial" w:cs="Arial"/>
          <w:sz w:val="24"/>
          <w:szCs w:val="24"/>
        </w:rPr>
      </w:pPr>
    </w:p>
    <w:p w:rsidR="00745443" w:rsidRPr="004A3B81" w:rsidRDefault="00745443" w:rsidP="00745443">
      <w:pPr>
        <w:spacing w:line="276" w:lineRule="auto"/>
        <w:jc w:val="both"/>
        <w:rPr>
          <w:rFonts w:ascii="Arial" w:eastAsia="Microsoft Sans Serif" w:hAnsi="Arial" w:cs="Arial"/>
          <w:b/>
          <w:color w:val="000000"/>
          <w:sz w:val="24"/>
          <w:szCs w:val="24"/>
          <w:lang w:bidi="pl-PL"/>
        </w:rPr>
      </w:pPr>
    </w:p>
    <w:p w:rsidR="00745443" w:rsidRPr="004A3B81" w:rsidRDefault="00745443" w:rsidP="00745443">
      <w:pPr>
        <w:widowControl w:val="0"/>
        <w:tabs>
          <w:tab w:val="left" w:pos="438"/>
        </w:tabs>
        <w:spacing w:line="276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b/>
          <w:color w:val="000000"/>
          <w:sz w:val="24"/>
          <w:szCs w:val="24"/>
          <w:lang w:bidi="pl-PL"/>
        </w:rPr>
        <w:t>Przykładowy wzór naklejki:</w:t>
      </w:r>
    </w:p>
    <w:p w:rsidR="004A0C46" w:rsidRDefault="004A0C46" w:rsidP="004A0C4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AED90" wp14:editId="4A386E0D">
                <wp:simplePos x="0" y="0"/>
                <wp:positionH relativeFrom="column">
                  <wp:posOffset>595630</wp:posOffset>
                </wp:positionH>
                <wp:positionV relativeFrom="paragraph">
                  <wp:posOffset>871855</wp:posOffset>
                </wp:positionV>
                <wp:extent cx="3381375" cy="285750"/>
                <wp:effectExtent l="0" t="0" r="9525" b="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C46" w:rsidRPr="00200452" w:rsidRDefault="00F174E6" w:rsidP="004A0C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REGAŁ METALOWY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AED90" id="Prostokąt 3" o:spid="_x0000_s1026" style="position:absolute;margin-left:46.9pt;margin-top:68.65pt;width:266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" fillcolor="white [3212]" stroked="f" strokeweight="1pt">
                <v:textbox>
                  <w:txbxContent>
                    <w:p w:rsidR="004A0C46" w:rsidRPr="00200452" w:rsidRDefault="00F174E6" w:rsidP="004A0C4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REGAŁ METALOWY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2C029" wp14:editId="22F2E420">
                <wp:simplePos x="0" y="0"/>
                <wp:positionH relativeFrom="column">
                  <wp:posOffset>824230</wp:posOffset>
                </wp:positionH>
                <wp:positionV relativeFrom="paragraph">
                  <wp:posOffset>376555</wp:posOffset>
                </wp:positionV>
                <wp:extent cx="2743200" cy="47625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6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C46" w:rsidRPr="00200452" w:rsidRDefault="00F174E6" w:rsidP="004A0C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WP2-7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2C029" id="Prostokąt 2" o:spid="_x0000_s1027" style="position:absolute;margin-left:64.9pt;margin-top:29.65pt;width:3in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" fillcolor="white [3212]" stroked="f" strokeweight="1pt">
                <v:textbox>
                  <w:txbxContent>
                    <w:p w:rsidR="004A0C46" w:rsidRPr="00200452" w:rsidRDefault="00F174E6" w:rsidP="004A0C46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  <w:t>WP2-7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266395" wp14:editId="6AC741AA">
            <wp:extent cx="4133850" cy="2667000"/>
            <wp:effectExtent l="0" t="0" r="0" b="0"/>
            <wp:docPr id="1" name="Obraz 1" descr="cid:image001.png@01DB9D7C.89ACC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1" descr="cid:image001.png@01DB9D7C.89ACCB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443" w:rsidRPr="004A3B81" w:rsidRDefault="00745443" w:rsidP="00745443">
      <w:pPr>
        <w:widowControl w:val="0"/>
        <w:tabs>
          <w:tab w:val="left" w:pos="438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Na podstawie Decyzji nr 3/MON Ministra Obrony Narodowej z dn. 3 stycznia 2014r. </w:t>
      </w: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br/>
        <w:t xml:space="preserve">w sprawie wytycznych określających wymagania w zakresie znakowania kodem </w:t>
      </w: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lastRenderedPageBreak/>
        <w:t>kreskowym wyrobów dostarczanych do Resortu Obrony Narodowej (Dz. Urz. MON</w:t>
      </w: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br/>
        <w:t>z dn. 07 stycznia 2014r. poz. 11) zwanej dalej ,,Decyzją nr 3/MON”.</w:t>
      </w:r>
    </w:p>
    <w:p w:rsidR="00745443" w:rsidRPr="004A3B81" w:rsidRDefault="00745443" w:rsidP="00745443">
      <w:pPr>
        <w:widowControl w:val="0"/>
        <w:tabs>
          <w:tab w:val="left" w:pos="438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>Zamawiający wymaga co następuje:</w:t>
      </w:r>
    </w:p>
    <w:p w:rsidR="00745443" w:rsidRPr="004A3B81" w:rsidRDefault="00745443" w:rsidP="00745443">
      <w:pPr>
        <w:widowControl w:val="0"/>
        <w:tabs>
          <w:tab w:val="left" w:pos="83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>Sprzedawca musi być czynnym uczestnikiem systemu GS1;</w:t>
      </w:r>
    </w:p>
    <w:p w:rsidR="00745443" w:rsidRPr="004A3B81" w:rsidRDefault="00745443" w:rsidP="00745443">
      <w:pPr>
        <w:widowControl w:val="0"/>
        <w:tabs>
          <w:tab w:val="left" w:pos="83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Sprzedawca zobowiązany jest do oznakowania kodem kreskowym wyrobów będących przedmiotem umowy, kod kreskowy zostanie umieszczony w miejscu określonym w załączniku Nr 1 na etykiecie jednostkowej wyrobu. </w:t>
      </w:r>
    </w:p>
    <w:p w:rsidR="00745443" w:rsidRPr="004A3B81" w:rsidRDefault="00745443" w:rsidP="00745443">
      <w:pPr>
        <w:widowControl w:val="0"/>
        <w:tabs>
          <w:tab w:val="left" w:pos="834"/>
        </w:tabs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>Stosowane etykiety i nadruki kodów kreskowych powinny spełniać wymagania zawarte w § 5 Decyzji Nr 3/MON charakterystyczne dla dostarczanej grupy materiałowej.</w:t>
      </w:r>
    </w:p>
    <w:p w:rsidR="00745443" w:rsidRPr="004A3B81" w:rsidRDefault="00745443" w:rsidP="00745443">
      <w:pPr>
        <w:pStyle w:val="Akapitzlist"/>
        <w:widowControl w:val="0"/>
        <w:tabs>
          <w:tab w:val="left" w:pos="0"/>
        </w:tabs>
        <w:spacing w:line="276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>W celu identyfikacji wyrobów, Sprzedawca wypełniona kartę wyrobu (część B, C, D                 w postaci elektronicznej dostarczy do Kupującego min. 10 dni przed dostarczeniem przedmiotu umowy.</w:t>
      </w:r>
    </w:p>
    <w:p w:rsidR="00745443" w:rsidRPr="004A3B81" w:rsidRDefault="00745443" w:rsidP="00745443">
      <w:pPr>
        <w:pStyle w:val="Akapitzlist"/>
        <w:widowControl w:val="0"/>
        <w:tabs>
          <w:tab w:val="left" w:pos="0"/>
        </w:tabs>
        <w:spacing w:line="276" w:lineRule="auto"/>
        <w:ind w:left="0"/>
        <w:jc w:val="both"/>
        <w:rPr>
          <w:rFonts w:ascii="Arial" w:eastAsia="Arial" w:hAnsi="Arial" w:cs="Arial"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b/>
          <w:bCs/>
          <w:color w:val="000000"/>
          <w:sz w:val="24"/>
          <w:szCs w:val="24"/>
          <w:lang w:bidi="pl-PL"/>
        </w:rPr>
        <w:t xml:space="preserve">Wzór Karty wyrobu określa Załącznik Nr 6  do </w:t>
      </w: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>Decyzji nr 3/MON Ministra Obrony Narodowej z dn. 3 stycznia 2014r.</w:t>
      </w:r>
    </w:p>
    <w:p w:rsidR="00745443" w:rsidRPr="004A3B81" w:rsidRDefault="00745443" w:rsidP="00745443">
      <w:pPr>
        <w:widowControl w:val="0"/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4"/>
          <w:szCs w:val="24"/>
          <w:lang w:bidi="pl-PL"/>
        </w:rPr>
      </w:pPr>
      <w:r w:rsidRPr="004A3B81">
        <w:rPr>
          <w:rFonts w:ascii="Arial" w:eastAsia="Arial" w:hAnsi="Arial" w:cs="Arial"/>
          <w:color w:val="000000"/>
          <w:sz w:val="24"/>
          <w:szCs w:val="24"/>
          <w:lang w:bidi="pl-PL"/>
        </w:rPr>
        <w:t xml:space="preserve">Dodatkowe informacje w zakresie IŻ GTIN SSCC dostępne są u organizatora systemu GS-1 w Polsce - </w:t>
      </w:r>
      <w:r w:rsidRPr="004A3B81">
        <w:rPr>
          <w:rFonts w:ascii="Arial" w:eastAsia="Arial" w:hAnsi="Arial" w:cs="Arial"/>
          <w:i/>
          <w:iCs/>
          <w:color w:val="000000"/>
          <w:sz w:val="24"/>
          <w:szCs w:val="24"/>
          <w:lang w:bidi="pl-PL"/>
        </w:rPr>
        <w:t>Instytut Logistyki i Magazynowania w Poznaniu.</w:t>
      </w:r>
    </w:p>
    <w:p w:rsidR="00745443" w:rsidRPr="004A3B81" w:rsidRDefault="00745443" w:rsidP="00745443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4A3B81">
        <w:rPr>
          <w:rFonts w:ascii="Arial" w:hAnsi="Arial" w:cs="Arial"/>
          <w:sz w:val="24"/>
          <w:szCs w:val="24"/>
        </w:rPr>
        <w:t>O terminie dostawy należy powiadomić telefonicznie  z trzydniowym wyprzedzeniem  odbiorcę sprzętu ,  RZI w Krakowie.</w:t>
      </w:r>
      <w:r w:rsidRPr="004A3B81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745443" w:rsidRPr="004A3B81" w:rsidRDefault="00745443" w:rsidP="00745443">
      <w:pPr>
        <w:tabs>
          <w:tab w:val="left" w:pos="2310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745443" w:rsidRDefault="00745443" w:rsidP="00E348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443" w:rsidRDefault="00745443" w:rsidP="00E348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5443" w:rsidRPr="00E348A9" w:rsidRDefault="00745443" w:rsidP="00E348A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745443" w:rsidRPr="00E348A9" w:rsidSect="003A4B8B">
      <w:footerReference w:type="default" r:id="rId11"/>
      <w:pgSz w:w="11906" w:h="16838"/>
      <w:pgMar w:top="141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E35" w:rsidRDefault="00BC2E35" w:rsidP="00E348A9">
      <w:pPr>
        <w:spacing w:after="0" w:line="240" w:lineRule="auto"/>
      </w:pPr>
      <w:r>
        <w:separator/>
      </w:r>
    </w:p>
  </w:endnote>
  <w:endnote w:type="continuationSeparator" w:id="0">
    <w:p w:rsidR="00BC2E35" w:rsidRDefault="00BC2E35" w:rsidP="00E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27" w:rsidRDefault="00882F6D">
    <w:pPr>
      <w:pStyle w:val="Stopka"/>
    </w:pPr>
    <w:r w:rsidRPr="00DC3E27">
      <w:rPr>
        <w:rFonts w:ascii="Calibri Light" w:hAnsi="Calibri Light"/>
        <w:sz w:val="28"/>
        <w:szCs w:val="28"/>
      </w:rPr>
      <w:t xml:space="preserve">str. </w:t>
    </w:r>
    <w:r w:rsidRPr="00DC3E27">
      <w:rPr>
        <w:rFonts w:ascii="Calibri" w:hAnsi="Calibri"/>
      </w:rPr>
      <w:fldChar w:fldCharType="begin"/>
    </w:r>
    <w:r>
      <w:instrText>PAGE    \* MERGEFORMAT</w:instrText>
    </w:r>
    <w:r w:rsidRPr="00DC3E27">
      <w:rPr>
        <w:rFonts w:ascii="Calibri" w:hAnsi="Calibri"/>
      </w:rPr>
      <w:fldChar w:fldCharType="separate"/>
    </w:r>
    <w:r w:rsidR="00A520D2" w:rsidRPr="00A520D2">
      <w:rPr>
        <w:rFonts w:ascii="Calibri Light" w:hAnsi="Calibri Light"/>
        <w:noProof/>
        <w:sz w:val="28"/>
        <w:szCs w:val="28"/>
      </w:rPr>
      <w:t>2</w:t>
    </w:r>
    <w:r w:rsidRPr="00DC3E27">
      <w:rPr>
        <w:rFonts w:ascii="Calibri Light" w:hAnsi="Calibri Light"/>
        <w:sz w:val="28"/>
        <w:szCs w:val="28"/>
      </w:rPr>
      <w:fldChar w:fldCharType="end"/>
    </w:r>
  </w:p>
  <w:p w:rsidR="00DC3E27" w:rsidRDefault="00BC2E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E35" w:rsidRDefault="00BC2E35" w:rsidP="00E348A9">
      <w:pPr>
        <w:spacing w:after="0" w:line="240" w:lineRule="auto"/>
      </w:pPr>
      <w:r>
        <w:separator/>
      </w:r>
    </w:p>
  </w:footnote>
  <w:footnote w:type="continuationSeparator" w:id="0">
    <w:p w:rsidR="00BC2E35" w:rsidRDefault="00BC2E35" w:rsidP="00E348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F7"/>
    <w:rsid w:val="003E714E"/>
    <w:rsid w:val="00470F53"/>
    <w:rsid w:val="004A0C46"/>
    <w:rsid w:val="006E7B0C"/>
    <w:rsid w:val="00745443"/>
    <w:rsid w:val="00882F6D"/>
    <w:rsid w:val="008869AC"/>
    <w:rsid w:val="008920B4"/>
    <w:rsid w:val="009058F7"/>
    <w:rsid w:val="00A520D2"/>
    <w:rsid w:val="00AD52ED"/>
    <w:rsid w:val="00B2230C"/>
    <w:rsid w:val="00B245F3"/>
    <w:rsid w:val="00BC2E35"/>
    <w:rsid w:val="00E348A9"/>
    <w:rsid w:val="00F174E6"/>
    <w:rsid w:val="00F5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4493B"/>
  <w15:chartTrackingRefBased/>
  <w15:docId w15:val="{AD9EDBE0-41D4-4BF6-AAF3-8DFE44B1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8A9"/>
  </w:style>
  <w:style w:type="paragraph" w:styleId="Stopka">
    <w:name w:val="footer"/>
    <w:basedOn w:val="Normalny"/>
    <w:link w:val="StopkaZnak"/>
    <w:uiPriority w:val="99"/>
    <w:unhideWhenUsed/>
    <w:rsid w:val="00E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8A9"/>
  </w:style>
  <w:style w:type="paragraph" w:styleId="Akapitzlist">
    <w:name w:val="List Paragraph"/>
    <w:basedOn w:val="Normalny"/>
    <w:uiPriority w:val="34"/>
    <w:qFormat/>
    <w:rsid w:val="007454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454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54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8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png@01DB9D7C.89ACCB7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B903EA2-1A3A-4E0F-8FDD-C1F9D8D3747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Aneta</dc:creator>
  <cp:keywords/>
  <dc:description/>
  <cp:lastModifiedBy>Adamczyk Aneta</cp:lastModifiedBy>
  <cp:revision>11</cp:revision>
  <cp:lastPrinted>2025-03-27T08:54:00Z</cp:lastPrinted>
  <dcterms:created xsi:type="dcterms:W3CDTF">2024-05-28T11:13:00Z</dcterms:created>
  <dcterms:modified xsi:type="dcterms:W3CDTF">2025-03-27T08:56:00Z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8a861ab6-502d-44a6-aaf3-69db8f098150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Adamczyk Aneta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10.80.60.92</vt:lpwstr>
  </property>
  <property fmtid="{D5CDD505-2E9C-101B-9397-08002B2CF9AE}" pid="11" name="bjClsUserRVM">
    <vt:lpwstr>[]</vt:lpwstr>
  </property>
</Properties>
</file>