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09" w:rsidRPr="00B02C3A" w:rsidRDefault="00C81809" w:rsidP="00C81809">
      <w:pPr>
        <w:ind w:left="0" w:firstLine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OPIS PRZEDMIOTU ZAMÓWIENIA</w:t>
      </w:r>
    </w:p>
    <w:p w:rsidR="00C81809" w:rsidRDefault="00C81809" w:rsidP="00C81809">
      <w:pPr>
        <w:spacing w:after="0"/>
        <w:ind w:left="0" w:firstLine="0"/>
        <w:jc w:val="left"/>
        <w:rPr>
          <w:color w:val="000000"/>
          <w:sz w:val="22"/>
          <w:szCs w:val="22"/>
        </w:rPr>
      </w:pPr>
    </w:p>
    <w:p w:rsidR="00C81809" w:rsidRPr="00B02C3A" w:rsidRDefault="00C81809" w:rsidP="00C81809">
      <w:pPr>
        <w:spacing w:after="0"/>
        <w:ind w:left="0" w:firstLine="0"/>
        <w:jc w:val="left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>I</w:t>
      </w:r>
      <w:r w:rsidRPr="00B02C3A">
        <w:rPr>
          <w:b/>
          <w:sz w:val="28"/>
          <w:szCs w:val="22"/>
          <w:u w:val="single"/>
        </w:rPr>
        <w:t xml:space="preserve"> .</w:t>
      </w:r>
      <w:r>
        <w:rPr>
          <w:b/>
          <w:sz w:val="28"/>
          <w:szCs w:val="22"/>
          <w:u w:val="single"/>
        </w:rPr>
        <w:t xml:space="preserve"> </w:t>
      </w:r>
      <w:r w:rsidRPr="00B02C3A">
        <w:rPr>
          <w:b/>
          <w:sz w:val="28"/>
          <w:szCs w:val="22"/>
          <w:u w:val="single"/>
        </w:rPr>
        <w:t xml:space="preserve">PRZEDMIOTY OCHRONY INDIWIDUALNEJ </w:t>
      </w:r>
    </w:p>
    <w:p w:rsidR="00C81809" w:rsidRPr="00B02C3A" w:rsidRDefault="00C81809" w:rsidP="00C81809">
      <w:pPr>
        <w:spacing w:after="0"/>
        <w:ind w:left="-567" w:firstLine="0"/>
        <w:jc w:val="left"/>
        <w:rPr>
          <w:b/>
          <w:sz w:val="28"/>
          <w:szCs w:val="22"/>
          <w:u w:val="single"/>
        </w:rPr>
      </w:pPr>
    </w:p>
    <w:p w:rsidR="00C81809" w:rsidRDefault="00C81809" w:rsidP="00C81809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left"/>
        <w:rPr>
          <w:b/>
          <w:color w:val="000000"/>
          <w:sz w:val="22"/>
          <w:szCs w:val="22"/>
        </w:rPr>
      </w:pPr>
      <w:r w:rsidRPr="00B02C3A">
        <w:rPr>
          <w:b/>
          <w:color w:val="000000"/>
          <w:sz w:val="22"/>
          <w:szCs w:val="22"/>
        </w:rPr>
        <w:t>Rękawice metkalowe</w:t>
      </w:r>
    </w:p>
    <w:p w:rsidR="00C81809" w:rsidRPr="00B02C3A" w:rsidRDefault="00C81809" w:rsidP="00C81809">
      <w:pPr>
        <w:tabs>
          <w:tab w:val="left" w:pos="426"/>
        </w:tabs>
        <w:spacing w:after="0"/>
        <w:ind w:left="0" w:firstLine="0"/>
        <w:jc w:val="left"/>
        <w:rPr>
          <w:b/>
          <w:color w:val="000000"/>
          <w:sz w:val="22"/>
          <w:szCs w:val="22"/>
        </w:rPr>
      </w:pPr>
    </w:p>
    <w:p w:rsidR="00C81809" w:rsidRPr="00B02C3A" w:rsidRDefault="00C81809" w:rsidP="00C81809">
      <w:pPr>
        <w:spacing w:after="0"/>
        <w:ind w:left="0" w:firstLine="0"/>
        <w:rPr>
          <w:color w:val="000000"/>
          <w:sz w:val="22"/>
          <w:szCs w:val="22"/>
        </w:rPr>
      </w:pPr>
      <w:r w:rsidRPr="00AD350C">
        <w:rPr>
          <w:color w:val="000000"/>
          <w:sz w:val="22"/>
          <w:szCs w:val="22"/>
        </w:rPr>
        <w:t>Rękawice wykonane z przędzy nylonowo</w:t>
      </w:r>
      <w:r>
        <w:rPr>
          <w:color w:val="000000"/>
          <w:sz w:val="22"/>
          <w:szCs w:val="22"/>
        </w:rPr>
        <w:t xml:space="preserve"> </w:t>
      </w:r>
      <w:r w:rsidRPr="00AD350C">
        <w:rPr>
          <w:color w:val="000000"/>
          <w:sz w:val="22"/>
          <w:szCs w:val="22"/>
        </w:rPr>
        <w:t>- karbo</w:t>
      </w:r>
      <w:r>
        <w:rPr>
          <w:color w:val="000000"/>
          <w:sz w:val="22"/>
          <w:szCs w:val="22"/>
        </w:rPr>
        <w:t>no</w:t>
      </w:r>
      <w:r w:rsidRPr="00AD350C">
        <w:rPr>
          <w:color w:val="000000"/>
          <w:sz w:val="22"/>
          <w:szCs w:val="22"/>
        </w:rPr>
        <w:t>wej, powlekane poliuretanem ze ściągaczem. Z</w:t>
      </w:r>
      <w:r>
        <w:rPr>
          <w:color w:val="000000"/>
          <w:sz w:val="22"/>
          <w:szCs w:val="22"/>
        </w:rPr>
        <w:t>godne z normami EN 388 ( poziom 3 1 3 1) EN 420 oraz EN 16350</w:t>
      </w:r>
      <w:r w:rsidRPr="00AD350C">
        <w:rPr>
          <w:color w:val="000000"/>
          <w:sz w:val="22"/>
          <w:szCs w:val="22"/>
        </w:rPr>
        <w:t xml:space="preserve"> </w:t>
      </w:r>
    </w:p>
    <w:p w:rsidR="00C81809" w:rsidRPr="00B02C3A" w:rsidRDefault="00C81809" w:rsidP="00C81809">
      <w:pPr>
        <w:spacing w:after="0"/>
        <w:ind w:left="-207" w:firstLine="0"/>
        <w:jc w:val="left"/>
        <w:rPr>
          <w:b/>
          <w:color w:val="000000"/>
          <w:sz w:val="22"/>
          <w:szCs w:val="22"/>
        </w:rPr>
      </w:pPr>
    </w:p>
    <w:p w:rsidR="00C81809" w:rsidRDefault="00C81809" w:rsidP="00C81809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left"/>
        <w:rPr>
          <w:b/>
          <w:color w:val="000000"/>
          <w:sz w:val="22"/>
          <w:szCs w:val="22"/>
        </w:rPr>
      </w:pPr>
      <w:r w:rsidRPr="00B02C3A">
        <w:rPr>
          <w:b/>
          <w:color w:val="000000"/>
          <w:sz w:val="22"/>
          <w:szCs w:val="22"/>
        </w:rPr>
        <w:t>Rękawice ocieplane</w:t>
      </w:r>
    </w:p>
    <w:p w:rsidR="00C81809" w:rsidRPr="00B02C3A" w:rsidRDefault="00C81809" w:rsidP="00C81809">
      <w:pPr>
        <w:tabs>
          <w:tab w:val="left" w:pos="426"/>
        </w:tabs>
        <w:spacing w:after="0"/>
        <w:ind w:left="0" w:firstLine="0"/>
        <w:jc w:val="left"/>
        <w:rPr>
          <w:b/>
          <w:color w:val="000000"/>
          <w:sz w:val="22"/>
          <w:szCs w:val="22"/>
        </w:rPr>
      </w:pPr>
    </w:p>
    <w:p w:rsidR="00C81809" w:rsidRDefault="00C81809" w:rsidP="00C81809">
      <w:pPr>
        <w:spacing w:after="0"/>
        <w:ind w:left="0" w:firstLine="0"/>
        <w:rPr>
          <w:color w:val="000000"/>
          <w:sz w:val="22"/>
          <w:szCs w:val="22"/>
        </w:rPr>
      </w:pPr>
      <w:r w:rsidRPr="00B02C3A">
        <w:rPr>
          <w:color w:val="000000"/>
          <w:sz w:val="22"/>
          <w:szCs w:val="22"/>
        </w:rPr>
        <w:t xml:space="preserve">Rękawice ocieplane mające podłoże z owczej skóry i poliestru.  Materiał wierzchni elastyczny poliester. Rękawice zakończone mankietem z elastycznej dzianiny. Materiał dłoni: kożuch, materiał </w:t>
      </w:r>
      <w:r>
        <w:rPr>
          <w:color w:val="000000"/>
          <w:sz w:val="22"/>
          <w:szCs w:val="22"/>
        </w:rPr>
        <w:br/>
      </w:r>
      <w:r w:rsidRPr="00B02C3A">
        <w:rPr>
          <w:color w:val="000000"/>
          <w:sz w:val="22"/>
          <w:szCs w:val="22"/>
        </w:rPr>
        <w:t xml:space="preserve">z tyłu poliester. Norma EN 388 2111X.  Rękawice ocieplane model Hobby Reflex Winter Ardon lub równoważny, to znaczy o  tych samych parametrach jakościowych (wyrób nowy, nieregenerowany, nienaprawiany, wolny od wad),  o takich samych parametrach technicznych (wymiary, przeznaczenie) oraz nie gorszych parametrach funkcjonalno-użytkowych, niż parametry wymienionego wyrobu. </w:t>
      </w:r>
    </w:p>
    <w:p w:rsidR="00C81809" w:rsidRPr="00B02C3A" w:rsidRDefault="00C81809" w:rsidP="00C81809">
      <w:pPr>
        <w:spacing w:after="0"/>
        <w:ind w:left="0" w:firstLine="0"/>
        <w:rPr>
          <w:color w:val="000000"/>
          <w:sz w:val="22"/>
          <w:szCs w:val="22"/>
        </w:rPr>
      </w:pPr>
    </w:p>
    <w:p w:rsidR="00C81809" w:rsidRDefault="00C81809" w:rsidP="00C81809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Rękawice antyprzepię</w:t>
      </w:r>
      <w:r w:rsidRPr="00B02C3A">
        <w:rPr>
          <w:b/>
          <w:color w:val="000000"/>
          <w:sz w:val="22"/>
          <w:szCs w:val="22"/>
        </w:rPr>
        <w:t>ciowe KEVER</w:t>
      </w:r>
    </w:p>
    <w:p w:rsidR="00C81809" w:rsidRPr="00B02C3A" w:rsidRDefault="00C81809" w:rsidP="00C81809">
      <w:pPr>
        <w:tabs>
          <w:tab w:val="left" w:pos="426"/>
        </w:tabs>
        <w:spacing w:after="0"/>
        <w:ind w:left="0" w:firstLine="0"/>
        <w:jc w:val="left"/>
        <w:rPr>
          <w:b/>
          <w:color w:val="000000"/>
          <w:sz w:val="22"/>
          <w:szCs w:val="22"/>
        </w:rPr>
      </w:pPr>
    </w:p>
    <w:p w:rsidR="00C81809" w:rsidRPr="00B02C3A" w:rsidRDefault="00C81809" w:rsidP="00C81809">
      <w:pPr>
        <w:spacing w:after="0"/>
        <w:ind w:left="0" w:firstLine="0"/>
        <w:rPr>
          <w:color w:val="000000"/>
          <w:sz w:val="22"/>
          <w:szCs w:val="22"/>
        </w:rPr>
      </w:pPr>
      <w:r w:rsidRPr="00AD350C">
        <w:rPr>
          <w:color w:val="000000"/>
          <w:sz w:val="22"/>
          <w:szCs w:val="22"/>
        </w:rPr>
        <w:t xml:space="preserve">Rękawice antyprzepięciowe wykonane z kevlaru i powleczone nitrylem, odporne na rozdarcia </w:t>
      </w:r>
      <w:r>
        <w:rPr>
          <w:color w:val="000000"/>
          <w:sz w:val="22"/>
          <w:szCs w:val="22"/>
        </w:rPr>
        <w:br/>
      </w:r>
      <w:r w:rsidRPr="00AD350C">
        <w:rPr>
          <w:color w:val="000000"/>
          <w:sz w:val="22"/>
          <w:szCs w:val="22"/>
        </w:rPr>
        <w:t xml:space="preserve">i przekłucia. Posiadające mankiet ze ściągaczem, dobrze dolegają do dłoni i mają dobrą chwytność. Norma: EN 420; EN 388  </w:t>
      </w:r>
    </w:p>
    <w:p w:rsidR="00C81809" w:rsidRPr="00B02C3A" w:rsidRDefault="00C81809" w:rsidP="00C81809">
      <w:pPr>
        <w:spacing w:after="0"/>
        <w:ind w:left="0" w:firstLine="0"/>
        <w:jc w:val="left"/>
        <w:rPr>
          <w:color w:val="000000"/>
          <w:sz w:val="22"/>
          <w:szCs w:val="22"/>
        </w:rPr>
      </w:pPr>
    </w:p>
    <w:p w:rsidR="00C81809" w:rsidRDefault="00C81809" w:rsidP="00C81809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left"/>
        <w:rPr>
          <w:b/>
          <w:color w:val="000000"/>
          <w:sz w:val="22"/>
          <w:szCs w:val="22"/>
        </w:rPr>
      </w:pPr>
      <w:r w:rsidRPr="00B02C3A">
        <w:rPr>
          <w:b/>
          <w:color w:val="000000"/>
          <w:sz w:val="22"/>
          <w:szCs w:val="22"/>
        </w:rPr>
        <w:t>Rękawice spaw</w:t>
      </w:r>
      <w:r>
        <w:rPr>
          <w:b/>
          <w:color w:val="000000"/>
          <w:sz w:val="22"/>
          <w:szCs w:val="22"/>
        </w:rPr>
        <w:t>a</w:t>
      </w:r>
      <w:r w:rsidRPr="00B02C3A">
        <w:rPr>
          <w:b/>
          <w:color w:val="000000"/>
          <w:sz w:val="22"/>
          <w:szCs w:val="22"/>
        </w:rPr>
        <w:t>lnicze</w:t>
      </w:r>
    </w:p>
    <w:p w:rsidR="00C81809" w:rsidRPr="00B02C3A" w:rsidRDefault="00C81809" w:rsidP="00C81809">
      <w:pPr>
        <w:tabs>
          <w:tab w:val="left" w:pos="426"/>
        </w:tabs>
        <w:spacing w:after="0"/>
        <w:ind w:left="0" w:firstLine="0"/>
        <w:jc w:val="left"/>
        <w:rPr>
          <w:b/>
          <w:color w:val="000000"/>
          <w:sz w:val="22"/>
          <w:szCs w:val="22"/>
        </w:rPr>
      </w:pPr>
    </w:p>
    <w:p w:rsidR="00C81809" w:rsidRDefault="00C81809" w:rsidP="00C81809">
      <w:pPr>
        <w:spacing w:after="0"/>
        <w:ind w:left="0" w:firstLine="0"/>
        <w:rPr>
          <w:color w:val="000000"/>
          <w:sz w:val="22"/>
          <w:szCs w:val="22"/>
        </w:rPr>
      </w:pPr>
      <w:r w:rsidRPr="00AD350C">
        <w:rPr>
          <w:color w:val="000000"/>
          <w:sz w:val="22"/>
          <w:szCs w:val="22"/>
        </w:rPr>
        <w:t>Rękawice spaw</w:t>
      </w:r>
      <w:r>
        <w:rPr>
          <w:color w:val="000000"/>
          <w:sz w:val="22"/>
          <w:szCs w:val="22"/>
        </w:rPr>
        <w:t>a</w:t>
      </w:r>
      <w:r w:rsidRPr="00AD350C">
        <w:rPr>
          <w:color w:val="000000"/>
          <w:sz w:val="22"/>
          <w:szCs w:val="22"/>
        </w:rPr>
        <w:t>lnicze w</w:t>
      </w:r>
      <w:r>
        <w:rPr>
          <w:color w:val="000000"/>
          <w:sz w:val="22"/>
          <w:szCs w:val="22"/>
        </w:rPr>
        <w:t>y</w:t>
      </w:r>
      <w:r w:rsidRPr="00AD350C">
        <w:rPr>
          <w:color w:val="000000"/>
          <w:sz w:val="22"/>
          <w:szCs w:val="22"/>
        </w:rPr>
        <w:t>konane z dwoiny bydlęcej odporne na działanie wysokiej temper</w:t>
      </w:r>
      <w:r>
        <w:rPr>
          <w:color w:val="000000"/>
          <w:sz w:val="22"/>
          <w:szCs w:val="22"/>
        </w:rPr>
        <w:t>a</w:t>
      </w:r>
      <w:r w:rsidRPr="00AD350C">
        <w:rPr>
          <w:color w:val="000000"/>
          <w:sz w:val="22"/>
          <w:szCs w:val="22"/>
        </w:rPr>
        <w:t>tury. Całod</w:t>
      </w:r>
      <w:r>
        <w:rPr>
          <w:color w:val="000000"/>
          <w:sz w:val="22"/>
          <w:szCs w:val="22"/>
        </w:rPr>
        <w:t>ło</w:t>
      </w:r>
      <w:r w:rsidRPr="00AD350C">
        <w:rPr>
          <w:color w:val="000000"/>
          <w:sz w:val="22"/>
          <w:szCs w:val="22"/>
        </w:rPr>
        <w:t>ni</w:t>
      </w:r>
      <w:r>
        <w:rPr>
          <w:color w:val="000000"/>
          <w:sz w:val="22"/>
          <w:szCs w:val="22"/>
        </w:rPr>
        <w:t>cowe</w:t>
      </w:r>
      <w:r w:rsidRPr="00AD350C">
        <w:rPr>
          <w:color w:val="000000"/>
          <w:sz w:val="22"/>
          <w:szCs w:val="22"/>
        </w:rPr>
        <w:t xml:space="preserve"> wyściełane miękko marszczoną szczotkow</w:t>
      </w:r>
      <w:r>
        <w:rPr>
          <w:color w:val="000000"/>
          <w:sz w:val="22"/>
          <w:szCs w:val="22"/>
        </w:rPr>
        <w:t>aną bawełną z dodatkową watoliną bawełnianą na wierzchu dłoni oraz</w:t>
      </w:r>
      <w:r w:rsidRPr="00AD350C">
        <w:rPr>
          <w:color w:val="000000"/>
          <w:sz w:val="22"/>
          <w:szCs w:val="22"/>
        </w:rPr>
        <w:t xml:space="preserve"> tkaniną bawełnianą w mankiecie. Rękawice zapewniają</w:t>
      </w:r>
      <w:r>
        <w:rPr>
          <w:color w:val="000000"/>
          <w:sz w:val="22"/>
          <w:szCs w:val="22"/>
        </w:rPr>
        <w:t xml:space="preserve"> </w:t>
      </w:r>
      <w:r w:rsidRPr="00AD350C">
        <w:rPr>
          <w:color w:val="000000"/>
          <w:sz w:val="22"/>
          <w:szCs w:val="22"/>
        </w:rPr>
        <w:t>dobry chwyt i manualną swobodę podczas wykonania czynności. Model pięciopalcowy z przedłużonym mankietem chroniącym przedramię. Norma  EN 388; EN</w:t>
      </w:r>
      <w:r>
        <w:rPr>
          <w:color w:val="000000"/>
          <w:sz w:val="22"/>
          <w:szCs w:val="22"/>
        </w:rPr>
        <w:t xml:space="preserve"> </w:t>
      </w:r>
      <w:r w:rsidRPr="00AD350C">
        <w:rPr>
          <w:color w:val="000000"/>
          <w:sz w:val="22"/>
          <w:szCs w:val="22"/>
        </w:rPr>
        <w:t xml:space="preserve">407; </w:t>
      </w:r>
      <w:r>
        <w:rPr>
          <w:color w:val="000000"/>
          <w:sz w:val="22"/>
          <w:szCs w:val="22"/>
        </w:rPr>
        <w:t>PN - EN 12477</w:t>
      </w:r>
      <w:r w:rsidRPr="00AD350C">
        <w:rPr>
          <w:color w:val="000000"/>
          <w:sz w:val="22"/>
          <w:szCs w:val="22"/>
        </w:rPr>
        <w:t xml:space="preserve"> </w:t>
      </w:r>
    </w:p>
    <w:p w:rsidR="00C81809" w:rsidRPr="00B02C3A" w:rsidRDefault="00C81809" w:rsidP="00C81809">
      <w:pPr>
        <w:spacing w:after="0"/>
        <w:ind w:left="0" w:firstLine="0"/>
        <w:rPr>
          <w:color w:val="000000"/>
          <w:sz w:val="22"/>
          <w:szCs w:val="22"/>
        </w:rPr>
      </w:pPr>
    </w:p>
    <w:p w:rsidR="00C81809" w:rsidRDefault="00C81809" w:rsidP="00C81809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left"/>
        <w:rPr>
          <w:b/>
          <w:color w:val="000000"/>
          <w:sz w:val="22"/>
          <w:szCs w:val="22"/>
        </w:rPr>
      </w:pPr>
      <w:r w:rsidRPr="00B02C3A">
        <w:rPr>
          <w:b/>
          <w:color w:val="000000"/>
          <w:sz w:val="22"/>
          <w:szCs w:val="22"/>
        </w:rPr>
        <w:t>Kask ochronny</w:t>
      </w:r>
    </w:p>
    <w:p w:rsidR="00C81809" w:rsidRPr="00B02C3A" w:rsidRDefault="00C81809" w:rsidP="00C81809">
      <w:pPr>
        <w:tabs>
          <w:tab w:val="left" w:pos="284"/>
        </w:tabs>
        <w:spacing w:after="0"/>
        <w:ind w:left="0" w:firstLine="0"/>
        <w:jc w:val="left"/>
        <w:rPr>
          <w:b/>
          <w:color w:val="000000"/>
          <w:sz w:val="22"/>
          <w:szCs w:val="22"/>
        </w:rPr>
      </w:pPr>
    </w:p>
    <w:p w:rsidR="00C81809" w:rsidRPr="00B02C3A" w:rsidRDefault="00C81809" w:rsidP="00C81809">
      <w:pPr>
        <w:spacing w:after="0"/>
        <w:ind w:left="0" w:firstLine="0"/>
        <w:rPr>
          <w:color w:val="000000"/>
          <w:sz w:val="22"/>
          <w:szCs w:val="22"/>
        </w:rPr>
      </w:pPr>
      <w:r w:rsidRPr="00AD350C">
        <w:rPr>
          <w:color w:val="000000"/>
          <w:sz w:val="22"/>
          <w:szCs w:val="22"/>
        </w:rPr>
        <w:t>Kask ochronny wykonany z tworzywa ABS o podwyższonej odporn</w:t>
      </w:r>
      <w:r>
        <w:rPr>
          <w:color w:val="000000"/>
          <w:sz w:val="22"/>
          <w:szCs w:val="22"/>
        </w:rPr>
        <w:t>ości na działanie promieni UV</w:t>
      </w:r>
      <w:r w:rsidRPr="00AD350C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Posiada wąski</w:t>
      </w:r>
      <w:r w:rsidRPr="00AD350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daszek, który nie ogranicza</w:t>
      </w:r>
      <w:r w:rsidRPr="00AD350C">
        <w:rPr>
          <w:color w:val="000000"/>
          <w:sz w:val="22"/>
          <w:szCs w:val="22"/>
        </w:rPr>
        <w:t xml:space="preserve"> pola widzenia. Kask posiadający swobodny przepły</w:t>
      </w:r>
      <w:r>
        <w:rPr>
          <w:color w:val="000000"/>
          <w:sz w:val="22"/>
          <w:szCs w:val="22"/>
        </w:rPr>
        <w:t xml:space="preserve">w powietrza dzięki wentylacji. </w:t>
      </w:r>
      <w:r w:rsidRPr="00AD350C">
        <w:rPr>
          <w:color w:val="000000"/>
          <w:sz w:val="22"/>
          <w:szCs w:val="22"/>
        </w:rPr>
        <w:t>Bawełniany napotnik pokryty porowatym PU zapewnia absorbancję potu 6-cio punktowa więźbą z terylenu oraz regulacja za pomocą przesuwnego zapięcia. Kask przystosowany do użytkowania w zakresie temperatury od -30°C do + 50° C, odporny na odpryski stopionego metalu oraz na boczne odkształcenia. Kask posiada minimalny okres gwarancji 48 miesięcy od daty produkcji wyprodukowany w roku, którego dotyczy zamówienie lub  z roku 2023. Kask koloru białego. Spełnia wymag</w:t>
      </w:r>
      <w:r>
        <w:rPr>
          <w:color w:val="000000"/>
          <w:sz w:val="22"/>
          <w:szCs w:val="22"/>
        </w:rPr>
        <w:t>ania norm: EN 397</w:t>
      </w:r>
    </w:p>
    <w:p w:rsidR="00C81809" w:rsidRPr="00B02C3A" w:rsidRDefault="00C81809" w:rsidP="00C81809">
      <w:pPr>
        <w:spacing w:after="0"/>
        <w:ind w:hanging="170"/>
        <w:jc w:val="left"/>
        <w:rPr>
          <w:b/>
          <w:color w:val="000000"/>
          <w:sz w:val="22"/>
          <w:szCs w:val="22"/>
        </w:rPr>
      </w:pPr>
    </w:p>
    <w:p w:rsidR="00C81809" w:rsidRDefault="00C81809" w:rsidP="00C81809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left"/>
        <w:rPr>
          <w:b/>
          <w:color w:val="000000"/>
          <w:sz w:val="22"/>
          <w:szCs w:val="22"/>
        </w:rPr>
      </w:pPr>
      <w:r w:rsidRPr="00B02C3A">
        <w:rPr>
          <w:b/>
          <w:color w:val="000000"/>
          <w:sz w:val="22"/>
          <w:szCs w:val="22"/>
        </w:rPr>
        <w:t>Kamizelka  ostrzegawcza / odblaskowa</w:t>
      </w:r>
    </w:p>
    <w:p w:rsidR="00C81809" w:rsidRPr="00B02C3A" w:rsidRDefault="00C81809" w:rsidP="00C81809">
      <w:pPr>
        <w:tabs>
          <w:tab w:val="left" w:pos="426"/>
        </w:tabs>
        <w:spacing w:after="0"/>
        <w:ind w:left="0" w:firstLine="0"/>
        <w:jc w:val="left"/>
        <w:rPr>
          <w:b/>
          <w:color w:val="000000"/>
          <w:sz w:val="22"/>
          <w:szCs w:val="22"/>
        </w:rPr>
      </w:pPr>
    </w:p>
    <w:p w:rsidR="00C81809" w:rsidRDefault="00C81809" w:rsidP="00C81809">
      <w:pPr>
        <w:spacing w:after="0"/>
        <w:ind w:left="0" w:firstLine="0"/>
        <w:rPr>
          <w:color w:val="000000"/>
          <w:sz w:val="22"/>
          <w:szCs w:val="22"/>
        </w:rPr>
      </w:pPr>
      <w:r w:rsidRPr="00B02C3A">
        <w:rPr>
          <w:color w:val="000000"/>
          <w:sz w:val="22"/>
          <w:szCs w:val="22"/>
        </w:rPr>
        <w:t>Kamizelka o</w:t>
      </w:r>
      <w:r>
        <w:rPr>
          <w:color w:val="000000"/>
          <w:sz w:val="22"/>
          <w:szCs w:val="22"/>
        </w:rPr>
        <w:t>strzegawcza wykonana z dzianiny</w:t>
      </w:r>
      <w:r w:rsidRPr="00B02C3A">
        <w:rPr>
          <w:color w:val="000000"/>
          <w:sz w:val="22"/>
          <w:szCs w:val="22"/>
        </w:rPr>
        <w:t xml:space="preserve"> poliestr</w:t>
      </w:r>
      <w:r>
        <w:rPr>
          <w:color w:val="000000"/>
          <w:sz w:val="22"/>
          <w:szCs w:val="22"/>
        </w:rPr>
        <w:t>owej</w:t>
      </w:r>
      <w:r w:rsidRPr="00B02C3A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o gramaturze minimum 120 g/m</w:t>
      </w:r>
      <w:r w:rsidRPr="00F71BCA">
        <w:rPr>
          <w:color w:val="000000"/>
          <w:sz w:val="22"/>
          <w:szCs w:val="22"/>
          <w:vertAlign w:val="superscript"/>
        </w:rPr>
        <w:t xml:space="preserve">2 </w:t>
      </w:r>
      <w:r>
        <w:rPr>
          <w:color w:val="000000"/>
          <w:sz w:val="22"/>
          <w:szCs w:val="22"/>
        </w:rPr>
        <w:t>lub większej. Z</w:t>
      </w:r>
      <w:r w:rsidRPr="00B02C3A">
        <w:rPr>
          <w:color w:val="000000"/>
          <w:sz w:val="22"/>
          <w:szCs w:val="22"/>
        </w:rPr>
        <w:t>apinana na rzep, dlatego można ją łatwo zakładać i zdejmować. Posiadająca  dwa pasy odblaskowe</w:t>
      </w:r>
      <w:r>
        <w:rPr>
          <w:color w:val="000000"/>
          <w:sz w:val="22"/>
          <w:szCs w:val="22"/>
        </w:rPr>
        <w:t xml:space="preserve"> zwiększające widoczność</w:t>
      </w:r>
      <w:r w:rsidRPr="00B02C3A">
        <w:rPr>
          <w:color w:val="000000"/>
          <w:sz w:val="22"/>
          <w:szCs w:val="22"/>
        </w:rPr>
        <w:t>. Spełnia wymagania norm EN ISO 2047</w:t>
      </w:r>
      <w:r>
        <w:rPr>
          <w:color w:val="000000"/>
          <w:sz w:val="22"/>
          <w:szCs w:val="22"/>
        </w:rPr>
        <w:t xml:space="preserve">1, </w:t>
      </w:r>
      <w:r w:rsidRPr="00B02C3A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>N 471. Kolor : fluorescencyjny żółty.</w:t>
      </w:r>
    </w:p>
    <w:p w:rsidR="00C81809" w:rsidRPr="00B02C3A" w:rsidRDefault="00C81809" w:rsidP="00C81809">
      <w:pPr>
        <w:spacing w:after="0"/>
        <w:ind w:left="0" w:firstLine="0"/>
        <w:rPr>
          <w:color w:val="000000"/>
          <w:sz w:val="22"/>
          <w:szCs w:val="22"/>
        </w:rPr>
      </w:pPr>
    </w:p>
    <w:p w:rsidR="00C81809" w:rsidRDefault="00C81809" w:rsidP="00C81809">
      <w:pPr>
        <w:spacing w:after="0"/>
        <w:ind w:hanging="170"/>
        <w:jc w:val="left"/>
        <w:rPr>
          <w:b/>
          <w:color w:val="000000"/>
          <w:sz w:val="22"/>
          <w:szCs w:val="22"/>
        </w:rPr>
      </w:pPr>
    </w:p>
    <w:p w:rsidR="00C81809" w:rsidRDefault="00C81809" w:rsidP="00C81809">
      <w:pPr>
        <w:spacing w:after="0"/>
        <w:ind w:hanging="170"/>
        <w:jc w:val="left"/>
        <w:rPr>
          <w:b/>
          <w:color w:val="000000"/>
          <w:sz w:val="22"/>
          <w:szCs w:val="22"/>
        </w:rPr>
      </w:pPr>
    </w:p>
    <w:p w:rsidR="00C81809" w:rsidRDefault="00C81809" w:rsidP="00C81809">
      <w:pPr>
        <w:spacing w:after="0"/>
        <w:ind w:hanging="170"/>
        <w:jc w:val="left"/>
        <w:rPr>
          <w:b/>
          <w:color w:val="000000"/>
          <w:sz w:val="22"/>
          <w:szCs w:val="22"/>
        </w:rPr>
      </w:pPr>
    </w:p>
    <w:p w:rsidR="00C81809" w:rsidRDefault="00C81809" w:rsidP="00C81809">
      <w:pPr>
        <w:spacing w:after="0"/>
        <w:ind w:hanging="170"/>
        <w:jc w:val="left"/>
        <w:rPr>
          <w:b/>
          <w:color w:val="000000"/>
          <w:sz w:val="22"/>
          <w:szCs w:val="22"/>
        </w:rPr>
      </w:pPr>
      <w:bookmarkStart w:id="0" w:name="_GoBack"/>
      <w:bookmarkEnd w:id="0"/>
    </w:p>
    <w:p w:rsidR="00C81809" w:rsidRPr="00B02C3A" w:rsidRDefault="00C81809" w:rsidP="00C81809">
      <w:pPr>
        <w:spacing w:after="0"/>
        <w:ind w:hanging="170"/>
        <w:jc w:val="left"/>
        <w:rPr>
          <w:b/>
          <w:color w:val="000000"/>
          <w:sz w:val="22"/>
          <w:szCs w:val="22"/>
        </w:rPr>
      </w:pPr>
    </w:p>
    <w:p w:rsidR="00C81809" w:rsidRDefault="00C81809" w:rsidP="00C81809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Okulary przeciwsłoneczne </w:t>
      </w:r>
    </w:p>
    <w:p w:rsidR="00C81809" w:rsidRDefault="00C81809" w:rsidP="00C81809">
      <w:pPr>
        <w:tabs>
          <w:tab w:val="left" w:pos="284"/>
        </w:tabs>
        <w:spacing w:after="0"/>
        <w:ind w:left="0" w:firstLine="0"/>
        <w:jc w:val="left"/>
        <w:rPr>
          <w:b/>
          <w:color w:val="000000"/>
          <w:sz w:val="22"/>
          <w:szCs w:val="22"/>
        </w:rPr>
      </w:pPr>
    </w:p>
    <w:p w:rsidR="00C81809" w:rsidRPr="00901267" w:rsidRDefault="00C81809" w:rsidP="00C81809">
      <w:pPr>
        <w:tabs>
          <w:tab w:val="left" w:pos="426"/>
        </w:tabs>
        <w:spacing w:after="0"/>
        <w:ind w:left="0" w:firstLine="0"/>
        <w:jc w:val="left"/>
        <w:rPr>
          <w:color w:val="000000"/>
          <w:sz w:val="22"/>
          <w:szCs w:val="22"/>
        </w:rPr>
      </w:pPr>
      <w:r w:rsidRPr="00901267">
        <w:rPr>
          <w:color w:val="000000"/>
          <w:sz w:val="22"/>
          <w:szCs w:val="22"/>
        </w:rPr>
        <w:t>Oku</w:t>
      </w:r>
      <w:r>
        <w:rPr>
          <w:color w:val="000000"/>
          <w:sz w:val="22"/>
          <w:szCs w:val="22"/>
        </w:rPr>
        <w:t xml:space="preserve">lary powinny służyć do ochrony oczu przed promieniami nadfioletowymi oraz lśnieniem słonecznym o parametrach filtra minimum UV 400 nm lub więcej.  Zgodnie z normą EN 166. </w:t>
      </w:r>
    </w:p>
    <w:p w:rsidR="00C81809" w:rsidRPr="00B02C3A" w:rsidRDefault="00C81809" w:rsidP="00C81809">
      <w:pPr>
        <w:spacing w:after="0"/>
        <w:ind w:left="-207" w:firstLine="0"/>
        <w:jc w:val="left"/>
        <w:rPr>
          <w:b/>
          <w:color w:val="000000"/>
          <w:sz w:val="22"/>
          <w:szCs w:val="22"/>
        </w:rPr>
      </w:pPr>
    </w:p>
    <w:p w:rsidR="00C81809" w:rsidRDefault="00C81809" w:rsidP="00C81809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Okulary ochronne </w:t>
      </w:r>
      <w:r w:rsidRPr="00B02C3A">
        <w:rPr>
          <w:b/>
          <w:color w:val="000000"/>
          <w:sz w:val="22"/>
          <w:szCs w:val="22"/>
        </w:rPr>
        <w:t>przeciwodpryskowe</w:t>
      </w:r>
    </w:p>
    <w:p w:rsidR="00C81809" w:rsidRPr="00B02C3A" w:rsidRDefault="00C81809" w:rsidP="00C81809">
      <w:pPr>
        <w:tabs>
          <w:tab w:val="left" w:pos="426"/>
        </w:tabs>
        <w:spacing w:after="0"/>
        <w:ind w:left="0" w:firstLine="0"/>
        <w:jc w:val="left"/>
        <w:rPr>
          <w:b/>
          <w:color w:val="000000"/>
          <w:sz w:val="22"/>
          <w:szCs w:val="22"/>
        </w:rPr>
      </w:pPr>
    </w:p>
    <w:p w:rsidR="00C81809" w:rsidRDefault="00C81809" w:rsidP="00C81809">
      <w:pPr>
        <w:spacing w:after="0"/>
        <w:ind w:left="0" w:firstLine="0"/>
        <w:rPr>
          <w:color w:val="000000"/>
          <w:sz w:val="22"/>
          <w:szCs w:val="22"/>
        </w:rPr>
      </w:pPr>
      <w:r w:rsidRPr="00B02C3A">
        <w:rPr>
          <w:color w:val="000000"/>
          <w:sz w:val="22"/>
          <w:szCs w:val="22"/>
        </w:rPr>
        <w:t>Okulary ochr</w:t>
      </w:r>
      <w:r>
        <w:rPr>
          <w:color w:val="000000"/>
          <w:sz w:val="22"/>
          <w:szCs w:val="22"/>
        </w:rPr>
        <w:t xml:space="preserve">onne </w:t>
      </w:r>
      <w:r w:rsidRPr="00B02C3A">
        <w:rPr>
          <w:color w:val="000000"/>
          <w:sz w:val="22"/>
          <w:szCs w:val="22"/>
        </w:rPr>
        <w:t>przeciwodpryskowe chroniące oczy przed odpryskami, zabezpieczające przed uderzeniami przednimi i bocznymi. Szybki ochronne z poliwęglanu zapewniające szerokie pole widzenia.</w:t>
      </w:r>
      <w:r>
        <w:rPr>
          <w:color w:val="000000"/>
          <w:sz w:val="22"/>
          <w:szCs w:val="22"/>
        </w:rPr>
        <w:t xml:space="preserve"> Norma EN 166 </w:t>
      </w:r>
    </w:p>
    <w:p w:rsidR="00C81809" w:rsidRPr="00B02C3A" w:rsidRDefault="00C81809" w:rsidP="00C81809">
      <w:pPr>
        <w:spacing w:after="0"/>
        <w:ind w:left="0" w:firstLine="0"/>
        <w:rPr>
          <w:color w:val="000000"/>
          <w:sz w:val="22"/>
          <w:szCs w:val="22"/>
        </w:rPr>
      </w:pPr>
    </w:p>
    <w:p w:rsidR="00C81809" w:rsidRPr="00B02C3A" w:rsidRDefault="00C81809" w:rsidP="00C81809">
      <w:pPr>
        <w:spacing w:after="0"/>
        <w:ind w:left="-207" w:firstLine="0"/>
        <w:jc w:val="left"/>
        <w:rPr>
          <w:b/>
          <w:color w:val="000000"/>
          <w:sz w:val="22"/>
          <w:szCs w:val="22"/>
        </w:rPr>
      </w:pPr>
    </w:p>
    <w:p w:rsidR="00C81809" w:rsidRDefault="00C81809" w:rsidP="00C81809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left"/>
        <w:rPr>
          <w:b/>
          <w:color w:val="000000"/>
          <w:sz w:val="22"/>
          <w:szCs w:val="22"/>
        </w:rPr>
      </w:pPr>
      <w:r w:rsidRPr="00B02C3A">
        <w:rPr>
          <w:b/>
          <w:color w:val="000000"/>
          <w:sz w:val="22"/>
          <w:szCs w:val="22"/>
        </w:rPr>
        <w:t>Okulary do spawania gazowego</w:t>
      </w:r>
    </w:p>
    <w:p w:rsidR="00C81809" w:rsidRPr="00B02C3A" w:rsidRDefault="00C81809" w:rsidP="00C81809">
      <w:pPr>
        <w:tabs>
          <w:tab w:val="left" w:pos="426"/>
        </w:tabs>
        <w:spacing w:after="0"/>
        <w:ind w:left="0" w:firstLine="0"/>
        <w:jc w:val="left"/>
        <w:rPr>
          <w:b/>
          <w:color w:val="000000"/>
          <w:sz w:val="22"/>
          <w:szCs w:val="22"/>
        </w:rPr>
      </w:pPr>
    </w:p>
    <w:p w:rsidR="00C81809" w:rsidRDefault="00C81809" w:rsidP="00C81809">
      <w:pPr>
        <w:spacing w:after="0"/>
        <w:ind w:left="0" w:firstLine="0"/>
        <w:rPr>
          <w:color w:val="000000"/>
          <w:sz w:val="22"/>
          <w:szCs w:val="22"/>
        </w:rPr>
      </w:pPr>
      <w:r w:rsidRPr="00B02C3A">
        <w:rPr>
          <w:color w:val="000000"/>
          <w:sz w:val="22"/>
          <w:szCs w:val="22"/>
        </w:rPr>
        <w:t>Okulary do spawania gazowego do ochrony oczu przed niebezpiecznymi czynnikami powstającymi podczas spawania: promieniowaniem optycznym, gorącymi i zimnymi odpryskami metalu i żużlu, dymami spawalniczymi ( pyłami i gazami). Okulary posiadają me</w:t>
      </w:r>
      <w:r>
        <w:rPr>
          <w:color w:val="000000"/>
          <w:sz w:val="22"/>
          <w:szCs w:val="22"/>
        </w:rPr>
        <w:t>talową konstrukcję, składają się ze</w:t>
      </w:r>
      <w:r w:rsidRPr="00B02C3A">
        <w:rPr>
          <w:color w:val="000000"/>
          <w:sz w:val="22"/>
          <w:szCs w:val="22"/>
        </w:rPr>
        <w:t xml:space="preserve"> stałej oprawy szybek przezroczystych. Posiadają podnoszone szkła przyciemniające. Wokół oczu element okularów przylegają do głowy i </w:t>
      </w:r>
      <w:r>
        <w:rPr>
          <w:color w:val="000000"/>
          <w:sz w:val="22"/>
          <w:szCs w:val="22"/>
        </w:rPr>
        <w:t xml:space="preserve">wykonane są </w:t>
      </w:r>
      <w:r w:rsidRPr="00B02C3A">
        <w:rPr>
          <w:color w:val="000000"/>
          <w:sz w:val="22"/>
          <w:szCs w:val="22"/>
        </w:rPr>
        <w:t>z miękkiego materiału przez co noszenie okularów nie jest uciążliwe. Dodatkowo okulary mają regulowane samoczynnie muszle oczne i regulację obwodu głowy</w:t>
      </w:r>
      <w:r>
        <w:rPr>
          <w:color w:val="000000"/>
          <w:sz w:val="22"/>
          <w:szCs w:val="22"/>
        </w:rPr>
        <w:t xml:space="preserve"> na gumie. Norma PN-EN 175</w:t>
      </w:r>
    </w:p>
    <w:p w:rsidR="00C81809" w:rsidRPr="00B02C3A" w:rsidRDefault="00C81809" w:rsidP="00C81809">
      <w:pPr>
        <w:spacing w:after="0"/>
        <w:ind w:left="0" w:firstLine="0"/>
        <w:rPr>
          <w:color w:val="000000"/>
          <w:sz w:val="22"/>
          <w:szCs w:val="22"/>
        </w:rPr>
      </w:pPr>
    </w:p>
    <w:p w:rsidR="00C81809" w:rsidRDefault="00C81809" w:rsidP="00C81809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left"/>
        <w:rPr>
          <w:b/>
          <w:color w:val="000000"/>
          <w:sz w:val="22"/>
          <w:szCs w:val="22"/>
        </w:rPr>
      </w:pPr>
      <w:r w:rsidRPr="00B02C3A">
        <w:rPr>
          <w:b/>
          <w:color w:val="000000"/>
          <w:sz w:val="22"/>
          <w:szCs w:val="22"/>
        </w:rPr>
        <w:t>Ochronniki słuchu- nauszniki</w:t>
      </w:r>
    </w:p>
    <w:p w:rsidR="00C81809" w:rsidRDefault="00C81809" w:rsidP="00C81809">
      <w:pPr>
        <w:tabs>
          <w:tab w:val="left" w:pos="426"/>
        </w:tabs>
        <w:spacing w:after="0"/>
        <w:ind w:left="0" w:firstLine="0"/>
        <w:jc w:val="left"/>
        <w:rPr>
          <w:b/>
          <w:color w:val="000000"/>
          <w:sz w:val="22"/>
          <w:szCs w:val="22"/>
        </w:rPr>
      </w:pPr>
    </w:p>
    <w:p w:rsidR="00C81809" w:rsidRDefault="00C81809" w:rsidP="00C81809">
      <w:pPr>
        <w:spacing w:after="0"/>
        <w:ind w:left="0" w:firstLine="0"/>
        <w:rPr>
          <w:color w:val="000000"/>
          <w:sz w:val="22"/>
          <w:szCs w:val="22"/>
        </w:rPr>
      </w:pPr>
      <w:r w:rsidRPr="00B02C3A">
        <w:rPr>
          <w:color w:val="000000"/>
          <w:sz w:val="22"/>
          <w:szCs w:val="22"/>
        </w:rPr>
        <w:t>Ochronniki do pracy w warunkach o najwyższym poziomie hałasu. Ochrona oparta na technologii podwójnej obudowie, minimalizującej rezonans wewnątrz nauszników i skutkującej maksymalne wytłumienie dźwięku o wysokiej częstotliwości. Szerokie, wygodne pierścienie uszczelniające wypełnione</w:t>
      </w:r>
      <w:r>
        <w:rPr>
          <w:color w:val="000000"/>
          <w:sz w:val="22"/>
          <w:szCs w:val="22"/>
        </w:rPr>
        <w:t xml:space="preserve"> </w:t>
      </w:r>
      <w:r w:rsidRPr="00B02C3A">
        <w:rPr>
          <w:color w:val="000000"/>
          <w:sz w:val="22"/>
          <w:szCs w:val="22"/>
        </w:rPr>
        <w:t>unikalnym połączeniem płynu i gąbki, co powinno umożliwić optymalne dopasowanie. Pałąk wykonany ze stalowej sprężyny dociskowej nieulegającej deformacji podczas użytkowania. Bezstopniowa regulacja do kształtu głowy. Poziom ochrony: 95dB(A) - 110 db(A), stopień tłumie</w:t>
      </w:r>
      <w:r>
        <w:rPr>
          <w:color w:val="000000"/>
          <w:sz w:val="22"/>
          <w:szCs w:val="22"/>
        </w:rPr>
        <w:t xml:space="preserve">nia; 35dB. Norma: EN 352 </w:t>
      </w:r>
    </w:p>
    <w:p w:rsidR="00C81809" w:rsidRDefault="00C81809" w:rsidP="00C81809">
      <w:pPr>
        <w:spacing w:after="0"/>
        <w:ind w:left="0" w:firstLine="0"/>
        <w:rPr>
          <w:color w:val="000000"/>
          <w:sz w:val="22"/>
          <w:szCs w:val="22"/>
        </w:rPr>
      </w:pPr>
    </w:p>
    <w:p w:rsidR="00C81809" w:rsidRDefault="00C81809" w:rsidP="00C81809">
      <w:pPr>
        <w:numPr>
          <w:ilvl w:val="0"/>
          <w:numId w:val="2"/>
        </w:numPr>
        <w:tabs>
          <w:tab w:val="left" w:pos="142"/>
          <w:tab w:val="left" w:pos="426"/>
        </w:tabs>
        <w:spacing w:after="0"/>
        <w:ind w:left="0" w:firstLine="0"/>
        <w:jc w:val="left"/>
        <w:rPr>
          <w:b/>
          <w:color w:val="000000"/>
          <w:sz w:val="22"/>
          <w:szCs w:val="22"/>
        </w:rPr>
      </w:pPr>
      <w:r w:rsidRPr="00B02C3A">
        <w:rPr>
          <w:b/>
          <w:color w:val="000000"/>
          <w:sz w:val="22"/>
          <w:szCs w:val="22"/>
        </w:rPr>
        <w:t>Nakolan</w:t>
      </w:r>
      <w:r>
        <w:rPr>
          <w:b/>
          <w:color w:val="000000"/>
          <w:sz w:val="22"/>
          <w:szCs w:val="22"/>
        </w:rPr>
        <w:t>ni</w:t>
      </w:r>
      <w:r w:rsidRPr="00B02C3A">
        <w:rPr>
          <w:b/>
          <w:color w:val="000000"/>
          <w:sz w:val="22"/>
          <w:szCs w:val="22"/>
        </w:rPr>
        <w:t>ki</w:t>
      </w:r>
    </w:p>
    <w:p w:rsidR="00C81809" w:rsidRPr="00B02C3A" w:rsidRDefault="00C81809" w:rsidP="00C81809">
      <w:pPr>
        <w:tabs>
          <w:tab w:val="left" w:pos="142"/>
          <w:tab w:val="left" w:pos="426"/>
        </w:tabs>
        <w:spacing w:after="0"/>
        <w:ind w:left="0" w:firstLine="0"/>
        <w:jc w:val="left"/>
        <w:rPr>
          <w:b/>
          <w:color w:val="000000"/>
          <w:sz w:val="22"/>
          <w:szCs w:val="22"/>
        </w:rPr>
      </w:pPr>
    </w:p>
    <w:p w:rsidR="00C81809" w:rsidRPr="00B02C3A" w:rsidRDefault="00C81809" w:rsidP="00C81809">
      <w:pPr>
        <w:spacing w:after="0"/>
        <w:ind w:left="0" w:firstLine="0"/>
        <w:rPr>
          <w:color w:val="000000"/>
          <w:sz w:val="22"/>
          <w:szCs w:val="22"/>
        </w:rPr>
      </w:pPr>
      <w:r w:rsidRPr="00B02C3A">
        <w:rPr>
          <w:color w:val="000000"/>
          <w:sz w:val="22"/>
          <w:szCs w:val="22"/>
        </w:rPr>
        <w:t>Nakolan</w:t>
      </w:r>
      <w:r>
        <w:rPr>
          <w:color w:val="000000"/>
          <w:sz w:val="22"/>
          <w:szCs w:val="22"/>
        </w:rPr>
        <w:t>n</w:t>
      </w:r>
      <w:r w:rsidRPr="00B02C3A">
        <w:rPr>
          <w:color w:val="000000"/>
          <w:sz w:val="22"/>
          <w:szCs w:val="22"/>
        </w:rPr>
        <w:t>ik</w:t>
      </w:r>
      <w:r>
        <w:rPr>
          <w:color w:val="000000"/>
          <w:sz w:val="22"/>
          <w:szCs w:val="22"/>
        </w:rPr>
        <w:t xml:space="preserve"> mocne i komfortowe </w:t>
      </w:r>
      <w:r w:rsidRPr="00B02C3A">
        <w:rPr>
          <w:color w:val="000000"/>
          <w:sz w:val="22"/>
          <w:szCs w:val="22"/>
        </w:rPr>
        <w:t>robocze ochronne żelowe. Chroniące kolana przed otarciami, stłuczeniami innymi urazami przeznaczonymi do wielogodzinnej pracy w pozycji klęczącej. Posiadają osłonę z tworzywa</w:t>
      </w:r>
      <w:r>
        <w:rPr>
          <w:color w:val="000000"/>
          <w:sz w:val="22"/>
          <w:szCs w:val="22"/>
        </w:rPr>
        <w:t xml:space="preserve"> sztucznego i paski neoprenowe</w:t>
      </w:r>
      <w:r w:rsidRPr="00B02C3A">
        <w:rPr>
          <w:color w:val="000000"/>
          <w:sz w:val="22"/>
          <w:szCs w:val="22"/>
        </w:rPr>
        <w:t xml:space="preserve"> mocujące zapinane</w:t>
      </w:r>
      <w:r>
        <w:rPr>
          <w:color w:val="000000"/>
          <w:sz w:val="22"/>
          <w:szCs w:val="22"/>
        </w:rPr>
        <w:t xml:space="preserve"> na rzep. Norma: EN 14404</w:t>
      </w:r>
    </w:p>
    <w:p w:rsidR="00C81809" w:rsidRPr="00B02C3A" w:rsidRDefault="00C81809" w:rsidP="00C81809">
      <w:pPr>
        <w:spacing w:after="0"/>
        <w:ind w:left="0" w:firstLine="0"/>
        <w:jc w:val="left"/>
        <w:rPr>
          <w:color w:val="000000"/>
          <w:sz w:val="22"/>
          <w:szCs w:val="22"/>
        </w:rPr>
      </w:pPr>
    </w:p>
    <w:p w:rsidR="00C81809" w:rsidRPr="001440CB" w:rsidRDefault="00C81809" w:rsidP="00C81809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left"/>
        <w:rPr>
          <w:b/>
          <w:sz w:val="28"/>
          <w:szCs w:val="22"/>
          <w:u w:val="single"/>
        </w:rPr>
      </w:pPr>
      <w:r w:rsidRPr="00B02C3A">
        <w:rPr>
          <w:b/>
          <w:color w:val="000000"/>
          <w:sz w:val="22"/>
          <w:szCs w:val="22"/>
        </w:rPr>
        <w:t>Maska filtrująca cało twarzowa do pracy z kwasami i roztworami żrącymi z filtrami</w:t>
      </w:r>
    </w:p>
    <w:p w:rsidR="00C81809" w:rsidRPr="00B02C3A" w:rsidRDefault="00C81809" w:rsidP="00C81809">
      <w:pPr>
        <w:tabs>
          <w:tab w:val="left" w:pos="426"/>
        </w:tabs>
        <w:spacing w:after="0"/>
        <w:ind w:left="0" w:firstLine="0"/>
        <w:jc w:val="left"/>
        <w:rPr>
          <w:b/>
          <w:sz w:val="28"/>
          <w:szCs w:val="22"/>
          <w:u w:val="single"/>
        </w:rPr>
      </w:pPr>
    </w:p>
    <w:p w:rsidR="00C81809" w:rsidRDefault="00C81809" w:rsidP="00C81809">
      <w:pPr>
        <w:tabs>
          <w:tab w:val="left" w:pos="142"/>
        </w:tabs>
        <w:spacing w:after="0"/>
        <w:ind w:left="0" w:firstLine="0"/>
        <w:rPr>
          <w:color w:val="000000"/>
          <w:sz w:val="22"/>
          <w:szCs w:val="22"/>
        </w:rPr>
      </w:pPr>
      <w:r w:rsidRPr="00B02C3A">
        <w:rPr>
          <w:color w:val="000000"/>
          <w:sz w:val="22"/>
          <w:szCs w:val="22"/>
        </w:rPr>
        <w:t>Maska filtrująca cało twarzowa do pracy z kwasami i roztworami żrącymi z filtrami w zestawie.</w:t>
      </w:r>
      <w:r>
        <w:rPr>
          <w:color w:val="000000"/>
          <w:sz w:val="22"/>
          <w:szCs w:val="22"/>
        </w:rPr>
        <w:t xml:space="preserve"> </w:t>
      </w:r>
      <w:r w:rsidRPr="00B02C3A">
        <w:rPr>
          <w:color w:val="000000"/>
          <w:sz w:val="22"/>
          <w:szCs w:val="22"/>
        </w:rPr>
        <w:t>Maska  przeznaczona do procesów fosforowania i oksydowania w w</w:t>
      </w:r>
      <w:r>
        <w:rPr>
          <w:color w:val="000000"/>
          <w:sz w:val="22"/>
          <w:szCs w:val="22"/>
        </w:rPr>
        <w:t xml:space="preserve">arsztatach broni strzeleckiej </w:t>
      </w:r>
      <w:r w:rsidRPr="00B02C3A">
        <w:rPr>
          <w:color w:val="000000"/>
          <w:sz w:val="22"/>
          <w:szCs w:val="22"/>
        </w:rPr>
        <w:t>Maska cało</w:t>
      </w:r>
      <w:r>
        <w:rPr>
          <w:color w:val="000000"/>
          <w:sz w:val="22"/>
          <w:szCs w:val="22"/>
        </w:rPr>
        <w:t xml:space="preserve"> </w:t>
      </w:r>
      <w:r w:rsidRPr="00B02C3A">
        <w:rPr>
          <w:color w:val="000000"/>
          <w:sz w:val="22"/>
          <w:szCs w:val="22"/>
        </w:rPr>
        <w:t>twarzowa przeznaczana do o</w:t>
      </w:r>
      <w:r>
        <w:rPr>
          <w:color w:val="000000"/>
          <w:sz w:val="22"/>
          <w:szCs w:val="22"/>
        </w:rPr>
        <w:t>chrony dróg oddechowych przed kwasami</w:t>
      </w:r>
      <w:r w:rsidRPr="00B02C3A">
        <w:rPr>
          <w:color w:val="000000"/>
          <w:sz w:val="22"/>
          <w:szCs w:val="22"/>
        </w:rPr>
        <w:t xml:space="preserve"> ( </w:t>
      </w:r>
      <w:r>
        <w:rPr>
          <w:color w:val="000000"/>
          <w:sz w:val="22"/>
          <w:szCs w:val="22"/>
        </w:rPr>
        <w:t>fosforan 3 sodowy, węglan magnan</w:t>
      </w:r>
      <w:r w:rsidRPr="00B02C3A">
        <w:rPr>
          <w:color w:val="000000"/>
          <w:sz w:val="22"/>
          <w:szCs w:val="22"/>
        </w:rPr>
        <w:t>u, kwas ortofosforowy, gardobond, gliceryna techniczna,</w:t>
      </w:r>
      <w:r>
        <w:rPr>
          <w:color w:val="000000"/>
          <w:sz w:val="22"/>
          <w:szCs w:val="22"/>
        </w:rPr>
        <w:t xml:space="preserve"> </w:t>
      </w:r>
      <w:r w:rsidRPr="00B02C3A">
        <w:rPr>
          <w:color w:val="000000"/>
          <w:sz w:val="22"/>
          <w:szCs w:val="22"/>
        </w:rPr>
        <w:t>fluoboran potasu, azotan potasu) i roztworami żrącymi. Maska pełna wielokrotnego użytku. Miękka część twarzowa wykonana z nieuczul</w:t>
      </w:r>
      <w:r>
        <w:rPr>
          <w:color w:val="000000"/>
          <w:sz w:val="22"/>
          <w:szCs w:val="22"/>
        </w:rPr>
        <w:t>ającego materiału nie powodująca</w:t>
      </w:r>
      <w:r w:rsidRPr="00B02C3A">
        <w:rPr>
          <w:color w:val="000000"/>
          <w:sz w:val="22"/>
          <w:szCs w:val="22"/>
        </w:rPr>
        <w:t xml:space="preserve"> po</w:t>
      </w:r>
      <w:r>
        <w:rPr>
          <w:color w:val="000000"/>
          <w:sz w:val="22"/>
          <w:szCs w:val="22"/>
        </w:rPr>
        <w:t>drażnień</w:t>
      </w:r>
      <w:r w:rsidRPr="00B02C3A">
        <w:rPr>
          <w:color w:val="000000"/>
          <w:sz w:val="22"/>
          <w:szCs w:val="22"/>
        </w:rPr>
        <w:t xml:space="preserve"> skóry. Poliwęglanowa szyba odporna na uderzenia i zarysowania , zapewniająca szerok</w:t>
      </w:r>
      <w:r>
        <w:rPr>
          <w:color w:val="000000"/>
          <w:sz w:val="22"/>
          <w:szCs w:val="22"/>
        </w:rPr>
        <w:t>ie pole widzenia</w:t>
      </w:r>
      <w:r w:rsidRPr="00B02C3A">
        <w:rPr>
          <w:color w:val="000000"/>
          <w:sz w:val="22"/>
          <w:szCs w:val="22"/>
        </w:rPr>
        <w:t>. Dobrze wyważone na</w:t>
      </w:r>
      <w:r>
        <w:rPr>
          <w:color w:val="000000"/>
          <w:sz w:val="22"/>
          <w:szCs w:val="22"/>
        </w:rPr>
        <w:t xml:space="preserve"> </w:t>
      </w:r>
      <w:r w:rsidRPr="00B02C3A">
        <w:rPr>
          <w:color w:val="000000"/>
          <w:sz w:val="22"/>
          <w:szCs w:val="22"/>
        </w:rPr>
        <w:t>głowie z czterema regulowanymi taśmami jest łatwa do zakładania i zdejmowania. Opatentowany zawór wydechowy o innowacyjnej konstrukcji zwiększa wydajność odprowadzenia wydyc</w:t>
      </w:r>
      <w:r>
        <w:rPr>
          <w:color w:val="000000"/>
          <w:sz w:val="22"/>
          <w:szCs w:val="22"/>
        </w:rPr>
        <w:t>han</w:t>
      </w:r>
      <w:r w:rsidRPr="00B02C3A">
        <w:rPr>
          <w:color w:val="000000"/>
          <w:sz w:val="22"/>
          <w:szCs w:val="22"/>
        </w:rPr>
        <w:t>ego</w:t>
      </w:r>
      <w:r>
        <w:rPr>
          <w:color w:val="000000"/>
          <w:sz w:val="22"/>
          <w:szCs w:val="22"/>
        </w:rPr>
        <w:t xml:space="preserve"> </w:t>
      </w:r>
      <w:r w:rsidRPr="00B02C3A">
        <w:rPr>
          <w:color w:val="000000"/>
          <w:sz w:val="22"/>
          <w:szCs w:val="22"/>
        </w:rPr>
        <w:t xml:space="preserve">powietrza, wilgoci i ciepła. Konstrukcja z dwoma elementami oczyszczającymi zapewnia niskie opory oddychania oraz pewne i stabilne dopasowanie maski do twarzy. Norma EN 136. </w:t>
      </w:r>
    </w:p>
    <w:p w:rsidR="00C81809" w:rsidRDefault="00C81809" w:rsidP="00C81809">
      <w:pPr>
        <w:tabs>
          <w:tab w:val="left" w:pos="142"/>
        </w:tabs>
        <w:spacing w:after="0"/>
        <w:ind w:left="0" w:firstLine="0"/>
        <w:rPr>
          <w:color w:val="000000"/>
          <w:sz w:val="22"/>
          <w:szCs w:val="22"/>
        </w:rPr>
      </w:pPr>
      <w:r w:rsidRPr="00B02C3A">
        <w:rPr>
          <w:color w:val="000000"/>
          <w:sz w:val="22"/>
          <w:szCs w:val="22"/>
        </w:rPr>
        <w:t>Filtr  lub pochłaniacz</w:t>
      </w:r>
      <w:r>
        <w:rPr>
          <w:color w:val="000000"/>
          <w:sz w:val="22"/>
          <w:szCs w:val="22"/>
        </w:rPr>
        <w:t xml:space="preserve"> powinien spełniać normy  EN 143 i EN 14387</w:t>
      </w:r>
      <w:r w:rsidRPr="00B02C3A">
        <w:rPr>
          <w:color w:val="000000"/>
          <w:sz w:val="22"/>
          <w:szCs w:val="22"/>
        </w:rPr>
        <w:t xml:space="preserve"> oraz pasować do maski.</w:t>
      </w:r>
    </w:p>
    <w:p w:rsidR="00C81809" w:rsidRPr="00B02C3A" w:rsidRDefault="00C81809" w:rsidP="00C81809">
      <w:pPr>
        <w:tabs>
          <w:tab w:val="left" w:pos="142"/>
        </w:tabs>
        <w:spacing w:after="0"/>
        <w:ind w:left="0" w:firstLine="0"/>
        <w:rPr>
          <w:color w:val="000000"/>
          <w:sz w:val="22"/>
          <w:szCs w:val="22"/>
        </w:rPr>
      </w:pPr>
    </w:p>
    <w:p w:rsidR="00C81809" w:rsidRPr="00B02C3A" w:rsidRDefault="00C81809" w:rsidP="00C81809">
      <w:pPr>
        <w:spacing w:after="0"/>
        <w:ind w:left="-207" w:firstLine="0"/>
        <w:jc w:val="left"/>
        <w:rPr>
          <w:color w:val="000000"/>
          <w:sz w:val="22"/>
          <w:szCs w:val="22"/>
        </w:rPr>
      </w:pPr>
    </w:p>
    <w:p w:rsidR="00C81809" w:rsidRPr="00B02C3A" w:rsidRDefault="00C81809" w:rsidP="00C81809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left"/>
        <w:rPr>
          <w:b/>
          <w:color w:val="000000"/>
          <w:sz w:val="22"/>
          <w:szCs w:val="22"/>
        </w:rPr>
      </w:pPr>
      <w:r w:rsidRPr="00B02C3A">
        <w:rPr>
          <w:b/>
          <w:color w:val="000000"/>
          <w:sz w:val="22"/>
          <w:szCs w:val="22"/>
        </w:rPr>
        <w:lastRenderedPageBreak/>
        <w:t>Zestaw asekuracyjny do pracy na wysokości</w:t>
      </w:r>
    </w:p>
    <w:p w:rsidR="00C81809" w:rsidRPr="00B02C3A" w:rsidRDefault="00C81809" w:rsidP="00C81809">
      <w:pPr>
        <w:spacing w:after="0"/>
        <w:ind w:left="-207" w:firstLine="0"/>
        <w:jc w:val="left"/>
        <w:rPr>
          <w:b/>
          <w:color w:val="000000"/>
          <w:sz w:val="22"/>
          <w:szCs w:val="22"/>
        </w:rPr>
      </w:pPr>
    </w:p>
    <w:p w:rsidR="00C81809" w:rsidRPr="00B02C3A" w:rsidRDefault="00C81809" w:rsidP="00C81809">
      <w:pPr>
        <w:spacing w:after="0"/>
        <w:ind w:left="0" w:firstLine="0"/>
        <w:rPr>
          <w:color w:val="000000"/>
          <w:sz w:val="22"/>
          <w:szCs w:val="22"/>
        </w:rPr>
      </w:pPr>
      <w:r w:rsidRPr="00B02C3A">
        <w:rPr>
          <w:color w:val="000000"/>
          <w:sz w:val="22"/>
          <w:szCs w:val="22"/>
        </w:rPr>
        <w:t>Zestaw asekuracyjny do pra</w:t>
      </w:r>
      <w:r>
        <w:rPr>
          <w:color w:val="000000"/>
          <w:sz w:val="22"/>
          <w:szCs w:val="22"/>
        </w:rPr>
        <w:t>cy na wysokości do ochrony przed</w:t>
      </w:r>
      <w:r w:rsidRPr="00B02C3A">
        <w:rPr>
          <w:color w:val="000000"/>
          <w:sz w:val="22"/>
          <w:szCs w:val="22"/>
        </w:rPr>
        <w:t xml:space="preserve"> upadkiem z wysokości. W skład którego wchodzą:    - szelki bezpieczeństwa wyposażone w przedni i tylni punkt zaczepowy, pasem na biodrach i </w:t>
      </w:r>
      <w:r>
        <w:rPr>
          <w:color w:val="000000"/>
          <w:sz w:val="22"/>
          <w:szCs w:val="22"/>
        </w:rPr>
        <w:t xml:space="preserve">bocznymi klamrami; </w:t>
      </w:r>
      <w:r w:rsidRPr="00B02C3A">
        <w:rPr>
          <w:color w:val="000000"/>
          <w:sz w:val="22"/>
          <w:szCs w:val="22"/>
        </w:rPr>
        <w:t>- urządzenie samozaciskowe ( urządzenie samohamowne)</w:t>
      </w:r>
      <w:r>
        <w:rPr>
          <w:color w:val="000000"/>
          <w:sz w:val="22"/>
          <w:szCs w:val="22"/>
        </w:rPr>
        <w:t xml:space="preserve"> z linką bezpieczeństwa o długoś</w:t>
      </w:r>
      <w:r w:rsidRPr="00B02C3A">
        <w:rPr>
          <w:color w:val="000000"/>
          <w:sz w:val="22"/>
          <w:szCs w:val="22"/>
        </w:rPr>
        <w:t>ci 2 metry wyposażoną z amortyzatorem i zatrzaśnikami. Norma: EN 361; EN 354; EN 353 z certyfikatem CE kat. III.  Eksploatacja 5 lat od daty wydania, 7 lat od daty produkcji.</w:t>
      </w:r>
    </w:p>
    <w:p w:rsidR="00C81809" w:rsidRPr="00B02C3A" w:rsidRDefault="00C81809" w:rsidP="00C81809">
      <w:pPr>
        <w:spacing w:after="0"/>
        <w:ind w:left="-207" w:firstLine="0"/>
        <w:jc w:val="left"/>
        <w:rPr>
          <w:b/>
          <w:color w:val="000000"/>
          <w:sz w:val="22"/>
          <w:szCs w:val="22"/>
        </w:rPr>
      </w:pPr>
    </w:p>
    <w:p w:rsidR="00C81809" w:rsidRPr="00B02C3A" w:rsidRDefault="00C81809" w:rsidP="00C81809">
      <w:pPr>
        <w:spacing w:after="0"/>
        <w:ind w:left="-207" w:firstLine="0"/>
        <w:jc w:val="left"/>
        <w:rPr>
          <w:b/>
          <w:color w:val="000000"/>
          <w:sz w:val="22"/>
          <w:szCs w:val="22"/>
        </w:rPr>
      </w:pPr>
    </w:p>
    <w:sectPr w:rsidR="00C81809" w:rsidRPr="00B02C3A" w:rsidSect="0011238C">
      <w:footerReference w:type="even" r:id="rId8"/>
      <w:pgSz w:w="11907" w:h="16840"/>
      <w:pgMar w:top="1134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B12" w:rsidRDefault="009B5B12" w:rsidP="00C81809">
      <w:pPr>
        <w:spacing w:after="0"/>
      </w:pPr>
      <w:r>
        <w:separator/>
      </w:r>
    </w:p>
  </w:endnote>
  <w:endnote w:type="continuationSeparator" w:id="0">
    <w:p w:rsidR="009B5B12" w:rsidRDefault="009B5B12" w:rsidP="00C818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426" w:rsidRDefault="009B5B12" w:rsidP="001A3D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7426" w:rsidRDefault="009B5B12" w:rsidP="00510D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B12" w:rsidRDefault="009B5B12" w:rsidP="00C81809">
      <w:pPr>
        <w:spacing w:after="0"/>
      </w:pPr>
      <w:r>
        <w:separator/>
      </w:r>
    </w:p>
  </w:footnote>
  <w:footnote w:type="continuationSeparator" w:id="0">
    <w:p w:rsidR="009B5B12" w:rsidRDefault="009B5B12" w:rsidP="00C818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36B8C"/>
    <w:multiLevelType w:val="hybridMultilevel"/>
    <w:tmpl w:val="9D484E38"/>
    <w:lvl w:ilvl="0" w:tplc="18E6A7C4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52D6F6E"/>
    <w:multiLevelType w:val="hybridMultilevel"/>
    <w:tmpl w:val="6786E098"/>
    <w:lvl w:ilvl="0" w:tplc="CEF06176">
      <w:start w:val="1"/>
      <w:numFmt w:val="decimal"/>
      <w:lvlText w:val="%1)"/>
      <w:lvlJc w:val="left"/>
      <w:pPr>
        <w:ind w:left="-20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58"/>
    <w:rsid w:val="006938DE"/>
    <w:rsid w:val="00903658"/>
    <w:rsid w:val="009B5B12"/>
    <w:rsid w:val="00C8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A014A"/>
  <w15:chartTrackingRefBased/>
  <w15:docId w15:val="{AA1502FE-3006-425A-9DDF-27480529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"/>
    <w:qFormat/>
    <w:rsid w:val="00C81809"/>
    <w:pPr>
      <w:spacing w:after="120" w:line="240" w:lineRule="auto"/>
      <w:ind w:left="170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18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81809"/>
  </w:style>
  <w:style w:type="paragraph" w:styleId="Stopka">
    <w:name w:val="footer"/>
    <w:basedOn w:val="Normalny"/>
    <w:link w:val="StopkaZnak"/>
    <w:uiPriority w:val="99"/>
    <w:unhideWhenUsed/>
    <w:rsid w:val="00C818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81809"/>
  </w:style>
  <w:style w:type="character" w:styleId="Numerstrony">
    <w:name w:val="page number"/>
    <w:basedOn w:val="Domylnaczcionkaakapitu"/>
    <w:rsid w:val="00C81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32DBBF6-A27B-4C67-81B3-21EEE6A4AF5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5358</Characters>
  <Application>Microsoft Office Word</Application>
  <DocSecurity>0</DocSecurity>
  <Lines>44</Lines>
  <Paragraphs>12</Paragraphs>
  <ScaleCrop>false</ScaleCrop>
  <Company>Resort Obrony Narodowej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Krawczyńska Kornelia</dc:creator>
  <cp:keywords/>
  <dc:description/>
  <cp:lastModifiedBy>Krawczyńska Kornelia</cp:lastModifiedBy>
  <cp:revision>2</cp:revision>
  <dcterms:created xsi:type="dcterms:W3CDTF">2024-10-09T08:20:00Z</dcterms:created>
  <dcterms:modified xsi:type="dcterms:W3CDTF">2024-10-09T08:21:00Z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b9b87330-4e57-432f-a883-ead30bd266f7</vt:lpwstr>
  </property>
  <property fmtid="{D5CDD505-2E9C-101B-9397-08002B2CF9AE}" pid="3" name="bjSaver">
    <vt:lpwstr>14vs0tX4FyhMracImogI6azqoE/zPxky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