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7C" w:rsidRDefault="009C631A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/>
        </w:rPr>
        <w:drawing>
          <wp:inline distT="0" distB="0" distL="0" distR="0">
            <wp:extent cx="824845" cy="800100"/>
            <wp:effectExtent l="0" t="0" r="0" b="0"/>
            <wp:docPr id="2" name="Obraz 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33" cy="80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 xml:space="preserve"> </w:t>
      </w:r>
      <w:r w:rsidR="00D526A6"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A6007C" w:rsidRDefault="00A6007C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</w:p>
    <w:p w:rsidR="00D54026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ab/>
      </w:r>
    </w:p>
    <w:p w:rsidR="00D526A6" w:rsidRPr="000C629E" w:rsidRDefault="00D526A6" w:rsidP="00D526A6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526A6" w:rsidRPr="000C629E" w:rsidRDefault="00D526A6" w:rsidP="00D526A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</w:t>
      </w:r>
      <w:bookmarkStart w:id="0" w:name="_GoBack"/>
      <w:bookmarkEnd w:id="0"/>
      <w:r w:rsidRPr="000C629E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GOSZCZY</w:t>
      </w:r>
    </w:p>
    <w:p w:rsidR="00D526A6" w:rsidRPr="000C629E" w:rsidRDefault="00D526A6" w:rsidP="00D526A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526A6" w:rsidRPr="000C629E" w:rsidRDefault="00D526A6" w:rsidP="00D526A6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 xml:space="preserve"> </w:t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</w:r>
      <w:r w:rsidRPr="000C629E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ab/>
        <w:t>NIP 5542647568 REGON 340057695</w:t>
      </w:r>
    </w:p>
    <w:p w:rsidR="00D526A6" w:rsidRDefault="0075236A" w:rsidP="00D526A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  <w:hyperlink r:id="rId8" w:history="1">
        <w:r w:rsidR="00D526A6" w:rsidRPr="000C629E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D526A6" w:rsidRDefault="00D526A6" w:rsidP="00D526A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4D7BEE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1173B">
        <w:rPr>
          <w:rFonts w:ascii="Book Antiqua" w:eastAsia="Times New Roman" w:hAnsi="Book Antiqua" w:cs="Book Antiqua"/>
          <w:sz w:val="20"/>
          <w:szCs w:val="20"/>
          <w:lang w:eastAsia="pl-PL"/>
        </w:rPr>
        <w:t>.0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B21003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D526A6" w:rsidRDefault="00D526A6" w:rsidP="00D526A6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BA09E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32</w:t>
      </w:r>
      <w:r w:rsidRPr="00D815D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B2100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OGŁOSZENIE </w:t>
      </w:r>
      <w:r w:rsidR="004D7BE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 </w:t>
      </w:r>
      <w:r w:rsidR="00A6007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WYNIKU </w:t>
      </w:r>
      <w:r w:rsidR="00E26F66" w:rsidRPr="0084247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POSTĘPOWANIA</w:t>
      </w:r>
    </w:p>
    <w:p w:rsidR="00D526A6" w:rsidRDefault="00D526A6" w:rsidP="00D526A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  <w:r w:rsidR="004D7BE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 część 3 i 4</w:t>
      </w:r>
    </w:p>
    <w:p w:rsidR="004D7BEE" w:rsidRPr="004D7BEE" w:rsidRDefault="004D7BEE" w:rsidP="004D7BEE">
      <w:pPr>
        <w:pStyle w:val="Tekstpodstawowy"/>
        <w:spacing w:line="360" w:lineRule="auto"/>
        <w:ind w:right="-341" w:firstLine="708"/>
        <w:jc w:val="both"/>
        <w:rPr>
          <w:rFonts w:ascii="Book Antiqua" w:eastAsia="Times New Roman" w:hAnsi="Book Antiqua" w:cs="Book Antiqua"/>
          <w:sz w:val="10"/>
          <w:szCs w:val="10"/>
          <w:lang w:eastAsia="pl-PL"/>
        </w:rPr>
      </w:pPr>
    </w:p>
    <w:p w:rsidR="00842470" w:rsidRDefault="00D526A6" w:rsidP="004D7BEE">
      <w:pPr>
        <w:pStyle w:val="Tekstpodstawowy"/>
        <w:spacing w:line="360" w:lineRule="auto"/>
        <w:ind w:right="-341"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informuje, iż w wyniku przeprowadzonego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Nr UKW/DZP-282-ZO-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/20</w:t>
      </w:r>
      <w:r w:rsidR="00B21003"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A6007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Pr="00B21003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B21003"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 w:rsidRPr="00B21003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="009C631A" w:rsidRPr="00347A1F">
        <w:rPr>
          <w:rFonts w:ascii="Times New Roman" w:hAnsi="Times New Roman"/>
          <w:b/>
          <w:bCs/>
          <w:sz w:val="20"/>
          <w:szCs w:val="20"/>
        </w:rPr>
        <w:t>Sukcesywne usługi w zakresie specjalistycznych tłumaczeń pisemnych i korekt językowych dla Uniwersytetu Kazimierza Wielkiego w Bydgoszczy (projekt RID)</w:t>
      </w:r>
      <w:r w:rsidR="009C631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D7BEE">
        <w:rPr>
          <w:rFonts w:ascii="Book Antiqua" w:hAnsi="Book Antiqua"/>
          <w:b/>
          <w:i/>
          <w:sz w:val="20"/>
          <w:szCs w:val="20"/>
        </w:rPr>
        <w:t>wybrano oferty.</w:t>
      </w:r>
    </w:p>
    <w:p w:rsidR="009C631A" w:rsidRPr="001032D2" w:rsidRDefault="009C631A" w:rsidP="009C631A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W części 3 oferty złożyły firmy:</w:t>
      </w:r>
    </w:p>
    <w:p w:rsidR="006946F7" w:rsidRPr="009C631A" w:rsidRDefault="004D7BEE" w:rsidP="006946F7">
      <w:pPr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>
        <w:rPr>
          <w:rFonts w:ascii="Book Antiqua" w:hAnsi="Book Antiqua" w:cs="Helvetica"/>
          <w:sz w:val="20"/>
          <w:szCs w:val="20"/>
          <w:shd w:val="clear" w:color="auto" w:fill="FFFFFF"/>
        </w:rPr>
        <w:t>1.</w:t>
      </w:r>
      <w:r w:rsidR="009C631A" w:rsidRPr="009C631A">
        <w:rPr>
          <w:rFonts w:ascii="Book Antiqua" w:hAnsi="Book Antiqua" w:cs="Helvetica"/>
          <w:sz w:val="20"/>
          <w:szCs w:val="20"/>
          <w:shd w:val="clear" w:color="auto" w:fill="FFFFFF"/>
        </w:rPr>
        <w:t xml:space="preserve">MD ONLINE </w:t>
      </w:r>
      <w:r w:rsidR="009C631A"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="009C631A" w:rsidRPr="009C631A">
        <w:rPr>
          <w:rFonts w:ascii="Book Antiqua" w:hAnsi="Book Antiqua" w:cs="Courier New"/>
          <w:sz w:val="20"/>
          <w:szCs w:val="20"/>
          <w:shd w:val="clear" w:color="auto" w:fill="FFFFFF"/>
        </w:rPr>
        <w:t>Sp. z o.o.</w:t>
      </w:r>
      <w:r w:rsid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ul. Kłobucka 7,02-699 Warszawa</w:t>
      </w:r>
      <w:r w:rsidR="001032D2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oferta na kwotę </w:t>
      </w:r>
      <w:r w:rsidR="001032D2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>2583,00 zł.  brutto</w:t>
      </w:r>
      <w:r w:rsidR="001032D2">
        <w:rPr>
          <w:rFonts w:ascii="Book Antiqua" w:hAnsi="Book Antiqua" w:cs="Courier New"/>
          <w:sz w:val="20"/>
          <w:szCs w:val="20"/>
          <w:shd w:val="clear" w:color="auto" w:fill="FFFFFF"/>
        </w:rPr>
        <w:t>. Spełnia wszystkie wymagania Zamawiającego.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</w:p>
    <w:p w:rsidR="004D7BEE" w:rsidRDefault="004D7BEE" w:rsidP="004D7BEE">
      <w:pPr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2.</w:t>
      </w:r>
      <w:r w:rsidR="009C631A"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Skrivanek </w:t>
      </w:r>
      <w:r w:rsid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9C631A"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Sp. z o.o.</w:t>
      </w:r>
      <w:r w:rsidR="001032D2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ul. Śniadeckich 17, 00-654 Warszawa</w:t>
      </w:r>
      <w:r w:rsidR="006946F7" w:rsidRP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>oferta na kwotę 1.402,20</w:t>
      </w:r>
      <w:r w:rsidR="006946F7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zł.  brutto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  <w:r w:rsidRPr="004D7BEE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Spełnia wszystkie wymagania Zamawiającego. </w:t>
      </w:r>
    </w:p>
    <w:p w:rsidR="004D7BEE" w:rsidRPr="009C631A" w:rsidRDefault="004D7BEE" w:rsidP="004D7BEE">
      <w:pPr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 w:rsidRPr="004D7BEE">
        <w:rPr>
          <w:rFonts w:ascii="Century Gothic" w:hAnsi="Century Gothic"/>
          <w:b/>
          <w:sz w:val="18"/>
          <w:szCs w:val="18"/>
        </w:rPr>
        <w:t>Uzasadnienie wyboru:</w:t>
      </w:r>
      <w:r w:rsidRPr="004D7BEE">
        <w:rPr>
          <w:rFonts w:ascii="Century Gothic" w:hAnsi="Century Gothic"/>
          <w:sz w:val="18"/>
          <w:szCs w:val="18"/>
        </w:rPr>
        <w:t xml:space="preserve"> </w:t>
      </w:r>
      <w:r w:rsidRPr="00BF50AB">
        <w:rPr>
          <w:rFonts w:ascii="Century Gothic" w:hAnsi="Century Gothic"/>
          <w:sz w:val="18"/>
          <w:szCs w:val="18"/>
        </w:rPr>
        <w:t xml:space="preserve">Zamawiający wybrał ofertę </w:t>
      </w:r>
      <w:proofErr w:type="spellStart"/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Skrivanek</w:t>
      </w:r>
      <w:proofErr w:type="spellEnd"/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9C631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Sp. z o.o.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jako </w:t>
      </w:r>
      <w:r w:rsidRPr="00BF50AB">
        <w:rPr>
          <w:rFonts w:ascii="Century Gothic" w:hAnsi="Century Gothic"/>
          <w:sz w:val="18"/>
          <w:szCs w:val="18"/>
        </w:rPr>
        <w:t>najkorzystniejszą wg p</w:t>
      </w:r>
      <w:r>
        <w:rPr>
          <w:rFonts w:ascii="Century Gothic" w:hAnsi="Century Gothic"/>
          <w:sz w:val="18"/>
          <w:szCs w:val="18"/>
        </w:rPr>
        <w:t>rzyjętych kryteriów oceny ofert</w:t>
      </w:r>
      <w:r w:rsidRPr="00BF50AB">
        <w:rPr>
          <w:rFonts w:ascii="Century Gothic" w:hAnsi="Century Gothic"/>
          <w:sz w:val="18"/>
          <w:szCs w:val="18"/>
        </w:rPr>
        <w:t>.</w:t>
      </w:r>
    </w:p>
    <w:p w:rsidR="009C631A" w:rsidRDefault="009C631A" w:rsidP="004D7BEE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C631A" w:rsidRPr="001032D2" w:rsidRDefault="009C631A" w:rsidP="009C631A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032D2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W części 4 ofertę złożyła firma:</w:t>
      </w:r>
    </w:p>
    <w:p w:rsidR="006946F7" w:rsidRDefault="001032D2" w:rsidP="006946F7">
      <w:pPr>
        <w:jc w:val="both"/>
        <w:rPr>
          <w:rFonts w:ascii="Book Antiqua" w:hAnsi="Book Antiqua" w:cs="Courier New"/>
          <w:sz w:val="20"/>
          <w:szCs w:val="20"/>
          <w:shd w:val="clear" w:color="auto" w:fill="FFFFFF"/>
        </w:rPr>
      </w:pPr>
      <w:r w:rsidRPr="009C631A">
        <w:rPr>
          <w:rFonts w:ascii="Book Antiqua" w:hAnsi="Book Antiqua" w:cs="Helvetica"/>
          <w:sz w:val="20"/>
          <w:szCs w:val="20"/>
          <w:shd w:val="clear" w:color="auto" w:fill="FFFFFF"/>
        </w:rPr>
        <w:t xml:space="preserve">MD ONLINE 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Pr="009C631A">
        <w:rPr>
          <w:rFonts w:ascii="Book Antiqua" w:hAnsi="Book Antiqua" w:cs="Courier New"/>
          <w:sz w:val="20"/>
          <w:szCs w:val="20"/>
          <w:shd w:val="clear" w:color="auto" w:fill="FFFFFF"/>
        </w:rPr>
        <w:t>Sp. z o.o.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ul. Kłobucka 7,02-699 Warszawa</w:t>
      </w:r>
      <w:r w:rsidR="006946F7" w:rsidRPr="006946F7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 w:rsidR="006946F7">
        <w:rPr>
          <w:rFonts w:ascii="Book Antiqua" w:hAnsi="Book Antiqua" w:cs="Courier New"/>
          <w:sz w:val="20"/>
          <w:szCs w:val="20"/>
          <w:shd w:val="clear" w:color="auto" w:fill="FFFFFF"/>
        </w:rPr>
        <w:t>oferta na kwotę 4.305,00</w:t>
      </w:r>
      <w:r w:rsidR="006946F7" w:rsidRPr="001032D2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zł.  brutto</w:t>
      </w:r>
      <w:r w:rsidR="004D7BEE">
        <w:rPr>
          <w:rFonts w:ascii="Book Antiqua" w:hAnsi="Book Antiqua" w:cs="Courier New"/>
          <w:sz w:val="20"/>
          <w:szCs w:val="20"/>
          <w:shd w:val="clear" w:color="auto" w:fill="FFFFFF"/>
        </w:rPr>
        <w:t>.</w:t>
      </w:r>
    </w:p>
    <w:p w:rsidR="004D7BEE" w:rsidRPr="009C631A" w:rsidRDefault="004D7BEE" w:rsidP="004D7BEE">
      <w:pPr>
        <w:jc w:val="both"/>
        <w:rPr>
          <w:rFonts w:ascii="Book Antiqua" w:hAnsi="Book Antiqua" w:cs="Helvetica"/>
          <w:sz w:val="20"/>
          <w:szCs w:val="20"/>
          <w:shd w:val="clear" w:color="auto" w:fill="FFFFFF"/>
        </w:rPr>
      </w:pPr>
      <w:r w:rsidRPr="004D7BEE">
        <w:rPr>
          <w:rFonts w:ascii="Century Gothic" w:hAnsi="Century Gothic"/>
          <w:b/>
          <w:sz w:val="18"/>
          <w:szCs w:val="18"/>
        </w:rPr>
        <w:t>Uzasadnienie wyboru:</w:t>
      </w:r>
      <w:r w:rsidRPr="004D7BEE">
        <w:rPr>
          <w:rFonts w:ascii="Century Gothic" w:hAnsi="Century Gothic"/>
          <w:sz w:val="18"/>
          <w:szCs w:val="18"/>
        </w:rPr>
        <w:t xml:space="preserve"> </w:t>
      </w:r>
      <w:r w:rsidRPr="00BF50AB">
        <w:rPr>
          <w:rFonts w:ascii="Century Gothic" w:hAnsi="Century Gothic"/>
          <w:sz w:val="18"/>
          <w:szCs w:val="18"/>
        </w:rPr>
        <w:t xml:space="preserve">Zamawiający wybrał ofertę </w:t>
      </w:r>
      <w:r w:rsidRPr="009C631A">
        <w:rPr>
          <w:rFonts w:ascii="Book Antiqua" w:hAnsi="Book Antiqua" w:cs="Helvetica"/>
          <w:sz w:val="20"/>
          <w:szCs w:val="20"/>
          <w:shd w:val="clear" w:color="auto" w:fill="FFFFFF"/>
        </w:rPr>
        <w:t xml:space="preserve">MD ONLINE </w:t>
      </w:r>
      <w:r>
        <w:rPr>
          <w:rFonts w:ascii="Book Antiqua" w:hAnsi="Book Antiqua" w:cs="Helvetica"/>
          <w:sz w:val="20"/>
          <w:szCs w:val="20"/>
          <w:shd w:val="clear" w:color="auto" w:fill="FFFFFF"/>
        </w:rPr>
        <w:t xml:space="preserve"> </w:t>
      </w:r>
      <w:r w:rsidRPr="009C631A">
        <w:rPr>
          <w:rFonts w:ascii="Book Antiqua" w:hAnsi="Book Antiqua" w:cs="Courier New"/>
          <w:sz w:val="20"/>
          <w:szCs w:val="20"/>
          <w:shd w:val="clear" w:color="auto" w:fill="FFFFFF"/>
        </w:rPr>
        <w:t>Sp. z o.o.</w:t>
      </w:r>
      <w:r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jako </w:t>
      </w:r>
      <w:r w:rsidRPr="00BF50AB">
        <w:rPr>
          <w:rFonts w:ascii="Century Gothic" w:hAnsi="Century Gothic"/>
          <w:sz w:val="18"/>
          <w:szCs w:val="18"/>
        </w:rPr>
        <w:t>najkorzystniejszą wg p</w:t>
      </w:r>
      <w:r>
        <w:rPr>
          <w:rFonts w:ascii="Century Gothic" w:hAnsi="Century Gothic"/>
          <w:sz w:val="18"/>
          <w:szCs w:val="18"/>
        </w:rPr>
        <w:t>rzyjętych kryteriów oceny ofert</w:t>
      </w:r>
      <w:r w:rsidRPr="00BF50AB">
        <w:rPr>
          <w:rFonts w:ascii="Century Gothic" w:hAnsi="Century Gothic"/>
          <w:sz w:val="18"/>
          <w:szCs w:val="18"/>
        </w:rPr>
        <w:t>.</w:t>
      </w:r>
    </w:p>
    <w:p w:rsidR="004D7BEE" w:rsidRDefault="004D7BEE" w:rsidP="006946F7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C631A" w:rsidRDefault="009C631A" w:rsidP="0041173B">
      <w:pPr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BA09EC" w:rsidRDefault="00BA09EC" w:rsidP="00BA09EC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Kanclerz UKW</w:t>
      </w:r>
    </w:p>
    <w:p w:rsidR="00957798" w:rsidRDefault="00BA09EC" w:rsidP="006946F7">
      <w:pPr>
        <w:tabs>
          <w:tab w:val="left" w:pos="426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Mgr Renata Malak</w:t>
      </w:r>
    </w:p>
    <w:sectPr w:rsidR="009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114"/>
    <w:multiLevelType w:val="hybridMultilevel"/>
    <w:tmpl w:val="045218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4E0E82"/>
    <w:multiLevelType w:val="hybridMultilevel"/>
    <w:tmpl w:val="CFEE5D90"/>
    <w:lvl w:ilvl="0" w:tplc="46688B1A">
      <w:start w:val="1"/>
      <w:numFmt w:val="decimal"/>
      <w:lvlText w:val="%1."/>
      <w:lvlJc w:val="left"/>
      <w:pPr>
        <w:ind w:left="644" w:hanging="360"/>
      </w:pPr>
      <w:rPr>
        <w:rFonts w:eastAsia="Times New Roman" w:cs="Book Antiqu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3123D6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E7BC2"/>
    <w:multiLevelType w:val="hybridMultilevel"/>
    <w:tmpl w:val="F784396C"/>
    <w:lvl w:ilvl="0" w:tplc="57FCBC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37C8"/>
    <w:multiLevelType w:val="hybridMultilevel"/>
    <w:tmpl w:val="669609D4"/>
    <w:lvl w:ilvl="0" w:tplc="0415000F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46E9"/>
    <w:multiLevelType w:val="hybridMultilevel"/>
    <w:tmpl w:val="ACFA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82CF9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15E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35314"/>
    <w:multiLevelType w:val="hybridMultilevel"/>
    <w:tmpl w:val="7342373A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0264"/>
    <w:multiLevelType w:val="hybridMultilevel"/>
    <w:tmpl w:val="CBD6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A6"/>
    <w:rsid w:val="00004D8A"/>
    <w:rsid w:val="00022B9A"/>
    <w:rsid w:val="000E43F6"/>
    <w:rsid w:val="001032D2"/>
    <w:rsid w:val="00104E03"/>
    <w:rsid w:val="002029F9"/>
    <w:rsid w:val="002B1921"/>
    <w:rsid w:val="0041173B"/>
    <w:rsid w:val="00430C0E"/>
    <w:rsid w:val="004427E4"/>
    <w:rsid w:val="00476664"/>
    <w:rsid w:val="00484A3F"/>
    <w:rsid w:val="004D7BEE"/>
    <w:rsid w:val="004E1F9F"/>
    <w:rsid w:val="004F029C"/>
    <w:rsid w:val="00511973"/>
    <w:rsid w:val="005B2153"/>
    <w:rsid w:val="005D50E9"/>
    <w:rsid w:val="00620582"/>
    <w:rsid w:val="00675BB6"/>
    <w:rsid w:val="006946F7"/>
    <w:rsid w:val="006D6F97"/>
    <w:rsid w:val="006F4999"/>
    <w:rsid w:val="0075236A"/>
    <w:rsid w:val="00832EA6"/>
    <w:rsid w:val="00842470"/>
    <w:rsid w:val="00957798"/>
    <w:rsid w:val="009C517A"/>
    <w:rsid w:val="009C631A"/>
    <w:rsid w:val="00A6007C"/>
    <w:rsid w:val="00A67180"/>
    <w:rsid w:val="00A90811"/>
    <w:rsid w:val="00AC4D12"/>
    <w:rsid w:val="00B1243A"/>
    <w:rsid w:val="00B148B0"/>
    <w:rsid w:val="00B21003"/>
    <w:rsid w:val="00B93CD3"/>
    <w:rsid w:val="00BA09EC"/>
    <w:rsid w:val="00BF3E9C"/>
    <w:rsid w:val="00C65CCD"/>
    <w:rsid w:val="00CB6CCE"/>
    <w:rsid w:val="00CC09A4"/>
    <w:rsid w:val="00D526A6"/>
    <w:rsid w:val="00D54026"/>
    <w:rsid w:val="00DA314E"/>
    <w:rsid w:val="00E26F66"/>
    <w:rsid w:val="00E67DD1"/>
    <w:rsid w:val="00EC5491"/>
    <w:rsid w:val="00F179E6"/>
    <w:rsid w:val="00FA036B"/>
    <w:rsid w:val="00FC4F1E"/>
    <w:rsid w:val="00FC7BD3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88AC"/>
  <w15:docId w15:val="{A9FBFC20-C2B0-4888-B7EF-AFB368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2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6A6"/>
    <w:pPr>
      <w:ind w:left="720"/>
      <w:contextualSpacing/>
    </w:pPr>
  </w:style>
  <w:style w:type="table" w:styleId="Tabela-Siatka">
    <w:name w:val="Table Grid"/>
    <w:basedOn w:val="Standardowy"/>
    <w:uiPriority w:val="59"/>
    <w:rsid w:val="00D5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F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C631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631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595A-4626-4C15-9769-2422B377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2022-06-09T05:34:00Z</cp:lastPrinted>
  <dcterms:created xsi:type="dcterms:W3CDTF">2022-06-09T05:25:00Z</dcterms:created>
  <dcterms:modified xsi:type="dcterms:W3CDTF">2022-06-09T05:38:00Z</dcterms:modified>
</cp:coreProperties>
</file>