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DD9289" w14:textId="77777777" w:rsidR="000031BC" w:rsidRPr="00ED4891" w:rsidRDefault="000031BC" w:rsidP="000031BC">
      <w:pPr>
        <w:tabs>
          <w:tab w:val="left" w:pos="708"/>
        </w:tabs>
        <w:spacing w:line="271" w:lineRule="auto"/>
        <w:jc w:val="right"/>
        <w:rPr>
          <w:rFonts w:ascii="Arial" w:hAnsi="Arial" w:cs="Arial"/>
          <w:sz w:val="22"/>
          <w:szCs w:val="22"/>
        </w:rPr>
      </w:pPr>
      <w:r w:rsidRPr="00ED4891">
        <w:rPr>
          <w:rFonts w:ascii="Arial" w:hAnsi="Arial" w:cs="Arial"/>
          <w:sz w:val="22"/>
          <w:szCs w:val="22"/>
        </w:rPr>
        <w:t>Załącznik Nr 3</w:t>
      </w:r>
    </w:p>
    <w:p w14:paraId="564B5222" w14:textId="580F6355" w:rsidR="000031BC" w:rsidRPr="00ED4891" w:rsidRDefault="000031BC" w:rsidP="000031BC">
      <w:pPr>
        <w:tabs>
          <w:tab w:val="left" w:pos="708"/>
        </w:tabs>
        <w:spacing w:line="271" w:lineRule="auto"/>
        <w:rPr>
          <w:rFonts w:ascii="Arial" w:hAnsi="Arial" w:cs="Arial"/>
          <w:sz w:val="22"/>
          <w:szCs w:val="22"/>
        </w:rPr>
      </w:pPr>
      <w:r w:rsidRPr="00ED4891">
        <w:rPr>
          <w:rFonts w:ascii="Arial" w:hAnsi="Arial" w:cs="Arial"/>
          <w:sz w:val="22"/>
          <w:szCs w:val="22"/>
        </w:rPr>
        <w:t>BZP.272.</w:t>
      </w:r>
      <w:r>
        <w:rPr>
          <w:rFonts w:ascii="Arial" w:hAnsi="Arial" w:cs="Arial"/>
          <w:sz w:val="22"/>
          <w:szCs w:val="22"/>
        </w:rPr>
        <w:t>8</w:t>
      </w:r>
      <w:r w:rsidR="004F5056">
        <w:rPr>
          <w:rFonts w:ascii="Arial" w:hAnsi="Arial" w:cs="Arial"/>
          <w:sz w:val="22"/>
          <w:szCs w:val="22"/>
        </w:rPr>
        <w:t>2</w:t>
      </w:r>
      <w:r>
        <w:rPr>
          <w:rFonts w:ascii="Arial" w:hAnsi="Arial" w:cs="Arial"/>
          <w:sz w:val="22"/>
          <w:szCs w:val="22"/>
        </w:rPr>
        <w:t>.2024</w:t>
      </w:r>
    </w:p>
    <w:p w14:paraId="229ABD51" w14:textId="77777777" w:rsidR="000031BC" w:rsidRPr="00FF097A" w:rsidRDefault="000031BC" w:rsidP="000031BC">
      <w:pPr>
        <w:pStyle w:val="Zwykytekst"/>
        <w:tabs>
          <w:tab w:val="left" w:pos="708"/>
        </w:tabs>
        <w:jc w:val="center"/>
        <w:outlineLvl w:val="0"/>
        <w:rPr>
          <w:rFonts w:ascii="Arial" w:hAnsi="Arial" w:cs="Arial"/>
          <w:b/>
          <w:bCs/>
          <w:sz w:val="22"/>
          <w:szCs w:val="22"/>
        </w:rPr>
      </w:pPr>
      <w:r w:rsidRPr="00FF097A">
        <w:rPr>
          <w:rFonts w:ascii="Arial" w:hAnsi="Arial" w:cs="Arial"/>
          <w:b/>
          <w:bCs/>
          <w:sz w:val="22"/>
          <w:szCs w:val="22"/>
        </w:rPr>
        <w:t>ISTOTNE POSTANOWIENIA UMOWY</w:t>
      </w:r>
    </w:p>
    <w:p w14:paraId="255D9389" w14:textId="77777777" w:rsidR="000031BC" w:rsidRPr="009F7BAB" w:rsidRDefault="000031BC" w:rsidP="000031BC">
      <w:pPr>
        <w:jc w:val="both"/>
        <w:rPr>
          <w:rFonts w:ascii="Arial" w:hAnsi="Arial" w:cs="Arial"/>
          <w:sz w:val="22"/>
          <w:szCs w:val="22"/>
        </w:rPr>
      </w:pPr>
      <w:bookmarkStart w:id="0" w:name="_Hlk167696312"/>
    </w:p>
    <w:bookmarkEnd w:id="0"/>
    <w:p w14:paraId="11F1B0B6"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Podstawę zawartej umowy stanowi przeprowadzone postępowanie przetargowe BZP.………2024  w trybie podstawowym.</w:t>
      </w:r>
    </w:p>
    <w:p w14:paraId="0014E39A" w14:textId="77777777" w:rsidR="000031BC" w:rsidRDefault="000031BC" w:rsidP="000031BC">
      <w:pPr>
        <w:jc w:val="center"/>
        <w:rPr>
          <w:rFonts w:ascii="Arial" w:hAnsi="Arial" w:cs="Arial"/>
          <w:sz w:val="22"/>
          <w:szCs w:val="22"/>
        </w:rPr>
      </w:pPr>
    </w:p>
    <w:p w14:paraId="3C6C483D" w14:textId="77777777" w:rsidR="000031BC" w:rsidRPr="00807852" w:rsidRDefault="000031BC" w:rsidP="000031BC">
      <w:pPr>
        <w:jc w:val="center"/>
        <w:rPr>
          <w:rFonts w:ascii="Arial" w:hAnsi="Arial" w:cs="Arial"/>
          <w:sz w:val="22"/>
          <w:szCs w:val="22"/>
        </w:rPr>
      </w:pPr>
      <w:r w:rsidRPr="00807852">
        <w:rPr>
          <w:rFonts w:ascii="Arial" w:hAnsi="Arial" w:cs="Arial"/>
          <w:sz w:val="22"/>
          <w:szCs w:val="22"/>
        </w:rPr>
        <w:t>§ 1</w:t>
      </w:r>
    </w:p>
    <w:p w14:paraId="211C15F8"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1.</w:t>
      </w:r>
      <w:r w:rsidRPr="00807852">
        <w:rPr>
          <w:rFonts w:ascii="Arial" w:hAnsi="Arial" w:cs="Arial"/>
          <w:sz w:val="22"/>
          <w:szCs w:val="22"/>
        </w:rPr>
        <w:tab/>
        <w:t xml:space="preserve">Zamawiający powierza, a Wykonawca zobowiązuje się do wykonania na rzecz Zamawiającego dokumentacji projektowej oraz realizację robót budowlanych związanych z budową sygnalizacji świetlnej na skrzyżowaniu ulic Szkolna i Stara w miejscowości Nadma, gm. Radzymin’. </w:t>
      </w:r>
    </w:p>
    <w:p w14:paraId="4D8388FC"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2.</w:t>
      </w:r>
      <w:r w:rsidRPr="00807852">
        <w:rPr>
          <w:rFonts w:ascii="Arial" w:hAnsi="Arial" w:cs="Arial"/>
          <w:sz w:val="22"/>
          <w:szCs w:val="22"/>
        </w:rPr>
        <w:tab/>
        <w:t>Wykonawca zobowiązuje się realizować przedmiot niniejszego zamówienia z zachowaniem należytej staranności, z uwzględnieniem zawodowego charakteru prowadzonej działalnością w zgodzie z postanowieniami niniejszej Umowy, z powszechnie obowiązującymi przepisami prawa, normami oraz zasadami wiedzy technicznej i sztuki budowlanej.</w:t>
      </w:r>
    </w:p>
    <w:p w14:paraId="4A2B06BC"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3.</w:t>
      </w:r>
      <w:r w:rsidRPr="00807852">
        <w:rPr>
          <w:rFonts w:ascii="Arial" w:hAnsi="Arial" w:cs="Arial"/>
          <w:sz w:val="22"/>
          <w:szCs w:val="22"/>
        </w:rPr>
        <w:tab/>
        <w:t>Podstawowym celem zadania jest poprawa warunków ruchu na skrzyżowaniu ulic Szkolna i Stara w Nadmie dochodzi do zatorów i kolizji drogowych. Utrudnione włączenie do drogi powiatowej nr 4308W przyczynia się do tworzenia kolejek pojazdów, które w godzinach szczytu zwiększając ryzyko wypadkowe.</w:t>
      </w:r>
    </w:p>
    <w:p w14:paraId="6FAE364E"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4.</w:t>
      </w:r>
      <w:r w:rsidRPr="00807852">
        <w:rPr>
          <w:rFonts w:ascii="Arial" w:hAnsi="Arial" w:cs="Arial"/>
          <w:sz w:val="22"/>
          <w:szCs w:val="22"/>
        </w:rPr>
        <w:tab/>
        <w:t xml:space="preserve">W celu optymalizacji sterowania sygnalizacją świetlną, konieczne jest jej wyposażenie w system detekcji umożliwiający rejestrację wzbudzeń pojazdów. </w:t>
      </w:r>
    </w:p>
    <w:p w14:paraId="096650A4"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5.</w:t>
      </w:r>
      <w:r w:rsidRPr="00807852">
        <w:rPr>
          <w:rFonts w:ascii="Arial" w:hAnsi="Arial" w:cs="Arial"/>
          <w:sz w:val="22"/>
          <w:szCs w:val="22"/>
        </w:rPr>
        <w:tab/>
        <w:t>Przedmiot umowy musi zostać wykonany zgodnie ze sztuką budowlaną, zasadami wiedzy technicznej, etyką zawodową, Polskimi i Europejskimi normami, obowiązującymi przepisami prawa, w tym przepisami bhp i p.poż a także postanowieniami niniejszej Umowy oraz wytycznymi Zamawiającego.</w:t>
      </w:r>
    </w:p>
    <w:p w14:paraId="35305242"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6.</w:t>
      </w:r>
      <w:r w:rsidRPr="00807852">
        <w:rPr>
          <w:rFonts w:ascii="Arial" w:hAnsi="Arial" w:cs="Arial"/>
          <w:sz w:val="22"/>
          <w:szCs w:val="22"/>
        </w:rPr>
        <w:tab/>
        <w:t xml:space="preserve">Zakres prac przedmiotu zamówienia: </w:t>
      </w:r>
    </w:p>
    <w:p w14:paraId="19D08E0A"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a) wykonanie projektu wykonawczego oraz stałej organizacji ruchu wraz z ich uzgodnieniem;</w:t>
      </w:r>
    </w:p>
    <w:p w14:paraId="70E5C3DC"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b) wykonanie projektu, uzgodnienie oraz wdrożenie czasowej organizacji ruchu;</w:t>
      </w:r>
    </w:p>
    <w:p w14:paraId="3997D1E6"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c) zamontowanie kabli sygnalizacyjnych, akomodacyjnych oraz zasilających metodą napowietrzną;</w:t>
      </w:r>
    </w:p>
    <w:p w14:paraId="105C2B84"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ab/>
        <w:t>d) ustawienie prefabrykowanych fundamentów betonowych;</w:t>
      </w:r>
    </w:p>
    <w:p w14:paraId="3AFE1AF4"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e) osadzenie na fundamentach stalowych, ocynkowanych masztów sygnalizacyjnych prostych oraz wysięgnikowych;</w:t>
      </w:r>
    </w:p>
    <w:p w14:paraId="415CDEBA"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ab/>
        <w:t>f) montaż na masztach latarń sygnalizacyjnych;</w:t>
      </w:r>
    </w:p>
    <w:p w14:paraId="22D9687A"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ab/>
        <w:t>g) montaż sterownika;</w:t>
      </w:r>
    </w:p>
    <w:p w14:paraId="0989E12C"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ab/>
        <w:t>h) uruchomienie sygnalizacji;</w:t>
      </w:r>
    </w:p>
    <w:p w14:paraId="09900817"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ab/>
        <w:t>i) zamontowanie kamer detekcji ruchu.</w:t>
      </w:r>
    </w:p>
    <w:p w14:paraId="7593092F"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7.</w:t>
      </w:r>
      <w:r w:rsidRPr="00807852">
        <w:rPr>
          <w:rFonts w:ascii="Arial" w:hAnsi="Arial" w:cs="Arial"/>
          <w:sz w:val="22"/>
          <w:szCs w:val="22"/>
        </w:rPr>
        <w:tab/>
        <w:t>Wymagania techniczne:</w:t>
      </w:r>
    </w:p>
    <w:p w14:paraId="24D43E12"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 xml:space="preserve">Sterownik sygnalizacji świetlnej : </w:t>
      </w:r>
    </w:p>
    <w:p w14:paraId="7D5E04E3"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 sterownik sygnalizacyjny na napięcie 40/42V;</w:t>
      </w:r>
    </w:p>
    <w:p w14:paraId="1AEE7C31"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 możliwości diagnostyki pracy urządzenia lub awarii poprzez wbudowany wyświetlacz LCD oraz klawiaturę;</w:t>
      </w:r>
    </w:p>
    <w:p w14:paraId="4A1F23DD"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 wyposażony w układ kontrolno-zabezpieczający wykrywania braku sygnałów zielonych lub kolizji oraz naruszenia  minimalnych  czasów  międzyzielonych w  grupach;</w:t>
      </w:r>
    </w:p>
    <w:p w14:paraId="27AFBABD"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 eliminacja stanów sygnalizacji niebezpiecznych dla ruchu winna następować w czasie ≤ 0,3s powodując całkowite wyłączenie zasilania sygnalizatorów;</w:t>
      </w:r>
    </w:p>
    <w:p w14:paraId="1B9BBC41"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 układy nadzoru napięcia zasilania, nadzoru detektorów, nadzoru długości cyklu;</w:t>
      </w:r>
    </w:p>
    <w:p w14:paraId="4091CA0D"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 nadzór pracy zdalnej oraz realizacja planów sygnalizacji przez pozostałe sterowniki w ciągu koordynacji z potwierdzeniem prawidłowego ich wyboru;</w:t>
      </w:r>
    </w:p>
    <w:p w14:paraId="340136A8"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 dwa kanały nadzorowania sygnału czerwonego w grupie sygnalizacyjnej;</w:t>
      </w:r>
    </w:p>
    <w:p w14:paraId="2D9A8E05"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 obudowa wykonana z materiałów odpornych na korozję posiadającą 5-letnią gwarancję na jej trwałość;</w:t>
      </w:r>
    </w:p>
    <w:p w14:paraId="1D471821"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 wyposażenie sterownika w rezerwowe 2 grupy wykonawcze lub odpowiednio kanały sygnałowe.</w:t>
      </w:r>
    </w:p>
    <w:p w14:paraId="4B757A50"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lastRenderedPageBreak/>
        <w:t>8.</w:t>
      </w:r>
      <w:r w:rsidRPr="00807852">
        <w:rPr>
          <w:rFonts w:ascii="Arial" w:hAnsi="Arial" w:cs="Arial"/>
          <w:sz w:val="22"/>
          <w:szCs w:val="22"/>
        </w:rPr>
        <w:tab/>
        <w:t>Latarnie sygnalizacji świetlnej:</w:t>
      </w:r>
    </w:p>
    <w:p w14:paraId="74E21E1C"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 wkłady LED 40/42V o rozproszonym świetle z aktualnymi certyfikatami;</w:t>
      </w:r>
    </w:p>
    <w:p w14:paraId="21AA0A37"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 wkłady z białymi soczewkami;</w:t>
      </w:r>
    </w:p>
    <w:p w14:paraId="1356A524"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 latarnie na wysięgnikach wyposażyć w ażurowe tła kontrastowe.</w:t>
      </w:r>
    </w:p>
    <w:p w14:paraId="7E0A22A7"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9.</w:t>
      </w:r>
      <w:r w:rsidRPr="00807852">
        <w:rPr>
          <w:rFonts w:ascii="Arial" w:hAnsi="Arial" w:cs="Arial"/>
          <w:sz w:val="22"/>
          <w:szCs w:val="22"/>
        </w:rPr>
        <w:tab/>
        <w:t>Konstrukcje wsporcze:</w:t>
      </w:r>
    </w:p>
    <w:p w14:paraId="65E052EE"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 maszty stalowe, ocynkowane, malowane proszkowo w kolorze RAL 9006 z powłoką ochronną antyplakat, gwarancja 5 lat;</w:t>
      </w:r>
    </w:p>
    <w:p w14:paraId="69DA74D0"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 maszty sygnalizacyjne proste o wys. min. 6m;</w:t>
      </w:r>
    </w:p>
    <w:p w14:paraId="7CC02F2B"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 maszt sygnalizacyjny wysięgnikowy o dł. wysięgnika 7m;</w:t>
      </w:r>
    </w:p>
    <w:p w14:paraId="73DE7C21"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 maszty montować na dedykowanych prefabrykowanych fundamentach.</w:t>
      </w:r>
    </w:p>
    <w:p w14:paraId="394CF367"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10.</w:t>
      </w:r>
      <w:r w:rsidRPr="00807852">
        <w:rPr>
          <w:rFonts w:ascii="Arial" w:hAnsi="Arial" w:cs="Arial"/>
          <w:sz w:val="22"/>
          <w:szCs w:val="22"/>
        </w:rPr>
        <w:tab/>
        <w:t>Detekcja kołowa:</w:t>
      </w:r>
    </w:p>
    <w:p w14:paraId="5822822B"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 realizowana przez dedykowane kamery wideodetekcji na wys. min. 6m</w:t>
      </w:r>
    </w:p>
    <w:p w14:paraId="3EE89DF6" w14:textId="77777777" w:rsidR="000031BC" w:rsidRPr="00807852" w:rsidRDefault="000031BC" w:rsidP="000031BC">
      <w:pPr>
        <w:jc w:val="both"/>
        <w:rPr>
          <w:rFonts w:ascii="Arial" w:hAnsi="Arial" w:cs="Arial"/>
          <w:sz w:val="22"/>
          <w:szCs w:val="22"/>
        </w:rPr>
      </w:pPr>
    </w:p>
    <w:p w14:paraId="7D00C73F" w14:textId="77777777" w:rsidR="000031BC" w:rsidRPr="00807852" w:rsidRDefault="000031BC" w:rsidP="000031BC">
      <w:pPr>
        <w:jc w:val="center"/>
        <w:rPr>
          <w:rFonts w:ascii="Arial" w:hAnsi="Arial" w:cs="Arial"/>
          <w:sz w:val="22"/>
          <w:szCs w:val="22"/>
        </w:rPr>
      </w:pPr>
      <w:r w:rsidRPr="00807852">
        <w:rPr>
          <w:rFonts w:ascii="Arial" w:hAnsi="Arial" w:cs="Arial"/>
          <w:sz w:val="22"/>
          <w:szCs w:val="22"/>
        </w:rPr>
        <w:t>§ 2</w:t>
      </w:r>
    </w:p>
    <w:p w14:paraId="21E8B6C5"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1.</w:t>
      </w:r>
      <w:r w:rsidRPr="00807852">
        <w:rPr>
          <w:rFonts w:ascii="Arial" w:hAnsi="Arial" w:cs="Arial"/>
          <w:sz w:val="22"/>
          <w:szCs w:val="22"/>
        </w:rPr>
        <w:tab/>
        <w:t>Termin wykonania umowy ustala się na cztery miesiące od dnia podpisania umowy.</w:t>
      </w:r>
    </w:p>
    <w:p w14:paraId="77B87935"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2.</w:t>
      </w:r>
      <w:r w:rsidRPr="00807852">
        <w:rPr>
          <w:rFonts w:ascii="Arial" w:hAnsi="Arial" w:cs="Arial"/>
          <w:sz w:val="22"/>
          <w:szCs w:val="22"/>
        </w:rPr>
        <w:tab/>
        <w:t xml:space="preserve">Wykonawca zobowiązuje się do wykonania Przedmiotu Umowy w zakresie określonym w umowie, zgodnie z zasadami wiedzy technicznej i sztuki budowlanej, obowiązującymi przepisami i normami oraz terminowego oddania zrealizowanego Przedmiotu Umowy Zamawiającemu. </w:t>
      </w:r>
    </w:p>
    <w:p w14:paraId="7B0ED7B1"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3.</w:t>
      </w:r>
      <w:r w:rsidRPr="00807852">
        <w:rPr>
          <w:rFonts w:ascii="Arial" w:hAnsi="Arial" w:cs="Arial"/>
          <w:sz w:val="22"/>
          <w:szCs w:val="22"/>
        </w:rPr>
        <w:tab/>
        <w:t xml:space="preserve">Wykonawca jest odpowiedzialny za bezpieczeństwo wszelkich działań oraz by były one prowadzone w sposób zgodny z przepisami BHP i P/poż., w tym działań podwykonawcy i ponosi za nie odpowiedzialność odszkodowawczą. </w:t>
      </w:r>
    </w:p>
    <w:p w14:paraId="0375A1CF"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4.</w:t>
      </w:r>
      <w:r w:rsidRPr="00807852">
        <w:rPr>
          <w:rFonts w:ascii="Arial" w:hAnsi="Arial" w:cs="Arial"/>
          <w:sz w:val="22"/>
          <w:szCs w:val="22"/>
        </w:rPr>
        <w:tab/>
        <w:t xml:space="preserve">Wykonawca ponosi odpowiedzialność za prawidłowe, czytelne oraz czyste oznakowanie i zabezpieczenie miejsca prowadzonych robót w pasie drogowym. </w:t>
      </w:r>
    </w:p>
    <w:p w14:paraId="52CD2318"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5.</w:t>
      </w:r>
      <w:r w:rsidRPr="00807852">
        <w:rPr>
          <w:rFonts w:ascii="Arial" w:hAnsi="Arial" w:cs="Arial"/>
          <w:sz w:val="22"/>
          <w:szCs w:val="22"/>
        </w:rPr>
        <w:tab/>
        <w:t xml:space="preserve">Wykonawca, w trakcie wykonywania robót, ma obowiązek zapewnić bezpieczeństwo osób trzecich, oraz jest odpowiedzialny za wszelkie szkody powstałe w związku z ich prowadzeniem, a wszelkie roszczenia, jakie wpłyną do Zamawiającego w związku z wykonywaniem robót, będą kierowane do załatwienia i załatwiane będą bezpośrednio przez Wykonawcę. </w:t>
      </w:r>
    </w:p>
    <w:p w14:paraId="22C81F98"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6.</w:t>
      </w:r>
      <w:r w:rsidRPr="00807852">
        <w:rPr>
          <w:rFonts w:ascii="Arial" w:hAnsi="Arial" w:cs="Arial"/>
          <w:sz w:val="22"/>
          <w:szCs w:val="22"/>
        </w:rPr>
        <w:tab/>
        <w:t xml:space="preserve">Wykonawca bierze na siebie pełną odpowiedzialność za właściwe wykonanie robót, zapewnienie warunków bezpieczeństwa, zabezpieczenie brygad w widoczną czystą i </w:t>
      </w:r>
    </w:p>
    <w:p w14:paraId="7270D5D2"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7.</w:t>
      </w:r>
      <w:r w:rsidRPr="00807852">
        <w:rPr>
          <w:rFonts w:ascii="Arial" w:hAnsi="Arial" w:cs="Arial"/>
          <w:sz w:val="22"/>
          <w:szCs w:val="22"/>
        </w:rPr>
        <w:tab/>
        <w:t xml:space="preserve">odblaskową odzież ochronną, oraz za metody organizacyjno – techniczne stosowane w miejscu prowadzonych robót w pasie drogowym. </w:t>
      </w:r>
    </w:p>
    <w:p w14:paraId="6DC7BDB1"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8.</w:t>
      </w:r>
      <w:r w:rsidRPr="00807852">
        <w:rPr>
          <w:rFonts w:ascii="Arial" w:hAnsi="Arial" w:cs="Arial"/>
          <w:sz w:val="22"/>
          <w:szCs w:val="22"/>
        </w:rPr>
        <w:tab/>
        <w:t xml:space="preserve">W czasie wykonywania Przedmiotu Umowy, Wykonawca zobowiązany jest  tak zorganizować pracę, aby zminimalizować uciążliwości i niebezpieczeństwa  dla użytkowników dróg. </w:t>
      </w:r>
    </w:p>
    <w:p w14:paraId="22C5186D"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9.</w:t>
      </w:r>
      <w:r w:rsidRPr="00807852">
        <w:rPr>
          <w:rFonts w:ascii="Arial" w:hAnsi="Arial" w:cs="Arial"/>
          <w:sz w:val="22"/>
          <w:szCs w:val="22"/>
        </w:rPr>
        <w:tab/>
        <w:t xml:space="preserve">Wykonawca jest obowiązany posiadać przez cały okres trwania umowy ubezpieczenie od odpowiedzialności cywilnej na kwotę nie mniejszą niż 200.000,00 zł </w:t>
      </w:r>
    </w:p>
    <w:p w14:paraId="7E46E170"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10.</w:t>
      </w:r>
      <w:r w:rsidRPr="00807852">
        <w:rPr>
          <w:rFonts w:ascii="Arial" w:hAnsi="Arial" w:cs="Arial"/>
          <w:sz w:val="22"/>
          <w:szCs w:val="22"/>
        </w:rPr>
        <w:tab/>
        <w:t xml:space="preserve">W przypadku szkody wywołanej w trakcie wykonywania Przedmiotu Umowy, Wykonawca samodzielnie bez wezwania dokona likwidacji szkody i pokryje ewentualne koszty z nią związane. </w:t>
      </w:r>
    </w:p>
    <w:p w14:paraId="00438FB6"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11.</w:t>
      </w:r>
      <w:r w:rsidRPr="00807852">
        <w:rPr>
          <w:rFonts w:ascii="Arial" w:hAnsi="Arial" w:cs="Arial"/>
          <w:sz w:val="22"/>
          <w:szCs w:val="22"/>
        </w:rPr>
        <w:tab/>
        <w:t xml:space="preserve">Wykonawca zobowiązany jest do: </w:t>
      </w:r>
    </w:p>
    <w:p w14:paraId="3AECDCB5"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1)</w:t>
      </w:r>
      <w:r w:rsidRPr="00807852">
        <w:rPr>
          <w:rFonts w:ascii="Arial" w:hAnsi="Arial" w:cs="Arial"/>
          <w:sz w:val="22"/>
          <w:szCs w:val="22"/>
        </w:rPr>
        <w:tab/>
        <w:t xml:space="preserve">dostarczania niezbędnych materiałów i urządzeń, </w:t>
      </w:r>
    </w:p>
    <w:p w14:paraId="2BDBF050"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2)</w:t>
      </w:r>
      <w:r w:rsidRPr="00807852">
        <w:rPr>
          <w:rFonts w:ascii="Arial" w:hAnsi="Arial" w:cs="Arial"/>
          <w:sz w:val="22"/>
          <w:szCs w:val="22"/>
        </w:rPr>
        <w:tab/>
        <w:t xml:space="preserve">zabezpieczenia ciągłości ruchu pieszego i kołowego w miejscu prowadzonych robót w pasie drogowym. </w:t>
      </w:r>
    </w:p>
    <w:p w14:paraId="2F9EE5C9"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3)</w:t>
      </w:r>
      <w:r w:rsidRPr="00807852">
        <w:rPr>
          <w:rFonts w:ascii="Arial" w:hAnsi="Arial" w:cs="Arial"/>
          <w:sz w:val="22"/>
          <w:szCs w:val="22"/>
        </w:rPr>
        <w:tab/>
        <w:t xml:space="preserve">zatrudnienia odpowiedniej liczby pracowników, posiadających niezbędne uprawnienia do wykonywania robót i innych czynności wykonywanych w ramach realizacji niniejszej Umowy, których kwalifikacje będą zapewniały należytą jakość i terminowość wykonania robót oraz innych czynności wykonywanych w ramach umowy, </w:t>
      </w:r>
    </w:p>
    <w:p w14:paraId="7DE216C0"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4)</w:t>
      </w:r>
      <w:r w:rsidRPr="00807852">
        <w:rPr>
          <w:rFonts w:ascii="Arial" w:hAnsi="Arial" w:cs="Arial"/>
          <w:sz w:val="22"/>
          <w:szCs w:val="22"/>
        </w:rPr>
        <w:tab/>
        <w:t xml:space="preserve">Zamawiający wymaga zatrudnienia przez Wykonawcę lub podwykonawcę osób wykonujących wszelkie czynności wchodzące w tzw. koszty bezpośrednie na podstawie umowy o pracę w rozumieniu art. 22 § Kodeksu Pracy. Tak więc wymóg ten dotyczy osób, które wykonują czynności bezpośrednio związane w wykonywaniem robót, czyli tzw. pracowników fizycznych, operatorów maszyn i urządzeń, kierowców.  </w:t>
      </w:r>
    </w:p>
    <w:p w14:paraId="658FAF92"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lastRenderedPageBreak/>
        <w:t>5)</w:t>
      </w:r>
      <w:r w:rsidRPr="00807852">
        <w:rPr>
          <w:rFonts w:ascii="Arial" w:hAnsi="Arial" w:cs="Arial"/>
          <w:sz w:val="22"/>
          <w:szCs w:val="22"/>
        </w:rPr>
        <w:tab/>
        <w:t>przedłożenia Zamawiającemu przed rozpoczęciem wykonywania czynności przez pracowników wykonujących czynności w związku z pkt 4) oświadczeń lub dokumentów skazanych przez Zamawiającego potwierdzających zatrudnianie tych osób na umowę o pracę, np. kopie umów o pracę lub wyciągi z tych umów.</w:t>
      </w:r>
    </w:p>
    <w:p w14:paraId="544F5C90"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12.</w:t>
      </w:r>
      <w:r w:rsidRPr="00807852">
        <w:rPr>
          <w:rFonts w:ascii="Arial" w:hAnsi="Arial" w:cs="Arial"/>
          <w:sz w:val="22"/>
          <w:szCs w:val="22"/>
        </w:rPr>
        <w:tab/>
        <w:t xml:space="preserve">W trakcje realizacji zamówienia Zamawiający uprawniony jest do wykorzystania czynności kontrolnych wobec Wykonawcy odnoście spełnienia przez Wykonawcę wymogu zatrudniania na podstawie umowy o prace osób wykonujących czynności wskazane w ust. 10 pkt 4. </w:t>
      </w:r>
    </w:p>
    <w:p w14:paraId="039EE911"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 xml:space="preserve">Zamawiający uprawniony jest w szczególności do: </w:t>
      </w:r>
    </w:p>
    <w:p w14:paraId="025FE21C"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1)</w:t>
      </w:r>
      <w:r w:rsidRPr="00807852">
        <w:rPr>
          <w:rFonts w:ascii="Arial" w:hAnsi="Arial" w:cs="Arial"/>
          <w:sz w:val="22"/>
          <w:szCs w:val="22"/>
        </w:rPr>
        <w:tab/>
        <w:t>żądanie wyjaśnień w przypadku wątpliwości w zakresie potwierdzenia spełnienia ww. wymogów,</w:t>
      </w:r>
    </w:p>
    <w:p w14:paraId="3371F0BD"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2)</w:t>
      </w:r>
      <w:r w:rsidRPr="00807852">
        <w:rPr>
          <w:rFonts w:ascii="Arial" w:hAnsi="Arial" w:cs="Arial"/>
          <w:sz w:val="22"/>
          <w:szCs w:val="22"/>
        </w:rPr>
        <w:tab/>
        <w:t>przeprowadzenia kontroli na miejscy wykonywania świadczenia,</w:t>
      </w:r>
    </w:p>
    <w:p w14:paraId="352D4EB7"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3)</w:t>
      </w:r>
      <w:r w:rsidRPr="00807852">
        <w:rPr>
          <w:rFonts w:ascii="Arial" w:hAnsi="Arial" w:cs="Arial"/>
          <w:sz w:val="22"/>
          <w:szCs w:val="22"/>
        </w:rPr>
        <w:tab/>
        <w:t>żądania oświadczeń i dokumentów w zakresie potwierdzenia spełnia ww. wymogów  i ich oceny.</w:t>
      </w:r>
    </w:p>
    <w:p w14:paraId="26319AF9"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13.</w:t>
      </w:r>
      <w:r w:rsidRPr="00807852">
        <w:rPr>
          <w:rFonts w:ascii="Arial" w:hAnsi="Arial" w:cs="Arial"/>
          <w:sz w:val="22"/>
          <w:szCs w:val="22"/>
        </w:rPr>
        <w:tab/>
        <w:t xml:space="preserve">W trakcie realizacji zamówienia na każde wezwanie Zamawiającego w wyznaczonym w tym wezwaniu terminie Wykonawca przedłuży Zamawiającemu wskazane przez Zamawiającemu dowody w celu potwierdzenia spełnienia wymogu zatrudnienia na podstawie umowy o prace osób wykonujących wskazane powyżej czynności. Zamawiający może żądać w szczególności: </w:t>
      </w:r>
    </w:p>
    <w:p w14:paraId="581309CA"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1)</w:t>
      </w:r>
      <w:r w:rsidRPr="00807852">
        <w:rPr>
          <w:rFonts w:ascii="Arial" w:hAnsi="Arial" w:cs="Arial"/>
          <w:sz w:val="22"/>
          <w:szCs w:val="22"/>
        </w:rPr>
        <w:tab/>
        <w:t>oświadczenia zatrudnienia pracownika,</w:t>
      </w:r>
    </w:p>
    <w:p w14:paraId="6D6B6139"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2)</w:t>
      </w:r>
      <w:r w:rsidRPr="00807852">
        <w:rPr>
          <w:rFonts w:ascii="Arial" w:hAnsi="Arial" w:cs="Arial"/>
          <w:sz w:val="22"/>
          <w:szCs w:val="22"/>
        </w:rPr>
        <w:tab/>
        <w:t>oświadczenia Wykonawcy lub podwykonawcy o zatrudnieniu pracownika na podstawie umowy o pracę,</w:t>
      </w:r>
    </w:p>
    <w:p w14:paraId="4B7DB58D"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3)</w:t>
      </w:r>
      <w:r w:rsidRPr="00807852">
        <w:rPr>
          <w:rFonts w:ascii="Arial" w:hAnsi="Arial" w:cs="Arial"/>
          <w:sz w:val="22"/>
          <w:szCs w:val="22"/>
        </w:rPr>
        <w:tab/>
        <w:t>poświadczonej za zgodność z oryginałem odpowiednio kopie umowy/umów o pracę osób wykonujących w trakcje realizacji zamówienia czynności, których dotyczy ww. oświadczenie (wraz z dokumentem regulującym zakres obowiązków, jeżeli został sporządzony),</w:t>
      </w:r>
    </w:p>
    <w:p w14:paraId="30AAC727"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4)</w:t>
      </w:r>
      <w:r w:rsidRPr="00807852">
        <w:rPr>
          <w:rFonts w:ascii="Arial" w:hAnsi="Arial" w:cs="Arial"/>
          <w:sz w:val="22"/>
          <w:szCs w:val="22"/>
        </w:rPr>
        <w:tab/>
        <w:t xml:space="preserve">zaświadczenie właściwego oddziału ZUS, potwierdzającego opłacanie przez Wykonawcę składek na ubezpieczenie społeczne i zdrowotne z tytułu zatrudnienia na podstawie umów o pracę za wskazany przez Zamawiającego okres rozliczeniowy, </w:t>
      </w:r>
    </w:p>
    <w:p w14:paraId="795F3D40" w14:textId="77B633A1" w:rsidR="000031BC" w:rsidRPr="00807852" w:rsidRDefault="000031BC" w:rsidP="000031BC">
      <w:pPr>
        <w:jc w:val="both"/>
        <w:rPr>
          <w:rFonts w:ascii="Arial" w:hAnsi="Arial" w:cs="Arial"/>
          <w:sz w:val="22"/>
          <w:szCs w:val="22"/>
        </w:rPr>
      </w:pPr>
      <w:r w:rsidRPr="00807852">
        <w:rPr>
          <w:rFonts w:ascii="Arial" w:hAnsi="Arial" w:cs="Arial"/>
          <w:sz w:val="22"/>
          <w:szCs w:val="22"/>
        </w:rPr>
        <w:t>5)</w:t>
      </w:r>
      <w:r w:rsidRPr="00807852">
        <w:rPr>
          <w:rFonts w:ascii="Arial" w:hAnsi="Arial" w:cs="Arial"/>
          <w:sz w:val="22"/>
          <w:szCs w:val="22"/>
        </w:rPr>
        <w:tab/>
        <w:t xml:space="preserve">poświadczoną za zgodność z oryginałem kopię dowodu potwierdzającego zgłoszenie pracownika przez pracodawcę do ubezpieczeń, </w:t>
      </w:r>
    </w:p>
    <w:p w14:paraId="55BDC5EC" w14:textId="77777777" w:rsidR="000031BC" w:rsidRDefault="000031BC" w:rsidP="000031BC">
      <w:pPr>
        <w:jc w:val="both"/>
        <w:rPr>
          <w:rFonts w:ascii="Arial" w:hAnsi="Arial" w:cs="Arial"/>
          <w:sz w:val="22"/>
          <w:szCs w:val="22"/>
        </w:rPr>
      </w:pPr>
      <w:r w:rsidRPr="00807852">
        <w:rPr>
          <w:rFonts w:ascii="Arial" w:hAnsi="Arial" w:cs="Arial"/>
          <w:sz w:val="22"/>
          <w:szCs w:val="22"/>
        </w:rPr>
        <w:t xml:space="preserve">- zawierających informację, w tym dane osobowe, niezbędne do weryfikacji zatrudnienia na podstawie umowy o pracę , w szczególności imię i nazwisko zatrudnionego pracownika, datę zawarcia umowy o pracę, rodzaj umowy o pracę i zakres obowiązków pracownika.  </w:t>
      </w:r>
    </w:p>
    <w:p w14:paraId="39199B7D" w14:textId="77777777" w:rsidR="000031BC" w:rsidRPr="000031BC" w:rsidRDefault="000031BC" w:rsidP="000031BC">
      <w:pPr>
        <w:jc w:val="both"/>
        <w:rPr>
          <w:rFonts w:ascii="Arial" w:hAnsi="Arial" w:cs="Arial"/>
          <w:color w:val="00B050"/>
          <w:sz w:val="22"/>
          <w:szCs w:val="22"/>
        </w:rPr>
      </w:pPr>
      <w:r w:rsidRPr="000031BC">
        <w:rPr>
          <w:rFonts w:ascii="Arial" w:hAnsi="Arial" w:cs="Arial"/>
          <w:color w:val="00B050"/>
          <w:sz w:val="22"/>
          <w:szCs w:val="22"/>
        </w:rPr>
        <w:t>14.</w:t>
      </w:r>
      <w:r w:rsidRPr="000031BC">
        <w:rPr>
          <w:rFonts w:ascii="Arial" w:hAnsi="Arial" w:cs="Arial"/>
          <w:color w:val="00B050"/>
          <w:sz w:val="22"/>
          <w:szCs w:val="22"/>
        </w:rPr>
        <w:tab/>
        <w:t>Termin wykonania zadania określonego ust. 1 może ulec zmianie w przypadku:</w:t>
      </w:r>
    </w:p>
    <w:p w14:paraId="266ECCB9" w14:textId="77777777" w:rsidR="000031BC" w:rsidRPr="000031BC" w:rsidRDefault="000031BC" w:rsidP="000031BC">
      <w:pPr>
        <w:jc w:val="both"/>
        <w:rPr>
          <w:rFonts w:ascii="Arial" w:hAnsi="Arial" w:cs="Arial"/>
          <w:color w:val="00B050"/>
          <w:sz w:val="22"/>
          <w:szCs w:val="22"/>
        </w:rPr>
      </w:pPr>
      <w:r w:rsidRPr="000031BC">
        <w:rPr>
          <w:rFonts w:ascii="Arial" w:hAnsi="Arial" w:cs="Arial"/>
          <w:color w:val="00B050"/>
          <w:sz w:val="22"/>
          <w:szCs w:val="22"/>
        </w:rPr>
        <w:t>1)</w:t>
      </w:r>
      <w:r w:rsidRPr="000031BC">
        <w:rPr>
          <w:rFonts w:ascii="Arial" w:hAnsi="Arial" w:cs="Arial"/>
          <w:color w:val="00B050"/>
          <w:sz w:val="22"/>
          <w:szCs w:val="22"/>
        </w:rPr>
        <w:tab/>
        <w:t>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w:t>
      </w:r>
    </w:p>
    <w:p w14:paraId="03B0A589" w14:textId="77777777" w:rsidR="000031BC" w:rsidRPr="000031BC" w:rsidRDefault="000031BC" w:rsidP="000031BC">
      <w:pPr>
        <w:jc w:val="both"/>
        <w:rPr>
          <w:rFonts w:ascii="Arial" w:hAnsi="Arial" w:cs="Arial"/>
          <w:color w:val="00B050"/>
          <w:sz w:val="22"/>
          <w:szCs w:val="22"/>
        </w:rPr>
      </w:pPr>
      <w:r w:rsidRPr="000031BC">
        <w:rPr>
          <w:rFonts w:ascii="Arial" w:hAnsi="Arial" w:cs="Arial"/>
          <w:color w:val="00B050"/>
          <w:sz w:val="22"/>
          <w:szCs w:val="22"/>
        </w:rPr>
        <w:t>2)</w:t>
      </w:r>
      <w:r w:rsidRPr="000031BC">
        <w:rPr>
          <w:rFonts w:ascii="Arial" w:hAnsi="Arial" w:cs="Arial"/>
          <w:color w:val="00B050"/>
          <w:sz w:val="22"/>
          <w:szCs w:val="22"/>
        </w:rPr>
        <w:tab/>
        <w:t>wystąpienia przyczyn, które wystąpiły niezależnie od woli stron umowy i nie można ich było przewidzieć na etapie podpisywania umowy,</w:t>
      </w:r>
    </w:p>
    <w:p w14:paraId="2ACB2175" w14:textId="77777777" w:rsidR="000031BC" w:rsidRPr="000031BC" w:rsidRDefault="000031BC" w:rsidP="000031BC">
      <w:pPr>
        <w:jc w:val="both"/>
        <w:rPr>
          <w:rFonts w:ascii="Arial" w:hAnsi="Arial" w:cs="Arial"/>
          <w:color w:val="00B050"/>
          <w:sz w:val="22"/>
          <w:szCs w:val="22"/>
        </w:rPr>
      </w:pPr>
      <w:r w:rsidRPr="000031BC">
        <w:rPr>
          <w:rFonts w:ascii="Arial" w:hAnsi="Arial" w:cs="Arial"/>
          <w:color w:val="00B050"/>
          <w:sz w:val="22"/>
          <w:szCs w:val="22"/>
        </w:rPr>
        <w:t>3)</w:t>
      </w:r>
      <w:r w:rsidRPr="000031BC">
        <w:rPr>
          <w:rFonts w:ascii="Arial" w:hAnsi="Arial" w:cs="Arial"/>
          <w:color w:val="00B050"/>
          <w:sz w:val="22"/>
          <w:szCs w:val="22"/>
        </w:rPr>
        <w:tab/>
        <w:t>jeżeli Zamawiający uzna, że wydłużenie terminu wykonania zadania lub jego części poprawi jakość wykonania usługi.</w:t>
      </w:r>
    </w:p>
    <w:p w14:paraId="4DCF512E" w14:textId="083E8CE1" w:rsidR="000031BC" w:rsidRPr="000031BC" w:rsidRDefault="000031BC" w:rsidP="000031BC">
      <w:pPr>
        <w:jc w:val="both"/>
        <w:rPr>
          <w:rFonts w:ascii="Arial" w:hAnsi="Arial" w:cs="Arial"/>
          <w:color w:val="00B050"/>
          <w:sz w:val="22"/>
          <w:szCs w:val="22"/>
        </w:rPr>
      </w:pPr>
      <w:r w:rsidRPr="000031BC">
        <w:rPr>
          <w:rFonts w:ascii="Arial" w:hAnsi="Arial" w:cs="Arial"/>
          <w:color w:val="00B050"/>
          <w:sz w:val="22"/>
          <w:szCs w:val="22"/>
        </w:rPr>
        <w:t>15. Wszelkie zmiany terminu wykonania dokumentacji wymagają formy pisemnej w postaci aneksu do niniejszej Umowy.</w:t>
      </w:r>
    </w:p>
    <w:p w14:paraId="3B188045" w14:textId="23E7A200" w:rsidR="000031BC" w:rsidRPr="000031BC" w:rsidRDefault="000031BC" w:rsidP="000031BC">
      <w:pPr>
        <w:jc w:val="both"/>
        <w:rPr>
          <w:rFonts w:ascii="Arial" w:hAnsi="Arial" w:cs="Arial"/>
          <w:color w:val="00B050"/>
          <w:sz w:val="22"/>
          <w:szCs w:val="22"/>
        </w:rPr>
      </w:pPr>
      <w:r w:rsidRPr="000031BC">
        <w:rPr>
          <w:rFonts w:ascii="Arial" w:hAnsi="Arial" w:cs="Arial"/>
          <w:color w:val="00B050"/>
          <w:sz w:val="22"/>
          <w:szCs w:val="22"/>
        </w:rPr>
        <w:t>16. Z uzasadnionym i udokumentowanym wnioskiem o aneks do umowy Wykonawca musi wystąpić nie później niż dwa tygodnie przed terminem zakończenia realizacji, określonym w ust.1.</w:t>
      </w:r>
    </w:p>
    <w:p w14:paraId="6C5ECA5F" w14:textId="77777777" w:rsidR="000031BC" w:rsidRPr="00807852" w:rsidRDefault="000031BC" w:rsidP="000031BC">
      <w:pPr>
        <w:jc w:val="both"/>
        <w:rPr>
          <w:rFonts w:ascii="Arial" w:hAnsi="Arial" w:cs="Arial"/>
          <w:sz w:val="22"/>
          <w:szCs w:val="22"/>
        </w:rPr>
      </w:pPr>
    </w:p>
    <w:p w14:paraId="0B867DF9" w14:textId="77777777" w:rsidR="000031BC" w:rsidRPr="00807852" w:rsidRDefault="000031BC" w:rsidP="000031BC">
      <w:pPr>
        <w:jc w:val="center"/>
        <w:rPr>
          <w:rFonts w:ascii="Arial" w:hAnsi="Arial" w:cs="Arial"/>
          <w:sz w:val="22"/>
          <w:szCs w:val="22"/>
        </w:rPr>
      </w:pPr>
      <w:r w:rsidRPr="00807852">
        <w:rPr>
          <w:rFonts w:ascii="Arial" w:hAnsi="Arial" w:cs="Arial"/>
          <w:sz w:val="22"/>
          <w:szCs w:val="22"/>
        </w:rPr>
        <w:t>§ 3</w:t>
      </w:r>
    </w:p>
    <w:p w14:paraId="419B7CD1"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1.</w:t>
      </w:r>
      <w:r w:rsidRPr="00807852">
        <w:rPr>
          <w:rFonts w:ascii="Arial" w:hAnsi="Arial" w:cs="Arial"/>
          <w:sz w:val="22"/>
          <w:szCs w:val="22"/>
        </w:rPr>
        <w:tab/>
        <w:t xml:space="preserve">Materiały użyte do realizacji przedmiotu umowy winny odpowiadać, co do jakości wymogom wyrobów dopuszczonych do obrotu i stosowania w budownictwie określonym w art. 10 ustawy Prawo budowlane.  </w:t>
      </w:r>
    </w:p>
    <w:p w14:paraId="05104315"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2.</w:t>
      </w:r>
      <w:r w:rsidRPr="00807852">
        <w:rPr>
          <w:rFonts w:ascii="Arial" w:hAnsi="Arial" w:cs="Arial"/>
          <w:sz w:val="22"/>
          <w:szCs w:val="22"/>
        </w:rPr>
        <w:tab/>
        <w:t xml:space="preserve">Na wszystkie materiały użyte do realizacji zamówienia, na żądanie </w:t>
      </w:r>
    </w:p>
    <w:p w14:paraId="5BEA3858"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lastRenderedPageBreak/>
        <w:t xml:space="preserve">Zamawiającego, Wykonawca przedłoży dokumenty tj. np. deklaracje zgodności, orzeczenia techniczne, certyfikaty itp.  </w:t>
      </w:r>
    </w:p>
    <w:p w14:paraId="43807F41"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3.</w:t>
      </w:r>
      <w:r w:rsidRPr="00807852">
        <w:rPr>
          <w:rFonts w:ascii="Arial" w:hAnsi="Arial" w:cs="Arial"/>
          <w:sz w:val="22"/>
          <w:szCs w:val="22"/>
        </w:rPr>
        <w:tab/>
        <w:t xml:space="preserve">Na zmianę materiałów użytych do realizacji Przedmiotu Umowy wymagana jest uprzednia pisemna zgoda Zamawiającego. </w:t>
      </w:r>
    </w:p>
    <w:p w14:paraId="339EC10C" w14:textId="77777777" w:rsidR="000031BC" w:rsidRPr="00807852" w:rsidRDefault="000031BC" w:rsidP="000031BC">
      <w:pPr>
        <w:jc w:val="both"/>
        <w:rPr>
          <w:rFonts w:ascii="Arial" w:hAnsi="Arial" w:cs="Arial"/>
          <w:sz w:val="22"/>
          <w:szCs w:val="22"/>
        </w:rPr>
      </w:pPr>
    </w:p>
    <w:p w14:paraId="6C60BA6E" w14:textId="77777777" w:rsidR="000031BC" w:rsidRPr="00807852" w:rsidRDefault="000031BC" w:rsidP="000031BC">
      <w:pPr>
        <w:jc w:val="center"/>
        <w:rPr>
          <w:rFonts w:ascii="Arial" w:hAnsi="Arial" w:cs="Arial"/>
          <w:sz w:val="22"/>
          <w:szCs w:val="22"/>
        </w:rPr>
      </w:pPr>
      <w:r w:rsidRPr="00807852">
        <w:rPr>
          <w:rFonts w:ascii="Arial" w:hAnsi="Arial" w:cs="Arial"/>
          <w:sz w:val="22"/>
          <w:szCs w:val="22"/>
        </w:rPr>
        <w:t>§ 5</w:t>
      </w:r>
    </w:p>
    <w:p w14:paraId="55DCFC54"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1.</w:t>
      </w:r>
      <w:r w:rsidRPr="00807852">
        <w:rPr>
          <w:rFonts w:ascii="Arial" w:hAnsi="Arial" w:cs="Arial"/>
          <w:sz w:val="22"/>
          <w:szCs w:val="22"/>
        </w:rPr>
        <w:tab/>
        <w:t xml:space="preserve">Przedstawicielem Zamawiającego jest Pan Łukasz Ornoch </w:t>
      </w:r>
    </w:p>
    <w:p w14:paraId="19C911C9"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 xml:space="preserve">      tel. 22 787-43-01 wew. 18 , e-mail: l.ornoch@powiat-wolominski.pl </w:t>
      </w:r>
    </w:p>
    <w:p w14:paraId="51BC1BBE"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2.</w:t>
      </w:r>
      <w:r w:rsidRPr="00807852">
        <w:rPr>
          <w:rFonts w:ascii="Arial" w:hAnsi="Arial" w:cs="Arial"/>
          <w:sz w:val="22"/>
          <w:szCs w:val="22"/>
        </w:rPr>
        <w:tab/>
        <w:t xml:space="preserve">Przedstawicielem Wykonawcy wyznaczonym do kontaktów przy realizacji umowy jest Pani/Pan …………….…………………………, tel. ……………………… , e-mail: …………………………………………………. </w:t>
      </w:r>
    </w:p>
    <w:p w14:paraId="38812C0E"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 xml:space="preserve">3.    Zmiana osób wskazanych w ust. 2 powyżej nie wymaga aneksu do umowy lecz pisemnego powiadomienia drugiej strony. </w:t>
      </w:r>
    </w:p>
    <w:p w14:paraId="4E83DB5E"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 xml:space="preserve"> </w:t>
      </w:r>
    </w:p>
    <w:p w14:paraId="33838D86" w14:textId="77777777" w:rsidR="000031BC" w:rsidRPr="00807852" w:rsidRDefault="000031BC" w:rsidP="000031BC">
      <w:pPr>
        <w:jc w:val="center"/>
        <w:rPr>
          <w:rFonts w:ascii="Arial" w:hAnsi="Arial" w:cs="Arial"/>
          <w:sz w:val="22"/>
          <w:szCs w:val="22"/>
        </w:rPr>
      </w:pPr>
      <w:r w:rsidRPr="00807852">
        <w:rPr>
          <w:rFonts w:ascii="Arial" w:hAnsi="Arial" w:cs="Arial"/>
          <w:sz w:val="22"/>
          <w:szCs w:val="22"/>
        </w:rPr>
        <w:t>§ 6</w:t>
      </w:r>
    </w:p>
    <w:p w14:paraId="58D9287E"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1.</w:t>
      </w:r>
      <w:r w:rsidRPr="00807852">
        <w:rPr>
          <w:rFonts w:ascii="Arial" w:hAnsi="Arial" w:cs="Arial"/>
          <w:sz w:val="22"/>
          <w:szCs w:val="22"/>
        </w:rPr>
        <w:tab/>
        <w:t xml:space="preserve">Wykonawca, zgodnie z oświadczeniem, wykonuje zamówienie samodzielnie*), za wyjątkiem części zamówienia wymienionym/ch w oświadczeniu, która/e zostanie/ą wykonana/e przy udziale Podwykonawcy/ów, w następującym </w:t>
      </w:r>
    </w:p>
    <w:p w14:paraId="1DF3494F"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 xml:space="preserve">zakresie:____________________________*) (wskazany/e w oświadczeniu Wykonawcy zakres/y, które zamierza powierzyć podwykonawcom) *) </w:t>
      </w:r>
    </w:p>
    <w:p w14:paraId="195025E2"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2.</w:t>
      </w:r>
      <w:r w:rsidRPr="00807852">
        <w:rPr>
          <w:rFonts w:ascii="Arial" w:hAnsi="Arial" w:cs="Arial"/>
          <w:sz w:val="22"/>
          <w:szCs w:val="22"/>
        </w:rPr>
        <w:tab/>
        <w:t xml:space="preserve">Wykonawca zawiadamia Zamawiającego o wszelkich zmianach danych, o których mowa w ust. 1, w trakcie realizacji zamówienia, a także przekazuje informacje na temat nowych podwykonawców, którym w późniejszym okresie zamierza powierzyć realizację usług lub robót. W trakcie realizacji zamówienia Wykonawca może również zmienić Podwykonawcę wymienionego w ust. 1. </w:t>
      </w:r>
    </w:p>
    <w:p w14:paraId="32C9FBD6"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3.</w:t>
      </w:r>
      <w:r w:rsidRPr="00807852">
        <w:rPr>
          <w:rFonts w:ascii="Arial" w:hAnsi="Arial" w:cs="Arial"/>
          <w:sz w:val="22"/>
          <w:szCs w:val="22"/>
        </w:rPr>
        <w:tab/>
        <w:t xml:space="preserve">Wprowadzenie nowego lub zmiana Podwykonawcy lub dalszego Podwykonawcy w zakresie wykonania robót budowlanych stanowiących przedmiot Umowy nie stanowi zmiany Umowy, ale jest wymagana zgoda Zamawiającego na wprowadzenie, zmianę Podwykonawcy lub dalszego Podwykonawcy, wyrażona poprzez akceptację Umowy o podwykonawstwo. </w:t>
      </w:r>
    </w:p>
    <w:p w14:paraId="09CF0515"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4.</w:t>
      </w:r>
      <w:r w:rsidRPr="00807852">
        <w:rPr>
          <w:rFonts w:ascii="Arial" w:hAnsi="Arial" w:cs="Arial"/>
          <w:sz w:val="22"/>
          <w:szCs w:val="22"/>
        </w:rPr>
        <w:tab/>
        <w:t xml:space="preserve">Wykonawca jest odpowiedzialny za działania lub zaniechania Podwykonawców, dalszych Podwykonawców, ich przedstawicieli lub pracowników, jak za własne działania lub zaniechania. </w:t>
      </w:r>
    </w:p>
    <w:p w14:paraId="66029CEA"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5.</w:t>
      </w:r>
      <w:r w:rsidRPr="00807852">
        <w:rPr>
          <w:rFonts w:ascii="Arial" w:hAnsi="Arial" w:cs="Arial"/>
          <w:sz w:val="22"/>
          <w:szCs w:val="22"/>
        </w:rPr>
        <w:tab/>
        <w:t xml:space="preserve">Wykonawca zobowiązany jest do przedłożenia Zamawiającemu projektu Umowy  o podwykonawstwo lub dalsze podwykonawstwo, której przedmiotem są roboty budowlane, wraz z zestawieniem ilości robót i ich wyceną, nie później niż 14 dni przed jej zawarciem, a w przypadku projektu umowy przedkładanego mu przez Podwykonawcę,  wraz ze zgodą Wykonawcy na zawarcie Umowy o podwykonawstwo o treści zgodnej z projektem umowy.   </w:t>
      </w:r>
    </w:p>
    <w:p w14:paraId="0D4AB63F"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6.</w:t>
      </w:r>
      <w:r w:rsidRPr="00807852">
        <w:rPr>
          <w:rFonts w:ascii="Arial" w:hAnsi="Arial" w:cs="Arial"/>
          <w:sz w:val="22"/>
          <w:szCs w:val="22"/>
        </w:rPr>
        <w:tab/>
        <w:t xml:space="preserve">Projekt Umowy o podwykonawstwo, której przedmiotem są roboty budowlane, będzie uważany za zaakceptowany przez Zamawiającego, jeżeli Zamawiający w terminie 14 dni od dnia przedłożenia mu projektu nie zgłosi na piśmie zastrzeżeń.  </w:t>
      </w:r>
    </w:p>
    <w:p w14:paraId="063E3E52"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7.</w:t>
      </w:r>
      <w:r w:rsidRPr="00807852">
        <w:rPr>
          <w:rFonts w:ascii="Arial" w:hAnsi="Arial" w:cs="Arial"/>
          <w:sz w:val="22"/>
          <w:szCs w:val="22"/>
        </w:rPr>
        <w:tab/>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Zmawiającym a Wykonawcą. </w:t>
      </w:r>
    </w:p>
    <w:p w14:paraId="1CE98271"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8.</w:t>
      </w:r>
      <w:r w:rsidRPr="00807852">
        <w:rPr>
          <w:rFonts w:ascii="Arial" w:hAnsi="Arial" w:cs="Arial"/>
          <w:sz w:val="22"/>
          <w:szCs w:val="22"/>
        </w:rPr>
        <w:tab/>
        <w:t xml:space="preserve">Zamawiający zgłosi w terminie określonym w ust. 5 pisemne zastrzeżenia do projektu Umowy o podwykonawstwo, której przedmiotem są roboty budowlane, w szczególności w następujących przypadkach:  </w:t>
      </w:r>
    </w:p>
    <w:p w14:paraId="453DFACC"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1)</w:t>
      </w:r>
      <w:r w:rsidRPr="00807852">
        <w:rPr>
          <w:rFonts w:ascii="Arial" w:hAnsi="Arial" w:cs="Arial"/>
          <w:sz w:val="22"/>
          <w:szCs w:val="22"/>
        </w:rPr>
        <w:tab/>
        <w:t xml:space="preserve">niespełniania przez projekt wymagań dotyczących Umowy o podwykonawstwo, określonych w dokumentach postepowania w wyniku którego została zawarta niniejsza umowa, w szczególności określenie terminu zapłaty wynagrodzenia podwykonawcy dłuższego niż 30 dni,  </w:t>
      </w:r>
    </w:p>
    <w:p w14:paraId="75CB4477"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2)</w:t>
      </w:r>
      <w:r w:rsidRPr="00807852">
        <w:rPr>
          <w:rFonts w:ascii="Arial" w:hAnsi="Arial" w:cs="Arial"/>
          <w:sz w:val="22"/>
          <w:szCs w:val="22"/>
        </w:rPr>
        <w:tab/>
        <w:t xml:space="preserve">gdy projekt zawiera postanowienia uzależniające zwrot kwot zabezpieczenia przez Wykonawcę Podwykonawcy od zwrotu Wykonawcy Zabezpieczenia należytego wykonania Umowy przez Zamawiającego,  </w:t>
      </w:r>
    </w:p>
    <w:p w14:paraId="120E79B3"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lastRenderedPageBreak/>
        <w:t>3)</w:t>
      </w:r>
      <w:r w:rsidRPr="00807852">
        <w:rPr>
          <w:rFonts w:ascii="Arial" w:hAnsi="Arial" w:cs="Arial"/>
          <w:sz w:val="22"/>
          <w:szCs w:val="22"/>
        </w:rPr>
        <w:tab/>
        <w:t xml:space="preserve">gdy projekt zawiera postanowienia dotyczące sposobu rozliczeń za wykonane roboty, uniemożliwiającego rozliczenie tych robót pomiędzy Zamawiającym a Wykonawcą na podstawie Umowy. </w:t>
      </w:r>
    </w:p>
    <w:p w14:paraId="505F943B"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9.</w:t>
      </w:r>
      <w:r w:rsidRPr="00807852">
        <w:rPr>
          <w:rFonts w:ascii="Arial" w:hAnsi="Arial" w:cs="Arial"/>
          <w:sz w:val="22"/>
          <w:szCs w:val="22"/>
        </w:rPr>
        <w:tab/>
        <w:t xml:space="preserve">W przypadku zgłoszenia przez Zamawiającego zastrzeżeń do projektu Umowy o podwykonawstwo w terminie określonym w ust. 5 Wykonawca, Podwykonawca musi przedłożyć zmieniony projekt Umowy o podwykonawstwo, uwzględniający w całości zastrzeżenia Zamawiającego. </w:t>
      </w:r>
    </w:p>
    <w:p w14:paraId="7DC66ADB"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10.</w:t>
      </w:r>
      <w:r w:rsidRPr="00807852">
        <w:rPr>
          <w:rFonts w:ascii="Arial" w:hAnsi="Arial" w:cs="Arial"/>
          <w:sz w:val="22"/>
          <w:szCs w:val="22"/>
        </w:rPr>
        <w:tab/>
        <w:t xml:space="preserve">Po akceptacji projektu Umowy o podwykonawstwo, której przedmiotem są roboty budowlane lub po upływie terminu na zgłoszenie przez Zamawiającego zastrzeżeń do tego projektu, Wykonawca przedłoży Zamawiającemu poświadczoną za zgodność z oryginałem kopię zawartej Umowy o podwykonawstwo w terminie 7 dni od dnia zawarcia tej Umowy, jednakże nie później niż na 7 dni przed dniem skierowania Podwykonawcy lub dalszego Podwykonawcy do realizacji robót budowlanych.  </w:t>
      </w:r>
    </w:p>
    <w:p w14:paraId="3FFE4214"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11.</w:t>
      </w:r>
      <w:r w:rsidRPr="00807852">
        <w:rPr>
          <w:rFonts w:ascii="Arial" w:hAnsi="Arial" w:cs="Arial"/>
          <w:sz w:val="22"/>
          <w:szCs w:val="22"/>
        </w:rPr>
        <w:tab/>
        <w:t xml:space="preserve">Zamawiający zgłosi Wykonawcy pisemny sprzeciw do przedłożonej Umowy o podwykonawstwo, której przedmiotem są roboty budowlane, w terminie 14 dni od jej przedłożenia w przypadkach określonych w ust. 8.  </w:t>
      </w:r>
    </w:p>
    <w:p w14:paraId="1839D01C"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12.</w:t>
      </w:r>
      <w:r w:rsidRPr="00807852">
        <w:rPr>
          <w:rFonts w:ascii="Arial" w:hAnsi="Arial" w:cs="Arial"/>
          <w:sz w:val="22"/>
          <w:szCs w:val="22"/>
        </w:rPr>
        <w:tab/>
        <w:t xml:space="preserve">Umowa o podwykonawstwo, której przedmiotem są roboty budowlane, będzie uważana za zaakceptowaną przez Zamawiającego, jeżeli Zamawiający w terminie 14 dni od dnia przedłożenia kopii tej umowy nie zgłosi do niej na piśmie sprzeciwu. </w:t>
      </w:r>
    </w:p>
    <w:p w14:paraId="7CF189A6"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13.</w:t>
      </w:r>
      <w:r w:rsidRPr="00807852">
        <w:rPr>
          <w:rFonts w:ascii="Arial" w:hAnsi="Arial" w:cs="Arial"/>
          <w:sz w:val="22"/>
          <w:szCs w:val="22"/>
        </w:rPr>
        <w:tab/>
        <w:t xml:space="preserve">Umowa z Podwykonawcą lub dalszym Podwykonawcą powinna stanowić w szczególności, iż: </w:t>
      </w:r>
    </w:p>
    <w:p w14:paraId="593AB072"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a)</w:t>
      </w:r>
      <w:r w:rsidRPr="00807852">
        <w:rPr>
          <w:rFonts w:ascii="Arial" w:hAnsi="Arial" w:cs="Arial"/>
          <w:sz w:val="22"/>
          <w:szCs w:val="22"/>
        </w:rPr>
        <w:tab/>
        <w:t xml:space="preserve">przedmiotem Umowy o podwykonawstwo jest wyłącznie wykonanie, odpowiednio: robót budowlanych, dostaw lub usług, które ściśle odpowiadają części zamówienia określonego Umową zawartą pomiędzy Zamawiającym a </w:t>
      </w:r>
    </w:p>
    <w:p w14:paraId="3B8FEB18"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 xml:space="preserve">Wykonawcą, </w:t>
      </w:r>
    </w:p>
    <w:p w14:paraId="1B3ABDDB"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b)</w:t>
      </w:r>
      <w:r w:rsidRPr="00807852">
        <w:rPr>
          <w:rFonts w:ascii="Arial" w:hAnsi="Arial" w:cs="Arial"/>
          <w:sz w:val="22"/>
          <w:szCs w:val="22"/>
        </w:rPr>
        <w:tab/>
        <w:t xml:space="preserve">wykonanie przedmiotu Umowy o podwykonawstwo zostaje określone na co najmniej takim poziomie jakości, jaki wynika z Umowy zawartej pomiędzy Zamawiającym a Wykonawcą i powinno odpowiadać stosownym dla tego wykonania wymaganiom określonym w SST, SIWZ oraz standardom deklarowanym w Ofercie Wykonawcy, </w:t>
      </w:r>
    </w:p>
    <w:p w14:paraId="37922EA2"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c)</w:t>
      </w:r>
      <w:r w:rsidRPr="00807852">
        <w:rPr>
          <w:rFonts w:ascii="Arial" w:hAnsi="Arial" w:cs="Arial"/>
          <w:sz w:val="22"/>
          <w:szCs w:val="22"/>
        </w:rPr>
        <w:tab/>
        <w:t xml:space="preserve">okres odpowiedzialności Podwykonawcy lub dalszego Podwykonawcy za wady przedmiotu Umowy o podwykonawstwo, nie będzie krótszy od okresu odpowiedzialności za wady przedmiotu Umowy Wykonawcy wobec </w:t>
      </w:r>
    </w:p>
    <w:p w14:paraId="7E13DFE7"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 xml:space="preserve">Zamawiającego, </w:t>
      </w:r>
    </w:p>
    <w:p w14:paraId="5B81A610"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d)</w:t>
      </w:r>
      <w:r w:rsidRPr="00807852">
        <w:rPr>
          <w:rFonts w:ascii="Arial" w:hAnsi="Arial" w:cs="Arial"/>
          <w:sz w:val="22"/>
          <w:szCs w:val="22"/>
        </w:rPr>
        <w:tab/>
        <w:t xml:space="preserve">Podwykonawca lub dalszy Podwykonawca są zobowiązani do przedstawiania niezwłocznie Zamawiającemu na jego żądanie dokumentów, oświadczeń i wyjaśnień dotyczących realizacji Umowy o podwykonawstwo.  </w:t>
      </w:r>
    </w:p>
    <w:p w14:paraId="17CCAB7A"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14.</w:t>
      </w:r>
      <w:r w:rsidRPr="00807852">
        <w:rPr>
          <w:rFonts w:ascii="Arial" w:hAnsi="Arial" w:cs="Arial"/>
          <w:sz w:val="22"/>
          <w:szCs w:val="22"/>
        </w:rPr>
        <w:tab/>
        <w:t xml:space="preserve">Zawarcie Umowy o podwykonawstwo w zakresie robót budowlanych może nastąpić wyłącznie po akceptacji jej projektu przez Zamawiającego, a przystąpienie do jej realizacji przez Podwykonawcę lub dalszego Podwykonawcę może nastąpić wyłącznie po akceptacji Umowy o podwykonawstwo przez Zamawiającego.  </w:t>
      </w:r>
    </w:p>
    <w:p w14:paraId="21DB1DDF"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15.</w:t>
      </w:r>
      <w:r w:rsidRPr="00807852">
        <w:rPr>
          <w:rFonts w:ascii="Arial" w:hAnsi="Arial" w:cs="Arial"/>
          <w:sz w:val="22"/>
          <w:szCs w:val="22"/>
        </w:rPr>
        <w:tab/>
        <w:t xml:space="preserve">Wykonawca przedłoży Zamawiającemu poświadczoną za zgodność z oryginałem kopię zawartej Umowy o podwykonawstwo lub dalsze podwykonawstwo, której przedmiotem są dostawy lub usługi stanowiące część Przedmiotu Umowy, w terminie 7 dni od dnia jej zawarcia, z wyłączeniem Umów o podwykonawstwo o wartości mniejszej niż 0,5 % wartości umowy oraz umów o podwykonawstwo, których przedmiot został wskazany przez Zamawiającego w dokumentach zamówienia. Przy czym wyłączenie to nie dotyczy Umów o podwykonawstwo w zakresie dostaw lub usług o wartości większej niż 5.000,00 zł. </w:t>
      </w:r>
    </w:p>
    <w:p w14:paraId="6E15B07A"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16.</w:t>
      </w:r>
      <w:r w:rsidRPr="00807852">
        <w:rPr>
          <w:rFonts w:ascii="Arial" w:hAnsi="Arial" w:cs="Arial"/>
          <w:sz w:val="22"/>
          <w:szCs w:val="22"/>
        </w:rPr>
        <w:tab/>
        <w:t xml:space="preserve">W przypadku, o którym mowa w ust. 15, jeżeli termin zapłaty wynagrodzenia jest dłuższy niż określony w ust. 8 pkt. 1), Zamawiający informuje o tym Wykonawcę i wzywa go do doprowadzenia do zmiany tej umowy w terminie 7 dni, pod rygorem wystąpienia o zapłatę kary umownej. </w:t>
      </w:r>
    </w:p>
    <w:p w14:paraId="51202890"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17.</w:t>
      </w:r>
      <w:r w:rsidRPr="00807852">
        <w:rPr>
          <w:rFonts w:ascii="Arial" w:hAnsi="Arial" w:cs="Arial"/>
          <w:sz w:val="22"/>
          <w:szCs w:val="22"/>
        </w:rPr>
        <w:tab/>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59C0FA0C"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lastRenderedPageBreak/>
        <w:t>18.</w:t>
      </w:r>
      <w:r w:rsidRPr="00807852">
        <w:rPr>
          <w:rFonts w:ascii="Arial" w:hAnsi="Arial" w:cs="Arial"/>
          <w:sz w:val="22"/>
          <w:szCs w:val="22"/>
        </w:rPr>
        <w:tab/>
        <w:t xml:space="preserve">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  </w:t>
      </w:r>
    </w:p>
    <w:p w14:paraId="5B45811D"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19.</w:t>
      </w:r>
      <w:r w:rsidRPr="00807852">
        <w:rPr>
          <w:rFonts w:ascii="Arial" w:hAnsi="Arial" w:cs="Arial"/>
          <w:sz w:val="22"/>
          <w:szCs w:val="22"/>
        </w:rPr>
        <w:tab/>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powyżej. </w:t>
      </w:r>
    </w:p>
    <w:p w14:paraId="14771ED0"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20.</w:t>
      </w:r>
      <w:r w:rsidRPr="00807852">
        <w:rPr>
          <w:rFonts w:ascii="Arial" w:hAnsi="Arial" w:cs="Arial"/>
          <w:sz w:val="22"/>
          <w:szCs w:val="22"/>
        </w:rPr>
        <w:tab/>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w:t>
      </w:r>
    </w:p>
    <w:p w14:paraId="38E5CCE8"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 xml:space="preserve">Podwykonawcę z terenu budowy, jeżeli działania Podwykonawcy lub dalszego Podwykonawcy na terenie budowy naruszają postanowienia niniejszej Umowy. </w:t>
      </w:r>
    </w:p>
    <w:p w14:paraId="62F2B4B9"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21.</w:t>
      </w:r>
      <w:r w:rsidRPr="00807852">
        <w:rPr>
          <w:rFonts w:ascii="Arial" w:hAnsi="Arial" w:cs="Arial"/>
          <w:sz w:val="22"/>
          <w:szCs w:val="22"/>
        </w:rPr>
        <w:tab/>
        <w:t xml:space="preserve">Przy realizacji niniejszej umowy będą miały zastosowanie, w przypadku zaistnienia opisanych tam okoliczności, zapisy art. 465 ustawy Pzp oraz zgodne z postanowieniem § 9   </w:t>
      </w:r>
    </w:p>
    <w:p w14:paraId="140C123F"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 xml:space="preserve"> </w:t>
      </w:r>
    </w:p>
    <w:p w14:paraId="2E24CA16" w14:textId="77777777" w:rsidR="000031BC" w:rsidRPr="00807852" w:rsidRDefault="000031BC" w:rsidP="000031BC">
      <w:pPr>
        <w:jc w:val="center"/>
        <w:rPr>
          <w:rFonts w:ascii="Arial" w:hAnsi="Arial" w:cs="Arial"/>
          <w:sz w:val="22"/>
          <w:szCs w:val="22"/>
        </w:rPr>
      </w:pPr>
      <w:r w:rsidRPr="00807852">
        <w:rPr>
          <w:rFonts w:ascii="Arial" w:hAnsi="Arial" w:cs="Arial"/>
          <w:sz w:val="22"/>
          <w:szCs w:val="22"/>
        </w:rPr>
        <w:t>§ 7</w:t>
      </w:r>
    </w:p>
    <w:p w14:paraId="5469879B"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1.</w:t>
      </w:r>
      <w:r w:rsidRPr="00807852">
        <w:rPr>
          <w:rFonts w:ascii="Arial" w:hAnsi="Arial" w:cs="Arial"/>
          <w:sz w:val="22"/>
          <w:szCs w:val="22"/>
        </w:rPr>
        <w:tab/>
        <w:t xml:space="preserve">Wynagrodzenie ryczałtowe za wykonanie przedmiotu umowy ustalone zostało na podstawie oferty Wykonawcy z dnia ……………….……… i wynosi ………………………………. zł netto + podatek VAT w kwocie ............................................. co łącznie daje kwotę ...................................................zł brutto </w:t>
      </w:r>
    </w:p>
    <w:p w14:paraId="6F842870"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(słownie: …………………………………………………….……................zł).</w:t>
      </w:r>
    </w:p>
    <w:p w14:paraId="3C103671"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2.</w:t>
      </w:r>
      <w:r w:rsidRPr="00807852">
        <w:rPr>
          <w:rFonts w:ascii="Arial" w:hAnsi="Arial" w:cs="Arial"/>
          <w:sz w:val="22"/>
          <w:szCs w:val="22"/>
        </w:rPr>
        <w:tab/>
        <w:t>Wynagrodzenie wskazane w ust. 1  zawiera wszelkie koszty niezbędne do prawidłowego i bezusterkowego wykonania przedmiotu umowy, w szczególności robocizny, mobilizacji i demobilizacji, sprzętu, transportu oraz materiałów niezbędnych do wykonania przedmiotu umowy.</w:t>
      </w:r>
    </w:p>
    <w:p w14:paraId="55055A4D"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3.</w:t>
      </w:r>
      <w:r w:rsidRPr="00807852">
        <w:rPr>
          <w:rFonts w:ascii="Arial" w:hAnsi="Arial" w:cs="Arial"/>
          <w:sz w:val="22"/>
          <w:szCs w:val="22"/>
        </w:rPr>
        <w:tab/>
        <w:t>Zamawiający dopuszcza płatności częściowe. Decyzja o ich zastosowaniu leży w wyłącznej gestii Zamawiającego.</w:t>
      </w:r>
    </w:p>
    <w:p w14:paraId="4966203A"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4.</w:t>
      </w:r>
      <w:r w:rsidRPr="00807852">
        <w:rPr>
          <w:rFonts w:ascii="Arial" w:hAnsi="Arial" w:cs="Arial"/>
          <w:sz w:val="22"/>
          <w:szCs w:val="22"/>
        </w:rPr>
        <w:tab/>
        <w:t>Zamawiający oświadcza, że będzie dokonywał płatności za przedmiot umowy z zastosowaniem mechanizmu podzielonej płatności.</w:t>
      </w:r>
    </w:p>
    <w:p w14:paraId="6DEF2C41"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5.  Wykonawca oświadcza, że wskazany w fakturze rachunek bankowy będzie rachunkiem rozliczeniowym służącym wyłącznie do celów rozliczeń z tytułu prowadzonej przez niego działalności gospodarczej.</w:t>
      </w:r>
    </w:p>
    <w:p w14:paraId="0B81BBFE"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6.</w:t>
      </w:r>
      <w:r w:rsidRPr="00807852">
        <w:rPr>
          <w:rFonts w:ascii="Arial" w:hAnsi="Arial" w:cs="Arial"/>
          <w:sz w:val="22"/>
          <w:szCs w:val="22"/>
        </w:rPr>
        <w:tab/>
        <w:t xml:space="preserve">Ceny jednostkowe określone w formularzu cenowym mają charakter ryczałtowy i obejmują wszelkie koszty związane z realizacją Przedmiotu Umowy, w tym ryzyko Wykonawcy z tytułu oszacowania wszelkich kosztów związanych z realizacją Przedmiotu Umowy. Niedoszacowanie, pominięcie oraz brak rozpoznania zakresu Przedmiotu Umowy nie może być podstawą do żądania ich zmiany cen jednostkowych. </w:t>
      </w:r>
    </w:p>
    <w:p w14:paraId="0B15B4DA"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7.</w:t>
      </w:r>
      <w:r w:rsidRPr="00807852">
        <w:rPr>
          <w:rFonts w:ascii="Arial" w:hAnsi="Arial" w:cs="Arial"/>
          <w:sz w:val="22"/>
          <w:szCs w:val="22"/>
        </w:rPr>
        <w:tab/>
        <w:t xml:space="preserve">Wykonawca nie może dokonać przeniesienia, w szczególności cesji, przekazu, sprzedaży, potrącenia, zastawienia jakiejkolwiek wierzytelności lub jej części wobec Zamawiającego, korzyści wynikającej z Umowy lub udziału w niej na osoby trzecie bez uprzedniej, pisemnej zgody Zamawiającego. </w:t>
      </w:r>
    </w:p>
    <w:p w14:paraId="5AC7BDCD" w14:textId="77777777" w:rsidR="000031BC" w:rsidRPr="00807852" w:rsidRDefault="000031BC" w:rsidP="000031BC">
      <w:pPr>
        <w:jc w:val="both"/>
        <w:rPr>
          <w:rFonts w:ascii="Arial" w:hAnsi="Arial" w:cs="Arial"/>
          <w:sz w:val="22"/>
          <w:szCs w:val="22"/>
        </w:rPr>
      </w:pPr>
    </w:p>
    <w:p w14:paraId="3BC93A90" w14:textId="77777777" w:rsidR="000031BC" w:rsidRPr="00807852" w:rsidRDefault="000031BC" w:rsidP="000031BC">
      <w:pPr>
        <w:jc w:val="center"/>
        <w:rPr>
          <w:rFonts w:ascii="Arial" w:hAnsi="Arial" w:cs="Arial"/>
          <w:sz w:val="22"/>
          <w:szCs w:val="22"/>
        </w:rPr>
      </w:pPr>
      <w:r w:rsidRPr="00807852">
        <w:rPr>
          <w:rFonts w:ascii="Arial" w:hAnsi="Arial" w:cs="Arial"/>
          <w:sz w:val="22"/>
          <w:szCs w:val="22"/>
        </w:rPr>
        <w:t>§ 8</w:t>
      </w:r>
    </w:p>
    <w:p w14:paraId="31D87F07"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1.</w:t>
      </w:r>
      <w:r w:rsidRPr="00807852">
        <w:rPr>
          <w:rFonts w:ascii="Arial" w:hAnsi="Arial" w:cs="Arial"/>
          <w:sz w:val="22"/>
          <w:szCs w:val="22"/>
        </w:rPr>
        <w:tab/>
        <w:t xml:space="preserve">Zakończenie wykonania poleconych robót (każdorazowego zlecenia) Wykonawca zgłasza na piśmie Zamawiającemu. </w:t>
      </w:r>
    </w:p>
    <w:p w14:paraId="598E0BC7"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2.</w:t>
      </w:r>
      <w:r w:rsidRPr="00807852">
        <w:rPr>
          <w:rFonts w:ascii="Arial" w:hAnsi="Arial" w:cs="Arial"/>
          <w:sz w:val="22"/>
          <w:szCs w:val="22"/>
        </w:rPr>
        <w:tab/>
        <w:t xml:space="preserve">Zamawiający zobowiązany jest do dokonania odbioru w ciągu 14 dni od daty potwierdzenia zakończenia robót (danego zlecenia) o ile strony nie wyznaczą innego terminu </w:t>
      </w:r>
      <w:r w:rsidRPr="00807852">
        <w:rPr>
          <w:rFonts w:ascii="Arial" w:hAnsi="Arial" w:cs="Arial"/>
          <w:sz w:val="22"/>
          <w:szCs w:val="22"/>
        </w:rPr>
        <w:lastRenderedPageBreak/>
        <w:t xml:space="preserve">odbioru. Zamawiający ma jednak prawo odmowy odbioru robót, jeżeli uzna, iż są one wykonane niezgodnie z umową, wówczas Zamawiający wyznaczy nowy termin odbioru. </w:t>
      </w:r>
    </w:p>
    <w:p w14:paraId="3966C223"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3.</w:t>
      </w:r>
      <w:r w:rsidRPr="00807852">
        <w:rPr>
          <w:rFonts w:ascii="Arial" w:hAnsi="Arial" w:cs="Arial"/>
          <w:sz w:val="22"/>
          <w:szCs w:val="22"/>
        </w:rPr>
        <w:tab/>
        <w:t xml:space="preserve">Zamawiający dokona odbioru protokołem odbioru w obecności Wykonawcy. Protokół odbioru podpisany zostanie przez przedstawicieli Stron. </w:t>
      </w:r>
    </w:p>
    <w:p w14:paraId="36328152"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4.</w:t>
      </w:r>
      <w:r w:rsidRPr="00807852">
        <w:rPr>
          <w:rFonts w:ascii="Arial" w:hAnsi="Arial" w:cs="Arial"/>
          <w:sz w:val="22"/>
          <w:szCs w:val="22"/>
        </w:rPr>
        <w:tab/>
        <w:t xml:space="preserve">Jeżeli w toku czynności odbioru zostaną stwierdzone wady, to Zamawiającemu przysługują następujące uprawnienia: </w:t>
      </w:r>
    </w:p>
    <w:p w14:paraId="4A980101"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1)</w:t>
      </w:r>
      <w:r w:rsidRPr="00807852">
        <w:rPr>
          <w:rFonts w:ascii="Arial" w:hAnsi="Arial" w:cs="Arial"/>
          <w:sz w:val="22"/>
          <w:szCs w:val="22"/>
        </w:rPr>
        <w:tab/>
        <w:t xml:space="preserve">jeżeli wady nadają się do usunięcia, może odmówić odbioru do czasu usunięcia wad. </w:t>
      </w:r>
    </w:p>
    <w:p w14:paraId="446B5183"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2)</w:t>
      </w:r>
      <w:r w:rsidRPr="00807852">
        <w:rPr>
          <w:rFonts w:ascii="Arial" w:hAnsi="Arial" w:cs="Arial"/>
          <w:sz w:val="22"/>
          <w:szCs w:val="22"/>
        </w:rPr>
        <w:tab/>
        <w:t xml:space="preserve">jeżeli wady nie nadają się do usunięcia, to Zamawiający może odstąpić od Umowy lub żądać wykonania przedmiotu umowy po raz drugi. </w:t>
      </w:r>
    </w:p>
    <w:p w14:paraId="6422F9BC" w14:textId="77777777" w:rsidR="000031BC" w:rsidRPr="00807852" w:rsidRDefault="000031BC" w:rsidP="000031BC">
      <w:pPr>
        <w:jc w:val="both"/>
        <w:rPr>
          <w:rFonts w:ascii="Arial" w:hAnsi="Arial" w:cs="Arial"/>
          <w:sz w:val="22"/>
          <w:szCs w:val="22"/>
        </w:rPr>
      </w:pPr>
    </w:p>
    <w:p w14:paraId="2CD397C3" w14:textId="77777777" w:rsidR="000031BC" w:rsidRPr="00807852" w:rsidRDefault="000031BC" w:rsidP="000031BC">
      <w:pPr>
        <w:jc w:val="center"/>
        <w:rPr>
          <w:rFonts w:ascii="Arial" w:hAnsi="Arial" w:cs="Arial"/>
          <w:sz w:val="22"/>
          <w:szCs w:val="22"/>
        </w:rPr>
      </w:pPr>
      <w:r w:rsidRPr="00807852">
        <w:rPr>
          <w:rFonts w:ascii="Arial" w:hAnsi="Arial" w:cs="Arial"/>
          <w:sz w:val="22"/>
          <w:szCs w:val="22"/>
        </w:rPr>
        <w:t>§ 9</w:t>
      </w:r>
    </w:p>
    <w:p w14:paraId="4C71CDFC"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1.</w:t>
      </w:r>
      <w:r w:rsidRPr="00807852">
        <w:rPr>
          <w:rFonts w:ascii="Arial" w:hAnsi="Arial" w:cs="Arial"/>
          <w:sz w:val="22"/>
          <w:szCs w:val="22"/>
        </w:rPr>
        <w:tab/>
        <w:t xml:space="preserve">Rozliczenie za wykonanie przedmiotu Umowy będzie dokonywane po realizacji robót, na podstawie faktur VAT częściowych lub faktury VAT końcowej, wystawionych przez Wykonawcę. </w:t>
      </w:r>
    </w:p>
    <w:p w14:paraId="44F81496"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2.</w:t>
      </w:r>
      <w:r w:rsidRPr="00807852">
        <w:rPr>
          <w:rFonts w:ascii="Arial" w:hAnsi="Arial" w:cs="Arial"/>
          <w:sz w:val="22"/>
          <w:szCs w:val="22"/>
        </w:rPr>
        <w:tab/>
        <w:t xml:space="preserve">Wykonawca oświadcza, że posiada rachunek bankowy w banku ………………o numerze ………………., na który Zamawiający regulować będzie należności  wynikającą z realizacji niniejszej Umowy. </w:t>
      </w:r>
    </w:p>
    <w:p w14:paraId="7C3AA8BD"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3.</w:t>
      </w:r>
      <w:r w:rsidRPr="00807852">
        <w:rPr>
          <w:rFonts w:ascii="Arial" w:hAnsi="Arial" w:cs="Arial"/>
          <w:sz w:val="22"/>
          <w:szCs w:val="22"/>
        </w:rPr>
        <w:tab/>
        <w:t xml:space="preserve">Wykonawca oświadcza, że rachunek bankowy wskazany w ust. 2 jest rachunkiem bankowym wskazanym jako rachunek bankowy Wykonawcy na tzw. białej liście podatników Vat.  </w:t>
      </w:r>
    </w:p>
    <w:p w14:paraId="71684A3A"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4. Ww. rachunek bankowy jest wykorzystywany wyłącznie do prowadzenia działalności gospodarczej</w:t>
      </w:r>
    </w:p>
    <w:p w14:paraId="48F47EBE"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5.</w:t>
      </w:r>
      <w:r w:rsidRPr="00807852">
        <w:rPr>
          <w:rFonts w:ascii="Arial" w:hAnsi="Arial" w:cs="Arial"/>
          <w:sz w:val="22"/>
          <w:szCs w:val="22"/>
        </w:rPr>
        <w:tab/>
        <w:t>Fakturę należy wystawić na:</w:t>
      </w:r>
    </w:p>
    <w:p w14:paraId="66AF199C"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 xml:space="preserve">         Powiat Wołomiński</w:t>
      </w:r>
    </w:p>
    <w:p w14:paraId="667666A9"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 xml:space="preserve">         Adres:       05-200 Wołomin, ul. Prądzyńskiego 3</w:t>
      </w:r>
    </w:p>
    <w:p w14:paraId="674D5E4C"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 xml:space="preserve">         NIP:          125-094-06-09</w:t>
      </w:r>
    </w:p>
    <w:p w14:paraId="1E2781F2"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6.</w:t>
      </w:r>
      <w:r w:rsidRPr="00807852">
        <w:rPr>
          <w:rFonts w:ascii="Arial" w:hAnsi="Arial" w:cs="Arial"/>
          <w:sz w:val="22"/>
          <w:szCs w:val="22"/>
        </w:rPr>
        <w:tab/>
        <w:t>Faktury/ faktury korygujące mogą być dostarczane:</w:t>
      </w:r>
    </w:p>
    <w:p w14:paraId="6CB0EFD0"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1)</w:t>
      </w:r>
      <w:r w:rsidRPr="00807852">
        <w:rPr>
          <w:rFonts w:ascii="Arial" w:hAnsi="Arial" w:cs="Arial"/>
          <w:sz w:val="22"/>
          <w:szCs w:val="22"/>
        </w:rPr>
        <w:tab/>
        <w:t xml:space="preserve">w sposób tradycyjny – w formie papierowej do kancelarii Starostwa Powiatowego w Wołominie lub </w:t>
      </w:r>
    </w:p>
    <w:p w14:paraId="5AECE2AA"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2)</w:t>
      </w:r>
      <w:r w:rsidRPr="00807852">
        <w:rPr>
          <w:rFonts w:ascii="Arial" w:hAnsi="Arial" w:cs="Arial"/>
          <w:sz w:val="22"/>
          <w:szCs w:val="22"/>
        </w:rPr>
        <w:tab/>
        <w:t xml:space="preserve"> za pośrednictwem poczty elektronicznej -  w formacie PDF na adres e-mail kancelaria@powiat-wolominski.pl</w:t>
      </w:r>
    </w:p>
    <w:p w14:paraId="4CC0875F"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3)</w:t>
      </w:r>
      <w:r w:rsidRPr="00807852">
        <w:rPr>
          <w:rFonts w:ascii="Arial" w:hAnsi="Arial" w:cs="Arial"/>
          <w:sz w:val="22"/>
          <w:szCs w:val="22"/>
        </w:rPr>
        <w:tab/>
        <w:t>Wykonawca oświadcza, że faktury, o których mowa w pkt 2) będą przesyłane z następującego adresu e-mail ……………………………………..…..............; jednocześnie Wykonawca zobowiązuje się poinformować Zamawiającego na piśmie o każdej zmianie wskazanego wyżej adresu e-mail;</w:t>
      </w:r>
    </w:p>
    <w:p w14:paraId="11162BC5"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4)</w:t>
      </w:r>
      <w:r w:rsidRPr="00807852">
        <w:rPr>
          <w:rFonts w:ascii="Arial" w:hAnsi="Arial" w:cs="Arial"/>
          <w:sz w:val="22"/>
          <w:szCs w:val="22"/>
        </w:rPr>
        <w:tab/>
        <w:t>w przypadku wyboru przez Wykonawcę formy dostarczenia faktur drogą elektroniczną Zamawiający zobowiązuje się przyjmować także w formie papierowej, w przypadku gdy przeszkody techniczne lub formalne uniemożliwiają przesłanie faktur za pomocą poczty elektronicznej;</w:t>
      </w:r>
    </w:p>
    <w:p w14:paraId="1A99D965"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5)</w:t>
      </w:r>
      <w:r w:rsidRPr="00807852">
        <w:rPr>
          <w:rFonts w:ascii="Arial" w:hAnsi="Arial" w:cs="Arial"/>
          <w:sz w:val="22"/>
          <w:szCs w:val="22"/>
        </w:rPr>
        <w:tab/>
        <w:t>za datę dostarczenia faktury w formie papierowej przyjmuje się datę wpływu faktury do Kancelarii Starostwa Powiatowego w Wołominie;</w:t>
      </w:r>
    </w:p>
    <w:p w14:paraId="1B35AD58"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6)</w:t>
      </w:r>
      <w:r w:rsidRPr="00807852">
        <w:rPr>
          <w:rFonts w:ascii="Arial" w:hAnsi="Arial" w:cs="Arial"/>
          <w:sz w:val="22"/>
          <w:szCs w:val="22"/>
        </w:rPr>
        <w:tab/>
        <w:t>za moment dostarczenia faktury za pośrednictwem poczty elektronicznej uznaje się moment zarejestrowania wysyłki na serwerze Starostwa.</w:t>
      </w:r>
    </w:p>
    <w:p w14:paraId="7547BE8A"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8.</w:t>
      </w:r>
      <w:r w:rsidRPr="00807852">
        <w:rPr>
          <w:rFonts w:ascii="Arial" w:hAnsi="Arial" w:cs="Arial"/>
          <w:sz w:val="22"/>
          <w:szCs w:val="22"/>
        </w:rPr>
        <w:tab/>
        <w:t xml:space="preserve">Wystawienie faktur częściowych jest uzależnione od sporządzenia i podpisania przez strony protokołu odbioru robót oraz jego akceptacji przez Zamawiającego, co do wartości faktury i zakresu rzeczowego robót. </w:t>
      </w:r>
    </w:p>
    <w:p w14:paraId="5C65AF77"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7.</w:t>
      </w:r>
      <w:r w:rsidRPr="00807852">
        <w:rPr>
          <w:rFonts w:ascii="Arial" w:hAnsi="Arial" w:cs="Arial"/>
          <w:sz w:val="22"/>
          <w:szCs w:val="22"/>
        </w:rPr>
        <w:tab/>
        <w:t xml:space="preserve">Łączna suma kwot na fakturach za całość realizacji Przedmiotu Umowy nie może przekroczyć wartości określonej w § 7 ust. 1.  </w:t>
      </w:r>
    </w:p>
    <w:p w14:paraId="44094178"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8.</w:t>
      </w:r>
      <w:r w:rsidRPr="00807852">
        <w:rPr>
          <w:rFonts w:ascii="Arial" w:hAnsi="Arial" w:cs="Arial"/>
          <w:sz w:val="22"/>
          <w:szCs w:val="22"/>
        </w:rPr>
        <w:tab/>
        <w:t xml:space="preserve">Płatności będą realizowane w terminie nie dłuższym niż 30 dni kalendarzowych od daty otrzymania przez Zamawiającego (data wpływu) prawidłowo wystawionej przez Wykonawcę faktury VAT. </w:t>
      </w:r>
    </w:p>
    <w:p w14:paraId="32217F3F"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9.</w:t>
      </w:r>
      <w:r w:rsidRPr="00807852">
        <w:rPr>
          <w:rFonts w:ascii="Arial" w:hAnsi="Arial" w:cs="Arial"/>
          <w:sz w:val="22"/>
          <w:szCs w:val="22"/>
        </w:rPr>
        <w:tab/>
        <w:t xml:space="preserve">Wszystkie płatności za wykonane na podstawie Umowy roboty budowlane będą dokonywane na podstawie protokołów odbioru robót na podstawie wystawionych rachunków lub faktur VAT z uwzględnieniem ewentualnych potrąceń wynikających z Umowy, na konto bankowe Wykonawcy.  </w:t>
      </w:r>
    </w:p>
    <w:p w14:paraId="4A1B67E2"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lastRenderedPageBreak/>
        <w:t>10.</w:t>
      </w:r>
      <w:r w:rsidRPr="00807852">
        <w:rPr>
          <w:rFonts w:ascii="Arial" w:hAnsi="Arial" w:cs="Arial"/>
          <w:sz w:val="22"/>
          <w:szCs w:val="22"/>
        </w:rPr>
        <w:tab/>
        <w:t xml:space="preserve">Wykonawca jest zobowiązany przedłożyć, wraz z okresowym rozliczeniem, dokumenty potwierdzające należne w tym okresie wynagrodzenie Podwykonawcy i dalszego Podwykonawcy (kopia FV, wykonany zakres robót i należna kwota wynagrodzenia w formie zbiorczego zestawienia), wraz z oświadczeniem podwykonawców potwierdzających uregulowanie należnego im wynagrodzenia w brak roszczeń do Zamawiającego. </w:t>
      </w:r>
    </w:p>
    <w:p w14:paraId="186D1455"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11.</w:t>
      </w:r>
      <w:r w:rsidRPr="00807852">
        <w:rPr>
          <w:rFonts w:ascii="Arial" w:hAnsi="Arial" w:cs="Arial"/>
          <w:sz w:val="22"/>
          <w:szCs w:val="22"/>
        </w:rPr>
        <w:tab/>
        <w:t xml:space="preserve">Jeżeli Wykonawca nie przedstawi wraz z fakturą VAT, o których mowa w ust. 10, Zamawiający jest uprawniony do wstrzymania wypłaty należnego Wykonawcy/Podwykonawcy lub dalszego podwykonawcy wynagrodzenia do czasu przedłożenia przez Wykonawcę stosownych dokumentów. Wstrzymanie przez Zamawiającego zapłaty do czasu wypełnienia stawianych przez niego wymagań, o których mowa w ust. 10, nie oznacza nie dotrzymania przez Zamawiającego terminu płatności i nie uprawnia Wykonawcy/Podwykonawcy lub dalszego podwykonawcy do żądania odsetek.  </w:t>
      </w:r>
    </w:p>
    <w:p w14:paraId="2BB1C271"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 xml:space="preserve">12. 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 </w:t>
      </w:r>
    </w:p>
    <w:p w14:paraId="5D7D406A"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13. Wynagrodzenie, o którym mowa w ust. 12, dotyczy wyłącznie należności powstałych po zaakceptowaniu przez Zamawiającego umowy o podwykonawstwo, której przedmiotem są roboty budowlane.</w:t>
      </w:r>
    </w:p>
    <w:p w14:paraId="291D1AC5"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14. Bezpośrednia zapłata obejmuje wyłącznie wynagrodzenie, bez odsetek należnych Podwykonawcy lub dalszemu Podwykonawcy.</w:t>
      </w:r>
    </w:p>
    <w:p w14:paraId="5C98BF7F"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 xml:space="preserve">15. Przed dokonaniem bezpośredniej zapłaty Zamawiającemu jest obowiązany umożliwić Wykonawcy zgłoszenie pisemnych uwag dotyczących zasadności bezpośredniej zapłaty wynagrodzenia podwykonawcy lub dalszemu podwykonawcy. Zamawiający informuję o terminie zgłaszania uwag, nie krótszym niż 7 dni od dnia doręczenia tej informacji. </w:t>
      </w:r>
    </w:p>
    <w:p w14:paraId="6AF7535C"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 xml:space="preserve">16. W przypadku zgłoszenia uwag, o których mowa w ust. 15, w terminie wskazanym przez Zamawiającego , Zamawiający może: </w:t>
      </w:r>
    </w:p>
    <w:p w14:paraId="2D45E3AA"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1)</w:t>
      </w:r>
      <w:r w:rsidRPr="00807852">
        <w:rPr>
          <w:rFonts w:ascii="Arial" w:hAnsi="Arial" w:cs="Arial"/>
          <w:sz w:val="22"/>
          <w:szCs w:val="22"/>
        </w:rPr>
        <w:tab/>
        <w:t xml:space="preserve">nie dokonać bezpośredniej zapłaty wynagrodzenia Podwykonawcy lub dalszemu podwykonawcy, jeżeli Wykonawca wykaże niezasadność takiej zapłaty albo </w:t>
      </w:r>
    </w:p>
    <w:p w14:paraId="6D3BB251"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2)</w:t>
      </w:r>
      <w:r w:rsidRPr="00807852">
        <w:rPr>
          <w:rFonts w:ascii="Arial" w:hAnsi="Arial" w:cs="Arial"/>
          <w:sz w:val="22"/>
          <w:szCs w:val="22"/>
        </w:rPr>
        <w:tab/>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634CB28"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3)</w:t>
      </w:r>
      <w:r w:rsidRPr="00807852">
        <w:rPr>
          <w:rFonts w:ascii="Arial" w:hAnsi="Arial" w:cs="Arial"/>
          <w:sz w:val="22"/>
          <w:szCs w:val="22"/>
        </w:rPr>
        <w:tab/>
        <w:t xml:space="preserve">dokonać bezpośredniej zapłaty wynagrodzenia Podwykonawcy lub dalszemu Podwykonawcy, jeżeli Podwykonawca lub dalszy Podwykonawca wykaże zasadność takiej zapłaty.  </w:t>
      </w:r>
    </w:p>
    <w:p w14:paraId="52628F94"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 xml:space="preserve">     17. W przypadku dokonania bezpośredniej zapłaty Podwykonawcy lub dalszemu      Podwykonawcy, Zamawiający potrąca kwotę wypłaconego wynagrodzenia z wynagrodzenia należnego Wykonawcy, na co Wykonawca wyraża zgodę.  </w:t>
      </w:r>
    </w:p>
    <w:p w14:paraId="2A2AF6A3" w14:textId="77777777" w:rsidR="000031BC" w:rsidRPr="00807852" w:rsidRDefault="000031BC" w:rsidP="000031BC">
      <w:pPr>
        <w:jc w:val="both"/>
        <w:rPr>
          <w:rFonts w:ascii="Arial" w:hAnsi="Arial" w:cs="Arial"/>
          <w:sz w:val="22"/>
          <w:szCs w:val="22"/>
        </w:rPr>
      </w:pPr>
    </w:p>
    <w:p w14:paraId="4D4484D6" w14:textId="77777777" w:rsidR="000031BC" w:rsidRPr="00807852" w:rsidRDefault="000031BC" w:rsidP="000031BC">
      <w:pPr>
        <w:jc w:val="center"/>
        <w:rPr>
          <w:rFonts w:ascii="Arial" w:hAnsi="Arial" w:cs="Arial"/>
          <w:sz w:val="22"/>
          <w:szCs w:val="22"/>
        </w:rPr>
      </w:pPr>
      <w:r w:rsidRPr="00807852">
        <w:rPr>
          <w:rFonts w:ascii="Arial" w:hAnsi="Arial" w:cs="Arial"/>
          <w:sz w:val="22"/>
          <w:szCs w:val="22"/>
        </w:rPr>
        <w:t>§ 10</w:t>
      </w:r>
    </w:p>
    <w:p w14:paraId="58A8D35E"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1.</w:t>
      </w:r>
      <w:r w:rsidRPr="00807852">
        <w:rPr>
          <w:rFonts w:ascii="Arial" w:hAnsi="Arial" w:cs="Arial"/>
          <w:sz w:val="22"/>
          <w:szCs w:val="22"/>
        </w:rPr>
        <w:tab/>
        <w:t xml:space="preserve">Wykonawca udziela Zamawiającemu .… miesięcy gwarancji na wykonany Przedmiot Umowy. </w:t>
      </w:r>
    </w:p>
    <w:p w14:paraId="5FC19DE1"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2.</w:t>
      </w:r>
      <w:r w:rsidRPr="00807852">
        <w:rPr>
          <w:rFonts w:ascii="Arial" w:hAnsi="Arial" w:cs="Arial"/>
          <w:sz w:val="22"/>
          <w:szCs w:val="22"/>
        </w:rPr>
        <w:tab/>
        <w:t xml:space="preserve">Bieg terminu gwarancji rozpoczyna się w dniu następnym licząc od daty odbioru zakresu robót. </w:t>
      </w:r>
    </w:p>
    <w:p w14:paraId="21D2ADB0"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3.</w:t>
      </w:r>
      <w:r w:rsidRPr="00807852">
        <w:rPr>
          <w:rFonts w:ascii="Arial" w:hAnsi="Arial" w:cs="Arial"/>
          <w:sz w:val="22"/>
          <w:szCs w:val="22"/>
        </w:rPr>
        <w:tab/>
        <w:t xml:space="preserve">Zamawiający może dochodzić roszczeń z tytułu gwarancji także po terminie określonym w ust. 1, jeżeli reklamował wadę przed upływem tego terminu. </w:t>
      </w:r>
    </w:p>
    <w:p w14:paraId="2A5DF076"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4.</w:t>
      </w:r>
      <w:r w:rsidRPr="00807852">
        <w:rPr>
          <w:rFonts w:ascii="Arial" w:hAnsi="Arial" w:cs="Arial"/>
          <w:sz w:val="22"/>
          <w:szCs w:val="22"/>
        </w:rPr>
        <w:tab/>
        <w:t xml:space="preserve">Wykonawca udziela Zamawiającemu rękojmi za wady na Przedmiot Umowy na okres równy okresowi gwarancji określonemu w ust.1. </w:t>
      </w:r>
    </w:p>
    <w:p w14:paraId="70DEA932"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 xml:space="preserve"> </w:t>
      </w:r>
    </w:p>
    <w:p w14:paraId="290DC433" w14:textId="77777777" w:rsidR="000031BC" w:rsidRPr="00807852" w:rsidRDefault="000031BC" w:rsidP="000031BC">
      <w:pPr>
        <w:jc w:val="center"/>
        <w:rPr>
          <w:rFonts w:ascii="Arial" w:hAnsi="Arial" w:cs="Arial"/>
          <w:sz w:val="22"/>
          <w:szCs w:val="22"/>
        </w:rPr>
      </w:pPr>
      <w:r w:rsidRPr="00807852">
        <w:rPr>
          <w:rFonts w:ascii="Arial" w:hAnsi="Arial" w:cs="Arial"/>
          <w:sz w:val="22"/>
          <w:szCs w:val="22"/>
        </w:rPr>
        <w:t>§ 11</w:t>
      </w:r>
    </w:p>
    <w:p w14:paraId="102C94B3"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 xml:space="preserve">1. Strony ustalają kary umowne z następujących tytułów i w podanych wysokościach, które Zamawiający może żądać od Wykonawcy a Wykonawca zobowiązuje się zapłacić: </w:t>
      </w:r>
    </w:p>
    <w:p w14:paraId="19514509"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lastRenderedPageBreak/>
        <w:t>1)</w:t>
      </w:r>
      <w:r w:rsidRPr="00807852">
        <w:rPr>
          <w:rFonts w:ascii="Arial" w:hAnsi="Arial" w:cs="Arial"/>
          <w:sz w:val="22"/>
          <w:szCs w:val="22"/>
        </w:rPr>
        <w:tab/>
        <w:t xml:space="preserve">za niewykonanie Przedmiotu Umowy w terminie określonym w § 2 ust. 1 , w wysokości 500,00 zł za każdy dzień zwłoki,  </w:t>
      </w:r>
    </w:p>
    <w:p w14:paraId="5DD231F9"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2)</w:t>
      </w:r>
      <w:r w:rsidRPr="00807852">
        <w:rPr>
          <w:rFonts w:ascii="Arial" w:hAnsi="Arial" w:cs="Arial"/>
          <w:sz w:val="22"/>
          <w:szCs w:val="22"/>
        </w:rPr>
        <w:tab/>
        <w:t xml:space="preserve">za zwłokę przy usunięciu wad stwierdzonych przy odbiorze, ujawnionych w okresie rękojmi lub gwarancji - w wysokości 300,00 zł za każdy dzień zwłoki liczony od dnia wyznaczonego na usunięcie wad, </w:t>
      </w:r>
    </w:p>
    <w:p w14:paraId="63D41724"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3)</w:t>
      </w:r>
      <w:r w:rsidRPr="00807852">
        <w:rPr>
          <w:rFonts w:ascii="Arial" w:hAnsi="Arial" w:cs="Arial"/>
          <w:sz w:val="22"/>
          <w:szCs w:val="22"/>
        </w:rPr>
        <w:tab/>
        <w:t xml:space="preserve">za przedłożenie do zaakceptowania projektu Umowy o podwykonawstwo po terminie określonym w § 6 ust. 5, której przedmiotem są roboty budowlane lub projektu jej zmiany, w wysokości 5.000,00 zł za każdy nieprzedłożony do zaakceptowania projekt Umowy lub jej zmiany,  </w:t>
      </w:r>
    </w:p>
    <w:p w14:paraId="5A889951"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4)</w:t>
      </w:r>
      <w:r w:rsidRPr="00807852">
        <w:rPr>
          <w:rFonts w:ascii="Arial" w:hAnsi="Arial" w:cs="Arial"/>
          <w:sz w:val="22"/>
          <w:szCs w:val="22"/>
        </w:rPr>
        <w:tab/>
        <w:t xml:space="preserve">za przedłożenie, po terminie określonym w § 6 ust. 10, poświadczonej za zgodność z oryginałem kopii Umowy o podwykonawstwo lub jej zmiany w wysokości 5.000,00 zł za każdą nieprzedłożoną kopię Umowy lub jej zmiany, </w:t>
      </w:r>
    </w:p>
    <w:p w14:paraId="456E9F14"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5)</w:t>
      </w:r>
      <w:r w:rsidRPr="00807852">
        <w:rPr>
          <w:rFonts w:ascii="Arial" w:hAnsi="Arial" w:cs="Arial"/>
          <w:sz w:val="22"/>
          <w:szCs w:val="22"/>
        </w:rPr>
        <w:tab/>
        <w:t xml:space="preserve">za niedokonanie, w terminie określonym w § 6 ust. 16, wymaganej przez Zamawiającego zmiany Umowy o podwykonawstwo w zakresie dostaw lub usług w zakresie terminu zapłaty we wskazanym przez Zamawiającego terminie, w wysokości 5.000,00 zł,   </w:t>
      </w:r>
    </w:p>
    <w:p w14:paraId="3FD99643"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6)</w:t>
      </w:r>
      <w:r w:rsidRPr="00807852">
        <w:rPr>
          <w:rFonts w:ascii="Arial" w:hAnsi="Arial" w:cs="Arial"/>
          <w:sz w:val="22"/>
          <w:szCs w:val="22"/>
        </w:rPr>
        <w:tab/>
        <w:t xml:space="preserve">za niezgłoszenie podwykonawcy w wysokości 10.000,00 zł, za każdego niezgłoszonego podwykonawcę, </w:t>
      </w:r>
    </w:p>
    <w:p w14:paraId="19665392"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7)</w:t>
      </w:r>
      <w:r w:rsidRPr="00807852">
        <w:rPr>
          <w:rFonts w:ascii="Arial" w:hAnsi="Arial" w:cs="Arial"/>
          <w:sz w:val="22"/>
          <w:szCs w:val="22"/>
        </w:rPr>
        <w:tab/>
        <w:t xml:space="preserve">za brak zapłaty wynagrodzenia należnego Podwykonawcom lub dalszym Podwykonawcom, w kwocie 5.000,00 zł, za każdy taki przypadek, </w:t>
      </w:r>
    </w:p>
    <w:p w14:paraId="05A0C99B"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8)</w:t>
      </w:r>
      <w:r w:rsidRPr="00807852">
        <w:rPr>
          <w:rFonts w:ascii="Arial" w:hAnsi="Arial" w:cs="Arial"/>
          <w:sz w:val="22"/>
          <w:szCs w:val="22"/>
        </w:rPr>
        <w:tab/>
        <w:t xml:space="preserve">za nieterminową zapłatę wynagrodzenia należnego zgłoszonym Podwykonawcom lub dalszym Podwykonawcom- 500,00 zł za każdy dzień zwłoki od dnia upływu terminu zapłaty do dnia zapłaty, </w:t>
      </w:r>
    </w:p>
    <w:p w14:paraId="0462F051"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9)</w:t>
      </w:r>
      <w:r w:rsidRPr="00807852">
        <w:rPr>
          <w:rFonts w:ascii="Arial" w:hAnsi="Arial" w:cs="Arial"/>
          <w:sz w:val="22"/>
          <w:szCs w:val="22"/>
        </w:rPr>
        <w:tab/>
        <w:t>z tytułu odstąpienia od Umowy (w całości) przez którąkolwiek ze stron z przyczyn zależnych od Wykonawcy- w wysokości 20 % wartości umowy brutto określonej w § 7 ust.1, 10) z tytułu odstąpienia od Umowy (w części) przez któregokolwiek ze stron z przyczyn zależnych od Wykonawcy w wysokości 20% wartości umowy brutto, której dotyczy odstąpienie,</w:t>
      </w:r>
    </w:p>
    <w:p w14:paraId="62A9FEF5"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12)</w:t>
      </w:r>
      <w:r w:rsidRPr="00807852">
        <w:rPr>
          <w:rFonts w:ascii="Arial" w:hAnsi="Arial" w:cs="Arial"/>
          <w:sz w:val="22"/>
          <w:szCs w:val="22"/>
        </w:rPr>
        <w:tab/>
        <w:t>za niedopełnienie wymogu zatrudnienia Pracowników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 których może dociekać każda ze stron.</w:t>
      </w:r>
    </w:p>
    <w:p w14:paraId="2EA6EB4D"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2.</w:t>
      </w:r>
      <w:r w:rsidRPr="00807852">
        <w:rPr>
          <w:rFonts w:ascii="Arial" w:hAnsi="Arial" w:cs="Arial"/>
          <w:sz w:val="22"/>
          <w:szCs w:val="22"/>
        </w:rPr>
        <w:tab/>
        <w:t xml:space="preserve">Zamawiający zapłaci Wykonawcy karę umowną z tytułu odstąpienia od Umowy  z przyczyn leżących po stronie Zamawiającego w wysokości 20 % wartości umowy brutto określonej w § 7 ust. 1. Kara nie przysługuje, jeżeli odstąpienie od Umowy nastąpi z przyczyn, o których mowa w art. 456 ustawy Pzp. </w:t>
      </w:r>
    </w:p>
    <w:p w14:paraId="549DAAD5"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3.</w:t>
      </w:r>
      <w:r w:rsidRPr="00807852">
        <w:rPr>
          <w:rFonts w:ascii="Arial" w:hAnsi="Arial" w:cs="Arial"/>
          <w:sz w:val="22"/>
          <w:szCs w:val="22"/>
        </w:rPr>
        <w:tab/>
        <w:t xml:space="preserve">Zamawiającemu i Wykonawcy przysługuje prawo do odszkodowania w pełnej wysokości poniesionej szkody, jeżeli wartość kary umownej jest niższa od poniesionej szkody. </w:t>
      </w:r>
    </w:p>
    <w:p w14:paraId="3FAFA09E"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4.</w:t>
      </w:r>
      <w:r w:rsidRPr="00807852">
        <w:rPr>
          <w:rFonts w:ascii="Arial" w:hAnsi="Arial" w:cs="Arial"/>
          <w:sz w:val="22"/>
          <w:szCs w:val="22"/>
        </w:rPr>
        <w:tab/>
        <w:t xml:space="preserve">Kara umowna przysługuje za każdy rozpoczęty dzień zwłoki i jest wymagalna od dnia następnego po dniu zwłoki. </w:t>
      </w:r>
    </w:p>
    <w:p w14:paraId="4FB1B52C"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5.</w:t>
      </w:r>
      <w:r w:rsidRPr="00807852">
        <w:rPr>
          <w:rFonts w:ascii="Arial" w:hAnsi="Arial" w:cs="Arial"/>
          <w:sz w:val="22"/>
          <w:szCs w:val="22"/>
        </w:rPr>
        <w:tab/>
        <w:t xml:space="preserve">Termin zapłaty kary umownej wynosi 14 dni od dnia przesłania wezwania. </w:t>
      </w:r>
    </w:p>
    <w:p w14:paraId="6F8048C6"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6.</w:t>
      </w:r>
      <w:r w:rsidRPr="00807852">
        <w:rPr>
          <w:rFonts w:ascii="Arial" w:hAnsi="Arial" w:cs="Arial"/>
          <w:sz w:val="22"/>
          <w:szCs w:val="22"/>
        </w:rPr>
        <w:tab/>
        <w:t xml:space="preserve">Zamawiający może potrącić równowartość kary umownej z płatności należnej Wykonawcy. </w:t>
      </w:r>
    </w:p>
    <w:p w14:paraId="2774D46F"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7.</w:t>
      </w:r>
      <w:r w:rsidRPr="00807852">
        <w:rPr>
          <w:rFonts w:ascii="Arial" w:hAnsi="Arial" w:cs="Arial"/>
          <w:sz w:val="22"/>
          <w:szCs w:val="22"/>
        </w:rPr>
        <w:tab/>
        <w:t xml:space="preserve">Zapłata kary przez Wykonawcę lub odliczenie przez Zamawiającego kwoty kary z płatności należnej Wykonawcy nie zwalnia Wykonawcy z obowiązku ukończenia robót lub innych zobowiązań wynikających z Umowy. </w:t>
      </w:r>
    </w:p>
    <w:p w14:paraId="48066D95"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8.</w:t>
      </w:r>
      <w:r w:rsidRPr="00807852">
        <w:rPr>
          <w:rFonts w:ascii="Arial" w:hAnsi="Arial" w:cs="Arial"/>
          <w:sz w:val="22"/>
          <w:szCs w:val="22"/>
        </w:rPr>
        <w:tab/>
        <w:t xml:space="preserve">Łączna wysokość kar umownych, naliczonych w oparciu o zapisy § 11 ust. 1 nie może przekroczyć 50% wartości umowy brutto określonej w § 7 ust. 1. </w:t>
      </w:r>
    </w:p>
    <w:p w14:paraId="39A6BD01"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 xml:space="preserve"> </w:t>
      </w:r>
    </w:p>
    <w:p w14:paraId="4CAD9AF7" w14:textId="77777777" w:rsidR="000031BC" w:rsidRPr="00807852" w:rsidRDefault="000031BC" w:rsidP="000031BC">
      <w:pPr>
        <w:jc w:val="center"/>
        <w:rPr>
          <w:rFonts w:ascii="Arial" w:hAnsi="Arial" w:cs="Arial"/>
          <w:sz w:val="22"/>
          <w:szCs w:val="22"/>
        </w:rPr>
      </w:pPr>
      <w:r w:rsidRPr="00807852">
        <w:rPr>
          <w:rFonts w:ascii="Arial" w:hAnsi="Arial" w:cs="Arial"/>
          <w:sz w:val="22"/>
          <w:szCs w:val="22"/>
        </w:rPr>
        <w:t>§ 12</w:t>
      </w:r>
    </w:p>
    <w:p w14:paraId="3B1EDA23"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lastRenderedPageBreak/>
        <w:t>1.</w:t>
      </w:r>
      <w:r w:rsidRPr="00807852">
        <w:rPr>
          <w:rFonts w:ascii="Arial" w:hAnsi="Arial" w:cs="Arial"/>
          <w:sz w:val="22"/>
          <w:szCs w:val="22"/>
        </w:rPr>
        <w:tab/>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przypadku Wykonawcy przysługuje wynagrodzenie należne z tytułu wykonania potwierdzonej części umowy. W takim przypadku kara określona w §11 ust. 2 Wykonawcy nie przysługuje. </w:t>
      </w:r>
    </w:p>
    <w:p w14:paraId="29A3337A"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2.</w:t>
      </w:r>
      <w:r w:rsidRPr="00807852">
        <w:rPr>
          <w:rFonts w:ascii="Arial" w:hAnsi="Arial" w:cs="Arial"/>
          <w:sz w:val="22"/>
          <w:szCs w:val="22"/>
        </w:rPr>
        <w:tab/>
        <w:t xml:space="preserve">Poza postanowieniami ust. 1, Zamawiający może odstąpić od Umowy z winy Wykonawcy, w terminie 21 dni od powzięcia wiadomości o tych okolicznościach, w następujących przypadkach: </w:t>
      </w:r>
    </w:p>
    <w:p w14:paraId="74FAA316"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1)</w:t>
      </w:r>
      <w:r w:rsidRPr="00807852">
        <w:rPr>
          <w:rFonts w:ascii="Arial" w:hAnsi="Arial" w:cs="Arial"/>
          <w:sz w:val="22"/>
          <w:szCs w:val="22"/>
        </w:rPr>
        <w:tab/>
        <w:t xml:space="preserve">gdy Wykonawca pomimo uprzedniego pisemnego wezwania Zamawiającego do realizacji warunków umowy, nie wykonuje przedmiotu umowy lub wykonuje  go niezgodnie z warunkami zawartymi w umowie (warunkami technicznymi, normami branżowymi, aktualną wiedzą techniczną i nie zmienia nieprawidłowego sposobu realizowania przedmiotu umowy mimo upływu wyznaczonego mu w tym celu przez Zamawiającego terminu ) lub zaniedbuje zobowiązania umowne , </w:t>
      </w:r>
    </w:p>
    <w:p w14:paraId="4E4F860B"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2)</w:t>
      </w:r>
      <w:r w:rsidRPr="00807852">
        <w:rPr>
          <w:rFonts w:ascii="Arial" w:hAnsi="Arial" w:cs="Arial"/>
          <w:sz w:val="22"/>
          <w:szCs w:val="22"/>
        </w:rPr>
        <w:tab/>
        <w:t xml:space="preserve">trzykrotnego przekroczenie tego terminu realizacji jednostkowego zlecenia,  </w:t>
      </w:r>
    </w:p>
    <w:p w14:paraId="5BD621FF"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3)</w:t>
      </w:r>
      <w:r w:rsidRPr="00807852">
        <w:rPr>
          <w:rFonts w:ascii="Arial" w:hAnsi="Arial" w:cs="Arial"/>
          <w:sz w:val="22"/>
          <w:szCs w:val="22"/>
        </w:rPr>
        <w:tab/>
        <w:t xml:space="preserve">zajęcia składników majątku Wykonawcy w wyniku toczącego się postępowania egzekucyjnego, jeżeli zajęcie ma wpływ na realizację przedmiotu umowy,  </w:t>
      </w:r>
    </w:p>
    <w:p w14:paraId="40E310D9"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4)</w:t>
      </w:r>
      <w:r w:rsidRPr="00807852">
        <w:rPr>
          <w:rFonts w:ascii="Arial" w:hAnsi="Arial" w:cs="Arial"/>
          <w:sz w:val="22"/>
          <w:szCs w:val="22"/>
        </w:rPr>
        <w:tab/>
        <w:t xml:space="preserve">nie rozpoczęcia dostaw/prac przez Wykonawcę bez uzasadnionych przyczyn lub braku ich kontynuacji pomimo wezwania Zamawiającego złożonego na piśmie </w:t>
      </w:r>
    </w:p>
    <w:p w14:paraId="620A2D2C"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5)</w:t>
      </w:r>
      <w:r w:rsidRPr="00807852">
        <w:rPr>
          <w:rFonts w:ascii="Arial" w:hAnsi="Arial" w:cs="Arial"/>
          <w:sz w:val="22"/>
          <w:szCs w:val="22"/>
        </w:rPr>
        <w:tab/>
        <w:t xml:space="preserve">gdy wartość nałożonych kar umownych przekroczy 30% wartości brutto Umowy określonej w § 7 ust. 1 umowy. </w:t>
      </w:r>
    </w:p>
    <w:p w14:paraId="3B73D0BE"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3.</w:t>
      </w:r>
      <w:r w:rsidRPr="00807852">
        <w:rPr>
          <w:rFonts w:ascii="Arial" w:hAnsi="Arial" w:cs="Arial"/>
          <w:sz w:val="22"/>
          <w:szCs w:val="22"/>
        </w:rPr>
        <w:tab/>
        <w:t xml:space="preserve">Odstąpienie od Umowy lub wypowiedzenie Umowy może nastąpić tylko i wyłącznie w formie pisemnej wraz z podaniem uzasadnienia, które należy przekazać drugiej Stronie za potwierdzeniem doręczenia (np. listem poleconym). </w:t>
      </w:r>
    </w:p>
    <w:p w14:paraId="651BE81B"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 xml:space="preserve"> </w:t>
      </w:r>
    </w:p>
    <w:p w14:paraId="7AA440E7" w14:textId="77777777" w:rsidR="000031BC" w:rsidRPr="00807852" w:rsidRDefault="000031BC" w:rsidP="000031BC">
      <w:pPr>
        <w:jc w:val="center"/>
        <w:rPr>
          <w:rFonts w:ascii="Arial" w:hAnsi="Arial" w:cs="Arial"/>
          <w:sz w:val="22"/>
          <w:szCs w:val="22"/>
        </w:rPr>
      </w:pPr>
      <w:r w:rsidRPr="00807852">
        <w:rPr>
          <w:rFonts w:ascii="Arial" w:hAnsi="Arial" w:cs="Arial"/>
          <w:sz w:val="22"/>
          <w:szCs w:val="22"/>
        </w:rPr>
        <w:t>§ 13</w:t>
      </w:r>
    </w:p>
    <w:p w14:paraId="0A5AC9BE"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1.</w:t>
      </w:r>
      <w:r w:rsidRPr="00807852">
        <w:rPr>
          <w:rFonts w:ascii="Arial" w:hAnsi="Arial" w:cs="Arial"/>
          <w:sz w:val="22"/>
          <w:szCs w:val="22"/>
        </w:rPr>
        <w:tab/>
        <w:t xml:space="preserve">Zmiana postanowień Umowy w stosunku do treści złożonej oferty na podstawie której, dokonano wyboru Wykonawcy jest możliwa w przypadku zaistnienia okoliczności określonych w art. 455 ustawy Pzp i przewidzianych w SWZ. </w:t>
      </w:r>
    </w:p>
    <w:p w14:paraId="57FA402F"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 xml:space="preserve">Dopuszczalne są również zmiany umowy bez przeprowadzenia nowego postępowania o udzielenie zamówienia, do  15% wartości pierwotnej umowy, a zmiany te nie powodują zmiany ogólnego charakteru umowy. </w:t>
      </w:r>
    </w:p>
    <w:p w14:paraId="367D33D3"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W przypadku rezygnacji przez Zamawiającego z części robót budowlanych składających się na przedmiot umowy, wynagrodzenie Wykonawcy zostanie odpowiednio obniżone o wartość tych robót na podstawie załączonej oferty do umowy. Maksymalna wartość zmiany wynagrodzenia w związku z rezygnacją z części robót budowlanych przez Zamawiającego nie może przekroczyć 20% wynagrodzenia brutto, o którym mowa w §7 ust. 1.</w:t>
      </w:r>
    </w:p>
    <w:p w14:paraId="7C39FCF1"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2.</w:t>
      </w:r>
      <w:r w:rsidRPr="00807852">
        <w:rPr>
          <w:rFonts w:ascii="Arial" w:hAnsi="Arial" w:cs="Arial"/>
          <w:sz w:val="22"/>
          <w:szCs w:val="22"/>
        </w:rPr>
        <w:tab/>
        <w:t xml:space="preserve">Wszelkie zmiany niniejszej Umowy i jej załączniki wymagają formy pisemnej w postaci aneksu do Umowy, pod rygorem nieważności. </w:t>
      </w:r>
    </w:p>
    <w:p w14:paraId="57A99AD7"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 xml:space="preserve"> </w:t>
      </w:r>
    </w:p>
    <w:p w14:paraId="20A61C86" w14:textId="77777777" w:rsidR="000031BC" w:rsidRPr="00807852" w:rsidRDefault="000031BC" w:rsidP="000031BC">
      <w:pPr>
        <w:jc w:val="center"/>
        <w:rPr>
          <w:rFonts w:ascii="Arial" w:hAnsi="Arial" w:cs="Arial"/>
          <w:sz w:val="22"/>
          <w:szCs w:val="22"/>
        </w:rPr>
      </w:pPr>
      <w:r w:rsidRPr="00807852">
        <w:rPr>
          <w:rFonts w:ascii="Arial" w:hAnsi="Arial" w:cs="Arial"/>
          <w:sz w:val="22"/>
          <w:szCs w:val="22"/>
        </w:rPr>
        <w:t>§ 14</w:t>
      </w:r>
    </w:p>
    <w:p w14:paraId="1FA1022B"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1.</w:t>
      </w:r>
      <w:r w:rsidRPr="00807852">
        <w:rPr>
          <w:rFonts w:ascii="Arial" w:hAnsi="Arial" w:cs="Arial"/>
          <w:sz w:val="22"/>
          <w:szCs w:val="22"/>
        </w:rPr>
        <w:tab/>
        <w:t xml:space="preserve">Ewentualne spory, powstałe w wyniku wykonywania niniejszej umowy, strony zobowiązują się rozwiązywać polubownie, a w przypadku braku osiągnięcia porozumienia będą rozstrzygane przez sąd powszechny właściwy dla siedziby Zamawiającego.  </w:t>
      </w:r>
    </w:p>
    <w:p w14:paraId="7EDCFC04"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2.</w:t>
      </w:r>
      <w:r w:rsidRPr="00807852">
        <w:rPr>
          <w:rFonts w:ascii="Arial" w:hAnsi="Arial" w:cs="Arial"/>
          <w:sz w:val="22"/>
          <w:szCs w:val="22"/>
        </w:rPr>
        <w:tab/>
        <w:t xml:space="preserve">W sprawach nieuregulowanych w niniejszej Umowie będą miały zastosowania przepisy prawa, w szczególności: Kodeksu Cywilnego, ustawy Prawo zamówień publicznych i ustawy Prawo budowlane.  </w:t>
      </w:r>
    </w:p>
    <w:p w14:paraId="7EBD21D5"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3.</w:t>
      </w:r>
      <w:r w:rsidRPr="00807852">
        <w:rPr>
          <w:rFonts w:ascii="Arial" w:hAnsi="Arial" w:cs="Arial"/>
          <w:sz w:val="22"/>
          <w:szCs w:val="22"/>
        </w:rPr>
        <w:tab/>
        <w:t xml:space="preserve">Strony zgodnie oświadczają, że adresy wymienione w komparycji umowy są adresami do korespondencji. W przypadku zmiany adresu i nie poinformowania drugiej strony o tej okoliczności, wszelka korespondencja wysłana pod ostatni adres korespondencyjny będzie uznana za skutecznie doręczoną. </w:t>
      </w:r>
    </w:p>
    <w:p w14:paraId="38C7D64D"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4.</w:t>
      </w:r>
      <w:r w:rsidRPr="00807852">
        <w:rPr>
          <w:rFonts w:ascii="Arial" w:hAnsi="Arial" w:cs="Arial"/>
          <w:sz w:val="22"/>
          <w:szCs w:val="22"/>
        </w:rPr>
        <w:tab/>
        <w:t xml:space="preserve">Wykonanie niniejszej umowy nie wiąże się z przetwarzaniem danych w rozumieniu Rozporządzenia Parlamentu Europejskiego i Rady (UE) 2016/679 z dnia 27 kwietnia 2016 r. </w:t>
      </w:r>
      <w:r w:rsidRPr="00807852">
        <w:rPr>
          <w:rFonts w:ascii="Arial" w:hAnsi="Arial" w:cs="Arial"/>
          <w:sz w:val="22"/>
          <w:szCs w:val="22"/>
        </w:rPr>
        <w:lastRenderedPageBreak/>
        <w:t xml:space="preserve">w sprawie ochrony osób fizycznych w związku z przetwarzaniem danych osobowych i w sprawie swobodnego przepływu takich danych oraz uchylenia dyrektywy 95/46/W (Dz. Urz. UE. L 119) oraz ustawy z dnia 10 maja 2018 r. o ochronie danych osobowych, dla których Administratorem jest Starosta Wołomiński, a co za tym idzie nie wiąże się z dostępem do zasobów informatycznych Starostwa Powiatowego w Wołominie, z zastrzeżeniem zawartym w zdaniu drugim. Zamawiający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 </w:t>
      </w:r>
    </w:p>
    <w:p w14:paraId="65750D6E"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5.</w:t>
      </w:r>
      <w:r w:rsidRPr="00807852">
        <w:rPr>
          <w:rFonts w:ascii="Arial" w:hAnsi="Arial" w:cs="Arial"/>
          <w:sz w:val="22"/>
          <w:szCs w:val="22"/>
        </w:rPr>
        <w:tab/>
        <w:t>Wykonawca oświadcza, że znany jest mu fakt, iż treść niniejszej umowy, a w szczególności dane go identyfikujące przedmiot umowy i wysokość wynagrodzenia, stanowią informację publiczną w rozumieniu art. 1 ust. 1 ustawy z dnia 6 września 2001r. o dostępie do informacji publicznej, która podlega udostępnieniu w trybie przedmiotowej ustawy.</w:t>
      </w:r>
    </w:p>
    <w:p w14:paraId="56911D69"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 xml:space="preserve"> </w:t>
      </w:r>
    </w:p>
    <w:p w14:paraId="182226EE" w14:textId="77777777" w:rsidR="000031BC" w:rsidRPr="00807852" w:rsidRDefault="000031BC" w:rsidP="000031BC">
      <w:pPr>
        <w:jc w:val="center"/>
        <w:rPr>
          <w:rFonts w:ascii="Arial" w:hAnsi="Arial" w:cs="Arial"/>
          <w:sz w:val="22"/>
          <w:szCs w:val="22"/>
        </w:rPr>
      </w:pPr>
      <w:r w:rsidRPr="00807852">
        <w:rPr>
          <w:rFonts w:ascii="Arial" w:hAnsi="Arial" w:cs="Arial"/>
          <w:sz w:val="22"/>
          <w:szCs w:val="22"/>
        </w:rPr>
        <w:t>§ 15</w:t>
      </w:r>
    </w:p>
    <w:p w14:paraId="713C2D82"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 xml:space="preserve">Wszelkie zmiany niniejszej Umowy mogą zostać dokonane w sytuacjach przewidzianych w niniejszej umowie, SWZ i ustawie Prawo zamówień publicznych </w:t>
      </w:r>
    </w:p>
    <w:p w14:paraId="2CAAC525" w14:textId="77777777" w:rsidR="000031BC" w:rsidRPr="00807852" w:rsidRDefault="000031BC" w:rsidP="000031BC">
      <w:pPr>
        <w:jc w:val="both"/>
        <w:rPr>
          <w:rFonts w:ascii="Arial" w:hAnsi="Arial" w:cs="Arial"/>
          <w:sz w:val="22"/>
          <w:szCs w:val="22"/>
        </w:rPr>
      </w:pPr>
      <w:r w:rsidRPr="00807852">
        <w:rPr>
          <w:rFonts w:ascii="Arial" w:hAnsi="Arial" w:cs="Arial"/>
          <w:sz w:val="22"/>
          <w:szCs w:val="22"/>
        </w:rPr>
        <w:t xml:space="preserve"> </w:t>
      </w:r>
    </w:p>
    <w:p w14:paraId="2E59EC17" w14:textId="77777777" w:rsidR="000031BC" w:rsidRPr="00807852" w:rsidRDefault="000031BC" w:rsidP="000031BC">
      <w:pPr>
        <w:jc w:val="center"/>
        <w:rPr>
          <w:rFonts w:ascii="Arial" w:hAnsi="Arial" w:cs="Arial"/>
          <w:sz w:val="22"/>
          <w:szCs w:val="22"/>
        </w:rPr>
      </w:pPr>
      <w:r w:rsidRPr="00807852">
        <w:rPr>
          <w:rFonts w:ascii="Arial" w:hAnsi="Arial" w:cs="Arial"/>
          <w:sz w:val="22"/>
          <w:szCs w:val="22"/>
        </w:rPr>
        <w:t>§ 16</w:t>
      </w:r>
    </w:p>
    <w:p w14:paraId="4AC30B6B" w14:textId="77777777" w:rsidR="000031BC" w:rsidRPr="009F7BAB" w:rsidRDefault="000031BC" w:rsidP="000031BC">
      <w:pPr>
        <w:jc w:val="both"/>
        <w:rPr>
          <w:rFonts w:ascii="Arial" w:hAnsi="Arial" w:cs="Arial"/>
          <w:sz w:val="22"/>
          <w:szCs w:val="22"/>
        </w:rPr>
      </w:pPr>
      <w:r w:rsidRPr="00807852">
        <w:rPr>
          <w:rFonts w:ascii="Arial" w:hAnsi="Arial" w:cs="Arial"/>
          <w:sz w:val="22"/>
          <w:szCs w:val="22"/>
        </w:rPr>
        <w:t>Niniejsza umowa została sporządzona w dwóch jednobrzmiących egzemplarzach, po 1 dla każdej ze stron.</w:t>
      </w:r>
    </w:p>
    <w:p w14:paraId="3799D247" w14:textId="77777777" w:rsidR="000031BC" w:rsidRDefault="000031BC" w:rsidP="000031BC">
      <w:pPr>
        <w:pStyle w:val="Tytu"/>
        <w:spacing w:line="312" w:lineRule="auto"/>
        <w:jc w:val="left"/>
        <w:rPr>
          <w:rFonts w:cs="Arial"/>
          <w:b w:val="0"/>
          <w:bCs/>
          <w:sz w:val="22"/>
          <w:szCs w:val="22"/>
        </w:rPr>
      </w:pPr>
    </w:p>
    <w:p w14:paraId="3FD65DF7" w14:textId="77777777" w:rsidR="00F20FAE" w:rsidRDefault="00F20FAE"/>
    <w:sectPr w:rsidR="00F20F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1BC"/>
    <w:rsid w:val="000031BC"/>
    <w:rsid w:val="000E47EF"/>
    <w:rsid w:val="004F5056"/>
    <w:rsid w:val="00F20FAE"/>
    <w:rsid w:val="00F860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7EF8"/>
  <w15:chartTrackingRefBased/>
  <w15:docId w15:val="{A0564BC9-189F-416C-84C9-64EAB8EB2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31BC"/>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0031BC"/>
    <w:pPr>
      <w:jc w:val="center"/>
    </w:pPr>
    <w:rPr>
      <w:rFonts w:ascii="Arial" w:hAnsi="Arial"/>
      <w:b/>
      <w:sz w:val="28"/>
      <w:szCs w:val="20"/>
    </w:rPr>
  </w:style>
  <w:style w:type="character" w:customStyle="1" w:styleId="TytuZnak">
    <w:name w:val="Tytuł Znak"/>
    <w:basedOn w:val="Domylnaczcionkaakapitu"/>
    <w:link w:val="Tytu"/>
    <w:rsid w:val="000031BC"/>
    <w:rPr>
      <w:rFonts w:ascii="Arial" w:eastAsia="Times New Roman" w:hAnsi="Arial" w:cs="Times New Roman"/>
      <w:b/>
      <w:kern w:val="0"/>
      <w:sz w:val="28"/>
      <w:szCs w:val="20"/>
      <w:lang w:eastAsia="pl-PL"/>
      <w14:ligatures w14:val="none"/>
    </w:rPr>
  </w:style>
  <w:style w:type="paragraph" w:styleId="Zwykytekst">
    <w:name w:val="Plain Text"/>
    <w:basedOn w:val="Normalny"/>
    <w:link w:val="ZwykytekstZnak"/>
    <w:rsid w:val="000031BC"/>
    <w:rPr>
      <w:rFonts w:ascii="Courier New" w:hAnsi="Courier New"/>
      <w:sz w:val="20"/>
      <w:szCs w:val="20"/>
    </w:rPr>
  </w:style>
  <w:style w:type="character" w:customStyle="1" w:styleId="ZwykytekstZnak">
    <w:name w:val="Zwykły tekst Znak"/>
    <w:basedOn w:val="Domylnaczcionkaakapitu"/>
    <w:link w:val="Zwykytekst"/>
    <w:rsid w:val="000031BC"/>
    <w:rPr>
      <w:rFonts w:ascii="Courier New" w:eastAsia="Times New Roman" w:hAnsi="Courier New" w:cs="Times New Roman"/>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5212</Words>
  <Characters>31274</Characters>
  <Application>Microsoft Office Word</Application>
  <DocSecurity>0</DocSecurity>
  <Lines>260</Lines>
  <Paragraphs>72</Paragraphs>
  <ScaleCrop>false</ScaleCrop>
  <Company/>
  <LinksUpToDate>false</LinksUpToDate>
  <CharactersWithSpaces>36414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W.Rolek</dc:creator>
  <cp:keywords/>
  <dc:description/>
  <cp:lastModifiedBy>W.Rolek</cp:lastModifiedBy>
  <cp:revision>2</cp:revision>
  <dcterms:created xsi:type="dcterms:W3CDTF">2024-06-10T08:28:00Z</dcterms:created>
  <dcterms:modified xsi:type="dcterms:W3CDTF">2024-06-10T08:54:00Z</dcterms:modified>
</cp:coreProperties>
</file>