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765BC8" w14:textId="77777777" w:rsidR="003D49BB" w:rsidRDefault="003D49BB">
      <w:pPr>
        <w:tabs>
          <w:tab w:val="left" w:pos="1021"/>
        </w:tabs>
        <w:jc w:val="center"/>
      </w:pPr>
      <w:r>
        <w:rPr>
          <w:b/>
          <w:iCs/>
          <w:szCs w:val="24"/>
        </w:rPr>
        <w:t xml:space="preserve">WZÓR </w:t>
      </w:r>
    </w:p>
    <w:p w14:paraId="4BABA8ED" w14:textId="77777777" w:rsidR="003D49BB" w:rsidRDefault="003D49BB">
      <w:pPr>
        <w:jc w:val="center"/>
      </w:pPr>
      <w:r>
        <w:rPr>
          <w:b/>
          <w:szCs w:val="24"/>
        </w:rPr>
        <w:t>Umowa nr I.272…..202</w:t>
      </w:r>
      <w:r w:rsidR="00BE401A">
        <w:rPr>
          <w:b/>
          <w:szCs w:val="24"/>
        </w:rPr>
        <w:t>4</w:t>
      </w:r>
    </w:p>
    <w:p w14:paraId="137C5874" w14:textId="77777777" w:rsidR="003D49BB" w:rsidRDefault="003D49BB">
      <w:pPr>
        <w:jc w:val="center"/>
      </w:pPr>
      <w:r>
        <w:rPr>
          <w:szCs w:val="24"/>
        </w:rPr>
        <w:t>zawarta w dniu ……….</w:t>
      </w:r>
      <w:r>
        <w:rPr>
          <w:b/>
          <w:szCs w:val="24"/>
        </w:rPr>
        <w:t>.202</w:t>
      </w:r>
      <w:r w:rsidR="00BE401A">
        <w:rPr>
          <w:b/>
          <w:szCs w:val="24"/>
        </w:rPr>
        <w:t>4</w:t>
      </w:r>
      <w:r>
        <w:rPr>
          <w:szCs w:val="24"/>
        </w:rPr>
        <w:t xml:space="preserve"> roku w Puszczy Mariańskiej</w:t>
      </w:r>
    </w:p>
    <w:p w14:paraId="245A1124" w14:textId="77777777" w:rsidR="003D49BB" w:rsidRDefault="003D49BB">
      <w:pPr>
        <w:jc w:val="both"/>
        <w:rPr>
          <w:szCs w:val="24"/>
        </w:rPr>
      </w:pPr>
    </w:p>
    <w:p w14:paraId="2E5051FE" w14:textId="77777777" w:rsidR="003D49BB" w:rsidRDefault="003D49BB">
      <w:pPr>
        <w:jc w:val="both"/>
      </w:pPr>
      <w:r>
        <w:rPr>
          <w:szCs w:val="24"/>
        </w:rPr>
        <w:t xml:space="preserve">pomiędzy </w:t>
      </w:r>
      <w:r>
        <w:rPr>
          <w:b/>
          <w:szCs w:val="24"/>
        </w:rPr>
        <w:t>Gminą Puszcza Mariańska</w:t>
      </w:r>
      <w:r>
        <w:rPr>
          <w:szCs w:val="24"/>
        </w:rPr>
        <w:t xml:space="preserve"> z siedzibą w Puszczy Mariańskiej ulica Stanisława Papczyńskiego 1, NIP:</w:t>
      </w:r>
      <w:r>
        <w:rPr>
          <w:bCs/>
          <w:szCs w:val="24"/>
        </w:rPr>
        <w:t xml:space="preserve"> 836 15 14 865 </w:t>
      </w:r>
      <w:r>
        <w:rPr>
          <w:szCs w:val="24"/>
        </w:rPr>
        <w:t>reprezentowaną przez:</w:t>
      </w:r>
    </w:p>
    <w:p w14:paraId="5A6654CA" w14:textId="77777777" w:rsidR="003D49BB" w:rsidRDefault="003D49BB">
      <w:pPr>
        <w:jc w:val="both"/>
        <w:rPr>
          <w:szCs w:val="24"/>
        </w:rPr>
      </w:pPr>
    </w:p>
    <w:p w14:paraId="22CFA938" w14:textId="77777777" w:rsidR="003D49BB" w:rsidRDefault="003D49BB">
      <w:pPr>
        <w:pStyle w:val="Akapitzlist"/>
        <w:ind w:left="0"/>
        <w:jc w:val="both"/>
      </w:pPr>
      <w:r>
        <w:rPr>
          <w:szCs w:val="24"/>
        </w:rPr>
        <w:t xml:space="preserve">Wójta </w:t>
      </w:r>
      <w:r w:rsidR="00BE401A">
        <w:rPr>
          <w:szCs w:val="24"/>
        </w:rPr>
        <w:t>–</w:t>
      </w:r>
      <w:r>
        <w:rPr>
          <w:szCs w:val="24"/>
        </w:rPr>
        <w:t xml:space="preserve"> </w:t>
      </w:r>
      <w:r w:rsidR="00BE401A">
        <w:rPr>
          <w:szCs w:val="24"/>
        </w:rPr>
        <w:t>Krzysztofa Borynę</w:t>
      </w:r>
      <w:r>
        <w:rPr>
          <w:szCs w:val="24"/>
        </w:rPr>
        <w:t xml:space="preserve"> </w:t>
      </w:r>
    </w:p>
    <w:p w14:paraId="139B8909" w14:textId="77777777" w:rsidR="003D49BB" w:rsidRDefault="003D49BB">
      <w:pPr>
        <w:pStyle w:val="Akapitzlist"/>
        <w:ind w:left="0"/>
        <w:jc w:val="both"/>
      </w:pPr>
      <w:r>
        <w:rPr>
          <w:szCs w:val="24"/>
        </w:rPr>
        <w:t xml:space="preserve">przy kontrasygnacie Skarbnika Gminy-Elżbiety </w:t>
      </w:r>
      <w:proofErr w:type="spellStart"/>
      <w:r>
        <w:rPr>
          <w:szCs w:val="24"/>
        </w:rPr>
        <w:t>Zdziebłowskiej</w:t>
      </w:r>
      <w:proofErr w:type="spellEnd"/>
    </w:p>
    <w:p w14:paraId="50E4E0E1" w14:textId="77777777" w:rsidR="003D49BB" w:rsidRDefault="003D49BB">
      <w:pPr>
        <w:jc w:val="both"/>
      </w:pPr>
      <w:r>
        <w:rPr>
          <w:szCs w:val="24"/>
        </w:rPr>
        <w:t>zwaną dalej „</w:t>
      </w:r>
      <w:r>
        <w:rPr>
          <w:b/>
          <w:szCs w:val="24"/>
        </w:rPr>
        <w:t>Zamawiającym”</w:t>
      </w:r>
    </w:p>
    <w:p w14:paraId="779403EF" w14:textId="77777777" w:rsidR="003D49BB" w:rsidRDefault="003D49BB">
      <w:pPr>
        <w:jc w:val="both"/>
        <w:rPr>
          <w:szCs w:val="24"/>
        </w:rPr>
      </w:pPr>
    </w:p>
    <w:p w14:paraId="0467CCC2" w14:textId="77777777" w:rsidR="003D49BB" w:rsidRDefault="003D49BB">
      <w:pPr>
        <w:jc w:val="both"/>
      </w:pPr>
      <w:r>
        <w:rPr>
          <w:szCs w:val="24"/>
        </w:rPr>
        <w:t>a ………………………………………………………………………………………………..,</w:t>
      </w:r>
    </w:p>
    <w:p w14:paraId="1D26D55E" w14:textId="77777777" w:rsidR="003D49BB" w:rsidRDefault="003D49BB">
      <w:pPr>
        <w:jc w:val="both"/>
      </w:pPr>
      <w:r>
        <w:rPr>
          <w:szCs w:val="24"/>
        </w:rPr>
        <w:t>zwaną/</w:t>
      </w:r>
      <w:proofErr w:type="spellStart"/>
      <w:r>
        <w:rPr>
          <w:szCs w:val="24"/>
        </w:rPr>
        <w:t>ym</w:t>
      </w:r>
      <w:proofErr w:type="spellEnd"/>
      <w:r>
        <w:rPr>
          <w:szCs w:val="24"/>
        </w:rPr>
        <w:t xml:space="preserve"> dalej </w:t>
      </w:r>
      <w:r>
        <w:rPr>
          <w:b/>
          <w:szCs w:val="24"/>
        </w:rPr>
        <w:t>"Wykonawcą",</w:t>
      </w:r>
    </w:p>
    <w:p w14:paraId="75D43509" w14:textId="77777777" w:rsidR="003D49BB" w:rsidRDefault="003D49BB">
      <w:pPr>
        <w:jc w:val="both"/>
      </w:pPr>
      <w:r>
        <w:rPr>
          <w:szCs w:val="24"/>
        </w:rPr>
        <w:t xml:space="preserve">łącznie zwanymi „Stronami” </w:t>
      </w:r>
    </w:p>
    <w:p w14:paraId="69039BD2" w14:textId="77777777" w:rsidR="003D49BB" w:rsidRDefault="003D49BB">
      <w:pPr>
        <w:spacing w:before="120" w:line="240" w:lineRule="atLeast"/>
        <w:jc w:val="both"/>
      </w:pPr>
      <w:r>
        <w:rPr>
          <w:szCs w:val="24"/>
        </w:rPr>
        <w:t>W rezultacie dokonania przez Zamawiającego wyboru oferty Wykonawcy w postępowaniu</w:t>
      </w:r>
      <w:r>
        <w:rPr>
          <w:szCs w:val="24"/>
        </w:rPr>
        <w:br/>
        <w:t xml:space="preserve">o udzielenie zamówienia publicznego, prowadzonym w trybie procedury podstawowej na </w:t>
      </w:r>
      <w:r>
        <w:rPr>
          <w:color w:val="000000"/>
          <w:szCs w:val="24"/>
        </w:rPr>
        <w:t xml:space="preserve">podstawie art. 275 pkt 1 ustawy </w:t>
      </w:r>
      <w:r>
        <w:rPr>
          <w:szCs w:val="24"/>
        </w:rPr>
        <w:t xml:space="preserve">z dnia 11 września 2019 roku Prawo zamówień publicznych (Dz. U. z 2023 r. poz. 1605 z </w:t>
      </w:r>
      <w:proofErr w:type="spellStart"/>
      <w:r>
        <w:rPr>
          <w:szCs w:val="24"/>
        </w:rPr>
        <w:t>późn</w:t>
      </w:r>
      <w:proofErr w:type="spellEnd"/>
      <w:r>
        <w:rPr>
          <w:szCs w:val="24"/>
        </w:rPr>
        <w:t xml:space="preserve">. zm.) oraz jej aktów wykonawczych, została zawarta niniejsza Umowa, zwana dalej </w:t>
      </w:r>
      <w:r>
        <w:rPr>
          <w:b/>
          <w:szCs w:val="24"/>
        </w:rPr>
        <w:t>"Umową"</w:t>
      </w:r>
      <w:r>
        <w:rPr>
          <w:szCs w:val="24"/>
        </w:rPr>
        <w:t xml:space="preserve"> o następującej treści:</w:t>
      </w:r>
    </w:p>
    <w:p w14:paraId="4A7DA360" w14:textId="77777777" w:rsidR="003D49BB" w:rsidRDefault="003D49BB">
      <w:pPr>
        <w:spacing w:before="120" w:line="240" w:lineRule="atLeast"/>
        <w:jc w:val="center"/>
      </w:pPr>
      <w:r>
        <w:rPr>
          <w:b/>
          <w:szCs w:val="24"/>
        </w:rPr>
        <w:t>PRZEDMIOT UMOWY</w:t>
      </w:r>
    </w:p>
    <w:p w14:paraId="50F17CC8" w14:textId="77777777" w:rsidR="003D49BB" w:rsidRDefault="003D49BB">
      <w:pPr>
        <w:tabs>
          <w:tab w:val="left" w:pos="4200"/>
          <w:tab w:val="center" w:pos="4818"/>
        </w:tabs>
        <w:jc w:val="center"/>
      </w:pPr>
      <w:r>
        <w:rPr>
          <w:szCs w:val="24"/>
        </w:rPr>
        <w:t>§ 1</w:t>
      </w:r>
    </w:p>
    <w:p w14:paraId="5B4CD581" w14:textId="1BDA9317" w:rsidR="003D49BB" w:rsidRDefault="003D49BB">
      <w:pPr>
        <w:pStyle w:val="Standard"/>
        <w:numPr>
          <w:ilvl w:val="0"/>
          <w:numId w:val="56"/>
        </w:numPr>
        <w:tabs>
          <w:tab w:val="left" w:pos="284"/>
        </w:tabs>
        <w:ind w:left="0" w:firstLine="0"/>
        <w:jc w:val="both"/>
      </w:pPr>
      <w:r>
        <w:t>Przedmiotem umowy jest realizacja Zadania pn.</w:t>
      </w:r>
      <w:bookmarkStart w:id="0" w:name="_Hlk71720607"/>
      <w:r>
        <w:rPr>
          <w:rFonts w:eastAsia="Arial Unicode MS"/>
          <w:b/>
          <w:color w:val="000000"/>
        </w:rPr>
        <w:t xml:space="preserve"> </w:t>
      </w:r>
      <w:r w:rsidR="00BE401A" w:rsidRPr="00BE401A">
        <w:rPr>
          <w:rFonts w:eastAsia="Arial Unicode MS"/>
          <w:b/>
          <w:color w:val="000000"/>
        </w:rPr>
        <w:t>„</w:t>
      </w:r>
      <w:r w:rsidR="00BE401A" w:rsidRPr="00BE401A">
        <w:rPr>
          <w:b/>
          <w:bCs/>
          <w:kern w:val="0"/>
          <w:lang w:bidi="hi-IN"/>
        </w:rPr>
        <w:t>Poprawa infrastruktury drogowej na terenie Gminy Puszcza Mariańska”</w:t>
      </w:r>
      <w:r w:rsidRPr="00BE401A">
        <w:rPr>
          <w:b/>
          <w:bCs/>
        </w:rPr>
        <w:t xml:space="preserve"> </w:t>
      </w:r>
      <w:r w:rsidR="00A94976" w:rsidRPr="00A94976">
        <w:t>w zakresie, którego realizowana będzie przebudowa drogi gminnej nr 470201 w miejscowości: Bartniki i Grabina Radziwiłłowska gmina Puszcza Mariańska. Zadanie</w:t>
      </w:r>
      <w:r w:rsidR="00A94976" w:rsidRPr="00A94976">
        <w:rPr>
          <w:b/>
          <w:bCs/>
        </w:rPr>
        <w:t xml:space="preserve"> </w:t>
      </w:r>
      <w:r w:rsidRPr="00BE401A">
        <w:rPr>
          <w:color w:val="000000"/>
          <w:lang w:eastAsia="en-US"/>
        </w:rPr>
        <w:t>współfinansowane</w:t>
      </w:r>
      <w:r>
        <w:rPr>
          <w:color w:val="000000"/>
          <w:lang w:eastAsia="en-US"/>
        </w:rPr>
        <w:t xml:space="preserve"> jest ze środków</w:t>
      </w:r>
      <w:r>
        <w:rPr>
          <w:i/>
          <w:iCs/>
        </w:rPr>
        <w:t xml:space="preserve"> </w:t>
      </w:r>
      <w:r>
        <w:t xml:space="preserve">Rządowego Funduszu Polski Ład: Program Inwestycji Strategicznych. </w:t>
      </w:r>
    </w:p>
    <w:p w14:paraId="2DA78F54" w14:textId="77777777" w:rsidR="003D49BB" w:rsidRDefault="003D49BB">
      <w:pPr>
        <w:numPr>
          <w:ilvl w:val="0"/>
          <w:numId w:val="56"/>
        </w:numPr>
        <w:tabs>
          <w:tab w:val="left" w:pos="180"/>
          <w:tab w:val="left" w:pos="360"/>
        </w:tabs>
        <w:spacing w:before="120"/>
        <w:ind w:left="142" w:hanging="142"/>
        <w:jc w:val="both"/>
      </w:pPr>
      <w:r>
        <w:rPr>
          <w:szCs w:val="24"/>
        </w:rPr>
        <w:t xml:space="preserve">Przedmiot Umowy zostanie wykonany na warunkach i w zakresie określonym </w:t>
      </w:r>
      <w:r>
        <w:rPr>
          <w:szCs w:val="24"/>
        </w:rPr>
        <w:br/>
        <w:t xml:space="preserve">w postanowieniach niniejszej Umowy oraz na warunkach i w zakresie określonym w nw. dokumentach, które będą odczytywane i interpretowane jako integralna część umowy: </w:t>
      </w:r>
    </w:p>
    <w:p w14:paraId="10325EB6" w14:textId="77777777" w:rsidR="003D49BB" w:rsidRDefault="00837541" w:rsidP="00E475B2">
      <w:pPr>
        <w:numPr>
          <w:ilvl w:val="0"/>
          <w:numId w:val="73"/>
        </w:numPr>
        <w:tabs>
          <w:tab w:val="left" w:pos="180"/>
          <w:tab w:val="left" w:pos="360"/>
        </w:tabs>
        <w:spacing w:before="120"/>
        <w:ind w:left="1276" w:hanging="425"/>
        <w:jc w:val="both"/>
        <w:rPr>
          <w:szCs w:val="24"/>
        </w:rPr>
      </w:pPr>
      <w:r>
        <w:rPr>
          <w:szCs w:val="24"/>
        </w:rPr>
        <w:t>D</w:t>
      </w:r>
      <w:r w:rsidR="003D49BB">
        <w:rPr>
          <w:szCs w:val="24"/>
        </w:rPr>
        <w:t>ecyzj</w:t>
      </w:r>
      <w:r w:rsidR="00BE401A">
        <w:rPr>
          <w:szCs w:val="24"/>
        </w:rPr>
        <w:t>a</w:t>
      </w:r>
      <w:r w:rsidR="003D49BB">
        <w:rPr>
          <w:szCs w:val="24"/>
        </w:rPr>
        <w:t xml:space="preserve"> o pozwoleniu na budowę,</w:t>
      </w:r>
    </w:p>
    <w:p w14:paraId="776833BF" w14:textId="77777777" w:rsidR="00837541" w:rsidRPr="00B51B82" w:rsidRDefault="00837541" w:rsidP="00E475B2">
      <w:pPr>
        <w:numPr>
          <w:ilvl w:val="0"/>
          <w:numId w:val="73"/>
        </w:numPr>
        <w:tabs>
          <w:tab w:val="left" w:pos="180"/>
          <w:tab w:val="left" w:pos="360"/>
        </w:tabs>
        <w:spacing w:before="120"/>
        <w:ind w:left="1276" w:hanging="425"/>
        <w:jc w:val="both"/>
      </w:pPr>
      <w:r>
        <w:rPr>
          <w:szCs w:val="24"/>
        </w:rPr>
        <w:t>Pozwolenie wodno-prawne,</w:t>
      </w:r>
    </w:p>
    <w:p w14:paraId="73961919" w14:textId="77777777" w:rsidR="00B51B82" w:rsidRDefault="00B51B82" w:rsidP="00E475B2">
      <w:pPr>
        <w:numPr>
          <w:ilvl w:val="0"/>
          <w:numId w:val="73"/>
        </w:numPr>
        <w:tabs>
          <w:tab w:val="left" w:pos="180"/>
          <w:tab w:val="left" w:pos="360"/>
        </w:tabs>
        <w:spacing w:before="120"/>
        <w:ind w:left="1276" w:hanging="425"/>
        <w:jc w:val="both"/>
      </w:pPr>
      <w:r>
        <w:rPr>
          <w:szCs w:val="24"/>
        </w:rPr>
        <w:t>Operat wodno-prawny,</w:t>
      </w:r>
    </w:p>
    <w:p w14:paraId="604DD7E1" w14:textId="77777777" w:rsidR="003D49BB" w:rsidRDefault="00837541" w:rsidP="00E475B2">
      <w:pPr>
        <w:numPr>
          <w:ilvl w:val="0"/>
          <w:numId w:val="73"/>
        </w:numPr>
        <w:tabs>
          <w:tab w:val="left" w:pos="180"/>
          <w:tab w:val="left" w:pos="360"/>
        </w:tabs>
        <w:spacing w:before="120"/>
        <w:ind w:left="1276" w:hanging="425"/>
        <w:jc w:val="both"/>
      </w:pPr>
      <w:r>
        <w:rPr>
          <w:szCs w:val="24"/>
        </w:rPr>
        <w:t>D</w:t>
      </w:r>
      <w:r w:rsidR="003D49BB">
        <w:rPr>
          <w:szCs w:val="24"/>
        </w:rPr>
        <w:t>okumentacja projektowa,</w:t>
      </w:r>
    </w:p>
    <w:p w14:paraId="255FC010" w14:textId="77777777" w:rsidR="003D49BB" w:rsidRDefault="003D49BB" w:rsidP="00E475B2">
      <w:pPr>
        <w:numPr>
          <w:ilvl w:val="0"/>
          <w:numId w:val="73"/>
        </w:numPr>
        <w:tabs>
          <w:tab w:val="left" w:pos="180"/>
          <w:tab w:val="left" w:pos="360"/>
        </w:tabs>
        <w:spacing w:before="120"/>
        <w:ind w:left="1276" w:hanging="425"/>
        <w:jc w:val="both"/>
      </w:pPr>
      <w:r>
        <w:rPr>
          <w:szCs w:val="24"/>
        </w:rPr>
        <w:t>Specyfikacje Techniczne Wykonania i Odbioru Robót Budowlanych (</w:t>
      </w:r>
      <w:proofErr w:type="spellStart"/>
      <w:r>
        <w:rPr>
          <w:szCs w:val="24"/>
        </w:rPr>
        <w:t>STWiORB</w:t>
      </w:r>
      <w:proofErr w:type="spellEnd"/>
      <w:r>
        <w:rPr>
          <w:szCs w:val="24"/>
        </w:rPr>
        <w:t>),</w:t>
      </w:r>
    </w:p>
    <w:p w14:paraId="6557D9D0" w14:textId="77777777" w:rsidR="003D49BB" w:rsidRDefault="00837541" w:rsidP="00E475B2">
      <w:pPr>
        <w:numPr>
          <w:ilvl w:val="0"/>
          <w:numId w:val="73"/>
        </w:numPr>
        <w:tabs>
          <w:tab w:val="left" w:pos="180"/>
          <w:tab w:val="left" w:pos="360"/>
        </w:tabs>
        <w:spacing w:before="120"/>
        <w:ind w:left="1276" w:hanging="425"/>
        <w:jc w:val="both"/>
      </w:pPr>
      <w:r>
        <w:rPr>
          <w:szCs w:val="24"/>
        </w:rPr>
        <w:t>O</w:t>
      </w:r>
      <w:r w:rsidR="003D49BB">
        <w:rPr>
          <w:szCs w:val="24"/>
        </w:rPr>
        <w:t>ferta Wykonawcy wraz z załącznikami,</w:t>
      </w:r>
    </w:p>
    <w:p w14:paraId="764BDCA5" w14:textId="77777777" w:rsidR="003D49BB" w:rsidRDefault="003D49BB" w:rsidP="00E475B2">
      <w:pPr>
        <w:numPr>
          <w:ilvl w:val="0"/>
          <w:numId w:val="73"/>
        </w:numPr>
        <w:tabs>
          <w:tab w:val="left" w:pos="180"/>
          <w:tab w:val="left" w:pos="360"/>
        </w:tabs>
        <w:spacing w:before="120"/>
        <w:ind w:left="1276" w:hanging="425"/>
        <w:jc w:val="both"/>
      </w:pPr>
      <w:r>
        <w:rPr>
          <w:szCs w:val="24"/>
        </w:rPr>
        <w:t>Specyfikacja Warunków Zamówienia (SWZ)</w:t>
      </w:r>
    </w:p>
    <w:p w14:paraId="575CAF35" w14:textId="77777777" w:rsidR="003D49BB" w:rsidRDefault="00837541" w:rsidP="00E475B2">
      <w:pPr>
        <w:numPr>
          <w:ilvl w:val="0"/>
          <w:numId w:val="73"/>
        </w:numPr>
        <w:tabs>
          <w:tab w:val="left" w:pos="180"/>
          <w:tab w:val="left" w:pos="360"/>
        </w:tabs>
        <w:spacing w:before="120"/>
        <w:ind w:left="1276" w:hanging="425"/>
        <w:jc w:val="both"/>
      </w:pPr>
      <w:r>
        <w:rPr>
          <w:szCs w:val="24"/>
        </w:rPr>
        <w:t>H</w:t>
      </w:r>
      <w:r w:rsidR="003D49BB">
        <w:rPr>
          <w:szCs w:val="24"/>
        </w:rPr>
        <w:t xml:space="preserve">armonogram rzeczowo – finansowy, </w:t>
      </w:r>
    </w:p>
    <w:p w14:paraId="19BA7B78" w14:textId="77777777" w:rsidR="003D49BB" w:rsidRDefault="00837541" w:rsidP="00E475B2">
      <w:pPr>
        <w:numPr>
          <w:ilvl w:val="0"/>
          <w:numId w:val="73"/>
        </w:numPr>
        <w:tabs>
          <w:tab w:val="left" w:pos="180"/>
          <w:tab w:val="left" w:pos="360"/>
        </w:tabs>
        <w:spacing w:before="120"/>
        <w:ind w:left="1276" w:hanging="425"/>
        <w:jc w:val="both"/>
      </w:pPr>
      <w:r>
        <w:rPr>
          <w:szCs w:val="24"/>
        </w:rPr>
        <w:t>W</w:t>
      </w:r>
      <w:r w:rsidR="003D49BB">
        <w:rPr>
          <w:szCs w:val="24"/>
        </w:rPr>
        <w:t>yjaśnienia Zamawiającego udzielone w trakcie procedury przetargowej.</w:t>
      </w:r>
    </w:p>
    <w:p w14:paraId="221F5DB2" w14:textId="77777777" w:rsidR="003D49BB" w:rsidRDefault="003D49BB">
      <w:pPr>
        <w:tabs>
          <w:tab w:val="left" w:pos="284"/>
          <w:tab w:val="left" w:pos="360"/>
        </w:tabs>
        <w:spacing w:before="120"/>
        <w:ind w:left="284" w:hanging="284"/>
        <w:jc w:val="both"/>
        <w:rPr>
          <w:szCs w:val="24"/>
        </w:rPr>
      </w:pPr>
      <w:r>
        <w:rPr>
          <w:szCs w:val="24"/>
        </w:rPr>
        <w:t xml:space="preserve">3. Szczegółowy zakres i opis przedmiotu umowy ujęty został w dokumentacji projektowej na którą składa się: </w:t>
      </w:r>
    </w:p>
    <w:p w14:paraId="285A4ADC" w14:textId="77777777" w:rsidR="00837541" w:rsidRPr="00837541" w:rsidRDefault="00837541" w:rsidP="0011404B">
      <w:pPr>
        <w:numPr>
          <w:ilvl w:val="0"/>
          <w:numId w:val="67"/>
        </w:numPr>
        <w:tabs>
          <w:tab w:val="left" w:pos="851"/>
          <w:tab w:val="left" w:pos="1134"/>
        </w:tabs>
        <w:spacing w:line="276" w:lineRule="auto"/>
        <w:ind w:left="851" w:right="-619" w:firstLine="0"/>
        <w:textAlignment w:val="baseline"/>
        <w:rPr>
          <w:kern w:val="2"/>
          <w:szCs w:val="24"/>
        </w:rPr>
      </w:pPr>
      <w:bookmarkStart w:id="1" w:name="_Hlk150937400"/>
      <w:r w:rsidRPr="00837541">
        <w:rPr>
          <w:kern w:val="2"/>
          <w:szCs w:val="24"/>
        </w:rPr>
        <w:lastRenderedPageBreak/>
        <w:t>Projekt zagospodarowania terenu</w:t>
      </w:r>
      <w:bookmarkEnd w:id="1"/>
      <w:r w:rsidRPr="00837541">
        <w:rPr>
          <w:kern w:val="2"/>
          <w:szCs w:val="24"/>
        </w:rPr>
        <w:t xml:space="preserve"> TOM I</w:t>
      </w:r>
    </w:p>
    <w:p w14:paraId="2AF6A18E" w14:textId="77777777" w:rsidR="00837541" w:rsidRPr="00837541" w:rsidRDefault="00837541" w:rsidP="0011404B">
      <w:pPr>
        <w:numPr>
          <w:ilvl w:val="0"/>
          <w:numId w:val="67"/>
        </w:numPr>
        <w:tabs>
          <w:tab w:val="left" w:pos="851"/>
          <w:tab w:val="left" w:pos="993"/>
          <w:tab w:val="left" w:pos="1134"/>
        </w:tabs>
        <w:spacing w:line="276" w:lineRule="auto"/>
        <w:ind w:left="851" w:right="-619" w:firstLine="0"/>
        <w:textAlignment w:val="baseline"/>
        <w:rPr>
          <w:kern w:val="2"/>
          <w:szCs w:val="24"/>
        </w:rPr>
      </w:pPr>
      <w:bookmarkStart w:id="2" w:name="_Hlk151558140"/>
      <w:r w:rsidRPr="00837541">
        <w:rPr>
          <w:kern w:val="2"/>
          <w:szCs w:val="24"/>
        </w:rPr>
        <w:t xml:space="preserve">Projekt </w:t>
      </w:r>
      <w:proofErr w:type="spellStart"/>
      <w:r w:rsidRPr="00837541">
        <w:rPr>
          <w:kern w:val="2"/>
          <w:szCs w:val="24"/>
        </w:rPr>
        <w:t>architektoniczno</w:t>
      </w:r>
      <w:proofErr w:type="spellEnd"/>
      <w:r w:rsidRPr="00837541">
        <w:rPr>
          <w:kern w:val="2"/>
          <w:szCs w:val="24"/>
        </w:rPr>
        <w:t xml:space="preserve"> –budowlany – branża drogowa TOM II</w:t>
      </w:r>
    </w:p>
    <w:p w14:paraId="52A090F0" w14:textId="77777777" w:rsidR="00837541" w:rsidRPr="00837541" w:rsidRDefault="00837541" w:rsidP="0011404B">
      <w:pPr>
        <w:numPr>
          <w:ilvl w:val="0"/>
          <w:numId w:val="67"/>
        </w:numPr>
        <w:tabs>
          <w:tab w:val="left" w:pos="851"/>
          <w:tab w:val="left" w:pos="993"/>
          <w:tab w:val="left" w:pos="1134"/>
        </w:tabs>
        <w:spacing w:line="276" w:lineRule="auto"/>
        <w:ind w:left="851" w:right="-619" w:firstLine="0"/>
        <w:textAlignment w:val="baseline"/>
        <w:rPr>
          <w:kern w:val="2"/>
          <w:szCs w:val="24"/>
        </w:rPr>
      </w:pPr>
      <w:r w:rsidRPr="00837541">
        <w:rPr>
          <w:kern w:val="2"/>
          <w:szCs w:val="24"/>
        </w:rPr>
        <w:t>Projekt architektoniczno-budowlany – branża kanalizacja deszczowa TOM III</w:t>
      </w:r>
    </w:p>
    <w:p w14:paraId="74E5248C" w14:textId="77777777" w:rsidR="00E13D46" w:rsidRDefault="00E13D46" w:rsidP="0011404B">
      <w:pPr>
        <w:numPr>
          <w:ilvl w:val="0"/>
          <w:numId w:val="67"/>
        </w:numPr>
        <w:tabs>
          <w:tab w:val="left" w:pos="851"/>
          <w:tab w:val="left" w:pos="993"/>
          <w:tab w:val="left" w:pos="1134"/>
        </w:tabs>
        <w:spacing w:line="276" w:lineRule="auto"/>
        <w:ind w:left="851" w:right="-619" w:firstLine="0"/>
        <w:textAlignment w:val="baseline"/>
        <w:rPr>
          <w:kern w:val="2"/>
          <w:szCs w:val="24"/>
        </w:rPr>
      </w:pPr>
      <w:r w:rsidRPr="00837541">
        <w:rPr>
          <w:kern w:val="2"/>
          <w:szCs w:val="24"/>
        </w:rPr>
        <w:t>Projekt budowlany – branża telekomunikacyjna TOM IV</w:t>
      </w:r>
      <w:r w:rsidRPr="00E13D46">
        <w:rPr>
          <w:kern w:val="2"/>
          <w:szCs w:val="24"/>
        </w:rPr>
        <w:t xml:space="preserve"> </w:t>
      </w:r>
    </w:p>
    <w:p w14:paraId="15B7F524" w14:textId="77777777" w:rsidR="00E13D46" w:rsidRPr="00837541" w:rsidRDefault="00E13D46" w:rsidP="0011404B">
      <w:pPr>
        <w:numPr>
          <w:ilvl w:val="0"/>
          <w:numId w:val="67"/>
        </w:numPr>
        <w:tabs>
          <w:tab w:val="left" w:pos="851"/>
          <w:tab w:val="left" w:pos="1134"/>
        </w:tabs>
        <w:spacing w:line="276" w:lineRule="auto"/>
        <w:ind w:left="851" w:right="-619" w:firstLine="0"/>
        <w:textAlignment w:val="baseline"/>
        <w:rPr>
          <w:kern w:val="2"/>
          <w:szCs w:val="24"/>
        </w:rPr>
      </w:pPr>
      <w:r w:rsidRPr="00837541">
        <w:rPr>
          <w:kern w:val="2"/>
          <w:szCs w:val="24"/>
        </w:rPr>
        <w:t>Projekt techniczny - branża drogowa TOM II</w:t>
      </w:r>
    </w:p>
    <w:p w14:paraId="4D44174E" w14:textId="77777777" w:rsidR="00837541" w:rsidRPr="00837541" w:rsidRDefault="00837541" w:rsidP="0011404B">
      <w:pPr>
        <w:numPr>
          <w:ilvl w:val="0"/>
          <w:numId w:val="67"/>
        </w:numPr>
        <w:tabs>
          <w:tab w:val="left" w:pos="851"/>
          <w:tab w:val="left" w:pos="993"/>
          <w:tab w:val="left" w:pos="1134"/>
        </w:tabs>
        <w:spacing w:line="276" w:lineRule="auto"/>
        <w:ind w:left="851" w:right="-619" w:firstLine="0"/>
        <w:textAlignment w:val="baseline"/>
        <w:rPr>
          <w:kern w:val="2"/>
          <w:szCs w:val="24"/>
        </w:rPr>
      </w:pPr>
      <w:r w:rsidRPr="00837541">
        <w:rPr>
          <w:kern w:val="2"/>
          <w:szCs w:val="24"/>
        </w:rPr>
        <w:t>Projekt techniczny - branża kanalizacja deszczowa TOM III</w:t>
      </w:r>
    </w:p>
    <w:p w14:paraId="483EF223" w14:textId="77777777" w:rsidR="00837541" w:rsidRPr="00837541" w:rsidRDefault="00837541" w:rsidP="0011404B">
      <w:pPr>
        <w:numPr>
          <w:ilvl w:val="0"/>
          <w:numId w:val="67"/>
        </w:numPr>
        <w:tabs>
          <w:tab w:val="left" w:pos="851"/>
          <w:tab w:val="left" w:pos="1134"/>
        </w:tabs>
        <w:spacing w:line="276" w:lineRule="auto"/>
        <w:ind w:left="851" w:right="-619" w:firstLine="0"/>
        <w:textAlignment w:val="baseline"/>
        <w:rPr>
          <w:kern w:val="2"/>
          <w:szCs w:val="24"/>
        </w:rPr>
      </w:pPr>
      <w:r w:rsidRPr="00837541">
        <w:rPr>
          <w:kern w:val="2"/>
          <w:szCs w:val="24"/>
        </w:rPr>
        <w:t xml:space="preserve">Projekt techniczny - branża telekomunikacyjna TOM IV </w:t>
      </w:r>
    </w:p>
    <w:p w14:paraId="31DC0AA6" w14:textId="77777777" w:rsidR="00837541" w:rsidRPr="00E13D46" w:rsidRDefault="00837541" w:rsidP="0011404B">
      <w:pPr>
        <w:numPr>
          <w:ilvl w:val="0"/>
          <w:numId w:val="67"/>
        </w:numPr>
        <w:tabs>
          <w:tab w:val="left" w:pos="851"/>
          <w:tab w:val="left" w:pos="1134"/>
        </w:tabs>
        <w:spacing w:line="276" w:lineRule="auto"/>
        <w:ind w:left="851" w:right="-760" w:firstLine="0"/>
        <w:textAlignment w:val="baseline"/>
        <w:rPr>
          <w:kern w:val="2"/>
          <w:szCs w:val="24"/>
        </w:rPr>
      </w:pPr>
      <w:proofErr w:type="spellStart"/>
      <w:r w:rsidRPr="00E13D46">
        <w:rPr>
          <w:kern w:val="2"/>
          <w:szCs w:val="24"/>
        </w:rPr>
        <w:t>STWiORB</w:t>
      </w:r>
      <w:proofErr w:type="spellEnd"/>
      <w:r w:rsidRPr="00E13D46">
        <w:rPr>
          <w:kern w:val="2"/>
          <w:szCs w:val="24"/>
        </w:rPr>
        <w:t xml:space="preserve"> </w:t>
      </w:r>
      <w:r w:rsidRPr="00E13D46">
        <w:rPr>
          <w:bCs/>
          <w:kern w:val="2"/>
          <w:szCs w:val="24"/>
        </w:rPr>
        <w:t xml:space="preserve">– </w:t>
      </w:r>
      <w:r w:rsidRPr="00E13D46">
        <w:rPr>
          <w:kern w:val="2"/>
          <w:szCs w:val="24"/>
        </w:rPr>
        <w:t>branża drogowa TOM II</w:t>
      </w:r>
    </w:p>
    <w:bookmarkEnd w:id="2"/>
    <w:p w14:paraId="6191454A" w14:textId="77777777" w:rsidR="00837541" w:rsidRPr="00837541" w:rsidRDefault="00837541" w:rsidP="0011404B">
      <w:pPr>
        <w:numPr>
          <w:ilvl w:val="0"/>
          <w:numId w:val="67"/>
        </w:numPr>
        <w:tabs>
          <w:tab w:val="left" w:pos="851"/>
          <w:tab w:val="left" w:pos="1134"/>
        </w:tabs>
        <w:spacing w:line="276" w:lineRule="auto"/>
        <w:ind w:left="851" w:right="-619" w:firstLine="0"/>
        <w:textAlignment w:val="baseline"/>
        <w:rPr>
          <w:kern w:val="2"/>
          <w:szCs w:val="24"/>
        </w:rPr>
      </w:pPr>
      <w:proofErr w:type="spellStart"/>
      <w:r w:rsidRPr="00837541">
        <w:rPr>
          <w:kern w:val="2"/>
          <w:szCs w:val="24"/>
        </w:rPr>
        <w:t>STWiORB</w:t>
      </w:r>
      <w:proofErr w:type="spellEnd"/>
      <w:r w:rsidRPr="00837541">
        <w:rPr>
          <w:kern w:val="2"/>
          <w:szCs w:val="24"/>
        </w:rPr>
        <w:t xml:space="preserve"> - branża kanalizacja deszczowa TOM III</w:t>
      </w:r>
    </w:p>
    <w:p w14:paraId="1D1C108F" w14:textId="77777777" w:rsidR="00837541" w:rsidRPr="00E13D46" w:rsidRDefault="00837541" w:rsidP="0011404B">
      <w:pPr>
        <w:numPr>
          <w:ilvl w:val="0"/>
          <w:numId w:val="67"/>
        </w:numPr>
        <w:tabs>
          <w:tab w:val="left" w:pos="851"/>
          <w:tab w:val="left" w:pos="1134"/>
        </w:tabs>
        <w:spacing w:line="276" w:lineRule="auto"/>
        <w:ind w:left="851" w:right="-619" w:firstLine="0"/>
        <w:textAlignment w:val="baseline"/>
        <w:rPr>
          <w:kern w:val="2"/>
          <w:szCs w:val="24"/>
        </w:rPr>
      </w:pPr>
      <w:proofErr w:type="spellStart"/>
      <w:r w:rsidRPr="00E13D46">
        <w:rPr>
          <w:kern w:val="2"/>
          <w:szCs w:val="24"/>
        </w:rPr>
        <w:t>STWiORB</w:t>
      </w:r>
      <w:proofErr w:type="spellEnd"/>
      <w:r w:rsidRPr="00E13D46">
        <w:rPr>
          <w:kern w:val="2"/>
          <w:szCs w:val="24"/>
        </w:rPr>
        <w:t xml:space="preserve"> - branża telekomunikacyjna</w:t>
      </w:r>
    </w:p>
    <w:p w14:paraId="58B40E45" w14:textId="77777777" w:rsidR="00837541" w:rsidRPr="00E13D46" w:rsidRDefault="00837541" w:rsidP="0011404B">
      <w:pPr>
        <w:numPr>
          <w:ilvl w:val="0"/>
          <w:numId w:val="67"/>
        </w:numPr>
        <w:tabs>
          <w:tab w:val="left" w:pos="851"/>
          <w:tab w:val="left" w:pos="1134"/>
        </w:tabs>
        <w:spacing w:line="276" w:lineRule="auto"/>
        <w:ind w:left="851" w:right="-619" w:firstLine="0"/>
        <w:textAlignment w:val="baseline"/>
        <w:rPr>
          <w:kern w:val="2"/>
          <w:szCs w:val="24"/>
        </w:rPr>
      </w:pPr>
      <w:r w:rsidRPr="00E13D46">
        <w:rPr>
          <w:bCs/>
          <w:kern w:val="2"/>
          <w:szCs w:val="24"/>
        </w:rPr>
        <w:t>Przedmiary robót –</w:t>
      </w:r>
      <w:r w:rsidRPr="00E13D46">
        <w:rPr>
          <w:kern w:val="2"/>
          <w:szCs w:val="24"/>
        </w:rPr>
        <w:t xml:space="preserve"> branża drogowa,  kanalizacja deszczowa i telekomunikacyjna </w:t>
      </w:r>
    </w:p>
    <w:p w14:paraId="0E94627B" w14:textId="77777777" w:rsidR="00837541" w:rsidRPr="00837541" w:rsidRDefault="00837541" w:rsidP="0011404B">
      <w:pPr>
        <w:numPr>
          <w:ilvl w:val="0"/>
          <w:numId w:val="67"/>
        </w:numPr>
        <w:tabs>
          <w:tab w:val="left" w:pos="851"/>
          <w:tab w:val="left" w:pos="1134"/>
        </w:tabs>
        <w:spacing w:line="276" w:lineRule="auto"/>
        <w:ind w:left="851" w:right="-619" w:firstLine="0"/>
        <w:textAlignment w:val="baseline"/>
        <w:rPr>
          <w:kern w:val="2"/>
          <w:szCs w:val="24"/>
        </w:rPr>
      </w:pPr>
      <w:r w:rsidRPr="00837541">
        <w:rPr>
          <w:kern w:val="2"/>
          <w:szCs w:val="24"/>
        </w:rPr>
        <w:t>Opinia Geotechniczna</w:t>
      </w:r>
    </w:p>
    <w:p w14:paraId="6D92D45C" w14:textId="77777777" w:rsidR="00837541" w:rsidRPr="00837541" w:rsidRDefault="00837541" w:rsidP="0011404B">
      <w:pPr>
        <w:numPr>
          <w:ilvl w:val="0"/>
          <w:numId w:val="67"/>
        </w:numPr>
        <w:tabs>
          <w:tab w:val="left" w:pos="709"/>
          <w:tab w:val="left" w:pos="851"/>
          <w:tab w:val="left" w:pos="1134"/>
        </w:tabs>
        <w:spacing w:line="276" w:lineRule="auto"/>
        <w:ind w:left="851" w:right="-619" w:firstLine="0"/>
        <w:textAlignment w:val="baseline"/>
        <w:rPr>
          <w:bCs/>
          <w:kern w:val="2"/>
          <w:szCs w:val="24"/>
        </w:rPr>
      </w:pPr>
      <w:r w:rsidRPr="00837541">
        <w:rPr>
          <w:bCs/>
          <w:kern w:val="2"/>
          <w:szCs w:val="24"/>
        </w:rPr>
        <w:t>Projekt zmian w stałej organizacji ruchu</w:t>
      </w:r>
    </w:p>
    <w:p w14:paraId="34E9B8CC" w14:textId="77777777" w:rsidR="003D49BB" w:rsidRPr="008C1DA8" w:rsidRDefault="003D49BB" w:rsidP="00BE401A">
      <w:pPr>
        <w:numPr>
          <w:ilvl w:val="0"/>
          <w:numId w:val="45"/>
        </w:numPr>
        <w:tabs>
          <w:tab w:val="left" w:pos="284"/>
        </w:tabs>
        <w:spacing w:before="120"/>
        <w:ind w:left="284" w:hanging="284"/>
        <w:jc w:val="both"/>
      </w:pPr>
      <w:r>
        <w:rPr>
          <w:szCs w:val="24"/>
          <w:lang w:eastAsia="pl-PL"/>
        </w:rPr>
        <w:t xml:space="preserve">W przypadku sprzeczności w postanowieniach dotyczących przedmiotu umowy, do celów interpretacji będą miały pierwszeństwo dokumenty zgodnie z następującą kolejnością: Wyjaśnienia Zamawiającego udzielone w trakcie procedury przetargowej, dokumentacja projektowa, </w:t>
      </w:r>
      <w:proofErr w:type="spellStart"/>
      <w:r>
        <w:rPr>
          <w:szCs w:val="24"/>
          <w:lang w:eastAsia="pl-PL"/>
        </w:rPr>
        <w:t>STWiORB</w:t>
      </w:r>
      <w:proofErr w:type="spellEnd"/>
      <w:r>
        <w:rPr>
          <w:szCs w:val="24"/>
          <w:lang w:eastAsia="pl-PL"/>
        </w:rPr>
        <w:t xml:space="preserve">. </w:t>
      </w:r>
    </w:p>
    <w:p w14:paraId="056328D4" w14:textId="77777777" w:rsidR="00C5301A" w:rsidRPr="00C5301A" w:rsidRDefault="00C5301A" w:rsidP="00C5301A">
      <w:pPr>
        <w:numPr>
          <w:ilvl w:val="0"/>
          <w:numId w:val="45"/>
        </w:numPr>
        <w:tabs>
          <w:tab w:val="left" w:pos="284"/>
        </w:tabs>
        <w:suppressAutoHyphens w:val="0"/>
        <w:spacing w:before="120"/>
        <w:ind w:left="284" w:hanging="284"/>
        <w:jc w:val="both"/>
      </w:pPr>
      <w:r w:rsidRPr="00C5301A">
        <w:rPr>
          <w:szCs w:val="24"/>
          <w:lang w:eastAsia="pl-PL"/>
        </w:rPr>
        <w:t xml:space="preserve">Wykonawca oświadcza, że zapoznał się z dokumentacją projektową, </w:t>
      </w:r>
      <w:proofErr w:type="spellStart"/>
      <w:r w:rsidRPr="00C5301A">
        <w:rPr>
          <w:szCs w:val="24"/>
          <w:lang w:eastAsia="pl-PL"/>
        </w:rPr>
        <w:t>STWiORB</w:t>
      </w:r>
      <w:proofErr w:type="spellEnd"/>
      <w:r w:rsidRPr="00C5301A">
        <w:rPr>
          <w:szCs w:val="24"/>
          <w:lang w:eastAsia="pl-PL"/>
        </w:rPr>
        <w:t xml:space="preserve"> oraz innymi </w:t>
      </w:r>
      <w:r w:rsidRPr="00C5301A">
        <w:rPr>
          <w:color w:val="000000"/>
          <w:szCs w:val="24"/>
          <w:lang w:eastAsia="pl-PL"/>
        </w:rPr>
        <w:t xml:space="preserve">dokumentami opisującymi przedmiot umowy i nie stwierdza w nich błędów, ani braków oraz przed złożeniem oferty </w:t>
      </w:r>
      <w:r w:rsidRPr="00C5301A">
        <w:rPr>
          <w:szCs w:val="24"/>
          <w:lang w:eastAsia="pl-PL"/>
        </w:rPr>
        <w:t>zapoznał się z lokalnymi warunkami realizacji przedmiotu umowy, w szczególności ale nie wyłącznie badając teren budowy oraz zdobył wszelkie dodatkowe informacje konieczne i przydatne do oceny prac niezbędnych do prawidłowego wykonania przedmiotu umowy co wyklucza możliwość roszczeń Wykonawcy z tytułu pominięcia elementów niezbędnych do wykonania przedmiotu umowy.</w:t>
      </w:r>
    </w:p>
    <w:p w14:paraId="482201C4" w14:textId="77777777" w:rsidR="003D49BB" w:rsidRPr="00BA2614" w:rsidRDefault="003D49BB">
      <w:pPr>
        <w:numPr>
          <w:ilvl w:val="0"/>
          <w:numId w:val="45"/>
        </w:numPr>
        <w:tabs>
          <w:tab w:val="left" w:pos="284"/>
        </w:tabs>
        <w:suppressAutoHyphens w:val="0"/>
        <w:spacing w:before="120"/>
        <w:ind w:left="284" w:hanging="284"/>
        <w:jc w:val="both"/>
      </w:pPr>
      <w:r>
        <w:rPr>
          <w:szCs w:val="24"/>
        </w:rPr>
        <w:t>Opisane w ust. 1 roboty obejmują wszelkie roboty</w:t>
      </w:r>
      <w:r w:rsidR="00BE401A">
        <w:rPr>
          <w:szCs w:val="24"/>
        </w:rPr>
        <w:t xml:space="preserve"> budowlane</w:t>
      </w:r>
      <w:r>
        <w:rPr>
          <w:szCs w:val="24"/>
        </w:rPr>
        <w:t>, dostawy materiałów</w:t>
      </w:r>
      <w:r w:rsidR="00BE401A">
        <w:rPr>
          <w:szCs w:val="24"/>
        </w:rPr>
        <w:t>,</w:t>
      </w:r>
      <w:r>
        <w:rPr>
          <w:szCs w:val="24"/>
        </w:rPr>
        <w:t xml:space="preserve"> usługi, próby</w:t>
      </w:r>
      <w:r w:rsidR="00BE401A">
        <w:rPr>
          <w:szCs w:val="24"/>
        </w:rPr>
        <w:t xml:space="preserve"> (</w:t>
      </w:r>
      <w:r w:rsidR="00BE401A" w:rsidRPr="00BE401A">
        <w:rPr>
          <w:i/>
          <w:iCs/>
          <w:szCs w:val="24"/>
        </w:rPr>
        <w:t>o ile będą niezbędne</w:t>
      </w:r>
      <w:r w:rsidR="00BE401A">
        <w:rPr>
          <w:szCs w:val="24"/>
        </w:rPr>
        <w:t>)</w:t>
      </w:r>
      <w:r>
        <w:rPr>
          <w:szCs w:val="24"/>
        </w:rPr>
        <w:t xml:space="preserve">, badania, </w:t>
      </w:r>
      <w:r w:rsidR="00BE401A">
        <w:rPr>
          <w:szCs w:val="24"/>
        </w:rPr>
        <w:t>opinie, uzgodnienia</w:t>
      </w:r>
      <w:r>
        <w:rPr>
          <w:szCs w:val="24"/>
        </w:rPr>
        <w:t>, pomiary</w:t>
      </w:r>
      <w:r w:rsidR="00BE401A">
        <w:rPr>
          <w:szCs w:val="24"/>
        </w:rPr>
        <w:t xml:space="preserve"> oraz </w:t>
      </w:r>
      <w:r>
        <w:rPr>
          <w:szCs w:val="24"/>
        </w:rPr>
        <w:t>sporządzenie dokumentacji powykonawczej, niezbędne do należytego oraz terminowego wykonania przedmiotu umowy i są to między innymi:</w:t>
      </w:r>
    </w:p>
    <w:p w14:paraId="5BAA913F" w14:textId="77777777" w:rsidR="00BA2614" w:rsidRPr="00BA2614" w:rsidRDefault="00E13D46" w:rsidP="00BA2614">
      <w:pPr>
        <w:pStyle w:val="Akapitzlist1"/>
        <w:numPr>
          <w:ilvl w:val="0"/>
          <w:numId w:val="70"/>
        </w:numPr>
        <w:spacing w:before="120" w:after="0" w:line="240" w:lineRule="auto"/>
        <w:textAlignment w:val="baseline"/>
        <w:rPr>
          <w:rFonts w:ascii="Times New Roman" w:hAnsi="Times New Roman" w:cs="Times New Roman"/>
          <w:szCs w:val="24"/>
          <w:lang w:bidi="hi-IN"/>
        </w:rPr>
      </w:pPr>
      <w:r>
        <w:rPr>
          <w:rFonts w:ascii="Times New Roman" w:hAnsi="Times New Roman" w:cs="Times New Roman"/>
          <w:szCs w:val="24"/>
          <w:lang w:bidi="hi-IN"/>
        </w:rPr>
        <w:t>B</w:t>
      </w:r>
      <w:r w:rsidR="00BA2614" w:rsidRPr="00BA2614">
        <w:rPr>
          <w:rFonts w:ascii="Times New Roman" w:hAnsi="Times New Roman" w:cs="Times New Roman"/>
          <w:szCs w:val="24"/>
          <w:lang w:bidi="hi-IN"/>
        </w:rPr>
        <w:t>udowa i przebudowa jezdni,</w:t>
      </w:r>
    </w:p>
    <w:p w14:paraId="3992FDF2" w14:textId="77777777" w:rsidR="00BA2614" w:rsidRPr="00BA2614" w:rsidRDefault="00E13D46" w:rsidP="00BA2614">
      <w:pPr>
        <w:pStyle w:val="Akapitzlist1"/>
        <w:numPr>
          <w:ilvl w:val="0"/>
          <w:numId w:val="70"/>
        </w:numPr>
        <w:spacing w:before="120" w:after="0" w:line="240" w:lineRule="auto"/>
        <w:textAlignment w:val="baseline"/>
        <w:rPr>
          <w:rFonts w:ascii="Times New Roman" w:hAnsi="Times New Roman" w:cs="Times New Roman"/>
          <w:szCs w:val="24"/>
          <w:lang w:bidi="hi-IN"/>
        </w:rPr>
      </w:pPr>
      <w:r>
        <w:rPr>
          <w:rFonts w:ascii="Times New Roman" w:hAnsi="Times New Roman" w:cs="Times New Roman"/>
          <w:szCs w:val="24"/>
          <w:lang w:bidi="hi-IN"/>
        </w:rPr>
        <w:t>B</w:t>
      </w:r>
      <w:r w:rsidR="00BA2614" w:rsidRPr="00BA2614">
        <w:rPr>
          <w:rFonts w:ascii="Times New Roman" w:hAnsi="Times New Roman" w:cs="Times New Roman"/>
          <w:szCs w:val="24"/>
          <w:lang w:bidi="hi-IN"/>
        </w:rPr>
        <w:t>udowa i przebudowa zjazdów indywidualnych i publicznych,</w:t>
      </w:r>
    </w:p>
    <w:p w14:paraId="57250182" w14:textId="77777777" w:rsidR="00BA2614" w:rsidRPr="00BA2614" w:rsidRDefault="00E13D46" w:rsidP="00BA2614">
      <w:pPr>
        <w:numPr>
          <w:ilvl w:val="0"/>
          <w:numId w:val="70"/>
        </w:numPr>
        <w:suppressAutoHyphens w:val="0"/>
        <w:spacing w:before="120"/>
        <w:rPr>
          <w:szCs w:val="24"/>
          <w:lang w:bidi="hi-IN"/>
        </w:rPr>
      </w:pPr>
      <w:r>
        <w:rPr>
          <w:szCs w:val="24"/>
          <w:lang w:bidi="hi-IN"/>
        </w:rPr>
        <w:t>B</w:t>
      </w:r>
      <w:r w:rsidR="00BA2614" w:rsidRPr="00BA2614">
        <w:rPr>
          <w:szCs w:val="24"/>
          <w:lang w:bidi="hi-IN"/>
        </w:rPr>
        <w:t>udowa odwodnienia w postaci: kanalizacji deszczowej, wpustów ulicznych,</w:t>
      </w:r>
    </w:p>
    <w:p w14:paraId="41B7B4D7" w14:textId="77777777" w:rsidR="00BA2614" w:rsidRPr="00BA2614" w:rsidRDefault="00E13D46" w:rsidP="00BA2614">
      <w:pPr>
        <w:pStyle w:val="Akapitzlist1"/>
        <w:numPr>
          <w:ilvl w:val="0"/>
          <w:numId w:val="70"/>
        </w:numPr>
        <w:spacing w:before="120" w:after="0" w:line="240" w:lineRule="auto"/>
        <w:textAlignment w:val="baseline"/>
        <w:rPr>
          <w:rFonts w:ascii="Times New Roman" w:hAnsi="Times New Roman" w:cs="Times New Roman"/>
          <w:szCs w:val="24"/>
          <w:lang w:bidi="hi-IN"/>
        </w:rPr>
      </w:pPr>
      <w:r>
        <w:rPr>
          <w:rFonts w:ascii="Times New Roman" w:hAnsi="Times New Roman" w:cs="Times New Roman"/>
          <w:szCs w:val="24"/>
          <w:lang w:bidi="hi-IN"/>
        </w:rPr>
        <w:t>Budowa p</w:t>
      </w:r>
      <w:r w:rsidR="00BA2614" w:rsidRPr="00BA2614">
        <w:rPr>
          <w:rFonts w:ascii="Times New Roman" w:hAnsi="Times New Roman" w:cs="Times New Roman"/>
          <w:szCs w:val="24"/>
          <w:lang w:bidi="hi-IN"/>
        </w:rPr>
        <w:t xml:space="preserve">rzepustów, osadników i </w:t>
      </w:r>
      <w:proofErr w:type="spellStart"/>
      <w:r w:rsidR="00BA2614" w:rsidRPr="00BA2614">
        <w:rPr>
          <w:rFonts w:ascii="Times New Roman" w:hAnsi="Times New Roman" w:cs="Times New Roman"/>
          <w:szCs w:val="24"/>
          <w:lang w:bidi="hi-IN"/>
        </w:rPr>
        <w:t>przykanalików</w:t>
      </w:r>
      <w:proofErr w:type="spellEnd"/>
      <w:r w:rsidR="00BA2614" w:rsidRPr="00BA2614">
        <w:rPr>
          <w:rFonts w:ascii="Times New Roman" w:hAnsi="Times New Roman" w:cs="Times New Roman"/>
          <w:szCs w:val="24"/>
          <w:lang w:bidi="hi-IN"/>
        </w:rPr>
        <w:t xml:space="preserve"> deszczowych,</w:t>
      </w:r>
    </w:p>
    <w:p w14:paraId="3FA16310" w14:textId="77777777" w:rsidR="00BA2614" w:rsidRPr="00BA2614" w:rsidRDefault="00E13D46" w:rsidP="00BA2614">
      <w:pPr>
        <w:numPr>
          <w:ilvl w:val="0"/>
          <w:numId w:val="70"/>
        </w:numPr>
        <w:suppressAutoHyphens w:val="0"/>
        <w:spacing w:before="120"/>
        <w:rPr>
          <w:szCs w:val="24"/>
          <w:lang w:bidi="hi-IN"/>
        </w:rPr>
      </w:pPr>
      <w:r>
        <w:rPr>
          <w:szCs w:val="24"/>
          <w:lang w:bidi="hi-IN"/>
        </w:rPr>
        <w:t>M</w:t>
      </w:r>
      <w:r w:rsidR="00BA2614" w:rsidRPr="00BA2614">
        <w:rPr>
          <w:szCs w:val="24"/>
          <w:lang w:bidi="hi-IN"/>
        </w:rPr>
        <w:t xml:space="preserve">odernizacja rowów przydrożnych poprzez ich odtworzenie i regulację oraz umocnienie skarp i dna rowu płytami, </w:t>
      </w:r>
    </w:p>
    <w:p w14:paraId="2D62372D" w14:textId="77777777" w:rsidR="00BA2614" w:rsidRPr="00BA2614" w:rsidRDefault="00E13D46" w:rsidP="00BA2614">
      <w:pPr>
        <w:numPr>
          <w:ilvl w:val="0"/>
          <w:numId w:val="70"/>
        </w:numPr>
        <w:suppressAutoHyphens w:val="0"/>
        <w:spacing w:before="120"/>
        <w:rPr>
          <w:szCs w:val="24"/>
          <w:lang w:bidi="hi-IN"/>
        </w:rPr>
      </w:pPr>
      <w:r>
        <w:rPr>
          <w:szCs w:val="24"/>
          <w:lang w:bidi="hi-IN"/>
        </w:rPr>
        <w:t>B</w:t>
      </w:r>
      <w:r w:rsidR="00BA2614" w:rsidRPr="00BA2614">
        <w:rPr>
          <w:szCs w:val="24"/>
          <w:lang w:bidi="hi-IN"/>
        </w:rPr>
        <w:t xml:space="preserve">udowa chodnika, </w:t>
      </w:r>
    </w:p>
    <w:p w14:paraId="2BEB9570" w14:textId="77777777" w:rsidR="00BA2614" w:rsidRPr="00BA2614" w:rsidRDefault="00E13D46" w:rsidP="00BA2614">
      <w:pPr>
        <w:numPr>
          <w:ilvl w:val="0"/>
          <w:numId w:val="70"/>
        </w:numPr>
        <w:suppressAutoHyphens w:val="0"/>
        <w:spacing w:before="120"/>
        <w:rPr>
          <w:szCs w:val="24"/>
          <w:lang w:bidi="hi-IN"/>
        </w:rPr>
      </w:pPr>
      <w:r>
        <w:rPr>
          <w:szCs w:val="24"/>
          <w:lang w:bidi="hi-IN"/>
        </w:rPr>
        <w:t>P</w:t>
      </w:r>
      <w:r w:rsidR="00BA2614" w:rsidRPr="00BA2614">
        <w:rPr>
          <w:szCs w:val="24"/>
          <w:lang w:bidi="hi-IN"/>
        </w:rPr>
        <w:t xml:space="preserve">rzebudowa sieci telekomunikacyjnej, </w:t>
      </w:r>
    </w:p>
    <w:p w14:paraId="07D0A63C" w14:textId="77777777" w:rsidR="00BA2614" w:rsidRPr="00BA2614" w:rsidRDefault="00E13D46" w:rsidP="00BA2614">
      <w:pPr>
        <w:numPr>
          <w:ilvl w:val="0"/>
          <w:numId w:val="70"/>
        </w:numPr>
        <w:suppressAutoHyphens w:val="0"/>
        <w:spacing w:before="120"/>
        <w:rPr>
          <w:szCs w:val="24"/>
          <w:lang w:bidi="hi-IN"/>
        </w:rPr>
      </w:pPr>
      <w:r>
        <w:rPr>
          <w:szCs w:val="24"/>
          <w:lang w:bidi="hi-IN"/>
        </w:rPr>
        <w:t>W</w:t>
      </w:r>
      <w:r w:rsidR="00BA2614" w:rsidRPr="00BA2614">
        <w:rPr>
          <w:szCs w:val="24"/>
          <w:lang w:bidi="hi-IN"/>
        </w:rPr>
        <w:t xml:space="preserve">ykonanie nowej stałej organizacji ruchu, </w:t>
      </w:r>
    </w:p>
    <w:p w14:paraId="6A85F647" w14:textId="77777777" w:rsidR="00BA2614" w:rsidRPr="00BA2614" w:rsidRDefault="00BA2614" w:rsidP="00BA2614">
      <w:pPr>
        <w:numPr>
          <w:ilvl w:val="0"/>
          <w:numId w:val="70"/>
        </w:numPr>
        <w:suppressAutoHyphens w:val="0"/>
        <w:spacing w:before="120"/>
        <w:jc w:val="both"/>
        <w:rPr>
          <w:szCs w:val="24"/>
          <w:lang w:bidi="hi-IN"/>
        </w:rPr>
      </w:pPr>
      <w:r w:rsidRPr="00BA2614">
        <w:rPr>
          <w:szCs w:val="24"/>
        </w:rPr>
        <w:t>Usunięcie kolizji z infrastrukturą podziemną (o ile będzie konieczne),</w:t>
      </w:r>
    </w:p>
    <w:p w14:paraId="3046019F" w14:textId="77777777" w:rsidR="00BA2614" w:rsidRPr="00BA2614" w:rsidRDefault="00BA2614" w:rsidP="00BA2614">
      <w:pPr>
        <w:numPr>
          <w:ilvl w:val="0"/>
          <w:numId w:val="70"/>
        </w:numPr>
        <w:suppressAutoHyphens w:val="0"/>
        <w:spacing w:before="120"/>
        <w:rPr>
          <w:szCs w:val="24"/>
          <w:lang w:bidi="hi-IN"/>
        </w:rPr>
      </w:pPr>
      <w:r>
        <w:rPr>
          <w:szCs w:val="24"/>
          <w:lang w:bidi="hi-IN"/>
        </w:rPr>
        <w:lastRenderedPageBreak/>
        <w:t>W</w:t>
      </w:r>
      <w:r w:rsidRPr="00BA2614">
        <w:rPr>
          <w:szCs w:val="24"/>
          <w:lang w:bidi="hi-IN"/>
        </w:rPr>
        <w:t>ykonanie oznakowania pionowego i poziomego,</w:t>
      </w:r>
    </w:p>
    <w:p w14:paraId="08B905F5" w14:textId="77777777" w:rsidR="00E13D46" w:rsidRPr="00E13D46" w:rsidRDefault="00E13D46" w:rsidP="00E13D46">
      <w:pPr>
        <w:numPr>
          <w:ilvl w:val="0"/>
          <w:numId w:val="70"/>
        </w:numPr>
        <w:tabs>
          <w:tab w:val="left" w:pos="426"/>
          <w:tab w:val="left" w:pos="709"/>
        </w:tabs>
        <w:suppressAutoHyphens w:val="0"/>
        <w:spacing w:before="120"/>
        <w:jc w:val="both"/>
      </w:pPr>
      <w:r w:rsidRPr="00E13D46">
        <w:t>Opracowanie i wdrożenie Projektu/ów tymczasowej organizacji ruchu drogowego wprowadzonej/</w:t>
      </w:r>
      <w:proofErr w:type="spellStart"/>
      <w:r w:rsidRPr="00E13D46">
        <w:t>ych</w:t>
      </w:r>
      <w:proofErr w:type="spellEnd"/>
      <w:r w:rsidRPr="00E13D46">
        <w:t xml:space="preserve"> na czas trwania robót wraz z poniesieniem opłaty za zajęcia pasa drogowego na czas prowadzenia robót i uzyskaniem wymaganych opinii i uzgodnień, </w:t>
      </w:r>
    </w:p>
    <w:p w14:paraId="3D264FA3" w14:textId="77777777" w:rsidR="00BA2614" w:rsidRPr="00BA2614" w:rsidRDefault="00BA2614" w:rsidP="00BA2614">
      <w:pPr>
        <w:widowControl w:val="0"/>
        <w:numPr>
          <w:ilvl w:val="0"/>
          <w:numId w:val="70"/>
        </w:numPr>
        <w:tabs>
          <w:tab w:val="left" w:pos="426"/>
          <w:tab w:val="left" w:pos="567"/>
          <w:tab w:val="left" w:pos="709"/>
          <w:tab w:val="left" w:pos="993"/>
        </w:tabs>
        <w:suppressAutoHyphens w:val="0"/>
        <w:spacing w:before="120"/>
        <w:jc w:val="both"/>
        <w:textAlignment w:val="baseline"/>
        <w:rPr>
          <w:szCs w:val="24"/>
        </w:rPr>
      </w:pPr>
      <w:bookmarkStart w:id="3" w:name="_Hlk150848698"/>
      <w:bookmarkStart w:id="4" w:name="_Hlk149911968_kopia_1"/>
      <w:bookmarkEnd w:id="3"/>
      <w:bookmarkEnd w:id="4"/>
      <w:r w:rsidRPr="00BA2614">
        <w:rPr>
          <w:szCs w:val="24"/>
        </w:rPr>
        <w:t xml:space="preserve">Zagęszczenie gruntu naruszonego w wyniku prowadzonych robót w ramach realizacji przedmiotu zamówienia, o którym mowa w pkt.1 do uzyskania stopnia zagęszczenia gruntu, co najmniej </w:t>
      </w:r>
      <w:proofErr w:type="spellStart"/>
      <w:r w:rsidRPr="00BA2614">
        <w:rPr>
          <w:szCs w:val="24"/>
        </w:rPr>
        <w:t>Is</w:t>
      </w:r>
      <w:proofErr w:type="spellEnd"/>
      <w:r w:rsidRPr="00BA2614">
        <w:rPr>
          <w:szCs w:val="24"/>
        </w:rPr>
        <w:t xml:space="preserve"> = 0,98. Potwierdzeniem uzyskania wskaźnika będą badania zagęszczenia gruntu wykonane przez jednostkę posiadającą kwalifikacje do wykonywania tych badań (sporządzone w ilości 3 egz. dla Zamawiającego), które potwierdzą uzyskanie powyższego wskaźnika wymaganego przez Zamawiającego,</w:t>
      </w:r>
    </w:p>
    <w:p w14:paraId="01C9EC92" w14:textId="77777777" w:rsidR="00BA2614" w:rsidRPr="00BA2614" w:rsidRDefault="00BA2614" w:rsidP="00BA2614">
      <w:pPr>
        <w:numPr>
          <w:ilvl w:val="0"/>
          <w:numId w:val="70"/>
        </w:numPr>
        <w:tabs>
          <w:tab w:val="left" w:pos="426"/>
          <w:tab w:val="left" w:pos="709"/>
          <w:tab w:val="left" w:pos="851"/>
          <w:tab w:val="left" w:pos="993"/>
        </w:tabs>
        <w:spacing w:before="120"/>
        <w:jc w:val="both"/>
        <w:rPr>
          <w:szCs w:val="24"/>
        </w:rPr>
      </w:pPr>
      <w:r w:rsidRPr="00BA2614">
        <w:rPr>
          <w:szCs w:val="24"/>
        </w:rPr>
        <w:t xml:space="preserve">Obsługa geodezyjna przedmiotu zamówienia (tyczenie oraz inwentaryzacja geodezyjna powykonawcza zaewidencjonowana w powiatowym ośrodku Geodezyjnym w Żyrardowie- Oryginały w wersji papierowej co najmniej w  ilości </w:t>
      </w:r>
      <w:r w:rsidR="00E13D46">
        <w:rPr>
          <w:szCs w:val="24"/>
        </w:rPr>
        <w:br/>
      </w:r>
      <w:r w:rsidRPr="00BA2614">
        <w:rPr>
          <w:szCs w:val="24"/>
        </w:rPr>
        <w:t>2 egz. dla zamawiającego),</w:t>
      </w:r>
    </w:p>
    <w:p w14:paraId="3A855409" w14:textId="77777777" w:rsidR="00BA2614" w:rsidRPr="00BA2614" w:rsidRDefault="00BA2614" w:rsidP="00BA2614">
      <w:pPr>
        <w:numPr>
          <w:ilvl w:val="0"/>
          <w:numId w:val="70"/>
        </w:numPr>
        <w:suppressAutoHyphens w:val="0"/>
        <w:spacing w:before="120"/>
        <w:jc w:val="both"/>
        <w:rPr>
          <w:szCs w:val="24"/>
        </w:rPr>
      </w:pPr>
      <w:r w:rsidRPr="00BA2614">
        <w:rPr>
          <w:szCs w:val="24"/>
        </w:rPr>
        <w:t>Wykonanie dokumentacji projektowej, wraz z uzgodnieniami i uzyskanie odpowiednich decyzji administracyjnych, jeśli to będzie konieczne do wykonania robót budowlanych,</w:t>
      </w:r>
    </w:p>
    <w:p w14:paraId="27F5C38D" w14:textId="77777777" w:rsidR="00BA2614" w:rsidRPr="00BA2614" w:rsidRDefault="00BA2614" w:rsidP="00BA2614">
      <w:pPr>
        <w:numPr>
          <w:ilvl w:val="0"/>
          <w:numId w:val="70"/>
        </w:numPr>
        <w:tabs>
          <w:tab w:val="left" w:pos="426"/>
          <w:tab w:val="left" w:pos="709"/>
          <w:tab w:val="left" w:pos="851"/>
          <w:tab w:val="left" w:pos="993"/>
        </w:tabs>
        <w:spacing w:before="120"/>
        <w:jc w:val="both"/>
        <w:rPr>
          <w:szCs w:val="24"/>
        </w:rPr>
      </w:pPr>
      <w:r w:rsidRPr="00BA2614">
        <w:rPr>
          <w:szCs w:val="24"/>
        </w:rPr>
        <w:t>Wykonanie dokumentacji powykonawczej w ilości 2 egz. dla Zamawiającego z naniesionymi w sposób czytelny zmianami wprowadzonymi w trakcie prowadzenia robót budowalnych,</w:t>
      </w:r>
    </w:p>
    <w:p w14:paraId="1A5BC062" w14:textId="77777777" w:rsidR="00BA2614" w:rsidRPr="00BA2614" w:rsidRDefault="00BA2614" w:rsidP="00BA2614">
      <w:pPr>
        <w:widowControl w:val="0"/>
        <w:numPr>
          <w:ilvl w:val="0"/>
          <w:numId w:val="70"/>
        </w:numPr>
        <w:tabs>
          <w:tab w:val="left" w:pos="426"/>
          <w:tab w:val="left" w:pos="709"/>
          <w:tab w:val="left" w:pos="993"/>
          <w:tab w:val="left" w:pos="1116"/>
        </w:tabs>
        <w:suppressAutoHyphens w:val="0"/>
        <w:spacing w:before="120"/>
        <w:jc w:val="both"/>
        <w:textAlignment w:val="baseline"/>
        <w:rPr>
          <w:szCs w:val="24"/>
        </w:rPr>
      </w:pPr>
      <w:r w:rsidRPr="00BA2614">
        <w:rPr>
          <w:szCs w:val="24"/>
        </w:rPr>
        <w:t>Doprowadzenie terenu budowy oraz terenów przyległych naruszonych podczas prowadzenia robót budowlanych do stanu nie gorszego niż z przed realizacji robót,</w:t>
      </w:r>
    </w:p>
    <w:p w14:paraId="4CF02001" w14:textId="77777777" w:rsidR="00BA2614" w:rsidRPr="00BA2614" w:rsidRDefault="00BA2614" w:rsidP="00BA2614">
      <w:pPr>
        <w:widowControl w:val="0"/>
        <w:numPr>
          <w:ilvl w:val="0"/>
          <w:numId w:val="70"/>
        </w:numPr>
        <w:tabs>
          <w:tab w:val="left" w:pos="426"/>
          <w:tab w:val="left" w:pos="709"/>
          <w:tab w:val="left" w:pos="993"/>
          <w:tab w:val="left" w:pos="1116"/>
        </w:tabs>
        <w:suppressAutoHyphens w:val="0"/>
        <w:spacing w:before="120"/>
        <w:jc w:val="both"/>
        <w:textAlignment w:val="baseline"/>
        <w:rPr>
          <w:rFonts w:eastAsia="Arial"/>
          <w:iCs/>
          <w:szCs w:val="24"/>
        </w:rPr>
      </w:pPr>
      <w:r w:rsidRPr="00BA2614">
        <w:rPr>
          <w:szCs w:val="24"/>
        </w:rPr>
        <w:t xml:space="preserve">Zagospodarowanie odpadów budowlanych powstałych przy przebudowie i rozbudowie obiektów wraz z uzyskaniem niezbędnych dokumentów (decyzji), potwierdzających możliwość ich odpowiedniego zagospodarowania, </w:t>
      </w:r>
    </w:p>
    <w:p w14:paraId="3308AD3E" w14:textId="58D67696" w:rsidR="00BA2614" w:rsidRPr="00BA2614" w:rsidRDefault="00BA2614" w:rsidP="00BA2614">
      <w:pPr>
        <w:numPr>
          <w:ilvl w:val="0"/>
          <w:numId w:val="70"/>
        </w:numPr>
        <w:tabs>
          <w:tab w:val="left" w:pos="426"/>
          <w:tab w:val="left" w:pos="709"/>
          <w:tab w:val="left" w:pos="851"/>
          <w:tab w:val="left" w:pos="993"/>
        </w:tabs>
        <w:spacing w:before="120"/>
        <w:jc w:val="both"/>
        <w:rPr>
          <w:szCs w:val="24"/>
          <w:u w:val="single"/>
        </w:rPr>
      </w:pPr>
      <w:r w:rsidRPr="00BA2614">
        <w:rPr>
          <w:rFonts w:eastAsia="Arial"/>
          <w:iCs/>
          <w:szCs w:val="24"/>
        </w:rPr>
        <w:t xml:space="preserve"> </w:t>
      </w:r>
      <w:r w:rsidRPr="00BA2614">
        <w:rPr>
          <w:iCs/>
          <w:szCs w:val="24"/>
        </w:rPr>
        <w:t xml:space="preserve">inne czynności nie wymienione wyżej, a konieczne do wykonania przedmiotu </w:t>
      </w:r>
      <w:r w:rsidR="00A94976">
        <w:rPr>
          <w:iCs/>
          <w:szCs w:val="24"/>
        </w:rPr>
        <w:t>umowy</w:t>
      </w:r>
      <w:r w:rsidRPr="00BA2614">
        <w:rPr>
          <w:iCs/>
          <w:szCs w:val="24"/>
        </w:rPr>
        <w:t xml:space="preserve">  opisanego w ust. 1.,</w:t>
      </w:r>
    </w:p>
    <w:bookmarkEnd w:id="0"/>
    <w:p w14:paraId="6EEAE60F" w14:textId="77777777" w:rsidR="003D49BB" w:rsidRDefault="003D49BB" w:rsidP="000D17C0">
      <w:pPr>
        <w:numPr>
          <w:ilvl w:val="0"/>
          <w:numId w:val="45"/>
        </w:numPr>
        <w:tabs>
          <w:tab w:val="left" w:pos="284"/>
        </w:tabs>
        <w:spacing w:before="120"/>
        <w:ind w:left="284" w:hanging="284"/>
        <w:jc w:val="both"/>
      </w:pPr>
      <w:r>
        <w:rPr>
          <w:szCs w:val="24"/>
        </w:rPr>
        <w:t>Wykonawca zobowiązuje się wykonać przedmiot umowy zgodnie z dokumentacją projektową, Specyfikacjami Technicznymi Wykonania i Odbioru Robót Budowlanych (</w:t>
      </w:r>
      <w:proofErr w:type="spellStart"/>
      <w:r>
        <w:rPr>
          <w:szCs w:val="24"/>
        </w:rPr>
        <w:t>STWiORB</w:t>
      </w:r>
      <w:proofErr w:type="spellEnd"/>
      <w:r>
        <w:rPr>
          <w:szCs w:val="24"/>
        </w:rPr>
        <w:t xml:space="preserve">) oraz innymi dokumentami opisującymi przedmiot zamówienia, z zachowaniem możliwie największej staranności, zgodnie z zasadami wiedzy technicznej, obowiązującymi przepisami </w:t>
      </w:r>
      <w:proofErr w:type="spellStart"/>
      <w:r>
        <w:rPr>
          <w:szCs w:val="24"/>
        </w:rPr>
        <w:t>techniczno</w:t>
      </w:r>
      <w:proofErr w:type="spellEnd"/>
      <w:r>
        <w:rPr>
          <w:szCs w:val="24"/>
        </w:rPr>
        <w:t xml:space="preserve"> - budowlanymi, w szczególności z przepisami ustawy z dnia 7 lipca 1994r. Prawo Budowlane (Dz. U. z 2023 r. poz. 682 ze zm.). </w:t>
      </w:r>
    </w:p>
    <w:p w14:paraId="16E72749" w14:textId="778009D0" w:rsidR="0011404B" w:rsidRPr="0011404B" w:rsidRDefault="003D49BB" w:rsidP="0011404B">
      <w:pPr>
        <w:numPr>
          <w:ilvl w:val="0"/>
          <w:numId w:val="45"/>
        </w:numPr>
        <w:tabs>
          <w:tab w:val="left" w:pos="284"/>
        </w:tabs>
        <w:spacing w:before="120"/>
        <w:ind w:left="284" w:hanging="284"/>
        <w:jc w:val="both"/>
      </w:pPr>
      <w:r>
        <w:rPr>
          <w:szCs w:val="24"/>
        </w:rPr>
        <w:t>Wykonawca oświadcza, że posiada niezbędną wiedzę i doświadczenie, dysponuje odpowiednim zapleczem technicznymi ekonomicznym oraz osobami posiadającymi niezbędne kwalifikacje i uprawnienia pozwalające na realizację Przedmiotu Umowy.</w:t>
      </w:r>
    </w:p>
    <w:p w14:paraId="2D1E58C2" w14:textId="77777777" w:rsidR="00BA2614" w:rsidRDefault="00BA2614" w:rsidP="0011404B">
      <w:pPr>
        <w:tabs>
          <w:tab w:val="left" w:pos="426"/>
          <w:tab w:val="left" w:pos="710"/>
          <w:tab w:val="left" w:pos="993"/>
        </w:tabs>
        <w:rPr>
          <w:b/>
          <w:szCs w:val="24"/>
        </w:rPr>
      </w:pPr>
    </w:p>
    <w:p w14:paraId="003FD868" w14:textId="77777777" w:rsidR="003D49BB" w:rsidRDefault="003D49BB">
      <w:pPr>
        <w:tabs>
          <w:tab w:val="left" w:pos="426"/>
          <w:tab w:val="left" w:pos="710"/>
          <w:tab w:val="left" w:pos="993"/>
        </w:tabs>
        <w:ind w:left="426" w:hanging="426"/>
        <w:jc w:val="center"/>
      </w:pPr>
      <w:r>
        <w:rPr>
          <w:b/>
          <w:szCs w:val="24"/>
        </w:rPr>
        <w:t xml:space="preserve">MATERIAŁY I URZĄDZENIA STOSOWANE DO REALIZACJI </w:t>
      </w:r>
    </w:p>
    <w:p w14:paraId="2C5DBDA9" w14:textId="77777777" w:rsidR="003D49BB" w:rsidRDefault="003D49BB">
      <w:pPr>
        <w:tabs>
          <w:tab w:val="left" w:pos="710"/>
        </w:tabs>
        <w:ind w:left="360"/>
        <w:jc w:val="center"/>
      </w:pPr>
      <w:r>
        <w:rPr>
          <w:b/>
          <w:szCs w:val="24"/>
        </w:rPr>
        <w:t>PRZEDMIOTU UMOWY</w:t>
      </w:r>
    </w:p>
    <w:p w14:paraId="2341D8DC" w14:textId="4FD75939" w:rsidR="003D49BB" w:rsidRDefault="003D49BB" w:rsidP="0011404B">
      <w:pPr>
        <w:jc w:val="center"/>
      </w:pPr>
      <w:r>
        <w:rPr>
          <w:szCs w:val="24"/>
        </w:rPr>
        <w:t>§ 2</w:t>
      </w:r>
    </w:p>
    <w:p w14:paraId="30293754" w14:textId="77777777" w:rsidR="003D49BB" w:rsidRDefault="003D49BB" w:rsidP="0011404B">
      <w:pPr>
        <w:pStyle w:val="Akapitzlist"/>
        <w:numPr>
          <w:ilvl w:val="0"/>
          <w:numId w:val="23"/>
        </w:numPr>
        <w:tabs>
          <w:tab w:val="left" w:pos="142"/>
          <w:tab w:val="left" w:pos="426"/>
        </w:tabs>
        <w:spacing w:before="120"/>
        <w:ind w:left="426" w:hanging="426"/>
        <w:jc w:val="both"/>
      </w:pPr>
      <w:r>
        <w:rPr>
          <w:szCs w:val="24"/>
        </w:rPr>
        <w:t>Wszelkie wyroby (materiały, urządzenia i maszyny) zastosowane przez Wykonawcę do realizacji Przedmiotu Umowy muszą:</w:t>
      </w:r>
    </w:p>
    <w:p w14:paraId="383C6F54" w14:textId="77777777" w:rsidR="003D49BB" w:rsidRPr="00860AAF" w:rsidRDefault="003D49BB">
      <w:pPr>
        <w:pStyle w:val="Tekstpodstawowy"/>
        <w:numPr>
          <w:ilvl w:val="0"/>
          <w:numId w:val="36"/>
        </w:numPr>
        <w:spacing w:before="120"/>
        <w:jc w:val="both"/>
        <w:rPr>
          <w:lang w:val="pl-PL"/>
        </w:rPr>
      </w:pPr>
      <w:r>
        <w:rPr>
          <w:szCs w:val="24"/>
          <w:lang w:val="pl-PL"/>
        </w:rPr>
        <w:lastRenderedPageBreak/>
        <w:t xml:space="preserve">być nowe i spełniać wszelkie wymogi ustawy Prawo budowlane i innych przepisów, </w:t>
      </w:r>
    </w:p>
    <w:p w14:paraId="0187ACE1" w14:textId="77777777" w:rsidR="003D49BB" w:rsidRPr="00860AAF" w:rsidRDefault="003D49BB">
      <w:pPr>
        <w:pStyle w:val="Tekstpodstawowy"/>
        <w:numPr>
          <w:ilvl w:val="0"/>
          <w:numId w:val="36"/>
        </w:numPr>
        <w:jc w:val="both"/>
        <w:rPr>
          <w:lang w:val="pl-PL"/>
        </w:rPr>
      </w:pPr>
      <w:r>
        <w:rPr>
          <w:szCs w:val="24"/>
          <w:lang w:val="pl-PL"/>
        </w:rPr>
        <w:t xml:space="preserve">być dopuszczone do obrotu i do powszechnego lub jednostkowego stosowania </w:t>
      </w:r>
      <w:r>
        <w:rPr>
          <w:szCs w:val="24"/>
          <w:lang w:val="pl-PL"/>
        </w:rPr>
        <w:br/>
        <w:t xml:space="preserve">w budownictwie i na dowód tego posiadać odpowiednie dokumenty wymagane przez właściwe przepisy. </w:t>
      </w:r>
    </w:p>
    <w:p w14:paraId="4CFFF287" w14:textId="77777777" w:rsidR="003D49BB" w:rsidRDefault="003D49BB">
      <w:pPr>
        <w:pStyle w:val="Akapitzlist"/>
        <w:numPr>
          <w:ilvl w:val="0"/>
          <w:numId w:val="23"/>
        </w:numPr>
        <w:tabs>
          <w:tab w:val="left" w:pos="142"/>
          <w:tab w:val="left" w:pos="426"/>
        </w:tabs>
        <w:spacing w:before="120"/>
        <w:ind w:left="425" w:hanging="425"/>
        <w:jc w:val="both"/>
      </w:pPr>
      <w:r>
        <w:rPr>
          <w:szCs w:val="24"/>
        </w:rPr>
        <w:t xml:space="preserve">Wykonawca jest zobowiązany przekazać Zamawiającemu dokumenty, o których mowa </w:t>
      </w:r>
      <w:r>
        <w:rPr>
          <w:szCs w:val="24"/>
        </w:rPr>
        <w:br/>
        <w:t xml:space="preserve">w ust. 1 pkt 2 przed zastosowaniem wyrobu, wraz ze wskazaniem podstawy prawnej wprowadzenia wyrobu do obrotu. </w:t>
      </w:r>
    </w:p>
    <w:p w14:paraId="12080721" w14:textId="77777777" w:rsidR="003D49BB" w:rsidRDefault="003D49BB">
      <w:pPr>
        <w:pStyle w:val="Akapitzlist"/>
        <w:numPr>
          <w:ilvl w:val="0"/>
          <w:numId w:val="23"/>
        </w:numPr>
        <w:tabs>
          <w:tab w:val="left" w:pos="142"/>
          <w:tab w:val="left" w:pos="426"/>
        </w:tabs>
        <w:spacing w:before="120"/>
        <w:ind w:left="425" w:hanging="425"/>
        <w:jc w:val="both"/>
      </w:pPr>
      <w:r>
        <w:rPr>
          <w:szCs w:val="24"/>
        </w:rPr>
        <w:t>Wykonawca ponosi odpowiedzialność za skutki wynikające z zastosowania wyrobów niezgodnych z umową i obowiązującymi przepisami.</w:t>
      </w:r>
    </w:p>
    <w:p w14:paraId="59063303" w14:textId="77777777" w:rsidR="003D49BB" w:rsidRDefault="003D49BB">
      <w:pPr>
        <w:pStyle w:val="Akapitzlist"/>
        <w:numPr>
          <w:ilvl w:val="0"/>
          <w:numId w:val="23"/>
        </w:numPr>
        <w:tabs>
          <w:tab w:val="left" w:pos="142"/>
          <w:tab w:val="left" w:pos="426"/>
        </w:tabs>
        <w:spacing w:before="120"/>
        <w:ind w:left="425" w:hanging="425"/>
        <w:jc w:val="both"/>
      </w:pPr>
      <w:r>
        <w:rPr>
          <w:szCs w:val="24"/>
        </w:rPr>
        <w:t>Wszelkie wyroby (materiały, urządzenia i maszyny) muszą być zatwierdzone przez Inspektora Nadzoru</w:t>
      </w:r>
      <w:r w:rsidR="000D17C0">
        <w:rPr>
          <w:szCs w:val="24"/>
        </w:rPr>
        <w:t xml:space="preserve"> przed ich wbudowaniem</w:t>
      </w:r>
      <w:r>
        <w:rPr>
          <w:szCs w:val="24"/>
        </w:rPr>
        <w:t>.</w:t>
      </w:r>
    </w:p>
    <w:p w14:paraId="17DB36F0" w14:textId="77777777" w:rsidR="0011404B" w:rsidRDefault="0011404B">
      <w:pPr>
        <w:pStyle w:val="Tekstpodstawowy"/>
        <w:tabs>
          <w:tab w:val="left" w:pos="-851"/>
        </w:tabs>
        <w:spacing w:before="120" w:after="0"/>
        <w:ind w:left="432"/>
        <w:jc w:val="center"/>
        <w:rPr>
          <w:b/>
          <w:szCs w:val="24"/>
          <w:lang w:val="pl-PL"/>
        </w:rPr>
      </w:pPr>
    </w:p>
    <w:p w14:paraId="5DDFD281" w14:textId="06056408" w:rsidR="003D49BB" w:rsidRDefault="003D49BB">
      <w:pPr>
        <w:pStyle w:val="Tekstpodstawowy"/>
        <w:tabs>
          <w:tab w:val="left" w:pos="-851"/>
        </w:tabs>
        <w:spacing w:before="120" w:after="0"/>
        <w:ind w:left="432"/>
        <w:jc w:val="center"/>
      </w:pPr>
      <w:r>
        <w:rPr>
          <w:b/>
          <w:szCs w:val="24"/>
          <w:lang w:val="pl-PL"/>
        </w:rPr>
        <w:t>TEREN BUDOWY</w:t>
      </w:r>
    </w:p>
    <w:p w14:paraId="4B25B3BB" w14:textId="77777777" w:rsidR="0011404B" w:rsidRDefault="0011404B">
      <w:pPr>
        <w:pStyle w:val="Tekstpodstawowy"/>
        <w:tabs>
          <w:tab w:val="left" w:pos="-851"/>
        </w:tabs>
        <w:spacing w:after="0"/>
        <w:ind w:left="426"/>
        <w:jc w:val="center"/>
        <w:rPr>
          <w:szCs w:val="24"/>
          <w:lang w:val="pl-PL"/>
        </w:rPr>
      </w:pPr>
    </w:p>
    <w:p w14:paraId="6E9B8596" w14:textId="32218630" w:rsidR="003D49BB" w:rsidRDefault="003D49BB">
      <w:pPr>
        <w:pStyle w:val="Tekstpodstawowy"/>
        <w:tabs>
          <w:tab w:val="left" w:pos="-851"/>
        </w:tabs>
        <w:spacing w:after="0"/>
        <w:ind w:left="426"/>
        <w:jc w:val="center"/>
        <w:rPr>
          <w:szCs w:val="24"/>
          <w:lang w:val="pl-PL"/>
        </w:rPr>
      </w:pPr>
      <w:r>
        <w:rPr>
          <w:szCs w:val="24"/>
          <w:lang w:val="pl-PL"/>
        </w:rPr>
        <w:t>§ 3</w:t>
      </w:r>
    </w:p>
    <w:p w14:paraId="6EDAD4B5" w14:textId="77777777" w:rsidR="0011404B" w:rsidRDefault="0011404B">
      <w:pPr>
        <w:pStyle w:val="Tekstpodstawowy"/>
        <w:tabs>
          <w:tab w:val="left" w:pos="-851"/>
        </w:tabs>
        <w:spacing w:after="0"/>
        <w:ind w:left="426"/>
        <w:jc w:val="center"/>
      </w:pPr>
    </w:p>
    <w:p w14:paraId="5F60CCD1" w14:textId="77777777" w:rsidR="003D49BB" w:rsidRDefault="003D49BB" w:rsidP="00BD0B6B">
      <w:pPr>
        <w:numPr>
          <w:ilvl w:val="1"/>
          <w:numId w:val="16"/>
        </w:numPr>
        <w:shd w:val="clear" w:color="auto" w:fill="FFFFFF"/>
        <w:tabs>
          <w:tab w:val="left" w:pos="360"/>
          <w:tab w:val="left" w:pos="450"/>
        </w:tabs>
        <w:spacing w:after="120"/>
        <w:ind w:left="0" w:right="1" w:firstLine="0"/>
        <w:jc w:val="both"/>
      </w:pPr>
      <w:r>
        <w:rPr>
          <w:szCs w:val="24"/>
        </w:rPr>
        <w:t xml:space="preserve">Zamawiający przekaże Wykonawcy </w:t>
      </w:r>
      <w:r>
        <w:rPr>
          <w:szCs w:val="24"/>
          <w:u w:val="single"/>
        </w:rPr>
        <w:t>na jego pisemne żądanie</w:t>
      </w:r>
      <w:r>
        <w:rPr>
          <w:szCs w:val="24"/>
        </w:rPr>
        <w:t xml:space="preserve"> teren budowy, nie później niż w terminie </w:t>
      </w:r>
      <w:r w:rsidR="000D17C0">
        <w:rPr>
          <w:b/>
          <w:bCs/>
          <w:szCs w:val="24"/>
        </w:rPr>
        <w:t>14</w:t>
      </w:r>
      <w:r w:rsidRPr="00D5400B">
        <w:rPr>
          <w:b/>
          <w:bCs/>
          <w:szCs w:val="24"/>
        </w:rPr>
        <w:t xml:space="preserve"> dni</w:t>
      </w:r>
      <w:r>
        <w:rPr>
          <w:szCs w:val="24"/>
        </w:rPr>
        <w:t xml:space="preserve"> od daty otrzymania żądania, jednak nie wcześniej niż w dniu, w którym </w:t>
      </w:r>
      <w:r w:rsidRPr="00BD0B6B">
        <w:rPr>
          <w:szCs w:val="24"/>
        </w:rPr>
        <w:t xml:space="preserve">Wykonawca dostarczy Zamawiającemu dokumenty, o których mowa w art.41 ust.4a pkt 1 </w:t>
      </w:r>
      <w:r w:rsidR="003F18A1">
        <w:rPr>
          <w:szCs w:val="24"/>
        </w:rPr>
        <w:br/>
      </w:r>
      <w:r w:rsidRPr="00BD0B6B">
        <w:rPr>
          <w:szCs w:val="24"/>
        </w:rPr>
        <w:t>lit.</w:t>
      </w:r>
      <w:r w:rsidR="003F18A1">
        <w:rPr>
          <w:szCs w:val="24"/>
        </w:rPr>
        <w:t xml:space="preserve"> </w:t>
      </w:r>
      <w:r w:rsidRPr="00BD0B6B">
        <w:rPr>
          <w:szCs w:val="24"/>
        </w:rPr>
        <w:t>a  ustawy z dnia 7 lipca 1994r. Prawo budowlane;</w:t>
      </w:r>
    </w:p>
    <w:p w14:paraId="1F9E5B8C" w14:textId="77777777" w:rsidR="003D49BB" w:rsidRPr="00860AAF" w:rsidRDefault="003D49BB">
      <w:pPr>
        <w:pStyle w:val="Tekstpodstawowy"/>
        <w:spacing w:before="120"/>
        <w:jc w:val="both"/>
        <w:rPr>
          <w:lang w:val="pl-PL"/>
        </w:rPr>
      </w:pPr>
      <w:r>
        <w:rPr>
          <w:szCs w:val="24"/>
          <w:lang w:val="pl-PL"/>
        </w:rPr>
        <w:t>2. Od chwili protokolarnego przejęcia terenu budowy do czasu Odbioru Końcowego Przedmiotu Umowy Wykonawca ponosi odpowiedzialność za jego urządzenie i gospodarowanie na nim oraz za szkody wynikłe na tym terenie.</w:t>
      </w:r>
    </w:p>
    <w:p w14:paraId="192AD9BC" w14:textId="77777777" w:rsidR="003D49BB" w:rsidRDefault="003D49BB">
      <w:pPr>
        <w:pStyle w:val="Akapitzlist"/>
        <w:spacing w:before="120"/>
        <w:ind w:left="0"/>
        <w:jc w:val="both"/>
      </w:pPr>
      <w:r>
        <w:rPr>
          <w:szCs w:val="24"/>
        </w:rPr>
        <w:t>4.</w:t>
      </w:r>
      <w:r w:rsidR="00830519">
        <w:rPr>
          <w:szCs w:val="24"/>
        </w:rPr>
        <w:t xml:space="preserve"> </w:t>
      </w:r>
      <w:r>
        <w:rPr>
          <w:szCs w:val="24"/>
        </w:rPr>
        <w:t xml:space="preserve">Wykonawca odpowiedzialny jest za utrzymywanie terenu budowy w stanie wolnym od przeszkód komunikacyjnych. </w:t>
      </w:r>
    </w:p>
    <w:p w14:paraId="1BEFCCE7" w14:textId="0F601870" w:rsidR="003D49BB" w:rsidRDefault="003D49BB">
      <w:pPr>
        <w:pStyle w:val="Akapitzlist"/>
        <w:spacing w:before="120"/>
        <w:ind w:left="0"/>
        <w:jc w:val="both"/>
      </w:pPr>
      <w:r>
        <w:rPr>
          <w:szCs w:val="24"/>
        </w:rPr>
        <w:t>5.</w:t>
      </w:r>
      <w:r w:rsidR="00830519">
        <w:rPr>
          <w:szCs w:val="24"/>
        </w:rPr>
        <w:t xml:space="preserve"> </w:t>
      </w:r>
      <w:r>
        <w:rPr>
          <w:szCs w:val="24"/>
        </w:rPr>
        <w:t xml:space="preserve">Po zakończeniu robót budowlanych i przed zawiadomieniem o gotowości do odbioru, </w:t>
      </w:r>
      <w:r>
        <w:rPr>
          <w:szCs w:val="24"/>
        </w:rPr>
        <w:br/>
        <w:t xml:space="preserve">o którym </w:t>
      </w:r>
      <w:r>
        <w:rPr>
          <w:color w:val="000000"/>
          <w:szCs w:val="24"/>
        </w:rPr>
        <w:t xml:space="preserve">mowa w </w:t>
      </w:r>
      <w:r w:rsidRPr="00E475B2">
        <w:rPr>
          <w:color w:val="000000"/>
          <w:szCs w:val="24"/>
        </w:rPr>
        <w:t>§ 13 ust. 7,</w:t>
      </w:r>
      <w:r>
        <w:rPr>
          <w:szCs w:val="24"/>
        </w:rPr>
        <w:t xml:space="preserve"> Wykonawca zobowiązany jest doprowadzić teren budowy oraz teren przyległy do należytego sta</w:t>
      </w:r>
      <w:r w:rsidR="00941000">
        <w:rPr>
          <w:szCs w:val="24"/>
        </w:rPr>
        <w:t>n</w:t>
      </w:r>
      <w:r>
        <w:rPr>
          <w:szCs w:val="24"/>
        </w:rPr>
        <w:t>u i porządku, a także – w razie korzystania – drogi sąsiadujące z terenem, na którym prowadzone były roboty lub naruszone przy prowadzonych robotach.</w:t>
      </w:r>
    </w:p>
    <w:p w14:paraId="599477F5" w14:textId="77777777" w:rsidR="003D49BB" w:rsidRDefault="003D49BB">
      <w:pPr>
        <w:pStyle w:val="Akapitzlist"/>
        <w:spacing w:before="120"/>
        <w:ind w:left="0"/>
        <w:jc w:val="both"/>
      </w:pPr>
      <w:r>
        <w:rPr>
          <w:szCs w:val="24"/>
        </w:rPr>
        <w:t>6.</w:t>
      </w:r>
      <w:r w:rsidR="00830519">
        <w:rPr>
          <w:szCs w:val="24"/>
        </w:rPr>
        <w:t xml:space="preserve"> </w:t>
      </w:r>
      <w:r>
        <w:rPr>
          <w:szCs w:val="24"/>
        </w:rPr>
        <w:t xml:space="preserve">Wykonawca będzie na własny koszt składował, usuwał i utylizował wszelkie odpady oraz niepotrzebne materiały i urządzenia pochodzące z rozbiórki lub powstałe w trakcie realizacji robót budowlanych. </w:t>
      </w:r>
    </w:p>
    <w:p w14:paraId="2FCADB21" w14:textId="77777777" w:rsidR="003D49BB" w:rsidRDefault="003D49BB">
      <w:pPr>
        <w:pStyle w:val="Akapitzlist"/>
        <w:spacing w:before="120"/>
        <w:ind w:left="0"/>
        <w:jc w:val="both"/>
      </w:pPr>
      <w:r>
        <w:rPr>
          <w:szCs w:val="24"/>
        </w:rPr>
        <w:t>7.</w:t>
      </w:r>
      <w:r w:rsidR="00830519">
        <w:rPr>
          <w:szCs w:val="24"/>
        </w:rPr>
        <w:t xml:space="preserve"> </w:t>
      </w:r>
      <w:r>
        <w:rPr>
          <w:szCs w:val="24"/>
        </w:rPr>
        <w:t xml:space="preserve">Wykonawca zobowiązuje się do zabezpieczenia terenu budowy oraz pozostającego na nim sprzętu przed dostępem osób trzecich. </w:t>
      </w:r>
    </w:p>
    <w:p w14:paraId="144554C3" w14:textId="77777777" w:rsidR="003D49BB" w:rsidRDefault="003D49BB">
      <w:pPr>
        <w:tabs>
          <w:tab w:val="left" w:pos="0"/>
          <w:tab w:val="left" w:pos="426"/>
        </w:tabs>
        <w:overflowPunct w:val="0"/>
        <w:spacing w:before="120"/>
        <w:jc w:val="both"/>
      </w:pPr>
      <w:r>
        <w:rPr>
          <w:szCs w:val="24"/>
        </w:rPr>
        <w:t>8.</w:t>
      </w:r>
      <w:r w:rsidR="00830519">
        <w:rPr>
          <w:szCs w:val="24"/>
        </w:rPr>
        <w:t xml:space="preserve"> </w:t>
      </w:r>
      <w:r>
        <w:rPr>
          <w:szCs w:val="24"/>
        </w:rPr>
        <w:t xml:space="preserve">Wykonawca zobowiązuje się zapewnić na terenie budowy, w granicach przekazanych przez Zamawiającego oraz na terenie przyległym należyty ład, porządek, przestrzeganie przepisów bhp, zasad ochrony środowiska, p. </w:t>
      </w:r>
      <w:proofErr w:type="spellStart"/>
      <w:r>
        <w:rPr>
          <w:szCs w:val="24"/>
        </w:rPr>
        <w:t>poż</w:t>
      </w:r>
      <w:proofErr w:type="spellEnd"/>
      <w:r>
        <w:rPr>
          <w:szCs w:val="24"/>
        </w:rPr>
        <w:t>., ochronę znajdujących się na terenie obiektów, sieci, instalacji oraz urządzeń uzbrojenia terenu i utrzymanie ich w należytym stanie technicznym, ponosząc wszelkie konsekwencje z tego tytułu.</w:t>
      </w:r>
    </w:p>
    <w:p w14:paraId="42D1732A" w14:textId="77777777" w:rsidR="003D49BB" w:rsidRDefault="003D49BB">
      <w:pPr>
        <w:pStyle w:val="Akapitzlist"/>
        <w:tabs>
          <w:tab w:val="left" w:pos="0"/>
          <w:tab w:val="left" w:pos="284"/>
        </w:tabs>
        <w:spacing w:before="120"/>
        <w:ind w:left="0"/>
        <w:jc w:val="both"/>
        <w:rPr>
          <w:szCs w:val="24"/>
        </w:rPr>
      </w:pPr>
      <w:r>
        <w:rPr>
          <w:szCs w:val="24"/>
        </w:rPr>
        <w:lastRenderedPageBreak/>
        <w:t>9.</w:t>
      </w:r>
      <w:r w:rsidR="00830519">
        <w:rPr>
          <w:szCs w:val="24"/>
        </w:rPr>
        <w:t xml:space="preserve"> </w:t>
      </w:r>
      <w:r>
        <w:rPr>
          <w:szCs w:val="24"/>
        </w:rPr>
        <w:t>Wykonawca zobowiązuje się zapewnić własnym staraniem i na swój koszt zasilanie terenu budowy w energię elektryczną, wodę, odprowadzenie ścieków (toalety).</w:t>
      </w:r>
    </w:p>
    <w:p w14:paraId="783BE02E" w14:textId="77777777" w:rsidR="003D49BB" w:rsidRDefault="003D49BB" w:rsidP="00D81F78">
      <w:pPr>
        <w:pStyle w:val="Tekstpodstawowy"/>
        <w:spacing w:before="120" w:after="0"/>
        <w:jc w:val="center"/>
      </w:pPr>
      <w:r>
        <w:rPr>
          <w:b/>
          <w:szCs w:val="24"/>
          <w:lang w:val="pl-PL"/>
        </w:rPr>
        <w:t>TERMINY</w:t>
      </w:r>
    </w:p>
    <w:p w14:paraId="2C144151" w14:textId="77777777" w:rsidR="003D49BB" w:rsidRDefault="003D49BB" w:rsidP="00D81F78">
      <w:pPr>
        <w:spacing w:before="120"/>
        <w:jc w:val="center"/>
      </w:pPr>
      <w:r>
        <w:rPr>
          <w:szCs w:val="24"/>
        </w:rPr>
        <w:t>§ 4</w:t>
      </w:r>
    </w:p>
    <w:p w14:paraId="201A9CF7" w14:textId="77777777" w:rsidR="003D49BB" w:rsidRDefault="003D49BB">
      <w:pPr>
        <w:numPr>
          <w:ilvl w:val="3"/>
          <w:numId w:val="16"/>
        </w:numPr>
        <w:tabs>
          <w:tab w:val="left" w:pos="0"/>
          <w:tab w:val="left" w:pos="284"/>
        </w:tabs>
        <w:spacing w:before="120"/>
        <w:ind w:left="0" w:firstLine="0"/>
        <w:jc w:val="both"/>
      </w:pPr>
      <w:bookmarkStart w:id="5" w:name="_Hlk43724965"/>
      <w:r>
        <w:rPr>
          <w:szCs w:val="24"/>
          <w:lang w:eastAsia="pl-PL"/>
        </w:rPr>
        <w:t xml:space="preserve">Wymagany termin wykonania przedmiotu umowy: </w:t>
      </w:r>
      <w:r>
        <w:rPr>
          <w:szCs w:val="24"/>
          <w:u w:val="single"/>
          <w:lang w:eastAsia="pl-PL"/>
        </w:rPr>
        <w:t>1</w:t>
      </w:r>
      <w:r w:rsidR="003935C3">
        <w:rPr>
          <w:szCs w:val="24"/>
          <w:u w:val="single"/>
          <w:lang w:eastAsia="pl-PL"/>
        </w:rPr>
        <w:t>3</w:t>
      </w:r>
      <w:r>
        <w:rPr>
          <w:szCs w:val="24"/>
          <w:u w:val="single"/>
          <w:lang w:eastAsia="pl-PL"/>
        </w:rPr>
        <w:t xml:space="preserve"> miesięcy od dnia podpisania umowy</w:t>
      </w:r>
      <w:r>
        <w:rPr>
          <w:szCs w:val="24"/>
          <w:lang w:eastAsia="pl-PL"/>
        </w:rPr>
        <w:t>.</w:t>
      </w:r>
    </w:p>
    <w:p w14:paraId="38046FB8" w14:textId="77777777" w:rsidR="003D49BB" w:rsidRDefault="003D49BB" w:rsidP="00BF109D">
      <w:pPr>
        <w:numPr>
          <w:ilvl w:val="1"/>
          <w:numId w:val="46"/>
        </w:numPr>
        <w:shd w:val="clear" w:color="auto" w:fill="FFFFFF"/>
        <w:tabs>
          <w:tab w:val="left" w:pos="284"/>
        </w:tabs>
        <w:spacing w:before="120"/>
        <w:ind w:left="0" w:right="1" w:firstLine="0"/>
        <w:jc w:val="both"/>
      </w:pPr>
      <w:r>
        <w:rPr>
          <w:szCs w:val="24"/>
          <w:lang w:eastAsia="pl-PL"/>
        </w:rPr>
        <w:t xml:space="preserve">Realizacja Przedmiotu Umowy będzie monitorowana w oparciu o Harmonogram rzeczowo-finansowy (zwany dalej HRF) sporządzony przez Wykonawcę w oparciu o Wykaz Cen stanowiący załącznik do oferty Wykonawcy. </w:t>
      </w:r>
      <w:bookmarkEnd w:id="5"/>
    </w:p>
    <w:p w14:paraId="1D3EC455" w14:textId="77777777" w:rsidR="003D49BB" w:rsidRDefault="003D49BB">
      <w:pPr>
        <w:numPr>
          <w:ilvl w:val="1"/>
          <w:numId w:val="46"/>
        </w:numPr>
        <w:shd w:val="clear" w:color="auto" w:fill="FFFFFF"/>
        <w:tabs>
          <w:tab w:val="left" w:pos="0"/>
          <w:tab w:val="left" w:pos="284"/>
        </w:tabs>
        <w:spacing w:before="120"/>
        <w:ind w:left="0" w:right="1" w:firstLine="0"/>
        <w:jc w:val="both"/>
      </w:pPr>
      <w:r>
        <w:rPr>
          <w:szCs w:val="24"/>
        </w:rPr>
        <w:t xml:space="preserve">Wykonawca zobowiązany jest najpóźniej </w:t>
      </w:r>
      <w:r>
        <w:rPr>
          <w:szCs w:val="24"/>
          <w:u w:val="single"/>
        </w:rPr>
        <w:t>na co najmniej 14 dni</w:t>
      </w:r>
      <w:r>
        <w:rPr>
          <w:szCs w:val="24"/>
        </w:rPr>
        <w:t xml:space="preserve"> przed wyznaczonym terminem zakończenia robót budowlanych objętych umową przekazać do zatwierdzenia Inspektorom Nadzoru i Zamawiającemu dokumentację powykonawczą oraz wszystkie inne dokumenty niezbędne do złożenia dokumentów w celu uzyskania pozwolenia na użytkowanie, o których mowa w ustawie Prawo Budowlane. </w:t>
      </w:r>
      <w:r>
        <w:rPr>
          <w:szCs w:val="24"/>
          <w:u w:val="single"/>
        </w:rPr>
        <w:t>Przedmiot umowy nie zostanie uznany za ukończony, jeśli Wykonawca nie przekaże ww. dokumentów i nie zostaną uznane one za zgodne z Umową i ogólnie obowiązującymi przepisami.</w:t>
      </w:r>
    </w:p>
    <w:p w14:paraId="0BFEA63B" w14:textId="77777777" w:rsidR="003D49BB" w:rsidRDefault="003D49BB">
      <w:pPr>
        <w:tabs>
          <w:tab w:val="left" w:pos="0"/>
        </w:tabs>
        <w:spacing w:before="120"/>
        <w:ind w:right="-108"/>
        <w:jc w:val="center"/>
      </w:pPr>
      <w:r>
        <w:rPr>
          <w:b/>
          <w:szCs w:val="24"/>
        </w:rPr>
        <w:t>HARMONOGRAM RZECZOWO – FINANSOWY</w:t>
      </w:r>
    </w:p>
    <w:p w14:paraId="433BE57F" w14:textId="77777777" w:rsidR="003D49BB" w:rsidRDefault="003D49BB">
      <w:pPr>
        <w:tabs>
          <w:tab w:val="left" w:pos="0"/>
        </w:tabs>
        <w:ind w:right="-108"/>
        <w:jc w:val="center"/>
      </w:pPr>
      <w:r>
        <w:rPr>
          <w:szCs w:val="24"/>
        </w:rPr>
        <w:t>§ 5</w:t>
      </w:r>
    </w:p>
    <w:p w14:paraId="6BE01E96" w14:textId="77777777" w:rsidR="003D49BB" w:rsidRDefault="003D49BB">
      <w:pPr>
        <w:numPr>
          <w:ilvl w:val="1"/>
          <w:numId w:val="33"/>
        </w:numPr>
        <w:shd w:val="clear" w:color="auto" w:fill="FFFFFF"/>
        <w:tabs>
          <w:tab w:val="left" w:pos="360"/>
        </w:tabs>
        <w:spacing w:before="120" w:after="120"/>
        <w:ind w:left="0" w:right="1" w:firstLine="0"/>
        <w:jc w:val="both"/>
      </w:pPr>
      <w:r>
        <w:rPr>
          <w:szCs w:val="24"/>
        </w:rPr>
        <w:t xml:space="preserve">Niezwłocznie po zawarciu Umowy, </w:t>
      </w:r>
      <w:bookmarkStart w:id="6" w:name="_Hlk9799576"/>
      <w:r>
        <w:rPr>
          <w:szCs w:val="24"/>
        </w:rPr>
        <w:t>ale nie później niż 14 dni od daty zawarcia umowy</w:t>
      </w:r>
      <w:bookmarkEnd w:id="6"/>
      <w:r>
        <w:rPr>
          <w:szCs w:val="24"/>
        </w:rPr>
        <w:t>, Wykonawca przedłoży do uzgodnienia z Zamawiającym i Inspektorami Nadzoru Harmonogram rzeczowo – finansowy robót, który musi uwzględniać:</w:t>
      </w:r>
    </w:p>
    <w:p w14:paraId="10025E73" w14:textId="77777777" w:rsidR="003D49BB" w:rsidRDefault="003D49BB">
      <w:pPr>
        <w:numPr>
          <w:ilvl w:val="0"/>
          <w:numId w:val="52"/>
        </w:numPr>
        <w:shd w:val="clear" w:color="auto" w:fill="FFFFFF"/>
        <w:tabs>
          <w:tab w:val="left" w:pos="360"/>
        </w:tabs>
        <w:spacing w:before="120" w:after="120"/>
        <w:ind w:right="1"/>
        <w:jc w:val="both"/>
      </w:pPr>
      <w:r>
        <w:rPr>
          <w:szCs w:val="24"/>
        </w:rPr>
        <w:t>szczegółowy zakres robót wraz z wartościami poszczególnych elementów,</w:t>
      </w:r>
    </w:p>
    <w:p w14:paraId="45EE224A" w14:textId="77777777" w:rsidR="003D49BB" w:rsidRDefault="003D49BB">
      <w:pPr>
        <w:numPr>
          <w:ilvl w:val="0"/>
          <w:numId w:val="52"/>
        </w:numPr>
        <w:shd w:val="clear" w:color="auto" w:fill="FFFFFF"/>
        <w:tabs>
          <w:tab w:val="left" w:pos="360"/>
        </w:tabs>
        <w:spacing w:before="120" w:after="120"/>
        <w:ind w:right="1"/>
        <w:jc w:val="both"/>
      </w:pPr>
      <w:r>
        <w:rPr>
          <w:szCs w:val="24"/>
        </w:rPr>
        <w:t>kolejność realizacji poszczególnych elementów przedmiotu umowy ,</w:t>
      </w:r>
    </w:p>
    <w:p w14:paraId="5BA659C8" w14:textId="77777777" w:rsidR="003D49BB" w:rsidRDefault="003D49BB">
      <w:pPr>
        <w:numPr>
          <w:ilvl w:val="0"/>
          <w:numId w:val="52"/>
        </w:numPr>
        <w:shd w:val="clear" w:color="auto" w:fill="FFFFFF"/>
        <w:tabs>
          <w:tab w:val="left" w:pos="360"/>
        </w:tabs>
        <w:spacing w:before="120" w:after="120"/>
        <w:ind w:right="1"/>
        <w:jc w:val="both"/>
      </w:pPr>
      <w:r>
        <w:rPr>
          <w:szCs w:val="24"/>
        </w:rPr>
        <w:t>płatności zgodne z postanowieniami umowy.</w:t>
      </w:r>
    </w:p>
    <w:p w14:paraId="17CF32E3" w14:textId="77777777" w:rsidR="003D49BB" w:rsidRDefault="003D49BB">
      <w:pPr>
        <w:numPr>
          <w:ilvl w:val="1"/>
          <w:numId w:val="33"/>
        </w:numPr>
        <w:shd w:val="clear" w:color="auto" w:fill="FFFFFF"/>
        <w:tabs>
          <w:tab w:val="left" w:pos="360"/>
        </w:tabs>
        <w:spacing w:before="120" w:after="120"/>
        <w:ind w:left="0" w:right="1" w:firstLine="0"/>
        <w:jc w:val="both"/>
      </w:pPr>
      <w:r>
        <w:rPr>
          <w:szCs w:val="24"/>
        </w:rPr>
        <w:t>Harmonogram rzeczowo-finansowy będzie podlegał każdorazowo zmianom i</w:t>
      </w:r>
      <w:r w:rsidR="00BD0B6B">
        <w:rPr>
          <w:szCs w:val="24"/>
        </w:rPr>
        <w:t> </w:t>
      </w:r>
      <w:r>
        <w:rPr>
          <w:szCs w:val="24"/>
        </w:rPr>
        <w:t xml:space="preserve">aktualizacjom, w sytuacji zaistnienia uzasadnionych okoliczności powodujących przesunięcie terminów realizacji wskazanych w Harmonogramie. Wykonawca na każde żądanie Zamawiającego zobowiązany jest do przedstawienia Zamawiającemu do weryfikacji zmienionego Harmonogramu, w terminie </w:t>
      </w:r>
      <w:r w:rsidR="003935C3">
        <w:rPr>
          <w:b/>
          <w:bCs/>
          <w:szCs w:val="24"/>
        </w:rPr>
        <w:t>7</w:t>
      </w:r>
      <w:r w:rsidRPr="003935C3">
        <w:rPr>
          <w:b/>
          <w:bCs/>
          <w:szCs w:val="24"/>
        </w:rPr>
        <w:t xml:space="preserve"> dni licząc od dnia zgłoszenia żądania</w:t>
      </w:r>
      <w:r>
        <w:rPr>
          <w:szCs w:val="24"/>
        </w:rPr>
        <w:t xml:space="preserve"> przez Zamawiającego. Zamawiający będzie uprawniony do zgłoszenia uzasadnionych zastrzeżeń i</w:t>
      </w:r>
      <w:r w:rsidR="00BD0B6B">
        <w:rPr>
          <w:szCs w:val="24"/>
        </w:rPr>
        <w:t> </w:t>
      </w:r>
      <w:r>
        <w:rPr>
          <w:szCs w:val="24"/>
        </w:rPr>
        <w:t xml:space="preserve">uwag do zmienionego Harmonogramu rzeczowo-finansowego, a Wykonawca będzie zobowiązany do ich wprowadzenia w terminie </w:t>
      </w:r>
      <w:r w:rsidR="003935C3">
        <w:rPr>
          <w:szCs w:val="24"/>
        </w:rPr>
        <w:t>5</w:t>
      </w:r>
      <w:r>
        <w:rPr>
          <w:szCs w:val="24"/>
        </w:rPr>
        <w:t xml:space="preserve"> dni roboczych licząc od dnia ich otrzymania</w:t>
      </w:r>
      <w:r w:rsidR="00112499">
        <w:rPr>
          <w:szCs w:val="24"/>
        </w:rPr>
        <w:t>.</w:t>
      </w:r>
    </w:p>
    <w:p w14:paraId="02DFF128" w14:textId="77777777" w:rsidR="003D49BB" w:rsidRDefault="003D49BB">
      <w:pPr>
        <w:numPr>
          <w:ilvl w:val="1"/>
          <w:numId w:val="33"/>
        </w:numPr>
        <w:shd w:val="clear" w:color="auto" w:fill="FFFFFF"/>
        <w:tabs>
          <w:tab w:val="left" w:pos="360"/>
        </w:tabs>
        <w:spacing w:before="120" w:after="120"/>
        <w:ind w:left="0" w:right="1" w:firstLine="0"/>
        <w:jc w:val="both"/>
      </w:pPr>
      <w:r>
        <w:rPr>
          <w:szCs w:val="24"/>
        </w:rPr>
        <w:t>Harmonogram rzeczowo-finansowy musi być spójny z Wykazem Cen przedłożonym przez Wykonawcę w Ofercie.</w:t>
      </w:r>
    </w:p>
    <w:p w14:paraId="643331F8" w14:textId="77777777" w:rsidR="003D49BB" w:rsidRDefault="003D49BB">
      <w:pPr>
        <w:numPr>
          <w:ilvl w:val="1"/>
          <w:numId w:val="33"/>
        </w:numPr>
        <w:shd w:val="clear" w:color="auto" w:fill="FFFFFF"/>
        <w:tabs>
          <w:tab w:val="left" w:pos="360"/>
        </w:tabs>
        <w:spacing w:before="120" w:after="120"/>
        <w:ind w:left="0" w:right="1" w:firstLine="0"/>
        <w:jc w:val="both"/>
      </w:pPr>
      <w:r>
        <w:rPr>
          <w:szCs w:val="24"/>
        </w:rPr>
        <w:t xml:space="preserve">Podczas sporządzania Harmonogramu rzeczowo-finansowego Wykonawca musi uwzględnić fakt, że wypłata wynagrodzenia, o którym mowa w § 12 ust. 2 umowy będzie oparta na zasadach przyjętych w Regulaminie Naboru Wniosków o dofinansowanie Edycja </w:t>
      </w:r>
      <w:r w:rsidR="003935C3">
        <w:rPr>
          <w:szCs w:val="24"/>
        </w:rPr>
        <w:t>VIII</w:t>
      </w:r>
      <w:r>
        <w:rPr>
          <w:szCs w:val="24"/>
        </w:rPr>
        <w:t xml:space="preserve"> w ramach Rządowego Funduszu Polski Ład: Program Inwestycji Strategicznych </w:t>
      </w:r>
      <w:r>
        <w:rPr>
          <w:bCs/>
        </w:rPr>
        <w:t xml:space="preserve">oraz uchwałą Rady Ministrów z 1 lipca 2021 r. w sprawie ustanowienia Rządowego Funduszu Polski Ład: Program Inwestycji Strategicznych, dostępnymi na stronie internetowej </w:t>
      </w:r>
      <w:hyperlink r:id="rId8" w:history="1">
        <w:r>
          <w:rPr>
            <w:rStyle w:val="Hipercze"/>
            <w:bCs/>
          </w:rPr>
          <w:t>www.bgk.pl/polski-lad</w:t>
        </w:r>
      </w:hyperlink>
      <w:r>
        <w:rPr>
          <w:bCs/>
        </w:rPr>
        <w:t xml:space="preserve">. Wykonawca oświadcza, że zapoznał się z tymi dokumentami w zakresie niezbędnym do prawidłowej realizacji Umowy. Zamawiający będzie zobowiązany </w:t>
      </w:r>
      <w:r>
        <w:rPr>
          <w:bCs/>
        </w:rPr>
        <w:lastRenderedPageBreak/>
        <w:t>do stosowania postanowień tych dokumentów w brzmieniu aktualnym na dzień dokonywania czynności związanej z realizacją Umowy.</w:t>
      </w:r>
    </w:p>
    <w:p w14:paraId="1B10D7E8" w14:textId="77777777" w:rsidR="003D49BB" w:rsidRDefault="003D49BB">
      <w:pPr>
        <w:numPr>
          <w:ilvl w:val="1"/>
          <w:numId w:val="33"/>
        </w:numPr>
        <w:shd w:val="clear" w:color="auto" w:fill="FFFFFF"/>
        <w:tabs>
          <w:tab w:val="left" w:pos="360"/>
        </w:tabs>
        <w:spacing w:before="120" w:after="120"/>
        <w:ind w:left="0" w:right="1" w:firstLine="0"/>
        <w:jc w:val="both"/>
      </w:pPr>
      <w:r>
        <w:rPr>
          <w:szCs w:val="24"/>
        </w:rPr>
        <w:t xml:space="preserve"> Zamawiający zatwierdzi Harmonogram rzeczowo-finansowy w terminie 14 dni od dnia otrzymania dokumentów pod warunkiem, że data/termin wykonania przedmiotu umowy będzie zgodny z § 4 ust. 1 umowy. </w:t>
      </w:r>
    </w:p>
    <w:p w14:paraId="70379D78" w14:textId="77777777" w:rsidR="003D49BB" w:rsidRDefault="003D49BB">
      <w:pPr>
        <w:pStyle w:val="Akapitzlist"/>
        <w:numPr>
          <w:ilvl w:val="1"/>
          <w:numId w:val="33"/>
        </w:numPr>
        <w:tabs>
          <w:tab w:val="left" w:pos="426"/>
        </w:tabs>
        <w:suppressAutoHyphens w:val="0"/>
        <w:spacing w:before="120"/>
        <w:ind w:left="0" w:firstLine="0"/>
        <w:jc w:val="both"/>
      </w:pPr>
      <w:r>
        <w:t>Zmiana Harmonogramu rzeczowo – finansowego realizacji umowy nie wymaga podpisania przez strony aneksu do Umowy, pod warunkiem, że data/termin wykonania robót będzie zgodna z § 4 ust. 1 Umowy.</w:t>
      </w:r>
    </w:p>
    <w:p w14:paraId="20A0FBA8" w14:textId="77777777" w:rsidR="003D49BB" w:rsidRDefault="003D49BB" w:rsidP="00D81F78">
      <w:pPr>
        <w:pStyle w:val="Tekstpodstawowy"/>
        <w:spacing w:before="120" w:after="0"/>
        <w:jc w:val="center"/>
        <w:rPr>
          <w:b/>
          <w:szCs w:val="24"/>
          <w:lang w:val="pl-PL"/>
        </w:rPr>
      </w:pPr>
      <w:r>
        <w:rPr>
          <w:b/>
          <w:szCs w:val="24"/>
          <w:lang w:val="pl-PL"/>
        </w:rPr>
        <w:t>OBOWIĄZKI STRON</w:t>
      </w:r>
    </w:p>
    <w:p w14:paraId="5AE327A2" w14:textId="77777777" w:rsidR="003D49BB" w:rsidRPr="00860AAF" w:rsidRDefault="003D49BB" w:rsidP="00D81F78">
      <w:pPr>
        <w:pStyle w:val="Tekstpodstawowy"/>
        <w:spacing w:before="120" w:after="0"/>
        <w:jc w:val="center"/>
        <w:rPr>
          <w:lang w:val="pl-PL"/>
        </w:rPr>
      </w:pPr>
      <w:r>
        <w:rPr>
          <w:szCs w:val="24"/>
          <w:lang w:val="pl-PL"/>
        </w:rPr>
        <w:t>§ 6</w:t>
      </w:r>
    </w:p>
    <w:p w14:paraId="57745641" w14:textId="77777777" w:rsidR="003D49BB" w:rsidRDefault="003D49BB" w:rsidP="00D81F78">
      <w:pPr>
        <w:shd w:val="clear" w:color="auto" w:fill="FFFFFF"/>
        <w:spacing w:before="120" w:after="120"/>
        <w:ind w:right="1"/>
        <w:jc w:val="both"/>
      </w:pPr>
      <w:r>
        <w:rPr>
          <w:szCs w:val="24"/>
        </w:rPr>
        <w:t>Do obowiązków Zamawiającego poza innymi określonymi w treści niniejszej Umowy należy:</w:t>
      </w:r>
    </w:p>
    <w:p w14:paraId="251DE4BD" w14:textId="77777777" w:rsidR="003D49BB" w:rsidRDefault="003D49BB">
      <w:pPr>
        <w:pStyle w:val="ListParagraph1"/>
        <w:numPr>
          <w:ilvl w:val="0"/>
          <w:numId w:val="2"/>
        </w:numPr>
        <w:tabs>
          <w:tab w:val="left" w:pos="450"/>
        </w:tabs>
        <w:spacing w:before="40"/>
        <w:ind w:firstLine="0"/>
      </w:pPr>
      <w:r>
        <w:rPr>
          <w:rFonts w:ascii="Times New Roman" w:hAnsi="Times New Roman" w:cs="Times New Roman"/>
          <w:sz w:val="24"/>
          <w:szCs w:val="24"/>
        </w:rPr>
        <w:t>protokolarne przekazanie terenu budowy,</w:t>
      </w:r>
    </w:p>
    <w:p w14:paraId="06DCFA6F" w14:textId="77777777" w:rsidR="003D49BB" w:rsidRDefault="003D49BB">
      <w:pPr>
        <w:pStyle w:val="ListParagraph1"/>
        <w:numPr>
          <w:ilvl w:val="0"/>
          <w:numId w:val="2"/>
        </w:numPr>
        <w:tabs>
          <w:tab w:val="left" w:pos="450"/>
        </w:tabs>
        <w:spacing w:before="40"/>
        <w:ind w:firstLine="0"/>
      </w:pPr>
      <w:r>
        <w:rPr>
          <w:rFonts w:ascii="Times New Roman" w:hAnsi="Times New Roman" w:cs="Times New Roman"/>
          <w:sz w:val="24"/>
          <w:szCs w:val="24"/>
        </w:rPr>
        <w:t>przekazanie dokumentacji projektowej, decyzji pozwolenia na budowę, dzienników budowy,</w:t>
      </w:r>
    </w:p>
    <w:p w14:paraId="66802AA5" w14:textId="77777777" w:rsidR="003D49BB" w:rsidRDefault="003D49BB">
      <w:pPr>
        <w:pStyle w:val="ListParagraph1"/>
        <w:numPr>
          <w:ilvl w:val="0"/>
          <w:numId w:val="2"/>
        </w:numPr>
        <w:tabs>
          <w:tab w:val="left" w:pos="450"/>
        </w:tabs>
        <w:spacing w:before="40"/>
        <w:ind w:firstLine="0"/>
      </w:pPr>
      <w:r>
        <w:rPr>
          <w:rFonts w:ascii="Times New Roman" w:hAnsi="Times New Roman" w:cs="Times New Roman"/>
          <w:sz w:val="24"/>
          <w:szCs w:val="24"/>
        </w:rPr>
        <w:t>zapewnienie nadzoru inwestorskiego,</w:t>
      </w:r>
    </w:p>
    <w:p w14:paraId="5DF0F03B" w14:textId="77777777" w:rsidR="003D49BB" w:rsidRDefault="003D49BB">
      <w:pPr>
        <w:pStyle w:val="ListParagraph1"/>
        <w:numPr>
          <w:ilvl w:val="0"/>
          <w:numId w:val="2"/>
        </w:numPr>
        <w:tabs>
          <w:tab w:val="left" w:pos="450"/>
        </w:tabs>
        <w:ind w:firstLine="0"/>
      </w:pPr>
      <w:r>
        <w:rPr>
          <w:rFonts w:ascii="Times New Roman" w:hAnsi="Times New Roman" w:cs="Times New Roman"/>
          <w:sz w:val="24"/>
          <w:szCs w:val="24"/>
        </w:rPr>
        <w:t>dokonanie odbioru robót w toku do płatności przejściowej, w tym robót ulegających zakryciu, robót zanikających oraz Odbioru Końcowego Przedmiotu Umowy i zapłata wynagrodzenia na warunkach określonych niniejszą umową.</w:t>
      </w:r>
    </w:p>
    <w:p w14:paraId="7F3CDDAC" w14:textId="77777777" w:rsidR="003D49BB" w:rsidRDefault="003D49BB">
      <w:pPr>
        <w:pStyle w:val="ListParagraph1"/>
        <w:tabs>
          <w:tab w:val="left" w:pos="851"/>
          <w:tab w:val="left" w:pos="4111"/>
          <w:tab w:val="left" w:pos="4395"/>
        </w:tabs>
        <w:spacing w:after="60"/>
        <w:ind w:left="0"/>
        <w:jc w:val="center"/>
        <w:rPr>
          <w:rFonts w:ascii="Times New Roman" w:hAnsi="Times New Roman" w:cs="Times New Roman"/>
          <w:sz w:val="24"/>
          <w:szCs w:val="24"/>
        </w:rPr>
      </w:pPr>
      <w:r>
        <w:rPr>
          <w:rFonts w:ascii="Times New Roman" w:hAnsi="Times New Roman" w:cs="Times New Roman"/>
          <w:sz w:val="24"/>
          <w:szCs w:val="24"/>
        </w:rPr>
        <w:t xml:space="preserve">§ 7 </w:t>
      </w:r>
    </w:p>
    <w:p w14:paraId="5D11124F" w14:textId="77777777" w:rsidR="00D81F78" w:rsidRDefault="00D81F78">
      <w:pPr>
        <w:pStyle w:val="ListParagraph1"/>
        <w:tabs>
          <w:tab w:val="left" w:pos="851"/>
          <w:tab w:val="left" w:pos="4111"/>
          <w:tab w:val="left" w:pos="4395"/>
        </w:tabs>
        <w:spacing w:after="60"/>
        <w:ind w:left="0"/>
        <w:jc w:val="center"/>
      </w:pPr>
    </w:p>
    <w:p w14:paraId="72F8403B" w14:textId="77777777" w:rsidR="003D49BB" w:rsidRDefault="003D49BB">
      <w:pPr>
        <w:shd w:val="clear" w:color="auto" w:fill="FFFFFF"/>
        <w:spacing w:after="120"/>
        <w:ind w:right="1"/>
        <w:jc w:val="both"/>
      </w:pPr>
      <w:r>
        <w:rPr>
          <w:szCs w:val="24"/>
        </w:rPr>
        <w:t xml:space="preserve">Do obowiązków Wykonawcy poza innymi określonymi w treści niniejszej Umowy należy, </w:t>
      </w:r>
      <w:r>
        <w:rPr>
          <w:szCs w:val="24"/>
        </w:rPr>
        <w:br/>
        <w:t>w szczególności:</w:t>
      </w:r>
    </w:p>
    <w:p w14:paraId="38C507FA"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 xml:space="preserve">wykonanie Przedmiotu Umowy zgodnie z SWZ, Dokumentacją projektową, </w:t>
      </w:r>
      <w:proofErr w:type="spellStart"/>
      <w:r>
        <w:rPr>
          <w:szCs w:val="24"/>
        </w:rPr>
        <w:t>STWiORB</w:t>
      </w:r>
      <w:proofErr w:type="spellEnd"/>
      <w:r>
        <w:rPr>
          <w:szCs w:val="24"/>
        </w:rPr>
        <w:t>, zgodnie z zasadami wiedzy technicznej, obowiązującymi w tym zakresie aktualnymi normami i standardami dla tego typu obiektów,</w:t>
      </w:r>
    </w:p>
    <w:p w14:paraId="79CFD510"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kontrola jakości materiałów i robót,</w:t>
      </w:r>
    </w:p>
    <w:p w14:paraId="352DBF73"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realizacja zaleceń wpisanych do dzienników budowy,</w:t>
      </w:r>
    </w:p>
    <w:p w14:paraId="37166356"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skompletowanie i przedstawienie Inspektorom Nadzoru i Zamawiającemu dokumentów pozwalających na ocenę prawidłowości wykonania Przedmiotu Umowy oraz dokonania odbioru robót w zakresie określonym w niniejszej Umowie oraz zgodnie ze wskazaniami Inspektorów Nadzoru oraz Zamawiającego,</w:t>
      </w:r>
    </w:p>
    <w:p w14:paraId="70EDBBCC"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niezwłoczne informowanie Zamawiającego oraz Inspektorów Nadzoru o zaistniałych na terenie budowy wypadkach i kontrolach,</w:t>
      </w:r>
    </w:p>
    <w:p w14:paraId="6B4A6DFA"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informowanie Inspektorów Nadzoru oraz Zamawiającego o terminie zakrycia robót ulegających zakryciu oraz terminie odbioru robót zanikających,</w:t>
      </w:r>
    </w:p>
    <w:p w14:paraId="216A0D2D"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informowanie Inspektorów Nadzoru oraz Zamawiającego o problemach lub okolicznościach mogących wpłynąć na jakość robót, sposób i zakres wykonywania robót oraz termin zakończenia robót,</w:t>
      </w:r>
    </w:p>
    <w:p w14:paraId="7C884CD6"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lastRenderedPageBreak/>
        <w:t>zapewnienie odpowiedniej organizacji ruchu na czas budowy oraz zabezpieczenie dojść i dojazdów (o ile będzie konieczne), a także pisemne powiadomienie właścicieli infrastruktury technicznej znajdującej się na terenie budowy o terminie rozpoczęcia robót,</w:t>
      </w:r>
    </w:p>
    <w:p w14:paraId="13F8B79D"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zorganizowanie i utrzymanie w należytym porządku terenu budowy, przywrócenie naruszonych podczas prowadzenia robót terenów, dróg dojazdów do stanu sprzed realizacji przedmiotu umowy, oraz zapewnienie warunków pracy zgodnie z przepisami BHP,</w:t>
      </w:r>
    </w:p>
    <w:p w14:paraId="47A8BDE7"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właściwe zabezpieczenie i oznakowanie terenu prowadzenia robót oraz zorganizowanie terenu budowy,</w:t>
      </w:r>
    </w:p>
    <w:p w14:paraId="2F8A25C7" w14:textId="77777777" w:rsidR="003D49BB" w:rsidRDefault="003D49BB" w:rsidP="00E475B2">
      <w:pPr>
        <w:pStyle w:val="Akapitzlist"/>
        <w:numPr>
          <w:ilvl w:val="0"/>
          <w:numId w:val="30"/>
        </w:numPr>
        <w:tabs>
          <w:tab w:val="clear" w:pos="993"/>
          <w:tab w:val="left" w:pos="284"/>
          <w:tab w:val="num" w:pos="567"/>
        </w:tabs>
        <w:spacing w:before="120"/>
        <w:ind w:left="284" w:firstLine="0"/>
        <w:jc w:val="both"/>
      </w:pPr>
      <w:r>
        <w:rPr>
          <w:szCs w:val="24"/>
        </w:rPr>
        <w:t>zapewnienie nadzoru nad terenem budowy, strzeżenie mienia znajdującego się na jego terenie, a także zapewnienie warunków bezpieczeństwa dla osób trzecich,</w:t>
      </w:r>
    </w:p>
    <w:p w14:paraId="61D81B7B" w14:textId="77777777" w:rsidR="003D49BB" w:rsidRDefault="003D49BB" w:rsidP="00E475B2">
      <w:pPr>
        <w:pStyle w:val="Akapitzlist"/>
        <w:numPr>
          <w:ilvl w:val="0"/>
          <w:numId w:val="30"/>
        </w:numPr>
        <w:tabs>
          <w:tab w:val="clear" w:pos="993"/>
          <w:tab w:val="left" w:pos="284"/>
          <w:tab w:val="num" w:pos="567"/>
        </w:tabs>
        <w:spacing w:before="120" w:after="60"/>
        <w:ind w:left="284" w:firstLine="0"/>
        <w:jc w:val="both"/>
      </w:pPr>
      <w:r>
        <w:rPr>
          <w:szCs w:val="24"/>
        </w:rPr>
        <w:t>umożliwienie wstępu na teren budowy pracownikom nadzoru budowlanego, do których należy wykonywanie zadań określonych ustawą Prawo budowlane i innych przepisów z zakresu prawa budowlanego oraz do udostępnienia im danych i informacji zgodnie z tą ustawą,</w:t>
      </w:r>
    </w:p>
    <w:p w14:paraId="3AA335DF" w14:textId="77777777" w:rsidR="003D49BB" w:rsidRDefault="003D49BB" w:rsidP="00E475B2">
      <w:pPr>
        <w:pStyle w:val="Akapitzlist"/>
        <w:numPr>
          <w:ilvl w:val="0"/>
          <w:numId w:val="30"/>
        </w:numPr>
        <w:shd w:val="clear" w:color="auto" w:fill="FFFFFF"/>
        <w:tabs>
          <w:tab w:val="clear" w:pos="993"/>
          <w:tab w:val="left" w:pos="284"/>
          <w:tab w:val="num" w:pos="567"/>
        </w:tabs>
        <w:spacing w:before="120" w:after="60"/>
        <w:ind w:left="284" w:firstLine="0"/>
        <w:jc w:val="both"/>
      </w:pPr>
      <w:r>
        <w:rPr>
          <w:szCs w:val="24"/>
        </w:rPr>
        <w:t xml:space="preserve">po zakończeniu robót – uporządkowanie terenu budowy, terenów przyległych zajętych na czas realizacji robót i przywrócenie ich do stanu </w:t>
      </w:r>
      <w:r w:rsidR="00140B70">
        <w:rPr>
          <w:szCs w:val="24"/>
        </w:rPr>
        <w:t xml:space="preserve">nie gorszego niż </w:t>
      </w:r>
      <w:r>
        <w:rPr>
          <w:szCs w:val="24"/>
        </w:rPr>
        <w:t>sprzed realizacji robót i przekazanie terenu budowy Zamawiającemu w ustalonym terminie Odbioru Końcowego Przedmiotu Umowy,</w:t>
      </w:r>
    </w:p>
    <w:p w14:paraId="22566CFA" w14:textId="77777777" w:rsidR="003D49BB" w:rsidRDefault="003D49BB" w:rsidP="00E475B2">
      <w:pPr>
        <w:pStyle w:val="Akapitzlist"/>
        <w:numPr>
          <w:ilvl w:val="0"/>
          <w:numId w:val="30"/>
        </w:numPr>
        <w:shd w:val="clear" w:color="auto" w:fill="FFFFFF"/>
        <w:tabs>
          <w:tab w:val="clear" w:pos="993"/>
          <w:tab w:val="left" w:pos="284"/>
          <w:tab w:val="num" w:pos="567"/>
        </w:tabs>
        <w:spacing w:before="120" w:after="60"/>
        <w:ind w:left="284" w:firstLine="0"/>
        <w:jc w:val="both"/>
      </w:pPr>
      <w:r>
        <w:rPr>
          <w:szCs w:val="24"/>
        </w:rPr>
        <w:t xml:space="preserve"> przekazanie Zamawiającemu w formie pisemnej, </w:t>
      </w:r>
      <w:r>
        <w:rPr>
          <w:szCs w:val="24"/>
          <w:u w:val="single"/>
        </w:rPr>
        <w:t xml:space="preserve">w terminie do </w:t>
      </w:r>
      <w:r w:rsidR="003935C3">
        <w:rPr>
          <w:b/>
          <w:bCs/>
          <w:szCs w:val="24"/>
          <w:u w:val="single"/>
        </w:rPr>
        <w:t>21</w:t>
      </w:r>
      <w:r w:rsidRPr="00D5400B">
        <w:rPr>
          <w:b/>
          <w:bCs/>
          <w:szCs w:val="24"/>
          <w:u w:val="single"/>
        </w:rPr>
        <w:t xml:space="preserve"> dni</w:t>
      </w:r>
      <w:r>
        <w:rPr>
          <w:szCs w:val="24"/>
          <w:u w:val="single"/>
        </w:rPr>
        <w:t xml:space="preserve"> od dnia podpisania umowy, informacji dotyczącej stawek czynników cenotwórczych: roboczogodziny, kosztów pośrednich, kosztów zakupu, zysku oraz poziomu cen, przyjętych do sporządzenia Wykazu Cen stanowiącego Załącznik do oferty. </w:t>
      </w:r>
      <w:r>
        <w:rPr>
          <w:szCs w:val="24"/>
        </w:rPr>
        <w:t>Wskazane przez Wykonawcę stawki będą służyły między innymi do wyceny dodatkowych dostaw, usług lub robót budowlanych,</w:t>
      </w:r>
    </w:p>
    <w:p w14:paraId="689F78CD" w14:textId="77777777" w:rsidR="00D81F78" w:rsidRPr="00677F80" w:rsidRDefault="003D49BB" w:rsidP="00E475B2">
      <w:pPr>
        <w:pStyle w:val="Akapitzlist"/>
        <w:numPr>
          <w:ilvl w:val="0"/>
          <w:numId w:val="30"/>
        </w:numPr>
        <w:tabs>
          <w:tab w:val="clear" w:pos="993"/>
          <w:tab w:val="left" w:pos="284"/>
          <w:tab w:val="num" w:pos="567"/>
        </w:tabs>
        <w:spacing w:before="120" w:after="60"/>
        <w:ind w:left="284" w:firstLine="0"/>
        <w:jc w:val="both"/>
      </w:pPr>
      <w:r w:rsidRPr="00B80F66">
        <w:rPr>
          <w:szCs w:val="24"/>
        </w:rPr>
        <w:t xml:space="preserve">zapewnienie bezpiecznego dostępu do </w:t>
      </w:r>
      <w:r w:rsidR="00B80F66" w:rsidRPr="00B80F66">
        <w:rPr>
          <w:szCs w:val="24"/>
        </w:rPr>
        <w:t>posesji znajdujących się przy terenie budowy mieszkańcom oraz  służbom komunalnym, ppoż. oraz medycznym.</w:t>
      </w:r>
    </w:p>
    <w:p w14:paraId="48EA4356" w14:textId="77777777" w:rsidR="003D49BB" w:rsidRDefault="003D49BB">
      <w:pPr>
        <w:pStyle w:val="Tekstpodstawowy"/>
        <w:spacing w:after="0"/>
        <w:ind w:left="284"/>
        <w:jc w:val="center"/>
      </w:pPr>
      <w:r>
        <w:rPr>
          <w:szCs w:val="24"/>
          <w:lang w:val="pl-PL"/>
        </w:rPr>
        <w:t>§ 8</w:t>
      </w:r>
    </w:p>
    <w:p w14:paraId="5E26258A" w14:textId="77777777" w:rsidR="003D49BB" w:rsidRDefault="003D49BB">
      <w:pPr>
        <w:pStyle w:val="Tekstpodstawowy"/>
        <w:spacing w:after="0"/>
        <w:ind w:left="284"/>
        <w:jc w:val="center"/>
        <w:rPr>
          <w:szCs w:val="24"/>
          <w:lang w:val="pl-PL"/>
        </w:rPr>
      </w:pPr>
    </w:p>
    <w:p w14:paraId="787AFD2A" w14:textId="77777777" w:rsidR="003D49BB" w:rsidRDefault="003D49BB">
      <w:pPr>
        <w:numPr>
          <w:ilvl w:val="0"/>
          <w:numId w:val="50"/>
        </w:numPr>
        <w:spacing w:after="60"/>
        <w:ind w:left="360"/>
        <w:jc w:val="both"/>
      </w:pPr>
      <w:r>
        <w:rPr>
          <w:szCs w:val="24"/>
        </w:rPr>
        <w:t xml:space="preserve">Wykonawca będzie podejmował, na własny koszt, wszelkie niezbędne ustalenia </w:t>
      </w:r>
      <w:r>
        <w:rPr>
          <w:szCs w:val="24"/>
        </w:rPr>
        <w:br/>
        <w:t>i działania w celu umożliwienia poboru i dystrybucji wody, paliwa i energii elektrycznej do wszystkich miejsc, w których są one niezbędne do wykonywania czynności objętych niniejszą umową. Wszelkie koszty z tym związane, w szczególności koszty poboru uważa się za wliczone w wynagrodzenie za Przedmiot Umowy.</w:t>
      </w:r>
    </w:p>
    <w:p w14:paraId="214F32E4" w14:textId="77777777" w:rsidR="003D49BB" w:rsidRDefault="003D49BB">
      <w:pPr>
        <w:numPr>
          <w:ilvl w:val="0"/>
          <w:numId w:val="50"/>
        </w:numPr>
        <w:spacing w:after="60"/>
        <w:ind w:left="360"/>
        <w:jc w:val="both"/>
      </w:pPr>
      <w:r>
        <w:rPr>
          <w:szCs w:val="24"/>
        </w:rPr>
        <w:t xml:space="preserve">Wykonawca zobowiązany jest w przypadku odcięcia lub zamknięcia dróg, mediów, które powodują przestój istniejących urządzeń lub infrastruktury do podjęcia stosownych uzgodnień z eksploatatorem istniejących urządzeń lub obiektów w porozumieniu z Inspektorem Nadzoru. Wykonawca będzie informował Inspektorów Nadzoru </w:t>
      </w:r>
      <w:r>
        <w:rPr>
          <w:szCs w:val="24"/>
          <w:u w:val="single"/>
        </w:rPr>
        <w:t>nie później niż 7 dni</w:t>
      </w:r>
      <w:r>
        <w:rPr>
          <w:szCs w:val="24"/>
        </w:rPr>
        <w:t xml:space="preserve"> przed zamierzonym rozpoczęciem tego typu prac. </w:t>
      </w:r>
    </w:p>
    <w:p w14:paraId="76600767" w14:textId="77777777" w:rsidR="003D49BB" w:rsidRDefault="003D49BB">
      <w:pPr>
        <w:numPr>
          <w:ilvl w:val="0"/>
          <w:numId w:val="50"/>
        </w:numPr>
        <w:spacing w:after="60"/>
        <w:ind w:left="360"/>
        <w:jc w:val="both"/>
      </w:pPr>
      <w:r>
        <w:rPr>
          <w:szCs w:val="24"/>
        </w:rPr>
        <w:t xml:space="preserve">Wykonawca na własną odpowiedzialność i na swój koszt podejmie wszelkie środki zapobiegawcze, aby zabezpieczyć prawa właścicieli nieruchomości, budynków oraz dróg sąsiadujących z terenem budowy lub zajętych czy wykorzystanych w związku z wykonywanymi robotami i uniknąć powodowania w nich jakichkolwiek zakłóceń czy </w:t>
      </w:r>
      <w:r>
        <w:rPr>
          <w:szCs w:val="24"/>
        </w:rPr>
        <w:lastRenderedPageBreak/>
        <w:t>szkód. Wykonawca będzie odpowiedzialny i zabezpieczy Zamawiającego przed wszelkimi ewentualnymi roszczeniami z tego tytułu zgłoszonymi przez osoby poszkodowane.</w:t>
      </w:r>
    </w:p>
    <w:p w14:paraId="5D08EB8F" w14:textId="77777777" w:rsidR="003D49BB" w:rsidRDefault="003D49BB">
      <w:pPr>
        <w:numPr>
          <w:ilvl w:val="0"/>
          <w:numId w:val="50"/>
        </w:numPr>
        <w:spacing w:after="60"/>
        <w:ind w:left="360"/>
        <w:jc w:val="both"/>
      </w:pPr>
      <w:r>
        <w:rPr>
          <w:szCs w:val="24"/>
        </w:rPr>
        <w:t xml:space="preserve">Wykonawca zapozna się z umiejscowieniem wszystkich istniejących sieci, takich jak odwodnienie, linie i słupy telefoniczne i elektryczne, wodociągi, kanalizacja, i podobne, przed rozpoczęciem jakichkolwiek wykopów lub innych prac mogących uszkodzić istniejące sieci. Wykonawca jest zobowiązany do szczegółowego oznaczenia sieci i urządzeń, zabezpieczenia ich przed uszkodzeniem, a także do natychmiastowego powiadomienia Inspektora Nadzoru i właściciela sieci i urządzeń, jeśli zostaną przypadkowo uszkodzone w trakcie realizacji robót. Wykonawca jest odpowiedzialny za szkody w sieciach i urządzeniach naziemnych i podziemnych, spowodowane w trakcie wykonywania robót. </w:t>
      </w:r>
    </w:p>
    <w:p w14:paraId="3A41B194" w14:textId="77777777" w:rsidR="003D49BB" w:rsidRDefault="003D49BB">
      <w:pPr>
        <w:numPr>
          <w:ilvl w:val="0"/>
          <w:numId w:val="50"/>
        </w:numPr>
        <w:spacing w:after="60"/>
        <w:ind w:left="360"/>
        <w:jc w:val="both"/>
      </w:pPr>
      <w:r>
        <w:rPr>
          <w:szCs w:val="24"/>
        </w:rPr>
        <w:t xml:space="preserve">Wykonawca będzie odpowiedzialny za wszelkie uszkodzenia infrastruktury technicznej zlokalizowanej na terenie budowy oraz punktów osnowy geodezyjnej jakiegokolwiek rodzaju spowodowane przez niego lub jego Podwykonawców podczas wykonywania robót (od daty protokolarnego przejęcia terenu budowy do daty protokolarnego oddania terenu budowy – odbioru końcowego przedmiotu umowy). Wykonawca, w szczególności, niezwłocznie naprawi wszelkie powstałe uszkodzenia lub przywróci stan poprzedni na własny koszt, a także, jeśli to konieczne, przeprowadzi inne prace nakazane przez Inspektora Nadzoru. </w:t>
      </w:r>
    </w:p>
    <w:p w14:paraId="05465270" w14:textId="77777777" w:rsidR="003D49BB" w:rsidRDefault="003D49BB">
      <w:pPr>
        <w:numPr>
          <w:ilvl w:val="0"/>
          <w:numId w:val="50"/>
        </w:numPr>
        <w:spacing w:after="60"/>
        <w:ind w:left="360"/>
        <w:jc w:val="both"/>
      </w:pPr>
      <w:r>
        <w:rPr>
          <w:szCs w:val="24"/>
        </w:rPr>
        <w:t>Wykonawca będzie odpowiedzialny za wszelkie szkody wyrządzone osobom trzecim lub w mieniu osób trzecich, które wystąpią na skutek działania lub zaniechania Wykonawcy lub Podwykonawców, w związku z wykonywaniem przedmiotu umowy, bez względu na czas, w którym szkoda wystąpiła.</w:t>
      </w:r>
    </w:p>
    <w:p w14:paraId="75D533BA" w14:textId="77777777" w:rsidR="003D49BB" w:rsidRDefault="003D49BB">
      <w:pPr>
        <w:pStyle w:val="Akapitzlist"/>
        <w:numPr>
          <w:ilvl w:val="0"/>
          <w:numId w:val="50"/>
        </w:numPr>
        <w:ind w:left="360"/>
        <w:jc w:val="both"/>
      </w:pPr>
      <w:r>
        <w:rPr>
          <w:szCs w:val="24"/>
        </w:rPr>
        <w:t>Zamawiający wymaga, a Wykonawca zobowiązuje się, że w okresie od dnia przekazania terenu budowy do dnia odbioru końcowego, osoby wykonujące czynności polegające na bezpośrednim (fizycznym) wykonywaniu robót budowlanych wynikających z dokumentacji projektowej u Wykonawcy lub Podwykonawcy, zatrudnione były na podstawie umowy o pracę w rozumieniu art. 22 § 1 ustawy z dnia 26 czerwca 1974 r. - Kodeks pracy (Dz.U. z 2023 r. poz.1465) z uwzględnieniem minimalnego wynagrodzenia za pracę ustalonego na podstawie art. 2 ust. 3-5 ustawy z dnia 10 października 2002 r. o minimalnym wynagrodzeniu za pracę (Dz.U. z 2020 r. poz.2207) :</w:t>
      </w:r>
    </w:p>
    <w:p w14:paraId="0F2E6ABF" w14:textId="77777777" w:rsidR="003D49BB" w:rsidRDefault="003D49BB">
      <w:pPr>
        <w:pStyle w:val="pkt"/>
        <w:numPr>
          <w:ilvl w:val="1"/>
          <w:numId w:val="50"/>
        </w:numPr>
        <w:spacing w:before="0" w:after="0"/>
        <w:ind w:left="1434" w:hanging="357"/>
      </w:pPr>
      <w:bookmarkStart w:id="7" w:name="_Hlk108610533"/>
      <w:r>
        <w:rPr>
          <w:szCs w:val="24"/>
        </w:rPr>
        <w:t>roboty budowlane przygotowawcze;</w:t>
      </w:r>
    </w:p>
    <w:p w14:paraId="02C1E4C0" w14:textId="77777777" w:rsidR="003D49BB" w:rsidRDefault="003D49BB">
      <w:pPr>
        <w:pStyle w:val="pkt"/>
        <w:numPr>
          <w:ilvl w:val="1"/>
          <w:numId w:val="50"/>
        </w:numPr>
        <w:spacing w:before="0" w:after="0"/>
        <w:ind w:left="1434" w:hanging="357"/>
      </w:pPr>
      <w:r>
        <w:rPr>
          <w:szCs w:val="24"/>
        </w:rPr>
        <w:t>roboty ziemne;</w:t>
      </w:r>
    </w:p>
    <w:p w14:paraId="6371588A" w14:textId="77777777" w:rsidR="003D49BB" w:rsidRDefault="003D49BB">
      <w:pPr>
        <w:pStyle w:val="pkt"/>
        <w:numPr>
          <w:ilvl w:val="1"/>
          <w:numId w:val="50"/>
        </w:numPr>
        <w:spacing w:before="0" w:after="0"/>
        <w:ind w:left="1434" w:hanging="357"/>
      </w:pPr>
      <w:r>
        <w:rPr>
          <w:szCs w:val="24"/>
        </w:rPr>
        <w:t>roboty konstrukcyjne,</w:t>
      </w:r>
    </w:p>
    <w:p w14:paraId="0E5E8838" w14:textId="77777777" w:rsidR="003D49BB" w:rsidRDefault="003D49BB">
      <w:pPr>
        <w:pStyle w:val="pkt"/>
        <w:numPr>
          <w:ilvl w:val="1"/>
          <w:numId w:val="50"/>
        </w:numPr>
        <w:spacing w:before="0" w:after="0"/>
        <w:ind w:left="1434" w:hanging="357"/>
      </w:pPr>
      <w:r>
        <w:rPr>
          <w:szCs w:val="24"/>
        </w:rPr>
        <w:t>roboty zabezpieczające;</w:t>
      </w:r>
    </w:p>
    <w:p w14:paraId="5B9C8DE8" w14:textId="77777777" w:rsidR="003D49BB" w:rsidRDefault="003D49BB">
      <w:pPr>
        <w:pStyle w:val="pkt"/>
        <w:numPr>
          <w:ilvl w:val="1"/>
          <w:numId w:val="50"/>
        </w:numPr>
        <w:spacing w:before="0" w:after="0"/>
        <w:ind w:left="1434" w:hanging="357"/>
      </w:pPr>
      <w:r>
        <w:rPr>
          <w:szCs w:val="24"/>
        </w:rPr>
        <w:t>roboty instalacyjne;</w:t>
      </w:r>
    </w:p>
    <w:p w14:paraId="1FFCD4A6" w14:textId="77777777" w:rsidR="003D49BB" w:rsidRDefault="003D49BB">
      <w:pPr>
        <w:pStyle w:val="Akapitzlist"/>
        <w:numPr>
          <w:ilvl w:val="1"/>
          <w:numId w:val="50"/>
        </w:numPr>
        <w:ind w:left="1434" w:hanging="357"/>
        <w:jc w:val="both"/>
        <w:textAlignment w:val="baseline"/>
      </w:pPr>
      <w:r>
        <w:rPr>
          <w:bCs/>
          <w:szCs w:val="24"/>
        </w:rPr>
        <w:t>roboty wykończeniowe;</w:t>
      </w:r>
    </w:p>
    <w:p w14:paraId="4176B634" w14:textId="77777777" w:rsidR="003D49BB" w:rsidRDefault="003D49BB">
      <w:pPr>
        <w:pStyle w:val="Akapitzlist"/>
        <w:numPr>
          <w:ilvl w:val="1"/>
          <w:numId w:val="50"/>
        </w:numPr>
        <w:ind w:left="1434" w:hanging="357"/>
        <w:jc w:val="both"/>
        <w:textAlignment w:val="baseline"/>
      </w:pPr>
      <w:r>
        <w:rPr>
          <w:bCs/>
          <w:szCs w:val="24"/>
        </w:rPr>
        <w:t>prace porządkowe</w:t>
      </w:r>
      <w:r>
        <w:rPr>
          <w:szCs w:val="24"/>
        </w:rPr>
        <w:t>;</w:t>
      </w:r>
    </w:p>
    <w:p w14:paraId="0238B0D3" w14:textId="77777777" w:rsidR="003D49BB" w:rsidRDefault="003D49BB">
      <w:pPr>
        <w:pStyle w:val="Akapitzlist"/>
        <w:numPr>
          <w:ilvl w:val="1"/>
          <w:numId w:val="50"/>
        </w:numPr>
        <w:ind w:left="1434" w:hanging="357"/>
        <w:jc w:val="both"/>
        <w:textAlignment w:val="baseline"/>
      </w:pPr>
      <w:r>
        <w:rPr>
          <w:szCs w:val="24"/>
        </w:rPr>
        <w:t>czynności związane z obsługą sprzętu, maszyn i urządzeń wykorzystywanych przez realizacji przedmiotu umowy,</w:t>
      </w:r>
    </w:p>
    <w:bookmarkEnd w:id="7"/>
    <w:p w14:paraId="53E45083" w14:textId="77777777" w:rsidR="003D49BB" w:rsidRDefault="003D49BB">
      <w:pPr>
        <w:pStyle w:val="Akapitzlist"/>
        <w:numPr>
          <w:ilvl w:val="0"/>
          <w:numId w:val="50"/>
        </w:numPr>
        <w:spacing w:before="120"/>
        <w:ind w:left="357"/>
        <w:jc w:val="both"/>
      </w:pPr>
      <w:r>
        <w:rPr>
          <w:szCs w:val="24"/>
        </w:rPr>
        <w:t xml:space="preserve">W celu weryfikacji zatrudniania, przez Wykonawcę lub podwykonawcę, na podstawie umowy o pracę, osób wykonujących czynności wskazane w ust.7 powyżej, Zamawiający może żądać w szczególności: </w:t>
      </w:r>
    </w:p>
    <w:p w14:paraId="78F1A4D4" w14:textId="77777777" w:rsidR="003D49BB" w:rsidRDefault="003D49BB">
      <w:pPr>
        <w:pStyle w:val="Akapitzlist"/>
        <w:spacing w:before="120"/>
        <w:ind w:left="357"/>
        <w:jc w:val="both"/>
      </w:pPr>
      <w:r>
        <w:rPr>
          <w:szCs w:val="24"/>
        </w:rPr>
        <w:t xml:space="preserve">1) oświadczenia zatrudnionego pracownika, </w:t>
      </w:r>
    </w:p>
    <w:p w14:paraId="694D57CB" w14:textId="77777777" w:rsidR="003D49BB" w:rsidRDefault="003D49BB">
      <w:pPr>
        <w:pStyle w:val="Akapitzlist"/>
        <w:spacing w:before="120"/>
        <w:ind w:left="357"/>
        <w:jc w:val="both"/>
      </w:pPr>
      <w:r>
        <w:rPr>
          <w:szCs w:val="24"/>
        </w:rPr>
        <w:lastRenderedPageBreak/>
        <w:t xml:space="preserve">2) oświadczenia Wykonawcy lub podwykonawcy o zatrudnieniu pracownika na podstawie umowy o pracę, </w:t>
      </w:r>
    </w:p>
    <w:p w14:paraId="572DED79" w14:textId="77777777" w:rsidR="003D49BB" w:rsidRDefault="003D49BB">
      <w:pPr>
        <w:pStyle w:val="Akapitzlist"/>
        <w:spacing w:before="120"/>
        <w:ind w:left="357"/>
        <w:jc w:val="both"/>
      </w:pPr>
      <w:r>
        <w:rPr>
          <w:szCs w:val="24"/>
        </w:rPr>
        <w:t xml:space="preserve">3) poświadczonej za zgodność z oryginałem kopii umowy o pracę zatrudnionego pracownika, </w:t>
      </w:r>
    </w:p>
    <w:p w14:paraId="17FC15EC" w14:textId="77777777" w:rsidR="003D49BB" w:rsidRDefault="003D49BB">
      <w:pPr>
        <w:pStyle w:val="Akapitzlist"/>
        <w:spacing w:before="120"/>
        <w:ind w:left="357"/>
        <w:jc w:val="both"/>
      </w:pPr>
      <w:r>
        <w:rPr>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CE1C5D8" w14:textId="77777777" w:rsidR="003D49BB" w:rsidRDefault="003D49BB">
      <w:pPr>
        <w:pStyle w:val="Akapitzlist"/>
        <w:numPr>
          <w:ilvl w:val="0"/>
          <w:numId w:val="50"/>
        </w:numPr>
        <w:spacing w:before="120"/>
        <w:ind w:left="360"/>
        <w:jc w:val="both"/>
      </w:pPr>
      <w:r>
        <w:rPr>
          <w:szCs w:val="24"/>
        </w:rPr>
        <w:t>W trakcie realizacji przedmiotu umowy na każde wezwanie Zamawiającego w wyznaczonym w tym wezwaniu terminie nie krótszym niż 5 dni roboczych, Wykonawca przedłoży Zamawiającemu kopie umów o pracę zawartych przez Wykonawcę, podwykonawcę, dalszego podwykonawcę z pracownikami wykonującymi czynności, o których mowa w ust.7 wyżej.</w:t>
      </w:r>
    </w:p>
    <w:p w14:paraId="3C6FB168" w14:textId="77777777" w:rsidR="003D49BB" w:rsidRDefault="003D49BB">
      <w:pPr>
        <w:pStyle w:val="Akapitzlist"/>
        <w:numPr>
          <w:ilvl w:val="0"/>
          <w:numId w:val="50"/>
        </w:numPr>
        <w:spacing w:before="120"/>
        <w:ind w:left="360"/>
        <w:jc w:val="both"/>
      </w:pPr>
      <w:r>
        <w:rPr>
          <w:szCs w:val="24"/>
        </w:rPr>
        <w:t>Kopie umów o prace, o których mowa w ust. 9 powinny zawierać czytelne imię i nazwisko osób, które świadczyć będą czynności na rzecz Zamawiającego, datę zawarcia umowy, rodzaj umowy o pracę, wymiar etatu oraz rodzaj prac powierzonych do wykonania. Zamawiający zastrzega sobie prawo do zweryfikowania spełnienia wymagań dotyczących zatrudnienia pracowników. Zamawiający może dodatkowo żądać zaświadczenia z Zakładu Ubezpieczeń Społecznych potwierdzającego opłacanie składek ubezpieczeniowych związanych z zatrudnieniem tych osób.</w:t>
      </w:r>
    </w:p>
    <w:p w14:paraId="23F5B6A1" w14:textId="77777777" w:rsidR="003D49BB" w:rsidRDefault="003D49BB">
      <w:pPr>
        <w:pStyle w:val="Akapitzlist"/>
        <w:numPr>
          <w:ilvl w:val="0"/>
          <w:numId w:val="50"/>
        </w:numPr>
        <w:spacing w:before="120"/>
        <w:ind w:left="426" w:hanging="426"/>
        <w:jc w:val="both"/>
      </w:pPr>
      <w:r>
        <w:rPr>
          <w:szCs w:val="24"/>
        </w:rPr>
        <w:t xml:space="preserve">Zamawiający w trakcie realizacji umowy ma prawo do kontroli spełnienia przez Wykonawcę wymagań, o których mowa w ust. </w:t>
      </w:r>
      <w:r w:rsidR="005178AF">
        <w:rPr>
          <w:szCs w:val="24"/>
        </w:rPr>
        <w:t>7</w:t>
      </w:r>
      <w:r>
        <w:rPr>
          <w:szCs w:val="24"/>
        </w:rPr>
        <w:t xml:space="preserve">, poprzez żądanie złożenia aktualnych dokumentów, o których mowa w ust. </w:t>
      </w:r>
      <w:r w:rsidR="005178AF">
        <w:rPr>
          <w:szCs w:val="24"/>
        </w:rPr>
        <w:t xml:space="preserve">8 i </w:t>
      </w:r>
      <w:r>
        <w:rPr>
          <w:szCs w:val="24"/>
        </w:rPr>
        <w:t xml:space="preserve">9. Zamawiający może zwrócić się do Państwowej Inspekcji Pracy celem weryfikacji zatrudnienia pracowników realizujących przedmiot umowy. </w:t>
      </w:r>
    </w:p>
    <w:p w14:paraId="246BFBC8" w14:textId="77777777" w:rsidR="003D49BB" w:rsidRDefault="003D49BB">
      <w:pPr>
        <w:pStyle w:val="Akapitzlist"/>
        <w:numPr>
          <w:ilvl w:val="0"/>
          <w:numId w:val="50"/>
        </w:numPr>
        <w:spacing w:before="120"/>
        <w:ind w:left="426" w:hanging="426"/>
        <w:jc w:val="both"/>
        <w:rPr>
          <w:szCs w:val="24"/>
        </w:rPr>
      </w:pPr>
      <w:r>
        <w:rPr>
          <w:szCs w:val="24"/>
        </w:rPr>
        <w:t>Niespełnianie wymogów, o których mowa w ust. 7-11, w tym nieprzedłożenie przez Wykonawcę wymaganych informacji, dokumentów zgodnie z ust.</w:t>
      </w:r>
      <w:r w:rsidR="00803CC7">
        <w:rPr>
          <w:szCs w:val="24"/>
        </w:rPr>
        <w:t xml:space="preserve"> </w:t>
      </w:r>
      <w:r>
        <w:rPr>
          <w:szCs w:val="24"/>
        </w:rPr>
        <w:t xml:space="preserve">8, 9 i 11, </w:t>
      </w:r>
      <w:r w:rsidR="00270F58">
        <w:rPr>
          <w:szCs w:val="24"/>
        </w:rPr>
        <w:t xml:space="preserve">jest podstawą do </w:t>
      </w:r>
      <w:r w:rsidR="00FC43DF">
        <w:rPr>
          <w:szCs w:val="24"/>
        </w:rPr>
        <w:t>odstąpienia od umowy przez Zamawiającego z przyczyn leżących po stronie Wykonawcy.</w:t>
      </w:r>
      <w:r w:rsidR="00270F58" w:rsidDel="00270F58">
        <w:rPr>
          <w:szCs w:val="24"/>
          <w:u w:val="single"/>
        </w:rPr>
        <w:t xml:space="preserve"> </w:t>
      </w:r>
    </w:p>
    <w:p w14:paraId="5DA6F176" w14:textId="77777777" w:rsidR="003D49BB" w:rsidRDefault="003D49BB" w:rsidP="00D5400B">
      <w:pPr>
        <w:pStyle w:val="Akapitzlist"/>
        <w:numPr>
          <w:ilvl w:val="0"/>
          <w:numId w:val="50"/>
        </w:numPr>
        <w:spacing w:before="120"/>
        <w:ind w:left="426" w:hanging="426"/>
        <w:jc w:val="both"/>
      </w:pPr>
      <w:r>
        <w:rPr>
          <w:szCs w:val="24"/>
        </w:rPr>
        <w:t xml:space="preserve">Jeżeli czynności, których dotyczą wymagania zatrudnienia na umowę o pracę wykonywane są przez osoby zatrudnione przez Podwykonawcę, Wykonawca zobowiązany jest </w:t>
      </w:r>
      <w:r>
        <w:rPr>
          <w:szCs w:val="24"/>
          <w:u w:val="single"/>
        </w:rPr>
        <w:t>wprowadzić do umowy z Podwykonawcą zapisy odpowiadające treści ust. 7 – 11</w:t>
      </w:r>
      <w:r>
        <w:rPr>
          <w:szCs w:val="24"/>
        </w:rPr>
        <w:t>, które umożliwią Wykonawcy skontrolowanie spełnienia przez Podwykonawcę obowiązku zatrudnienia na umowę o pracę. Brak zapisów, o których mowa w zdaniu pierwszym jest podstawą do naliczenia Wykonawcy kar umownych zgodnie z § 15.</w:t>
      </w:r>
    </w:p>
    <w:p w14:paraId="688A127B" w14:textId="77777777" w:rsidR="003D49BB" w:rsidRDefault="003D49BB">
      <w:pPr>
        <w:tabs>
          <w:tab w:val="left" w:pos="710"/>
        </w:tabs>
        <w:jc w:val="center"/>
      </w:pPr>
      <w:r>
        <w:rPr>
          <w:b/>
          <w:szCs w:val="24"/>
        </w:rPr>
        <w:t xml:space="preserve">PODWYKONAWCY </w:t>
      </w:r>
    </w:p>
    <w:p w14:paraId="13F3F7FD" w14:textId="77777777" w:rsidR="003D49BB" w:rsidRDefault="003D49BB">
      <w:pPr>
        <w:jc w:val="center"/>
        <w:rPr>
          <w:szCs w:val="24"/>
        </w:rPr>
      </w:pPr>
      <w:r>
        <w:rPr>
          <w:szCs w:val="24"/>
        </w:rPr>
        <w:t>§ 9</w:t>
      </w:r>
    </w:p>
    <w:p w14:paraId="117D6FB1" w14:textId="77777777" w:rsidR="00D81F78" w:rsidRDefault="00D81F78">
      <w:pPr>
        <w:jc w:val="center"/>
      </w:pPr>
    </w:p>
    <w:p w14:paraId="1432976B" w14:textId="77777777" w:rsidR="003D49BB" w:rsidRDefault="003D49BB">
      <w:pPr>
        <w:widowControl w:val="0"/>
        <w:numPr>
          <w:ilvl w:val="1"/>
          <w:numId w:val="22"/>
        </w:numPr>
        <w:spacing w:before="40" w:after="120"/>
        <w:ind w:left="425" w:hanging="425"/>
        <w:jc w:val="both"/>
      </w:pPr>
      <w:r>
        <w:rPr>
          <w:szCs w:val="24"/>
        </w:rPr>
        <w:t xml:space="preserve">W przypadku wskazania przez Wykonawcę w ofercie zamiaru powierzenia części przedmiotu umowy do wykonania Podwykonawcom, Wykonawca zobowiązany jest do przedłożenia Zamawiającemu przed przystąpieniem do wykonania umowy, ale </w:t>
      </w:r>
      <w:r>
        <w:rPr>
          <w:szCs w:val="24"/>
          <w:u w:val="single"/>
        </w:rPr>
        <w:t xml:space="preserve">nie później niż w terminie </w:t>
      </w:r>
      <w:r>
        <w:rPr>
          <w:b/>
          <w:szCs w:val="24"/>
          <w:u w:val="single"/>
        </w:rPr>
        <w:t>14 dni</w:t>
      </w:r>
      <w:r>
        <w:rPr>
          <w:szCs w:val="24"/>
          <w:u w:val="single"/>
        </w:rPr>
        <w:t xml:space="preserve"> od daty zawarcia niniejszej Umowy</w:t>
      </w:r>
      <w:r>
        <w:rPr>
          <w:szCs w:val="24"/>
        </w:rPr>
        <w:t xml:space="preserve">, Wykazu Podwykonawców biorących udział w realizacji umowy, o ile są już znani, zawierającego nazwę albo imię </w:t>
      </w:r>
      <w:r>
        <w:rPr>
          <w:szCs w:val="24"/>
        </w:rPr>
        <w:lastRenderedPageBreak/>
        <w:t xml:space="preserve">i nazwisko oraz dane kontaktowe Podwykonawcy oraz osób do kontaktu z nim, zaangażowanych w realizację przedmiotu umowy oraz zakres prac powierzonych do wykonania danemu Podwykonawcy lub dalszemu Podwykonawcy. </w:t>
      </w:r>
    </w:p>
    <w:p w14:paraId="73E7AD99" w14:textId="77777777" w:rsidR="003D49BB" w:rsidRDefault="003D49BB">
      <w:pPr>
        <w:widowControl w:val="0"/>
        <w:spacing w:before="40" w:after="120"/>
        <w:ind w:left="425"/>
        <w:jc w:val="both"/>
      </w:pPr>
      <w:r>
        <w:rPr>
          <w:szCs w:val="24"/>
        </w:rPr>
        <w:t xml:space="preserve">Jeżeli powierzenie przez Wykonawcę części przedmiotu umowy do wykonania Podwykonawcom nastąpi dopiero w toku realizacji niniejszej Umowy na warunkach określonych w niniejszej umowie, Wykonawca zobowiązany jest </w:t>
      </w:r>
      <w:r>
        <w:rPr>
          <w:szCs w:val="24"/>
          <w:u w:val="single"/>
        </w:rPr>
        <w:t xml:space="preserve">w terminie </w:t>
      </w:r>
      <w:r>
        <w:rPr>
          <w:b/>
          <w:szCs w:val="24"/>
          <w:u w:val="single"/>
        </w:rPr>
        <w:t>14 dni</w:t>
      </w:r>
      <w:r>
        <w:rPr>
          <w:szCs w:val="24"/>
          <w:u w:val="single"/>
        </w:rPr>
        <w:t xml:space="preserve"> od zaistnienia takiej okoliczności przedłożyć Zamawiającemu Wykaz określony powyżej.</w:t>
      </w:r>
    </w:p>
    <w:p w14:paraId="19FBBC99" w14:textId="77777777" w:rsidR="003D49BB" w:rsidRDefault="003D49BB">
      <w:pPr>
        <w:pStyle w:val="Akapitzlist"/>
        <w:numPr>
          <w:ilvl w:val="1"/>
          <w:numId w:val="22"/>
        </w:numPr>
        <w:spacing w:after="120"/>
        <w:ind w:left="425" w:hanging="425"/>
        <w:jc w:val="both"/>
      </w:pPr>
      <w:r>
        <w:rPr>
          <w:szCs w:val="24"/>
        </w:rPr>
        <w:t>W Wykazie, o którym mowa w ust.1, ujawniony powinien być każdy Podwykonawca oraz dalszy Podwykonawca robót budowlanych uczestniczący w realizacji niniejszej Umowy.</w:t>
      </w:r>
    </w:p>
    <w:p w14:paraId="697EF05A" w14:textId="77777777" w:rsidR="003D49BB" w:rsidRDefault="003D49BB">
      <w:pPr>
        <w:pStyle w:val="Akapitzlist"/>
        <w:numPr>
          <w:ilvl w:val="1"/>
          <w:numId w:val="22"/>
        </w:numPr>
        <w:spacing w:after="120"/>
        <w:ind w:left="425" w:hanging="425"/>
        <w:jc w:val="both"/>
      </w:pPr>
      <w:r>
        <w:rPr>
          <w:szCs w:val="24"/>
        </w:rPr>
        <w:t xml:space="preserve">Każda zaistniała w okresie realizacji niniejszej Umowy zmiana w zakresie danych objętych Wykazem, o którym mowa w ust. 2, będzie wymagała dokonania stosownej aktualizacji Wykazu </w:t>
      </w:r>
      <w:r>
        <w:rPr>
          <w:szCs w:val="24"/>
          <w:u w:val="single"/>
        </w:rPr>
        <w:t>w terminie 14 dni od jej zaistnienia</w:t>
      </w:r>
      <w:r>
        <w:rPr>
          <w:szCs w:val="24"/>
        </w:rPr>
        <w:t>.</w:t>
      </w:r>
    </w:p>
    <w:p w14:paraId="45D7A46E" w14:textId="77777777" w:rsidR="003D49BB" w:rsidRDefault="003D49BB">
      <w:pPr>
        <w:pStyle w:val="Akapitzlist"/>
        <w:numPr>
          <w:ilvl w:val="1"/>
          <w:numId w:val="22"/>
        </w:numPr>
        <w:spacing w:after="120"/>
        <w:ind w:left="425" w:hanging="425"/>
        <w:jc w:val="both"/>
      </w:pPr>
      <w:r>
        <w:rPr>
          <w:szCs w:val="24"/>
        </w:rPr>
        <w:t>W przypadku wskazania przez Wykonawcę na etapie realizacji niniejszej umowy zamiaru powierzenia części przedmiotu umowy do wykonania podwykonawcy/ podwykonawcom, Wykonawca zobowiązany jest do przedłożenia Zamawiającemu zaktualizowanego Wykazu, o którym mowa w ust.1-2 w terminie</w:t>
      </w:r>
      <w:r>
        <w:rPr>
          <w:b/>
          <w:szCs w:val="24"/>
        </w:rPr>
        <w:t xml:space="preserve"> 14 dni </w:t>
      </w:r>
      <w:r>
        <w:rPr>
          <w:szCs w:val="24"/>
        </w:rPr>
        <w:t>od daty akceptacji przez Zamawiającego umowy z podwykonawcą.</w:t>
      </w:r>
    </w:p>
    <w:p w14:paraId="7CCBF3D6" w14:textId="77777777" w:rsidR="003D49BB" w:rsidRDefault="003D49BB">
      <w:pPr>
        <w:pStyle w:val="Akapitzlist"/>
        <w:numPr>
          <w:ilvl w:val="1"/>
          <w:numId w:val="22"/>
        </w:numPr>
        <w:spacing w:after="120"/>
        <w:ind w:left="425" w:hanging="425"/>
        <w:jc w:val="both"/>
      </w:pPr>
      <w:r>
        <w:rPr>
          <w:szCs w:val="24"/>
        </w:rPr>
        <w:t>Zamawiający uprawniony jest do badania czy nie zachodzą wobec podwykonawcy niebędącego podmiotem udostępniającym zasoby podstawy wykluczania do żądania oświadczeń lub dokumentów potwierdzających brak podstaw wykluczenia wobec Podwykonawcy. Jeżeli Zamawiający stwierdzi, że wobec danego Podwykonawcy zachodzą podstawy wykluczenia, Wykonawca obowiązany jest zastąpić tego Podwykonawcę innym Podwykonawcą lub zrezygnować z powierzenia wykonania części zamówienia Podwykonawcy.</w:t>
      </w:r>
    </w:p>
    <w:p w14:paraId="37565DD1" w14:textId="77777777" w:rsidR="003D49BB" w:rsidRDefault="003D49BB">
      <w:pPr>
        <w:widowControl w:val="0"/>
        <w:tabs>
          <w:tab w:val="left" w:pos="502"/>
        </w:tabs>
        <w:spacing w:before="120" w:after="60"/>
        <w:jc w:val="center"/>
      </w:pPr>
      <w:r>
        <w:rPr>
          <w:szCs w:val="24"/>
        </w:rPr>
        <w:t>§ 10</w:t>
      </w:r>
    </w:p>
    <w:p w14:paraId="0759E52F" w14:textId="77777777" w:rsidR="003D49BB" w:rsidRDefault="003D49BB">
      <w:pPr>
        <w:widowControl w:val="0"/>
        <w:tabs>
          <w:tab w:val="left" w:pos="502"/>
        </w:tabs>
        <w:spacing w:before="120" w:after="60"/>
        <w:jc w:val="center"/>
        <w:rPr>
          <w:szCs w:val="24"/>
        </w:rPr>
      </w:pPr>
    </w:p>
    <w:p w14:paraId="1EB9EFC7" w14:textId="77777777" w:rsidR="003D49BB" w:rsidRDefault="003D49BB">
      <w:pPr>
        <w:numPr>
          <w:ilvl w:val="2"/>
          <w:numId w:val="22"/>
        </w:numPr>
        <w:spacing w:before="40" w:after="120"/>
        <w:ind w:left="360" w:hanging="76"/>
        <w:jc w:val="both"/>
      </w:pPr>
      <w:r>
        <w:rPr>
          <w:szCs w:val="24"/>
        </w:rPr>
        <w:t>Wykonawca może wykonać Przedmiot Umowy przy udziale Podwykonawców, zawierając z nimi stosowne umowy w formie pisemnej pod rygorem nieważności.</w:t>
      </w:r>
    </w:p>
    <w:p w14:paraId="5E306581" w14:textId="77777777" w:rsidR="003D49BB" w:rsidRDefault="003D49BB">
      <w:pPr>
        <w:numPr>
          <w:ilvl w:val="2"/>
          <w:numId w:val="22"/>
        </w:numPr>
        <w:spacing w:before="40" w:after="120"/>
        <w:ind w:left="360" w:hanging="76"/>
        <w:jc w:val="both"/>
      </w:pPr>
      <w:r>
        <w:rPr>
          <w:szCs w:val="24"/>
        </w:rPr>
        <w:t>Wykonawca odpowiada za działania i zaniechania Podwykonawców i dalszych podwykonawców jak za swoje własne.</w:t>
      </w:r>
    </w:p>
    <w:p w14:paraId="01B2F942" w14:textId="77777777" w:rsidR="003D49BB" w:rsidRDefault="003D49BB">
      <w:pPr>
        <w:numPr>
          <w:ilvl w:val="2"/>
          <w:numId w:val="22"/>
        </w:numPr>
        <w:spacing w:before="40" w:after="120"/>
        <w:ind w:left="360" w:hanging="76"/>
        <w:jc w:val="both"/>
      </w:pPr>
      <w:r>
        <w:rPr>
          <w:szCs w:val="24"/>
        </w:rPr>
        <w:t>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w:t>
      </w:r>
    </w:p>
    <w:p w14:paraId="4A1101F6" w14:textId="77777777" w:rsidR="003D49BB" w:rsidRDefault="003D49BB">
      <w:pPr>
        <w:numPr>
          <w:ilvl w:val="2"/>
          <w:numId w:val="22"/>
        </w:numPr>
        <w:spacing w:before="40" w:after="120"/>
        <w:ind w:left="360" w:hanging="76"/>
        <w:jc w:val="both"/>
      </w:pPr>
      <w:r>
        <w:rPr>
          <w:szCs w:val="24"/>
          <w:lang w:eastAsia="pl-PL"/>
        </w:rPr>
        <w:t xml:space="preserve">Termin zapłaty wynagrodzenia Podwykonawcy lub dalszemu podwykonawcy przewidziany w umowie o podwykonawstwo nie może być dłuższy </w:t>
      </w:r>
      <w:r>
        <w:rPr>
          <w:b/>
          <w:szCs w:val="24"/>
          <w:lang w:eastAsia="pl-PL"/>
        </w:rPr>
        <w:t xml:space="preserve">niż </w:t>
      </w:r>
      <w:r>
        <w:rPr>
          <w:b/>
          <w:szCs w:val="24"/>
        </w:rPr>
        <w:t>30</w:t>
      </w:r>
      <w:r>
        <w:rPr>
          <w:b/>
          <w:szCs w:val="24"/>
          <w:lang w:eastAsia="pl-PL"/>
        </w:rPr>
        <w:t xml:space="preserve"> dni</w:t>
      </w:r>
      <w:r>
        <w:rPr>
          <w:szCs w:val="24"/>
          <w:lang w:eastAsia="pl-PL"/>
        </w:rPr>
        <w:t xml:space="preserve"> od dnia doręczenia Wykonawcy, podwykonawcy lub dalszemu podwykonawcy faktury lub rachunku, potwierdzających wykonanie zleconej Podwykonawcy lub dalszemu podwykonawcy dostawy, usługi lub roboty budowlanej.</w:t>
      </w:r>
    </w:p>
    <w:p w14:paraId="098521ED" w14:textId="77777777" w:rsidR="003D49BB" w:rsidRDefault="003D49BB">
      <w:pPr>
        <w:numPr>
          <w:ilvl w:val="2"/>
          <w:numId w:val="22"/>
        </w:numPr>
        <w:spacing w:before="40" w:after="120"/>
        <w:ind w:left="360" w:hanging="76"/>
        <w:jc w:val="both"/>
      </w:pPr>
      <w:r>
        <w:rPr>
          <w:szCs w:val="24"/>
        </w:rPr>
        <w:lastRenderedPageBreak/>
        <w:t xml:space="preserve">Zamawiający w ciągu </w:t>
      </w:r>
      <w:r>
        <w:rPr>
          <w:b/>
          <w:szCs w:val="24"/>
        </w:rPr>
        <w:t>14 dni</w:t>
      </w:r>
      <w:r>
        <w:rPr>
          <w:szCs w:val="24"/>
        </w:rPr>
        <w:t xml:space="preserve"> od daty otrzymania </w:t>
      </w:r>
      <w:r>
        <w:rPr>
          <w:szCs w:val="24"/>
          <w:u w:val="single"/>
        </w:rPr>
        <w:t>projektu umowy o podwykonawstwo</w:t>
      </w:r>
      <w:r>
        <w:rPr>
          <w:szCs w:val="24"/>
        </w:rPr>
        <w:t xml:space="preserve">, </w:t>
      </w:r>
      <w:r>
        <w:rPr>
          <w:szCs w:val="24"/>
        </w:rPr>
        <w:br/>
        <w:t xml:space="preserve">a także projektu jej zmiany, zgłosi w formie pisemnej zastrzeżenia do projektu umowy, </w:t>
      </w:r>
      <w:r>
        <w:rPr>
          <w:szCs w:val="24"/>
        </w:rPr>
        <w:br/>
        <w:t xml:space="preserve">a także do projektu jej zmiany, </w:t>
      </w:r>
      <w:r>
        <w:rPr>
          <w:szCs w:val="24"/>
          <w:lang w:eastAsia="pl-PL"/>
        </w:rPr>
        <w:t>której przedmiotem są roboty budowlane:</w:t>
      </w:r>
    </w:p>
    <w:p w14:paraId="53732643" w14:textId="77777777" w:rsidR="003D49BB" w:rsidRDefault="003D49BB" w:rsidP="00D5400B">
      <w:pPr>
        <w:numPr>
          <w:ilvl w:val="1"/>
          <w:numId w:val="61"/>
        </w:numPr>
        <w:tabs>
          <w:tab w:val="left" w:pos="709"/>
          <w:tab w:val="left" w:pos="851"/>
        </w:tabs>
        <w:spacing w:after="120"/>
        <w:ind w:left="709" w:hanging="425"/>
      </w:pPr>
      <w:r>
        <w:rPr>
          <w:szCs w:val="24"/>
          <w:lang w:eastAsia="pl-PL"/>
        </w:rPr>
        <w:t>niespełniającej wymagań określonych w Umowie z Wykonawcą lub Specyfikacji Warunków Zamówienia;</w:t>
      </w:r>
    </w:p>
    <w:p w14:paraId="038FB5C8" w14:textId="77777777" w:rsidR="003D49BB" w:rsidRDefault="003D49BB" w:rsidP="00D5400B">
      <w:pPr>
        <w:numPr>
          <w:ilvl w:val="1"/>
          <w:numId w:val="61"/>
        </w:numPr>
        <w:tabs>
          <w:tab w:val="left" w:pos="709"/>
          <w:tab w:val="left" w:pos="851"/>
        </w:tabs>
        <w:spacing w:after="120"/>
        <w:ind w:left="709" w:hanging="425"/>
      </w:pPr>
      <w:r>
        <w:rPr>
          <w:szCs w:val="24"/>
          <w:lang w:eastAsia="pl-PL"/>
        </w:rPr>
        <w:t>gdy przewiduje termin zapłaty wynagrodzenia dłuższy niż określony w ust. 4;</w:t>
      </w:r>
    </w:p>
    <w:p w14:paraId="3B3D5A2D" w14:textId="77777777" w:rsidR="003D49BB" w:rsidRDefault="003D49BB" w:rsidP="00D5400B">
      <w:pPr>
        <w:numPr>
          <w:ilvl w:val="1"/>
          <w:numId w:val="61"/>
        </w:numPr>
        <w:tabs>
          <w:tab w:val="left" w:pos="709"/>
          <w:tab w:val="left" w:pos="851"/>
        </w:tabs>
        <w:spacing w:after="120"/>
        <w:ind w:left="709" w:hanging="425"/>
        <w:jc w:val="both"/>
      </w:pPr>
      <w:r>
        <w:rPr>
          <w:szCs w:val="24"/>
          <w:lang w:eastAsia="pl-PL"/>
        </w:rPr>
        <w:t>gdy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BB943BE" w14:textId="77777777" w:rsidR="003D49BB" w:rsidRDefault="003D49BB" w:rsidP="00D5400B">
      <w:pPr>
        <w:numPr>
          <w:ilvl w:val="1"/>
          <w:numId w:val="61"/>
        </w:numPr>
        <w:tabs>
          <w:tab w:val="left" w:pos="709"/>
          <w:tab w:val="left" w:pos="851"/>
        </w:tabs>
        <w:spacing w:after="120"/>
        <w:ind w:left="709" w:hanging="425"/>
      </w:pPr>
      <w:r>
        <w:rPr>
          <w:szCs w:val="24"/>
          <w:lang w:eastAsia="pl-PL"/>
        </w:rPr>
        <w:t xml:space="preserve">gdy przewiduje </w:t>
      </w:r>
      <w:r>
        <w:t>odpowiedzialnoś</w:t>
      </w:r>
      <w:r w:rsidR="000553B5">
        <w:t>ć</w:t>
      </w:r>
      <w:r>
        <w:t xml:space="preserve"> podwykonawcy za okoliczności, za które wyłączną odpowiedzialność ponosi Wykonawca;</w:t>
      </w:r>
    </w:p>
    <w:p w14:paraId="4D68B03B" w14:textId="77777777" w:rsidR="003D49BB" w:rsidRDefault="003D49BB" w:rsidP="00D5400B">
      <w:pPr>
        <w:numPr>
          <w:ilvl w:val="1"/>
          <w:numId w:val="61"/>
        </w:numPr>
        <w:tabs>
          <w:tab w:val="left" w:pos="709"/>
          <w:tab w:val="left" w:pos="851"/>
        </w:tabs>
        <w:spacing w:after="120"/>
        <w:ind w:left="709" w:hanging="425"/>
      </w:pPr>
      <w:r>
        <w:t>gdy przewiduj</w:t>
      </w:r>
      <w:r w:rsidR="00065FA2">
        <w:t>e</w:t>
      </w:r>
      <w:r>
        <w:t xml:space="preserve"> naliczanie kar umownych za zachowanie podwykonawcy niezwiązane bezpośrednio lub pośrednio z przedmiotem umowy lub jej prawidłowym wykonaniem;</w:t>
      </w:r>
    </w:p>
    <w:p w14:paraId="443DA9F7" w14:textId="77777777" w:rsidR="003D49BB" w:rsidRDefault="003D49BB" w:rsidP="00D5400B">
      <w:pPr>
        <w:numPr>
          <w:ilvl w:val="0"/>
          <w:numId w:val="62"/>
        </w:numPr>
        <w:tabs>
          <w:tab w:val="left" w:pos="709"/>
          <w:tab w:val="left" w:pos="851"/>
        </w:tabs>
        <w:spacing w:after="120"/>
      </w:pPr>
      <w:r>
        <w:t>gdy przewiduj</w:t>
      </w:r>
      <w:r w:rsidR="00065FA2">
        <w:t>e</w:t>
      </w:r>
      <w:r>
        <w:t xml:space="preserve"> odpowiedzialnoś</w:t>
      </w:r>
      <w:r w:rsidR="000553B5">
        <w:t>ć</w:t>
      </w:r>
      <w:r>
        <w:t xml:space="preserve"> podwykonawcy za opóźnienie, chyba że jest to uzasadnione okolicznościami lub zakresem zamówienia</w:t>
      </w:r>
      <w:r w:rsidR="00065FA2">
        <w:t>;</w:t>
      </w:r>
    </w:p>
    <w:p w14:paraId="0CAE3D1A" w14:textId="77777777" w:rsidR="00065FA2" w:rsidRDefault="00065FA2" w:rsidP="00D5400B">
      <w:pPr>
        <w:widowControl w:val="0"/>
        <w:numPr>
          <w:ilvl w:val="0"/>
          <w:numId w:val="62"/>
        </w:numPr>
        <w:spacing w:after="120"/>
        <w:jc w:val="both"/>
      </w:pPr>
      <w:r>
        <w:rPr>
          <w:szCs w:val="24"/>
        </w:rPr>
        <w:t>gdy zawiera zapisy uzależniające uzyskanie przez podwykonawcę lub dalszego podwykonawcę płatności od Wykonawcy od dokonania przez Zamawiającego i Inspektora/ów Nadzoru – odbioru wykonanych przez podwykonawcę lub dalszego podwykonawcę robót, od wystawienia przez Zamawiającego i Inspektora/ów Nadzoru – protokołu odbioru obejmującego zakres robót wykonanych przez podwykonawcę lub dalszego podwykonawcę lub od dokonania przez Zamawiającego na rzecz Wykonawcy płatności za roboty wykonane przez podwykonawcę lub dalszego podwykonawcę;</w:t>
      </w:r>
    </w:p>
    <w:p w14:paraId="136AD628" w14:textId="77777777" w:rsidR="00065FA2" w:rsidRDefault="00065FA2" w:rsidP="00D5400B">
      <w:pPr>
        <w:widowControl w:val="0"/>
        <w:numPr>
          <w:ilvl w:val="0"/>
          <w:numId w:val="62"/>
        </w:numPr>
        <w:spacing w:after="120"/>
        <w:jc w:val="both"/>
      </w:pPr>
      <w:r>
        <w:rPr>
          <w:szCs w:val="24"/>
        </w:rPr>
        <w:t>gdy zawiera zapisy warunkujące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04A6697E" w14:textId="77777777" w:rsidR="00065FA2" w:rsidRDefault="00065FA2" w:rsidP="00D5400B">
      <w:pPr>
        <w:widowControl w:val="0"/>
        <w:numPr>
          <w:ilvl w:val="0"/>
          <w:numId w:val="62"/>
        </w:numPr>
        <w:spacing w:after="120"/>
        <w:jc w:val="both"/>
      </w:pPr>
      <w:r>
        <w:rPr>
          <w:szCs w:val="24"/>
        </w:rPr>
        <w:t>gdy zawiera zapisy określające karę umowną za nieterminowe wykonanie zobowiązania przez podwykonawcę lub dalszego podwykonawcę jako karę za opóźnienia; kary takie można określać jedynie jako kary za zwłokę;</w:t>
      </w:r>
    </w:p>
    <w:p w14:paraId="7F29B9A5" w14:textId="77777777" w:rsidR="00065FA2" w:rsidRPr="00065FA2" w:rsidRDefault="00065FA2" w:rsidP="00065FA2">
      <w:pPr>
        <w:widowControl w:val="0"/>
        <w:numPr>
          <w:ilvl w:val="0"/>
          <w:numId w:val="62"/>
        </w:numPr>
        <w:spacing w:after="120"/>
        <w:jc w:val="both"/>
      </w:pPr>
      <w:r>
        <w:rPr>
          <w:szCs w:val="24"/>
        </w:rPr>
        <w:t>gdy zawiera zapisy nakazujące podwykonawcy lub dalszemu podwykonawcy wniesienie zabezpieczenie należytego wykonania umowy jedynie w pieniądzu, bez możliwości jej zamiany na gwarancje bankową/ubezpieczeniową lub na inną formę przewidzianą w przepisach prawa, w tym w szczególności przepisach;</w:t>
      </w:r>
    </w:p>
    <w:p w14:paraId="7EC3FBF4" w14:textId="77777777" w:rsidR="009D46F9" w:rsidRDefault="00065FA2" w:rsidP="00D5400B">
      <w:pPr>
        <w:numPr>
          <w:ilvl w:val="0"/>
          <w:numId w:val="62"/>
        </w:numPr>
        <w:spacing w:after="120"/>
        <w:jc w:val="both"/>
        <w:rPr>
          <w:szCs w:val="24"/>
          <w:lang w:eastAsia="pl-PL"/>
        </w:rPr>
      </w:pPr>
      <w:r w:rsidRPr="009D46F9">
        <w:rPr>
          <w:szCs w:val="24"/>
        </w:rPr>
        <w:t>gdy zawiera zapisy</w:t>
      </w:r>
      <w:r w:rsidR="00272FC4" w:rsidRPr="009D46F9">
        <w:rPr>
          <w:szCs w:val="24"/>
        </w:rPr>
        <w:t xml:space="preserve">, że wynagrodzenie podwykonawcy </w:t>
      </w:r>
      <w:r w:rsidR="009D46F9">
        <w:rPr>
          <w:szCs w:val="24"/>
        </w:rPr>
        <w:t>jest wyższe od wynagrodzenia Wykonawcy za zakres robót tożsamy z zakresem określonym przez Wykonawcę.</w:t>
      </w:r>
    </w:p>
    <w:p w14:paraId="3FA5BA26" w14:textId="77777777" w:rsidR="003D49BB" w:rsidRDefault="003D49BB">
      <w:pPr>
        <w:spacing w:after="120"/>
        <w:ind w:left="360" w:hanging="360"/>
        <w:jc w:val="both"/>
      </w:pPr>
      <w:r>
        <w:rPr>
          <w:szCs w:val="24"/>
          <w:lang w:eastAsia="pl-PL"/>
        </w:rPr>
        <w:t xml:space="preserve">6. </w:t>
      </w:r>
      <w:r>
        <w:rPr>
          <w:szCs w:val="24"/>
        </w:rPr>
        <w:t xml:space="preserve">Niezgłoszenie, w formie pisemnej zastrzeżeń do przedłożonego projektu umowy o podwykonawstwo, której przedmiotem są roboty budowlane lub projektu jej zmian </w:t>
      </w:r>
      <w:r>
        <w:rPr>
          <w:szCs w:val="24"/>
        </w:rPr>
        <w:br/>
        <w:t>w terminie, o których mowa w ust. 5 uważa się za akceptację projektu umowy lub projektu jej zmian przez Zamawiającego.</w:t>
      </w:r>
    </w:p>
    <w:p w14:paraId="53E31D0B" w14:textId="77777777" w:rsidR="003D49BB" w:rsidRDefault="003D49BB">
      <w:pPr>
        <w:spacing w:after="120"/>
        <w:ind w:left="360" w:hanging="360"/>
        <w:jc w:val="both"/>
      </w:pPr>
      <w:r>
        <w:rPr>
          <w:szCs w:val="24"/>
        </w:rPr>
        <w:lastRenderedPageBreak/>
        <w:t xml:space="preserve">7. </w:t>
      </w:r>
      <w:r>
        <w:rPr>
          <w:szCs w:val="24"/>
          <w:lang w:eastAsia="pl-PL"/>
        </w:rPr>
        <w:t xml:space="preserve">Wykonawca, Podwykonawca lub dalszy podwykonawca przedmiotu umowy na roboty budowlane przedkłada Zamawiającemu poświadczoną za zgodność z oryginałem kopię zawartej umowy o podwykonawstwo lub jej zmian, której przedmiotem są roboty budowlane, w terminie </w:t>
      </w:r>
      <w:r>
        <w:rPr>
          <w:b/>
          <w:szCs w:val="24"/>
          <w:lang w:eastAsia="pl-PL"/>
        </w:rPr>
        <w:t>7 dni</w:t>
      </w:r>
      <w:r>
        <w:rPr>
          <w:szCs w:val="24"/>
          <w:lang w:eastAsia="pl-PL"/>
        </w:rPr>
        <w:t xml:space="preserve"> od dnia jej zawarcia.</w:t>
      </w:r>
    </w:p>
    <w:p w14:paraId="4ADE15A6" w14:textId="77777777" w:rsidR="003D49BB" w:rsidRDefault="003D49BB">
      <w:pPr>
        <w:spacing w:after="120"/>
        <w:ind w:left="360" w:hanging="360"/>
        <w:jc w:val="both"/>
      </w:pPr>
      <w:r>
        <w:rPr>
          <w:szCs w:val="24"/>
          <w:lang w:eastAsia="pl-PL"/>
        </w:rPr>
        <w:t xml:space="preserve">8. Zamawiający, w terminie </w:t>
      </w:r>
      <w:r>
        <w:rPr>
          <w:b/>
          <w:szCs w:val="24"/>
        </w:rPr>
        <w:t>14 dni</w:t>
      </w:r>
      <w:r>
        <w:rPr>
          <w:szCs w:val="24"/>
        </w:rPr>
        <w:t xml:space="preserve"> od daty otrzymania</w:t>
      </w:r>
      <w:r>
        <w:rPr>
          <w:szCs w:val="24"/>
          <w:lang w:eastAsia="pl-PL"/>
        </w:rPr>
        <w:t xml:space="preserve"> poświadczonej za zgodność </w:t>
      </w:r>
      <w:r>
        <w:rPr>
          <w:szCs w:val="24"/>
          <w:lang w:eastAsia="pl-PL"/>
        </w:rPr>
        <w:br/>
        <w:t xml:space="preserve">z oryginałem kopii zawartej umowy o podwykonawstwo lub jej zmian, zgłasza </w:t>
      </w:r>
      <w:r>
        <w:rPr>
          <w:szCs w:val="24"/>
        </w:rPr>
        <w:t xml:space="preserve">w formie pisemnej </w:t>
      </w:r>
      <w:r>
        <w:rPr>
          <w:szCs w:val="24"/>
          <w:lang w:eastAsia="pl-PL"/>
        </w:rPr>
        <w:t xml:space="preserve">sprzeciw do umowy lub zmian umowy, w przypadkach, o których mowa </w:t>
      </w:r>
      <w:r>
        <w:rPr>
          <w:szCs w:val="24"/>
          <w:lang w:eastAsia="pl-PL"/>
        </w:rPr>
        <w:br/>
        <w:t>w ust. 5.</w:t>
      </w:r>
    </w:p>
    <w:p w14:paraId="44F1554D" w14:textId="77777777" w:rsidR="003D49BB" w:rsidRDefault="003D49BB">
      <w:pPr>
        <w:tabs>
          <w:tab w:val="left" w:pos="360"/>
        </w:tabs>
        <w:spacing w:after="120"/>
        <w:ind w:left="360" w:hanging="360"/>
        <w:jc w:val="both"/>
      </w:pPr>
      <w:r>
        <w:rPr>
          <w:szCs w:val="24"/>
          <w:lang w:eastAsia="pl-PL"/>
        </w:rPr>
        <w:t xml:space="preserve">9. Niezgłoszenie </w:t>
      </w:r>
      <w:r>
        <w:rPr>
          <w:szCs w:val="24"/>
        </w:rPr>
        <w:t xml:space="preserve">w formie pisemnej </w:t>
      </w:r>
      <w:r>
        <w:rPr>
          <w:szCs w:val="24"/>
          <w:lang w:eastAsia="pl-PL"/>
        </w:rPr>
        <w:t>sprzeciwu do przedłożonej umowy o podwykonawstwo, której przedmiotem są roboty budowlane lub jej zmian, w terminie określonym zgodnie z ust. 8, uważa się za akceptację umowy lub zmiany umowy przez Zamawiającego.</w:t>
      </w:r>
    </w:p>
    <w:p w14:paraId="79623633" w14:textId="77777777" w:rsidR="003D49BB" w:rsidRDefault="003D49BB">
      <w:pPr>
        <w:tabs>
          <w:tab w:val="left" w:pos="426"/>
        </w:tabs>
        <w:spacing w:after="120"/>
        <w:ind w:left="360" w:hanging="360"/>
        <w:jc w:val="both"/>
      </w:pPr>
      <w:r>
        <w:rPr>
          <w:szCs w:val="24"/>
          <w:lang w:eastAsia="pl-PL"/>
        </w:rPr>
        <w:t xml:space="preserve">10. Każdorazowo </w:t>
      </w:r>
      <w:r>
        <w:rPr>
          <w:rStyle w:val="txt-new"/>
          <w:szCs w:val="24"/>
        </w:rPr>
        <w:t xml:space="preserve">Wykonawca, Podwykonawca lub dalszy podwykonawca umowy na roboty budowlane przedkłada Zamawiającemu poświadczoną za zgodność z oryginałem kopię zawartej umowy o podwykonawstwo, której przedmiotem są dostawy lub usługi, w terminie </w:t>
      </w:r>
      <w:r>
        <w:rPr>
          <w:rStyle w:val="txt-new"/>
          <w:b/>
          <w:szCs w:val="24"/>
        </w:rPr>
        <w:t>7 dni</w:t>
      </w:r>
      <w:r>
        <w:rPr>
          <w:rStyle w:val="txt-new"/>
          <w:szCs w:val="24"/>
        </w:rPr>
        <w:t xml:space="preserve">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47C62A74" w14:textId="77777777" w:rsidR="003D49BB" w:rsidRDefault="003D49BB">
      <w:pPr>
        <w:tabs>
          <w:tab w:val="left" w:pos="426"/>
        </w:tabs>
        <w:spacing w:after="120"/>
        <w:ind w:left="360" w:hanging="360"/>
        <w:jc w:val="both"/>
      </w:pPr>
      <w:r>
        <w:rPr>
          <w:rStyle w:val="txt-new"/>
          <w:szCs w:val="24"/>
        </w:rPr>
        <w:t xml:space="preserve">11. </w:t>
      </w:r>
      <w:r>
        <w:rPr>
          <w:szCs w:val="24"/>
          <w:lang w:eastAsia="pl-PL"/>
        </w:rPr>
        <w:t>W przypadku, o którym mowa w ust. 10, jeżeli termin zapłaty wynagrodzenia jest dłuższy niż określony w ust. 5 lub umowa nie spełnia pozostałych wymagań określonych w ust.</w:t>
      </w:r>
      <w:r w:rsidR="00065FA2">
        <w:rPr>
          <w:szCs w:val="24"/>
          <w:lang w:eastAsia="pl-PL"/>
        </w:rPr>
        <w:t xml:space="preserve"> </w:t>
      </w:r>
      <w:r>
        <w:rPr>
          <w:szCs w:val="24"/>
          <w:lang w:eastAsia="pl-PL"/>
        </w:rPr>
        <w:t>5, Zamawiający poinformuje o tym Wykonawcę i wezwie go do doprowadzenia do zmiany tej umowy pod rygorem wystąpienia o zapłatę kary umownej.</w:t>
      </w:r>
    </w:p>
    <w:p w14:paraId="18577B96" w14:textId="77777777" w:rsidR="003D49BB" w:rsidRDefault="003D49BB">
      <w:pPr>
        <w:tabs>
          <w:tab w:val="left" w:pos="426"/>
        </w:tabs>
        <w:spacing w:after="120"/>
        <w:ind w:left="360" w:hanging="360"/>
        <w:jc w:val="both"/>
      </w:pPr>
      <w:r>
        <w:rPr>
          <w:szCs w:val="24"/>
          <w:lang w:eastAsia="pl-PL"/>
        </w:rPr>
        <w:t xml:space="preserve">12. </w:t>
      </w:r>
      <w:r>
        <w:rPr>
          <w:rStyle w:val="txt-new"/>
          <w:szCs w:val="24"/>
        </w:rPr>
        <w:t>Przepisy ust. 4 i 11 stosuje się odpowiednio do zmian umowy o podwykonawstwo.</w:t>
      </w:r>
    </w:p>
    <w:p w14:paraId="6F2CDBFE" w14:textId="77777777" w:rsidR="003D49BB" w:rsidRDefault="003D49BB">
      <w:pPr>
        <w:tabs>
          <w:tab w:val="left" w:pos="426"/>
        </w:tabs>
        <w:spacing w:after="120"/>
        <w:ind w:left="360" w:hanging="360"/>
        <w:jc w:val="both"/>
      </w:pPr>
      <w:r>
        <w:rPr>
          <w:rStyle w:val="txt-new"/>
          <w:szCs w:val="24"/>
        </w:rPr>
        <w:t xml:space="preserve">13. </w:t>
      </w:r>
      <w:r>
        <w:rPr>
          <w:szCs w:val="24"/>
        </w:rPr>
        <w:t>Zgoda Zamawiającego na wykonanie jakiejkolwiek części umowy przez podwykonawcę lub dalszego podwykonawcę nie zwalnia Wykonawcy z jakichkolwiek jego zobowiązań wynikających z niniejszej umowy. Niewypełnienie przez Wykonawcę obowiązków określonych powyżej stanowi natomiast podstawę do natychmiastowego usunięcia podwykonawcy lub dalszego podwykonawcy przez Zamawiającego z terenu budowy lub żądania od Wykonawcy usunięcia przedmiotowego podwykonawcy lub dalszego podwykonawcy z terenu budowy.</w:t>
      </w:r>
    </w:p>
    <w:p w14:paraId="27008973" w14:textId="77777777" w:rsidR="003D49BB" w:rsidRDefault="003D49BB">
      <w:pPr>
        <w:tabs>
          <w:tab w:val="left" w:pos="426"/>
        </w:tabs>
        <w:spacing w:after="120"/>
        <w:ind w:left="360" w:hanging="360"/>
        <w:jc w:val="both"/>
      </w:pPr>
      <w:r>
        <w:rPr>
          <w:szCs w:val="24"/>
        </w:rPr>
        <w:t>14. Jakakolwiek przerwa w realizacji przedmiotu umowy wynikająca z braku podwykonawcy lub dalszych podwykonawców będzie traktowana jak przerwa wynikła z przyczyn leżących po stronie Wykonawcy i nie może stanowić przyczyny zmiany terminu realizacji zamówienia.</w:t>
      </w:r>
    </w:p>
    <w:p w14:paraId="5AA5C316" w14:textId="77777777" w:rsidR="003D49BB" w:rsidRDefault="003D49BB">
      <w:pPr>
        <w:tabs>
          <w:tab w:val="left" w:pos="426"/>
        </w:tabs>
        <w:spacing w:after="120"/>
        <w:ind w:left="360" w:hanging="360"/>
        <w:jc w:val="both"/>
      </w:pPr>
      <w:r>
        <w:rPr>
          <w:szCs w:val="24"/>
        </w:rPr>
        <w:t>15. Dopuszcza się zmianę lub rezygnację z podwykonawcy.</w:t>
      </w:r>
    </w:p>
    <w:p w14:paraId="243A19AE" w14:textId="77777777" w:rsidR="003D49BB" w:rsidRDefault="003D49BB">
      <w:pPr>
        <w:tabs>
          <w:tab w:val="left" w:pos="426"/>
        </w:tabs>
        <w:spacing w:after="120"/>
        <w:ind w:left="360" w:hanging="360"/>
        <w:jc w:val="both"/>
      </w:pPr>
      <w:r>
        <w:rPr>
          <w:szCs w:val="24"/>
        </w:rPr>
        <w:t xml:space="preserve">16. Jeżeli zmiana lub rezygnacja z podwykonawcy dotyczy podmiotu, na którego zasoby Wykonawca powoływał się, na zasadach określonych w art. 118 ust. 1 ustawy </w:t>
      </w:r>
      <w:proofErr w:type="spellStart"/>
      <w:r>
        <w:rPr>
          <w:szCs w:val="24"/>
        </w:rPr>
        <w:t>p.z.p</w:t>
      </w:r>
      <w:proofErr w:type="spellEnd"/>
      <w:r>
        <w:rPr>
          <w:szCs w:val="24"/>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63F7F742" w14:textId="77777777" w:rsidR="003D49BB" w:rsidRDefault="003D49BB">
      <w:pPr>
        <w:tabs>
          <w:tab w:val="left" w:pos="426"/>
        </w:tabs>
        <w:spacing w:after="120"/>
        <w:ind w:left="360" w:hanging="360"/>
        <w:jc w:val="both"/>
      </w:pPr>
      <w:r>
        <w:rPr>
          <w:szCs w:val="24"/>
        </w:rPr>
        <w:lastRenderedPageBreak/>
        <w:t>17. Zapłata należnego Wykonawcy wynagrodzenia nastąpi zgodnie z § 12 niniejszej umowy oraz po przedstawieniu przez Wykonawcę dowodu potwierdzającego zapłatę wymagalnego wynagrodzenia podwykonawcy lub dalszemu podwykonawcy.</w:t>
      </w:r>
    </w:p>
    <w:p w14:paraId="3AD59105" w14:textId="77777777" w:rsidR="003D49BB" w:rsidRDefault="003D49BB">
      <w:pPr>
        <w:tabs>
          <w:tab w:val="left" w:pos="426"/>
        </w:tabs>
        <w:spacing w:after="120"/>
        <w:ind w:left="360" w:hanging="360"/>
        <w:jc w:val="both"/>
      </w:pPr>
      <w:r>
        <w:rPr>
          <w:szCs w:val="24"/>
        </w:rPr>
        <w:t xml:space="preserve">18. Zamawiający dokonuje bezpośredniej zapłaty wymagalnego wynagrodzenia przysługującego podwykonawcy lub dalszemu podwykonawcy, który zawarł zaakceptowaną przez Zamawiającego umowę o podwykonawstwo, </w:t>
      </w:r>
      <w:r>
        <w:rPr>
          <w:rStyle w:val="txt-new"/>
          <w:szCs w:val="24"/>
        </w:rPr>
        <w:t xml:space="preserve">której przedmiotem są roboty budowlane, lub który zawarł przedłożoną Zamawiającemu umowę o podwykonawstwo, której przedmiotem są dostawy lub usługi, </w:t>
      </w:r>
      <w:r>
        <w:rPr>
          <w:szCs w:val="24"/>
        </w:rPr>
        <w:t xml:space="preserve">w przypadku uchylenia się od obowiązku zapłaty </w:t>
      </w:r>
      <w:r>
        <w:rPr>
          <w:rStyle w:val="txt-new"/>
          <w:szCs w:val="24"/>
        </w:rPr>
        <w:t>odpowiednio przez Wykonawcę, podwykonawcę lub dalszego podwykonawcę zamówienia na roboty budowlane</w:t>
      </w:r>
      <w:r>
        <w:rPr>
          <w:szCs w:val="24"/>
        </w:rPr>
        <w:t>.</w:t>
      </w:r>
    </w:p>
    <w:p w14:paraId="2E2931D4" w14:textId="77777777" w:rsidR="003D49BB" w:rsidRDefault="003D49BB">
      <w:pPr>
        <w:tabs>
          <w:tab w:val="left" w:pos="426"/>
        </w:tabs>
        <w:spacing w:after="120"/>
        <w:ind w:left="360" w:hanging="360"/>
        <w:jc w:val="both"/>
      </w:pPr>
      <w:r>
        <w:rPr>
          <w:szCs w:val="24"/>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14:paraId="7D6950A7" w14:textId="77777777" w:rsidR="003D49BB" w:rsidRDefault="003D49BB">
      <w:pPr>
        <w:tabs>
          <w:tab w:val="left" w:pos="426"/>
        </w:tabs>
        <w:spacing w:after="120"/>
        <w:ind w:left="360" w:hanging="360"/>
        <w:jc w:val="both"/>
      </w:pPr>
      <w:r>
        <w:rPr>
          <w:szCs w:val="24"/>
        </w:rPr>
        <w:t>20. Bezpośrednia zapłata obejmuje wyłącznie należne wynagrodzenie, bez odsetek należnych Podwykonawcy lub dalszemu podwykonawcy.</w:t>
      </w:r>
    </w:p>
    <w:p w14:paraId="4C48112D" w14:textId="77777777" w:rsidR="003D49BB" w:rsidRDefault="003D49BB">
      <w:pPr>
        <w:tabs>
          <w:tab w:val="left" w:pos="426"/>
        </w:tabs>
        <w:spacing w:after="120"/>
        <w:ind w:left="360" w:hanging="360"/>
        <w:jc w:val="both"/>
      </w:pPr>
      <w:r>
        <w:rPr>
          <w:szCs w:val="24"/>
        </w:rPr>
        <w:t xml:space="preserve">21. </w:t>
      </w:r>
      <w:r>
        <w:rPr>
          <w:rStyle w:val="txt-new"/>
          <w:szCs w:val="24"/>
        </w:rPr>
        <w:t xml:space="preserve">Przed dokonaniem bezpośredniej zapłaty Zamawiający umożliwi Wykonawcy zgłoszenie w formie pisemnej uwag dotyczących zasadności bezpośredniej zapłaty wynagrodzenia podwykonawcy lub dalszemu podwykonawcy, o których mowa w ust. 18. Zamawiający poinformuje o terminie zgłaszania uwag, z zastrzeżeniem, że termin ten nie będzie krótszy niż </w:t>
      </w:r>
      <w:r>
        <w:rPr>
          <w:rStyle w:val="txt-new"/>
          <w:b/>
          <w:bCs/>
          <w:szCs w:val="24"/>
        </w:rPr>
        <w:t>7 dni</w:t>
      </w:r>
      <w:r>
        <w:rPr>
          <w:rStyle w:val="txt-new"/>
          <w:szCs w:val="24"/>
        </w:rPr>
        <w:t xml:space="preserve"> od dnia doręczenia tej informacji.</w:t>
      </w:r>
    </w:p>
    <w:p w14:paraId="03C7C497" w14:textId="77777777" w:rsidR="003D49BB" w:rsidRDefault="003D49BB">
      <w:pPr>
        <w:tabs>
          <w:tab w:val="left" w:pos="426"/>
        </w:tabs>
        <w:spacing w:after="120"/>
        <w:ind w:left="360" w:hanging="360"/>
        <w:jc w:val="both"/>
      </w:pPr>
      <w:r>
        <w:rPr>
          <w:rStyle w:val="txt-new"/>
          <w:szCs w:val="24"/>
        </w:rPr>
        <w:t xml:space="preserve">22. </w:t>
      </w:r>
      <w:r>
        <w:rPr>
          <w:szCs w:val="24"/>
        </w:rPr>
        <w:t xml:space="preserve">W przypadku zgłoszenia uwag, o których mowa w ust. 21, Zamawiający może: </w:t>
      </w:r>
    </w:p>
    <w:p w14:paraId="21CD9525" w14:textId="77777777" w:rsidR="003D49BB" w:rsidRDefault="003D49BB">
      <w:pPr>
        <w:widowControl w:val="0"/>
        <w:numPr>
          <w:ilvl w:val="0"/>
          <w:numId w:val="29"/>
        </w:numPr>
        <w:tabs>
          <w:tab w:val="left" w:pos="450"/>
          <w:tab w:val="left" w:pos="720"/>
        </w:tabs>
        <w:spacing w:after="120"/>
        <w:ind w:left="360" w:firstLine="0"/>
        <w:jc w:val="both"/>
      </w:pPr>
      <w:r>
        <w:rPr>
          <w:szCs w:val="24"/>
        </w:rPr>
        <w:t>wstrzymać się z dokonaniem bezpośredniej zapłaty wynagrodzenia Podwykonawcy lub dalszemu podwykonawcy, jeżeli Wykonawca wykaże niezasadność takiej zapłaty albo</w:t>
      </w:r>
    </w:p>
    <w:p w14:paraId="66DF806F" w14:textId="77777777" w:rsidR="003D49BB" w:rsidRDefault="003D49BB">
      <w:pPr>
        <w:widowControl w:val="0"/>
        <w:numPr>
          <w:ilvl w:val="0"/>
          <w:numId w:val="29"/>
        </w:numPr>
        <w:tabs>
          <w:tab w:val="left" w:pos="450"/>
          <w:tab w:val="left" w:pos="720"/>
        </w:tabs>
        <w:spacing w:after="120"/>
        <w:ind w:left="360" w:firstLine="0"/>
        <w:jc w:val="both"/>
      </w:pPr>
      <w:r>
        <w:rPr>
          <w:rStyle w:val="txt-new"/>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74F13EB" w14:textId="77777777" w:rsidR="003D49BB" w:rsidRDefault="003D49BB">
      <w:pPr>
        <w:widowControl w:val="0"/>
        <w:numPr>
          <w:ilvl w:val="0"/>
          <w:numId w:val="29"/>
        </w:numPr>
        <w:tabs>
          <w:tab w:val="left" w:pos="450"/>
          <w:tab w:val="left" w:pos="720"/>
        </w:tabs>
        <w:spacing w:after="120"/>
        <w:ind w:left="360" w:firstLine="0"/>
        <w:jc w:val="both"/>
      </w:pPr>
      <w:r>
        <w:rPr>
          <w:szCs w:val="24"/>
        </w:rPr>
        <w:t>dokonać bezpośredniej zapłaty wynagrodzenia podwykonawcy lub dalszemu podwykonawcy, jeżeli Podwykonawca wykaże zasadność takiej zapłaty.</w:t>
      </w:r>
    </w:p>
    <w:p w14:paraId="1FBBDFF0" w14:textId="77777777" w:rsidR="003D49BB" w:rsidRDefault="003D49BB">
      <w:pPr>
        <w:widowControl w:val="0"/>
        <w:tabs>
          <w:tab w:val="left" w:pos="426"/>
        </w:tabs>
        <w:spacing w:after="120"/>
        <w:ind w:left="284" w:hanging="284"/>
        <w:jc w:val="both"/>
      </w:pPr>
      <w:r>
        <w:rPr>
          <w:szCs w:val="24"/>
        </w:rPr>
        <w:t>23.W przypadku dokonania bezpośredniej zapłaty podwykonawcy lub dalszemu  podwykonawcy, Zamawiający potrąca kwotę wypłaconego wynagrodzenia z wynagrodzenia należnego Wykonawcy.</w:t>
      </w:r>
    </w:p>
    <w:p w14:paraId="058AAB32" w14:textId="77777777" w:rsidR="003D49BB" w:rsidRDefault="003D49BB">
      <w:pPr>
        <w:widowControl w:val="0"/>
        <w:numPr>
          <w:ilvl w:val="0"/>
          <w:numId w:val="42"/>
        </w:numPr>
        <w:tabs>
          <w:tab w:val="left" w:pos="426"/>
        </w:tabs>
        <w:spacing w:after="120"/>
        <w:ind w:left="450" w:hanging="450"/>
        <w:jc w:val="both"/>
      </w:pPr>
      <w:r>
        <w:rPr>
          <w:szCs w:val="24"/>
        </w:rPr>
        <w:t xml:space="preserve">Umowa o podwykonawstwo, której przedmiotem są roboty budowlane musi zawierać </w:t>
      </w:r>
      <w:r>
        <w:rPr>
          <w:szCs w:val="24"/>
        </w:rPr>
        <w:br/>
        <w:t>w szczególności postanowienia dotyczące:</w:t>
      </w:r>
    </w:p>
    <w:p w14:paraId="33D648B3" w14:textId="77777777" w:rsidR="003D49BB" w:rsidRDefault="003D49BB">
      <w:pPr>
        <w:widowControl w:val="0"/>
        <w:numPr>
          <w:ilvl w:val="0"/>
          <w:numId w:val="9"/>
        </w:numPr>
        <w:spacing w:after="120"/>
        <w:jc w:val="both"/>
      </w:pPr>
      <w:r>
        <w:rPr>
          <w:szCs w:val="24"/>
        </w:rPr>
        <w:t>oznaczenia stron umowy,</w:t>
      </w:r>
    </w:p>
    <w:p w14:paraId="3EAFC2F5" w14:textId="77777777" w:rsidR="003D49BB" w:rsidRDefault="003D49BB">
      <w:pPr>
        <w:widowControl w:val="0"/>
        <w:numPr>
          <w:ilvl w:val="0"/>
          <w:numId w:val="9"/>
        </w:numPr>
        <w:spacing w:after="120"/>
        <w:jc w:val="both"/>
      </w:pPr>
      <w:r>
        <w:rPr>
          <w:szCs w:val="24"/>
        </w:rPr>
        <w:t>zakresu robót budowlanych, przy czym zakres tych prac nie może obejmować robót wykraczających poza określenie przedmiotu umowy zawarte w niniejszej umowie i jej załącznikach,</w:t>
      </w:r>
    </w:p>
    <w:p w14:paraId="77D7193A" w14:textId="77777777" w:rsidR="003D49BB" w:rsidRDefault="003D49BB">
      <w:pPr>
        <w:widowControl w:val="0"/>
        <w:numPr>
          <w:ilvl w:val="0"/>
          <w:numId w:val="9"/>
        </w:numPr>
        <w:spacing w:after="120"/>
        <w:jc w:val="both"/>
      </w:pPr>
      <w:r>
        <w:rPr>
          <w:szCs w:val="24"/>
        </w:rPr>
        <w:t xml:space="preserve">wartości wynagrodzenia Podwykonawcy lub dalszego Podwykonawcy wraz </w:t>
      </w:r>
      <w:r>
        <w:rPr>
          <w:szCs w:val="24"/>
        </w:rPr>
        <w:br/>
      </w:r>
      <w:r>
        <w:rPr>
          <w:szCs w:val="24"/>
        </w:rPr>
        <w:lastRenderedPageBreak/>
        <w:t>z warunkami przewidującymi zmianę wynagrodzenia,</w:t>
      </w:r>
    </w:p>
    <w:p w14:paraId="11EFB950" w14:textId="77777777" w:rsidR="003D49BB" w:rsidRDefault="003D49BB">
      <w:pPr>
        <w:widowControl w:val="0"/>
        <w:numPr>
          <w:ilvl w:val="0"/>
          <w:numId w:val="9"/>
        </w:numPr>
        <w:spacing w:after="120"/>
        <w:jc w:val="both"/>
      </w:pPr>
      <w:r>
        <w:rPr>
          <w:szCs w:val="24"/>
        </w:rPr>
        <w:t>terminu płatności, który nie może być dłuższy niż 30 dni od dnia doręczenia faktury, rachunku Podwykonawcy lub dalszemu Podwykonawcy,</w:t>
      </w:r>
    </w:p>
    <w:p w14:paraId="34A4F3A0" w14:textId="77777777" w:rsidR="003D49BB" w:rsidRDefault="003D49BB">
      <w:pPr>
        <w:widowControl w:val="0"/>
        <w:numPr>
          <w:ilvl w:val="0"/>
          <w:numId w:val="9"/>
        </w:numPr>
        <w:spacing w:after="120"/>
        <w:jc w:val="both"/>
      </w:pPr>
      <w:r>
        <w:rPr>
          <w:szCs w:val="24"/>
        </w:rPr>
        <w:t>terminu realizacji wraz z warunkami przewidującymi zmianę terminu; bezpieczeństwa i higieny pracy.</w:t>
      </w:r>
    </w:p>
    <w:p w14:paraId="3723187E" w14:textId="77777777" w:rsidR="003D49BB" w:rsidRDefault="003D49BB">
      <w:pPr>
        <w:widowControl w:val="0"/>
        <w:numPr>
          <w:ilvl w:val="0"/>
          <w:numId w:val="9"/>
        </w:numPr>
        <w:spacing w:after="120"/>
        <w:jc w:val="both"/>
      </w:pPr>
      <w:r>
        <w:rPr>
          <w:szCs w:val="24"/>
        </w:rPr>
        <w:t>wymóg zatrudnienia osób na podstawie umowy o pracę przy realizacji czynności, których zakres i rodzaj Zamawiający określił w § 8 ust.7 umowy.</w:t>
      </w:r>
    </w:p>
    <w:p w14:paraId="586F6BAB" w14:textId="77777777" w:rsidR="003D49BB" w:rsidRPr="00D81F78" w:rsidRDefault="003D49BB">
      <w:pPr>
        <w:pStyle w:val="Tekstpodstawowy"/>
        <w:numPr>
          <w:ilvl w:val="0"/>
          <w:numId w:val="42"/>
        </w:numPr>
        <w:tabs>
          <w:tab w:val="left" w:pos="426"/>
        </w:tabs>
        <w:ind w:left="426" w:hanging="426"/>
        <w:jc w:val="both"/>
        <w:rPr>
          <w:b/>
          <w:szCs w:val="24"/>
          <w:lang w:val="pl-PL"/>
        </w:rPr>
      </w:pPr>
      <w:r>
        <w:rPr>
          <w:szCs w:val="24"/>
          <w:lang w:val="pl-PL"/>
        </w:rPr>
        <w:t xml:space="preserve">Wykonawca będzie każdorazowo przedkładał Zamawiającemu wraz z każdą fakturą oświadczenia podwykonawców i dalszych podwykonawców zaakceptowanych przez Zamawiającego zgodnie z postanowieniami niniejszej umowy oraz kopie dokonanych przelewów, potwierdzających uregulowanie na ich rzecz przez Wykonawcę wymagalnych na dzień złożenia ww. oświadczenia należności z tytułu realizacji umów podwykonawczych. </w:t>
      </w:r>
      <w:r>
        <w:rPr>
          <w:szCs w:val="24"/>
          <w:lang w:val="pl-PL"/>
        </w:rPr>
        <w:br/>
        <w:t xml:space="preserve">W przypadku braku dołączenia tych oświadczeń, Zamawiający może wedle własnego wyboru dokonać płatności należnej podwykonawcom bezpośrednio na ich rzecz bądź też wstrzymać się z zapłatą Wykonawcy części wynagrodzenia odpowiadającej wysokości należności przypadającej podwykonawcom lub/i dalszym podwykonawcom do czasu złożenia przez Wykonawcę wymaganych oświadczeń zgodnie z niniejszym punktem. </w:t>
      </w:r>
    </w:p>
    <w:p w14:paraId="45826D6A" w14:textId="77777777" w:rsidR="003D49BB" w:rsidRDefault="003D49BB">
      <w:pPr>
        <w:tabs>
          <w:tab w:val="left" w:pos="0"/>
        </w:tabs>
        <w:spacing w:after="120"/>
        <w:jc w:val="center"/>
      </w:pPr>
      <w:r>
        <w:rPr>
          <w:b/>
          <w:szCs w:val="24"/>
        </w:rPr>
        <w:t xml:space="preserve">FUNKCJE </w:t>
      </w:r>
    </w:p>
    <w:p w14:paraId="37AC63BC" w14:textId="77777777" w:rsidR="003D49BB" w:rsidRDefault="003D49BB">
      <w:pPr>
        <w:ind w:left="900" w:hanging="540"/>
        <w:jc w:val="center"/>
      </w:pPr>
      <w:r>
        <w:rPr>
          <w:szCs w:val="24"/>
        </w:rPr>
        <w:t>§ 11</w:t>
      </w:r>
    </w:p>
    <w:p w14:paraId="6B7AF02C" w14:textId="77777777" w:rsidR="003D49BB" w:rsidRDefault="003D49BB">
      <w:pPr>
        <w:pStyle w:val="Bezodstpw"/>
        <w:numPr>
          <w:ilvl w:val="0"/>
          <w:numId w:val="14"/>
        </w:numPr>
        <w:tabs>
          <w:tab w:val="left" w:pos="284"/>
        </w:tabs>
        <w:spacing w:after="120"/>
        <w:ind w:left="284" w:hanging="284"/>
        <w:jc w:val="both"/>
      </w:pPr>
      <w:r>
        <w:rPr>
          <w:szCs w:val="24"/>
        </w:rPr>
        <w:t xml:space="preserve">Nadzór nad realizacją prac z ramienia Zamawiającego sprawować będą Inspektorzy Nadzoru. </w:t>
      </w:r>
      <w:r>
        <w:rPr>
          <w:color w:val="202124"/>
          <w:szCs w:val="24"/>
        </w:rPr>
        <w:t>Dane Inspektorów Nadzoru zostaną przekazane Wykonawcy niezwłocznie po zawarciu z nimi umowy na pełnienie tej funkcji.</w:t>
      </w:r>
      <w:r>
        <w:rPr>
          <w:szCs w:val="24"/>
        </w:rPr>
        <w:t xml:space="preserve"> </w:t>
      </w:r>
    </w:p>
    <w:p w14:paraId="665CAFC2" w14:textId="77777777" w:rsidR="003D49BB" w:rsidRDefault="003D49BB">
      <w:pPr>
        <w:pStyle w:val="Bezodstpw"/>
        <w:numPr>
          <w:ilvl w:val="0"/>
          <w:numId w:val="14"/>
        </w:numPr>
        <w:tabs>
          <w:tab w:val="left" w:pos="284"/>
        </w:tabs>
        <w:spacing w:after="120"/>
        <w:ind w:hanging="644"/>
        <w:jc w:val="both"/>
      </w:pPr>
      <w:r>
        <w:rPr>
          <w:szCs w:val="24"/>
        </w:rPr>
        <w:t>Wykonawca ustanawia:</w:t>
      </w:r>
    </w:p>
    <w:p w14:paraId="0CCF9559" w14:textId="77777777" w:rsidR="003D49BB" w:rsidRDefault="003D49BB">
      <w:pPr>
        <w:numPr>
          <w:ilvl w:val="1"/>
          <w:numId w:val="30"/>
        </w:numPr>
        <w:spacing w:after="120"/>
        <w:ind w:left="851" w:hanging="284"/>
      </w:pPr>
      <w:r>
        <w:rPr>
          <w:szCs w:val="24"/>
        </w:rPr>
        <w:t>Kierownika budowy w osobie:……………………………………,</w:t>
      </w:r>
      <w:r w:rsidR="00511A4C">
        <w:rPr>
          <w:rStyle w:val="Odwoanieprzypisudolnego"/>
          <w:szCs w:val="24"/>
        </w:rPr>
        <w:footnoteReference w:id="1"/>
      </w:r>
    </w:p>
    <w:p w14:paraId="12A13214" w14:textId="77777777" w:rsidR="003D49BB" w:rsidRDefault="003D49BB">
      <w:pPr>
        <w:numPr>
          <w:ilvl w:val="1"/>
          <w:numId w:val="30"/>
        </w:numPr>
        <w:spacing w:after="120"/>
        <w:ind w:left="851" w:hanging="284"/>
      </w:pPr>
      <w:r>
        <w:rPr>
          <w:szCs w:val="24"/>
        </w:rPr>
        <w:t>Kierownika robót w osobie: ………………………………………..…..,</w:t>
      </w:r>
      <w:r w:rsidR="00511A4C">
        <w:rPr>
          <w:rStyle w:val="Odwoanieprzypisudolnego"/>
          <w:szCs w:val="24"/>
        </w:rPr>
        <w:footnoteReference w:id="2"/>
      </w:r>
    </w:p>
    <w:p w14:paraId="4D0AEC53" w14:textId="77777777" w:rsidR="003D49BB" w:rsidRDefault="003D49BB">
      <w:pPr>
        <w:pStyle w:val="Akapitzlist"/>
        <w:numPr>
          <w:ilvl w:val="0"/>
          <w:numId w:val="11"/>
        </w:numPr>
        <w:tabs>
          <w:tab w:val="left" w:pos="284"/>
          <w:tab w:val="left" w:pos="851"/>
        </w:tabs>
        <w:spacing w:after="120"/>
        <w:ind w:left="284" w:hanging="284"/>
        <w:jc w:val="both"/>
      </w:pPr>
      <w:r>
        <w:rPr>
          <w:color w:val="000000"/>
          <w:szCs w:val="24"/>
        </w:rPr>
        <w:t xml:space="preserve">Zmiana osób o których mowa w ust. 2 w trakcie realizacji przedmiotu niniejszej umowy, musi być uzasadniona przez Wykonawcę na piśmie i wymaga zaakceptowania przez Zamawiającego. Zamawiający zaakceptuje taką zmianę na piśmie w terminie </w:t>
      </w:r>
      <w:r>
        <w:rPr>
          <w:b/>
          <w:color w:val="000000"/>
          <w:szCs w:val="24"/>
        </w:rPr>
        <w:t>7 dni</w:t>
      </w:r>
      <w:r>
        <w:rPr>
          <w:color w:val="000000"/>
          <w:szCs w:val="24"/>
        </w:rPr>
        <w:t xml:space="preserve"> od daty przedłożenia propozycji i wyłącznie wtedy, gdy kwalifikacje i doświadczenie wskazanej osoby będą spełniały wymagania SWZ.</w:t>
      </w:r>
    </w:p>
    <w:p w14:paraId="37191BCC" w14:textId="77777777" w:rsidR="003D49BB" w:rsidRDefault="003D49BB">
      <w:pPr>
        <w:numPr>
          <w:ilvl w:val="0"/>
          <w:numId w:val="11"/>
        </w:numPr>
        <w:tabs>
          <w:tab w:val="left" w:pos="284"/>
        </w:tabs>
        <w:spacing w:before="40" w:after="120"/>
        <w:ind w:left="284" w:hanging="284"/>
        <w:jc w:val="both"/>
      </w:pPr>
      <w:r>
        <w:rPr>
          <w:szCs w:val="24"/>
          <w:lang w:val="af-ZA"/>
        </w:rPr>
        <w:t>Wykonawca</w:t>
      </w:r>
      <w:r>
        <w:rPr>
          <w:szCs w:val="24"/>
        </w:rPr>
        <w:t xml:space="preserve"> musi przedłożyć Zamawiającemu propozycję zmiany, o której mowa w ust. 3 </w:t>
      </w:r>
      <w:r>
        <w:rPr>
          <w:b/>
          <w:bCs/>
          <w:szCs w:val="24"/>
        </w:rPr>
        <w:t>nie później niż 7 dni</w:t>
      </w:r>
      <w:r>
        <w:rPr>
          <w:szCs w:val="24"/>
        </w:rPr>
        <w:t xml:space="preserve"> przed planowanym skierowaniem osoby </w:t>
      </w:r>
      <w:r>
        <w:rPr>
          <w:color w:val="000000"/>
          <w:szCs w:val="24"/>
        </w:rPr>
        <w:t>do kierowania budową/robotami.</w:t>
      </w:r>
      <w:r>
        <w:rPr>
          <w:szCs w:val="24"/>
        </w:rPr>
        <w:t xml:space="preserve"> Termin ten nie dotyczy konieczności zmiany wynikłej z okoliczności nagłych, jak śmierć, choroba. Jakakolwiek przerwa w realizacji przedmiotu umowy wynikająca z braku kierownika budowy/robót będzie traktowana jako przerwa wynikła z przyczyn zależnych od Wykonawcy i nie może stanowić podstawy do zmiany terminu zakończenia robót.</w:t>
      </w:r>
    </w:p>
    <w:p w14:paraId="594C2D4F" w14:textId="77777777" w:rsidR="003D49BB" w:rsidRDefault="003D49BB">
      <w:pPr>
        <w:numPr>
          <w:ilvl w:val="0"/>
          <w:numId w:val="11"/>
        </w:numPr>
        <w:tabs>
          <w:tab w:val="left" w:pos="284"/>
        </w:tabs>
        <w:spacing w:before="40" w:after="120"/>
        <w:ind w:left="284" w:hanging="284"/>
        <w:jc w:val="both"/>
      </w:pPr>
      <w:r>
        <w:rPr>
          <w:szCs w:val="24"/>
        </w:rPr>
        <w:lastRenderedPageBreak/>
        <w:t>Zaakceptowana przez Zamawiającego zmiana osób/osoby, o których/ej mowa w ust.</w:t>
      </w:r>
      <w:r w:rsidR="00511A4C">
        <w:rPr>
          <w:szCs w:val="24"/>
        </w:rPr>
        <w:t xml:space="preserve"> </w:t>
      </w:r>
      <w:r>
        <w:rPr>
          <w:szCs w:val="24"/>
        </w:rPr>
        <w:t>3, musi być potwierdzona wpisem do dziennika budowy i nie wymaga aneksu do niniejszej umowy.</w:t>
      </w:r>
    </w:p>
    <w:p w14:paraId="5A73257C" w14:textId="77777777" w:rsidR="003D49BB" w:rsidRDefault="003D49BB">
      <w:pPr>
        <w:numPr>
          <w:ilvl w:val="0"/>
          <w:numId w:val="11"/>
        </w:numPr>
        <w:tabs>
          <w:tab w:val="left" w:pos="284"/>
        </w:tabs>
        <w:spacing w:before="40" w:after="120"/>
        <w:ind w:left="284" w:hanging="284"/>
        <w:jc w:val="both"/>
      </w:pPr>
      <w:r>
        <w:rPr>
          <w:szCs w:val="24"/>
        </w:rPr>
        <w:t>Zamawiający może odstąpić od umowy z winy Wykonawcy w przypadku skierowania do kierowania budową/robotami osobę/y z naruszeniem zasad opisanych w niniejszym paragrafie.</w:t>
      </w:r>
    </w:p>
    <w:p w14:paraId="0E71F492" w14:textId="77777777" w:rsidR="003D49BB" w:rsidRDefault="003D49BB" w:rsidP="00D81F78">
      <w:pPr>
        <w:pStyle w:val="Akapitzlist"/>
        <w:tabs>
          <w:tab w:val="left" w:pos="426"/>
        </w:tabs>
        <w:spacing w:before="120"/>
        <w:ind w:left="180"/>
        <w:jc w:val="center"/>
      </w:pPr>
      <w:r>
        <w:rPr>
          <w:b/>
          <w:szCs w:val="24"/>
        </w:rPr>
        <w:t>WYNAGRODZENIE I SPOSÓB ZAPŁATY</w:t>
      </w:r>
    </w:p>
    <w:p w14:paraId="44C03571" w14:textId="77777777" w:rsidR="003D49BB" w:rsidRDefault="003D49BB" w:rsidP="00D81F78">
      <w:pPr>
        <w:spacing w:before="120"/>
        <w:jc w:val="center"/>
      </w:pPr>
      <w:r>
        <w:rPr>
          <w:szCs w:val="24"/>
        </w:rPr>
        <w:t>§ 12</w:t>
      </w:r>
    </w:p>
    <w:p w14:paraId="1CCF16EE" w14:textId="77777777" w:rsidR="003D49BB" w:rsidRDefault="003D49BB" w:rsidP="00D81F78">
      <w:pPr>
        <w:pStyle w:val="Akapitzlist"/>
        <w:numPr>
          <w:ilvl w:val="0"/>
          <w:numId w:val="19"/>
        </w:numPr>
        <w:tabs>
          <w:tab w:val="left" w:pos="284"/>
        </w:tabs>
        <w:spacing w:before="120"/>
        <w:ind w:left="284" w:hanging="278"/>
        <w:jc w:val="both"/>
      </w:pPr>
      <w:r>
        <w:rPr>
          <w:szCs w:val="24"/>
        </w:rPr>
        <w:t>Strony ustalają, że obowiązującą formą wynagrodzenia jest wynagrodzenie ryczałtowe.</w:t>
      </w:r>
    </w:p>
    <w:p w14:paraId="4FAF6AFF" w14:textId="77777777" w:rsidR="003D49BB" w:rsidRDefault="003D49BB" w:rsidP="00D81F78">
      <w:pPr>
        <w:pStyle w:val="Akapitzlist"/>
        <w:numPr>
          <w:ilvl w:val="0"/>
          <w:numId w:val="19"/>
        </w:numPr>
        <w:tabs>
          <w:tab w:val="clear" w:pos="0"/>
          <w:tab w:val="left" w:pos="6"/>
          <w:tab w:val="left" w:pos="284"/>
        </w:tabs>
        <w:spacing w:before="120"/>
        <w:ind w:left="0" w:firstLine="6"/>
        <w:jc w:val="both"/>
      </w:pPr>
      <w:r>
        <w:rPr>
          <w:szCs w:val="24"/>
        </w:rPr>
        <w:t xml:space="preserve">Wynagrodzenie, o którym mowa w ust. 1 ustala się na kwotę brutto </w:t>
      </w:r>
      <w:r>
        <w:rPr>
          <w:b/>
          <w:bCs/>
          <w:szCs w:val="24"/>
        </w:rPr>
        <w:t>……………….. zł</w:t>
      </w:r>
      <w:r>
        <w:rPr>
          <w:color w:val="000000"/>
          <w:szCs w:val="24"/>
        </w:rPr>
        <w:t xml:space="preserve"> (słownie: </w:t>
      </w:r>
      <w:r>
        <w:rPr>
          <w:i/>
          <w:iCs/>
          <w:color w:val="000000"/>
          <w:szCs w:val="24"/>
        </w:rPr>
        <w:t>……………………………………………………)</w:t>
      </w:r>
      <w:r>
        <w:rPr>
          <w:i/>
          <w:iCs/>
          <w:szCs w:val="24"/>
        </w:rPr>
        <w:t>,</w:t>
      </w:r>
      <w:r>
        <w:rPr>
          <w:szCs w:val="24"/>
        </w:rPr>
        <w:t xml:space="preserve"> w tym stawka podatku VAT …..%.</w:t>
      </w:r>
      <w:r>
        <w:rPr>
          <w:color w:val="000000"/>
          <w:szCs w:val="24"/>
        </w:rPr>
        <w:t xml:space="preserve"> </w:t>
      </w:r>
    </w:p>
    <w:p w14:paraId="17A89DDE" w14:textId="77777777" w:rsidR="003D49BB" w:rsidRPr="00830519" w:rsidRDefault="003D49BB" w:rsidP="00D81F78">
      <w:pPr>
        <w:pStyle w:val="Default"/>
        <w:numPr>
          <w:ilvl w:val="0"/>
          <w:numId w:val="19"/>
        </w:numPr>
        <w:tabs>
          <w:tab w:val="left" w:pos="284"/>
        </w:tabs>
        <w:spacing w:before="120"/>
        <w:ind w:left="0" w:firstLine="0"/>
        <w:jc w:val="both"/>
      </w:pPr>
      <w:r>
        <w:rPr>
          <w:rFonts w:ascii="Times New Roman" w:hAnsi="Times New Roman" w:cs="Times New Roman"/>
        </w:rPr>
        <w:t>Wynagrodzenie ryczałtowe, o którym mowa w ust. 2 obejmuje wszelkie koszty związane z kompleksowym wykonaniem Przedmiotu Umowy, zgodnie z jej treścią oraz zakresem określonym w § 1 umowy, w tym w szczególności: koszty robocizny, materiałów oraz sprzętu, koszty transportu, koszty uzyskania wszelkich niezbędnych</w:t>
      </w:r>
      <w:r w:rsidR="00B80F66">
        <w:rPr>
          <w:rFonts w:ascii="Times New Roman" w:hAnsi="Times New Roman" w:cs="Times New Roman"/>
        </w:rPr>
        <w:t xml:space="preserve">, opinii, </w:t>
      </w:r>
      <w:r>
        <w:rPr>
          <w:rFonts w:ascii="Times New Roman" w:hAnsi="Times New Roman" w:cs="Times New Roman"/>
        </w:rPr>
        <w:t xml:space="preserve">pozwoleń i decyzji. </w:t>
      </w:r>
      <w:r w:rsidRPr="00830519">
        <w:rPr>
          <w:rFonts w:ascii="Times New Roman" w:hAnsi="Times New Roman" w:cs="Times New Roman"/>
        </w:rPr>
        <w:t xml:space="preserve">Niedoszacowanie, pominięcie oraz brak rozpoznania pełnego zakresu przedmiotu umowy przez Wykonawcę, nie mogą być podstawą do żądania zmiany wynagrodzenia ryczałtowego określonego w ust. </w:t>
      </w:r>
      <w:r w:rsidR="00830519">
        <w:rPr>
          <w:rFonts w:ascii="Times New Roman" w:hAnsi="Times New Roman" w:cs="Times New Roman"/>
        </w:rPr>
        <w:t>2</w:t>
      </w:r>
      <w:r w:rsidRPr="00830519">
        <w:rPr>
          <w:rFonts w:ascii="Times New Roman" w:hAnsi="Times New Roman" w:cs="Times New Roman"/>
        </w:rPr>
        <w:t xml:space="preserve"> niniejszego paragrafu. </w:t>
      </w:r>
    </w:p>
    <w:p w14:paraId="3ABD1056" w14:textId="77777777" w:rsidR="00CF342E" w:rsidRPr="000A5A78" w:rsidRDefault="00BD0B6B" w:rsidP="00CF342E">
      <w:pPr>
        <w:widowControl w:val="0"/>
        <w:tabs>
          <w:tab w:val="left" w:pos="180"/>
          <w:tab w:val="left" w:pos="360"/>
        </w:tabs>
        <w:spacing w:before="120"/>
        <w:jc w:val="both"/>
        <w:rPr>
          <w:color w:val="000000"/>
          <w:szCs w:val="24"/>
        </w:rPr>
      </w:pPr>
      <w:r w:rsidRPr="000A5A78">
        <w:rPr>
          <w:color w:val="000000"/>
          <w:szCs w:val="24"/>
        </w:rPr>
        <w:t>4.</w:t>
      </w:r>
      <w:r w:rsidR="00B57F02" w:rsidRPr="00B57F02">
        <w:rPr>
          <w:color w:val="000000"/>
          <w:szCs w:val="24"/>
        </w:rPr>
        <w:t xml:space="preserve"> </w:t>
      </w:r>
      <w:r w:rsidR="00B57F02">
        <w:rPr>
          <w:color w:val="000000"/>
          <w:szCs w:val="24"/>
        </w:rPr>
        <w:t xml:space="preserve">Wypłata wynagrodzenia, o którym mowa w ust. 2 </w:t>
      </w:r>
      <w:r w:rsidR="00B57F02" w:rsidRPr="000A5A78">
        <w:rPr>
          <w:color w:val="000000"/>
          <w:szCs w:val="24"/>
        </w:rPr>
        <w:t xml:space="preserve">za wykonane roboty budowlane odbywać się będzie </w:t>
      </w:r>
      <w:r w:rsidR="00B57F02" w:rsidRPr="00027B85">
        <w:rPr>
          <w:b/>
          <w:bCs/>
          <w:color w:val="000000"/>
          <w:szCs w:val="24"/>
        </w:rPr>
        <w:t>w dwóch transzach</w:t>
      </w:r>
      <w:r w:rsidR="00B57F02">
        <w:rPr>
          <w:b/>
          <w:bCs/>
          <w:color w:val="000000"/>
          <w:szCs w:val="24"/>
        </w:rPr>
        <w:t>,</w:t>
      </w:r>
      <w:r w:rsidR="00B57F02">
        <w:rPr>
          <w:color w:val="000000"/>
          <w:szCs w:val="24"/>
        </w:rPr>
        <w:t xml:space="preserve"> </w:t>
      </w:r>
      <w:r w:rsidR="00B57F02" w:rsidRPr="000A5A78">
        <w:rPr>
          <w:color w:val="000000"/>
          <w:szCs w:val="24"/>
        </w:rPr>
        <w:t xml:space="preserve">na podstawie faktury przejściowej i faktury końcowej, zgodnie z postępem robót, aktualnym </w:t>
      </w:r>
      <w:r w:rsidR="00B57F02" w:rsidRPr="000A5A78">
        <w:rPr>
          <w:szCs w:val="24"/>
        </w:rPr>
        <w:t>HRF stanowiącymi załącznik do niniejszej Umowy</w:t>
      </w:r>
      <w:r w:rsidR="00B57F02">
        <w:rPr>
          <w:szCs w:val="24"/>
        </w:rPr>
        <w:t xml:space="preserve"> </w:t>
      </w:r>
      <w:r w:rsidRPr="000A5A78">
        <w:rPr>
          <w:color w:val="000000"/>
          <w:szCs w:val="24"/>
        </w:rPr>
        <w:t xml:space="preserve">zgodnie z postępem robót, aktualnym </w:t>
      </w:r>
      <w:r w:rsidRPr="000A5A78">
        <w:rPr>
          <w:szCs w:val="24"/>
        </w:rPr>
        <w:t>HRF stanowiącymi załącznik do niniejszej Umowy</w:t>
      </w:r>
      <w:r w:rsidR="00CF342E" w:rsidRPr="00CF342E">
        <w:rPr>
          <w:szCs w:val="24"/>
        </w:rPr>
        <w:t xml:space="preserve"> </w:t>
      </w:r>
      <w:r w:rsidR="00CF342E" w:rsidRPr="00B67EE1">
        <w:rPr>
          <w:szCs w:val="24"/>
        </w:rPr>
        <w:t xml:space="preserve">ze środków własnych i </w:t>
      </w:r>
      <w:r w:rsidR="00CF342E" w:rsidRPr="00B67EE1">
        <w:rPr>
          <w:i/>
          <w:iCs/>
          <w:szCs w:val="24"/>
        </w:rPr>
        <w:t>środków Rządowego Funduszu Polski Ład: Programu Inwestycji Strategicznych.</w:t>
      </w:r>
    </w:p>
    <w:p w14:paraId="0228800C" w14:textId="77777777" w:rsidR="00B57F02" w:rsidRPr="00B57F02" w:rsidRDefault="00BD0B6B" w:rsidP="00B57F02">
      <w:pPr>
        <w:widowControl w:val="0"/>
        <w:tabs>
          <w:tab w:val="left" w:pos="180"/>
          <w:tab w:val="left" w:pos="360"/>
        </w:tabs>
        <w:spacing w:before="120"/>
        <w:jc w:val="both"/>
        <w:rPr>
          <w:color w:val="000000"/>
          <w:szCs w:val="24"/>
        </w:rPr>
      </w:pPr>
      <w:r w:rsidRPr="002937D2">
        <w:rPr>
          <w:color w:val="000000"/>
          <w:szCs w:val="24"/>
        </w:rPr>
        <w:t xml:space="preserve">5. </w:t>
      </w:r>
      <w:r w:rsidR="00B57F02" w:rsidRPr="00B57F02">
        <w:rPr>
          <w:color w:val="000000"/>
          <w:szCs w:val="24"/>
        </w:rPr>
        <w:t xml:space="preserve">Wysokość </w:t>
      </w:r>
      <w:r w:rsidR="00B57F02" w:rsidRPr="00B57F02">
        <w:rPr>
          <w:color w:val="000000"/>
          <w:szCs w:val="24"/>
          <w:u w:val="single"/>
        </w:rPr>
        <w:t>pierwszej transzy</w:t>
      </w:r>
      <w:r w:rsidR="00B57F02" w:rsidRPr="00B57F02">
        <w:rPr>
          <w:color w:val="000000"/>
          <w:szCs w:val="24"/>
        </w:rPr>
        <w:t xml:space="preserve"> - płatność przejściowa, nie może być wyższa niż 50% kwoty wynagrodzenia, o której mowa w ust. 2, przy czym płatność przejściowa zostanie podzielona na 2 płatności: </w:t>
      </w:r>
    </w:p>
    <w:p w14:paraId="66C506CD" w14:textId="77777777" w:rsidR="00B57F02" w:rsidRPr="00B57F02" w:rsidRDefault="00B57F02" w:rsidP="00B57F02">
      <w:pPr>
        <w:widowControl w:val="0"/>
        <w:tabs>
          <w:tab w:val="left" w:pos="180"/>
          <w:tab w:val="left" w:pos="360"/>
        </w:tabs>
        <w:spacing w:before="120"/>
        <w:jc w:val="both"/>
        <w:rPr>
          <w:color w:val="000000"/>
          <w:szCs w:val="24"/>
        </w:rPr>
      </w:pPr>
      <w:r w:rsidRPr="00B57F02">
        <w:rPr>
          <w:color w:val="000000"/>
          <w:szCs w:val="24"/>
        </w:rPr>
        <w:t xml:space="preserve">1) 1 (jedna) </w:t>
      </w:r>
      <w:bookmarkStart w:id="8" w:name="_Hlk108696532"/>
      <w:r w:rsidRPr="00B57F02">
        <w:rPr>
          <w:color w:val="000000"/>
          <w:szCs w:val="24"/>
        </w:rPr>
        <w:t>płatność ze środków Zamawiającego jako wkład własny Programu Rządowy Fundusz Polski Ład: Pogram Inwestycji Strategicznych,</w:t>
      </w:r>
      <w:bookmarkEnd w:id="8"/>
    </w:p>
    <w:p w14:paraId="2FA2DA64" w14:textId="77777777" w:rsidR="00B57F02" w:rsidRPr="00B57F02" w:rsidRDefault="00B57F02" w:rsidP="00B57F02">
      <w:pPr>
        <w:widowControl w:val="0"/>
        <w:tabs>
          <w:tab w:val="left" w:pos="180"/>
          <w:tab w:val="left" w:pos="360"/>
        </w:tabs>
        <w:spacing w:before="120"/>
        <w:jc w:val="both"/>
        <w:rPr>
          <w:color w:val="000000"/>
          <w:szCs w:val="24"/>
        </w:rPr>
      </w:pPr>
      <w:r w:rsidRPr="00B57F02">
        <w:rPr>
          <w:color w:val="000000"/>
          <w:szCs w:val="24"/>
        </w:rPr>
        <w:t>2) 2 (druga) płatność ze środków Zamawiającego z udzielonej Promesy Programu Rządowy Fundusz Polski Ład: Pogram Inwestycji Strategicznych.</w:t>
      </w:r>
    </w:p>
    <w:p w14:paraId="15A0F8BC" w14:textId="77777777" w:rsidR="00B57F02" w:rsidRDefault="00B57F02" w:rsidP="004F22A2">
      <w:pPr>
        <w:widowControl w:val="0"/>
        <w:tabs>
          <w:tab w:val="left" w:pos="180"/>
          <w:tab w:val="left" w:pos="360"/>
        </w:tabs>
        <w:spacing w:before="120"/>
        <w:jc w:val="both"/>
        <w:rPr>
          <w:color w:val="000000"/>
          <w:szCs w:val="24"/>
        </w:rPr>
      </w:pPr>
      <w:r w:rsidRPr="00B57F02">
        <w:rPr>
          <w:color w:val="000000"/>
          <w:szCs w:val="24"/>
        </w:rPr>
        <w:t xml:space="preserve">6. Wysokość </w:t>
      </w:r>
      <w:r w:rsidRPr="00B57F02">
        <w:rPr>
          <w:color w:val="000000"/>
          <w:szCs w:val="24"/>
          <w:u w:val="single"/>
        </w:rPr>
        <w:t>drugiej transzy</w:t>
      </w:r>
      <w:r w:rsidRPr="00B57F02">
        <w:rPr>
          <w:color w:val="000000"/>
          <w:szCs w:val="24"/>
        </w:rPr>
        <w:t xml:space="preserve"> – płatność końcowa odpowiada wysokości wynagrodzenia, o którym mowa w ust. 2 pomniejszonego o kwotę wypłaconą w pierwszej transzy, o której mowa w ust. 5 umowy</w:t>
      </w:r>
      <w:r w:rsidR="004F22A2">
        <w:rPr>
          <w:color w:val="000000"/>
          <w:szCs w:val="24"/>
        </w:rPr>
        <w:t>.</w:t>
      </w:r>
    </w:p>
    <w:p w14:paraId="5B7305EF" w14:textId="77777777" w:rsidR="0058795D" w:rsidRDefault="0058795D" w:rsidP="0058795D">
      <w:pPr>
        <w:widowControl w:val="0"/>
        <w:tabs>
          <w:tab w:val="left" w:pos="180"/>
          <w:tab w:val="left" w:pos="360"/>
        </w:tabs>
        <w:spacing w:before="120"/>
        <w:jc w:val="both"/>
      </w:pPr>
      <w:bookmarkStart w:id="9" w:name="_Hlk44585044"/>
      <w:r>
        <w:t xml:space="preserve">8. </w:t>
      </w:r>
      <w:r w:rsidR="003D49BB">
        <w:rPr>
          <w:szCs w:val="24"/>
        </w:rPr>
        <w:t xml:space="preserve">Podstawą dokonania </w:t>
      </w:r>
      <w:r w:rsidR="003D49BB">
        <w:rPr>
          <w:szCs w:val="24"/>
          <w:u w:val="single"/>
        </w:rPr>
        <w:t>płatności przejściowej</w:t>
      </w:r>
      <w:r w:rsidR="003D49BB">
        <w:rPr>
          <w:szCs w:val="24"/>
        </w:rPr>
        <w:t xml:space="preserve"> będzie wystawiona przez Wykonawcę faktura przejściowa za </w:t>
      </w:r>
      <w:r w:rsidRPr="00D5400B">
        <w:rPr>
          <w:szCs w:val="24"/>
        </w:rPr>
        <w:t xml:space="preserve">wykonany </w:t>
      </w:r>
      <w:r w:rsidR="003D49BB">
        <w:rPr>
          <w:szCs w:val="24"/>
        </w:rPr>
        <w:t>zakres robót. Faktura przejściowa zostanie wystawiona na podstawie sporządzonego przez Wykonawcę w uzgodnieniu z Zamawiającym co do treści i zatwierdzonego przez Inspektora/ów nadzoru i Zamawiającego Protokołu odbioru robót, w którym określony zostanie zakres rzeczowo – finansowy, jaki został zrealizowany zgodnie z aktualnym HRF i Wykazem Cen.</w:t>
      </w:r>
    </w:p>
    <w:p w14:paraId="66B78028" w14:textId="77777777" w:rsidR="0058795D" w:rsidRDefault="0058795D" w:rsidP="0058795D">
      <w:pPr>
        <w:widowControl w:val="0"/>
        <w:tabs>
          <w:tab w:val="left" w:pos="180"/>
          <w:tab w:val="left" w:pos="360"/>
        </w:tabs>
        <w:spacing w:before="120"/>
        <w:jc w:val="both"/>
        <w:rPr>
          <w:szCs w:val="24"/>
        </w:rPr>
      </w:pPr>
      <w:r>
        <w:t xml:space="preserve">9. </w:t>
      </w:r>
      <w:r w:rsidR="003D49BB">
        <w:rPr>
          <w:szCs w:val="24"/>
        </w:rPr>
        <w:t xml:space="preserve">Na czas poprzedzający wypłatę Zamawiającemu dofinansowania ze </w:t>
      </w:r>
      <w:r w:rsidR="003D49BB">
        <w:rPr>
          <w:i/>
          <w:iCs/>
          <w:szCs w:val="24"/>
        </w:rPr>
        <w:t>środków Rządowego Funduszu Polski Ład: Programu Inwestycji Strategicznych</w:t>
      </w:r>
      <w:r w:rsidR="003D49BB">
        <w:rPr>
          <w:szCs w:val="24"/>
        </w:rPr>
        <w:t xml:space="preserve"> Wykonawca zobowiązany jest zapewnić finansowanie inwestycji z części ze środków własnych.</w:t>
      </w:r>
      <w:bookmarkEnd w:id="9"/>
    </w:p>
    <w:p w14:paraId="28BC72AC" w14:textId="77777777" w:rsidR="003D49BB" w:rsidRDefault="0058795D" w:rsidP="0058795D">
      <w:pPr>
        <w:widowControl w:val="0"/>
        <w:tabs>
          <w:tab w:val="left" w:pos="180"/>
          <w:tab w:val="left" w:pos="360"/>
        </w:tabs>
        <w:spacing w:before="120"/>
        <w:jc w:val="both"/>
      </w:pPr>
      <w:r>
        <w:rPr>
          <w:szCs w:val="24"/>
        </w:rPr>
        <w:lastRenderedPageBreak/>
        <w:t>10.</w:t>
      </w:r>
      <w:r w:rsidR="003D49BB">
        <w:rPr>
          <w:szCs w:val="24"/>
        </w:rPr>
        <w:t xml:space="preserve">Zapłata faktury przejściowej i faktury końcowej </w:t>
      </w:r>
      <w:r w:rsidR="003D49BB">
        <w:rPr>
          <w:szCs w:val="24"/>
          <w:u w:val="single"/>
        </w:rPr>
        <w:t>nastąpi do 30 dni od</w:t>
      </w:r>
      <w:r w:rsidR="003D49BB">
        <w:rPr>
          <w:szCs w:val="24"/>
        </w:rPr>
        <w:t xml:space="preserve"> daty dostarczenia prawidłowo wystawionej faktury do Zamawiającego, przelewem bankowym na konto Wykonawcy wskazane na fakturze.</w:t>
      </w:r>
    </w:p>
    <w:p w14:paraId="6087F8CA" w14:textId="77777777" w:rsidR="0058795D" w:rsidRDefault="0058795D" w:rsidP="0058795D">
      <w:pPr>
        <w:pStyle w:val="Akapitzlist"/>
        <w:tabs>
          <w:tab w:val="left" w:pos="0"/>
          <w:tab w:val="left" w:pos="426"/>
        </w:tabs>
        <w:spacing w:before="120"/>
        <w:ind w:left="0"/>
        <w:jc w:val="both"/>
        <w:rPr>
          <w:color w:val="000000"/>
          <w:szCs w:val="24"/>
        </w:rPr>
      </w:pPr>
      <w:r>
        <w:rPr>
          <w:color w:val="000000"/>
          <w:szCs w:val="24"/>
        </w:rPr>
        <w:t>11</w:t>
      </w:r>
      <w:r w:rsidR="003D49BB">
        <w:rPr>
          <w:color w:val="000000"/>
          <w:szCs w:val="24"/>
        </w:rPr>
        <w:t xml:space="preserve">. Za prawidłowo wystawioną fakturę VAT uważa się fakturę nieobarczoną żadnymi błędami, zgodną z powszechnie obowiązującymi przepisami prawa, wystawioną zgodnie </w:t>
      </w:r>
      <w:r w:rsidR="003D49BB">
        <w:rPr>
          <w:color w:val="000000"/>
          <w:szCs w:val="24"/>
        </w:rPr>
        <w:br/>
        <w:t xml:space="preserve">z zasadami wskazanymi w umowie, zwierającą wszelkie dane merytoryczne, rachunkowe </w:t>
      </w:r>
      <w:r w:rsidR="003D49BB">
        <w:rPr>
          <w:color w:val="000000"/>
          <w:szCs w:val="24"/>
        </w:rPr>
        <w:br/>
        <w:t xml:space="preserve">i podatkowe umożliwiające jej zaksięgowanie. </w:t>
      </w:r>
    </w:p>
    <w:p w14:paraId="5B604216" w14:textId="77777777" w:rsidR="003D49BB" w:rsidRDefault="003D49BB" w:rsidP="0058795D">
      <w:pPr>
        <w:pStyle w:val="Akapitzlist"/>
        <w:tabs>
          <w:tab w:val="left" w:pos="0"/>
          <w:tab w:val="left" w:pos="426"/>
        </w:tabs>
        <w:spacing w:before="120"/>
        <w:ind w:left="0"/>
        <w:jc w:val="both"/>
      </w:pPr>
      <w:r>
        <w:rPr>
          <w:szCs w:val="24"/>
        </w:rPr>
        <w:t>1</w:t>
      </w:r>
      <w:r w:rsidR="0058795D">
        <w:rPr>
          <w:szCs w:val="24"/>
        </w:rPr>
        <w:t>2</w:t>
      </w:r>
      <w:r>
        <w:rPr>
          <w:szCs w:val="24"/>
        </w:rPr>
        <w:t xml:space="preserve">.W celu zatwierdzenia Protokołu odbioru robót dla płatności przejściowej przez Inspektora/ów Nadzoru, Wykonawca zobowiązany będzie dostarczyć: Protokoły odbiorów częściowych (jeśli zostały sporządzone), Protokoły robót zanikających i ulegających zakryciu (jeśli zostały sporządzone), Deklaracje zgodności, deklaracje charakterystyki użytkowej, Atesty na wbudowane materiały (jeżeli są wymagane), protokoły prób, pomiarów i sprawdzeń, badań, rozruchów, ustalone w Umowie lub innych dokumentach wymienionych w § 1 Umowy lub wynikające z przepisów lub norm dla wykonanych robót budowlanych, pomiary geodezyjne wykonane i podpisane przez uprawnionego geodetę potwierdzające zgodność wykonanych robót z dokumentacją projektową. </w:t>
      </w:r>
    </w:p>
    <w:p w14:paraId="16D424A1" w14:textId="77777777" w:rsidR="003D49BB" w:rsidRDefault="003D49BB">
      <w:pPr>
        <w:tabs>
          <w:tab w:val="left" w:pos="142"/>
          <w:tab w:val="left" w:pos="284"/>
          <w:tab w:val="left" w:pos="426"/>
        </w:tabs>
        <w:spacing w:before="120"/>
        <w:ind w:right="-108"/>
        <w:jc w:val="both"/>
      </w:pPr>
      <w:r>
        <w:rPr>
          <w:color w:val="000000"/>
          <w:szCs w:val="24"/>
        </w:rPr>
        <w:t>1</w:t>
      </w:r>
      <w:r w:rsidR="0058795D">
        <w:rPr>
          <w:color w:val="000000"/>
          <w:szCs w:val="24"/>
        </w:rPr>
        <w:t>3</w:t>
      </w:r>
      <w:r>
        <w:rPr>
          <w:color w:val="000000"/>
          <w:szCs w:val="24"/>
        </w:rPr>
        <w:t xml:space="preserve">. </w:t>
      </w:r>
      <w:r>
        <w:rPr>
          <w:szCs w:val="24"/>
        </w:rPr>
        <w:t xml:space="preserve">Po sprawdzeniu ww. dokumentów przez Inspektora/ów Nadzoru, Wykonawca sporządzi Protokół odbioru robót dla płatności przejściowej i przedłoży go Inspektorowi/om Nadzoru i Zamawiającemu. </w:t>
      </w:r>
    </w:p>
    <w:p w14:paraId="638DF7C6" w14:textId="77777777" w:rsidR="003D49BB" w:rsidRDefault="003D49BB">
      <w:pPr>
        <w:tabs>
          <w:tab w:val="left" w:pos="0"/>
          <w:tab w:val="left" w:pos="284"/>
          <w:tab w:val="left" w:pos="426"/>
        </w:tabs>
        <w:spacing w:before="120"/>
        <w:ind w:right="-108"/>
        <w:jc w:val="both"/>
      </w:pPr>
      <w:r>
        <w:rPr>
          <w:szCs w:val="24"/>
        </w:rPr>
        <w:t>1</w:t>
      </w:r>
      <w:r w:rsidR="0058795D">
        <w:rPr>
          <w:szCs w:val="24"/>
        </w:rPr>
        <w:t>4</w:t>
      </w:r>
      <w:r>
        <w:rPr>
          <w:szCs w:val="24"/>
        </w:rPr>
        <w:t>. Protokół odbioru robót dla płatności przejściowej zostanie zatwierdzony po dokonaniu odbioru robót, o którym mowa w § 13 ust. 6 Umowy.</w:t>
      </w:r>
    </w:p>
    <w:p w14:paraId="5867451D" w14:textId="77777777" w:rsidR="003D49BB" w:rsidRDefault="003D49BB">
      <w:pPr>
        <w:tabs>
          <w:tab w:val="left" w:pos="0"/>
          <w:tab w:val="left" w:pos="360"/>
          <w:tab w:val="left" w:pos="426"/>
        </w:tabs>
        <w:spacing w:before="120"/>
        <w:ind w:right="-108"/>
        <w:jc w:val="both"/>
      </w:pPr>
      <w:r>
        <w:rPr>
          <w:szCs w:val="24"/>
        </w:rPr>
        <w:t>1</w:t>
      </w:r>
      <w:r w:rsidR="0058795D">
        <w:rPr>
          <w:szCs w:val="24"/>
        </w:rPr>
        <w:t>6</w:t>
      </w:r>
      <w:r>
        <w:rPr>
          <w:szCs w:val="24"/>
        </w:rPr>
        <w:t>. Protokół odbioru robót dla płatności przejściowej nie zostanie zatwierdzony, jeżeli:</w:t>
      </w:r>
    </w:p>
    <w:p w14:paraId="0CD34FBE" w14:textId="77777777" w:rsidR="003D49BB" w:rsidRDefault="003D49BB">
      <w:pPr>
        <w:numPr>
          <w:ilvl w:val="1"/>
          <w:numId w:val="39"/>
        </w:numPr>
        <w:tabs>
          <w:tab w:val="left" w:pos="709"/>
        </w:tabs>
        <w:spacing w:before="120"/>
        <w:ind w:left="540" w:right="-108" w:hanging="270"/>
        <w:jc w:val="both"/>
      </w:pPr>
      <w:r>
        <w:rPr>
          <w:szCs w:val="24"/>
        </w:rPr>
        <w:t xml:space="preserve">protokół obejmuje roboty, które nie zostały wykonane lub zostały wykonane niezgodnie z Umową lub przepisami </w:t>
      </w:r>
      <w:proofErr w:type="spellStart"/>
      <w:r>
        <w:rPr>
          <w:szCs w:val="24"/>
        </w:rPr>
        <w:t>techniczno</w:t>
      </w:r>
      <w:proofErr w:type="spellEnd"/>
      <w:r>
        <w:rPr>
          <w:szCs w:val="24"/>
        </w:rPr>
        <w:t xml:space="preserve"> – budowlanymi, </w:t>
      </w:r>
    </w:p>
    <w:p w14:paraId="21A6D636" w14:textId="77777777" w:rsidR="003D49BB" w:rsidRDefault="003D49BB">
      <w:pPr>
        <w:numPr>
          <w:ilvl w:val="1"/>
          <w:numId w:val="39"/>
        </w:numPr>
        <w:tabs>
          <w:tab w:val="left" w:pos="567"/>
        </w:tabs>
        <w:spacing w:before="120"/>
        <w:ind w:left="540" w:right="-108" w:hanging="270"/>
        <w:jc w:val="both"/>
      </w:pPr>
      <w:r>
        <w:rPr>
          <w:szCs w:val="24"/>
        </w:rPr>
        <w:t xml:space="preserve">dostarczone dokumenty wraz z wnioskiem Wykonawcy o zatwierdzenie Protokołu odbioru robót są niekompletne lub błędne, </w:t>
      </w:r>
    </w:p>
    <w:p w14:paraId="18749336" w14:textId="77777777" w:rsidR="003D49BB" w:rsidRDefault="003D49BB">
      <w:pPr>
        <w:numPr>
          <w:ilvl w:val="1"/>
          <w:numId w:val="39"/>
        </w:numPr>
        <w:tabs>
          <w:tab w:val="left" w:pos="567"/>
        </w:tabs>
        <w:spacing w:before="120"/>
        <w:ind w:left="540" w:right="-108" w:hanging="270"/>
        <w:jc w:val="both"/>
      </w:pPr>
      <w:r>
        <w:rPr>
          <w:szCs w:val="24"/>
        </w:rPr>
        <w:t>wartość zrealizowanych robót w okresie rozliczeniowym przekracza kwotę przewidzianą w Harmonogramie rzeczowo-finansowym i określoną w ust.</w:t>
      </w:r>
      <w:r w:rsidR="00677F80">
        <w:rPr>
          <w:szCs w:val="24"/>
        </w:rPr>
        <w:t xml:space="preserve"> </w:t>
      </w:r>
      <w:r>
        <w:rPr>
          <w:szCs w:val="24"/>
        </w:rPr>
        <w:t>5</w:t>
      </w:r>
      <w:r w:rsidR="004F22A2">
        <w:rPr>
          <w:szCs w:val="24"/>
        </w:rPr>
        <w:t xml:space="preserve"> </w:t>
      </w:r>
      <w:r w:rsidR="003F5307">
        <w:rPr>
          <w:szCs w:val="24"/>
        </w:rPr>
        <w:t>dla danej płatności</w:t>
      </w:r>
      <w:r>
        <w:rPr>
          <w:szCs w:val="24"/>
        </w:rPr>
        <w:t xml:space="preserve">, </w:t>
      </w:r>
    </w:p>
    <w:p w14:paraId="4B403DEE" w14:textId="77777777" w:rsidR="003D49BB" w:rsidRDefault="003D49BB">
      <w:pPr>
        <w:numPr>
          <w:ilvl w:val="0"/>
          <w:numId w:val="40"/>
        </w:numPr>
        <w:tabs>
          <w:tab w:val="left" w:pos="567"/>
        </w:tabs>
        <w:spacing w:before="120"/>
        <w:ind w:left="540" w:right="-108" w:hanging="270"/>
        <w:jc w:val="both"/>
      </w:pPr>
      <w:r>
        <w:rPr>
          <w:szCs w:val="24"/>
        </w:rPr>
        <w:t>roboty, które są przedmiotem protokołu zostały wykonane bez wymaganych zgód lub dokumenty będące podstawą do wykonania robót nie uzyskały akceptacji Inspektora/ów Nadzoru i Zamawiającego</w:t>
      </w:r>
    </w:p>
    <w:p w14:paraId="7A94BFF4" w14:textId="77777777" w:rsidR="003D49BB" w:rsidRDefault="003D49BB">
      <w:pPr>
        <w:numPr>
          <w:ilvl w:val="0"/>
          <w:numId w:val="40"/>
        </w:numPr>
        <w:tabs>
          <w:tab w:val="left" w:pos="180"/>
          <w:tab w:val="left" w:pos="360"/>
        </w:tabs>
        <w:spacing w:before="120"/>
        <w:ind w:left="540" w:right="-108" w:hanging="270"/>
        <w:jc w:val="both"/>
      </w:pPr>
      <w:r>
        <w:rPr>
          <w:szCs w:val="24"/>
        </w:rPr>
        <w:t>Wykonawca nie dostarczył dokumentów, o których mowa w ust. 1</w:t>
      </w:r>
      <w:r w:rsidR="00136FD3">
        <w:rPr>
          <w:szCs w:val="24"/>
        </w:rPr>
        <w:t>2</w:t>
      </w:r>
      <w:r>
        <w:rPr>
          <w:szCs w:val="24"/>
        </w:rPr>
        <w:t>.</w:t>
      </w:r>
    </w:p>
    <w:p w14:paraId="3794F471" w14:textId="77777777" w:rsidR="003D49BB" w:rsidRDefault="003D49BB">
      <w:pPr>
        <w:tabs>
          <w:tab w:val="left" w:pos="270"/>
          <w:tab w:val="left" w:pos="360"/>
        </w:tabs>
        <w:spacing w:before="120"/>
        <w:ind w:right="-108"/>
        <w:jc w:val="both"/>
      </w:pPr>
      <w:r>
        <w:rPr>
          <w:szCs w:val="24"/>
        </w:rPr>
        <w:t>1</w:t>
      </w:r>
      <w:r w:rsidR="0058795D">
        <w:rPr>
          <w:szCs w:val="24"/>
        </w:rPr>
        <w:t>6</w:t>
      </w:r>
      <w:r>
        <w:rPr>
          <w:szCs w:val="24"/>
        </w:rPr>
        <w:t>. Rozliczenie końcowe za roboty budowlane nastąpi na podstawie Protokołu Odbioru Końcowego Przedmiotu Umowy, po jego zatwierdzeniu przez Inspektora/ów Nadzoru i Zamawiającego.</w:t>
      </w:r>
    </w:p>
    <w:p w14:paraId="6872762E" w14:textId="77777777" w:rsidR="003D49BB" w:rsidRDefault="003D49BB">
      <w:pPr>
        <w:tabs>
          <w:tab w:val="left" w:pos="284"/>
          <w:tab w:val="left" w:pos="360"/>
        </w:tabs>
        <w:spacing w:before="120"/>
        <w:ind w:right="-108"/>
        <w:jc w:val="both"/>
      </w:pPr>
      <w:r>
        <w:rPr>
          <w:szCs w:val="24"/>
        </w:rPr>
        <w:t>1</w:t>
      </w:r>
      <w:r w:rsidR="0058795D">
        <w:rPr>
          <w:szCs w:val="24"/>
        </w:rPr>
        <w:t>7</w:t>
      </w:r>
      <w:r>
        <w:rPr>
          <w:szCs w:val="24"/>
        </w:rPr>
        <w:t xml:space="preserve">.Podstawą do wystawienia faktury końcowej będzie sporządzony przez Wykonawcę </w:t>
      </w:r>
      <w:r>
        <w:rPr>
          <w:szCs w:val="24"/>
        </w:rPr>
        <w:br/>
        <w:t>i zatwierdzony przez Inspektora/ów Nadzoru i Zamawiającego Protokół Odbioru Końcowego Przedmiotu Umowy</w:t>
      </w:r>
      <w:r w:rsidR="00B57F02">
        <w:rPr>
          <w:szCs w:val="24"/>
        </w:rPr>
        <w:t xml:space="preserve"> bez wad</w:t>
      </w:r>
      <w:r>
        <w:rPr>
          <w:szCs w:val="24"/>
        </w:rPr>
        <w:t>.</w:t>
      </w:r>
    </w:p>
    <w:p w14:paraId="0A2CA878" w14:textId="77777777" w:rsidR="003D49BB" w:rsidRDefault="003D49BB" w:rsidP="00075128">
      <w:pPr>
        <w:tabs>
          <w:tab w:val="left" w:pos="284"/>
        </w:tabs>
        <w:spacing w:before="120"/>
        <w:ind w:right="-108"/>
        <w:jc w:val="both"/>
      </w:pPr>
      <w:r>
        <w:rPr>
          <w:szCs w:val="24"/>
        </w:rPr>
        <w:t>1</w:t>
      </w:r>
      <w:r w:rsidR="0058795D">
        <w:rPr>
          <w:szCs w:val="24"/>
        </w:rPr>
        <w:t>8</w:t>
      </w:r>
      <w:r>
        <w:rPr>
          <w:szCs w:val="24"/>
        </w:rPr>
        <w:t>.Zapłata za prawidłowo wystawioną fakturę końcową nastąpi w terminie do 30 dni od daty jej doręczenia Zamawiającemu pod warunkiem, że wykonany i odebrany zostanie cały zakres robót objętych Umową.</w:t>
      </w:r>
    </w:p>
    <w:p w14:paraId="6E47AA54" w14:textId="77777777" w:rsidR="003D49BB" w:rsidRDefault="003D49BB" w:rsidP="00D5400B">
      <w:pPr>
        <w:pStyle w:val="Default"/>
        <w:spacing w:before="120"/>
        <w:jc w:val="both"/>
      </w:pPr>
      <w:r w:rsidRPr="00D5400B">
        <w:rPr>
          <w:rFonts w:ascii="Times New Roman" w:hAnsi="Times New Roman" w:cs="Times New Roman"/>
        </w:rPr>
        <w:lastRenderedPageBreak/>
        <w:t>1</w:t>
      </w:r>
      <w:r w:rsidR="0058795D" w:rsidRPr="00D5400B">
        <w:rPr>
          <w:rFonts w:ascii="Times New Roman" w:hAnsi="Times New Roman" w:cs="Times New Roman"/>
        </w:rPr>
        <w:t>9</w:t>
      </w:r>
      <w:r>
        <w:rPr>
          <w:sz w:val="23"/>
          <w:szCs w:val="23"/>
        </w:rPr>
        <w:t xml:space="preserve">. </w:t>
      </w:r>
      <w:r>
        <w:rPr>
          <w:rFonts w:ascii="Times New Roman" w:hAnsi="Times New Roman" w:cs="Times New Roman"/>
        </w:rPr>
        <w:t xml:space="preserve">Każdorazowo warunkiem płatności Wynagrodzenia na rzecz Wykonawcy jest obowiązek przedstawienia przez Wykonawcę potwierdzenia zapłaty całości należnego i wymagalnego wynagrodzenia na rzecz zgłoszonych podwykonawców i dalszych podwykonawców wraz z </w:t>
      </w:r>
      <w:r w:rsidRPr="00D5400B">
        <w:rPr>
          <w:rFonts w:ascii="Times New Roman" w:hAnsi="Times New Roman" w:cs="Times New Roman"/>
        </w:rPr>
        <w:t xml:space="preserve">oświadczeniem podwykonawców i dalszych podwykonawców o opłaceniu przez Wykonawcę wszystkich wymagalnych zobowiązań </w:t>
      </w:r>
      <w:r w:rsidRPr="00803CC7">
        <w:rPr>
          <w:rFonts w:ascii="Times New Roman" w:hAnsi="Times New Roman" w:cs="Times New Roman"/>
          <w:u w:val="single"/>
        </w:rPr>
        <w:t>na dzień</w:t>
      </w:r>
      <w:r>
        <w:rPr>
          <w:rFonts w:ascii="Times New Roman" w:hAnsi="Times New Roman" w:cs="Times New Roman"/>
          <w:u w:val="single"/>
        </w:rPr>
        <w:t xml:space="preserve"> wystawienia faktury VAT przez Wykonawcę</w:t>
      </w:r>
      <w:r>
        <w:rPr>
          <w:rFonts w:ascii="Times New Roman" w:hAnsi="Times New Roman" w:cs="Times New Roman"/>
        </w:rPr>
        <w:t xml:space="preserve"> Zamawiającemu oraz oświadczenia Wykonawcy, że wszyscy Podwykonawcy otrzymali od Wykonawcy kwoty należne na dzień wystawienia faktury VAT przez Wykonawcę Zamawiającemu. </w:t>
      </w:r>
      <w:r w:rsidRPr="005B44C4">
        <w:rPr>
          <w:rFonts w:ascii="Times New Roman" w:hAnsi="Times New Roman" w:cs="Times New Roman"/>
          <w:u w:val="single"/>
        </w:rPr>
        <w:t>Do oświadczeń należy dołączyć potwierdzenie wpływu wszystkich należności Wykonawcy na konto bankowe Podwykonawcy w formie wyciągu bankowego.</w:t>
      </w:r>
      <w:r>
        <w:rPr>
          <w:rFonts w:ascii="Times New Roman" w:hAnsi="Times New Roman" w:cs="Times New Roman"/>
        </w:rPr>
        <w:t xml:space="preserve"> </w:t>
      </w:r>
      <w:r w:rsidRPr="005B44C4">
        <w:rPr>
          <w:rFonts w:ascii="Times New Roman" w:hAnsi="Times New Roman" w:cs="Times New Roman"/>
          <w:b/>
          <w:bCs/>
        </w:rPr>
        <w:t>W opisie przelewu powinien być zamieszczony numer umowy między Wykonawcą a Podwykonawcą oraz numer faktury wystawionej Wykonawcy przez Podwykonawcę</w:t>
      </w:r>
      <w:r>
        <w:rPr>
          <w:rFonts w:ascii="Times New Roman" w:hAnsi="Times New Roman" w:cs="Times New Roman"/>
        </w:rPr>
        <w:t xml:space="preserve">. Wykonawca jest zobowiązany także do dostarczenia kompletu poprawnie wypełnionych oświadczeń wraz z potwierdzeniem zapłaty w formie wyciągu bankowego w terminie najpóźniej do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w:t>
      </w:r>
    </w:p>
    <w:p w14:paraId="4E5E5532" w14:textId="77777777" w:rsidR="003D49BB" w:rsidRDefault="0058795D">
      <w:pPr>
        <w:tabs>
          <w:tab w:val="left" w:pos="284"/>
        </w:tabs>
        <w:spacing w:before="120"/>
        <w:ind w:right="-108"/>
        <w:jc w:val="both"/>
      </w:pPr>
      <w:r>
        <w:rPr>
          <w:szCs w:val="24"/>
        </w:rPr>
        <w:t>20</w:t>
      </w:r>
      <w:r w:rsidR="003D49BB">
        <w:rPr>
          <w:szCs w:val="24"/>
        </w:rPr>
        <w:t>.</w:t>
      </w:r>
      <w:r w:rsidR="00430445">
        <w:rPr>
          <w:szCs w:val="24"/>
        </w:rPr>
        <w:t xml:space="preserve"> </w:t>
      </w:r>
      <w:r w:rsidR="003D49BB">
        <w:rPr>
          <w:szCs w:val="24"/>
        </w:rPr>
        <w:t>Datą zapłaty jest dzień obciążenia rachunku bankowego Zamawiającego.</w:t>
      </w:r>
    </w:p>
    <w:p w14:paraId="13F74299" w14:textId="77777777" w:rsidR="003D49BB" w:rsidRDefault="0058795D">
      <w:pPr>
        <w:tabs>
          <w:tab w:val="left" w:pos="284"/>
          <w:tab w:val="left" w:pos="426"/>
        </w:tabs>
        <w:spacing w:before="120"/>
        <w:ind w:right="-108"/>
        <w:jc w:val="both"/>
      </w:pPr>
      <w:r>
        <w:rPr>
          <w:szCs w:val="24"/>
        </w:rPr>
        <w:t>21</w:t>
      </w:r>
      <w:r w:rsidR="003D49BB">
        <w:rPr>
          <w:szCs w:val="24"/>
        </w:rPr>
        <w:t>.W przypadku ograniczenia zakresu rzeczowego przedmiotu umowy, roboty niewykonane nie podlegają zapłacie, wynagrodzenie wskazane w § 12 ust. 2 zostanie stosownie pomniejszone przy uwzględnieniu ich wyceny przyjętej w Wykazie Cen.</w:t>
      </w:r>
    </w:p>
    <w:p w14:paraId="0FC29C7C" w14:textId="77777777" w:rsidR="003D49BB" w:rsidRDefault="003D49BB">
      <w:pPr>
        <w:tabs>
          <w:tab w:val="left" w:pos="284"/>
          <w:tab w:val="left" w:pos="426"/>
        </w:tabs>
        <w:spacing w:before="120"/>
        <w:ind w:right="-108"/>
        <w:jc w:val="both"/>
      </w:pPr>
      <w:r>
        <w:rPr>
          <w:szCs w:val="24"/>
        </w:rPr>
        <w:t>2</w:t>
      </w:r>
      <w:r w:rsidR="0058795D">
        <w:rPr>
          <w:szCs w:val="24"/>
        </w:rPr>
        <w:t>2</w:t>
      </w:r>
      <w:r>
        <w:rPr>
          <w:szCs w:val="24"/>
        </w:rPr>
        <w:t>.W przypadku dokonania bezpośredniej zapłaty wynagrodzenia podwykonawcy lub dalszemu podwykonawcy, o których mowa w § 10 ust. 18 niniejszej umowy, Zamawiający potrąci kwotę wypłaconego wynagrodzenia z wynagrodzenia należnego Wykonawcy, na co Wykonawca wyraża zgodę.</w:t>
      </w:r>
    </w:p>
    <w:p w14:paraId="37F9FDAA" w14:textId="77777777" w:rsidR="003D49BB" w:rsidRDefault="003D49BB">
      <w:pPr>
        <w:tabs>
          <w:tab w:val="left" w:pos="284"/>
          <w:tab w:val="left" w:pos="426"/>
        </w:tabs>
        <w:spacing w:before="120"/>
        <w:ind w:right="-108"/>
        <w:jc w:val="both"/>
      </w:pPr>
      <w:r>
        <w:rPr>
          <w:szCs w:val="24"/>
        </w:rPr>
        <w:t>2</w:t>
      </w:r>
      <w:r w:rsidR="0058795D">
        <w:rPr>
          <w:szCs w:val="24"/>
        </w:rPr>
        <w:t>3</w:t>
      </w:r>
      <w:r>
        <w:rPr>
          <w:szCs w:val="24"/>
        </w:rPr>
        <w:t xml:space="preserve">.Zamawiający wstrzyma, do czasu ustania przyczyny, płatność faktury - w całości lub </w:t>
      </w:r>
      <w:r>
        <w:rPr>
          <w:szCs w:val="24"/>
        </w:rPr>
        <w:br/>
        <w:t>w części – w przypadku niewywiązania się Wykonawcy z któregokolwiek ze zobowiązań wynikających z umowy. W takim przypadku Wykonawcy nie przysługują odsetki za opóźnienie.</w:t>
      </w:r>
    </w:p>
    <w:p w14:paraId="0C853A94" w14:textId="77777777" w:rsidR="003D49BB" w:rsidRDefault="003D49BB">
      <w:pPr>
        <w:tabs>
          <w:tab w:val="left" w:pos="284"/>
          <w:tab w:val="left" w:pos="567"/>
        </w:tabs>
        <w:spacing w:before="120"/>
        <w:ind w:right="-108"/>
        <w:jc w:val="both"/>
        <w:rPr>
          <w:szCs w:val="24"/>
        </w:rPr>
      </w:pPr>
      <w:r>
        <w:rPr>
          <w:szCs w:val="24"/>
        </w:rPr>
        <w:t>2</w:t>
      </w:r>
      <w:r w:rsidR="0058795D">
        <w:rPr>
          <w:szCs w:val="24"/>
        </w:rPr>
        <w:t>4</w:t>
      </w:r>
      <w:r>
        <w:rPr>
          <w:szCs w:val="24"/>
        </w:rPr>
        <w:t xml:space="preserve">.Zamawiający zastrzega sobie możliwość rozliczenia płatności wynikających z Umowy za pośrednictwem metody podzielonej płatności (ang. </w:t>
      </w:r>
      <w:proofErr w:type="spellStart"/>
      <w:r>
        <w:rPr>
          <w:szCs w:val="24"/>
        </w:rPr>
        <w:t>split</w:t>
      </w:r>
      <w:proofErr w:type="spellEnd"/>
      <w:r>
        <w:rPr>
          <w:szCs w:val="24"/>
        </w:rPr>
        <w:t xml:space="preserve"> </w:t>
      </w:r>
      <w:proofErr w:type="spellStart"/>
      <w:r>
        <w:rPr>
          <w:szCs w:val="24"/>
        </w:rPr>
        <w:t>payment</w:t>
      </w:r>
      <w:proofErr w:type="spellEnd"/>
      <w:r>
        <w:rPr>
          <w:szCs w:val="24"/>
        </w:rPr>
        <w:t>) przewidzianego w przepisach ustawy o podatku od towarów i usług.</w:t>
      </w:r>
    </w:p>
    <w:p w14:paraId="6E24EEBE" w14:textId="77777777" w:rsidR="003D49BB" w:rsidRDefault="003D49BB" w:rsidP="00D81F78">
      <w:pPr>
        <w:spacing w:before="120"/>
        <w:jc w:val="center"/>
      </w:pPr>
      <w:r>
        <w:rPr>
          <w:b/>
          <w:szCs w:val="24"/>
        </w:rPr>
        <w:t xml:space="preserve">ODBIORY </w:t>
      </w:r>
    </w:p>
    <w:p w14:paraId="19E7EAF5" w14:textId="77777777" w:rsidR="003D49BB" w:rsidRDefault="003D49BB" w:rsidP="00D81F78">
      <w:pPr>
        <w:spacing w:before="120"/>
        <w:jc w:val="center"/>
      </w:pPr>
      <w:r>
        <w:rPr>
          <w:szCs w:val="24"/>
        </w:rPr>
        <w:t>§ 13</w:t>
      </w:r>
    </w:p>
    <w:p w14:paraId="712D7D43" w14:textId="77777777" w:rsidR="003D49BB" w:rsidRDefault="003D49BB" w:rsidP="00D81F78">
      <w:pPr>
        <w:numPr>
          <w:ilvl w:val="0"/>
          <w:numId w:val="32"/>
        </w:numPr>
        <w:tabs>
          <w:tab w:val="left" w:pos="0"/>
          <w:tab w:val="left" w:pos="284"/>
        </w:tabs>
        <w:spacing w:before="120"/>
        <w:ind w:left="0" w:right="-108" w:firstLine="0"/>
        <w:jc w:val="both"/>
      </w:pPr>
      <w:r>
        <w:rPr>
          <w:szCs w:val="24"/>
        </w:rPr>
        <w:t>Odbiór ma na celu stwierdzenie prawidłowego wykonania robót budowlanych w tym: zanikających oraz robót ulegających zakryciu, prawidłowego wykonania zakresu robót do celów płatności przejściowej oraz odebranie i przekazanie Zamawiającemu przy udziale Inspektorów Nadzoru całego Przedmiotu Umowy (Odbiór Końcowy Przedmiotu Umowy).</w:t>
      </w:r>
    </w:p>
    <w:p w14:paraId="792B5F62" w14:textId="77777777" w:rsidR="003D49BB" w:rsidRDefault="003D49BB">
      <w:pPr>
        <w:numPr>
          <w:ilvl w:val="0"/>
          <w:numId w:val="32"/>
        </w:numPr>
        <w:tabs>
          <w:tab w:val="left" w:pos="284"/>
        </w:tabs>
        <w:spacing w:before="120"/>
        <w:ind w:left="0" w:right="-108" w:firstLine="0"/>
        <w:jc w:val="both"/>
      </w:pPr>
      <w:r>
        <w:rPr>
          <w:szCs w:val="24"/>
        </w:rPr>
        <w:t xml:space="preserve">Wykonawca zawiadomi Zamawiającego i Inspektora/ów Nadzoru o gotowości do odbioru prac robót na podane przez Zamawiającego adresy mailowe, potwierdzając jednocześnie ww. </w:t>
      </w:r>
      <w:r>
        <w:rPr>
          <w:szCs w:val="24"/>
        </w:rPr>
        <w:lastRenderedPageBreak/>
        <w:t>gotowość na piśmie na adres Zamawiającego oraz poprzez dokonanie odpowiedniego wpisu do Dziennika Budowy.</w:t>
      </w:r>
    </w:p>
    <w:p w14:paraId="0FF7301C" w14:textId="77777777" w:rsidR="003D49BB" w:rsidRDefault="003D49BB">
      <w:pPr>
        <w:numPr>
          <w:ilvl w:val="0"/>
          <w:numId w:val="32"/>
        </w:numPr>
        <w:tabs>
          <w:tab w:val="left" w:pos="0"/>
          <w:tab w:val="left" w:pos="284"/>
        </w:tabs>
        <w:spacing w:before="120"/>
        <w:ind w:left="0" w:right="-108" w:firstLine="0"/>
        <w:jc w:val="both"/>
      </w:pPr>
      <w:r>
        <w:rPr>
          <w:szCs w:val="24"/>
        </w:rPr>
        <w:t>Wpis w Dzienniku Budowy musi być potwierdzony przez właściwego Inspektora/ów Nadzoru potwierdzającego gotowość Wykonawcy do odbioru.</w:t>
      </w:r>
    </w:p>
    <w:p w14:paraId="18FD5F3E" w14:textId="77777777" w:rsidR="003D49BB" w:rsidRDefault="003D49BB">
      <w:pPr>
        <w:numPr>
          <w:ilvl w:val="0"/>
          <w:numId w:val="32"/>
        </w:numPr>
        <w:tabs>
          <w:tab w:val="left" w:pos="284"/>
        </w:tabs>
        <w:spacing w:before="120"/>
        <w:ind w:left="0" w:right="-108" w:firstLine="0"/>
        <w:jc w:val="both"/>
      </w:pPr>
      <w:r>
        <w:rPr>
          <w:szCs w:val="24"/>
        </w:rPr>
        <w:t>Jeżeli nastąpią jakiekolwiek przeszkody w odbiorze z przyczyn leżących po stronie Wykonawcy, Wykonawca ponownie zawiadomi Inspektora/ów Nadzoru i Zamawiającego o gotowości do odbioru w sposób opisany w § 13 ust. 2 i ust. 3 umowy.</w:t>
      </w:r>
    </w:p>
    <w:p w14:paraId="4B3B826C" w14:textId="77777777" w:rsidR="003D49BB" w:rsidRDefault="003D49BB">
      <w:pPr>
        <w:numPr>
          <w:ilvl w:val="0"/>
          <w:numId w:val="32"/>
        </w:numPr>
        <w:tabs>
          <w:tab w:val="left" w:pos="0"/>
          <w:tab w:val="left" w:pos="284"/>
        </w:tabs>
        <w:spacing w:before="120"/>
        <w:ind w:left="0" w:right="-108" w:firstLine="0"/>
        <w:jc w:val="both"/>
      </w:pPr>
      <w:r>
        <w:rPr>
          <w:szCs w:val="24"/>
        </w:rPr>
        <w:t>Inspektorzy Nadzoru dokonają odbioru robót zanikających oraz robót ulegających zakryciu w ciągu 3 dni od dnia skutecznego zawiadomienia przez Wykonawcę.</w:t>
      </w:r>
    </w:p>
    <w:p w14:paraId="45074C37" w14:textId="77777777" w:rsidR="003D49BB" w:rsidRDefault="003D49BB">
      <w:pPr>
        <w:numPr>
          <w:ilvl w:val="0"/>
          <w:numId w:val="32"/>
        </w:numPr>
        <w:tabs>
          <w:tab w:val="left" w:pos="0"/>
          <w:tab w:val="left" w:pos="284"/>
        </w:tabs>
        <w:spacing w:before="120"/>
        <w:ind w:left="0" w:right="-108" w:firstLine="0"/>
        <w:jc w:val="both"/>
      </w:pPr>
      <w:r>
        <w:rPr>
          <w:szCs w:val="24"/>
        </w:rPr>
        <w:t xml:space="preserve">Zamawiający i Inspektorzy Nadzoru dokonają Odbioru robót dla płatności przejściowej w ciągu 7 dni od dnia skutecznego zawiadomienia. </w:t>
      </w:r>
    </w:p>
    <w:p w14:paraId="4403B1CC" w14:textId="77777777" w:rsidR="003D49BB" w:rsidRDefault="003D49BB">
      <w:pPr>
        <w:numPr>
          <w:ilvl w:val="0"/>
          <w:numId w:val="32"/>
        </w:numPr>
        <w:tabs>
          <w:tab w:val="left" w:pos="284"/>
        </w:tabs>
        <w:spacing w:before="120"/>
        <w:ind w:left="0" w:right="-108" w:firstLine="0"/>
        <w:jc w:val="both"/>
      </w:pPr>
      <w:r>
        <w:rPr>
          <w:szCs w:val="24"/>
        </w:rPr>
        <w:t>Zamawiający i Inspektorzy Nadzoru przystąpią do czynności związanych z Odbiorem Końcowym Przedmiotu Umowy w ciągu 14 dni od daty zgłoszenia przez Wykonawcę gotowości do odbioru zgodnie z ust. 2. wyżej.</w:t>
      </w:r>
    </w:p>
    <w:p w14:paraId="5CC8B474" w14:textId="77777777" w:rsidR="003D49BB" w:rsidRDefault="003D49BB">
      <w:pPr>
        <w:numPr>
          <w:ilvl w:val="0"/>
          <w:numId w:val="32"/>
        </w:numPr>
        <w:tabs>
          <w:tab w:val="left" w:pos="0"/>
          <w:tab w:val="left" w:pos="284"/>
        </w:tabs>
        <w:spacing w:before="120"/>
        <w:ind w:left="0" w:right="-108" w:firstLine="0"/>
        <w:jc w:val="both"/>
      </w:pPr>
      <w:r>
        <w:rPr>
          <w:szCs w:val="24"/>
        </w:rPr>
        <w:t>Do zgłoszenia gotowości do Odbioru Końcowego Przedmiotu Umowy Wykonawca dołączy następujące dokumenty odbiorowe w ilości 2 egzemplarzy:</w:t>
      </w:r>
    </w:p>
    <w:p w14:paraId="1ABF9BB6" w14:textId="77777777" w:rsidR="003D49BB" w:rsidRDefault="003D49BB">
      <w:pPr>
        <w:numPr>
          <w:ilvl w:val="0"/>
          <w:numId w:val="38"/>
        </w:numPr>
        <w:tabs>
          <w:tab w:val="left" w:pos="709"/>
          <w:tab w:val="left" w:pos="851"/>
        </w:tabs>
        <w:spacing w:before="120"/>
        <w:ind w:left="567" w:firstLine="0"/>
        <w:jc w:val="both"/>
      </w:pPr>
      <w:r>
        <w:rPr>
          <w:szCs w:val="24"/>
        </w:rPr>
        <w:t>inwentaryzację geodezyjną powykonawczą zawierającą poświadczenie o jej przekazaniu do zaewidencjonowania lub zaewidencjonowaną w Ośrodku Dokumentacji Geodezyjnej i Kartograficznej w Żyrardowie, w przypadku braku poświadczenia na dzień Odbioru Końcowego Przedmiotu Umowy inwentaryzację wraz z pismem potwierdzającym przekazanie inwentaryzacji do Ośrodka.</w:t>
      </w:r>
    </w:p>
    <w:p w14:paraId="43C5593A" w14:textId="77777777" w:rsidR="003D49BB" w:rsidRDefault="003D49BB">
      <w:pPr>
        <w:numPr>
          <w:ilvl w:val="0"/>
          <w:numId w:val="38"/>
        </w:numPr>
        <w:tabs>
          <w:tab w:val="left" w:pos="709"/>
          <w:tab w:val="left" w:pos="851"/>
        </w:tabs>
        <w:spacing w:before="120"/>
        <w:ind w:left="567" w:firstLine="0"/>
        <w:jc w:val="both"/>
      </w:pPr>
      <w:r>
        <w:rPr>
          <w:szCs w:val="24"/>
        </w:rPr>
        <w:t xml:space="preserve">protokoły odbiorów robót zanikających oraz robót ulegających zakryciu, jeśli zostały sporządzone w trakcie realizacji robót, </w:t>
      </w:r>
    </w:p>
    <w:p w14:paraId="04FCE42F" w14:textId="77777777" w:rsidR="003D49BB" w:rsidRDefault="003D49BB">
      <w:pPr>
        <w:numPr>
          <w:ilvl w:val="0"/>
          <w:numId w:val="38"/>
        </w:numPr>
        <w:tabs>
          <w:tab w:val="left" w:pos="709"/>
          <w:tab w:val="left" w:pos="851"/>
        </w:tabs>
        <w:spacing w:before="120"/>
        <w:ind w:left="567" w:firstLine="0"/>
        <w:jc w:val="both"/>
      </w:pPr>
      <w:r>
        <w:rPr>
          <w:szCs w:val="24"/>
        </w:rPr>
        <w:t xml:space="preserve">dokumenty, o których mowa w § 2 ust. 1 pkt 2 umowy, </w:t>
      </w:r>
    </w:p>
    <w:p w14:paraId="74CA97F1" w14:textId="77777777" w:rsidR="003D49BB" w:rsidRDefault="003D49BB">
      <w:pPr>
        <w:numPr>
          <w:ilvl w:val="0"/>
          <w:numId w:val="38"/>
        </w:numPr>
        <w:tabs>
          <w:tab w:val="left" w:pos="709"/>
          <w:tab w:val="left" w:pos="851"/>
        </w:tabs>
        <w:spacing w:before="120"/>
        <w:ind w:left="567" w:firstLine="0"/>
        <w:jc w:val="both"/>
      </w:pPr>
      <w:r>
        <w:rPr>
          <w:szCs w:val="24"/>
        </w:rPr>
        <w:t>dokumentację powykonawczą przedmiotu Umowy, a w przypadku dokonania podczas realizacji robót zmian nie odstępujących w sposób istotny od zatwierdzonych Projektów budowlanych, Projektów technicznych lub warunków Decyzji o pozwolenia na budowę, kopie rysunków wchodzących w skład zatwierdzonych Projektów budowlanych, Projektów technicznych z naniesionymi zmianami, a w razie potrzeby uzupełniający opis zmian wraz z kwalifikacją odstąpienia dokonaną przez Projektanta,</w:t>
      </w:r>
    </w:p>
    <w:p w14:paraId="1B33F396" w14:textId="77777777" w:rsidR="003D49BB" w:rsidRDefault="003D49BB">
      <w:pPr>
        <w:numPr>
          <w:ilvl w:val="0"/>
          <w:numId w:val="38"/>
        </w:numPr>
        <w:tabs>
          <w:tab w:val="left" w:pos="709"/>
          <w:tab w:val="left" w:pos="851"/>
        </w:tabs>
        <w:spacing w:before="120"/>
        <w:ind w:left="567" w:firstLine="0"/>
        <w:jc w:val="both"/>
      </w:pPr>
      <w:r>
        <w:rPr>
          <w:szCs w:val="24"/>
        </w:rPr>
        <w:t xml:space="preserve">Dziennik Budowy, </w:t>
      </w:r>
    </w:p>
    <w:p w14:paraId="33147EDC" w14:textId="77777777" w:rsidR="003D49BB" w:rsidRDefault="003D49BB">
      <w:pPr>
        <w:numPr>
          <w:ilvl w:val="0"/>
          <w:numId w:val="38"/>
        </w:numPr>
        <w:tabs>
          <w:tab w:val="left" w:pos="709"/>
          <w:tab w:val="left" w:pos="851"/>
        </w:tabs>
        <w:spacing w:before="120"/>
        <w:ind w:left="567" w:firstLine="0"/>
        <w:jc w:val="both"/>
      </w:pPr>
      <w:r>
        <w:rPr>
          <w:szCs w:val="24"/>
        </w:rPr>
        <w:t xml:space="preserve">oświadczenia Kierowników budowy o zgodności wykonania robót budowlanych </w:t>
      </w:r>
      <w:r>
        <w:rPr>
          <w:szCs w:val="24"/>
        </w:rPr>
        <w:br/>
        <w:t xml:space="preserve">z Projektami budowlanymi, Projektami technicznymi, warunkami Decyzji o pozwoleniu na budowę i obowiązującymi przepisami, potwierdzone przez Projektanta i Inspektora/ów Nadzoru, w przypadku dokonania podczas wykonywania robót nieodstępujących w sposób istotny od zatwierdzonych Projektów budowlanych, Projektów technicznych lub warunków Decyzji o pozwolenia na budowę, </w:t>
      </w:r>
    </w:p>
    <w:p w14:paraId="34538EB2" w14:textId="77777777" w:rsidR="003D49BB" w:rsidRDefault="003D49BB">
      <w:pPr>
        <w:numPr>
          <w:ilvl w:val="0"/>
          <w:numId w:val="38"/>
        </w:numPr>
        <w:tabs>
          <w:tab w:val="left" w:pos="709"/>
          <w:tab w:val="left" w:pos="851"/>
        </w:tabs>
        <w:spacing w:before="120"/>
        <w:ind w:left="567" w:firstLine="0"/>
        <w:jc w:val="both"/>
      </w:pPr>
      <w:r>
        <w:rPr>
          <w:szCs w:val="24"/>
        </w:rPr>
        <w:t xml:space="preserve">protokoły prób, badań, rozruchów i sprawdzeń, pomiarów, decyzji, </w:t>
      </w:r>
      <w:r w:rsidR="00136FD3">
        <w:rPr>
          <w:szCs w:val="24"/>
        </w:rPr>
        <w:t>dziennika rozruchu, Instrukcji współpracy ruchowej dla agregatu prądotwórczego</w:t>
      </w:r>
      <w:bookmarkStart w:id="10" w:name="_Hlk152873609"/>
      <w:r w:rsidR="00136FD3">
        <w:rPr>
          <w:szCs w:val="24"/>
        </w:rPr>
        <w:t xml:space="preserve">, Instrukcji BHP i </w:t>
      </w:r>
      <w:r w:rsidR="00030921">
        <w:rPr>
          <w:szCs w:val="24"/>
        </w:rPr>
        <w:t>ppoż.</w:t>
      </w:r>
      <w:r w:rsidR="00136FD3">
        <w:rPr>
          <w:szCs w:val="24"/>
        </w:rPr>
        <w:t xml:space="preserve"> DTR, </w:t>
      </w:r>
      <w:r w:rsidR="00430445">
        <w:rPr>
          <w:szCs w:val="24"/>
        </w:rPr>
        <w:t xml:space="preserve">protokołów z przeprowadzonych </w:t>
      </w:r>
      <w:r>
        <w:rPr>
          <w:szCs w:val="24"/>
        </w:rPr>
        <w:t xml:space="preserve">szkoleń </w:t>
      </w:r>
      <w:r w:rsidR="00430445">
        <w:rPr>
          <w:szCs w:val="24"/>
        </w:rPr>
        <w:t xml:space="preserve">i innych opracowań </w:t>
      </w:r>
      <w:r>
        <w:rPr>
          <w:szCs w:val="24"/>
        </w:rPr>
        <w:t xml:space="preserve">ustalonych </w:t>
      </w:r>
      <w:r>
        <w:rPr>
          <w:szCs w:val="24"/>
        </w:rPr>
        <w:lastRenderedPageBreak/>
        <w:t xml:space="preserve">w Umowie, lub wynikających ze </w:t>
      </w:r>
      <w:proofErr w:type="spellStart"/>
      <w:r>
        <w:rPr>
          <w:szCs w:val="24"/>
        </w:rPr>
        <w:t>STWiORB</w:t>
      </w:r>
      <w:proofErr w:type="spellEnd"/>
      <w:r>
        <w:rPr>
          <w:szCs w:val="24"/>
        </w:rPr>
        <w:t>, przepisów lub norm dla wykonanych robót budowlanych i instalacyjnych,</w:t>
      </w:r>
    </w:p>
    <w:bookmarkEnd w:id="10"/>
    <w:p w14:paraId="0496152A" w14:textId="77777777" w:rsidR="003D49BB" w:rsidRDefault="003D49BB">
      <w:pPr>
        <w:numPr>
          <w:ilvl w:val="0"/>
          <w:numId w:val="38"/>
        </w:numPr>
        <w:tabs>
          <w:tab w:val="left" w:pos="709"/>
          <w:tab w:val="left" w:pos="851"/>
        </w:tabs>
        <w:spacing w:before="120"/>
        <w:ind w:left="567" w:firstLine="0"/>
        <w:jc w:val="both"/>
      </w:pPr>
      <w:r>
        <w:rPr>
          <w:szCs w:val="24"/>
        </w:rPr>
        <w:t>wszelkie licencje, programy, klucze, karty, instrukcje i inne dokumenty niezbędne do prawidłowej eksploatacji,</w:t>
      </w:r>
    </w:p>
    <w:p w14:paraId="0CB69F36" w14:textId="77777777" w:rsidR="003D49BB" w:rsidRDefault="003D49BB">
      <w:pPr>
        <w:numPr>
          <w:ilvl w:val="0"/>
          <w:numId w:val="38"/>
        </w:numPr>
        <w:tabs>
          <w:tab w:val="left" w:pos="709"/>
          <w:tab w:val="left" w:pos="851"/>
        </w:tabs>
        <w:spacing w:before="120"/>
        <w:ind w:left="567" w:firstLine="0"/>
        <w:jc w:val="both"/>
      </w:pPr>
      <w:r>
        <w:rPr>
          <w:szCs w:val="24"/>
        </w:rPr>
        <w:t>inne dokumenty wymagane do Protokołu odbioru robót do płatności końcowej o których mowa § 13, które nie zostały wcześniej dostarczone lub zostały uznane za niekompletne lub nieprawidłowo sporządzone,</w:t>
      </w:r>
    </w:p>
    <w:p w14:paraId="5506A1DF" w14:textId="77777777" w:rsidR="003D49BB" w:rsidRDefault="003D49BB">
      <w:pPr>
        <w:numPr>
          <w:ilvl w:val="0"/>
          <w:numId w:val="32"/>
        </w:numPr>
        <w:tabs>
          <w:tab w:val="left" w:pos="0"/>
          <w:tab w:val="left" w:pos="284"/>
        </w:tabs>
        <w:spacing w:before="120"/>
        <w:ind w:left="0" w:right="-108" w:firstLine="0"/>
        <w:jc w:val="both"/>
      </w:pPr>
      <w:r>
        <w:rPr>
          <w:szCs w:val="24"/>
        </w:rPr>
        <w:t>Jeżeli dokumenty, o których mowa w § 13 ust. 8 są niekompletne, nie odpowiadają prawdzie, Inspektor/</w:t>
      </w:r>
      <w:proofErr w:type="spellStart"/>
      <w:r>
        <w:rPr>
          <w:szCs w:val="24"/>
        </w:rPr>
        <w:t>rzy</w:t>
      </w:r>
      <w:proofErr w:type="spellEnd"/>
      <w:r>
        <w:rPr>
          <w:szCs w:val="24"/>
        </w:rPr>
        <w:t xml:space="preserve"> Nadzoru jak i Zamawiający mają prawo odmówić Odbioru Końcowego Przedmiotu Umowy powiadamiając o tym Wykonawcę. </w:t>
      </w:r>
    </w:p>
    <w:p w14:paraId="7A7CDE3F" w14:textId="77777777" w:rsidR="003D49BB" w:rsidRDefault="003D49BB" w:rsidP="00D81F78">
      <w:pPr>
        <w:numPr>
          <w:ilvl w:val="0"/>
          <w:numId w:val="32"/>
        </w:numPr>
        <w:tabs>
          <w:tab w:val="left" w:pos="0"/>
          <w:tab w:val="left" w:pos="142"/>
          <w:tab w:val="left" w:pos="284"/>
          <w:tab w:val="left" w:pos="426"/>
        </w:tabs>
        <w:spacing w:before="120"/>
        <w:ind w:left="0" w:right="-108" w:firstLine="0"/>
        <w:jc w:val="both"/>
      </w:pPr>
      <w:r>
        <w:rPr>
          <w:szCs w:val="24"/>
        </w:rPr>
        <w:t>Jakikolwiek odbiór robót dokonany przed Odbiorem Końcowym Przedmiotu Umowy nie może stanowić podstawy roszczenia Wykonawcy do Odbioru Końcowego Przedmiotu Umowy.</w:t>
      </w:r>
    </w:p>
    <w:p w14:paraId="236708DB" w14:textId="77777777" w:rsidR="003D49BB" w:rsidRDefault="003D49BB">
      <w:pPr>
        <w:numPr>
          <w:ilvl w:val="0"/>
          <w:numId w:val="32"/>
        </w:numPr>
        <w:tabs>
          <w:tab w:val="left" w:pos="0"/>
          <w:tab w:val="left" w:pos="284"/>
          <w:tab w:val="left" w:pos="426"/>
        </w:tabs>
        <w:spacing w:before="120"/>
        <w:ind w:left="0" w:right="-108" w:firstLine="0"/>
        <w:jc w:val="both"/>
      </w:pPr>
      <w:r>
        <w:rPr>
          <w:szCs w:val="24"/>
        </w:rPr>
        <w:t>Jeżeli w trakcie odbioru zostaną stwierdzone wady, to Zamawiającemu przysługują następujące uprawnienia:</w:t>
      </w:r>
    </w:p>
    <w:p w14:paraId="42CB77AD" w14:textId="77777777" w:rsidR="003D49BB" w:rsidRDefault="003D49BB">
      <w:pPr>
        <w:numPr>
          <w:ilvl w:val="0"/>
          <w:numId w:val="17"/>
        </w:numPr>
        <w:tabs>
          <w:tab w:val="left" w:pos="0"/>
          <w:tab w:val="left" w:pos="360"/>
        </w:tabs>
        <w:spacing w:before="120"/>
        <w:jc w:val="both"/>
      </w:pPr>
      <w:r>
        <w:rPr>
          <w:szCs w:val="24"/>
        </w:rPr>
        <w:t xml:space="preserve">jeżeli wady nadają się do usunięcia, wówczas zostaną one wymienione w Protokole Odbioru Końcowego wraz ze wskazaniem terminu ich usunięcia; </w:t>
      </w:r>
    </w:p>
    <w:p w14:paraId="12BAF195" w14:textId="77777777" w:rsidR="003D49BB" w:rsidRDefault="003D49BB">
      <w:pPr>
        <w:numPr>
          <w:ilvl w:val="0"/>
          <w:numId w:val="17"/>
        </w:numPr>
        <w:tabs>
          <w:tab w:val="left" w:pos="0"/>
          <w:tab w:val="left" w:pos="360"/>
        </w:tabs>
        <w:spacing w:before="120"/>
        <w:jc w:val="both"/>
      </w:pPr>
      <w:r>
        <w:rPr>
          <w:szCs w:val="24"/>
        </w:rPr>
        <w:t>jeżeli wady nie nadają się do usunięcia to:</w:t>
      </w:r>
    </w:p>
    <w:p w14:paraId="28D28A6B" w14:textId="77777777" w:rsidR="003D49BB" w:rsidRDefault="003D49BB">
      <w:pPr>
        <w:numPr>
          <w:ilvl w:val="2"/>
          <w:numId w:val="3"/>
        </w:numPr>
        <w:tabs>
          <w:tab w:val="left" w:pos="142"/>
          <w:tab w:val="left" w:pos="1134"/>
          <w:tab w:val="left" w:pos="1436"/>
        </w:tabs>
        <w:spacing w:before="120"/>
        <w:ind w:left="1134"/>
        <w:jc w:val="both"/>
      </w:pPr>
      <w:r>
        <w:rPr>
          <w:szCs w:val="24"/>
        </w:rPr>
        <w:t>jeżeli nie uniemożliwiają one użytkowania przedmiotu Umowy zgodnie z przeznaczeniem, Zamawiający może obniżyć odpowiednio wynagrodzenie,</w:t>
      </w:r>
    </w:p>
    <w:p w14:paraId="3014E192" w14:textId="77777777" w:rsidR="003D49BB" w:rsidRDefault="003D49BB">
      <w:pPr>
        <w:numPr>
          <w:ilvl w:val="2"/>
          <w:numId w:val="3"/>
        </w:numPr>
        <w:tabs>
          <w:tab w:val="left" w:pos="142"/>
          <w:tab w:val="left" w:pos="1134"/>
          <w:tab w:val="left" w:pos="1436"/>
        </w:tabs>
        <w:spacing w:before="120"/>
        <w:ind w:left="1134"/>
        <w:jc w:val="both"/>
      </w:pPr>
      <w:r>
        <w:rPr>
          <w:szCs w:val="24"/>
        </w:rPr>
        <w:t xml:space="preserve">jeżeli wady uniemożliwiają użytkowanie przedmiotu Umowy zgodnie </w:t>
      </w:r>
      <w:r>
        <w:rPr>
          <w:szCs w:val="24"/>
        </w:rPr>
        <w:br/>
        <w:t>z przeznaczeniem, Zamawiający może odstąpić od Umowy lub żądać wykonania przedmiotu odbioru po raz drugi.</w:t>
      </w:r>
    </w:p>
    <w:p w14:paraId="2C1E6872" w14:textId="77777777" w:rsidR="003D49BB" w:rsidRDefault="003D49BB">
      <w:pPr>
        <w:numPr>
          <w:ilvl w:val="0"/>
          <w:numId w:val="32"/>
        </w:numPr>
        <w:tabs>
          <w:tab w:val="left" w:pos="0"/>
          <w:tab w:val="left" w:pos="426"/>
        </w:tabs>
        <w:spacing w:before="120"/>
        <w:ind w:left="0" w:right="-108" w:firstLine="0"/>
        <w:jc w:val="both"/>
      </w:pPr>
      <w:r>
        <w:rPr>
          <w:szCs w:val="24"/>
        </w:rPr>
        <w:t xml:space="preserve">Wszelkie czynności podczas wykonywania odbioru, terminy wyznaczone do usunięcia wad będą zawarte w Protokole Odbioru Końcowego Przedmiotu Umowy. </w:t>
      </w:r>
    </w:p>
    <w:p w14:paraId="25999F0E" w14:textId="77777777" w:rsidR="003D49BB" w:rsidRDefault="003D49BB">
      <w:pPr>
        <w:numPr>
          <w:ilvl w:val="0"/>
          <w:numId w:val="32"/>
        </w:numPr>
        <w:tabs>
          <w:tab w:val="left" w:pos="0"/>
          <w:tab w:val="left" w:pos="426"/>
        </w:tabs>
        <w:spacing w:before="120"/>
        <w:ind w:left="0" w:right="-108" w:firstLine="0"/>
        <w:jc w:val="both"/>
      </w:pPr>
      <w:r>
        <w:rPr>
          <w:szCs w:val="24"/>
        </w:rPr>
        <w:t>Protokół Odbioru Końcowego Przedmiotu Umowy zostanie podpisany przez Inspektora/ów Nadzoru, przedstawicieli Zamawiającego i Wykonawcy.</w:t>
      </w:r>
    </w:p>
    <w:p w14:paraId="1177940F" w14:textId="77777777" w:rsidR="003D49BB" w:rsidRDefault="003D49BB">
      <w:pPr>
        <w:numPr>
          <w:ilvl w:val="0"/>
          <w:numId w:val="32"/>
        </w:numPr>
        <w:tabs>
          <w:tab w:val="left" w:pos="0"/>
          <w:tab w:val="left" w:pos="426"/>
        </w:tabs>
        <w:spacing w:before="120"/>
        <w:ind w:left="0" w:right="-108" w:firstLine="0"/>
        <w:jc w:val="both"/>
      </w:pPr>
      <w:r>
        <w:rPr>
          <w:szCs w:val="24"/>
        </w:rPr>
        <w:t>O usunięciu wad Wykonawca zawiadomi Zamawiającego, żądając wyznaczenia terminu odbioru w zakresie uprzednio zakwestionowanym jako wadliwy.</w:t>
      </w:r>
    </w:p>
    <w:p w14:paraId="3377D13A" w14:textId="77777777" w:rsidR="003D49BB" w:rsidRPr="00D81F78" w:rsidRDefault="003D49BB">
      <w:pPr>
        <w:numPr>
          <w:ilvl w:val="0"/>
          <w:numId w:val="32"/>
        </w:numPr>
        <w:tabs>
          <w:tab w:val="left" w:pos="0"/>
          <w:tab w:val="left" w:pos="426"/>
        </w:tabs>
        <w:spacing w:before="120"/>
        <w:ind w:left="0" w:right="-108" w:firstLine="0"/>
        <w:jc w:val="both"/>
      </w:pPr>
      <w:r>
        <w:rPr>
          <w:szCs w:val="24"/>
        </w:rPr>
        <w:t>Jeżeli Wykonawca nie usunie wad w terminie określonym przez Zamawiającego, Zamawiający może usunąć wady we własnym zakresie, a następnie obciążyć kosztami Wykonawcę.</w:t>
      </w:r>
    </w:p>
    <w:p w14:paraId="16A26661" w14:textId="77777777" w:rsidR="003D49BB" w:rsidRDefault="003D49BB" w:rsidP="00D5400B">
      <w:pPr>
        <w:tabs>
          <w:tab w:val="left" w:pos="0"/>
        </w:tabs>
        <w:spacing w:before="120" w:line="360" w:lineRule="auto"/>
        <w:ind w:right="-108"/>
        <w:jc w:val="center"/>
      </w:pPr>
      <w:r>
        <w:rPr>
          <w:szCs w:val="24"/>
        </w:rPr>
        <w:t>§ 14</w:t>
      </w:r>
    </w:p>
    <w:p w14:paraId="6F3E5593" w14:textId="77777777" w:rsidR="003D49BB" w:rsidRDefault="003D49BB">
      <w:pPr>
        <w:numPr>
          <w:ilvl w:val="0"/>
          <w:numId w:val="53"/>
        </w:numPr>
        <w:tabs>
          <w:tab w:val="left" w:pos="284"/>
        </w:tabs>
        <w:spacing w:before="120"/>
        <w:ind w:left="0" w:right="-108" w:firstLine="0"/>
        <w:jc w:val="both"/>
      </w:pPr>
      <w:r>
        <w:rPr>
          <w:szCs w:val="24"/>
        </w:rPr>
        <w:t xml:space="preserve">Jeżeli Zamawiający będzie użytkował jakąkolwiek ukończoną część robót przed Odbiorem Końcowym Przedmiotu Umowy, a konieczność tego użytkowania będzie uzgodniona między Stronami, to takie użytkowanie będzie uważane za użytkowanie tymczasowe. </w:t>
      </w:r>
    </w:p>
    <w:p w14:paraId="4565ED66" w14:textId="77777777" w:rsidR="003D49BB" w:rsidRDefault="003D49BB">
      <w:pPr>
        <w:numPr>
          <w:ilvl w:val="0"/>
          <w:numId w:val="53"/>
        </w:numPr>
        <w:tabs>
          <w:tab w:val="left" w:pos="284"/>
        </w:tabs>
        <w:spacing w:before="120"/>
        <w:ind w:left="0" w:right="-108" w:firstLine="0"/>
        <w:jc w:val="both"/>
      </w:pPr>
      <w:r>
        <w:rPr>
          <w:szCs w:val="24"/>
        </w:rPr>
        <w:t>Użytkowanie tymczasowe nie będzie równoznaczne z Odbiorem Końcowym Przedmiotu Umowy i nie może być podstawą do roszczenia Wykonawcy o taki odbiór.</w:t>
      </w:r>
    </w:p>
    <w:p w14:paraId="72514BC7" w14:textId="77777777" w:rsidR="003D49BB" w:rsidRDefault="003D49BB">
      <w:pPr>
        <w:spacing w:before="120"/>
        <w:jc w:val="center"/>
        <w:rPr>
          <w:szCs w:val="24"/>
        </w:rPr>
      </w:pPr>
      <w:r>
        <w:rPr>
          <w:b/>
          <w:szCs w:val="24"/>
        </w:rPr>
        <w:t>KARY UMOWNE</w:t>
      </w:r>
    </w:p>
    <w:p w14:paraId="33D4F672" w14:textId="77777777" w:rsidR="003D49BB" w:rsidRDefault="003D49BB">
      <w:pPr>
        <w:jc w:val="center"/>
      </w:pPr>
      <w:r>
        <w:rPr>
          <w:szCs w:val="24"/>
        </w:rPr>
        <w:lastRenderedPageBreak/>
        <w:t>§ 15</w:t>
      </w:r>
    </w:p>
    <w:p w14:paraId="0BFF55A6" w14:textId="77777777" w:rsidR="003D49BB" w:rsidRDefault="003D49BB">
      <w:pPr>
        <w:jc w:val="center"/>
        <w:rPr>
          <w:szCs w:val="24"/>
        </w:rPr>
      </w:pPr>
    </w:p>
    <w:p w14:paraId="5D8579CD" w14:textId="77777777" w:rsidR="003D49BB" w:rsidRDefault="003D49BB">
      <w:pPr>
        <w:pStyle w:val="Bezodstpw"/>
        <w:numPr>
          <w:ilvl w:val="0"/>
          <w:numId w:val="27"/>
        </w:numPr>
        <w:tabs>
          <w:tab w:val="left" w:pos="360"/>
        </w:tabs>
        <w:spacing w:after="120"/>
        <w:ind w:left="426" w:hanging="426"/>
        <w:jc w:val="both"/>
      </w:pPr>
      <w:r>
        <w:rPr>
          <w:szCs w:val="24"/>
        </w:rPr>
        <w:t>Zamawiający może żądać od Wykonawcy zapłaty kar umownych w następujących przypadkach i wysokościach:</w:t>
      </w:r>
    </w:p>
    <w:p w14:paraId="649E85A9" w14:textId="77777777" w:rsidR="003D49BB" w:rsidRPr="00860AAF" w:rsidRDefault="003D49BB">
      <w:pPr>
        <w:pStyle w:val="Style26"/>
        <w:numPr>
          <w:ilvl w:val="0"/>
          <w:numId w:val="5"/>
        </w:numPr>
        <w:spacing w:before="120" w:line="240" w:lineRule="auto"/>
        <w:ind w:left="714" w:hanging="357"/>
        <w:rPr>
          <w:lang w:val="pl-PL"/>
        </w:rPr>
      </w:pPr>
      <w:r>
        <w:rPr>
          <w:rStyle w:val="FontStyle52"/>
          <w:rFonts w:ascii="Times New Roman" w:hAnsi="Times New Roman" w:cs="Times New Roman"/>
          <w:sz w:val="24"/>
          <w:szCs w:val="24"/>
          <w:lang w:val="pl-PL"/>
        </w:rPr>
        <w:t xml:space="preserve">za </w:t>
      </w:r>
      <w:r w:rsidR="0020262E">
        <w:rPr>
          <w:rStyle w:val="FontStyle52"/>
          <w:rFonts w:ascii="Times New Roman" w:hAnsi="Times New Roman" w:cs="Times New Roman"/>
          <w:sz w:val="24"/>
          <w:szCs w:val="24"/>
          <w:lang w:val="pl-PL"/>
        </w:rPr>
        <w:t>zwłokę</w:t>
      </w:r>
      <w:r w:rsidR="00C75451">
        <w:rPr>
          <w:rStyle w:val="FontStyle52"/>
          <w:rFonts w:ascii="Times New Roman" w:hAnsi="Times New Roman" w:cs="Times New Roman"/>
          <w:sz w:val="24"/>
          <w:szCs w:val="24"/>
          <w:lang w:val="pl-PL"/>
        </w:rPr>
        <w:t xml:space="preserve"> w wykonaniu przedmiotu umowy – w wysokości 0,05% wynagrodzenia brutto, </w:t>
      </w:r>
      <w:r w:rsidR="00C75451">
        <w:rPr>
          <w:rFonts w:ascii="Times New Roman" w:hAnsi="Times New Roman" w:cs="Times New Roman"/>
          <w:lang w:val="pl-PL"/>
        </w:rPr>
        <w:t xml:space="preserve">o którym mowa w § 12 ust. 2, za każdy dzień zwłoki w stosunku do terminu określonego w </w:t>
      </w:r>
      <w:r w:rsidR="00C75451">
        <w:rPr>
          <w:rStyle w:val="FontStyle52"/>
          <w:rFonts w:ascii="Times New Roman" w:hAnsi="Times New Roman" w:cs="Times New Roman"/>
          <w:sz w:val="24"/>
          <w:szCs w:val="24"/>
          <w:lang w:val="pl-PL"/>
        </w:rPr>
        <w:t>§ 4 ust. 1</w:t>
      </w:r>
      <w:r w:rsidR="00C75451">
        <w:rPr>
          <w:rFonts w:ascii="Times New Roman" w:hAnsi="Times New Roman" w:cs="Times New Roman"/>
          <w:lang w:val="pl-PL"/>
        </w:rPr>
        <w:t xml:space="preserve"> umowy,</w:t>
      </w:r>
      <w:r w:rsidR="00C75451" w:rsidDel="00C75451">
        <w:rPr>
          <w:rStyle w:val="FontStyle52"/>
          <w:rFonts w:ascii="Times New Roman" w:hAnsi="Times New Roman" w:cs="Times New Roman"/>
          <w:sz w:val="24"/>
          <w:szCs w:val="24"/>
          <w:lang w:val="pl-PL"/>
        </w:rPr>
        <w:t xml:space="preserve"> </w:t>
      </w:r>
    </w:p>
    <w:p w14:paraId="307A9C95" w14:textId="77777777" w:rsidR="003D49BB" w:rsidRPr="00860AAF" w:rsidRDefault="003D49BB" w:rsidP="00D5400B">
      <w:pPr>
        <w:pStyle w:val="Style26"/>
        <w:numPr>
          <w:ilvl w:val="0"/>
          <w:numId w:val="5"/>
        </w:numPr>
        <w:spacing w:before="120" w:line="240" w:lineRule="auto"/>
        <w:ind w:left="714" w:hanging="357"/>
        <w:rPr>
          <w:lang w:val="pl-PL"/>
        </w:rPr>
      </w:pPr>
      <w:r>
        <w:rPr>
          <w:rStyle w:val="FontStyle52"/>
          <w:rFonts w:ascii="Times New Roman" w:hAnsi="Times New Roman" w:cs="Times New Roman"/>
          <w:sz w:val="24"/>
          <w:szCs w:val="24"/>
          <w:lang w:val="pl-PL"/>
        </w:rPr>
        <w:t xml:space="preserve">za </w:t>
      </w:r>
      <w:r w:rsidR="00C75451">
        <w:rPr>
          <w:rStyle w:val="FontStyle52"/>
          <w:rFonts w:ascii="Times New Roman" w:hAnsi="Times New Roman" w:cs="Times New Roman"/>
          <w:sz w:val="24"/>
          <w:szCs w:val="24"/>
          <w:lang w:val="pl-PL"/>
        </w:rPr>
        <w:t xml:space="preserve">zwłokę w usunięciu wad stwierdzonych w Protokole Odbioru Końcowego Przedmiotu Umowy lub w okresie gwarancji lub rękojmi za wady w wysokości 1 000 PLN (słownie: </w:t>
      </w:r>
      <w:r w:rsidR="00C75451" w:rsidRPr="00D5400B">
        <w:rPr>
          <w:rStyle w:val="FontStyle52"/>
          <w:rFonts w:ascii="Times New Roman" w:hAnsi="Times New Roman" w:cs="Times New Roman"/>
          <w:i/>
          <w:iCs/>
          <w:sz w:val="24"/>
          <w:szCs w:val="24"/>
          <w:lang w:val="pl-PL"/>
        </w:rPr>
        <w:t>jeden tysiąc złotych</w:t>
      </w:r>
      <w:r w:rsidR="00C75451">
        <w:rPr>
          <w:rStyle w:val="FontStyle52"/>
          <w:rFonts w:ascii="Times New Roman" w:hAnsi="Times New Roman" w:cs="Times New Roman"/>
          <w:sz w:val="24"/>
          <w:szCs w:val="24"/>
          <w:lang w:val="pl-PL"/>
        </w:rPr>
        <w:t xml:space="preserve">) za każdy dzień zwłoki, w stosunku do terminu </w:t>
      </w:r>
      <w:r w:rsidR="00C42394">
        <w:rPr>
          <w:rStyle w:val="FontStyle52"/>
          <w:rFonts w:ascii="Times New Roman" w:hAnsi="Times New Roman" w:cs="Times New Roman"/>
          <w:sz w:val="24"/>
          <w:szCs w:val="24"/>
          <w:lang w:val="pl-PL"/>
        </w:rPr>
        <w:t>określonego</w:t>
      </w:r>
      <w:r w:rsidR="00C75451">
        <w:rPr>
          <w:rStyle w:val="FontStyle52"/>
          <w:rFonts w:ascii="Times New Roman" w:hAnsi="Times New Roman" w:cs="Times New Roman"/>
          <w:sz w:val="24"/>
          <w:szCs w:val="24"/>
          <w:lang w:val="pl-PL"/>
        </w:rPr>
        <w:t xml:space="preserve"> przez zamawiającego na usuniecie wad, z zastrzeżeniem </w:t>
      </w:r>
      <w:r w:rsidR="00C42394">
        <w:rPr>
          <w:rStyle w:val="FontStyle52"/>
          <w:rFonts w:ascii="Times New Roman" w:hAnsi="Times New Roman" w:cs="Times New Roman"/>
          <w:sz w:val="24"/>
          <w:szCs w:val="24"/>
          <w:lang w:val="pl-PL"/>
        </w:rPr>
        <w:t>§ 13 ust.15</w:t>
      </w:r>
    </w:p>
    <w:p w14:paraId="6AD5C117" w14:textId="77777777" w:rsidR="003D49BB" w:rsidRDefault="003D49BB">
      <w:pPr>
        <w:pStyle w:val="WW-Tekstpodstawowywcity3"/>
        <w:numPr>
          <w:ilvl w:val="0"/>
          <w:numId w:val="5"/>
        </w:numPr>
        <w:spacing w:before="120" w:after="120"/>
      </w:pPr>
      <w:r>
        <w:rPr>
          <w:rFonts w:ascii="Times New Roman" w:hAnsi="Times New Roman" w:cs="Times New Roman"/>
          <w:szCs w:val="24"/>
        </w:rPr>
        <w:t xml:space="preserve">za odstąpienie od Umowy przez Wykonawcę z przyczyn, za które Zamawiający nie ponosi winy lub też w przypadku odstąpienia od umowy przez Zamawiającego z przyczyn zależnych od Wykonawcy - w wysokości 10% wynagrodzenia umownego brutto, o którym mowa w § 12 ust. 2, </w:t>
      </w:r>
    </w:p>
    <w:p w14:paraId="255D7BB4" w14:textId="77777777" w:rsidR="003D49BB" w:rsidRPr="00860AAF" w:rsidRDefault="003D49BB">
      <w:pPr>
        <w:pStyle w:val="Style26"/>
        <w:numPr>
          <w:ilvl w:val="0"/>
          <w:numId w:val="5"/>
        </w:numPr>
        <w:spacing w:before="120" w:line="240" w:lineRule="auto"/>
        <w:rPr>
          <w:lang w:val="pl-PL"/>
        </w:rPr>
      </w:pPr>
      <w:r>
        <w:rPr>
          <w:rStyle w:val="FontStyle52"/>
          <w:rFonts w:ascii="Times New Roman" w:hAnsi="Times New Roman" w:cs="Times New Roman"/>
          <w:sz w:val="24"/>
          <w:szCs w:val="24"/>
          <w:lang w:val="pl-PL"/>
        </w:rPr>
        <w:t>za niezgłoszenie, zgodnie z §9</w:t>
      </w:r>
      <w:r>
        <w:rPr>
          <w:rFonts w:ascii="Times New Roman" w:hAnsi="Times New Roman" w:cs="Times New Roman"/>
          <w:lang w:val="pl-PL"/>
        </w:rPr>
        <w:t xml:space="preserve"> i §10 </w:t>
      </w:r>
      <w:r>
        <w:rPr>
          <w:rStyle w:val="FontStyle52"/>
          <w:rFonts w:ascii="Times New Roman" w:hAnsi="Times New Roman" w:cs="Times New Roman"/>
          <w:sz w:val="24"/>
          <w:szCs w:val="24"/>
          <w:lang w:val="pl-PL"/>
        </w:rPr>
        <w:t xml:space="preserve">umowy, któregokolwiek </w:t>
      </w:r>
      <w:r>
        <w:rPr>
          <w:rStyle w:val="FontStyle52"/>
          <w:rFonts w:ascii="Times New Roman" w:hAnsi="Times New Roman" w:cs="Times New Roman"/>
          <w:sz w:val="24"/>
          <w:szCs w:val="24"/>
          <w:lang w:val="pl-PL"/>
        </w:rPr>
        <w:br/>
        <w:t xml:space="preserve">z podwykonawców, dostawców lub usługodawców - w wysokości 10 000 PLN (słownie: dziesięć tysięcy złotych), za każdy przypadek wykonywania umowy przy pomocy niezgłoszonego podwykonawcy, dostawcy lub usługodawcy, </w:t>
      </w:r>
    </w:p>
    <w:p w14:paraId="0E5F750C" w14:textId="77777777" w:rsidR="003D49BB" w:rsidRPr="00860AAF" w:rsidRDefault="003D49BB">
      <w:pPr>
        <w:pStyle w:val="Style26"/>
        <w:numPr>
          <w:ilvl w:val="0"/>
          <w:numId w:val="5"/>
        </w:numPr>
        <w:spacing w:before="120" w:line="240" w:lineRule="auto"/>
        <w:rPr>
          <w:lang w:val="pl-PL"/>
        </w:rPr>
      </w:pPr>
      <w:r>
        <w:rPr>
          <w:rStyle w:val="FontStyle52"/>
          <w:rFonts w:ascii="Times New Roman" w:hAnsi="Times New Roman" w:cs="Times New Roman"/>
          <w:sz w:val="24"/>
          <w:szCs w:val="24"/>
          <w:lang w:val="pl-PL"/>
        </w:rPr>
        <w:t xml:space="preserve">za wykonywanie za pomocą podwykonawców innych robót niż w umowie zaakceptowanej przez Zamawiającego i zawartej  z podwykonawcą - w wysokości 10% wartości wykonywanych przez podwykonawców robót, </w:t>
      </w:r>
    </w:p>
    <w:p w14:paraId="7F19F9DD" w14:textId="77777777" w:rsidR="003D49BB" w:rsidRPr="00860AAF" w:rsidRDefault="003D49BB">
      <w:pPr>
        <w:pStyle w:val="Style26"/>
        <w:numPr>
          <w:ilvl w:val="0"/>
          <w:numId w:val="5"/>
        </w:numPr>
        <w:spacing w:before="120" w:line="240" w:lineRule="auto"/>
        <w:rPr>
          <w:lang w:val="pl-PL"/>
        </w:rPr>
      </w:pPr>
      <w:r>
        <w:rPr>
          <w:rStyle w:val="FontStyle52"/>
          <w:rFonts w:ascii="Times New Roman" w:hAnsi="Times New Roman" w:cs="Times New Roman"/>
          <w:sz w:val="24"/>
          <w:szCs w:val="24"/>
          <w:lang w:val="pl-PL"/>
        </w:rPr>
        <w:t xml:space="preserve">za przystąpienie do robót bez wymaganych przepisami prawa budowlanego decyzji lub wykonywanie robót niezgodnie z opracowaną dokumentacją projektową, </w:t>
      </w:r>
      <w:proofErr w:type="spellStart"/>
      <w:r>
        <w:rPr>
          <w:rStyle w:val="FontStyle52"/>
          <w:rFonts w:ascii="Times New Roman" w:hAnsi="Times New Roman" w:cs="Times New Roman"/>
          <w:sz w:val="24"/>
          <w:szCs w:val="24"/>
          <w:lang w:val="pl-PL"/>
        </w:rPr>
        <w:t>STWiORB</w:t>
      </w:r>
      <w:proofErr w:type="spellEnd"/>
      <w:r>
        <w:rPr>
          <w:rStyle w:val="FontStyle52"/>
          <w:rFonts w:ascii="Times New Roman" w:hAnsi="Times New Roman" w:cs="Times New Roman"/>
          <w:sz w:val="24"/>
          <w:szCs w:val="24"/>
          <w:lang w:val="pl-PL"/>
        </w:rPr>
        <w:t xml:space="preserve"> w wysokości 5</w:t>
      </w:r>
      <w:r w:rsidR="00430445">
        <w:rPr>
          <w:rStyle w:val="FontStyle52"/>
          <w:rFonts w:ascii="Times New Roman" w:hAnsi="Times New Roman" w:cs="Times New Roman"/>
          <w:sz w:val="24"/>
          <w:szCs w:val="24"/>
          <w:lang w:val="pl-PL"/>
        </w:rPr>
        <w:t> </w:t>
      </w:r>
      <w:r>
        <w:rPr>
          <w:rStyle w:val="FontStyle52"/>
          <w:rFonts w:ascii="Times New Roman" w:hAnsi="Times New Roman" w:cs="Times New Roman"/>
          <w:sz w:val="24"/>
          <w:szCs w:val="24"/>
          <w:lang w:val="pl-PL"/>
        </w:rPr>
        <w:t xml:space="preserve">000 PLN (słownie: </w:t>
      </w:r>
      <w:r>
        <w:rPr>
          <w:rStyle w:val="FontStyle52"/>
          <w:rFonts w:ascii="Times New Roman" w:hAnsi="Times New Roman" w:cs="Times New Roman"/>
          <w:i/>
          <w:iCs/>
          <w:sz w:val="24"/>
          <w:szCs w:val="24"/>
          <w:lang w:val="pl-PL"/>
        </w:rPr>
        <w:t>pięć tysięcy złotych</w:t>
      </w:r>
      <w:r>
        <w:rPr>
          <w:rStyle w:val="FontStyle52"/>
          <w:rFonts w:ascii="Times New Roman" w:hAnsi="Times New Roman" w:cs="Times New Roman"/>
          <w:sz w:val="24"/>
          <w:szCs w:val="24"/>
          <w:lang w:val="pl-PL"/>
        </w:rPr>
        <w:t xml:space="preserve">), za każdy dzień stwierdzonych powyższych nieprawidłowości, </w:t>
      </w:r>
    </w:p>
    <w:p w14:paraId="22938F72" w14:textId="77777777" w:rsidR="003D49BB" w:rsidRDefault="003D49BB">
      <w:pPr>
        <w:pStyle w:val="WW-Tekstpodstawowywcity3"/>
        <w:numPr>
          <w:ilvl w:val="0"/>
          <w:numId w:val="5"/>
        </w:numPr>
        <w:spacing w:before="120" w:after="120"/>
      </w:pPr>
      <w:r>
        <w:rPr>
          <w:rFonts w:ascii="Times New Roman" w:hAnsi="Times New Roman" w:cs="Times New Roman"/>
          <w:szCs w:val="24"/>
        </w:rPr>
        <w:t xml:space="preserve">za brak zapłaty lub nieterminowej zapłaty wynagrodzenia należnego podwykonawcy lub dalszym podwykonawcom – w wysokości 5 000 zł (słownie: </w:t>
      </w:r>
      <w:r>
        <w:rPr>
          <w:rFonts w:ascii="Times New Roman" w:hAnsi="Times New Roman" w:cs="Times New Roman"/>
          <w:i/>
          <w:iCs/>
          <w:szCs w:val="24"/>
        </w:rPr>
        <w:t>pięć tysięcy złotych</w:t>
      </w:r>
      <w:r>
        <w:rPr>
          <w:rFonts w:ascii="Times New Roman" w:hAnsi="Times New Roman" w:cs="Times New Roman"/>
          <w:szCs w:val="24"/>
        </w:rPr>
        <w:t>) za każdy stwierdzony przypadek,</w:t>
      </w:r>
    </w:p>
    <w:p w14:paraId="11F2BB25" w14:textId="77777777" w:rsidR="003D49BB" w:rsidRDefault="003D49BB">
      <w:pPr>
        <w:pStyle w:val="Akapitzlist"/>
        <w:widowControl w:val="0"/>
        <w:numPr>
          <w:ilvl w:val="0"/>
          <w:numId w:val="5"/>
        </w:numPr>
        <w:spacing w:after="120"/>
        <w:jc w:val="both"/>
      </w:pPr>
      <w:r>
        <w:rPr>
          <w:szCs w:val="24"/>
        </w:rPr>
        <w:t xml:space="preserve">za nieprzedłożenie do zaakceptowania projektu umowy o podwykonawstwo, której przedmiotem są roboty budowlane lub projektu jej zmiany - w wysokości 5 000 </w:t>
      </w:r>
      <w:r w:rsidR="00430445">
        <w:rPr>
          <w:szCs w:val="24"/>
        </w:rPr>
        <w:t>PLN</w:t>
      </w:r>
      <w:r>
        <w:rPr>
          <w:szCs w:val="24"/>
        </w:rPr>
        <w:t xml:space="preserve"> (słownie: </w:t>
      </w:r>
      <w:r>
        <w:rPr>
          <w:i/>
          <w:iCs/>
          <w:szCs w:val="24"/>
        </w:rPr>
        <w:t>pięć tysięcy złotych</w:t>
      </w:r>
      <w:r>
        <w:rPr>
          <w:szCs w:val="24"/>
        </w:rPr>
        <w:t>) za każdy stwierdzony przypadek,</w:t>
      </w:r>
    </w:p>
    <w:p w14:paraId="28022CCC" w14:textId="77777777" w:rsidR="003D49BB" w:rsidRDefault="003D49BB">
      <w:pPr>
        <w:pStyle w:val="Akapitzlist"/>
        <w:widowControl w:val="0"/>
        <w:numPr>
          <w:ilvl w:val="0"/>
          <w:numId w:val="5"/>
        </w:numPr>
        <w:spacing w:after="120"/>
        <w:jc w:val="both"/>
      </w:pPr>
      <w:r>
        <w:rPr>
          <w:szCs w:val="24"/>
        </w:rPr>
        <w:t xml:space="preserve">za nieprzedłożenia poświadczonej za zgodność z oryginałem kopii umowy </w:t>
      </w:r>
      <w:r>
        <w:rPr>
          <w:szCs w:val="24"/>
        </w:rPr>
        <w:br/>
        <w:t>o podwykonawstwo lub jej zmiany - w wysokości 5</w:t>
      </w:r>
      <w:r w:rsidR="00430445">
        <w:rPr>
          <w:szCs w:val="24"/>
        </w:rPr>
        <w:t> </w:t>
      </w:r>
      <w:r>
        <w:rPr>
          <w:szCs w:val="24"/>
        </w:rPr>
        <w:t>000</w:t>
      </w:r>
      <w:r w:rsidR="00430445">
        <w:rPr>
          <w:szCs w:val="24"/>
        </w:rPr>
        <w:t xml:space="preserve"> PLN</w:t>
      </w:r>
      <w:r>
        <w:rPr>
          <w:szCs w:val="24"/>
        </w:rPr>
        <w:t xml:space="preserve"> (słownie: </w:t>
      </w:r>
      <w:r>
        <w:rPr>
          <w:i/>
          <w:iCs/>
          <w:szCs w:val="24"/>
        </w:rPr>
        <w:t>pięć tysięcy złotych</w:t>
      </w:r>
      <w:r>
        <w:rPr>
          <w:szCs w:val="24"/>
        </w:rPr>
        <w:t>) za każdy stwierdzony przypadek,</w:t>
      </w:r>
    </w:p>
    <w:p w14:paraId="767D43FB" w14:textId="77777777" w:rsidR="003D49BB" w:rsidRDefault="003D49BB">
      <w:pPr>
        <w:pStyle w:val="Akapitzlist"/>
        <w:widowControl w:val="0"/>
        <w:numPr>
          <w:ilvl w:val="0"/>
          <w:numId w:val="5"/>
        </w:numPr>
        <w:spacing w:after="120"/>
        <w:jc w:val="both"/>
      </w:pPr>
      <w:r>
        <w:rPr>
          <w:szCs w:val="24"/>
        </w:rPr>
        <w:t xml:space="preserve"> za niewprowadzenie zmiany do umowy o podwykonawstwo w zakresie zgodnym z §10 ust.</w:t>
      </w:r>
      <w:r w:rsidR="00430445">
        <w:rPr>
          <w:szCs w:val="24"/>
        </w:rPr>
        <w:t xml:space="preserve"> </w:t>
      </w:r>
      <w:r>
        <w:rPr>
          <w:szCs w:val="24"/>
        </w:rPr>
        <w:t>24 - w wysokości 5</w:t>
      </w:r>
      <w:r w:rsidR="00430445">
        <w:rPr>
          <w:szCs w:val="24"/>
        </w:rPr>
        <w:t> </w:t>
      </w:r>
      <w:r>
        <w:rPr>
          <w:szCs w:val="24"/>
        </w:rPr>
        <w:t>000</w:t>
      </w:r>
      <w:r w:rsidR="00430445">
        <w:rPr>
          <w:szCs w:val="24"/>
        </w:rPr>
        <w:t xml:space="preserve"> PLN</w:t>
      </w:r>
      <w:r>
        <w:rPr>
          <w:szCs w:val="24"/>
        </w:rPr>
        <w:t xml:space="preserve"> (słownie: </w:t>
      </w:r>
      <w:r>
        <w:rPr>
          <w:i/>
          <w:iCs/>
          <w:szCs w:val="24"/>
        </w:rPr>
        <w:t>pięć tysięcy złotych</w:t>
      </w:r>
      <w:r>
        <w:rPr>
          <w:szCs w:val="24"/>
        </w:rPr>
        <w:t>) za każdy stwierdzony przypadek,</w:t>
      </w:r>
    </w:p>
    <w:p w14:paraId="3EA5E507" w14:textId="77777777" w:rsidR="003D49BB" w:rsidRDefault="003D49BB">
      <w:pPr>
        <w:pStyle w:val="Akapitzlist"/>
        <w:widowControl w:val="0"/>
        <w:numPr>
          <w:ilvl w:val="0"/>
          <w:numId w:val="5"/>
        </w:numPr>
        <w:spacing w:after="120"/>
        <w:jc w:val="both"/>
      </w:pPr>
      <w:r>
        <w:rPr>
          <w:szCs w:val="24"/>
          <w:lang w:eastAsia="pl-PL"/>
        </w:rPr>
        <w:t xml:space="preserve">jeżeli czynności zastrzeżone dla </w:t>
      </w:r>
      <w:r>
        <w:rPr>
          <w:szCs w:val="24"/>
        </w:rPr>
        <w:t xml:space="preserve">ustanowionych przez Wykonawcę w Ofercie osób będą wykonywały inne osoby niż zaakceptowane przez Zamawiającego zgodnie </w:t>
      </w:r>
      <w:r>
        <w:rPr>
          <w:szCs w:val="24"/>
        </w:rPr>
        <w:br/>
        <w:t xml:space="preserve">z procedurą wskazaną w § 11 – w wysokości 1% kwoty brutto § 12 ust. 2., wynagrodzenia należnego za wykonane przez te osoby zadania, </w:t>
      </w:r>
    </w:p>
    <w:p w14:paraId="7D50064C" w14:textId="77777777" w:rsidR="003D49BB" w:rsidRDefault="003D49BB">
      <w:pPr>
        <w:pStyle w:val="WW-Tekstpodstawowywcity3"/>
        <w:numPr>
          <w:ilvl w:val="0"/>
          <w:numId w:val="5"/>
        </w:numPr>
        <w:spacing w:after="120"/>
      </w:pPr>
      <w:r>
        <w:rPr>
          <w:rFonts w:ascii="Times New Roman" w:hAnsi="Times New Roman" w:cs="Times New Roman"/>
          <w:szCs w:val="24"/>
        </w:rPr>
        <w:lastRenderedPageBreak/>
        <w:t xml:space="preserve"> za zwłokę w dostarczeniu dokumentów, o których mowa w § 8 ust. 8-11 - </w:t>
      </w:r>
      <w:r>
        <w:rPr>
          <w:rFonts w:ascii="Times New Roman" w:hAnsi="Times New Roman" w:cs="Times New Roman"/>
          <w:szCs w:val="24"/>
        </w:rPr>
        <w:br/>
        <w:t>w wysokości 500</w:t>
      </w:r>
      <w:r w:rsidR="003F5307">
        <w:rPr>
          <w:rFonts w:ascii="Times New Roman" w:hAnsi="Times New Roman" w:cs="Times New Roman"/>
          <w:szCs w:val="24"/>
        </w:rPr>
        <w:t xml:space="preserve"> PLN</w:t>
      </w:r>
      <w:r>
        <w:rPr>
          <w:rFonts w:ascii="Times New Roman" w:hAnsi="Times New Roman" w:cs="Times New Roman"/>
          <w:szCs w:val="24"/>
        </w:rPr>
        <w:t xml:space="preserve"> (słownie: </w:t>
      </w:r>
      <w:r>
        <w:rPr>
          <w:rFonts w:ascii="Times New Roman" w:hAnsi="Times New Roman" w:cs="Times New Roman"/>
          <w:i/>
          <w:iCs/>
          <w:szCs w:val="24"/>
        </w:rPr>
        <w:t>pięćset złotych</w:t>
      </w:r>
      <w:r>
        <w:rPr>
          <w:rFonts w:ascii="Times New Roman" w:hAnsi="Times New Roman" w:cs="Times New Roman"/>
          <w:szCs w:val="24"/>
        </w:rPr>
        <w:t xml:space="preserve">) za każdy dzień zwłoki, łącznie nie więcej jednak niż 10% kwoty brutto o którym mowa w § 12 ust. 2. </w:t>
      </w:r>
    </w:p>
    <w:p w14:paraId="020E79C4" w14:textId="77777777" w:rsidR="003D49BB" w:rsidRDefault="003D49BB">
      <w:pPr>
        <w:numPr>
          <w:ilvl w:val="0"/>
          <w:numId w:val="5"/>
        </w:numPr>
        <w:spacing w:before="120" w:after="120"/>
        <w:jc w:val="both"/>
      </w:pPr>
      <w:r>
        <w:rPr>
          <w:szCs w:val="24"/>
        </w:rPr>
        <w:t xml:space="preserve">za </w:t>
      </w:r>
      <w:r>
        <w:rPr>
          <w:szCs w:val="24"/>
          <w:lang w:eastAsia="pl-PL"/>
        </w:rPr>
        <w:t xml:space="preserve">brak zapisów, o których mowa w § 8 ust. 13 w umowie łączącej Wykonawcę </w:t>
      </w:r>
      <w:r>
        <w:rPr>
          <w:szCs w:val="24"/>
          <w:lang w:eastAsia="pl-PL"/>
        </w:rPr>
        <w:br/>
        <w:t>z podwykonawcą – w wysokości 500</w:t>
      </w:r>
      <w:r w:rsidR="00430445">
        <w:rPr>
          <w:szCs w:val="24"/>
          <w:lang w:eastAsia="pl-PL"/>
        </w:rPr>
        <w:t xml:space="preserve"> PLN</w:t>
      </w:r>
      <w:r>
        <w:rPr>
          <w:szCs w:val="24"/>
          <w:lang w:eastAsia="pl-PL"/>
        </w:rPr>
        <w:t xml:space="preserve"> (słownie: </w:t>
      </w:r>
      <w:r>
        <w:rPr>
          <w:i/>
          <w:iCs/>
          <w:szCs w:val="24"/>
          <w:lang w:eastAsia="pl-PL"/>
        </w:rPr>
        <w:t>pięćset złotych</w:t>
      </w:r>
      <w:r>
        <w:rPr>
          <w:szCs w:val="24"/>
          <w:lang w:eastAsia="pl-PL"/>
        </w:rPr>
        <w:t>) za każdy stwierdzony przypadek,</w:t>
      </w:r>
    </w:p>
    <w:p w14:paraId="0061F3E7" w14:textId="77777777" w:rsidR="003D49BB" w:rsidRDefault="003D49BB">
      <w:pPr>
        <w:numPr>
          <w:ilvl w:val="0"/>
          <w:numId w:val="5"/>
        </w:numPr>
        <w:spacing w:before="120" w:after="120"/>
        <w:jc w:val="both"/>
      </w:pPr>
      <w:r>
        <w:rPr>
          <w:szCs w:val="24"/>
          <w:lang w:eastAsia="pl-PL"/>
        </w:rPr>
        <w:t xml:space="preserve"> za niedopełnienie wymogu zatrudniania pracowników wykonujących roboty na podstawie umowy o pracę w rozumieniu przepisów Kodeksu pracy - w wysokości </w:t>
      </w:r>
      <w:r>
        <w:rPr>
          <w:szCs w:val="24"/>
          <w:lang w:eastAsia="pl-PL"/>
        </w:rPr>
        <w:br/>
        <w:t>2</w:t>
      </w:r>
      <w:r w:rsidR="00430445">
        <w:rPr>
          <w:szCs w:val="24"/>
          <w:lang w:eastAsia="pl-PL"/>
        </w:rPr>
        <w:t> </w:t>
      </w:r>
      <w:r>
        <w:rPr>
          <w:szCs w:val="24"/>
          <w:lang w:eastAsia="pl-PL"/>
        </w:rPr>
        <w:t>000</w:t>
      </w:r>
      <w:r w:rsidR="00430445">
        <w:rPr>
          <w:szCs w:val="24"/>
          <w:lang w:eastAsia="pl-PL"/>
        </w:rPr>
        <w:t xml:space="preserve"> PLN</w:t>
      </w:r>
      <w:r>
        <w:rPr>
          <w:szCs w:val="24"/>
          <w:lang w:eastAsia="pl-PL"/>
        </w:rPr>
        <w:t xml:space="preserve"> (słownie: </w:t>
      </w:r>
      <w:r>
        <w:rPr>
          <w:i/>
          <w:iCs/>
          <w:szCs w:val="24"/>
          <w:lang w:eastAsia="pl-PL"/>
        </w:rPr>
        <w:t>dwa tysiące złotych)</w:t>
      </w:r>
      <w:r>
        <w:rPr>
          <w:szCs w:val="24"/>
          <w:lang w:eastAsia="pl-PL"/>
        </w:rPr>
        <w:t xml:space="preserve"> za każdy przypadek stwierdzenia powyższego uchybienia w stosunku do pojedynczego pracownika.</w:t>
      </w:r>
    </w:p>
    <w:p w14:paraId="48D69207" w14:textId="77777777" w:rsidR="003D49BB" w:rsidRPr="00860AAF" w:rsidRDefault="003D49BB">
      <w:pPr>
        <w:pStyle w:val="Style26"/>
        <w:numPr>
          <w:ilvl w:val="0"/>
          <w:numId w:val="27"/>
        </w:numPr>
        <w:tabs>
          <w:tab w:val="left" w:pos="360"/>
        </w:tabs>
        <w:spacing w:before="120"/>
        <w:ind w:left="360"/>
        <w:rPr>
          <w:lang w:val="pl-PL"/>
        </w:rPr>
      </w:pPr>
      <w:r>
        <w:rPr>
          <w:rStyle w:val="FontStyle52"/>
          <w:rFonts w:ascii="Times New Roman" w:hAnsi="Times New Roman" w:cs="Times New Roman"/>
          <w:sz w:val="24"/>
          <w:szCs w:val="24"/>
          <w:lang w:val="pl-PL"/>
        </w:rPr>
        <w:t xml:space="preserve">Zapłata przez Wykonawcę kar umownych w przypadkach określonych powyżej nie zwalnia Wykonawcy z obowiązku ukończenia Przedmiotu Umowy lub jakichkolwiek innych obowiązków i zobowiązań wynikających z niniejszej umowy. Każda z kar umownych wymienionych w ust.1 od pkt 1 do pkt 14 jest niezależna od siebie, a Zamawiający ma prawo dochodzić każdej z nich niezależnie od dochodzenia pozostałych. </w:t>
      </w:r>
    </w:p>
    <w:p w14:paraId="6AACEE5A" w14:textId="77777777" w:rsidR="003D49BB" w:rsidRDefault="003D49BB">
      <w:pPr>
        <w:pStyle w:val="Akapitzlist"/>
        <w:numPr>
          <w:ilvl w:val="0"/>
          <w:numId w:val="27"/>
        </w:numPr>
        <w:tabs>
          <w:tab w:val="left" w:pos="360"/>
        </w:tabs>
        <w:spacing w:before="60" w:after="120"/>
        <w:ind w:hanging="644"/>
        <w:jc w:val="both"/>
      </w:pPr>
      <w:r>
        <w:rPr>
          <w:szCs w:val="24"/>
        </w:rPr>
        <w:t>Zamawiający zapłaci Wykonawcy kary umowne w przypadku:</w:t>
      </w:r>
    </w:p>
    <w:p w14:paraId="0740DE25" w14:textId="77777777" w:rsidR="003D49BB" w:rsidRDefault="003D49BB">
      <w:pPr>
        <w:numPr>
          <w:ilvl w:val="0"/>
          <w:numId w:val="21"/>
        </w:numPr>
        <w:tabs>
          <w:tab w:val="left" w:pos="851"/>
        </w:tabs>
        <w:spacing w:before="120" w:after="120"/>
        <w:ind w:left="851"/>
        <w:jc w:val="both"/>
      </w:pPr>
      <w:r>
        <w:rPr>
          <w:szCs w:val="24"/>
          <w:lang w:eastAsia="pl-PL"/>
        </w:rPr>
        <w:t xml:space="preserve"> zwłoki w przekazaniu terenu budowy - w wysokości 0,2 % kwoty brutto wynagrodzenia, o którym mowa w § 12 ust. 2. niniejszej umowy;</w:t>
      </w:r>
    </w:p>
    <w:p w14:paraId="5E96F70C" w14:textId="77777777" w:rsidR="003D49BB" w:rsidRDefault="003D49BB">
      <w:pPr>
        <w:numPr>
          <w:ilvl w:val="0"/>
          <w:numId w:val="21"/>
        </w:numPr>
        <w:tabs>
          <w:tab w:val="left" w:pos="851"/>
        </w:tabs>
        <w:spacing w:before="120" w:after="120"/>
        <w:ind w:left="851"/>
        <w:jc w:val="both"/>
      </w:pPr>
      <w:r>
        <w:rPr>
          <w:szCs w:val="24"/>
          <w:lang w:eastAsia="pl-PL"/>
        </w:rPr>
        <w:t xml:space="preserve">odstąpienia od umowy przez Wykonawcę z winy Zamawiającego - w wysokości 10% wynagrodzenia brutto, o którym mowa w § 12 ust. 2. niniejszej umowy. Nie dotyczy to przypadku odstąpienia od umowy z przyczyn, o których mowa w § 19 ust. 1 niniejszej umowy oraz przypadku odstąpienia od umowy w trybie art. 456 ust. 1 ustawy </w:t>
      </w:r>
      <w:proofErr w:type="spellStart"/>
      <w:r>
        <w:rPr>
          <w:szCs w:val="24"/>
          <w:lang w:eastAsia="pl-PL"/>
        </w:rPr>
        <w:t>p.z.p</w:t>
      </w:r>
      <w:proofErr w:type="spellEnd"/>
      <w:r>
        <w:rPr>
          <w:szCs w:val="24"/>
          <w:lang w:eastAsia="pl-PL"/>
        </w:rPr>
        <w:t>.</w:t>
      </w:r>
    </w:p>
    <w:p w14:paraId="60907DBF" w14:textId="77777777" w:rsidR="003D49BB" w:rsidRDefault="003D49BB">
      <w:pPr>
        <w:pStyle w:val="Akapitzlist"/>
        <w:numPr>
          <w:ilvl w:val="0"/>
          <w:numId w:val="27"/>
        </w:numPr>
        <w:tabs>
          <w:tab w:val="left" w:pos="284"/>
        </w:tabs>
        <w:spacing w:before="60" w:after="120"/>
        <w:ind w:left="270" w:hanging="270"/>
        <w:jc w:val="both"/>
      </w:pPr>
      <w:r>
        <w:rPr>
          <w:szCs w:val="24"/>
        </w:rPr>
        <w:t>Kary umowne wymienione w ust. 1-2, Zamawiający może potrącić z należnego Wykonawcy na podstawie faktury wynagrodzenia na co Wykonawca wyraża zgodę.</w:t>
      </w:r>
    </w:p>
    <w:p w14:paraId="2234E1EE" w14:textId="77777777" w:rsidR="003D49BB" w:rsidRDefault="003D49BB">
      <w:pPr>
        <w:pStyle w:val="Akapitzlist"/>
        <w:tabs>
          <w:tab w:val="left" w:pos="284"/>
        </w:tabs>
        <w:spacing w:before="60" w:after="120"/>
        <w:ind w:left="0"/>
        <w:jc w:val="both"/>
      </w:pPr>
      <w:r>
        <w:rPr>
          <w:szCs w:val="24"/>
        </w:rPr>
        <w:t>5. Termin płatności kary umownej wynosi 14 dni od daty wystawienia wezwania do zapłaty.</w:t>
      </w:r>
    </w:p>
    <w:p w14:paraId="61CC1D42" w14:textId="77777777" w:rsidR="003D49BB" w:rsidRDefault="003D49BB" w:rsidP="00FC43DF">
      <w:pPr>
        <w:pStyle w:val="Akapitzlist"/>
        <w:numPr>
          <w:ilvl w:val="0"/>
          <w:numId w:val="63"/>
        </w:numPr>
        <w:tabs>
          <w:tab w:val="clear" w:pos="644"/>
          <w:tab w:val="num" w:pos="284"/>
        </w:tabs>
        <w:spacing w:before="60" w:after="120"/>
        <w:ind w:left="284" w:hanging="284"/>
        <w:jc w:val="both"/>
      </w:pPr>
      <w:r>
        <w:rPr>
          <w:szCs w:val="24"/>
        </w:rPr>
        <w:t>W przypadku, gdy szkoda przewyższa wartość zastrzeżonej kary umownej Zamawiający może dochodzić odszkodowania uzupełniającego, na zasadach ogólnych.</w:t>
      </w:r>
    </w:p>
    <w:p w14:paraId="6E8B56D9" w14:textId="77777777" w:rsidR="003D49BB" w:rsidRPr="00D81F78" w:rsidRDefault="003D49BB" w:rsidP="00FC43DF">
      <w:pPr>
        <w:pStyle w:val="Akapitzlist"/>
        <w:numPr>
          <w:ilvl w:val="0"/>
          <w:numId w:val="63"/>
        </w:numPr>
        <w:tabs>
          <w:tab w:val="left" w:pos="284"/>
        </w:tabs>
        <w:spacing w:before="60" w:after="120"/>
        <w:ind w:left="270" w:hanging="270"/>
        <w:jc w:val="both"/>
      </w:pPr>
      <w:r>
        <w:rPr>
          <w:szCs w:val="24"/>
        </w:rPr>
        <w:t>Łączna wysokość kar umownych przysługująca stronom na podstawie niniejszej umowy nie może przekroczyć 50% całkowitego wynagrodzenia brutto określonego w § 12 ust. 2 umowy.</w:t>
      </w:r>
    </w:p>
    <w:p w14:paraId="728FB5EB" w14:textId="77777777" w:rsidR="003D49BB" w:rsidRDefault="003D49BB">
      <w:pPr>
        <w:jc w:val="center"/>
      </w:pPr>
      <w:r>
        <w:rPr>
          <w:b/>
          <w:szCs w:val="24"/>
        </w:rPr>
        <w:t>GWARANCJA JAKOŚCI, RĘKOJMIA</w:t>
      </w:r>
    </w:p>
    <w:p w14:paraId="0E42F894" w14:textId="77777777" w:rsidR="003D49BB" w:rsidRDefault="003D49BB">
      <w:pPr>
        <w:jc w:val="center"/>
      </w:pPr>
      <w:r>
        <w:rPr>
          <w:szCs w:val="24"/>
        </w:rPr>
        <w:t>§ 16</w:t>
      </w:r>
    </w:p>
    <w:p w14:paraId="3A46F126" w14:textId="77777777" w:rsidR="003D49BB" w:rsidRDefault="003D49BB">
      <w:pPr>
        <w:jc w:val="center"/>
        <w:rPr>
          <w:szCs w:val="24"/>
        </w:rPr>
      </w:pPr>
    </w:p>
    <w:p w14:paraId="4E9E1F29" w14:textId="77777777" w:rsidR="003D49BB" w:rsidRDefault="003D49BB" w:rsidP="00D81F78">
      <w:pPr>
        <w:numPr>
          <w:ilvl w:val="3"/>
          <w:numId w:val="4"/>
        </w:numPr>
        <w:tabs>
          <w:tab w:val="clear" w:pos="0"/>
          <w:tab w:val="num" w:pos="284"/>
          <w:tab w:val="left" w:pos="360"/>
        </w:tabs>
        <w:suppressAutoHyphens w:val="0"/>
        <w:spacing w:before="120"/>
        <w:ind w:left="284" w:hanging="284"/>
        <w:jc w:val="both"/>
      </w:pPr>
      <w:bookmarkStart w:id="11" w:name="_Hlk47615847"/>
      <w:r>
        <w:rPr>
          <w:szCs w:val="24"/>
        </w:rPr>
        <w:t>Zgodnie ze złożoną Ofertą</w:t>
      </w:r>
      <w:bookmarkEnd w:id="11"/>
      <w:r>
        <w:rPr>
          <w:szCs w:val="24"/>
        </w:rPr>
        <w:t>, Wykonawca udziela Zamawiającemu gwarancji na wszystkie prace wykonane w ramach niniejszej Umowy, na zastosowane materiały</w:t>
      </w:r>
      <w:r w:rsidR="00C75282">
        <w:rPr>
          <w:szCs w:val="24"/>
        </w:rPr>
        <w:t xml:space="preserve"> </w:t>
      </w:r>
      <w:r>
        <w:rPr>
          <w:szCs w:val="24"/>
        </w:rPr>
        <w:t xml:space="preserve">dostarczone w ramach niniejszej Umowy, stanowiące przedmiot Umowy na okres </w:t>
      </w:r>
      <w:r>
        <w:rPr>
          <w:b/>
          <w:bCs/>
          <w:szCs w:val="24"/>
        </w:rPr>
        <w:t>…… miesięcy</w:t>
      </w:r>
      <w:r>
        <w:rPr>
          <w:rStyle w:val="Odwoanieprzypisudolnego3"/>
          <w:b/>
          <w:bCs/>
          <w:szCs w:val="24"/>
        </w:rPr>
        <w:footnoteReference w:id="3"/>
      </w:r>
      <w:r>
        <w:rPr>
          <w:b/>
          <w:bCs/>
          <w:szCs w:val="24"/>
        </w:rPr>
        <w:t xml:space="preserve"> </w:t>
      </w:r>
      <w:r>
        <w:rPr>
          <w:szCs w:val="24"/>
        </w:rPr>
        <w:t xml:space="preserve"> od daty Odbioru Końcowego Przedmiotu Umowy.</w:t>
      </w:r>
    </w:p>
    <w:p w14:paraId="231E585D" w14:textId="77777777" w:rsidR="003D49BB" w:rsidRDefault="003D49BB" w:rsidP="00D81F78">
      <w:pPr>
        <w:pStyle w:val="WW-Tekstpodstawowywcity2"/>
        <w:numPr>
          <w:ilvl w:val="1"/>
          <w:numId w:val="41"/>
        </w:numPr>
        <w:tabs>
          <w:tab w:val="left" w:pos="270"/>
        </w:tabs>
        <w:spacing w:before="120" w:after="120"/>
        <w:ind w:left="284" w:hanging="284"/>
      </w:pPr>
      <w:r>
        <w:rPr>
          <w:rFonts w:ascii="Times New Roman" w:hAnsi="Times New Roman" w:cs="Times New Roman"/>
          <w:szCs w:val="24"/>
        </w:rPr>
        <w:lastRenderedPageBreak/>
        <w:t xml:space="preserve">Wykonawca przekazuje Zamawiającemu uzyskane gwarancje producentów na wbudowane materiały, urządzenia, sprzęt. W przypadku, gdy okres gwarancji producenta jest krótszy niż okres gwarancji wskazany w ust. 1 powyżej, Wykonawca na mocy niniejszej umowy udziela gwarancji uzupełniającej do tego okresu. Udzielenie gwarancji uzupełniającej nie wymaga wydania dokumentu gwarancyjnego ani dodatkowych oświadczeń. </w:t>
      </w:r>
    </w:p>
    <w:p w14:paraId="5E30B3E9" w14:textId="77777777" w:rsidR="003D49BB" w:rsidRDefault="003D49BB" w:rsidP="00D81F78">
      <w:pPr>
        <w:numPr>
          <w:ilvl w:val="1"/>
          <w:numId w:val="41"/>
        </w:numPr>
        <w:tabs>
          <w:tab w:val="left" w:pos="0"/>
          <w:tab w:val="left" w:pos="284"/>
          <w:tab w:val="left" w:pos="360"/>
        </w:tabs>
        <w:spacing w:after="120"/>
        <w:ind w:left="284" w:hanging="284"/>
        <w:jc w:val="both"/>
      </w:pPr>
      <w:r>
        <w:rPr>
          <w:szCs w:val="24"/>
        </w:rPr>
        <w:t>W ramach gwarancji Wykonawca zobowiązuje się do bezpłatnego usunięcia wad Przedmiotu Umowy w terminie wyznaczonym w trybie określonym w ust. 1</w:t>
      </w:r>
      <w:r w:rsidR="00DE3A5D">
        <w:rPr>
          <w:szCs w:val="24"/>
        </w:rPr>
        <w:t>0</w:t>
      </w:r>
      <w:r>
        <w:rPr>
          <w:szCs w:val="24"/>
        </w:rPr>
        <w:t>.</w:t>
      </w:r>
    </w:p>
    <w:p w14:paraId="0D72E078" w14:textId="77777777" w:rsidR="003D49BB" w:rsidRDefault="003D49BB" w:rsidP="00D81F78">
      <w:pPr>
        <w:numPr>
          <w:ilvl w:val="1"/>
          <w:numId w:val="37"/>
        </w:numPr>
        <w:tabs>
          <w:tab w:val="left" w:pos="0"/>
          <w:tab w:val="left" w:pos="284"/>
        </w:tabs>
        <w:spacing w:after="120"/>
        <w:ind w:left="284" w:hanging="284"/>
        <w:jc w:val="both"/>
      </w:pPr>
      <w:r>
        <w:rPr>
          <w:szCs w:val="24"/>
        </w:rPr>
        <w:t xml:space="preserve">Zamawiający może wykonywać uprawnienia z gwarancji niezależnie od uprawnień wynikających z rękojmi. </w:t>
      </w:r>
    </w:p>
    <w:p w14:paraId="0B1A0183" w14:textId="77777777" w:rsidR="003D49BB" w:rsidRDefault="003D49BB" w:rsidP="00D81F78">
      <w:pPr>
        <w:numPr>
          <w:ilvl w:val="3"/>
          <w:numId w:val="37"/>
        </w:numPr>
        <w:tabs>
          <w:tab w:val="clear" w:pos="0"/>
          <w:tab w:val="num" w:pos="284"/>
        </w:tabs>
        <w:spacing w:after="120"/>
        <w:ind w:left="284" w:hanging="284"/>
        <w:jc w:val="both"/>
      </w:pPr>
      <w:r>
        <w:rPr>
          <w:szCs w:val="24"/>
          <w:lang w:eastAsia="pl-PL"/>
        </w:rPr>
        <w:t xml:space="preserve">Jeżeli w wykonaniu obowiązków z tytułu udzielonej gwarancji Wykonawca dokonał istotnych napraw, termin gwarancji biegnie na nowo od chwili odbioru naprawy lub dostarczenia rzeczy wolnej od wad. W innych przypadkach termin gwarancji ulega przedłużeniu o czas naprawy. </w:t>
      </w:r>
    </w:p>
    <w:p w14:paraId="7FB8AE9E" w14:textId="77777777" w:rsidR="003D49BB" w:rsidRDefault="003D49BB" w:rsidP="00D81F78">
      <w:pPr>
        <w:numPr>
          <w:ilvl w:val="3"/>
          <w:numId w:val="37"/>
        </w:numPr>
        <w:tabs>
          <w:tab w:val="left" w:pos="0"/>
          <w:tab w:val="left" w:pos="284"/>
        </w:tabs>
        <w:spacing w:after="120"/>
        <w:ind w:left="284" w:hanging="284"/>
        <w:jc w:val="both"/>
      </w:pPr>
      <w:r>
        <w:rPr>
          <w:szCs w:val="24"/>
        </w:rPr>
        <w:t>Wykonawca udziela Zamawiającemu rozszerzonej rękojmi z tytułu wad w przedmiocie umowy i w związku z tym okres rękojmi za wady w przedmiocie Umowy kończy się z upływem 3 miesięcy po upływie okresu gwarancji (rękojmia przedłużona).</w:t>
      </w:r>
    </w:p>
    <w:p w14:paraId="6B0FCDCB" w14:textId="77777777" w:rsidR="003D49BB" w:rsidRDefault="003D49BB">
      <w:pPr>
        <w:numPr>
          <w:ilvl w:val="3"/>
          <w:numId w:val="37"/>
        </w:numPr>
        <w:tabs>
          <w:tab w:val="left" w:pos="0"/>
          <w:tab w:val="left" w:pos="284"/>
        </w:tabs>
        <w:spacing w:after="120"/>
        <w:ind w:left="90" w:hanging="90"/>
        <w:jc w:val="both"/>
      </w:pPr>
      <w:r>
        <w:rPr>
          <w:szCs w:val="24"/>
        </w:rPr>
        <w:t xml:space="preserve">Bieg okresu gwarancji i rękojmi rozpoczyna się: </w:t>
      </w:r>
    </w:p>
    <w:p w14:paraId="5856E240" w14:textId="77777777" w:rsidR="003D49BB" w:rsidRDefault="003D49BB">
      <w:pPr>
        <w:pStyle w:val="Akapitzlist"/>
        <w:numPr>
          <w:ilvl w:val="0"/>
          <w:numId w:val="24"/>
        </w:numPr>
        <w:tabs>
          <w:tab w:val="left" w:pos="851"/>
        </w:tabs>
        <w:spacing w:after="120"/>
        <w:ind w:left="851" w:hanging="425"/>
        <w:jc w:val="both"/>
      </w:pPr>
      <w:r>
        <w:rPr>
          <w:szCs w:val="24"/>
        </w:rPr>
        <w:t xml:space="preserve">w dniu następnym licząc od daty odbioru końcowego przedmiotu umowy; </w:t>
      </w:r>
    </w:p>
    <w:p w14:paraId="183294AF" w14:textId="77777777" w:rsidR="003D49BB" w:rsidRDefault="003D49BB">
      <w:pPr>
        <w:pStyle w:val="Akapitzlist"/>
        <w:numPr>
          <w:ilvl w:val="0"/>
          <w:numId w:val="24"/>
        </w:numPr>
        <w:tabs>
          <w:tab w:val="left" w:pos="851"/>
        </w:tabs>
        <w:spacing w:after="120"/>
        <w:ind w:left="851" w:hanging="425"/>
        <w:jc w:val="both"/>
      </w:pPr>
      <w:r>
        <w:rPr>
          <w:szCs w:val="24"/>
        </w:rPr>
        <w:t>w przypadku zgłoszenia wad - dla wymienionych materiałów i urządzeń z dniem ich wymiany.</w:t>
      </w:r>
    </w:p>
    <w:p w14:paraId="677EB279" w14:textId="77777777" w:rsidR="003D49BB" w:rsidRDefault="003D49BB" w:rsidP="00D81F78">
      <w:pPr>
        <w:pStyle w:val="Akapitzlist"/>
        <w:numPr>
          <w:ilvl w:val="3"/>
          <w:numId w:val="37"/>
        </w:numPr>
        <w:tabs>
          <w:tab w:val="clear" w:pos="0"/>
          <w:tab w:val="left" w:pos="360"/>
          <w:tab w:val="num" w:pos="426"/>
        </w:tabs>
        <w:spacing w:after="120"/>
        <w:ind w:left="284" w:hanging="284"/>
        <w:jc w:val="both"/>
      </w:pPr>
      <w:r>
        <w:rPr>
          <w:szCs w:val="24"/>
        </w:rPr>
        <w:t>Zamawiający może dochodzić roszczeń z tytułu gwarancji i rękojmi także po okresie wskazanym w ust. 1 i 6, jeżeli wada została zgłoszona w okresie gwarancji lub rękojmi.</w:t>
      </w:r>
    </w:p>
    <w:p w14:paraId="0291AEF1" w14:textId="77777777" w:rsidR="003D49BB" w:rsidRDefault="00430445">
      <w:pPr>
        <w:pStyle w:val="Akapitzlist"/>
        <w:numPr>
          <w:ilvl w:val="3"/>
          <w:numId w:val="37"/>
        </w:numPr>
        <w:tabs>
          <w:tab w:val="left" w:pos="180"/>
          <w:tab w:val="left" w:pos="270"/>
          <w:tab w:val="left" w:pos="360"/>
        </w:tabs>
        <w:spacing w:after="120"/>
        <w:ind w:left="270" w:hanging="270"/>
        <w:jc w:val="both"/>
      </w:pPr>
      <w:r>
        <w:rPr>
          <w:szCs w:val="24"/>
        </w:rPr>
        <w:t xml:space="preserve"> </w:t>
      </w:r>
      <w:r w:rsidR="003D49BB">
        <w:rPr>
          <w:szCs w:val="24"/>
        </w:rPr>
        <w:t xml:space="preserve">Do wykonywania obowiązków Wykonawcy, o których mowa w ust. </w:t>
      </w:r>
      <w:r w:rsidR="00814F7F">
        <w:rPr>
          <w:szCs w:val="24"/>
        </w:rPr>
        <w:t>3</w:t>
      </w:r>
      <w:r w:rsidR="003D49BB">
        <w:rPr>
          <w:szCs w:val="24"/>
        </w:rPr>
        <w:t xml:space="preserve"> odpowiednie zastosowanie mają postanowienia zawarte w ust. 1</w:t>
      </w:r>
      <w:r w:rsidR="00DE3A5D">
        <w:rPr>
          <w:szCs w:val="24"/>
        </w:rPr>
        <w:t>0</w:t>
      </w:r>
      <w:r w:rsidR="003D49BB">
        <w:rPr>
          <w:szCs w:val="24"/>
        </w:rPr>
        <w:t>, 1</w:t>
      </w:r>
      <w:r w:rsidR="00DE3A5D">
        <w:rPr>
          <w:szCs w:val="24"/>
        </w:rPr>
        <w:t>1</w:t>
      </w:r>
      <w:r w:rsidR="003D49BB">
        <w:rPr>
          <w:szCs w:val="24"/>
        </w:rPr>
        <w:t xml:space="preserve"> i 1</w:t>
      </w:r>
      <w:r w:rsidR="00DE3A5D">
        <w:rPr>
          <w:szCs w:val="24"/>
        </w:rPr>
        <w:t>2</w:t>
      </w:r>
      <w:r w:rsidR="003D49BB">
        <w:rPr>
          <w:szCs w:val="24"/>
        </w:rPr>
        <w:t>.</w:t>
      </w:r>
    </w:p>
    <w:p w14:paraId="29F10501" w14:textId="77777777" w:rsidR="003D49BB" w:rsidRDefault="003D49BB">
      <w:pPr>
        <w:pStyle w:val="Akapitzlist"/>
        <w:numPr>
          <w:ilvl w:val="3"/>
          <w:numId w:val="37"/>
        </w:numPr>
        <w:tabs>
          <w:tab w:val="left" w:pos="180"/>
          <w:tab w:val="left" w:pos="270"/>
          <w:tab w:val="left" w:pos="360"/>
          <w:tab w:val="left" w:pos="540"/>
        </w:tabs>
        <w:spacing w:after="120"/>
        <w:ind w:left="270" w:hanging="270"/>
        <w:jc w:val="both"/>
      </w:pPr>
      <w:r>
        <w:rPr>
          <w:szCs w:val="24"/>
        </w:rPr>
        <w:t xml:space="preserve">W przypadku ujawnienia się wady w okresie rękojmi lub gwarancji Zamawiający niezwłocznie w formie pisemnej zawiadomi o tym fakcie Wykonawcę i powoła Komisję, która w obecności przedstawicieli Wykonawcy dokona weryfikacji wad oraz wyznaczy termin do ich usunięcia, nie krótszy niż 7 dni. Niestawiennictwo Wykonawcy na posiedzenie komisji nie stanowi przeszkody w jej pracach. W takim przypadku wiążącym dla strony jest protokół sporządzony przez Zamawiającego. </w:t>
      </w:r>
    </w:p>
    <w:p w14:paraId="1E59CCB6" w14:textId="77777777" w:rsidR="003D49BB" w:rsidRDefault="003D49BB">
      <w:pPr>
        <w:pStyle w:val="Akapitzlist"/>
        <w:numPr>
          <w:ilvl w:val="3"/>
          <w:numId w:val="37"/>
        </w:numPr>
        <w:tabs>
          <w:tab w:val="left" w:pos="540"/>
        </w:tabs>
        <w:spacing w:after="120"/>
        <w:ind w:left="270" w:hanging="270"/>
        <w:jc w:val="both"/>
      </w:pPr>
      <w:r>
        <w:rPr>
          <w:szCs w:val="24"/>
          <w:lang w:eastAsia="pl-PL"/>
        </w:rPr>
        <w:t>Jeżeli dla ustalenia zaistnienia wad niezbędne jest dokonanie prób, badań, odkryć lub ekspertyz, Zamawiający ma prawo polecić Wykonawcy dokonanie tych czynności na jego koszt. W przypadku, jeżeli te czynności przesądzą, że wady w robotach nie występują, Wykonawca będzie miał prawo żądać zwrotu poniesionych kosztów.</w:t>
      </w:r>
    </w:p>
    <w:p w14:paraId="760F2852" w14:textId="77777777" w:rsidR="003D49BB" w:rsidRDefault="003D49BB">
      <w:pPr>
        <w:pStyle w:val="Akapitzlist"/>
        <w:numPr>
          <w:ilvl w:val="3"/>
          <w:numId w:val="37"/>
        </w:numPr>
        <w:tabs>
          <w:tab w:val="left" w:pos="426"/>
        </w:tabs>
        <w:spacing w:after="120"/>
        <w:ind w:left="270" w:hanging="270"/>
        <w:jc w:val="both"/>
      </w:pPr>
      <w:r>
        <w:rPr>
          <w:szCs w:val="24"/>
        </w:rPr>
        <w:t xml:space="preserve">Jeżeli Wykonawca nie usunie wad w terminie wyznaczonym przez Komisję, Zamawiający może naliczyć kary umowne zgodnie z § 15 ust. 1 pkt 2 lub zlecić usunięcie ich osobie trzeciej na koszt Wykonawcy. </w:t>
      </w:r>
    </w:p>
    <w:p w14:paraId="3E8AD98F" w14:textId="77777777" w:rsidR="003D49BB" w:rsidRDefault="003D49BB">
      <w:pPr>
        <w:pStyle w:val="Akapitzlist"/>
        <w:numPr>
          <w:ilvl w:val="3"/>
          <w:numId w:val="37"/>
        </w:numPr>
        <w:tabs>
          <w:tab w:val="left" w:pos="426"/>
        </w:tabs>
        <w:spacing w:after="120"/>
        <w:ind w:left="270" w:hanging="270"/>
        <w:jc w:val="both"/>
      </w:pPr>
      <w:r>
        <w:rPr>
          <w:szCs w:val="24"/>
        </w:rPr>
        <w:t xml:space="preserve">Zamawiający może zlecić usunięcie wad osobie trzeciej na koszt Wykonawcy również w przypadku, gdy Wykonawca nie przystąpi do usuwania wad w terminie wyznaczonym przez Komisję. </w:t>
      </w:r>
    </w:p>
    <w:p w14:paraId="6FC921E1" w14:textId="77777777" w:rsidR="003D49BB" w:rsidRDefault="003D49BB">
      <w:pPr>
        <w:pStyle w:val="Akapitzlist"/>
        <w:numPr>
          <w:ilvl w:val="3"/>
          <w:numId w:val="37"/>
        </w:numPr>
        <w:tabs>
          <w:tab w:val="left" w:pos="426"/>
        </w:tabs>
        <w:spacing w:after="120"/>
        <w:ind w:left="270" w:hanging="270"/>
        <w:jc w:val="both"/>
      </w:pPr>
      <w:r>
        <w:rPr>
          <w:szCs w:val="24"/>
        </w:rPr>
        <w:lastRenderedPageBreak/>
        <w:t>Po zgłoszeniu przez Wykonawcę usunięcia wad, Komisja, o której mowa w ust.10</w:t>
      </w:r>
      <w:r>
        <w:rPr>
          <w:szCs w:val="24"/>
          <w:highlight w:val="yellow"/>
        </w:rPr>
        <w:t xml:space="preserve"> </w:t>
      </w:r>
      <w:r>
        <w:rPr>
          <w:szCs w:val="24"/>
        </w:rPr>
        <w:t xml:space="preserve"> protokolarnie stwierdzi usunięcie wad lub wyznaczy nowy termin na ich usunięcie.</w:t>
      </w:r>
    </w:p>
    <w:p w14:paraId="1225BA43" w14:textId="77777777" w:rsidR="003D49BB" w:rsidRDefault="003D49BB">
      <w:pPr>
        <w:pStyle w:val="Akapitzlist"/>
        <w:numPr>
          <w:ilvl w:val="3"/>
          <w:numId w:val="37"/>
        </w:numPr>
        <w:tabs>
          <w:tab w:val="left" w:pos="426"/>
        </w:tabs>
        <w:spacing w:before="120" w:after="120"/>
        <w:ind w:left="270" w:hanging="270"/>
        <w:jc w:val="both"/>
      </w:pPr>
      <w:r>
        <w:rPr>
          <w:szCs w:val="24"/>
        </w:rPr>
        <w:t>Wykonawca zobowiązuje się do wydania Zamawiającemu atestów i certyfikatów, zastosowanych materiałów.</w:t>
      </w:r>
    </w:p>
    <w:p w14:paraId="4C676A31" w14:textId="77777777" w:rsidR="003D49BB" w:rsidRDefault="003D49BB">
      <w:pPr>
        <w:pStyle w:val="Akapitzlist"/>
        <w:numPr>
          <w:ilvl w:val="3"/>
          <w:numId w:val="37"/>
        </w:numPr>
        <w:tabs>
          <w:tab w:val="left" w:pos="426"/>
        </w:tabs>
        <w:spacing w:before="120" w:after="120"/>
        <w:ind w:left="270" w:hanging="270"/>
        <w:jc w:val="both"/>
      </w:pPr>
      <w:r>
        <w:rPr>
          <w:szCs w:val="24"/>
        </w:rPr>
        <w:t xml:space="preserve">Przed upływem terminu gwarancji Strony dokonają przeglądu Przedmiotu Umowy </w:t>
      </w:r>
      <w:r>
        <w:rPr>
          <w:szCs w:val="24"/>
        </w:rPr>
        <w:br/>
        <w:t xml:space="preserve">w terminie uzgodnionym, a w razie braku zgody, w terminie wyznaczonym przez Zamawiającego i sporządzą stosowny protokół gwarancyjny. W przypadku nieobecności Wykonawcy, Zamawiający będzie uprawniony do jednostronnego sporządzenia protokołu. </w:t>
      </w:r>
    </w:p>
    <w:p w14:paraId="3661A913" w14:textId="77777777" w:rsidR="003D49BB" w:rsidRDefault="003D49BB">
      <w:pPr>
        <w:pStyle w:val="Akapitzlist"/>
        <w:numPr>
          <w:ilvl w:val="3"/>
          <w:numId w:val="37"/>
        </w:numPr>
        <w:tabs>
          <w:tab w:val="left" w:pos="426"/>
        </w:tabs>
        <w:spacing w:before="120" w:after="120"/>
        <w:ind w:left="270" w:hanging="270"/>
        <w:jc w:val="both"/>
      </w:pPr>
      <w:r>
        <w:rPr>
          <w:szCs w:val="24"/>
        </w:rPr>
        <w:t>W okresie gwarancji i rękojmi Wykonawca zobowiązany jest do zawiadomienia Zamawiającego na piśmie, w terminie 30 dni od zaistnienia następujących zdarzeń, potwierdzonych w sposób przewidziany prawem:</w:t>
      </w:r>
    </w:p>
    <w:p w14:paraId="5BA01E7C" w14:textId="77777777" w:rsidR="003D49BB" w:rsidRDefault="003D49BB">
      <w:pPr>
        <w:pStyle w:val="Akapitzlist"/>
        <w:numPr>
          <w:ilvl w:val="2"/>
          <w:numId w:val="41"/>
        </w:numPr>
        <w:tabs>
          <w:tab w:val="left" w:pos="426"/>
        </w:tabs>
        <w:spacing w:before="120" w:after="120"/>
        <w:ind w:left="567" w:hanging="141"/>
        <w:jc w:val="both"/>
      </w:pPr>
      <w:r>
        <w:rPr>
          <w:szCs w:val="24"/>
        </w:rPr>
        <w:t>zmianie siedziby lub nazwy firmy Wykonawcy,</w:t>
      </w:r>
    </w:p>
    <w:p w14:paraId="28BE5A0F" w14:textId="77777777" w:rsidR="003D49BB" w:rsidRDefault="003D49BB">
      <w:pPr>
        <w:pStyle w:val="Akapitzlist"/>
        <w:numPr>
          <w:ilvl w:val="2"/>
          <w:numId w:val="41"/>
        </w:numPr>
        <w:tabs>
          <w:tab w:val="left" w:pos="426"/>
        </w:tabs>
        <w:spacing w:before="120" w:after="120"/>
        <w:ind w:left="567" w:hanging="141"/>
        <w:jc w:val="both"/>
      </w:pPr>
      <w:r>
        <w:rPr>
          <w:szCs w:val="24"/>
        </w:rPr>
        <w:t>zmianie osób reprezentujących Wykonawcę,</w:t>
      </w:r>
    </w:p>
    <w:p w14:paraId="2991B137" w14:textId="77777777" w:rsidR="003D49BB" w:rsidRDefault="003D49BB">
      <w:pPr>
        <w:pStyle w:val="Akapitzlist"/>
        <w:numPr>
          <w:ilvl w:val="2"/>
          <w:numId w:val="41"/>
        </w:numPr>
        <w:tabs>
          <w:tab w:val="left" w:pos="426"/>
        </w:tabs>
        <w:spacing w:before="120" w:after="120"/>
        <w:ind w:left="567" w:hanging="141"/>
        <w:jc w:val="both"/>
      </w:pPr>
      <w:r>
        <w:rPr>
          <w:szCs w:val="24"/>
        </w:rPr>
        <w:t>ogłoszeniu upadłości Wykonawcy,</w:t>
      </w:r>
    </w:p>
    <w:p w14:paraId="5548548F" w14:textId="77777777" w:rsidR="003D49BB" w:rsidRDefault="003D49BB">
      <w:pPr>
        <w:pStyle w:val="Akapitzlist"/>
        <w:numPr>
          <w:ilvl w:val="2"/>
          <w:numId w:val="41"/>
        </w:numPr>
        <w:tabs>
          <w:tab w:val="left" w:pos="426"/>
        </w:tabs>
        <w:spacing w:before="120" w:after="120"/>
        <w:ind w:left="567" w:hanging="141"/>
        <w:jc w:val="both"/>
      </w:pPr>
      <w:r>
        <w:rPr>
          <w:szCs w:val="24"/>
        </w:rPr>
        <w:t>wszczęciu postępowania układowego, w którym uczestniczy Wykonawca,</w:t>
      </w:r>
    </w:p>
    <w:p w14:paraId="52E0DA06" w14:textId="77777777" w:rsidR="003D49BB" w:rsidRDefault="003D49BB">
      <w:pPr>
        <w:pStyle w:val="Akapitzlist"/>
        <w:numPr>
          <w:ilvl w:val="2"/>
          <w:numId w:val="41"/>
        </w:numPr>
        <w:tabs>
          <w:tab w:val="left" w:pos="426"/>
        </w:tabs>
        <w:spacing w:before="120" w:after="120"/>
        <w:ind w:left="567" w:hanging="141"/>
        <w:jc w:val="both"/>
      </w:pPr>
      <w:r>
        <w:rPr>
          <w:szCs w:val="24"/>
        </w:rPr>
        <w:t>ogłoszeniu likwidacji firmy Wykonawcy,</w:t>
      </w:r>
    </w:p>
    <w:p w14:paraId="1718FD7C" w14:textId="77777777" w:rsidR="003D49BB" w:rsidRDefault="003D49BB">
      <w:pPr>
        <w:pStyle w:val="Akapitzlist"/>
        <w:numPr>
          <w:ilvl w:val="2"/>
          <w:numId w:val="41"/>
        </w:numPr>
        <w:tabs>
          <w:tab w:val="left" w:pos="426"/>
        </w:tabs>
        <w:spacing w:before="120" w:after="120"/>
        <w:ind w:left="567" w:hanging="141"/>
        <w:jc w:val="both"/>
      </w:pPr>
      <w:r>
        <w:rPr>
          <w:szCs w:val="24"/>
        </w:rPr>
        <w:t>zawieszeniu działalności formy Wykonawcy.</w:t>
      </w:r>
    </w:p>
    <w:p w14:paraId="34C147B4" w14:textId="77777777" w:rsidR="003D49BB" w:rsidRDefault="003D49BB">
      <w:pPr>
        <w:pStyle w:val="Tekstpodstawowy"/>
        <w:spacing w:before="240" w:after="0"/>
        <w:jc w:val="center"/>
      </w:pPr>
      <w:r>
        <w:rPr>
          <w:b/>
          <w:szCs w:val="24"/>
          <w:lang w:val="pl-PL"/>
        </w:rPr>
        <w:t>ZABEZPIECZENIE NALEŻYTEGO WYKONANIA UMOWY</w:t>
      </w:r>
    </w:p>
    <w:p w14:paraId="75E88D11" w14:textId="77777777" w:rsidR="003D49BB" w:rsidRDefault="003D49BB">
      <w:pPr>
        <w:jc w:val="center"/>
      </w:pPr>
      <w:r>
        <w:rPr>
          <w:szCs w:val="24"/>
        </w:rPr>
        <w:t>§ 17</w:t>
      </w:r>
    </w:p>
    <w:p w14:paraId="7578CCB8" w14:textId="77777777" w:rsidR="003D49BB" w:rsidRDefault="003D49BB">
      <w:pPr>
        <w:jc w:val="center"/>
        <w:rPr>
          <w:szCs w:val="24"/>
        </w:rPr>
      </w:pPr>
    </w:p>
    <w:p w14:paraId="36529F50" w14:textId="77777777" w:rsidR="003D49BB" w:rsidRDefault="003D49BB">
      <w:pPr>
        <w:pStyle w:val="Akapitzlist"/>
        <w:numPr>
          <w:ilvl w:val="1"/>
          <w:numId w:val="31"/>
        </w:numPr>
        <w:spacing w:after="120"/>
        <w:ind w:left="284" w:hanging="284"/>
        <w:jc w:val="both"/>
        <w:rPr>
          <w:szCs w:val="24"/>
        </w:rPr>
      </w:pPr>
      <w:r>
        <w:rPr>
          <w:szCs w:val="24"/>
          <w:shd w:val="clear" w:color="auto" w:fill="FFFFFF"/>
        </w:rPr>
        <w:t>Wykonawca</w:t>
      </w:r>
      <w:r>
        <w:rPr>
          <w:szCs w:val="24"/>
        </w:rPr>
        <w:t xml:space="preserve"> wnosi zabezpieczenie należytego wykonania Umowy w wysokości 3 % wynagrodzenia umownego za przedmiot Umowy (brutto), tj. kwotę ………………</w:t>
      </w:r>
      <w:r>
        <w:rPr>
          <w:rStyle w:val="Odwoanieprzypisudolnego3"/>
          <w:szCs w:val="24"/>
        </w:rPr>
        <w:footnoteReference w:id="4"/>
      </w:r>
      <w:r>
        <w:rPr>
          <w:szCs w:val="24"/>
        </w:rPr>
        <w:t xml:space="preserve"> zł</w:t>
      </w:r>
      <w:r>
        <w:rPr>
          <w:szCs w:val="24"/>
        </w:rPr>
        <w:br/>
        <w:t>w formie ………………………………………………….. .</w:t>
      </w:r>
      <w:r>
        <w:rPr>
          <w:rStyle w:val="Odwoanieprzypisudolnego3"/>
          <w:szCs w:val="24"/>
        </w:rPr>
        <w:footnoteReference w:id="5"/>
      </w:r>
    </w:p>
    <w:p w14:paraId="1AB68C44" w14:textId="77777777" w:rsidR="003D49BB" w:rsidRDefault="003D49BB">
      <w:pPr>
        <w:numPr>
          <w:ilvl w:val="1"/>
          <w:numId w:val="31"/>
        </w:numPr>
        <w:shd w:val="clear" w:color="auto" w:fill="FFFFFF"/>
        <w:spacing w:before="120"/>
        <w:ind w:left="284" w:hanging="284"/>
        <w:jc w:val="both"/>
      </w:pPr>
      <w:r>
        <w:rPr>
          <w:szCs w:val="24"/>
        </w:rPr>
        <w:t>Wniesione zabezpieczenie należytego wykonania Umowy zabezpiecza wszelkie roszczenia służące Zamawiającemu w stosunku do Wykonawcy z tytułu niewykonania lub nienależytego wykonania Umowy, w szczególności z tytułu roszczeń odszkodowawczych, o zapłatę kar umownych, o odszkodowanie uzupełniające przewyższające wysokość zastrzeżonych kar umownych czy odstąpienie przez Zamawiającego od niniejszej umowy.</w:t>
      </w:r>
    </w:p>
    <w:p w14:paraId="682FDC20" w14:textId="77777777" w:rsidR="003D49BB" w:rsidRDefault="003D49BB">
      <w:pPr>
        <w:pStyle w:val="Akapitzlist"/>
        <w:numPr>
          <w:ilvl w:val="1"/>
          <w:numId w:val="31"/>
        </w:numPr>
        <w:spacing w:before="120"/>
        <w:ind w:left="284" w:hanging="284"/>
        <w:jc w:val="both"/>
      </w:pPr>
      <w:r>
        <w:rPr>
          <w:szCs w:val="24"/>
        </w:rPr>
        <w:t xml:space="preserve">Zamawiający zwróci 70% zabezpieczenia w terminie 30 dni od dnia wykonania zamówienia i uznania przez Zamawiającego za należycie wykonane. Poprzez należyte wykonanie Zamawiający rozumie kompleksowe wykonanie przedmiotu Umowy, potwierdzone obustronnie podpisanym Protokołem Odbioru Końcowego Przedmiotu Umowy. </w:t>
      </w:r>
    </w:p>
    <w:p w14:paraId="0F1CA626" w14:textId="77777777" w:rsidR="003D49BB" w:rsidRDefault="003D49BB">
      <w:pPr>
        <w:pStyle w:val="Akapitzlist"/>
        <w:numPr>
          <w:ilvl w:val="1"/>
          <w:numId w:val="31"/>
        </w:numPr>
        <w:spacing w:before="120"/>
        <w:ind w:left="284" w:hanging="284"/>
        <w:jc w:val="both"/>
      </w:pPr>
      <w:r>
        <w:rPr>
          <w:szCs w:val="24"/>
        </w:rPr>
        <w:t>Kwota 30% wysokości zabezpieczenia pozostawiona zostanie na zabezpieczenie roszczeń z tytułu rękojmi za wady - kwota ta zostanie zwrócona w terminie 15 dni po upływie okresu rękojmi za wady.</w:t>
      </w:r>
    </w:p>
    <w:p w14:paraId="591EB035" w14:textId="77777777" w:rsidR="003D49BB" w:rsidRDefault="003D49BB">
      <w:pPr>
        <w:pStyle w:val="Akapitzlist"/>
        <w:numPr>
          <w:ilvl w:val="1"/>
          <w:numId w:val="31"/>
        </w:numPr>
        <w:spacing w:before="120" w:after="120"/>
        <w:ind w:left="284" w:hanging="284"/>
        <w:jc w:val="both"/>
      </w:pPr>
      <w:r>
        <w:rPr>
          <w:szCs w:val="24"/>
        </w:rPr>
        <w:t xml:space="preserve">Jeżeli okres na jaki ma zostać wniesione zabezpieczenie przekracza 5 lat, zabezpieczenie w pieniądzu wnosi się na cały ten okres, a zabezpieczenie w innej formie wnosi się na okres </w:t>
      </w:r>
      <w:r>
        <w:rPr>
          <w:szCs w:val="24"/>
        </w:rPr>
        <w:lastRenderedPageBreak/>
        <w:t>nie krótszy niż 5 lat, z jednoczesnym zobowiązaniem się Wykonawcy do przedłużenia zabezpieczenia lub wniesienia nowego zabezpieczenia na kolejne okresy.</w:t>
      </w:r>
    </w:p>
    <w:p w14:paraId="095AC822" w14:textId="77777777" w:rsidR="003D49BB" w:rsidRDefault="003D49BB">
      <w:pPr>
        <w:pStyle w:val="Akapitzlist"/>
        <w:numPr>
          <w:ilvl w:val="1"/>
          <w:numId w:val="31"/>
        </w:numPr>
        <w:spacing w:before="120" w:after="120"/>
        <w:ind w:left="284" w:hanging="284"/>
        <w:jc w:val="both"/>
      </w:pPr>
      <w:r>
        <w:rPr>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ABC82E2" w14:textId="77777777" w:rsidR="003D49BB" w:rsidRDefault="003D49BB">
      <w:pPr>
        <w:pStyle w:val="Akapitzlist"/>
        <w:numPr>
          <w:ilvl w:val="1"/>
          <w:numId w:val="31"/>
        </w:numPr>
        <w:spacing w:before="120" w:after="120"/>
        <w:ind w:left="284" w:hanging="284"/>
        <w:jc w:val="both"/>
      </w:pPr>
      <w:r>
        <w:rPr>
          <w:szCs w:val="24"/>
        </w:rPr>
        <w:t>Wypłata, o której mowa w ust. 6, następuje nie później niż w ostatnim dniu ważności dotychczasowego zabezpieczenia.</w:t>
      </w:r>
    </w:p>
    <w:p w14:paraId="2CF623B2" w14:textId="77777777" w:rsidR="003D49BB" w:rsidRDefault="003D49BB">
      <w:pPr>
        <w:pStyle w:val="Akapitzlist"/>
        <w:numPr>
          <w:ilvl w:val="1"/>
          <w:numId w:val="31"/>
        </w:numPr>
        <w:spacing w:before="120" w:after="120"/>
        <w:ind w:left="284" w:hanging="284"/>
        <w:jc w:val="both"/>
      </w:pPr>
      <w:r>
        <w:rPr>
          <w:szCs w:val="24"/>
        </w:rPr>
        <w:t>Zamawiający zatrzyma zabezpieczenie należytego wykonania Umowy w przypadku niewykonania lub nienależytego wykonania przez Wykonawcę niniejszej Umowy.</w:t>
      </w:r>
    </w:p>
    <w:p w14:paraId="79C4266C" w14:textId="77777777" w:rsidR="003D49BB" w:rsidRDefault="003D49BB">
      <w:pPr>
        <w:spacing w:before="120"/>
        <w:jc w:val="center"/>
      </w:pPr>
      <w:r>
        <w:rPr>
          <w:b/>
          <w:szCs w:val="24"/>
        </w:rPr>
        <w:t xml:space="preserve">ZMIANA UMOWY </w:t>
      </w:r>
    </w:p>
    <w:p w14:paraId="7502F75D" w14:textId="77777777" w:rsidR="003D49BB" w:rsidRDefault="003D49BB">
      <w:pPr>
        <w:jc w:val="center"/>
      </w:pPr>
      <w:r>
        <w:rPr>
          <w:szCs w:val="24"/>
        </w:rPr>
        <w:t>§ 18</w:t>
      </w:r>
    </w:p>
    <w:p w14:paraId="0DD8ADFD" w14:textId="77777777" w:rsidR="003D49BB" w:rsidRDefault="003D49BB">
      <w:pPr>
        <w:numPr>
          <w:ilvl w:val="0"/>
          <w:numId w:val="6"/>
        </w:numPr>
        <w:tabs>
          <w:tab w:val="left" w:pos="426"/>
        </w:tabs>
        <w:spacing w:after="120"/>
        <w:ind w:left="0" w:firstLine="0"/>
        <w:jc w:val="both"/>
      </w:pPr>
      <w:r>
        <w:rPr>
          <w:szCs w:val="24"/>
        </w:rPr>
        <w:t>Zakazuje się istotnych zmian postanowień zawartej Umowy w stosunku do treści oferty, chyba że zmiana będzie dotyczyła następujących postanowień Umowy:</w:t>
      </w:r>
    </w:p>
    <w:p w14:paraId="4C97787C" w14:textId="77777777" w:rsidR="003D49BB" w:rsidRDefault="003D49BB">
      <w:pPr>
        <w:pStyle w:val="Akapitzlist"/>
        <w:numPr>
          <w:ilvl w:val="0"/>
          <w:numId w:val="28"/>
        </w:numPr>
        <w:tabs>
          <w:tab w:val="left" w:pos="426"/>
        </w:tabs>
        <w:spacing w:before="120"/>
        <w:ind w:left="284" w:firstLine="0"/>
        <w:jc w:val="both"/>
      </w:pPr>
      <w:r>
        <w:rPr>
          <w:szCs w:val="24"/>
        </w:rPr>
        <w:t>zmiany wymaganego terminu zakończenia realizacji Przedmiotu Umowy,</w:t>
      </w:r>
    </w:p>
    <w:p w14:paraId="69F60203" w14:textId="77777777" w:rsidR="003D49BB" w:rsidRDefault="003D49BB">
      <w:pPr>
        <w:pStyle w:val="Akapitzlist"/>
        <w:numPr>
          <w:ilvl w:val="0"/>
          <w:numId w:val="28"/>
        </w:numPr>
        <w:tabs>
          <w:tab w:val="left" w:pos="709"/>
        </w:tabs>
        <w:spacing w:before="120"/>
        <w:ind w:left="284" w:firstLine="0"/>
        <w:jc w:val="both"/>
      </w:pPr>
      <w:r>
        <w:rPr>
          <w:szCs w:val="24"/>
        </w:rPr>
        <w:t xml:space="preserve">zmiany osób przy pomocy których Wykonawca realizuje Umowę - wskazanych </w:t>
      </w:r>
      <w:r>
        <w:rPr>
          <w:szCs w:val="24"/>
        </w:rPr>
        <w:br/>
        <w:t xml:space="preserve">w ofercie, </w:t>
      </w:r>
    </w:p>
    <w:p w14:paraId="1DB82C8C" w14:textId="77777777" w:rsidR="003D49BB" w:rsidRDefault="003D49BB">
      <w:pPr>
        <w:pStyle w:val="Akapitzlist"/>
        <w:numPr>
          <w:ilvl w:val="0"/>
          <w:numId w:val="28"/>
        </w:numPr>
        <w:tabs>
          <w:tab w:val="left" w:pos="426"/>
        </w:tabs>
        <w:spacing w:before="120"/>
        <w:ind w:left="284" w:firstLine="0"/>
        <w:jc w:val="both"/>
      </w:pPr>
      <w:r>
        <w:rPr>
          <w:szCs w:val="24"/>
        </w:rPr>
        <w:t xml:space="preserve">zmiany osób przy pomocy których Zamawiający realizuje Umowę, </w:t>
      </w:r>
    </w:p>
    <w:p w14:paraId="3D91A936" w14:textId="77777777" w:rsidR="003D49BB" w:rsidRDefault="003D49BB">
      <w:pPr>
        <w:pStyle w:val="Akapitzlist"/>
        <w:numPr>
          <w:ilvl w:val="0"/>
          <w:numId w:val="28"/>
        </w:numPr>
        <w:tabs>
          <w:tab w:val="left" w:pos="426"/>
        </w:tabs>
        <w:spacing w:before="120"/>
        <w:ind w:left="284" w:firstLine="0"/>
        <w:jc w:val="both"/>
      </w:pPr>
      <w:r>
        <w:rPr>
          <w:szCs w:val="24"/>
        </w:rPr>
        <w:t>zmiany zakresu rzeczowego Umowy,</w:t>
      </w:r>
    </w:p>
    <w:p w14:paraId="181558DB" w14:textId="77777777" w:rsidR="003D49BB" w:rsidRDefault="003D49BB">
      <w:pPr>
        <w:pStyle w:val="Akapitzlist"/>
        <w:numPr>
          <w:ilvl w:val="0"/>
          <w:numId w:val="28"/>
        </w:numPr>
        <w:tabs>
          <w:tab w:val="left" w:pos="426"/>
        </w:tabs>
        <w:spacing w:before="120"/>
        <w:ind w:left="284" w:firstLine="0"/>
        <w:jc w:val="both"/>
      </w:pPr>
      <w:r>
        <w:rPr>
          <w:szCs w:val="24"/>
        </w:rPr>
        <w:t>zmiany umówionego wynagrodzenia,</w:t>
      </w:r>
    </w:p>
    <w:p w14:paraId="05FE940B" w14:textId="77777777" w:rsidR="003D49BB" w:rsidRDefault="003D49BB">
      <w:pPr>
        <w:pStyle w:val="Akapitzlist"/>
        <w:numPr>
          <w:ilvl w:val="0"/>
          <w:numId w:val="28"/>
        </w:numPr>
        <w:tabs>
          <w:tab w:val="left" w:pos="426"/>
        </w:tabs>
        <w:spacing w:before="120"/>
        <w:ind w:left="284" w:firstLine="0"/>
        <w:jc w:val="both"/>
      </w:pPr>
      <w:r>
        <w:rPr>
          <w:szCs w:val="24"/>
        </w:rPr>
        <w:t>zmiany sposobu realizacji Umowy, w tym zmiany technologiczne oraz zmiany Dokumentacji projektowej nie będące zmianami istotnymi w rozumieniu art. 36a ust.5 ustawy z dnia 07 lipca 1994 r. Prawo budowlane,</w:t>
      </w:r>
    </w:p>
    <w:p w14:paraId="12820C3E" w14:textId="77777777" w:rsidR="003D49BB" w:rsidRDefault="003D49BB">
      <w:pPr>
        <w:pStyle w:val="Akapitzlist"/>
        <w:numPr>
          <w:ilvl w:val="0"/>
          <w:numId w:val="28"/>
        </w:numPr>
        <w:tabs>
          <w:tab w:val="left" w:pos="426"/>
        </w:tabs>
        <w:spacing w:before="120"/>
        <w:ind w:left="284" w:firstLine="0"/>
        <w:jc w:val="both"/>
      </w:pPr>
      <w:r>
        <w:rPr>
          <w:szCs w:val="24"/>
        </w:rPr>
        <w:t>zmiany podwykonawcy wskazanego w ofercie,</w:t>
      </w:r>
    </w:p>
    <w:p w14:paraId="221C5A60" w14:textId="77777777" w:rsidR="003D49BB" w:rsidRDefault="003D49BB">
      <w:pPr>
        <w:pStyle w:val="Akapitzlist"/>
        <w:numPr>
          <w:ilvl w:val="0"/>
          <w:numId w:val="28"/>
        </w:numPr>
        <w:tabs>
          <w:tab w:val="left" w:pos="426"/>
        </w:tabs>
        <w:spacing w:before="120"/>
        <w:ind w:left="284" w:firstLine="0"/>
        <w:jc w:val="both"/>
      </w:pPr>
      <w:r>
        <w:rPr>
          <w:szCs w:val="24"/>
        </w:rPr>
        <w:t xml:space="preserve">innych zmian Umowy, w tym związanych ze zmianą powszechnie obowiązujących przepisów prawa, w zakresie mającym wpływ na realizację przedmiotu Umowy. </w:t>
      </w:r>
    </w:p>
    <w:p w14:paraId="34C3E307" w14:textId="77777777" w:rsidR="003D49BB" w:rsidRDefault="003D49BB">
      <w:pPr>
        <w:numPr>
          <w:ilvl w:val="0"/>
          <w:numId w:val="6"/>
        </w:numPr>
        <w:spacing w:before="120" w:after="120"/>
        <w:ind w:left="284" w:hanging="284"/>
        <w:jc w:val="both"/>
      </w:pPr>
      <w:r>
        <w:rPr>
          <w:szCs w:val="24"/>
        </w:rPr>
        <w:t>Zmiany, o których mowa w ust. 1 mogą być dokonane na skutek zaistnienia następujących zdarzeń:</w:t>
      </w:r>
    </w:p>
    <w:p w14:paraId="59E94853" w14:textId="77777777" w:rsidR="003D49BB" w:rsidRDefault="003D49BB">
      <w:pPr>
        <w:pStyle w:val="Akapitzlist"/>
        <w:numPr>
          <w:ilvl w:val="0"/>
          <w:numId w:val="25"/>
        </w:numPr>
        <w:tabs>
          <w:tab w:val="left" w:pos="426"/>
        </w:tabs>
        <w:spacing w:before="120"/>
        <w:ind w:left="284" w:firstLine="0"/>
        <w:jc w:val="both"/>
      </w:pPr>
      <w:r>
        <w:rPr>
          <w:szCs w:val="24"/>
        </w:rPr>
        <w:t>koniecznością usunięcia błędów lub wprowadzenia zmian w dokumentacji projektowej, jeżeli konieczność ta wynika z okoliczności, których Zamawiający nie mógł przewidzieć w chwili zawarcia umowy,</w:t>
      </w:r>
    </w:p>
    <w:p w14:paraId="65888E9D" w14:textId="77777777" w:rsidR="003D49BB" w:rsidRDefault="003D49BB">
      <w:pPr>
        <w:pStyle w:val="Akapitzlist"/>
        <w:numPr>
          <w:ilvl w:val="0"/>
          <w:numId w:val="25"/>
        </w:numPr>
        <w:tabs>
          <w:tab w:val="left" w:pos="426"/>
        </w:tabs>
        <w:spacing w:before="120"/>
        <w:ind w:left="284" w:firstLine="0"/>
        <w:jc w:val="both"/>
      </w:pPr>
      <w:r>
        <w:rPr>
          <w:szCs w:val="24"/>
        </w:rPr>
        <w:t xml:space="preserve">ujawnieniem niezinwentaryzowanych lub o odmiennym przebiegu niezgodnym </w:t>
      </w:r>
      <w:r>
        <w:rPr>
          <w:szCs w:val="24"/>
        </w:rPr>
        <w:br/>
        <w:t>z inwentaryzacją podziemnych sieci, instalacji lub urządzeń obcych i koniecznością wykonania robót związanych z ich zabezpieczeniem lub usunięciem kolizji,</w:t>
      </w:r>
    </w:p>
    <w:p w14:paraId="42D3FD8B" w14:textId="77777777" w:rsidR="003D49BB" w:rsidRDefault="003D49BB">
      <w:pPr>
        <w:pStyle w:val="Akapitzlist"/>
        <w:numPr>
          <w:ilvl w:val="0"/>
          <w:numId w:val="25"/>
        </w:numPr>
        <w:tabs>
          <w:tab w:val="left" w:pos="426"/>
        </w:tabs>
        <w:spacing w:before="120"/>
        <w:ind w:left="284" w:firstLine="0"/>
        <w:jc w:val="both"/>
      </w:pPr>
      <w:r>
        <w:rPr>
          <w:szCs w:val="24"/>
        </w:rPr>
        <w:t xml:space="preserve">wyniknięcia rozbieżności lub niejasności w rozumieniu pojęć użytych w Umowie lub dokumentacji projektowej lub </w:t>
      </w:r>
      <w:proofErr w:type="spellStart"/>
      <w:r>
        <w:rPr>
          <w:szCs w:val="24"/>
        </w:rPr>
        <w:t>STWiORB</w:t>
      </w:r>
      <w:proofErr w:type="spellEnd"/>
      <w:r>
        <w:rPr>
          <w:szCs w:val="24"/>
        </w:rPr>
        <w:t>, których nie można usunąć w inny sposób, a zmiana będzie umożliwiać usunięcie rozbieżności i doprecyzowanie Umowy w celu jednoznacznej interpretacji jej zapisów przez strony,</w:t>
      </w:r>
    </w:p>
    <w:p w14:paraId="59B29589" w14:textId="77777777" w:rsidR="003D49BB" w:rsidRDefault="003D49BB">
      <w:pPr>
        <w:pStyle w:val="Akapitzlist"/>
        <w:numPr>
          <w:ilvl w:val="0"/>
          <w:numId w:val="25"/>
        </w:numPr>
        <w:tabs>
          <w:tab w:val="left" w:pos="426"/>
        </w:tabs>
        <w:spacing w:before="120"/>
        <w:ind w:left="284" w:firstLine="0"/>
        <w:jc w:val="both"/>
      </w:pPr>
      <w:r>
        <w:rPr>
          <w:spacing w:val="-4"/>
          <w:szCs w:val="24"/>
        </w:rPr>
        <w:lastRenderedPageBreak/>
        <w:t>działaniem siły wyższej (np. klęski żywiołowe, strajki generalne lub lokalne) mającej bezpośredni wpływ na terminowość wykonywania robót,</w:t>
      </w:r>
    </w:p>
    <w:p w14:paraId="331F9305" w14:textId="77777777" w:rsidR="003D49BB" w:rsidRDefault="003D49BB">
      <w:pPr>
        <w:pStyle w:val="Akapitzlist"/>
        <w:numPr>
          <w:ilvl w:val="0"/>
          <w:numId w:val="25"/>
        </w:numPr>
        <w:tabs>
          <w:tab w:val="left" w:pos="426"/>
        </w:tabs>
        <w:spacing w:before="120"/>
        <w:ind w:left="284" w:firstLine="0"/>
        <w:jc w:val="both"/>
      </w:pPr>
      <w:r>
        <w:rPr>
          <w:spacing w:val="-4"/>
          <w:szCs w:val="24"/>
        </w:rPr>
        <w:t>opóźnienia Zmawiającego w wykonaniu jego zobowiązań wynikających z umowy lub przepisów powszechnie obowiązującego prawa, co uniemożliwia terminowe wykonanie umowy przez Wykonawcę,</w:t>
      </w:r>
    </w:p>
    <w:p w14:paraId="5D57F005" w14:textId="77777777" w:rsidR="003D49BB" w:rsidRDefault="003D49BB">
      <w:pPr>
        <w:pStyle w:val="Akapitzlist"/>
        <w:numPr>
          <w:ilvl w:val="0"/>
          <w:numId w:val="25"/>
        </w:numPr>
        <w:tabs>
          <w:tab w:val="left" w:pos="426"/>
        </w:tabs>
        <w:spacing w:before="120"/>
        <w:ind w:left="284" w:firstLine="0"/>
        <w:jc w:val="both"/>
      </w:pPr>
      <w:r>
        <w:rPr>
          <w:spacing w:val="-4"/>
          <w:szCs w:val="24"/>
        </w:rPr>
        <w:t>wystąpienia awarii na terenie budowy, za którą Wykonawca nie ponosi odpowiedzialności, skutkującą koniecznością wstrzymania wykonania robót budowlanych przez Wykonawcę,</w:t>
      </w:r>
    </w:p>
    <w:p w14:paraId="119FDB6B" w14:textId="77777777" w:rsidR="003D49BB" w:rsidRDefault="003D49BB">
      <w:pPr>
        <w:pStyle w:val="Akapitzlist"/>
        <w:numPr>
          <w:ilvl w:val="0"/>
          <w:numId w:val="25"/>
        </w:numPr>
        <w:tabs>
          <w:tab w:val="left" w:pos="426"/>
        </w:tabs>
        <w:spacing w:before="120"/>
        <w:ind w:left="284" w:firstLine="0"/>
        <w:jc w:val="both"/>
      </w:pPr>
      <w:r>
        <w:rPr>
          <w:spacing w:val="-4"/>
          <w:szCs w:val="24"/>
        </w:rPr>
        <w:t>wystąpienia okoliczności uprawniających do zmiany przedmiotu umowy, o których mowa w niniejszym paragrafie, jeżeli okoliczności te mają wpływ na termin wykonania umowy,</w:t>
      </w:r>
    </w:p>
    <w:p w14:paraId="3CB1450E" w14:textId="77777777" w:rsidR="003D49BB" w:rsidRDefault="003D49BB">
      <w:pPr>
        <w:pStyle w:val="Akapitzlist"/>
        <w:numPr>
          <w:ilvl w:val="0"/>
          <w:numId w:val="25"/>
        </w:numPr>
        <w:tabs>
          <w:tab w:val="left" w:pos="426"/>
        </w:tabs>
        <w:spacing w:before="120"/>
        <w:ind w:left="284" w:firstLine="0"/>
        <w:jc w:val="both"/>
      </w:pPr>
      <w:r>
        <w:rPr>
          <w:spacing w:val="-4"/>
          <w:szCs w:val="24"/>
        </w:rPr>
        <w:t>zmiany po upływie terminu składania ofert powszechnie obowiązujących przepisów prawa, które miały wpływ na możliwość wykonania umowy w terminie w niej ustalonym,</w:t>
      </w:r>
    </w:p>
    <w:p w14:paraId="77B2F1DD" w14:textId="77777777" w:rsidR="003D49BB" w:rsidRDefault="003D49BB">
      <w:pPr>
        <w:pStyle w:val="Akapitzlist"/>
        <w:numPr>
          <w:ilvl w:val="0"/>
          <w:numId w:val="25"/>
        </w:numPr>
        <w:tabs>
          <w:tab w:val="left" w:pos="426"/>
        </w:tabs>
        <w:spacing w:before="120"/>
        <w:ind w:left="284" w:firstLine="0"/>
        <w:jc w:val="both"/>
        <w:rPr>
          <w:spacing w:val="-4"/>
          <w:szCs w:val="24"/>
        </w:rPr>
      </w:pPr>
      <w:r>
        <w:rPr>
          <w:szCs w:val="24"/>
        </w:rPr>
        <w:t>wystąpieniem na terenie budowy warunków pogodowych uniemożliwiających prowadzenie robót budowlanych na skutek wystąpienia przez okres co najmniej 5 kolejnych dni temperatury powietrza poniżej -5</w:t>
      </w:r>
      <w:r>
        <w:rPr>
          <w:szCs w:val="24"/>
          <w:vertAlign w:val="superscript"/>
        </w:rPr>
        <w:t>o</w:t>
      </w:r>
      <w:r>
        <w:rPr>
          <w:szCs w:val="24"/>
        </w:rPr>
        <w:t xml:space="preserve">C, co zostanie wykazane przez Wykonawcę dokumentami wystawionymi przez Instytut Meteorologii i Gospodarki Wodnej w Warszawie na ich potwierdzenie, </w:t>
      </w:r>
    </w:p>
    <w:p w14:paraId="26F5ABF0" w14:textId="77777777" w:rsidR="00D61258" w:rsidRPr="00D5400B" w:rsidRDefault="00D61258" w:rsidP="00D61258">
      <w:pPr>
        <w:numPr>
          <w:ilvl w:val="0"/>
          <w:numId w:val="25"/>
        </w:numPr>
        <w:shd w:val="clear" w:color="auto" w:fill="FFFFFF"/>
        <w:tabs>
          <w:tab w:val="left" w:pos="426"/>
        </w:tabs>
        <w:spacing w:before="120" w:after="120"/>
        <w:ind w:left="284" w:firstLine="0"/>
        <w:jc w:val="both"/>
        <w:rPr>
          <w:spacing w:val="-4"/>
          <w:szCs w:val="24"/>
        </w:rPr>
      </w:pPr>
      <w:r w:rsidRPr="00D5400B">
        <w:rPr>
          <w:spacing w:val="-4"/>
          <w:szCs w:val="24"/>
        </w:rPr>
        <w:t xml:space="preserve">wystąpieniem niekorzystnych warunków atmosferycznych polegających na opadach deszczu, które mają charakter nadzwyczajny, niespotykany i trwają ciągiem przez minimum 5 dni, i które uniemożliwiają prawidłowe wykonanie robót budowlanych, jeżeli konieczność wykonania robót w tym okresie nie jest następstwem okoliczności, za które Wykonawca ponosi odpowiedzialność. </w:t>
      </w:r>
    </w:p>
    <w:p w14:paraId="39D1EB62" w14:textId="77777777" w:rsidR="003D49BB" w:rsidRDefault="003D49BB">
      <w:pPr>
        <w:pStyle w:val="Akapitzlist"/>
        <w:numPr>
          <w:ilvl w:val="0"/>
          <w:numId w:val="25"/>
        </w:numPr>
        <w:tabs>
          <w:tab w:val="left" w:pos="426"/>
        </w:tabs>
        <w:spacing w:before="120"/>
        <w:ind w:left="284" w:firstLine="0"/>
        <w:jc w:val="both"/>
      </w:pPr>
      <w:r>
        <w:rPr>
          <w:spacing w:val="-4"/>
          <w:szCs w:val="24"/>
        </w:rPr>
        <w:t>wystąpieniem wykopalisk uniemożliwiających wykonywanie robót,</w:t>
      </w:r>
    </w:p>
    <w:p w14:paraId="453FD63C" w14:textId="77777777" w:rsidR="003D49BB" w:rsidRDefault="003D49BB">
      <w:pPr>
        <w:pStyle w:val="Akapitzlist"/>
        <w:numPr>
          <w:ilvl w:val="0"/>
          <w:numId w:val="25"/>
        </w:numPr>
        <w:tabs>
          <w:tab w:val="left" w:pos="426"/>
        </w:tabs>
        <w:spacing w:before="120"/>
        <w:ind w:left="284" w:firstLine="0"/>
        <w:jc w:val="both"/>
      </w:pPr>
      <w:r>
        <w:rPr>
          <w:spacing w:val="-4"/>
          <w:szCs w:val="24"/>
        </w:rPr>
        <w:t>zaistnieniem okoliczności będących następstwem działania organów administracji lub osób indywidualnych, w szczególności:</w:t>
      </w:r>
    </w:p>
    <w:p w14:paraId="3D0A8826" w14:textId="77777777" w:rsidR="003D49BB" w:rsidRDefault="003D49BB">
      <w:pPr>
        <w:numPr>
          <w:ilvl w:val="0"/>
          <w:numId w:val="34"/>
        </w:numPr>
        <w:shd w:val="clear" w:color="auto" w:fill="FFFFFF"/>
        <w:tabs>
          <w:tab w:val="left" w:pos="426"/>
        </w:tabs>
        <w:spacing w:before="120" w:after="120"/>
        <w:ind w:left="567" w:firstLine="0"/>
        <w:jc w:val="both"/>
      </w:pPr>
      <w:r>
        <w:rPr>
          <w:spacing w:val="-4"/>
          <w:szCs w:val="24"/>
        </w:rPr>
        <w:t>w przypadku przedłużenia się procedur administracyjnych na etapie wydawania opinii, uzgodnień, zgód, postanowień i decyzji administracyjnych, jeżeli przedłużenie to nie wynikało z winy Wykonawcy,</w:t>
      </w:r>
    </w:p>
    <w:p w14:paraId="5815F72A" w14:textId="77777777" w:rsidR="003D49BB" w:rsidRDefault="003D49BB">
      <w:pPr>
        <w:numPr>
          <w:ilvl w:val="0"/>
          <w:numId w:val="25"/>
        </w:numPr>
        <w:shd w:val="clear" w:color="auto" w:fill="FFFFFF"/>
        <w:tabs>
          <w:tab w:val="left" w:pos="207"/>
        </w:tabs>
        <w:spacing w:before="120" w:after="120"/>
        <w:ind w:left="284" w:firstLine="0"/>
        <w:jc w:val="both"/>
      </w:pPr>
      <w:r>
        <w:rPr>
          <w:szCs w:val="24"/>
        </w:rPr>
        <w:t xml:space="preserve">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umowy, o której mowa w § 12 ust. 2,</w:t>
      </w:r>
    </w:p>
    <w:p w14:paraId="5DB7EC89" w14:textId="77777777" w:rsidR="003D49BB" w:rsidRDefault="003D49BB">
      <w:pPr>
        <w:pStyle w:val="Akapitzlist"/>
        <w:numPr>
          <w:ilvl w:val="0"/>
          <w:numId w:val="25"/>
        </w:numPr>
        <w:tabs>
          <w:tab w:val="left" w:pos="426"/>
        </w:tabs>
        <w:spacing w:before="120"/>
        <w:ind w:left="284" w:firstLine="0"/>
        <w:jc w:val="both"/>
      </w:pPr>
      <w:r>
        <w:rPr>
          <w:spacing w:val="-4"/>
          <w:szCs w:val="24"/>
        </w:rPr>
        <w:t xml:space="preserve">wystąpieniem niezależnych od Wykonawcy przyczyn technologicznych związanych </w:t>
      </w:r>
      <w:r>
        <w:rPr>
          <w:spacing w:val="-4"/>
          <w:szCs w:val="24"/>
        </w:rPr>
        <w:br/>
        <w:t xml:space="preserve">z materiałami i prowadzonymi robotami wpływającymi na realizację przedmiotu umowy </w:t>
      </w:r>
      <w:r>
        <w:rPr>
          <w:spacing w:val="-4"/>
          <w:szCs w:val="24"/>
        </w:rPr>
        <w:br/>
        <w:t>i przyjęte rozwiązania technologiczne,</w:t>
      </w:r>
    </w:p>
    <w:p w14:paraId="73FA1B48" w14:textId="77777777" w:rsidR="003D49BB" w:rsidRDefault="003D49BB">
      <w:pPr>
        <w:pStyle w:val="Akapitzlist"/>
        <w:numPr>
          <w:ilvl w:val="0"/>
          <w:numId w:val="25"/>
        </w:numPr>
        <w:tabs>
          <w:tab w:val="left" w:pos="426"/>
        </w:tabs>
        <w:spacing w:before="120"/>
        <w:ind w:left="284" w:firstLine="0"/>
        <w:jc w:val="both"/>
      </w:pPr>
      <w:r>
        <w:rPr>
          <w:spacing w:val="-4"/>
          <w:szCs w:val="24"/>
        </w:rPr>
        <w:t>wystąpieniem okoliczności, których Strony Umowy nie były w stanie przewidzieć pomimo zachowania należytej staranności,</w:t>
      </w:r>
    </w:p>
    <w:p w14:paraId="5CF59F5A" w14:textId="77777777" w:rsidR="003D49BB" w:rsidRDefault="003D49BB">
      <w:pPr>
        <w:pStyle w:val="Akapitzlist"/>
        <w:numPr>
          <w:ilvl w:val="0"/>
          <w:numId w:val="25"/>
        </w:numPr>
        <w:tabs>
          <w:tab w:val="left" w:pos="426"/>
        </w:tabs>
        <w:spacing w:before="120"/>
        <w:ind w:left="284" w:firstLine="0"/>
        <w:jc w:val="both"/>
      </w:pPr>
      <w:r>
        <w:rPr>
          <w:spacing w:val="-4"/>
          <w:szCs w:val="24"/>
        </w:rPr>
        <w:t>zmiany warunków realizacji i zakresu przedmiotowego umowy niezbędne do prawidłowej realizacji zamówienia związane z:</w:t>
      </w:r>
    </w:p>
    <w:p w14:paraId="55EF25D2" w14:textId="77777777" w:rsidR="003D49BB" w:rsidRDefault="003D49BB">
      <w:pPr>
        <w:numPr>
          <w:ilvl w:val="2"/>
          <w:numId w:val="15"/>
        </w:numPr>
        <w:shd w:val="clear" w:color="auto" w:fill="FFFFFF"/>
        <w:tabs>
          <w:tab w:val="left" w:pos="851"/>
        </w:tabs>
        <w:spacing w:before="120" w:after="120"/>
        <w:ind w:left="851" w:hanging="464"/>
        <w:jc w:val="both"/>
      </w:pPr>
      <w:r>
        <w:rPr>
          <w:spacing w:val="-4"/>
          <w:szCs w:val="24"/>
        </w:rPr>
        <w:t>koniecznością zapewnienia bezpieczeństwa lub zapobieżenia awarii,</w:t>
      </w:r>
    </w:p>
    <w:p w14:paraId="528AD93B" w14:textId="77777777" w:rsidR="003D49BB" w:rsidRDefault="003D49BB">
      <w:pPr>
        <w:numPr>
          <w:ilvl w:val="2"/>
          <w:numId w:val="15"/>
        </w:numPr>
        <w:shd w:val="clear" w:color="auto" w:fill="FFFFFF"/>
        <w:tabs>
          <w:tab w:val="left" w:pos="851"/>
        </w:tabs>
        <w:spacing w:before="120" w:after="120"/>
        <w:ind w:left="851" w:hanging="464"/>
        <w:jc w:val="both"/>
      </w:pPr>
      <w:r>
        <w:rPr>
          <w:spacing w:val="-4"/>
          <w:szCs w:val="24"/>
        </w:rPr>
        <w:lastRenderedPageBreak/>
        <w:t>koniecznością spowodowaną zmianą obowiązujących przepisów prawa powodującą, że realizacja przedmiotu umowy w niezmienionej postaci stanie się niecelowa,</w:t>
      </w:r>
    </w:p>
    <w:p w14:paraId="33BC9483" w14:textId="77777777" w:rsidR="003D49BB" w:rsidRDefault="003D49BB">
      <w:pPr>
        <w:numPr>
          <w:ilvl w:val="2"/>
          <w:numId w:val="15"/>
        </w:numPr>
        <w:shd w:val="clear" w:color="auto" w:fill="FFFFFF"/>
        <w:tabs>
          <w:tab w:val="left" w:pos="851"/>
        </w:tabs>
        <w:spacing w:before="120" w:after="120"/>
        <w:ind w:left="851" w:hanging="464"/>
        <w:jc w:val="both"/>
      </w:pPr>
      <w:r>
        <w:rPr>
          <w:spacing w:val="-4"/>
          <w:szCs w:val="24"/>
        </w:rPr>
        <w:t>wystąpieniem okoliczności powodujących, że niemożliwe jest zrealizowanie przedmiotu umowy w założony w SWZ, sposób zgodnie z zasadami sztuki budowlanej, które nie były możliwe do przewidzenia w momencie zawarcia umowy,</w:t>
      </w:r>
    </w:p>
    <w:p w14:paraId="649A2487" w14:textId="77777777" w:rsidR="003D49BB" w:rsidRDefault="003D49BB">
      <w:pPr>
        <w:numPr>
          <w:ilvl w:val="2"/>
          <w:numId w:val="15"/>
        </w:numPr>
        <w:shd w:val="clear" w:color="auto" w:fill="FFFFFF"/>
        <w:tabs>
          <w:tab w:val="left" w:pos="851"/>
        </w:tabs>
        <w:spacing w:before="120" w:after="120"/>
        <w:ind w:left="851" w:hanging="464"/>
        <w:jc w:val="both"/>
      </w:pPr>
      <w:r>
        <w:rPr>
          <w:spacing w:val="-4"/>
          <w:szCs w:val="24"/>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8783F11" w14:textId="77777777" w:rsidR="003D49BB" w:rsidRDefault="003D49BB">
      <w:pPr>
        <w:numPr>
          <w:ilvl w:val="2"/>
          <w:numId w:val="15"/>
        </w:numPr>
        <w:shd w:val="clear" w:color="auto" w:fill="FFFFFF"/>
        <w:tabs>
          <w:tab w:val="left" w:pos="851"/>
        </w:tabs>
        <w:spacing w:before="120" w:after="120"/>
        <w:ind w:left="851" w:hanging="464"/>
        <w:jc w:val="both"/>
      </w:pPr>
      <w:r>
        <w:rPr>
          <w:spacing w:val="-4"/>
          <w:szCs w:val="24"/>
        </w:rPr>
        <w:t>zaistnieniem niemożliwych do wcześniejszego przewidzenia i niezależnych od stron umowy okoliczności powodujących niecelowość, zbędność czy bezzasadność realizacji poszczególnych elementów przedmiotu umowy z punktu widzenia Zamawiającego, przy jednoczesnym obniżeniu wynagrodzenia umownego o wartość niezrealizowanych elementów przedmiotu umowy,</w:t>
      </w:r>
    </w:p>
    <w:p w14:paraId="0818117F" w14:textId="77777777" w:rsidR="003D49BB" w:rsidRDefault="003D49BB">
      <w:pPr>
        <w:numPr>
          <w:ilvl w:val="2"/>
          <w:numId w:val="15"/>
        </w:numPr>
        <w:shd w:val="clear" w:color="auto" w:fill="FFFFFF"/>
        <w:tabs>
          <w:tab w:val="left" w:pos="851"/>
        </w:tabs>
        <w:spacing w:before="120" w:after="120"/>
        <w:ind w:left="851" w:hanging="425"/>
        <w:jc w:val="both"/>
      </w:pPr>
      <w:r>
        <w:rPr>
          <w:spacing w:val="-4"/>
          <w:szCs w:val="24"/>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1E63EFF5" w14:textId="77777777" w:rsidR="003D49BB" w:rsidRDefault="003D49BB">
      <w:pPr>
        <w:pStyle w:val="Akapitzlist"/>
        <w:numPr>
          <w:ilvl w:val="0"/>
          <w:numId w:val="25"/>
        </w:numPr>
        <w:tabs>
          <w:tab w:val="left" w:pos="426"/>
        </w:tabs>
        <w:spacing w:before="120"/>
        <w:ind w:left="284" w:firstLine="0"/>
        <w:jc w:val="both"/>
      </w:pPr>
      <w:r>
        <w:rPr>
          <w:szCs w:val="24"/>
        </w:rPr>
        <w:t>wystąpienia konieczności zmiany osób wskazanych w ofercie (śmierć, choroba, ustania stosunku pracy, inne zdarzenia losowe lub inne przyczyny niezależne od Wykonawcy) przy pomocy, których Wykonawca realizuje przedmiot Umowy,</w:t>
      </w:r>
    </w:p>
    <w:p w14:paraId="7AF95408" w14:textId="77777777" w:rsidR="003D49BB" w:rsidRDefault="003D49BB">
      <w:pPr>
        <w:pStyle w:val="Akapitzlist"/>
        <w:numPr>
          <w:ilvl w:val="0"/>
          <w:numId w:val="25"/>
        </w:numPr>
        <w:tabs>
          <w:tab w:val="left" w:pos="426"/>
        </w:tabs>
        <w:spacing w:before="120"/>
        <w:ind w:left="284" w:firstLine="0"/>
        <w:jc w:val="both"/>
      </w:pPr>
      <w:r>
        <w:rPr>
          <w:szCs w:val="24"/>
        </w:rPr>
        <w:t xml:space="preserve">wystąpienia konieczności zmiany osób, przy pomocy których Zamawiający realizuje przedmiot Umowy, </w:t>
      </w:r>
    </w:p>
    <w:p w14:paraId="4A19A26E" w14:textId="77777777" w:rsidR="003D49BB" w:rsidRDefault="003D49BB">
      <w:pPr>
        <w:pStyle w:val="Akapitzlist"/>
        <w:numPr>
          <w:ilvl w:val="0"/>
          <w:numId w:val="25"/>
        </w:numPr>
        <w:tabs>
          <w:tab w:val="left" w:pos="426"/>
        </w:tabs>
        <w:spacing w:before="120"/>
        <w:ind w:left="284" w:firstLine="0"/>
        <w:jc w:val="both"/>
      </w:pPr>
      <w:r>
        <w:rPr>
          <w:spacing w:val="-4"/>
          <w:szCs w:val="24"/>
        </w:rPr>
        <w:t>porządkujące i informacyjne zmiany postanowień umowy, w szczególności związane ze:</w:t>
      </w:r>
    </w:p>
    <w:p w14:paraId="5479229D" w14:textId="77777777" w:rsidR="003D49BB" w:rsidRDefault="003D49BB">
      <w:pPr>
        <w:numPr>
          <w:ilvl w:val="2"/>
          <w:numId w:val="34"/>
        </w:numPr>
        <w:shd w:val="clear" w:color="auto" w:fill="FFFFFF"/>
        <w:tabs>
          <w:tab w:val="left" w:pos="851"/>
        </w:tabs>
        <w:spacing w:before="120" w:after="120"/>
        <w:jc w:val="both"/>
      </w:pPr>
      <w:r>
        <w:rPr>
          <w:spacing w:val="-4"/>
          <w:szCs w:val="24"/>
        </w:rPr>
        <w:t>zmianą formy zabezpieczenia należytego wykonania umowy,</w:t>
      </w:r>
    </w:p>
    <w:p w14:paraId="4631B3E8" w14:textId="77777777" w:rsidR="003D49BB" w:rsidRDefault="003D49BB">
      <w:pPr>
        <w:numPr>
          <w:ilvl w:val="2"/>
          <w:numId w:val="34"/>
        </w:numPr>
        <w:shd w:val="clear" w:color="auto" w:fill="FFFFFF"/>
        <w:tabs>
          <w:tab w:val="left" w:pos="851"/>
        </w:tabs>
        <w:spacing w:before="120" w:after="120"/>
        <w:jc w:val="both"/>
      </w:pPr>
      <w:r>
        <w:rPr>
          <w:spacing w:val="-4"/>
          <w:szCs w:val="24"/>
        </w:rPr>
        <w:t>zmianą zabezpieczenia należytego wykonania umowy w związku ze zmianą warunków realizacji umowy,</w:t>
      </w:r>
    </w:p>
    <w:p w14:paraId="7BCFA112" w14:textId="77777777" w:rsidR="003D49BB" w:rsidRDefault="003D49BB">
      <w:pPr>
        <w:pStyle w:val="Akapitzlist"/>
        <w:numPr>
          <w:ilvl w:val="0"/>
          <w:numId w:val="25"/>
        </w:numPr>
        <w:tabs>
          <w:tab w:val="left" w:pos="426"/>
        </w:tabs>
        <w:spacing w:before="120"/>
        <w:ind w:left="284" w:firstLine="0"/>
        <w:jc w:val="both"/>
      </w:pPr>
      <w:r>
        <w:rPr>
          <w:szCs w:val="24"/>
        </w:rPr>
        <w:t xml:space="preserve">wystąpienia konieczności zmian osób Wykonawcy, w przypadku, gdy Zamawiający uzna, że osoby te nie wykonują należycie swoich obowiązków. </w:t>
      </w:r>
    </w:p>
    <w:p w14:paraId="67632EEA" w14:textId="77777777" w:rsidR="003D49BB" w:rsidRDefault="003D49BB">
      <w:pPr>
        <w:pStyle w:val="Akapitzlist"/>
        <w:numPr>
          <w:ilvl w:val="0"/>
          <w:numId w:val="25"/>
        </w:numPr>
        <w:tabs>
          <w:tab w:val="left" w:pos="426"/>
        </w:tabs>
        <w:spacing w:before="120"/>
        <w:ind w:left="284" w:firstLine="0"/>
        <w:jc w:val="both"/>
      </w:pPr>
      <w:r>
        <w:rPr>
          <w:szCs w:val="24"/>
        </w:rPr>
        <w:t xml:space="preserve">wystąpienia konieczności wprowadzenia zmian spowodowanych następującymi okolicznościami: </w:t>
      </w:r>
    </w:p>
    <w:p w14:paraId="630BBF1E" w14:textId="77777777" w:rsidR="003D49BB" w:rsidRDefault="003D49BB">
      <w:pPr>
        <w:pStyle w:val="Akapitzlist"/>
        <w:numPr>
          <w:ilvl w:val="0"/>
          <w:numId w:val="7"/>
        </w:numPr>
        <w:spacing w:before="120" w:after="120"/>
        <w:jc w:val="both"/>
      </w:pPr>
      <w:r>
        <w:rPr>
          <w:szCs w:val="24"/>
        </w:rPr>
        <w:t xml:space="preserve">zmiana danych związanych z obsługą administracyjno-organizacyjną Umowy (np. zmiana numeru rachunku bankowego), </w:t>
      </w:r>
    </w:p>
    <w:p w14:paraId="54AFC241" w14:textId="77777777" w:rsidR="003D49BB" w:rsidRDefault="003D49BB">
      <w:pPr>
        <w:pStyle w:val="Akapitzlist"/>
        <w:numPr>
          <w:ilvl w:val="0"/>
          <w:numId w:val="7"/>
        </w:numPr>
        <w:spacing w:after="120"/>
        <w:jc w:val="both"/>
      </w:pPr>
      <w:r>
        <w:rPr>
          <w:szCs w:val="24"/>
        </w:rPr>
        <w:t xml:space="preserve">zmiany danych teleadresowych, </w:t>
      </w:r>
    </w:p>
    <w:p w14:paraId="75BC2814" w14:textId="77777777" w:rsidR="003D49BB" w:rsidRDefault="003D49BB">
      <w:pPr>
        <w:pStyle w:val="Akapitzlist"/>
        <w:numPr>
          <w:ilvl w:val="0"/>
          <w:numId w:val="7"/>
        </w:numPr>
        <w:spacing w:before="120"/>
        <w:jc w:val="both"/>
      </w:pPr>
      <w:r>
        <w:rPr>
          <w:szCs w:val="24"/>
        </w:rPr>
        <w:t>rezygnacja przez Zamawiającego z realizacji części przedmiotu Umowy.</w:t>
      </w:r>
    </w:p>
    <w:p w14:paraId="4E5A79C1" w14:textId="77777777" w:rsidR="003D49BB" w:rsidRDefault="003D49BB">
      <w:pPr>
        <w:pStyle w:val="Akapitzlist"/>
        <w:numPr>
          <w:ilvl w:val="0"/>
          <w:numId w:val="6"/>
        </w:numPr>
        <w:tabs>
          <w:tab w:val="left" w:pos="284"/>
        </w:tabs>
        <w:spacing w:before="120"/>
        <w:ind w:left="0" w:firstLine="0"/>
        <w:jc w:val="both"/>
      </w:pPr>
      <w:r>
        <w:rPr>
          <w:szCs w:val="24"/>
        </w:rPr>
        <w:t>Zamawiający przewiduje zmianę wysokości wynagrodzenia, o którym mowa w § 12 ust. 2 umowy, w przypadku:</w:t>
      </w:r>
    </w:p>
    <w:p w14:paraId="7FFDCFEE" w14:textId="77777777" w:rsidR="003D49BB" w:rsidRDefault="003D49BB">
      <w:pPr>
        <w:numPr>
          <w:ilvl w:val="1"/>
          <w:numId w:val="49"/>
        </w:numPr>
        <w:shd w:val="clear" w:color="auto" w:fill="FFFFFF"/>
        <w:tabs>
          <w:tab w:val="left" w:pos="851"/>
        </w:tabs>
        <w:spacing w:before="120" w:after="120"/>
        <w:jc w:val="both"/>
      </w:pPr>
      <w:r>
        <w:rPr>
          <w:szCs w:val="24"/>
        </w:rPr>
        <w:t xml:space="preserve">konieczności wykonania robót dodatkowych, zamiennych lub innych nieprzewidzianych w dokumentacji projektowej, a których wykonanie jest konieczne </w:t>
      </w:r>
      <w:r>
        <w:rPr>
          <w:szCs w:val="24"/>
        </w:rPr>
        <w:lastRenderedPageBreak/>
        <w:t>i potwierdzone protokołem lub dokumentacją albo w przypadku ograniczenia zakresu robót przewidzianych w umowie,</w:t>
      </w:r>
    </w:p>
    <w:p w14:paraId="471ED01A" w14:textId="77777777" w:rsidR="003D49BB" w:rsidRDefault="003D49BB">
      <w:pPr>
        <w:numPr>
          <w:ilvl w:val="1"/>
          <w:numId w:val="49"/>
        </w:numPr>
        <w:shd w:val="clear" w:color="auto" w:fill="FFFFFF"/>
        <w:tabs>
          <w:tab w:val="left" w:pos="851"/>
        </w:tabs>
        <w:spacing w:before="120" w:after="120"/>
        <w:jc w:val="both"/>
      </w:pPr>
      <w:r>
        <w:rPr>
          <w:szCs w:val="24"/>
        </w:rPr>
        <w:t>zmiany technologii robót lub materiałów zastosowanych do realizacji przedmiotu umowy.</w:t>
      </w:r>
    </w:p>
    <w:p w14:paraId="04224BFE" w14:textId="77777777" w:rsidR="003D49BB" w:rsidRDefault="003D49BB">
      <w:pPr>
        <w:pStyle w:val="Akapitzlist"/>
        <w:numPr>
          <w:ilvl w:val="0"/>
          <w:numId w:val="6"/>
        </w:numPr>
        <w:tabs>
          <w:tab w:val="left" w:pos="284"/>
        </w:tabs>
        <w:suppressAutoHyphens w:val="0"/>
        <w:spacing w:before="120" w:line="276" w:lineRule="auto"/>
        <w:ind w:left="0" w:firstLine="0"/>
        <w:jc w:val="both"/>
      </w:pPr>
      <w:r>
        <w:rPr>
          <w:szCs w:val="24"/>
        </w:rPr>
        <w:t>Sposób ustalania zmiany wysokości wynagrodzenia, o której mowa w ust. 3 wyżej:</w:t>
      </w:r>
    </w:p>
    <w:p w14:paraId="32C9FAE2" w14:textId="77777777" w:rsidR="003D49BB" w:rsidRDefault="003D49BB">
      <w:pPr>
        <w:pStyle w:val="Akapitzlist"/>
        <w:numPr>
          <w:ilvl w:val="1"/>
          <w:numId w:val="6"/>
        </w:numPr>
        <w:suppressAutoHyphens w:val="0"/>
        <w:spacing w:before="120" w:line="276" w:lineRule="auto"/>
        <w:jc w:val="both"/>
      </w:pPr>
      <w:r>
        <w:rPr>
          <w:szCs w:val="24"/>
        </w:rPr>
        <w:t>w przypadku ryczałtowego rozliczenia robót, w szczególności, jeśli rodzaje robót nie występują w Wykazie Cen stanowiącym załącznik do oferty lub z innych przyczyn ustalenie wysokości wynagrodzenia nie jest możliwe, wynagrodzenie jest ustalone na podstawie kosztorysu dodatkowego Wykonawcy,</w:t>
      </w:r>
    </w:p>
    <w:p w14:paraId="09AA7F01" w14:textId="77777777" w:rsidR="003D49BB" w:rsidRDefault="003D49BB">
      <w:pPr>
        <w:pStyle w:val="Akapitzlist"/>
        <w:numPr>
          <w:ilvl w:val="1"/>
          <w:numId w:val="6"/>
        </w:numPr>
        <w:suppressAutoHyphens w:val="0"/>
        <w:spacing w:before="120" w:line="276" w:lineRule="auto"/>
        <w:jc w:val="both"/>
      </w:pPr>
      <w:r>
        <w:rPr>
          <w:szCs w:val="24"/>
        </w:rPr>
        <w:t>Zamawiający może wnieść zastrzeżenia do kosztorysu dodatkowego Wykonawcy, do których Wykonawca powinien ustosunkować się w terminie 3 dni od dnia przekazania uwag przez Zamawiającego,</w:t>
      </w:r>
    </w:p>
    <w:p w14:paraId="6CD7071A" w14:textId="77777777" w:rsidR="003D49BB" w:rsidRDefault="003D49BB">
      <w:pPr>
        <w:pStyle w:val="Akapitzlist"/>
        <w:numPr>
          <w:ilvl w:val="1"/>
          <w:numId w:val="6"/>
        </w:numPr>
        <w:suppressAutoHyphens w:val="0"/>
        <w:spacing w:before="120" w:line="276" w:lineRule="auto"/>
        <w:jc w:val="both"/>
      </w:pPr>
      <w:r>
        <w:rPr>
          <w:szCs w:val="24"/>
        </w:rPr>
        <w:t>w razie sporu Stron co do wysokości wynagrodzenia, Strony mogą powołać niezależnego kosztorysanta, który dokona wyceny zakresu robót i materiałów. Koszt wynagrodzenia kosztorysanta ponoszą strony w równych częściach.</w:t>
      </w:r>
    </w:p>
    <w:p w14:paraId="10386410" w14:textId="77777777" w:rsidR="003D49BB" w:rsidRDefault="003D49BB">
      <w:pPr>
        <w:pStyle w:val="Akapitzlist"/>
        <w:suppressAutoHyphens w:val="0"/>
        <w:spacing w:before="120" w:line="276" w:lineRule="auto"/>
        <w:ind w:left="0"/>
        <w:jc w:val="both"/>
      </w:pPr>
      <w:r>
        <w:t>5.Dopuszczalne są również zmiany umowy bez przeprowadzenia nowego postępowania o udzielenie zamówienia, których łączna wartość jest mniejsza niż progi unijne oraz jest niższa niż 15%  wartości pierwotnej umowy, a zmiany te nie powodują zmiany ogólnego charakteru umowy.</w:t>
      </w:r>
    </w:p>
    <w:p w14:paraId="5E6377C7" w14:textId="77777777" w:rsidR="003D49BB" w:rsidRDefault="003D49BB">
      <w:pPr>
        <w:tabs>
          <w:tab w:val="left" w:pos="284"/>
        </w:tabs>
        <w:spacing w:before="120" w:after="120"/>
        <w:jc w:val="both"/>
      </w:pPr>
      <w:r>
        <w:rPr>
          <w:bCs/>
          <w:szCs w:val="24"/>
          <w:lang w:eastAsia="pl-PL"/>
        </w:rPr>
        <w:t>6.Wszelkie zmiany i uzupełnienia niniejszej umowy wymagają zachowania pod rygorem nieważności formy pisemnej w postaci aneksu.</w:t>
      </w:r>
    </w:p>
    <w:p w14:paraId="28F6EF73" w14:textId="77777777" w:rsidR="003D49BB" w:rsidRDefault="003D49BB">
      <w:pPr>
        <w:tabs>
          <w:tab w:val="left" w:pos="284"/>
        </w:tabs>
        <w:spacing w:after="120"/>
        <w:jc w:val="both"/>
      </w:pPr>
      <w:r>
        <w:rPr>
          <w:bCs/>
          <w:szCs w:val="24"/>
          <w:lang w:eastAsia="pl-PL"/>
        </w:rPr>
        <w:t>7.Nie stanowią zmiany umowy poniższe okoliczności;</w:t>
      </w:r>
    </w:p>
    <w:p w14:paraId="244CE6AC" w14:textId="77777777" w:rsidR="003D49BB" w:rsidRDefault="003D49BB">
      <w:pPr>
        <w:numPr>
          <w:ilvl w:val="2"/>
          <w:numId w:val="44"/>
        </w:numPr>
        <w:spacing w:after="120"/>
        <w:ind w:left="567" w:hanging="283"/>
        <w:jc w:val="both"/>
      </w:pPr>
      <w:r>
        <w:rPr>
          <w:bCs/>
          <w:szCs w:val="24"/>
          <w:lang w:eastAsia="pl-PL"/>
        </w:rPr>
        <w:t>zmiana Harmonogramu Rzeczowo-finansowego, staje się skuteczna względem Wykonawcy po akceptacji Harmonogramu Rzeczowo-Finansowego przez Zamawiającego i Inspektora/ów Nadzoru po przekazaniu Wykonawcy na piśmie kopii nowych ww. dokumentów,</w:t>
      </w:r>
    </w:p>
    <w:p w14:paraId="353A0A6F" w14:textId="77777777" w:rsidR="003D49BB" w:rsidRDefault="003D49BB">
      <w:pPr>
        <w:numPr>
          <w:ilvl w:val="2"/>
          <w:numId w:val="44"/>
        </w:numPr>
        <w:spacing w:after="120"/>
        <w:ind w:left="567" w:hanging="283"/>
        <w:jc w:val="both"/>
      </w:pPr>
      <w:r>
        <w:rPr>
          <w:bCs/>
          <w:szCs w:val="24"/>
          <w:lang w:eastAsia="pl-PL"/>
        </w:rPr>
        <w:t xml:space="preserve">zmiana danych teleadresowych Stron osób uprawnionych do ich reprezentacji lub upełnomocnionych w Umowie do dokonywania czynności, </w:t>
      </w:r>
      <w:bookmarkStart w:id="12" w:name="_Hlk80708485"/>
      <w:r>
        <w:rPr>
          <w:bCs/>
          <w:szCs w:val="24"/>
          <w:lang w:eastAsia="pl-PL"/>
        </w:rPr>
        <w:t>nie stanowią zmiany Umowy, o ile informacja o dokonaniu zmiany została skutecznie doręczona drugiej Stronie na piśmie, wraz z załącznikiem w postaci aktualnego odpisu z właściwego rejestru,</w:t>
      </w:r>
    </w:p>
    <w:bookmarkEnd w:id="12"/>
    <w:p w14:paraId="0EAF15C6" w14:textId="77777777" w:rsidR="003D49BB" w:rsidRDefault="003D49BB">
      <w:pPr>
        <w:numPr>
          <w:ilvl w:val="2"/>
          <w:numId w:val="44"/>
        </w:numPr>
        <w:spacing w:after="120"/>
        <w:ind w:left="567" w:hanging="283"/>
        <w:jc w:val="both"/>
      </w:pPr>
      <w:r>
        <w:rPr>
          <w:szCs w:val="24"/>
        </w:rPr>
        <w:t xml:space="preserve">zmiana nazwy Firmy Wykonawcy, </w:t>
      </w:r>
      <w:r>
        <w:rPr>
          <w:bCs/>
          <w:szCs w:val="24"/>
          <w:lang w:eastAsia="pl-PL"/>
        </w:rPr>
        <w:t>o ile informacja o dokonaniu zmiany została skutecznie doręczona drugiej Stronie na piśmie, wraz z załącznikiem w postaci aktualnego odpisu z właściwego rejestru,</w:t>
      </w:r>
    </w:p>
    <w:p w14:paraId="6DE31169" w14:textId="77777777" w:rsidR="003D49BB" w:rsidRDefault="003D49BB">
      <w:pPr>
        <w:pStyle w:val="Akapitzlist"/>
        <w:numPr>
          <w:ilvl w:val="2"/>
          <w:numId w:val="44"/>
        </w:numPr>
        <w:tabs>
          <w:tab w:val="left" w:pos="709"/>
        </w:tabs>
        <w:spacing w:before="120"/>
        <w:ind w:left="567" w:hanging="283"/>
        <w:jc w:val="both"/>
      </w:pPr>
      <w:r>
        <w:rPr>
          <w:szCs w:val="24"/>
        </w:rPr>
        <w:t xml:space="preserve">zmiana osób przy pomocy których Wykonawca realizuje Umowę - wskazanych </w:t>
      </w:r>
      <w:r>
        <w:rPr>
          <w:szCs w:val="24"/>
        </w:rPr>
        <w:br/>
        <w:t>w ofercie, może nastąpić tylko i wyłącznie wówczas, gdy nowa osoba spełni minimalne wymagania określone dla tej osoby w SWZ i posiada nie mniejsze doświadczenie niż osoby wskazane w ofercie Wykonawcy. Zmiana ta wymaga zatwierdzenia przez Zamawiającego i nie wymaga zmiany umowy.</w:t>
      </w:r>
    </w:p>
    <w:p w14:paraId="3B1FEA19" w14:textId="77777777" w:rsidR="003D49BB" w:rsidRDefault="003D49BB">
      <w:pPr>
        <w:pStyle w:val="Akapitzlist"/>
        <w:spacing w:before="120"/>
        <w:ind w:left="0"/>
        <w:jc w:val="center"/>
      </w:pPr>
      <w:r>
        <w:rPr>
          <w:b/>
          <w:szCs w:val="24"/>
        </w:rPr>
        <w:lastRenderedPageBreak/>
        <w:t>ODSTĄPIENIE OD UMOWY</w:t>
      </w:r>
    </w:p>
    <w:p w14:paraId="52648BC9" w14:textId="77777777" w:rsidR="003D49BB" w:rsidRDefault="003D49BB">
      <w:pPr>
        <w:pStyle w:val="Akapitzlist"/>
        <w:spacing w:before="120"/>
        <w:ind w:left="0"/>
        <w:jc w:val="center"/>
      </w:pPr>
      <w:r>
        <w:rPr>
          <w:szCs w:val="24"/>
        </w:rPr>
        <w:t>§ 19</w:t>
      </w:r>
    </w:p>
    <w:p w14:paraId="76537B87" w14:textId="77777777" w:rsidR="003D49BB" w:rsidRDefault="003D49BB">
      <w:pPr>
        <w:pStyle w:val="Akapitzlist"/>
        <w:numPr>
          <w:ilvl w:val="0"/>
          <w:numId w:val="8"/>
        </w:numPr>
        <w:spacing w:before="120" w:after="60"/>
        <w:ind w:left="284" w:hanging="284"/>
        <w:jc w:val="both"/>
      </w:pPr>
      <w:r>
        <w:rPr>
          <w:szCs w:val="24"/>
        </w:rPr>
        <w:t>Zamawiającemu przysługuje prawo odstąpienia od umowy w przypadku, gdy:</w:t>
      </w:r>
    </w:p>
    <w:p w14:paraId="7BB6DE41" w14:textId="77777777" w:rsidR="003D49BB" w:rsidRDefault="003D49BB">
      <w:pPr>
        <w:pStyle w:val="Akapitzlist"/>
        <w:numPr>
          <w:ilvl w:val="2"/>
          <w:numId w:val="59"/>
        </w:numPr>
        <w:tabs>
          <w:tab w:val="left" w:pos="284"/>
        </w:tabs>
        <w:spacing w:after="60"/>
        <w:ind w:left="567" w:hanging="283"/>
        <w:jc w:val="both"/>
      </w:pPr>
      <w:r>
        <w:rPr>
          <w:szCs w:val="24"/>
        </w:rPr>
        <w:t xml:space="preserve">zaistnieją okoliczności powodujące, że wykonanie Umowy nie leży w interesie publicznym, czego nie można było przewidzieć w chwili zawarcia Umowy, lub dalsze wykonywanie Umowy może grozić istotnemu interesowi bezpieczeństwa państwa lub bezpieczeństwu publicznemu; </w:t>
      </w:r>
    </w:p>
    <w:p w14:paraId="31795954" w14:textId="77777777" w:rsidR="003D49BB" w:rsidRDefault="003D49BB">
      <w:pPr>
        <w:pStyle w:val="Akapitzlist"/>
        <w:numPr>
          <w:ilvl w:val="2"/>
          <w:numId w:val="59"/>
        </w:numPr>
        <w:tabs>
          <w:tab w:val="left" w:pos="284"/>
        </w:tabs>
        <w:spacing w:after="60"/>
        <w:ind w:left="567" w:hanging="283"/>
        <w:jc w:val="both"/>
      </w:pPr>
      <w:r>
        <w:rPr>
          <w:szCs w:val="24"/>
        </w:rPr>
        <w:t>wystąpi istotna zmiana okoliczności powodująca, że wykonanie umowy nie leży w interesie publiczny, czego nie można było przewidzieć w chwili zwarcia umowy, w szczególności Zamawiający nie pozyska planowanych zewnętrznych środków na realizację przedmiotu umowy,</w:t>
      </w:r>
    </w:p>
    <w:p w14:paraId="1764ACC8" w14:textId="77777777" w:rsidR="003D49BB" w:rsidRDefault="003D49BB">
      <w:pPr>
        <w:numPr>
          <w:ilvl w:val="2"/>
          <w:numId w:val="59"/>
        </w:numPr>
        <w:tabs>
          <w:tab w:val="left" w:pos="284"/>
        </w:tabs>
        <w:spacing w:before="120"/>
        <w:ind w:left="567" w:hanging="283"/>
        <w:jc w:val="both"/>
      </w:pPr>
      <w:r>
        <w:rPr>
          <w:szCs w:val="24"/>
        </w:rPr>
        <w:t>podwykonawca, na zasoby którego powoływał się Wykonawca ubiegając się o niniejszy przedmiot umowy zaprzestał uczestniczyć w realizacji umowy, a Wykonawca</w:t>
      </w:r>
      <w:r>
        <w:rPr>
          <w:color w:val="333333"/>
          <w:szCs w:val="24"/>
          <w:shd w:val="clear" w:color="auto" w:fill="FFFFFF"/>
        </w:rPr>
        <w:t xml:space="preserve"> na żądanie Zamawiającego nie zastąpił tego podmiotu innym podmiotem lub podmiotami albo nie wykazał, że samodzielnie spełnia warunki udziału w postępowaniu;</w:t>
      </w:r>
    </w:p>
    <w:p w14:paraId="0C453027" w14:textId="77777777" w:rsidR="003D49BB" w:rsidRDefault="003D49BB">
      <w:pPr>
        <w:pStyle w:val="Akapitzlist"/>
        <w:numPr>
          <w:ilvl w:val="2"/>
          <w:numId w:val="59"/>
        </w:numPr>
        <w:tabs>
          <w:tab w:val="left" w:pos="284"/>
        </w:tabs>
        <w:spacing w:before="120" w:after="60"/>
        <w:ind w:left="567" w:hanging="283"/>
        <w:jc w:val="both"/>
      </w:pPr>
      <w:r>
        <w:rPr>
          <w:szCs w:val="24"/>
        </w:rPr>
        <w:t>pojawia się konieczność dwukrotnego</w:t>
      </w:r>
      <w:r>
        <w:rPr>
          <w:color w:val="FF0000"/>
          <w:szCs w:val="24"/>
        </w:rPr>
        <w:t xml:space="preserve"> </w:t>
      </w:r>
      <w:r>
        <w:rPr>
          <w:szCs w:val="24"/>
        </w:rPr>
        <w:t xml:space="preserve">dokonywania bezpośredniej zapłaty podwykonawcy lub dalszemu podwykonawcy, o których mowa w §10 ust.18 Umowy, lub pojawia się konieczność dokonania bezpośrednich zapłat na sumę większą niż 20% wartości Umowy; </w:t>
      </w:r>
    </w:p>
    <w:p w14:paraId="5555042F" w14:textId="77777777" w:rsidR="003D49BB" w:rsidRDefault="003D49BB">
      <w:pPr>
        <w:pStyle w:val="Akapitzlist"/>
        <w:numPr>
          <w:ilvl w:val="0"/>
          <w:numId w:val="55"/>
        </w:numPr>
        <w:tabs>
          <w:tab w:val="left" w:pos="567"/>
        </w:tabs>
        <w:spacing w:after="60"/>
        <w:ind w:left="567" w:hanging="283"/>
        <w:jc w:val="both"/>
      </w:pPr>
      <w:r>
        <w:rPr>
          <w:szCs w:val="24"/>
        </w:rPr>
        <w:t>Wykonawca przerwał z przyczyn leżących po jego stronie realizację robót i przerwa ta trwa dłużej niż 14 dni, co zostało potwierdzone przez Inspektorów Nadzoru;</w:t>
      </w:r>
    </w:p>
    <w:p w14:paraId="398E6BDF" w14:textId="77777777" w:rsidR="003D49BB" w:rsidRDefault="003D49BB">
      <w:pPr>
        <w:pStyle w:val="Akapitzlist"/>
        <w:numPr>
          <w:ilvl w:val="0"/>
          <w:numId w:val="55"/>
        </w:numPr>
        <w:tabs>
          <w:tab w:val="left" w:pos="567"/>
        </w:tabs>
        <w:spacing w:after="60"/>
        <w:ind w:left="567" w:hanging="283"/>
        <w:jc w:val="both"/>
      </w:pPr>
      <w:r>
        <w:rPr>
          <w:szCs w:val="24"/>
        </w:rPr>
        <w:t>Wykonawca skierował do kierowania robotami inną osobę niż wskazana w umowie, bez akceptacji Zamawiającego, wymaganej zgodnie z § 11 niniejszej umowy;</w:t>
      </w:r>
    </w:p>
    <w:p w14:paraId="27CD19F6" w14:textId="77777777" w:rsidR="003D49BB" w:rsidRDefault="003D49BB">
      <w:pPr>
        <w:numPr>
          <w:ilvl w:val="0"/>
          <w:numId w:val="55"/>
        </w:numPr>
        <w:tabs>
          <w:tab w:val="left" w:pos="567"/>
        </w:tabs>
        <w:spacing w:after="60"/>
        <w:ind w:left="567" w:hanging="283"/>
        <w:jc w:val="both"/>
      </w:pPr>
      <w:r>
        <w:rPr>
          <w:szCs w:val="24"/>
        </w:rPr>
        <w:t>wystąpią opóźnienia w realizowaniu przedmiotu umowy, z przyczyn leżących po stronie Wykonawcy w takim stopniu, że będzie uprawdopodobnione, iż Wykonawca nie wykona przedmiotu umowy w terminie określonym w § 4 ust. 1 niniejszej umowy;</w:t>
      </w:r>
    </w:p>
    <w:p w14:paraId="0269C4F1" w14:textId="77777777" w:rsidR="003D49BB" w:rsidRDefault="003D49BB">
      <w:pPr>
        <w:numPr>
          <w:ilvl w:val="0"/>
          <w:numId w:val="55"/>
        </w:numPr>
        <w:tabs>
          <w:tab w:val="left" w:pos="567"/>
        </w:tabs>
        <w:spacing w:after="60"/>
        <w:ind w:left="567" w:hanging="283"/>
        <w:jc w:val="both"/>
      </w:pPr>
      <w:r>
        <w:rPr>
          <w:szCs w:val="24"/>
        </w:rPr>
        <w:t xml:space="preserve">zaistnieją – z przyczyn leżących po stronie Wykonawcy – okoliczności uniemożliwiające zrealizowanie przedmiotu umowy; </w:t>
      </w:r>
    </w:p>
    <w:p w14:paraId="2EB50B79" w14:textId="77777777" w:rsidR="003D49BB" w:rsidRDefault="003D49BB">
      <w:pPr>
        <w:numPr>
          <w:ilvl w:val="0"/>
          <w:numId w:val="55"/>
        </w:numPr>
        <w:tabs>
          <w:tab w:val="left" w:pos="567"/>
        </w:tabs>
        <w:spacing w:after="60"/>
        <w:ind w:left="567" w:hanging="283"/>
        <w:jc w:val="both"/>
      </w:pPr>
      <w:r>
        <w:rPr>
          <w:szCs w:val="24"/>
        </w:rPr>
        <w:t>Wykonawca nie przystąpił do realizacji umowy bez uzasadnionych przyczyn;</w:t>
      </w:r>
    </w:p>
    <w:p w14:paraId="7285E418" w14:textId="77777777" w:rsidR="003D49BB" w:rsidRDefault="003D49BB">
      <w:pPr>
        <w:numPr>
          <w:ilvl w:val="0"/>
          <w:numId w:val="55"/>
        </w:numPr>
        <w:tabs>
          <w:tab w:val="left" w:pos="567"/>
        </w:tabs>
        <w:spacing w:after="60"/>
        <w:ind w:left="567" w:hanging="283"/>
        <w:jc w:val="both"/>
      </w:pPr>
      <w:r>
        <w:rPr>
          <w:szCs w:val="24"/>
        </w:rPr>
        <w:t>wobec Wykonawcy wszczęto postępowanie o ogłoszenie upadłości lub likwidacji;</w:t>
      </w:r>
    </w:p>
    <w:p w14:paraId="158C53F9" w14:textId="77777777" w:rsidR="003D49BB" w:rsidRDefault="003D49BB">
      <w:pPr>
        <w:numPr>
          <w:ilvl w:val="0"/>
          <w:numId w:val="55"/>
        </w:numPr>
        <w:tabs>
          <w:tab w:val="left" w:pos="709"/>
        </w:tabs>
        <w:spacing w:after="60"/>
        <w:ind w:left="567" w:hanging="283"/>
        <w:jc w:val="both"/>
      </w:pPr>
      <w:r>
        <w:rPr>
          <w:szCs w:val="24"/>
        </w:rPr>
        <w:t xml:space="preserve">dokonano zajęcia majątku Wykonawcy, w zakresie, który uniemożliwia wykonanie przez Wykonawcę przedmiotu umowy, </w:t>
      </w:r>
    </w:p>
    <w:p w14:paraId="437E369F" w14:textId="77777777" w:rsidR="003D49BB" w:rsidRDefault="003D49BB">
      <w:pPr>
        <w:numPr>
          <w:ilvl w:val="0"/>
          <w:numId w:val="55"/>
        </w:numPr>
        <w:tabs>
          <w:tab w:val="left" w:pos="709"/>
        </w:tabs>
        <w:spacing w:after="60"/>
        <w:ind w:left="567" w:hanging="283"/>
        <w:jc w:val="both"/>
      </w:pPr>
      <w:r>
        <w:rPr>
          <w:szCs w:val="24"/>
        </w:rPr>
        <w:t>Wykonawca powierzył wykonanie umowy podmiotowi trzeciemu z naruszeniem zasad wymienionych w § 10 niniejszej umowy,</w:t>
      </w:r>
    </w:p>
    <w:p w14:paraId="5C025052" w14:textId="77777777" w:rsidR="003D49BB" w:rsidRPr="00FC43DF" w:rsidRDefault="003D49BB">
      <w:pPr>
        <w:numPr>
          <w:ilvl w:val="0"/>
          <w:numId w:val="55"/>
        </w:numPr>
        <w:tabs>
          <w:tab w:val="left" w:pos="709"/>
        </w:tabs>
        <w:spacing w:after="60"/>
        <w:ind w:left="567" w:hanging="283"/>
        <w:jc w:val="both"/>
      </w:pPr>
      <w:r w:rsidRPr="00FC43DF">
        <w:rPr>
          <w:szCs w:val="24"/>
        </w:rPr>
        <w:t xml:space="preserve">wystąpią okoliczności, o których mowa w § 8 ust.12, </w:t>
      </w:r>
    </w:p>
    <w:p w14:paraId="5FD03C78" w14:textId="77777777" w:rsidR="003D49BB" w:rsidRDefault="003D49BB">
      <w:pPr>
        <w:pStyle w:val="Akapitzlist"/>
        <w:numPr>
          <w:ilvl w:val="0"/>
          <w:numId w:val="55"/>
        </w:numPr>
        <w:tabs>
          <w:tab w:val="left" w:pos="709"/>
        </w:tabs>
        <w:spacing w:after="60"/>
        <w:ind w:left="567" w:hanging="283"/>
        <w:jc w:val="both"/>
      </w:pPr>
      <w:r>
        <w:rPr>
          <w:szCs w:val="24"/>
        </w:rPr>
        <w:t>w sytuacji określonej w § 13 ust. 11 pkt 2 lit. b umowy.</w:t>
      </w:r>
    </w:p>
    <w:p w14:paraId="52ACA9E6" w14:textId="77777777" w:rsidR="003D49BB" w:rsidRDefault="003D49BB">
      <w:pPr>
        <w:pStyle w:val="Akapitzlist"/>
        <w:numPr>
          <w:ilvl w:val="0"/>
          <w:numId w:val="8"/>
        </w:numPr>
        <w:spacing w:after="60"/>
        <w:ind w:left="284" w:hanging="284"/>
        <w:jc w:val="both"/>
      </w:pPr>
      <w:r>
        <w:rPr>
          <w:szCs w:val="24"/>
        </w:rPr>
        <w:t xml:space="preserve">W przypadku odstąpienia od umowy Wykonawcę oraz Zamawiającego obciążają następujące obowiązki: </w:t>
      </w:r>
    </w:p>
    <w:p w14:paraId="44FEC262" w14:textId="77777777" w:rsidR="003D49BB" w:rsidRDefault="003D49BB">
      <w:pPr>
        <w:numPr>
          <w:ilvl w:val="1"/>
          <w:numId w:val="12"/>
        </w:numPr>
        <w:tabs>
          <w:tab w:val="left" w:pos="851"/>
        </w:tabs>
        <w:spacing w:after="60"/>
        <w:ind w:left="851" w:hanging="425"/>
        <w:jc w:val="both"/>
      </w:pPr>
      <w:r>
        <w:rPr>
          <w:szCs w:val="24"/>
        </w:rPr>
        <w:t xml:space="preserve">Wykonawca zabezpieczy przerwane roboty w zakresie obustronnie uzgodnionym na koszt strony, z której winy nastąpiło odstąpienie od umowy lub przerwanie robót, </w:t>
      </w:r>
    </w:p>
    <w:p w14:paraId="7C73FDAB" w14:textId="77777777" w:rsidR="003D49BB" w:rsidRDefault="003D49BB">
      <w:pPr>
        <w:numPr>
          <w:ilvl w:val="1"/>
          <w:numId w:val="12"/>
        </w:numPr>
        <w:tabs>
          <w:tab w:val="left" w:pos="851"/>
        </w:tabs>
        <w:spacing w:after="60"/>
        <w:ind w:left="851" w:hanging="425"/>
        <w:jc w:val="both"/>
      </w:pPr>
      <w:r>
        <w:rPr>
          <w:szCs w:val="24"/>
        </w:rPr>
        <w:lastRenderedPageBreak/>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D781AF" w14:textId="77777777" w:rsidR="003D49BB" w:rsidRDefault="003D49BB">
      <w:pPr>
        <w:numPr>
          <w:ilvl w:val="1"/>
          <w:numId w:val="12"/>
        </w:numPr>
        <w:tabs>
          <w:tab w:val="left" w:pos="851"/>
        </w:tabs>
        <w:spacing w:after="60"/>
        <w:ind w:left="851" w:hanging="425"/>
        <w:jc w:val="both"/>
      </w:pPr>
      <w:r>
        <w:rPr>
          <w:szCs w:val="24"/>
        </w:rPr>
        <w:t>Wykonawca zgłosi do dokonania przez Inspektorów Nadzoru i Zamawiającego odbioru robót przerwanych oraz robót zabezpieczających, jeżeli odstąpienie od umowy nastąpiło z przyczyn, za które Wykonawca nie odpowiada,</w:t>
      </w:r>
    </w:p>
    <w:p w14:paraId="4E96D417" w14:textId="77777777" w:rsidR="003D49BB" w:rsidRDefault="003D49BB">
      <w:pPr>
        <w:numPr>
          <w:ilvl w:val="1"/>
          <w:numId w:val="12"/>
        </w:numPr>
        <w:tabs>
          <w:tab w:val="left" w:pos="851"/>
        </w:tabs>
        <w:spacing w:after="60"/>
        <w:ind w:left="851" w:hanging="425"/>
        <w:jc w:val="both"/>
      </w:pPr>
      <w:r>
        <w:rPr>
          <w:szCs w:val="24"/>
        </w:rPr>
        <w:t xml:space="preserve">W terminie 7 dni od daty odstąpienia od umowy Wykonawca przy udziale Inspektorów Nadzoru i Zamawiającego sporządzi szczegółowy protokół inwentaryzacji robót w toku wraz z zestawieniem wartości wykonanych robót według stanu na dzień odstąpienia; protokół inwentaryzacji robót w toku będzie stanowić podstawę do wystawienia faktury VAT. Podstawą określenia wartości robót będzie Wykaz Cen i przedmiar robót. </w:t>
      </w:r>
    </w:p>
    <w:p w14:paraId="0B535512" w14:textId="77777777" w:rsidR="003D49BB" w:rsidRDefault="003D49BB">
      <w:pPr>
        <w:numPr>
          <w:ilvl w:val="1"/>
          <w:numId w:val="12"/>
        </w:numPr>
        <w:tabs>
          <w:tab w:val="left" w:pos="851"/>
        </w:tabs>
        <w:spacing w:after="60"/>
        <w:ind w:left="851" w:hanging="425"/>
        <w:jc w:val="both"/>
      </w:pPr>
      <w:r>
        <w:rPr>
          <w:szCs w:val="24"/>
        </w:rPr>
        <w:t>Wykonawca niezwłocznie, nie później jednak niż w terminie 10 dni usunie z terenu budowy urządzenie zaplecza przez niego dostarczone. W przypadku nieusunięcia we wskazanym terminie, Zamawiającemu przysługuje prawo zlecenia tych prac podmiotowi trzeciemu na koszt Wykonawcy.</w:t>
      </w:r>
    </w:p>
    <w:p w14:paraId="16F3376F" w14:textId="77777777" w:rsidR="003D49BB" w:rsidRDefault="003D49BB">
      <w:pPr>
        <w:pStyle w:val="Akapitzlist"/>
        <w:numPr>
          <w:ilvl w:val="0"/>
          <w:numId w:val="8"/>
        </w:numPr>
        <w:spacing w:after="60"/>
        <w:ind w:left="284" w:hanging="284"/>
        <w:jc w:val="both"/>
      </w:pPr>
      <w:r>
        <w:rPr>
          <w:szCs w:val="24"/>
        </w:rPr>
        <w:t>Zamawiający, w razie odstąpienia od umowy z przyczyn, za które Wykonawca nie odpowiada, jest zobowiązany do:</w:t>
      </w:r>
    </w:p>
    <w:p w14:paraId="0BA25107" w14:textId="77777777" w:rsidR="003D49BB" w:rsidRDefault="003D49BB">
      <w:pPr>
        <w:numPr>
          <w:ilvl w:val="0"/>
          <w:numId w:val="20"/>
        </w:numPr>
        <w:spacing w:after="60"/>
        <w:jc w:val="both"/>
      </w:pPr>
      <w:r>
        <w:rPr>
          <w:szCs w:val="24"/>
        </w:rPr>
        <w:t>dokonania odbioru robót przerwanych w terminie 14 dni od daty przerwania oraz do zapłaty wynagrodzenia za roboty, które zostały należycie wykonane i odebrane do dnia odstąpienia,</w:t>
      </w:r>
    </w:p>
    <w:p w14:paraId="6D0B39C1" w14:textId="77777777" w:rsidR="003D49BB" w:rsidRDefault="003D49BB">
      <w:pPr>
        <w:numPr>
          <w:ilvl w:val="0"/>
          <w:numId w:val="20"/>
        </w:numPr>
        <w:spacing w:after="60"/>
        <w:jc w:val="both"/>
      </w:pPr>
      <w:r>
        <w:rPr>
          <w:szCs w:val="24"/>
        </w:rPr>
        <w:t xml:space="preserve">przyjęcia od Wykonawcy terenu budowy pod swój dozór w terminie 14 dni od daty odstąpienia od umowy, z zastrzeżeniem ust. 5 </w:t>
      </w:r>
    </w:p>
    <w:p w14:paraId="62B39480" w14:textId="77777777" w:rsidR="003D49BB" w:rsidRDefault="003D49BB">
      <w:pPr>
        <w:numPr>
          <w:ilvl w:val="0"/>
          <w:numId w:val="8"/>
        </w:numPr>
        <w:spacing w:after="60"/>
        <w:jc w:val="both"/>
      </w:pPr>
      <w:r>
        <w:rPr>
          <w:szCs w:val="24"/>
        </w:rPr>
        <w:t>Odstąpienie od umowy może nastąpić w terminie 30 dni od daty powzięcia wiadomości o istnieniu podstawy do odstąpienia od umowy,</w:t>
      </w:r>
    </w:p>
    <w:p w14:paraId="1E54E837" w14:textId="77777777" w:rsidR="003D49BB" w:rsidRDefault="003D49BB">
      <w:pPr>
        <w:numPr>
          <w:ilvl w:val="0"/>
          <w:numId w:val="8"/>
        </w:numPr>
        <w:spacing w:after="60"/>
        <w:jc w:val="both"/>
      </w:pPr>
      <w:r>
        <w:rPr>
          <w:szCs w:val="24"/>
        </w:rPr>
        <w:t>Odstąpienie od umowy wymaga formy pisemnej pod rygorem nieważności ze wskazaniem przyczyn odstąpienia.</w:t>
      </w:r>
    </w:p>
    <w:p w14:paraId="3A5D472B" w14:textId="77777777" w:rsidR="003D49BB" w:rsidRPr="00FC43DF" w:rsidRDefault="005B44C4">
      <w:pPr>
        <w:pStyle w:val="Nagwek22"/>
        <w:keepNext/>
        <w:keepLines/>
        <w:spacing w:line="276" w:lineRule="auto"/>
      </w:pPr>
      <w:r>
        <w:rPr>
          <w:rStyle w:val="Nagwek20"/>
          <w:rFonts w:ascii="Times New Roman" w:hAnsi="Times New Roman" w:cs="Times New Roman"/>
          <w:sz w:val="24"/>
          <w:szCs w:val="24"/>
        </w:rPr>
        <w:t xml:space="preserve">Waloryzacja wynagrodzenia </w:t>
      </w:r>
    </w:p>
    <w:p w14:paraId="27801783" w14:textId="77777777" w:rsidR="003D49BB" w:rsidRDefault="003D49BB">
      <w:pPr>
        <w:pStyle w:val="Nagwek22"/>
        <w:keepNext/>
        <w:keepLines/>
        <w:spacing w:line="276" w:lineRule="auto"/>
        <w:rPr>
          <w:rStyle w:val="Nagwek20"/>
          <w:rFonts w:ascii="Times New Roman" w:hAnsi="Times New Roman" w:cs="Times New Roman"/>
          <w:sz w:val="24"/>
          <w:szCs w:val="24"/>
        </w:rPr>
      </w:pPr>
      <w:r>
        <w:rPr>
          <w:rStyle w:val="Nagwek20"/>
          <w:rFonts w:ascii="Times New Roman" w:hAnsi="Times New Roman" w:cs="Times New Roman"/>
          <w:sz w:val="24"/>
          <w:szCs w:val="24"/>
        </w:rPr>
        <w:t>§ 20</w:t>
      </w:r>
    </w:p>
    <w:p w14:paraId="7812BCBA" w14:textId="77777777" w:rsidR="005B44C4" w:rsidRPr="005B44C4" w:rsidRDefault="005B44C4" w:rsidP="005B44C4">
      <w:pPr>
        <w:suppressAutoHyphens w:val="0"/>
        <w:spacing w:before="120"/>
        <w:ind w:left="142" w:hanging="142"/>
        <w:jc w:val="both"/>
        <w:rPr>
          <w:szCs w:val="24"/>
          <w:lang w:eastAsia="pl-PL"/>
        </w:rPr>
      </w:pPr>
      <w:r>
        <w:rPr>
          <w:sz w:val="22"/>
          <w:szCs w:val="22"/>
          <w:lang w:eastAsia="pl-PL"/>
        </w:rPr>
        <w:t xml:space="preserve">1. </w:t>
      </w:r>
      <w:r w:rsidRPr="005B44C4">
        <w:rPr>
          <w:szCs w:val="24"/>
          <w:lang w:eastAsia="pl-PL"/>
        </w:rPr>
        <w:t>Waloryzacja wynagrodzenia Wykonawcy nastąpi w przypadku zmiany:</w:t>
      </w:r>
    </w:p>
    <w:p w14:paraId="01DF17FF"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a) stawki podatku od towarów i usług oraz podatku akcyzowego w czasie trwania umowy – wynagrodzenie ulega zmianie stosownie do zmienionej stawki tego podatku, obowiązującej w dacie wystawienia danej faktury. W takim przypadku wynagrodzenie ulegnie zmianie nie więcej niż o kwotę podatku wynikającą ze zmiany obowiązującej stawki tego podatku. Wynagrodzenie Wykonawcy może ulec odpowiedniemu zwiększeniu bądź zmniejszeniu, jeżeli w wyniku zastosowania zmienionych stawek podatków ulega zmianie kwota należnego podatku,</w:t>
      </w:r>
    </w:p>
    <w:p w14:paraId="66A83ED1"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b) wysokości minimalnego wynagrodzenia za pracę albo wysokości minimalnej stawki godzinowej, ustalonych na podstawie przepisów ustawy z dnia 10 października 2002r. o minimalnym wynagrodzeniu za pracę,</w:t>
      </w:r>
    </w:p>
    <w:p w14:paraId="5F7EC612" w14:textId="77777777" w:rsidR="005B44C4" w:rsidRPr="005B44C4" w:rsidRDefault="005B44C4" w:rsidP="005B44C4">
      <w:pPr>
        <w:suppressAutoHyphens w:val="0"/>
        <w:spacing w:before="120"/>
        <w:ind w:left="142" w:hanging="142"/>
        <w:jc w:val="both"/>
        <w:rPr>
          <w:szCs w:val="24"/>
          <w:lang w:eastAsia="pl-PL"/>
        </w:rPr>
      </w:pPr>
      <w:bookmarkStart w:id="13" w:name="page29R_mcid0"/>
      <w:bookmarkEnd w:id="13"/>
      <w:r w:rsidRPr="005B44C4">
        <w:rPr>
          <w:szCs w:val="24"/>
          <w:lang w:eastAsia="pl-PL"/>
        </w:rPr>
        <w:lastRenderedPageBreak/>
        <w:t>c) zasad podlegania ubezpieczeniom społecznym lub ubezpieczeniu zdrowotnemu lub wysokości stawki składki na ubezpieczenia społeczne lub zdrowotne,</w:t>
      </w:r>
    </w:p>
    <w:p w14:paraId="1D8191D5"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d) zasad gromadzenia i wysokości wpłat do pracowniczych planów kapitałowych, o których mowa w ustawie z dnia 4 października 2018 r. o pracowniczych planach kapitałowych, jeżeli zmiany te będą miały wpływ na koszty wykonania przedmiotu umowy przez Wykonawcę.</w:t>
      </w:r>
    </w:p>
    <w:p w14:paraId="0EC4646F" w14:textId="77777777" w:rsidR="005B44C4" w:rsidRPr="005B44C4" w:rsidRDefault="005B44C4" w:rsidP="005B44C4">
      <w:pPr>
        <w:suppressAutoHyphens w:val="0"/>
        <w:spacing w:before="120"/>
        <w:ind w:left="142" w:hanging="142"/>
        <w:jc w:val="both"/>
        <w:rPr>
          <w:szCs w:val="24"/>
          <w:lang w:eastAsia="pl-PL"/>
        </w:rPr>
      </w:pPr>
      <w:r w:rsidRPr="005B44C4">
        <w:rPr>
          <w:b/>
          <w:bCs/>
          <w:szCs w:val="24"/>
          <w:lang w:eastAsia="pl-PL"/>
        </w:rPr>
        <w:t>2.</w:t>
      </w:r>
      <w:r w:rsidRPr="005B44C4">
        <w:rPr>
          <w:szCs w:val="24"/>
          <w:lang w:eastAsia="pl-PL"/>
        </w:rPr>
        <w:t xml:space="preserve"> W celu waloryzacji wynagrodzenia z przyczyn wskazanych odpowiednio w ust. 1 lit. b) powyżej lub w ust. 1 lit. c) powyżej:</w:t>
      </w:r>
    </w:p>
    <w:p w14:paraId="1F4DB7D0"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a) Strona zainteresowana jej wprowadzeniem zobowiązana jest wystąpić z wnioskiem do drugiej strony, w terminie do 30 dni od daty wejścia w życie przepisów dokonujących zmian wskazanych odpowiednio w ust. 1 lit. b) powyżej lub w ust. 1 lit. c) powyżej,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w:t>
      </w:r>
    </w:p>
    <w:p w14:paraId="039176F7"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 xml:space="preserve">b) Na Wykonawcy spoczywa ciężar udowodnienia Zamawiającemu, że wprowadzone zmiany w obowiązujących przepisach prawa, o których mowa w ust. 1 lit. b) powyżej lub w ust. 1 </w:t>
      </w:r>
      <w:r w:rsidRPr="005B44C4">
        <w:rPr>
          <w:szCs w:val="24"/>
          <w:lang w:eastAsia="pl-PL"/>
        </w:rPr>
        <w:br/>
        <w:t>lit. c) powyżej, mają wpływ na realizację przedmiotu zamówienia przez Wykonawcę i tym samym uzasadniają waloryzację należnego Wykonawcy wynagrodzenia;</w:t>
      </w:r>
    </w:p>
    <w:p w14:paraId="7E8D9162"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c) W przypadku zmiany, o której mowa w ust. 1 lit. b) powyżej lub w ust. 1 lit. c) powyżej, i jeżeli zmiany te będą miały wpływ na koszty realizacji przedmiotu umowy przez Wykonawcę, Zamawiający dopuszcza zmianę stawki roboczogodziny na pisemny wniosek złożony w ciągu 30 dni od dnia wejścia w życie przepisów regulujących ww. zmiany w przypadku skalkulowania ofertowej stawki roboczogodziny umowy na podstawie stawki obowiązującego minimalnego wynagrodzenia. Wykonawca przedstawi w tym celu szczegółową kalkulację wraz z dowodami potwierdzającymi, że powyższe zmiany będą miały rzeczywisty wpływ na koszty realizacji przedmiotu umowy przez Wykonawcę. Dokumentacja stanowiąca dowód pozbawiona zostanie uprzednio przed przekazaniem wszelkich danych osobowych, tak aby identyfikacja</w:t>
      </w:r>
      <w:bookmarkStart w:id="14" w:name="page31R_mcid0"/>
      <w:bookmarkEnd w:id="14"/>
      <w:r w:rsidRPr="005B44C4">
        <w:rPr>
          <w:szCs w:val="24"/>
          <w:lang w:eastAsia="pl-PL"/>
        </w:rPr>
        <w:t xml:space="preserve"> osoby fizycznej nie była możliwa. Waloryzacja będzie liczona od kwoty stanowiącej różnicę pomiędzy stawką minimalnego wynagrodzenia za pracę obowiązującą w dniu zawarcia umowy a stawką minimalnego wynagrodzenia za pracę obowiązującą na dzień złożenia wniosku przez Wykonawcę. Powyższe dotyczy również waloryzacji stawki roboczogodziny w przypadku zmiany zasad podlegania ubezpieczeniu społecznemu i zdrowotnemu.</w:t>
      </w:r>
    </w:p>
    <w:p w14:paraId="180F4A86"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d) Wykonawca musi wykazać rzeczywisty wpływ zmian, o których mowa w ust. 1 lit. b) powyżej lub w ust. 1 lit. c) powyżej na zwiększenie kosztów realizacji przedmiotu umowy, przedstawiając w tym szczegółowe wyliczenia (wskazanie osób poprzez określenie ich funkcji, wskazanie ich wynagrodzenia oraz miesięcznego wymiaru godzin, które dane osoby poświęcą na wykonywanie zadań związanych z realizacją przedmiotu umowy – wyliczenia pozbawione zostaną uprzednio przed przekazaniem wszelkich danych osobowych, tak aby identyfikacja osoby fizycznej nie była możliwa) i zależności między zmianą zasad przyznawania a wzrostem kosztów realizacji przedmiotu umowy.</w:t>
      </w:r>
    </w:p>
    <w:p w14:paraId="1DAABC24"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lastRenderedPageBreak/>
        <w:t>e) Zamawiający jest uprawniony do weryfikacji zasadności zmiany wynagrodzenia proponowanego przez Wykonawcę oraz poprawności obliczeń zmiany wynagrodzenia dokonanych przez Wykonawcę, w tym do żądania od Wykonawcy dokumentów potwierdzających prawidłowość dokonanych przez niego obliczeń. Dokumentacja, o której mowa w zdaniu poprzedzającym pozbawiona zostanie przed przekazaniem wszelkich danych osobowych, tak aby identyfikacja osoby fizycznej nie była możliwa. O wyniku dokonanej weryfikacji Zamawiający poinformuje Wykonawcę.</w:t>
      </w:r>
    </w:p>
    <w:p w14:paraId="3A00732A"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f) Zamawiający w terminie 14 dni od dnia złożenia wniosku ocenia, czy Wykonawca wykazał wpływ zmian, o których mowa w ust. 1 lit. b) powyżej lub w ust. 1 lit. c) powyżej, na wzrost kosztów realizacji Przedmiotu Umowy.</w:t>
      </w:r>
    </w:p>
    <w:p w14:paraId="3E4EF40A"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g) Klauzula waloryzacyjna dotycząca wzrostu minimalnego wynagrodzenia za pracę, o której mowa powyżej, ma zastosowanie tylko w przypadku, gdy pracownikowi przysługuje wynagrodzenie w kwocie płacy minimalnej. Jeżeli wynagrodzenie należne pracownikowi jest wyższe od płacy minimalnej zarówno „nieaktualnej” jak i „aktualnej”, wówczas zmiana przepisów w tym zakresie nie będzie miała rzeczywistego wpływu na wynagrodzenie pracowników, a tym samym na koszty realizacji przedmiotu umowy.</w:t>
      </w:r>
    </w:p>
    <w:p w14:paraId="75F4FF0B" w14:textId="77777777" w:rsidR="005B44C4" w:rsidRPr="005B44C4" w:rsidRDefault="005B44C4" w:rsidP="005B44C4">
      <w:pPr>
        <w:suppressAutoHyphens w:val="0"/>
        <w:spacing w:before="120"/>
        <w:ind w:left="142" w:hanging="142"/>
        <w:jc w:val="both"/>
        <w:rPr>
          <w:szCs w:val="24"/>
          <w:lang w:eastAsia="pl-PL"/>
        </w:rPr>
      </w:pPr>
      <w:r w:rsidRPr="005B44C4">
        <w:rPr>
          <w:b/>
          <w:bCs/>
          <w:szCs w:val="24"/>
          <w:lang w:eastAsia="pl-PL"/>
        </w:rPr>
        <w:t>3.</w:t>
      </w:r>
      <w:r w:rsidRPr="005B44C4">
        <w:rPr>
          <w:szCs w:val="24"/>
          <w:lang w:eastAsia="pl-PL"/>
        </w:rPr>
        <w:t xml:space="preserve"> W celu waloryzacji wynagrodzenia z przyczyn wskazanych odpowiednio w ust. 1 lit. d) powyżej Wykonawca może, po dokonaniu wpłat do pracowniczych planów kapitałowych,</w:t>
      </w:r>
      <w:bookmarkStart w:id="15" w:name="page33R_mcid0"/>
      <w:bookmarkEnd w:id="15"/>
      <w:r w:rsidRPr="005B44C4">
        <w:rPr>
          <w:szCs w:val="24"/>
          <w:lang w:eastAsia="pl-PL"/>
        </w:rPr>
        <w:t xml:space="preserve"> o których mowa w ustawie z dnia 4 października 2018 r. o pracowniczych planach kapitałowych, za pierwszy miesiąc rozliczeniowy, zwrócić się do Zamawiającego z pisemnym wnioskiem o przeprowadzenie negocjacji dotyczących zawarcia porozumienia w sprawie odpowiedniej zmiany wynagrodzenia. Kwota odpowiadająca zmianie kosztu Wykonawcy będzie odnosić się wyłącznie do części wynagrodzenia pracowników realizujących przedmiot umowy, o którym mowa w zdaniu poprzedzającym, odpowiadającym zakresowi, w jakim wykonują oni prace bezpośrednio związane z realizacją przedmiotu umowy, przy założeniu braku zmiany wynagrodzenia netto tych pracowników.</w:t>
      </w:r>
      <w:bookmarkStart w:id="16" w:name="page33R_mcid1"/>
      <w:bookmarkEnd w:id="16"/>
    </w:p>
    <w:p w14:paraId="52E939EA" w14:textId="77777777" w:rsidR="005B44C4" w:rsidRPr="005B44C4" w:rsidRDefault="005B44C4" w:rsidP="005B44C4">
      <w:pPr>
        <w:suppressAutoHyphens w:val="0"/>
        <w:spacing w:before="120"/>
        <w:ind w:left="142" w:hanging="142"/>
        <w:jc w:val="both"/>
        <w:rPr>
          <w:szCs w:val="24"/>
          <w:lang w:eastAsia="pl-PL"/>
        </w:rPr>
      </w:pPr>
      <w:r w:rsidRPr="005B44C4">
        <w:rPr>
          <w:b/>
          <w:bCs/>
          <w:szCs w:val="24"/>
          <w:lang w:eastAsia="pl-PL"/>
        </w:rPr>
        <w:t>4.</w:t>
      </w:r>
      <w:r w:rsidRPr="005B44C4">
        <w:rPr>
          <w:szCs w:val="24"/>
          <w:lang w:eastAsia="pl-PL"/>
        </w:rPr>
        <w:t xml:space="preserve"> Strony dokonają zmiany wynagrodzenia zgodnie z art. 439 ust. 2 ustawy z dnia 11 września 2019 r. Prawo zamówień publicznych (</w:t>
      </w:r>
      <w:proofErr w:type="spellStart"/>
      <w:r w:rsidRPr="005B44C4">
        <w:rPr>
          <w:szCs w:val="24"/>
          <w:lang w:eastAsia="pl-PL"/>
        </w:rPr>
        <w:t>t.j</w:t>
      </w:r>
      <w:proofErr w:type="spellEnd"/>
      <w:r w:rsidRPr="005B44C4">
        <w:rPr>
          <w:szCs w:val="24"/>
          <w:lang w:eastAsia="pl-PL"/>
        </w:rPr>
        <w:t xml:space="preserve">. Dz. U. z 2023 r. poz. 1605 z </w:t>
      </w:r>
      <w:proofErr w:type="spellStart"/>
      <w:r w:rsidRPr="005B44C4">
        <w:rPr>
          <w:szCs w:val="24"/>
          <w:lang w:eastAsia="pl-PL"/>
        </w:rPr>
        <w:t>późn</w:t>
      </w:r>
      <w:proofErr w:type="spellEnd"/>
      <w:r w:rsidRPr="005B44C4">
        <w:rPr>
          <w:szCs w:val="24"/>
          <w:lang w:eastAsia="pl-PL"/>
        </w:rPr>
        <w:t>. zm. na następujących zasadach:</w:t>
      </w:r>
    </w:p>
    <w:p w14:paraId="585F95A8"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a) wynagrodzenie będzie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Wykonawca winien złożyć do Zamawiającego odpowiedni wniosek, przy czym wzrost wynagrodzenia na podstawie wskaźnika cen towarów i usług może obejmować tylko te koszty, które zostaną wykazane przez Wykonawcę jako mające wpływ na koszt realizacji przedmiotu umowy,</w:t>
      </w:r>
    </w:p>
    <w:p w14:paraId="65FD2B17"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b) nie jest dopuszczalne podwyższenie wynagrodzenia Wykonawcy o wskaźnik cen towarów i usług w zakresie kosztów objętych zmianami, o których mowa w ust. 1,</w:t>
      </w:r>
    </w:p>
    <w:p w14:paraId="3C6B0220"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c) Wykonawca nie jest uprawniony do zmiany wynagrodzenia, jeżeli wskaźnik cen towarów i usług, o którym mowa w lit. a) i b) powyżej nie przekroczy  5 %,</w:t>
      </w:r>
      <w:bookmarkStart w:id="17" w:name="page33R_mcid5"/>
      <w:bookmarkEnd w:id="17"/>
    </w:p>
    <w:p w14:paraId="703D4742"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d) wartość zmiany wynagrodzenia na podstawie lit. a) i b) powyżej nie może przekroczyć 5 % całkowitego wynagrodzenia brutto określonego w §</w:t>
      </w:r>
      <w:bookmarkStart w:id="18" w:name="page33R_mcid6"/>
      <w:bookmarkEnd w:id="18"/>
      <w:r w:rsidRPr="005B44C4">
        <w:rPr>
          <w:szCs w:val="24"/>
          <w:lang w:eastAsia="pl-PL"/>
        </w:rPr>
        <w:t xml:space="preserve"> 5 ust. 4 umowy,</w:t>
      </w:r>
    </w:p>
    <w:p w14:paraId="79E3B3AC"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lastRenderedPageBreak/>
        <w:t xml:space="preserve">e) przez zmianę kosztów Wykonawcy rozumie się zmianę, o której mowa w art. 439 ust. 4 ustawy </w:t>
      </w:r>
      <w:proofErr w:type="spellStart"/>
      <w:r w:rsidRPr="005B44C4">
        <w:rPr>
          <w:szCs w:val="24"/>
          <w:lang w:eastAsia="pl-PL"/>
        </w:rPr>
        <w:t>Pzp</w:t>
      </w:r>
      <w:proofErr w:type="spellEnd"/>
      <w:r w:rsidRPr="005B44C4">
        <w:rPr>
          <w:szCs w:val="24"/>
          <w:lang w:eastAsia="pl-PL"/>
        </w:rPr>
        <w:t>,</w:t>
      </w:r>
      <w:bookmarkStart w:id="19" w:name="page33R_mcid7"/>
      <w:bookmarkEnd w:id="19"/>
    </w:p>
    <w:p w14:paraId="2F70C1B3"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f) pierwsza waloryzacja następuje nie wcześniej niż po upływie 6 miesięcy od zawarcia umowy.</w:t>
      </w:r>
    </w:p>
    <w:p w14:paraId="13C3BF61"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g) Wykonawca, którego wynagrodzenie zostało zmienione na podstawie lit. a) i b) powyżej, zobowiązany jest do zmiany wynagrodzenia przysługującego podwykonawcy, z którym zawarł umowę w zakresie odpowiadającym zmianom cen</w:t>
      </w:r>
      <w:bookmarkStart w:id="20" w:name="page35R_mcid0"/>
      <w:bookmarkEnd w:id="20"/>
      <w:r w:rsidRPr="005B44C4">
        <w:rPr>
          <w:szCs w:val="24"/>
          <w:lang w:eastAsia="pl-PL"/>
        </w:rPr>
        <w:t xml:space="preserve"> kosztów dotyczących zobowiązania podwykonawcy, jeżeli łącznie spełnione są następujące warunki:</w:t>
      </w:r>
    </w:p>
    <w:p w14:paraId="5791AD6D"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 przedmiotem umowy są usługi,</w:t>
      </w:r>
    </w:p>
    <w:p w14:paraId="0AB7097D" w14:textId="77777777" w:rsidR="005B44C4" w:rsidRPr="005B44C4" w:rsidRDefault="005B44C4" w:rsidP="005B44C4">
      <w:pPr>
        <w:suppressAutoHyphens w:val="0"/>
        <w:spacing w:before="120"/>
        <w:ind w:left="142" w:hanging="142"/>
        <w:jc w:val="both"/>
        <w:rPr>
          <w:szCs w:val="24"/>
          <w:lang w:eastAsia="pl-PL"/>
        </w:rPr>
      </w:pPr>
      <w:r w:rsidRPr="005B44C4">
        <w:rPr>
          <w:szCs w:val="24"/>
          <w:lang w:eastAsia="pl-PL"/>
        </w:rPr>
        <w:t>− okres obowiązywania umowy przekracza 6 miesięcy.</w:t>
      </w:r>
    </w:p>
    <w:p w14:paraId="2AF3C08D" w14:textId="77777777" w:rsidR="005B44C4" w:rsidRPr="005B44C4" w:rsidRDefault="005B44C4" w:rsidP="005B44C4">
      <w:pPr>
        <w:widowControl w:val="0"/>
        <w:numPr>
          <w:ilvl w:val="0"/>
          <w:numId w:val="71"/>
        </w:numPr>
        <w:tabs>
          <w:tab w:val="left" w:pos="376"/>
        </w:tabs>
        <w:suppressAutoHyphens w:val="0"/>
        <w:spacing w:before="120"/>
        <w:ind w:left="142" w:hanging="142"/>
        <w:jc w:val="both"/>
        <w:rPr>
          <w:rFonts w:eastAsia="Calibri"/>
          <w:szCs w:val="24"/>
          <w:lang w:eastAsia="pl-PL"/>
        </w:rPr>
      </w:pPr>
      <w:r w:rsidRPr="005B44C4">
        <w:rPr>
          <w:rFonts w:eastAsia="Calibri"/>
          <w:szCs w:val="24"/>
          <w:lang w:eastAsia="pl-PL"/>
        </w:rPr>
        <w:t>Wykonawca w sytuacji, o której mowa w ust. 4g, zobowiązany jest poinformować pisemnie Zamawiającego w terminie 5 dni, o dokonanej zmianie wynagrodzenia Podwykonawcy lub powodach braku dokonania takiej zmiany. Zapisy ust. 6 stosuje się odpowiednio.</w:t>
      </w:r>
    </w:p>
    <w:p w14:paraId="642EA747" w14:textId="77777777" w:rsidR="005B44C4" w:rsidRPr="005B44C4" w:rsidRDefault="005B44C4" w:rsidP="005B44C4">
      <w:pPr>
        <w:widowControl w:val="0"/>
        <w:numPr>
          <w:ilvl w:val="0"/>
          <w:numId w:val="71"/>
        </w:numPr>
        <w:tabs>
          <w:tab w:val="left" w:pos="376"/>
        </w:tabs>
        <w:suppressAutoHyphens w:val="0"/>
        <w:spacing w:before="120"/>
        <w:ind w:left="142" w:hanging="142"/>
        <w:jc w:val="both"/>
        <w:rPr>
          <w:rFonts w:eastAsia="Calibri"/>
          <w:szCs w:val="24"/>
          <w:lang w:eastAsia="pl-PL"/>
        </w:rPr>
      </w:pPr>
      <w:r w:rsidRPr="005B44C4">
        <w:rPr>
          <w:rFonts w:eastAsia="Calibri"/>
          <w:szCs w:val="24"/>
          <w:lang w:eastAsia="pl-PL"/>
        </w:rPr>
        <w:t>Zmiana wynagrodzenia w oparciu o niniejszy paragraf wymaga formy pisemnej pod rygorem nieważności w postaci aneksu.</w:t>
      </w:r>
    </w:p>
    <w:p w14:paraId="6CD448A0" w14:textId="77777777" w:rsidR="003D49BB" w:rsidRDefault="003D49BB" w:rsidP="00D81F78">
      <w:pPr>
        <w:tabs>
          <w:tab w:val="left" w:pos="-851"/>
          <w:tab w:val="left" w:pos="426"/>
        </w:tabs>
        <w:spacing w:before="120" w:line="280" w:lineRule="atLeast"/>
        <w:jc w:val="center"/>
      </w:pPr>
      <w:r>
        <w:rPr>
          <w:szCs w:val="24"/>
        </w:rPr>
        <w:t>§ 21</w:t>
      </w:r>
    </w:p>
    <w:p w14:paraId="26F3094E" w14:textId="77777777" w:rsidR="003D49BB" w:rsidRDefault="003D49BB" w:rsidP="00D81F78">
      <w:pPr>
        <w:tabs>
          <w:tab w:val="left" w:pos="-851"/>
          <w:tab w:val="left" w:pos="426"/>
        </w:tabs>
        <w:spacing w:before="120" w:line="280" w:lineRule="atLeast"/>
        <w:jc w:val="center"/>
      </w:pPr>
      <w:r>
        <w:rPr>
          <w:b/>
          <w:szCs w:val="24"/>
        </w:rPr>
        <w:t>WYKONANIE ZASTĘPCZE</w:t>
      </w:r>
    </w:p>
    <w:p w14:paraId="54B8AD75" w14:textId="77777777" w:rsidR="003D49BB" w:rsidRDefault="003D49BB" w:rsidP="00D81F78">
      <w:pPr>
        <w:tabs>
          <w:tab w:val="left" w:pos="-851"/>
          <w:tab w:val="left" w:pos="426"/>
        </w:tabs>
        <w:spacing w:before="120" w:line="280" w:lineRule="atLeast"/>
        <w:jc w:val="both"/>
      </w:pPr>
      <w:r>
        <w:rPr>
          <w:szCs w:val="24"/>
        </w:rPr>
        <w:t xml:space="preserve">Zamawiający będzie uprawniony do zlecenia wykonania Przedmiotu Umowy w całości lub </w:t>
      </w:r>
      <w:r>
        <w:rPr>
          <w:szCs w:val="24"/>
        </w:rPr>
        <w:br/>
        <w:t xml:space="preserve">w części osobie trzeciej (wykonawca zastępczy) na koszt i ryzyko Wykonawcy w przypadku, gdyby Wykonawca realizował Przedmiotu Umowy w sposób wadliwy lub opóźnił się </w:t>
      </w:r>
      <w:r>
        <w:rPr>
          <w:szCs w:val="24"/>
        </w:rPr>
        <w:br/>
        <w:t>z realizacją Przedmiotu Umowy o więcej niż 21 dni pomimo wcześniejszego wezwania ze strony Zamawiającego. Prawo do zlecenia wykonania zastępczego przysługuje Zamawiającemu niezależnie od innych uprawnień określonych w niniejszej Umowie. Strony wyłączają w tym zakresie zastosowanie art. 480 Kodeksu Cywilnego. W przypadku skorzystania przez Zamawiającego z uprawnienia określonego powyżej, Wykonawca będzie zobowiązany do pokrycia wszelkich kosztów wykonania zastępczego, w tym wynagrodzenia wykonawcy zastępczego.</w:t>
      </w:r>
    </w:p>
    <w:p w14:paraId="4BE33D37" w14:textId="77777777" w:rsidR="003D49BB" w:rsidRDefault="003D49BB">
      <w:pPr>
        <w:spacing w:before="120"/>
        <w:jc w:val="center"/>
      </w:pPr>
      <w:r>
        <w:rPr>
          <w:b/>
          <w:szCs w:val="24"/>
          <w:lang w:val="x-none"/>
        </w:rPr>
        <w:t xml:space="preserve">SPOTKANIA </w:t>
      </w:r>
      <w:r>
        <w:rPr>
          <w:b/>
          <w:szCs w:val="24"/>
          <w:lang w:eastAsia="pl-PL"/>
        </w:rPr>
        <w:t>UCZESTNIKOW PROCESU INWESTYCYJNEGO</w:t>
      </w:r>
    </w:p>
    <w:p w14:paraId="67B04D68" w14:textId="77777777" w:rsidR="003D49BB" w:rsidRDefault="003D49BB">
      <w:pPr>
        <w:spacing w:before="120"/>
        <w:jc w:val="center"/>
      </w:pPr>
      <w:r>
        <w:rPr>
          <w:szCs w:val="24"/>
          <w:lang w:eastAsia="pl-PL"/>
        </w:rPr>
        <w:t>§ 22</w:t>
      </w:r>
    </w:p>
    <w:p w14:paraId="7196743B" w14:textId="77777777" w:rsidR="003D49BB" w:rsidRDefault="003D49BB">
      <w:pPr>
        <w:pStyle w:val="Akapitzlist"/>
        <w:numPr>
          <w:ilvl w:val="0"/>
          <w:numId w:val="35"/>
        </w:numPr>
        <w:spacing w:before="120" w:after="60"/>
        <w:ind w:left="284" w:hanging="284"/>
        <w:jc w:val="both"/>
      </w:pPr>
      <w:r>
        <w:rPr>
          <w:szCs w:val="24"/>
          <w:lang w:eastAsia="pl-PL"/>
        </w:rPr>
        <w:t xml:space="preserve">W trakcie realizacji przedmiotu Umowy mogą odbywać się spotkania z udziałem przedstawicieli Wykonawcy, Zamawiającego i Inspektorów Nadzoru, w których mają obowiązek uczestniczyć przedstawiciele ww. stron lub osoby przez nich upoważnione. </w:t>
      </w:r>
    </w:p>
    <w:p w14:paraId="33F5F964" w14:textId="77777777" w:rsidR="003D49BB" w:rsidRDefault="003D49BB">
      <w:pPr>
        <w:pStyle w:val="Akapitzlist"/>
        <w:numPr>
          <w:ilvl w:val="0"/>
          <w:numId w:val="35"/>
        </w:numPr>
        <w:spacing w:after="60"/>
        <w:ind w:left="284" w:hanging="284"/>
        <w:jc w:val="both"/>
      </w:pPr>
      <w:r>
        <w:rPr>
          <w:szCs w:val="24"/>
          <w:lang w:eastAsia="pl-PL"/>
        </w:rPr>
        <w:t xml:space="preserve">W spotkaniach o których mowa w ust. 1 mogą brać udział także inne osoby powołane przez Strony umowy. </w:t>
      </w:r>
    </w:p>
    <w:p w14:paraId="7E6D31D7" w14:textId="77777777" w:rsidR="003D49BB" w:rsidRPr="00C75282" w:rsidRDefault="003D49BB">
      <w:pPr>
        <w:pStyle w:val="Akapitzlist"/>
        <w:numPr>
          <w:ilvl w:val="0"/>
          <w:numId w:val="35"/>
        </w:numPr>
        <w:spacing w:before="120"/>
        <w:ind w:left="284" w:hanging="284"/>
        <w:jc w:val="both"/>
      </w:pPr>
      <w:r>
        <w:rPr>
          <w:szCs w:val="24"/>
          <w:lang w:eastAsia="pl-PL"/>
        </w:rPr>
        <w:t>Spotkania będą się odbywać w miejscu wyznaczonym przez Zamawiającego. Dzień oraz godzina spotkań zostaną ustalone przez Zamawiającego.</w:t>
      </w:r>
    </w:p>
    <w:p w14:paraId="3E1DEE01" w14:textId="77777777" w:rsidR="00C75282" w:rsidRDefault="00C75282" w:rsidP="00C75282">
      <w:pPr>
        <w:pStyle w:val="Akapitzlist"/>
        <w:spacing w:before="120"/>
        <w:jc w:val="both"/>
      </w:pPr>
    </w:p>
    <w:p w14:paraId="1D408198" w14:textId="77777777" w:rsidR="003D49BB" w:rsidRDefault="003D49BB">
      <w:pPr>
        <w:spacing w:before="120"/>
        <w:jc w:val="center"/>
      </w:pPr>
      <w:r>
        <w:rPr>
          <w:b/>
          <w:bCs/>
          <w:szCs w:val="24"/>
        </w:rPr>
        <w:t xml:space="preserve">UBEZPIECZENIE </w:t>
      </w:r>
    </w:p>
    <w:p w14:paraId="4EB866E8" w14:textId="77777777" w:rsidR="003D49BB" w:rsidRDefault="003D49BB">
      <w:pPr>
        <w:jc w:val="center"/>
      </w:pPr>
      <w:r>
        <w:rPr>
          <w:szCs w:val="24"/>
        </w:rPr>
        <w:lastRenderedPageBreak/>
        <w:t>§ 23</w:t>
      </w:r>
    </w:p>
    <w:p w14:paraId="13509F16" w14:textId="77777777" w:rsidR="003D49BB" w:rsidRDefault="003D49BB">
      <w:pPr>
        <w:numPr>
          <w:ilvl w:val="3"/>
          <w:numId w:val="31"/>
        </w:numPr>
        <w:tabs>
          <w:tab w:val="left" w:pos="284"/>
        </w:tabs>
        <w:spacing w:before="120"/>
        <w:ind w:left="0" w:firstLine="0"/>
        <w:jc w:val="both"/>
      </w:pPr>
      <w:r>
        <w:rPr>
          <w:szCs w:val="24"/>
        </w:rPr>
        <w:t>Wykonawca zapewni, na okres od dnia przekazania terenu budowy do dnia (terminu) zakończenia realizacji przedmiotu Umowy, tj. daty Odbioru Końcowego Przedmiotu Umowy:</w:t>
      </w:r>
    </w:p>
    <w:p w14:paraId="16F3C970" w14:textId="77777777" w:rsidR="003D49BB" w:rsidRDefault="003D49BB" w:rsidP="00FC43DF">
      <w:pPr>
        <w:numPr>
          <w:ilvl w:val="1"/>
          <w:numId w:val="55"/>
        </w:numPr>
        <w:tabs>
          <w:tab w:val="left" w:pos="426"/>
        </w:tabs>
        <w:spacing w:before="120"/>
        <w:ind w:left="142" w:firstLine="0"/>
        <w:jc w:val="both"/>
      </w:pPr>
      <w:r>
        <w:rPr>
          <w:szCs w:val="24"/>
        </w:rPr>
        <w:t xml:space="preserve">ubezpieczenie od odpowiedzialności cywilnej w zakresie prowadzonej działalności gospodarczej związanej z przedmiotem umowy za szkody wyrządzone na osobie i mieniu osób trzecich na sumę nie mniejszą </w:t>
      </w:r>
      <w:r>
        <w:rPr>
          <w:szCs w:val="24"/>
          <w:u w:val="single"/>
        </w:rPr>
        <w:t xml:space="preserve">niż </w:t>
      </w:r>
      <w:r w:rsidR="00C75282">
        <w:rPr>
          <w:szCs w:val="24"/>
          <w:u w:val="single"/>
        </w:rPr>
        <w:t>3</w:t>
      </w:r>
      <w:r>
        <w:rPr>
          <w:szCs w:val="24"/>
          <w:u w:val="single"/>
        </w:rPr>
        <w:t xml:space="preserve"> 000 000,00 zł (słownie: </w:t>
      </w:r>
      <w:r w:rsidR="00C75282">
        <w:rPr>
          <w:szCs w:val="24"/>
          <w:u w:val="single"/>
        </w:rPr>
        <w:t>trzy</w:t>
      </w:r>
      <w:r>
        <w:rPr>
          <w:szCs w:val="24"/>
          <w:u w:val="single"/>
        </w:rPr>
        <w:t xml:space="preserve"> milion</w:t>
      </w:r>
      <w:r w:rsidR="00C75282">
        <w:rPr>
          <w:szCs w:val="24"/>
          <w:u w:val="single"/>
        </w:rPr>
        <w:t>y</w:t>
      </w:r>
      <w:r>
        <w:rPr>
          <w:szCs w:val="24"/>
          <w:u w:val="single"/>
        </w:rPr>
        <w:t xml:space="preserve"> złotych</w:t>
      </w:r>
      <w:r>
        <w:rPr>
          <w:szCs w:val="24"/>
        </w:rPr>
        <w:t>),</w:t>
      </w:r>
    </w:p>
    <w:p w14:paraId="21839B3E" w14:textId="77777777" w:rsidR="003D49BB" w:rsidRDefault="003D49BB">
      <w:pPr>
        <w:tabs>
          <w:tab w:val="left" w:pos="720"/>
        </w:tabs>
        <w:spacing w:before="120"/>
        <w:jc w:val="both"/>
      </w:pPr>
      <w:r>
        <w:rPr>
          <w:szCs w:val="24"/>
        </w:rPr>
        <w:t xml:space="preserve">2. Kopie umów ubezpieczenia (polis) wraz z dowodami zapłaty odpowiedniej części składki Wykonawca przekaże Zamawiającemu najpóźniej w ciągu 30 dni od dnia podpisania umowy. </w:t>
      </w:r>
    </w:p>
    <w:p w14:paraId="50E74CEC" w14:textId="77777777" w:rsidR="003D49BB" w:rsidRDefault="003D49BB">
      <w:pPr>
        <w:tabs>
          <w:tab w:val="left" w:pos="720"/>
        </w:tabs>
        <w:spacing w:before="120"/>
        <w:jc w:val="both"/>
      </w:pPr>
      <w:r>
        <w:rPr>
          <w:szCs w:val="24"/>
        </w:rPr>
        <w:t>3. Jeżeli okres ubezpieczenia, o którym mowa w ust. 1 pkt 1 wygasa w trakcie obowiązywania umowy, Wykonawca przedstawi Zamawiającemu nowe ubezpieczenia w terminie nie później niż na 7 dni kalendarzowych przez wygaśnięciem dotychczasowego ubezpieczenia.</w:t>
      </w:r>
    </w:p>
    <w:p w14:paraId="547EEACD" w14:textId="77777777" w:rsidR="003D49BB" w:rsidRDefault="003D49BB">
      <w:pPr>
        <w:tabs>
          <w:tab w:val="left" w:pos="720"/>
        </w:tabs>
        <w:spacing w:before="120"/>
        <w:jc w:val="both"/>
      </w:pPr>
      <w:r>
        <w:t>4. W przypadku braku ubezpieczenia OC, potwierdzonego polisą lub innym dokumentem, Zamawiający nie przekaże terenu budowy do czasu przedstawienia ubezpieczenia. Wydłużający się termin dostarczenia ubezpieczenia nie będzie stanowił podstawy przedłużenia terminu realizacji Umowy.</w:t>
      </w:r>
    </w:p>
    <w:p w14:paraId="240297FC" w14:textId="77777777" w:rsidR="003D49BB" w:rsidRDefault="003D49BB">
      <w:pPr>
        <w:tabs>
          <w:tab w:val="left" w:pos="720"/>
        </w:tabs>
        <w:spacing w:before="120"/>
        <w:jc w:val="both"/>
      </w:pPr>
      <w:r>
        <w:rPr>
          <w:szCs w:val="24"/>
        </w:rPr>
        <w:t>6. Ubezpieczenia, o których mowa powyżej muszą pozostać w mocy przez cały czas trwania Umowy aż do dnia (terminu) zakończenia realizacji przedmiotu Umowy (Odbioru Końcowego Przedmiotu Umowy).</w:t>
      </w:r>
    </w:p>
    <w:p w14:paraId="128D6C67" w14:textId="77777777" w:rsidR="003D49BB" w:rsidRDefault="003D49BB">
      <w:pPr>
        <w:tabs>
          <w:tab w:val="left" w:pos="720"/>
        </w:tabs>
        <w:spacing w:before="120"/>
        <w:jc w:val="both"/>
      </w:pPr>
      <w:r>
        <w:rPr>
          <w:szCs w:val="24"/>
        </w:rPr>
        <w:t xml:space="preserve">7. Jeżeli z jakiegokolwiek powodu ubezpieczenia nie będą pozostawać w mocy przez okres, </w:t>
      </w:r>
      <w:r>
        <w:rPr>
          <w:szCs w:val="24"/>
        </w:rPr>
        <w:br/>
        <w:t>o</w:t>
      </w:r>
      <w:r>
        <w:rPr>
          <w:b/>
          <w:szCs w:val="24"/>
        </w:rPr>
        <w:t xml:space="preserve"> </w:t>
      </w:r>
      <w:r>
        <w:rPr>
          <w:szCs w:val="24"/>
        </w:rPr>
        <w:t xml:space="preserve">którym mowa w ust. 6, Zamawiający może zawrzeć umowę ubezpieczeniową na koszt Wykonawcy. W takim przypadku Zamawiający jest uprawniony do obciążenia Wykonawcy kwotą zapłaconych składek ubezpieczeniowych, którą może potrącić z kwot należnych Wykonawcy. </w:t>
      </w:r>
    </w:p>
    <w:p w14:paraId="56845454" w14:textId="77777777" w:rsidR="003D49BB" w:rsidRDefault="003D49BB">
      <w:pPr>
        <w:spacing w:before="120" w:after="120"/>
        <w:jc w:val="center"/>
      </w:pPr>
      <w:r>
        <w:rPr>
          <w:b/>
          <w:color w:val="000000"/>
          <w:szCs w:val="24"/>
          <w:lang w:eastAsia="pl-PL"/>
        </w:rPr>
        <w:t>KOMUNIKACJA STRON UMOWY</w:t>
      </w:r>
    </w:p>
    <w:p w14:paraId="2DA3FB1A" w14:textId="77777777" w:rsidR="003D49BB" w:rsidRDefault="003D49BB">
      <w:pPr>
        <w:spacing w:after="120"/>
        <w:jc w:val="center"/>
      </w:pPr>
      <w:r>
        <w:rPr>
          <w:color w:val="000000"/>
          <w:szCs w:val="24"/>
          <w:lang w:eastAsia="pl-PL"/>
        </w:rPr>
        <w:t>§ 24</w:t>
      </w:r>
    </w:p>
    <w:p w14:paraId="06E4CD18" w14:textId="77777777" w:rsidR="003D49BB" w:rsidRDefault="003D49BB">
      <w:pPr>
        <w:widowControl w:val="0"/>
        <w:numPr>
          <w:ilvl w:val="6"/>
          <w:numId w:val="12"/>
        </w:numPr>
        <w:tabs>
          <w:tab w:val="left" w:pos="270"/>
        </w:tabs>
        <w:spacing w:after="120"/>
        <w:ind w:left="90" w:hanging="90"/>
        <w:jc w:val="both"/>
      </w:pPr>
      <w:r>
        <w:rPr>
          <w:color w:val="000000"/>
          <w:szCs w:val="24"/>
          <w:lang w:eastAsia="pl-PL"/>
        </w:rPr>
        <w:t xml:space="preserve">Korespondencja w ramach niniejszej Umowy pomiędzy Zamawiającym, Wykonawcą </w:t>
      </w:r>
      <w:r>
        <w:rPr>
          <w:color w:val="000000"/>
          <w:szCs w:val="24"/>
          <w:lang w:eastAsia="pl-PL"/>
        </w:rPr>
        <w:br/>
        <w:t>a Inspektorem/</w:t>
      </w:r>
      <w:proofErr w:type="spellStart"/>
      <w:r>
        <w:rPr>
          <w:color w:val="000000"/>
          <w:szCs w:val="24"/>
          <w:lang w:eastAsia="pl-PL"/>
        </w:rPr>
        <w:t>ami</w:t>
      </w:r>
      <w:proofErr w:type="spellEnd"/>
      <w:r>
        <w:rPr>
          <w:color w:val="000000"/>
          <w:szCs w:val="24"/>
          <w:lang w:eastAsia="pl-PL"/>
        </w:rPr>
        <w:t xml:space="preserve"> Nadzoru będzie prowadzona w języku polskim, na piśmie, będzie zawierać nazwę i numer Umowy, będzie kierowana na adresy wymienione poniżej. Korespondencja wysłana faksem lub pocztą elektroniczną musi być każdorazowo bezzwłocznie potwierdzona pisemnie na adresy wymienione poniżej:</w:t>
      </w:r>
    </w:p>
    <w:p w14:paraId="129CD17C" w14:textId="77777777" w:rsidR="003D49BB" w:rsidRDefault="003D49BB">
      <w:pPr>
        <w:spacing w:after="120"/>
        <w:ind w:left="720"/>
        <w:rPr>
          <w:szCs w:val="24"/>
          <w:lang w:eastAsia="pl-PL"/>
        </w:rPr>
      </w:pPr>
      <w:r>
        <w:rPr>
          <w:i/>
          <w:color w:val="000000"/>
          <w:szCs w:val="24"/>
          <w:u w:val="single"/>
          <w:lang w:eastAsia="pl-PL"/>
        </w:rPr>
        <w:t>Dla Zamawiającego</w:t>
      </w:r>
      <w:r>
        <w:rPr>
          <w:rStyle w:val="Odwoanieprzypisudolnego3"/>
          <w:i/>
          <w:color w:val="000000"/>
          <w:szCs w:val="24"/>
          <w:u w:val="single"/>
          <w:lang w:eastAsia="pl-PL"/>
        </w:rPr>
        <w:footnoteReference w:id="6"/>
      </w:r>
    </w:p>
    <w:tbl>
      <w:tblPr>
        <w:tblW w:w="0" w:type="auto"/>
        <w:tblInd w:w="720" w:type="dxa"/>
        <w:tblLayout w:type="fixed"/>
        <w:tblLook w:val="0000" w:firstRow="0" w:lastRow="0" w:firstColumn="0" w:lastColumn="0" w:noHBand="0" w:noVBand="0"/>
      </w:tblPr>
      <w:tblGrid>
        <w:gridCol w:w="1505"/>
        <w:gridCol w:w="4262"/>
      </w:tblGrid>
      <w:tr w:rsidR="003D49BB" w14:paraId="2A6586D5" w14:textId="77777777">
        <w:trPr>
          <w:trHeight w:val="435"/>
        </w:trPr>
        <w:tc>
          <w:tcPr>
            <w:tcW w:w="1505" w:type="dxa"/>
            <w:tcBorders>
              <w:bottom w:val="single" w:sz="20" w:space="0" w:color="FFFFFF"/>
            </w:tcBorders>
            <w:shd w:val="clear" w:color="auto" w:fill="CCCCCC"/>
          </w:tcPr>
          <w:p w14:paraId="251D4BA1" w14:textId="77777777" w:rsidR="003D49BB" w:rsidRDefault="003D49BB">
            <w:r>
              <w:rPr>
                <w:szCs w:val="24"/>
                <w:lang w:eastAsia="pl-PL"/>
              </w:rPr>
              <w:t xml:space="preserve">Nazwa </w:t>
            </w:r>
          </w:p>
        </w:tc>
        <w:tc>
          <w:tcPr>
            <w:tcW w:w="4262" w:type="dxa"/>
            <w:tcBorders>
              <w:left w:val="single" w:sz="20" w:space="0" w:color="FFFFFF"/>
              <w:bottom w:val="single" w:sz="20" w:space="0" w:color="FFFFFF"/>
            </w:tcBorders>
            <w:shd w:val="clear" w:color="auto" w:fill="CCCCCC"/>
          </w:tcPr>
          <w:p w14:paraId="6FEB2133" w14:textId="77777777" w:rsidR="003D49BB" w:rsidRDefault="003D49BB">
            <w:pPr>
              <w:snapToGrid w:val="0"/>
              <w:spacing w:after="120"/>
              <w:rPr>
                <w:szCs w:val="24"/>
              </w:rPr>
            </w:pPr>
          </w:p>
        </w:tc>
      </w:tr>
      <w:tr w:rsidR="003D49BB" w14:paraId="01A00377" w14:textId="77777777">
        <w:trPr>
          <w:trHeight w:val="256"/>
        </w:trPr>
        <w:tc>
          <w:tcPr>
            <w:tcW w:w="1505" w:type="dxa"/>
            <w:tcBorders>
              <w:top w:val="single" w:sz="20" w:space="0" w:color="FFFFFF"/>
              <w:bottom w:val="single" w:sz="20" w:space="0" w:color="FFFFFF"/>
            </w:tcBorders>
            <w:shd w:val="clear" w:color="auto" w:fill="F2F2F2"/>
          </w:tcPr>
          <w:p w14:paraId="13F26309" w14:textId="77777777" w:rsidR="003D49BB" w:rsidRDefault="003D49BB">
            <w:pPr>
              <w:spacing w:after="120"/>
            </w:pPr>
            <w:r>
              <w:rPr>
                <w:b/>
                <w:i/>
                <w:color w:val="000000"/>
                <w:szCs w:val="24"/>
                <w:lang w:eastAsia="pl-PL"/>
              </w:rPr>
              <w:t>Adres</w:t>
            </w:r>
          </w:p>
        </w:tc>
        <w:tc>
          <w:tcPr>
            <w:tcW w:w="4262" w:type="dxa"/>
            <w:tcBorders>
              <w:top w:val="single" w:sz="20" w:space="0" w:color="FFFFFF"/>
              <w:left w:val="single" w:sz="20" w:space="0" w:color="FFFFFF"/>
              <w:bottom w:val="single" w:sz="20" w:space="0" w:color="FFFFFF"/>
            </w:tcBorders>
            <w:shd w:val="clear" w:color="auto" w:fill="F2F2F2"/>
          </w:tcPr>
          <w:p w14:paraId="54CE18F3" w14:textId="77777777" w:rsidR="003D49BB" w:rsidRDefault="003D49BB">
            <w:pPr>
              <w:snapToGrid w:val="0"/>
              <w:spacing w:after="120"/>
              <w:rPr>
                <w:szCs w:val="24"/>
              </w:rPr>
            </w:pPr>
          </w:p>
        </w:tc>
      </w:tr>
      <w:tr w:rsidR="003D49BB" w14:paraId="533557AC" w14:textId="77777777">
        <w:trPr>
          <w:trHeight w:val="256"/>
        </w:trPr>
        <w:tc>
          <w:tcPr>
            <w:tcW w:w="1505" w:type="dxa"/>
            <w:tcBorders>
              <w:top w:val="single" w:sz="20" w:space="0" w:color="FFFFFF"/>
              <w:bottom w:val="single" w:sz="20" w:space="0" w:color="FFFFFF"/>
            </w:tcBorders>
            <w:shd w:val="clear" w:color="auto" w:fill="CCCCCC"/>
          </w:tcPr>
          <w:p w14:paraId="72B18FE5" w14:textId="77777777" w:rsidR="003D49BB" w:rsidRDefault="003D49BB">
            <w:pPr>
              <w:spacing w:after="120"/>
            </w:pPr>
            <w:r>
              <w:rPr>
                <w:b/>
                <w:i/>
                <w:color w:val="000000"/>
                <w:szCs w:val="24"/>
                <w:lang w:eastAsia="pl-PL"/>
              </w:rPr>
              <w:t>Nr Telefonu</w:t>
            </w:r>
          </w:p>
        </w:tc>
        <w:tc>
          <w:tcPr>
            <w:tcW w:w="4262" w:type="dxa"/>
            <w:tcBorders>
              <w:top w:val="single" w:sz="20" w:space="0" w:color="FFFFFF"/>
              <w:left w:val="single" w:sz="20" w:space="0" w:color="FFFFFF"/>
              <w:bottom w:val="single" w:sz="20" w:space="0" w:color="FFFFFF"/>
            </w:tcBorders>
            <w:shd w:val="clear" w:color="auto" w:fill="CCCCCC"/>
          </w:tcPr>
          <w:p w14:paraId="20EA2FB8" w14:textId="77777777" w:rsidR="003D49BB" w:rsidRDefault="003D49BB">
            <w:pPr>
              <w:snapToGrid w:val="0"/>
              <w:spacing w:after="120"/>
              <w:rPr>
                <w:b/>
                <w:bCs/>
                <w:i/>
                <w:iCs/>
                <w:color w:val="000000"/>
                <w:szCs w:val="24"/>
                <w:lang w:eastAsia="pl-PL"/>
              </w:rPr>
            </w:pPr>
          </w:p>
        </w:tc>
      </w:tr>
      <w:tr w:rsidR="003D49BB" w14:paraId="520725BD" w14:textId="77777777">
        <w:trPr>
          <w:trHeight w:val="270"/>
        </w:trPr>
        <w:tc>
          <w:tcPr>
            <w:tcW w:w="1505" w:type="dxa"/>
            <w:tcBorders>
              <w:top w:val="single" w:sz="20" w:space="0" w:color="FFFFFF"/>
              <w:bottom w:val="single" w:sz="20" w:space="0" w:color="FFFFFF"/>
            </w:tcBorders>
            <w:shd w:val="clear" w:color="auto" w:fill="F2F2F2"/>
          </w:tcPr>
          <w:p w14:paraId="4071334E" w14:textId="77777777" w:rsidR="003D49BB" w:rsidRDefault="003D49BB">
            <w:pPr>
              <w:spacing w:after="120"/>
            </w:pPr>
            <w:r>
              <w:rPr>
                <w:b/>
                <w:i/>
                <w:color w:val="000000"/>
                <w:szCs w:val="24"/>
                <w:lang w:eastAsia="pl-PL"/>
              </w:rPr>
              <w:t>Nr Fax</w:t>
            </w:r>
          </w:p>
        </w:tc>
        <w:tc>
          <w:tcPr>
            <w:tcW w:w="4262" w:type="dxa"/>
            <w:tcBorders>
              <w:top w:val="single" w:sz="20" w:space="0" w:color="FFFFFF"/>
              <w:left w:val="single" w:sz="20" w:space="0" w:color="FFFFFF"/>
              <w:bottom w:val="single" w:sz="20" w:space="0" w:color="FFFFFF"/>
            </w:tcBorders>
            <w:shd w:val="clear" w:color="auto" w:fill="F2F2F2"/>
          </w:tcPr>
          <w:p w14:paraId="51CA1EA9" w14:textId="77777777" w:rsidR="003D49BB" w:rsidRDefault="003D49BB">
            <w:pPr>
              <w:tabs>
                <w:tab w:val="left" w:pos="851"/>
                <w:tab w:val="left" w:pos="3780"/>
                <w:tab w:val="left" w:leader="dot" w:pos="8460"/>
              </w:tabs>
              <w:suppressAutoHyphens w:val="0"/>
              <w:snapToGrid w:val="0"/>
              <w:jc w:val="both"/>
              <w:rPr>
                <w:b/>
                <w:bCs/>
                <w:i/>
                <w:iCs/>
                <w:color w:val="000000"/>
                <w:szCs w:val="24"/>
                <w:lang w:eastAsia="pl-PL"/>
              </w:rPr>
            </w:pPr>
          </w:p>
        </w:tc>
      </w:tr>
      <w:tr w:rsidR="003D49BB" w14:paraId="506CDDDB" w14:textId="77777777">
        <w:trPr>
          <w:trHeight w:val="256"/>
        </w:trPr>
        <w:tc>
          <w:tcPr>
            <w:tcW w:w="1505" w:type="dxa"/>
            <w:tcBorders>
              <w:top w:val="single" w:sz="20" w:space="0" w:color="FFFFFF"/>
            </w:tcBorders>
            <w:shd w:val="clear" w:color="auto" w:fill="CCCCCC"/>
          </w:tcPr>
          <w:p w14:paraId="773FB686" w14:textId="77777777" w:rsidR="003D49BB" w:rsidRDefault="003D49BB">
            <w:pPr>
              <w:spacing w:after="120"/>
            </w:pPr>
            <w:r>
              <w:rPr>
                <w:b/>
                <w:i/>
                <w:color w:val="000000"/>
                <w:szCs w:val="24"/>
                <w:lang w:eastAsia="pl-PL"/>
              </w:rPr>
              <w:t>Adres e-mail</w:t>
            </w:r>
          </w:p>
        </w:tc>
        <w:tc>
          <w:tcPr>
            <w:tcW w:w="4262" w:type="dxa"/>
            <w:tcBorders>
              <w:top w:val="single" w:sz="20" w:space="0" w:color="FFFFFF"/>
              <w:left w:val="single" w:sz="20" w:space="0" w:color="FFFFFF"/>
            </w:tcBorders>
            <w:shd w:val="clear" w:color="auto" w:fill="CCCCCC"/>
          </w:tcPr>
          <w:p w14:paraId="624A1DFA" w14:textId="77777777" w:rsidR="003D49BB" w:rsidRDefault="003D49BB">
            <w:r>
              <w:rPr>
                <w:b/>
                <w:i/>
                <w:color w:val="000000"/>
                <w:szCs w:val="24"/>
                <w:lang w:eastAsia="pl-PL"/>
              </w:rPr>
              <w:t xml:space="preserve"> </w:t>
            </w:r>
          </w:p>
        </w:tc>
      </w:tr>
    </w:tbl>
    <w:p w14:paraId="7B87F2D2" w14:textId="77777777" w:rsidR="003D49BB" w:rsidRDefault="003D49BB">
      <w:pPr>
        <w:spacing w:after="120"/>
        <w:ind w:left="720"/>
        <w:rPr>
          <w:b/>
          <w:i/>
          <w:color w:val="000000"/>
          <w:szCs w:val="24"/>
          <w:lang w:eastAsia="pl-PL"/>
        </w:rPr>
      </w:pPr>
      <w:r>
        <w:rPr>
          <w:i/>
          <w:color w:val="000000"/>
          <w:szCs w:val="24"/>
          <w:u w:val="single"/>
          <w:lang w:eastAsia="pl-PL"/>
        </w:rPr>
        <w:lastRenderedPageBreak/>
        <w:t xml:space="preserve">Dla Wykonawcy </w:t>
      </w:r>
      <w:r>
        <w:rPr>
          <w:rStyle w:val="Odwoanieprzypisudolnego3"/>
          <w:i/>
          <w:color w:val="000000"/>
          <w:szCs w:val="24"/>
          <w:u w:val="single"/>
          <w:lang w:eastAsia="pl-PL"/>
        </w:rPr>
        <w:footnoteReference w:id="7"/>
      </w:r>
    </w:p>
    <w:tbl>
      <w:tblPr>
        <w:tblW w:w="0" w:type="auto"/>
        <w:tblInd w:w="720" w:type="dxa"/>
        <w:tblLayout w:type="fixed"/>
        <w:tblLook w:val="0000" w:firstRow="0" w:lastRow="0" w:firstColumn="0" w:lastColumn="0" w:noHBand="0" w:noVBand="0"/>
      </w:tblPr>
      <w:tblGrid>
        <w:gridCol w:w="1723"/>
        <w:gridCol w:w="4032"/>
      </w:tblGrid>
      <w:tr w:rsidR="003D49BB" w14:paraId="6996FD34" w14:textId="77777777">
        <w:tc>
          <w:tcPr>
            <w:tcW w:w="1723" w:type="dxa"/>
            <w:tcBorders>
              <w:bottom w:val="single" w:sz="20" w:space="0" w:color="FFFFFF"/>
            </w:tcBorders>
            <w:shd w:val="clear" w:color="auto" w:fill="CCCCCC"/>
          </w:tcPr>
          <w:p w14:paraId="297B6172" w14:textId="77777777" w:rsidR="003D49BB" w:rsidRDefault="003D49BB">
            <w:pPr>
              <w:spacing w:after="120"/>
            </w:pPr>
            <w:r>
              <w:rPr>
                <w:b/>
                <w:i/>
                <w:color w:val="000000"/>
                <w:szCs w:val="24"/>
                <w:lang w:eastAsia="pl-PL"/>
              </w:rPr>
              <w:t xml:space="preserve">Nazwa </w:t>
            </w:r>
          </w:p>
        </w:tc>
        <w:tc>
          <w:tcPr>
            <w:tcW w:w="4032" w:type="dxa"/>
            <w:tcBorders>
              <w:left w:val="single" w:sz="20" w:space="0" w:color="FFFFFF"/>
              <w:bottom w:val="single" w:sz="20" w:space="0" w:color="FFFFFF"/>
            </w:tcBorders>
            <w:shd w:val="clear" w:color="auto" w:fill="CCCCCC"/>
          </w:tcPr>
          <w:p w14:paraId="7D560F54" w14:textId="77777777" w:rsidR="003D49BB" w:rsidRDefault="003D49BB">
            <w:pPr>
              <w:snapToGrid w:val="0"/>
              <w:rPr>
                <w:b/>
                <w:i/>
                <w:color w:val="000000"/>
                <w:szCs w:val="24"/>
              </w:rPr>
            </w:pPr>
          </w:p>
        </w:tc>
      </w:tr>
      <w:tr w:rsidR="003D49BB" w14:paraId="6197DA55" w14:textId="77777777">
        <w:tc>
          <w:tcPr>
            <w:tcW w:w="1723" w:type="dxa"/>
            <w:tcBorders>
              <w:top w:val="single" w:sz="20" w:space="0" w:color="FFFFFF"/>
              <w:bottom w:val="single" w:sz="20" w:space="0" w:color="FFFFFF"/>
            </w:tcBorders>
            <w:shd w:val="clear" w:color="auto" w:fill="F2F2F2"/>
          </w:tcPr>
          <w:p w14:paraId="607C9F1D" w14:textId="77777777" w:rsidR="003D49BB" w:rsidRDefault="003D49BB">
            <w:pPr>
              <w:spacing w:after="120"/>
            </w:pPr>
            <w:r>
              <w:rPr>
                <w:b/>
                <w:i/>
                <w:color w:val="000000"/>
                <w:szCs w:val="24"/>
                <w:lang w:eastAsia="pl-PL"/>
              </w:rPr>
              <w:t>Adres</w:t>
            </w:r>
          </w:p>
        </w:tc>
        <w:tc>
          <w:tcPr>
            <w:tcW w:w="4032" w:type="dxa"/>
            <w:tcBorders>
              <w:top w:val="single" w:sz="20" w:space="0" w:color="FFFFFF"/>
              <w:left w:val="single" w:sz="20" w:space="0" w:color="FFFFFF"/>
              <w:bottom w:val="single" w:sz="20" w:space="0" w:color="FFFFFF"/>
            </w:tcBorders>
            <w:shd w:val="clear" w:color="auto" w:fill="F2F2F2"/>
          </w:tcPr>
          <w:p w14:paraId="27F0F29B" w14:textId="77777777" w:rsidR="003D49BB" w:rsidRDefault="003D49BB">
            <w:pPr>
              <w:snapToGrid w:val="0"/>
              <w:spacing w:after="120"/>
              <w:rPr>
                <w:b/>
                <w:i/>
                <w:color w:val="000000"/>
                <w:szCs w:val="24"/>
                <w:lang w:eastAsia="pl-PL"/>
              </w:rPr>
            </w:pPr>
          </w:p>
        </w:tc>
      </w:tr>
      <w:tr w:rsidR="003D49BB" w14:paraId="1587216C" w14:textId="77777777">
        <w:tc>
          <w:tcPr>
            <w:tcW w:w="1723" w:type="dxa"/>
            <w:tcBorders>
              <w:top w:val="single" w:sz="20" w:space="0" w:color="FFFFFF"/>
              <w:bottom w:val="single" w:sz="20" w:space="0" w:color="FFFFFF"/>
            </w:tcBorders>
            <w:shd w:val="clear" w:color="auto" w:fill="F2F2F2"/>
          </w:tcPr>
          <w:p w14:paraId="199FC74C" w14:textId="77777777" w:rsidR="003D49BB" w:rsidRDefault="003D49BB">
            <w:pPr>
              <w:spacing w:after="120"/>
            </w:pPr>
            <w:r>
              <w:rPr>
                <w:b/>
                <w:i/>
                <w:color w:val="000000"/>
                <w:szCs w:val="24"/>
                <w:lang w:eastAsia="pl-PL"/>
              </w:rPr>
              <w:t>Adres do korespondencji</w:t>
            </w:r>
          </w:p>
        </w:tc>
        <w:tc>
          <w:tcPr>
            <w:tcW w:w="4032" w:type="dxa"/>
            <w:tcBorders>
              <w:top w:val="single" w:sz="20" w:space="0" w:color="FFFFFF"/>
              <w:left w:val="single" w:sz="20" w:space="0" w:color="FFFFFF"/>
              <w:bottom w:val="single" w:sz="20" w:space="0" w:color="FFFFFF"/>
            </w:tcBorders>
            <w:shd w:val="clear" w:color="auto" w:fill="F2F2F2"/>
          </w:tcPr>
          <w:p w14:paraId="21AD6EFA" w14:textId="77777777" w:rsidR="003D49BB" w:rsidRDefault="003D49BB">
            <w:pPr>
              <w:snapToGrid w:val="0"/>
              <w:spacing w:after="120"/>
              <w:rPr>
                <w:b/>
                <w:i/>
                <w:color w:val="000000"/>
                <w:szCs w:val="24"/>
                <w:lang w:eastAsia="pl-PL"/>
              </w:rPr>
            </w:pPr>
          </w:p>
        </w:tc>
      </w:tr>
      <w:tr w:rsidR="003D49BB" w14:paraId="3328F021" w14:textId="77777777">
        <w:tc>
          <w:tcPr>
            <w:tcW w:w="1723" w:type="dxa"/>
            <w:tcBorders>
              <w:top w:val="single" w:sz="20" w:space="0" w:color="FFFFFF"/>
              <w:bottom w:val="single" w:sz="20" w:space="0" w:color="FFFFFF"/>
            </w:tcBorders>
            <w:shd w:val="clear" w:color="auto" w:fill="CCCCCC"/>
          </w:tcPr>
          <w:p w14:paraId="7C19F357" w14:textId="77777777" w:rsidR="003D49BB" w:rsidRDefault="003D49BB">
            <w:pPr>
              <w:spacing w:after="120"/>
            </w:pPr>
            <w:r>
              <w:rPr>
                <w:b/>
                <w:i/>
                <w:color w:val="000000"/>
                <w:szCs w:val="24"/>
                <w:lang w:eastAsia="pl-PL"/>
              </w:rPr>
              <w:t>Nr Telefonu</w:t>
            </w:r>
          </w:p>
        </w:tc>
        <w:tc>
          <w:tcPr>
            <w:tcW w:w="4032" w:type="dxa"/>
            <w:tcBorders>
              <w:top w:val="single" w:sz="20" w:space="0" w:color="FFFFFF"/>
              <w:left w:val="single" w:sz="20" w:space="0" w:color="FFFFFF"/>
              <w:bottom w:val="single" w:sz="20" w:space="0" w:color="FFFFFF"/>
            </w:tcBorders>
            <w:shd w:val="clear" w:color="auto" w:fill="CCCCCC"/>
          </w:tcPr>
          <w:p w14:paraId="0A9938E9" w14:textId="77777777" w:rsidR="003D49BB" w:rsidRDefault="003D49BB">
            <w:pPr>
              <w:snapToGrid w:val="0"/>
              <w:spacing w:after="120"/>
              <w:rPr>
                <w:b/>
                <w:i/>
                <w:color w:val="000000"/>
                <w:szCs w:val="24"/>
                <w:highlight w:val="yellow"/>
                <w:lang w:eastAsia="pl-PL"/>
              </w:rPr>
            </w:pPr>
          </w:p>
        </w:tc>
      </w:tr>
      <w:tr w:rsidR="003D49BB" w14:paraId="1DF631FD" w14:textId="77777777">
        <w:trPr>
          <w:trHeight w:val="231"/>
        </w:trPr>
        <w:tc>
          <w:tcPr>
            <w:tcW w:w="1723" w:type="dxa"/>
            <w:tcBorders>
              <w:top w:val="single" w:sz="20" w:space="0" w:color="FFFFFF"/>
              <w:bottom w:val="single" w:sz="20" w:space="0" w:color="FFFFFF"/>
            </w:tcBorders>
            <w:shd w:val="clear" w:color="auto" w:fill="F2F2F2"/>
          </w:tcPr>
          <w:p w14:paraId="4490DF48" w14:textId="77777777" w:rsidR="003D49BB" w:rsidRDefault="003D49BB">
            <w:pPr>
              <w:spacing w:after="120"/>
            </w:pPr>
            <w:r>
              <w:rPr>
                <w:b/>
                <w:i/>
                <w:color w:val="000000"/>
                <w:szCs w:val="24"/>
                <w:lang w:eastAsia="pl-PL"/>
              </w:rPr>
              <w:t>Nr Fax</w:t>
            </w:r>
          </w:p>
        </w:tc>
        <w:tc>
          <w:tcPr>
            <w:tcW w:w="4032" w:type="dxa"/>
            <w:tcBorders>
              <w:top w:val="single" w:sz="20" w:space="0" w:color="FFFFFF"/>
              <w:left w:val="single" w:sz="20" w:space="0" w:color="FFFFFF"/>
              <w:bottom w:val="single" w:sz="20" w:space="0" w:color="FFFFFF"/>
            </w:tcBorders>
            <w:shd w:val="clear" w:color="auto" w:fill="F2F2F2"/>
          </w:tcPr>
          <w:p w14:paraId="04D296F7" w14:textId="77777777" w:rsidR="003D49BB" w:rsidRDefault="003D49BB">
            <w:pPr>
              <w:snapToGrid w:val="0"/>
              <w:spacing w:after="120"/>
              <w:rPr>
                <w:b/>
                <w:i/>
                <w:color w:val="FF0000"/>
                <w:szCs w:val="24"/>
                <w:highlight w:val="yellow"/>
                <w:lang w:eastAsia="pl-PL"/>
              </w:rPr>
            </w:pPr>
          </w:p>
        </w:tc>
      </w:tr>
      <w:tr w:rsidR="003D49BB" w14:paraId="0E6B34EB" w14:textId="77777777">
        <w:tc>
          <w:tcPr>
            <w:tcW w:w="1723" w:type="dxa"/>
            <w:tcBorders>
              <w:top w:val="single" w:sz="20" w:space="0" w:color="FFFFFF"/>
            </w:tcBorders>
            <w:shd w:val="clear" w:color="auto" w:fill="CCCCCC"/>
          </w:tcPr>
          <w:p w14:paraId="08E8697E" w14:textId="77777777" w:rsidR="003D49BB" w:rsidRDefault="003D49BB">
            <w:pPr>
              <w:spacing w:after="120"/>
            </w:pPr>
            <w:r>
              <w:rPr>
                <w:b/>
                <w:i/>
                <w:color w:val="000000"/>
                <w:szCs w:val="24"/>
                <w:lang w:eastAsia="pl-PL"/>
              </w:rPr>
              <w:t>Adres e-mail</w:t>
            </w:r>
          </w:p>
        </w:tc>
        <w:tc>
          <w:tcPr>
            <w:tcW w:w="4032" w:type="dxa"/>
            <w:tcBorders>
              <w:top w:val="single" w:sz="20" w:space="0" w:color="FFFFFF"/>
              <w:left w:val="single" w:sz="20" w:space="0" w:color="FFFFFF"/>
            </w:tcBorders>
            <w:shd w:val="clear" w:color="auto" w:fill="CCCCCC"/>
          </w:tcPr>
          <w:p w14:paraId="5723AB30" w14:textId="77777777" w:rsidR="003D49BB" w:rsidRDefault="003D49BB">
            <w:pPr>
              <w:snapToGrid w:val="0"/>
              <w:spacing w:after="120"/>
              <w:rPr>
                <w:b/>
                <w:i/>
                <w:color w:val="000000"/>
                <w:szCs w:val="24"/>
                <w:lang w:eastAsia="pl-PL"/>
              </w:rPr>
            </w:pPr>
          </w:p>
        </w:tc>
      </w:tr>
    </w:tbl>
    <w:p w14:paraId="41D9E51A" w14:textId="77777777" w:rsidR="003D49BB" w:rsidRDefault="003D49BB">
      <w:pPr>
        <w:numPr>
          <w:ilvl w:val="6"/>
          <w:numId w:val="12"/>
        </w:numPr>
        <w:tabs>
          <w:tab w:val="left" w:pos="360"/>
        </w:tabs>
        <w:spacing w:before="120"/>
        <w:ind w:left="0" w:firstLine="0"/>
        <w:jc w:val="both"/>
      </w:pPr>
      <w:r>
        <w:rPr>
          <w:bCs/>
          <w:color w:val="000000"/>
          <w:szCs w:val="24"/>
          <w:lang w:eastAsia="pl-PL"/>
        </w:rPr>
        <w:t xml:space="preserve">Dane adresowe do kontaktów z Inspektorami Nadzoru Zamawiający przekaże Wykonawcy po podpisaniu umowy z Inspektorami Nadzoru. </w:t>
      </w:r>
    </w:p>
    <w:p w14:paraId="5F36E618" w14:textId="77777777" w:rsidR="003D49BB" w:rsidRDefault="003D49BB">
      <w:pPr>
        <w:widowControl w:val="0"/>
        <w:numPr>
          <w:ilvl w:val="6"/>
          <w:numId w:val="12"/>
        </w:numPr>
        <w:tabs>
          <w:tab w:val="left" w:pos="450"/>
        </w:tabs>
        <w:spacing w:before="120" w:after="120"/>
        <w:ind w:left="0" w:firstLine="0"/>
        <w:jc w:val="both"/>
        <w:rPr>
          <w:color w:val="000000"/>
          <w:szCs w:val="24"/>
          <w:lang w:eastAsia="pl-PL"/>
        </w:rPr>
      </w:pPr>
      <w:r>
        <w:rPr>
          <w:color w:val="000000"/>
          <w:szCs w:val="24"/>
          <w:lang w:eastAsia="pl-PL"/>
        </w:rPr>
        <w:t>Osobą upoważnioną przez Zamawiającego do kontaktów z Wykonawcą w trakcie realizacji umowy w imieniu Zamawiającego jest*/ są: …………………………………</w:t>
      </w:r>
      <w:r>
        <w:rPr>
          <w:rStyle w:val="Odwoanieprzypisudolnego3"/>
          <w:color w:val="000000"/>
          <w:szCs w:val="24"/>
          <w:lang w:eastAsia="pl-PL"/>
        </w:rPr>
        <w:footnoteReference w:id="8"/>
      </w:r>
    </w:p>
    <w:p w14:paraId="582603C7" w14:textId="77777777" w:rsidR="003D49BB" w:rsidRDefault="003D49BB">
      <w:pPr>
        <w:widowControl w:val="0"/>
        <w:numPr>
          <w:ilvl w:val="6"/>
          <w:numId w:val="12"/>
        </w:numPr>
        <w:tabs>
          <w:tab w:val="left" w:pos="450"/>
        </w:tabs>
        <w:spacing w:after="120"/>
        <w:ind w:left="0" w:firstLine="0"/>
        <w:jc w:val="both"/>
      </w:pPr>
      <w:r>
        <w:rPr>
          <w:color w:val="000000"/>
          <w:szCs w:val="24"/>
          <w:lang w:eastAsia="pl-PL"/>
        </w:rPr>
        <w:t>Strony zobowiązują się udzielać odpowiedzi na otrzymane zawiadomienia, oświadczenia w terminie do 5 (pięciu) dni roboczych od doręczenia pisma, o ile umowa nie stanowi inaczej.</w:t>
      </w:r>
    </w:p>
    <w:p w14:paraId="456BDA0F" w14:textId="77777777" w:rsidR="003D49BB" w:rsidRDefault="003D49BB">
      <w:pPr>
        <w:spacing w:before="120"/>
        <w:jc w:val="center"/>
      </w:pPr>
      <w:r>
        <w:rPr>
          <w:szCs w:val="24"/>
        </w:rPr>
        <w:t>§ 25</w:t>
      </w:r>
    </w:p>
    <w:p w14:paraId="55995973" w14:textId="77777777" w:rsidR="003D49BB" w:rsidRDefault="003D49BB">
      <w:pPr>
        <w:tabs>
          <w:tab w:val="left" w:pos="284"/>
          <w:tab w:val="left" w:pos="567"/>
        </w:tabs>
        <w:spacing w:before="120"/>
        <w:ind w:right="-108"/>
        <w:jc w:val="both"/>
      </w:pPr>
      <w:r>
        <w:rPr>
          <w:szCs w:val="24"/>
        </w:rPr>
        <w:t>Prawa i obowiązki Wykonawcy wynikające z niniejszej umowy nie mogą być przedmiotem przelewu na rzecz podmiotów trzecich bez zgody Zamawiającego wyrażonej w formie  pisemnej pod rygorem nieważności.</w:t>
      </w:r>
    </w:p>
    <w:p w14:paraId="77096F1C" w14:textId="77777777" w:rsidR="003D49BB" w:rsidRDefault="003D49BB">
      <w:pPr>
        <w:spacing w:before="120"/>
        <w:jc w:val="center"/>
      </w:pPr>
      <w:r>
        <w:rPr>
          <w:szCs w:val="24"/>
        </w:rPr>
        <w:t>§ 26</w:t>
      </w:r>
    </w:p>
    <w:p w14:paraId="3FF87950" w14:textId="77777777" w:rsidR="003D49BB" w:rsidRDefault="003D49BB">
      <w:pPr>
        <w:widowControl w:val="0"/>
        <w:numPr>
          <w:ilvl w:val="0"/>
          <w:numId w:val="26"/>
        </w:numPr>
        <w:spacing w:before="120" w:after="120"/>
        <w:ind w:left="426"/>
        <w:jc w:val="both"/>
      </w:pPr>
      <w:r>
        <w:rPr>
          <w:szCs w:val="24"/>
        </w:rPr>
        <w:t xml:space="preserve">Właścicielem wszystkich odpadów powstałych w wyniku realizacji Umowy, </w:t>
      </w:r>
      <w:r>
        <w:rPr>
          <w:szCs w:val="24"/>
        </w:rPr>
        <w:br/>
        <w:t>w szczególności materiałów i urządzeń porozbiórkowych jest Wykonawca, chyba że Zamawiający ustali inaczej.</w:t>
      </w:r>
    </w:p>
    <w:p w14:paraId="3A52BA85" w14:textId="77777777" w:rsidR="003D49BB" w:rsidRDefault="003D49BB" w:rsidP="00D81F78">
      <w:pPr>
        <w:widowControl w:val="0"/>
        <w:numPr>
          <w:ilvl w:val="0"/>
          <w:numId w:val="26"/>
        </w:numPr>
        <w:spacing w:after="120"/>
        <w:ind w:left="426"/>
        <w:jc w:val="both"/>
      </w:pPr>
      <w:r>
        <w:rPr>
          <w:szCs w:val="24"/>
        </w:rPr>
        <w:t>Właściciel odpadów zobowiązany jest do stosowania przepisów ustawy z dnia 14 grudnia 2012r.  o odpadach  (</w:t>
      </w:r>
      <w:bookmarkStart w:id="21" w:name="_Hlk152266577"/>
      <w:r>
        <w:rPr>
          <w:szCs w:val="24"/>
        </w:rPr>
        <w:t>Dz. U. z 2023r. poz.1587 ze zm.).</w:t>
      </w:r>
      <w:bookmarkEnd w:id="21"/>
    </w:p>
    <w:p w14:paraId="12CA4C99" w14:textId="77777777" w:rsidR="003D49BB" w:rsidRDefault="003D49BB">
      <w:pPr>
        <w:spacing w:before="120"/>
        <w:jc w:val="center"/>
      </w:pPr>
      <w:r>
        <w:rPr>
          <w:b/>
          <w:bCs/>
          <w:szCs w:val="24"/>
        </w:rPr>
        <w:t>ROZSTRZYGANIE SPORÓW</w:t>
      </w:r>
    </w:p>
    <w:p w14:paraId="75E9399C" w14:textId="77777777" w:rsidR="003D49BB" w:rsidRDefault="003D49BB">
      <w:pPr>
        <w:spacing w:before="120"/>
        <w:jc w:val="center"/>
      </w:pPr>
      <w:r>
        <w:rPr>
          <w:szCs w:val="24"/>
        </w:rPr>
        <w:t>§ 27</w:t>
      </w:r>
    </w:p>
    <w:p w14:paraId="0F540013" w14:textId="77777777" w:rsidR="003D49BB" w:rsidRDefault="003D49BB">
      <w:pPr>
        <w:pStyle w:val="Default"/>
        <w:spacing w:before="120" w:after="56"/>
        <w:jc w:val="both"/>
      </w:pPr>
      <w:r>
        <w:rPr>
          <w:rFonts w:ascii="Times New Roman" w:hAnsi="Times New Roman" w:cs="Times New Roman"/>
        </w:rPr>
        <w:t xml:space="preserve">1. Strony Umowy będą dążyć do polubownego rozstrzygnięcia wszelkich sporów, jakie mogą wynikać w związku z interpretacją lub wykonaniem niniejszej umowy. </w:t>
      </w:r>
    </w:p>
    <w:p w14:paraId="249389AF" w14:textId="77777777" w:rsidR="003D49BB" w:rsidRDefault="003D49BB">
      <w:pPr>
        <w:pStyle w:val="Default"/>
        <w:spacing w:before="120" w:after="56"/>
        <w:jc w:val="both"/>
      </w:pPr>
      <w:r>
        <w:rPr>
          <w:rFonts w:ascii="Times New Roman" w:hAnsi="Times New Roman" w:cs="Times New Roman"/>
        </w:rPr>
        <w:t>2. Strony zobowiązują się do poddania ewentualnych sporów w relacjach Zamawiającego z Wykonawcą o roszczenia cywilnoprawne w sprawach, w których zawarcie ugody jest dopuszczalne, mediacjom lub innemu polubownemu rozwiązaniu sporu przed Sądem Polubownym przy Prokuratorii Generalnej Rzeczypospolitej Polskiej</w:t>
      </w:r>
      <w:r>
        <w:rPr>
          <w:rFonts w:ascii="Times New Roman" w:hAnsi="Times New Roman" w:cs="Times New Roman"/>
          <w:color w:val="FF0000"/>
        </w:rPr>
        <w:t>.</w:t>
      </w:r>
    </w:p>
    <w:p w14:paraId="4B15BB91" w14:textId="77777777" w:rsidR="003D49BB" w:rsidRDefault="003D49BB">
      <w:pPr>
        <w:pStyle w:val="Default"/>
        <w:spacing w:before="120"/>
        <w:jc w:val="both"/>
      </w:pPr>
      <w:r>
        <w:rPr>
          <w:rFonts w:ascii="Times New Roman" w:hAnsi="Times New Roman" w:cs="Times New Roman"/>
        </w:rPr>
        <w:lastRenderedPageBreak/>
        <w:t xml:space="preserve">3. W razie nieosiągnięcia porozumienia spory wynikające z Umowy będą rozstrzygane ostatecznie przez Sąd właściwy dla siedziby Zamawiającego, z zastrzeżeniem postanowień ust. 2 powyżej. </w:t>
      </w:r>
    </w:p>
    <w:p w14:paraId="1BC97DF9" w14:textId="77777777" w:rsidR="003D49BB" w:rsidRDefault="003D49BB">
      <w:pPr>
        <w:spacing w:before="120" w:line="100" w:lineRule="atLeast"/>
        <w:jc w:val="center"/>
      </w:pPr>
      <w:r>
        <w:rPr>
          <w:b/>
          <w:szCs w:val="24"/>
        </w:rPr>
        <w:t>POSTANOWIENIA RÓŻNE</w:t>
      </w:r>
    </w:p>
    <w:p w14:paraId="1BF27A33" w14:textId="77777777" w:rsidR="003D49BB" w:rsidRDefault="003D49BB">
      <w:pPr>
        <w:widowControl w:val="0"/>
        <w:spacing w:after="120"/>
        <w:ind w:left="90"/>
        <w:jc w:val="center"/>
      </w:pPr>
      <w:r>
        <w:rPr>
          <w:szCs w:val="24"/>
        </w:rPr>
        <w:t>§ 28</w:t>
      </w:r>
    </w:p>
    <w:p w14:paraId="4046A79B" w14:textId="77777777" w:rsidR="003D49BB" w:rsidRDefault="003D49BB">
      <w:pPr>
        <w:widowControl w:val="0"/>
        <w:numPr>
          <w:ilvl w:val="3"/>
          <w:numId w:val="55"/>
        </w:numPr>
        <w:tabs>
          <w:tab w:val="left" w:pos="284"/>
        </w:tabs>
        <w:spacing w:before="120" w:after="120"/>
        <w:ind w:left="0" w:firstLine="0"/>
        <w:jc w:val="both"/>
      </w:pPr>
      <w:r>
        <w:rPr>
          <w:szCs w:val="24"/>
        </w:rPr>
        <w:t xml:space="preserve">Strony zobowiązują się informować o zmianie adresu siedziby na 14 dni przed planowaną zmianą. W razie braku poinformowania korespondencja wysłana na dotychczasowy adres będzie uznana za skutecznie doręczoną w terminie 7 dni od dnia nadania. </w:t>
      </w:r>
    </w:p>
    <w:p w14:paraId="7198BE2C" w14:textId="77777777" w:rsidR="003D49BB" w:rsidRDefault="003D49BB" w:rsidP="00BE7A45">
      <w:pPr>
        <w:widowControl w:val="0"/>
        <w:numPr>
          <w:ilvl w:val="3"/>
          <w:numId w:val="55"/>
        </w:numPr>
        <w:tabs>
          <w:tab w:val="left" w:pos="426"/>
        </w:tabs>
        <w:spacing w:after="120"/>
        <w:ind w:left="0" w:firstLine="0"/>
        <w:jc w:val="both"/>
      </w:pPr>
      <w:r>
        <w:rPr>
          <w:szCs w:val="24"/>
        </w:rPr>
        <w:t>W sprawach nie uregulowanych w niniejszej umowie mają zastosowanie przepisy ustawy kodeks cywilny oraz ustawy z dnia 11 września 2019 r. Prawo zamówień publicznych.</w:t>
      </w:r>
    </w:p>
    <w:p w14:paraId="0BC48829" w14:textId="77777777" w:rsidR="003D49BB" w:rsidRDefault="003D49BB" w:rsidP="00BE7A45">
      <w:pPr>
        <w:widowControl w:val="0"/>
        <w:numPr>
          <w:ilvl w:val="3"/>
          <w:numId w:val="55"/>
        </w:numPr>
        <w:tabs>
          <w:tab w:val="left" w:pos="284"/>
        </w:tabs>
        <w:spacing w:after="120"/>
        <w:ind w:left="0" w:firstLine="0"/>
        <w:jc w:val="both"/>
      </w:pPr>
      <w:r>
        <w:rPr>
          <w:szCs w:val="24"/>
        </w:rPr>
        <w:t>Niniejszą Umowę sporządzono w trzech jednobrzmiących egzemplarzach, dwa egzemplarze dla Zamawiającego oraz jeden egzemplarz dla Wykonawcy.</w:t>
      </w:r>
    </w:p>
    <w:p w14:paraId="0DA84F36" w14:textId="77777777" w:rsidR="003D49BB" w:rsidRDefault="003D49BB">
      <w:pPr>
        <w:widowControl w:val="0"/>
        <w:spacing w:after="120"/>
        <w:ind w:left="426"/>
        <w:jc w:val="both"/>
        <w:rPr>
          <w:szCs w:val="24"/>
        </w:rPr>
      </w:pPr>
    </w:p>
    <w:p w14:paraId="0CF37495" w14:textId="77777777" w:rsidR="003D49BB" w:rsidRDefault="003D49BB">
      <w:pPr>
        <w:widowControl w:val="0"/>
        <w:spacing w:after="120"/>
        <w:jc w:val="both"/>
        <w:rPr>
          <w:szCs w:val="24"/>
        </w:rPr>
      </w:pPr>
    </w:p>
    <w:p w14:paraId="72CC20D0" w14:textId="77777777" w:rsidR="003D49BB" w:rsidRDefault="003D49BB">
      <w:pPr>
        <w:widowControl w:val="0"/>
        <w:spacing w:after="120"/>
        <w:ind w:left="426"/>
        <w:jc w:val="both"/>
        <w:rPr>
          <w:szCs w:val="24"/>
        </w:rPr>
      </w:pPr>
    </w:p>
    <w:p w14:paraId="1C13BD9B" w14:textId="77777777" w:rsidR="003D49BB" w:rsidRDefault="003D49BB">
      <w:pPr>
        <w:spacing w:line="360" w:lineRule="auto"/>
        <w:jc w:val="center"/>
      </w:pPr>
      <w:r>
        <w:rPr>
          <w:b/>
          <w:szCs w:val="24"/>
        </w:rPr>
        <w:t>Zamawiający:</w:t>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Wykonawca:</w:t>
      </w:r>
    </w:p>
    <w:p w14:paraId="3C5DA878" w14:textId="77777777" w:rsidR="003D49BB" w:rsidRDefault="003D49BB">
      <w:pPr>
        <w:tabs>
          <w:tab w:val="left" w:pos="180"/>
          <w:tab w:val="left" w:pos="360"/>
        </w:tabs>
        <w:spacing w:before="120"/>
        <w:jc w:val="both"/>
      </w:pPr>
      <w:r>
        <w:rPr>
          <w:szCs w:val="24"/>
        </w:rPr>
        <w:t>Załączniki:</w:t>
      </w:r>
    </w:p>
    <w:p w14:paraId="7014D02B" w14:textId="77777777" w:rsidR="003D49BB" w:rsidRDefault="003D49BB">
      <w:pPr>
        <w:tabs>
          <w:tab w:val="left" w:pos="180"/>
          <w:tab w:val="left" w:pos="360"/>
        </w:tabs>
        <w:spacing w:before="120"/>
        <w:jc w:val="both"/>
      </w:pPr>
      <w:r>
        <w:rPr>
          <w:szCs w:val="24"/>
        </w:rPr>
        <w:t>Załącznik nr 1 Oferta Wykonawcy</w:t>
      </w:r>
    </w:p>
    <w:p w14:paraId="6982F3E2" w14:textId="77777777" w:rsidR="003D49BB" w:rsidRDefault="003D49BB">
      <w:pPr>
        <w:tabs>
          <w:tab w:val="left" w:pos="180"/>
          <w:tab w:val="left" w:pos="360"/>
        </w:tabs>
        <w:spacing w:before="120"/>
        <w:jc w:val="both"/>
      </w:pPr>
      <w:r>
        <w:rPr>
          <w:szCs w:val="24"/>
        </w:rPr>
        <w:t xml:space="preserve">Załącznik nr 2 Specyfikacja Warunków Zamówienia </w:t>
      </w:r>
    </w:p>
    <w:p w14:paraId="5FD32574" w14:textId="77777777" w:rsidR="003D49BB" w:rsidRDefault="003D49BB">
      <w:pPr>
        <w:tabs>
          <w:tab w:val="left" w:pos="180"/>
          <w:tab w:val="left" w:pos="360"/>
        </w:tabs>
        <w:spacing w:before="120"/>
        <w:jc w:val="both"/>
      </w:pPr>
      <w:r>
        <w:rPr>
          <w:szCs w:val="24"/>
        </w:rPr>
        <w:t>Załącznik nr 3 Wyjaśnienia Zamawiającego udzielone w trakcie procedury przetargowej</w:t>
      </w:r>
    </w:p>
    <w:p w14:paraId="4250B2C0" w14:textId="77777777" w:rsidR="003D49BB" w:rsidRDefault="003D49BB">
      <w:pPr>
        <w:tabs>
          <w:tab w:val="left" w:pos="180"/>
          <w:tab w:val="left" w:pos="360"/>
        </w:tabs>
        <w:spacing w:before="120"/>
        <w:jc w:val="both"/>
      </w:pPr>
      <w:r>
        <w:rPr>
          <w:szCs w:val="24"/>
        </w:rPr>
        <w:t>Załącznik nr 4 Wykaz Cen</w:t>
      </w:r>
    </w:p>
    <w:p w14:paraId="2CE640E6" w14:textId="77777777" w:rsidR="00F73994" w:rsidRDefault="003D49BB">
      <w:pPr>
        <w:tabs>
          <w:tab w:val="left" w:pos="180"/>
          <w:tab w:val="left" w:pos="360"/>
        </w:tabs>
        <w:spacing w:before="120"/>
        <w:jc w:val="both"/>
      </w:pPr>
      <w:r>
        <w:rPr>
          <w:szCs w:val="24"/>
        </w:rPr>
        <w:t xml:space="preserve">Załącznik nr 5 Dokumentacja Projektowa i </w:t>
      </w:r>
      <w:proofErr w:type="spellStart"/>
      <w:r>
        <w:rPr>
          <w:szCs w:val="24"/>
        </w:rPr>
        <w:t>STWiORB</w:t>
      </w:r>
      <w:proofErr w:type="spellEnd"/>
      <w:r>
        <w:rPr>
          <w:szCs w:val="24"/>
        </w:rPr>
        <w:t>.</w:t>
      </w:r>
    </w:p>
    <w:sectPr w:rsidR="00F73994" w:rsidSect="00AA27D1">
      <w:headerReference w:type="default" r:id="rId9"/>
      <w:footerReference w:type="default" r:id="rId10"/>
      <w:pgSz w:w="11906" w:h="16838"/>
      <w:pgMar w:top="1440" w:right="1440" w:bottom="1440" w:left="1440" w:header="720"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ECFD" w14:textId="77777777" w:rsidR="00F836DC" w:rsidRDefault="00F836DC">
      <w:r>
        <w:separator/>
      </w:r>
    </w:p>
  </w:endnote>
  <w:endnote w:type="continuationSeparator" w:id="0">
    <w:p w14:paraId="69B4EC40" w14:textId="77777777" w:rsidR="00F836DC" w:rsidRDefault="00F8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font177">
    <w:altName w:val="Times New Roman"/>
    <w:charset w:val="EE"/>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BBC9" w14:textId="77777777" w:rsidR="003D49BB" w:rsidRDefault="003D49BB">
    <w:pPr>
      <w:pStyle w:val="Stopka"/>
      <w:jc w:val="right"/>
    </w:pPr>
    <w:r>
      <w:rPr>
        <w:szCs w:val="24"/>
      </w:rPr>
      <w:t xml:space="preserve">Strona </w:t>
    </w:r>
    <w:r>
      <w:rPr>
        <w:bCs/>
        <w:szCs w:val="24"/>
      </w:rPr>
      <w:fldChar w:fldCharType="begin"/>
    </w:r>
    <w:r>
      <w:rPr>
        <w:bCs/>
        <w:szCs w:val="24"/>
      </w:rPr>
      <w:instrText xml:space="preserve"> PAGE </w:instrText>
    </w:r>
    <w:r>
      <w:rPr>
        <w:bCs/>
        <w:szCs w:val="24"/>
      </w:rPr>
      <w:fldChar w:fldCharType="separate"/>
    </w:r>
    <w:r w:rsidR="00AB061B">
      <w:rPr>
        <w:bCs/>
        <w:noProof/>
        <w:szCs w:val="24"/>
      </w:rPr>
      <w:t>1</w:t>
    </w:r>
    <w:r>
      <w:rPr>
        <w:bCs/>
        <w:szCs w:val="24"/>
      </w:rPr>
      <w:fldChar w:fldCharType="end"/>
    </w:r>
    <w:r>
      <w:rPr>
        <w:szCs w:val="24"/>
      </w:rPr>
      <w:t xml:space="preserve"> z </w:t>
    </w:r>
    <w:r>
      <w:rPr>
        <w:bCs/>
        <w:szCs w:val="24"/>
      </w:rPr>
      <w:fldChar w:fldCharType="begin"/>
    </w:r>
    <w:r>
      <w:rPr>
        <w:bCs/>
        <w:szCs w:val="24"/>
      </w:rPr>
      <w:instrText xml:space="preserve"> NUMPAGES \* ARABIC </w:instrText>
    </w:r>
    <w:r>
      <w:rPr>
        <w:bCs/>
        <w:szCs w:val="24"/>
      </w:rPr>
      <w:fldChar w:fldCharType="separate"/>
    </w:r>
    <w:r w:rsidR="00AB061B">
      <w:rPr>
        <w:bCs/>
        <w:noProof/>
        <w:szCs w:val="24"/>
      </w:rPr>
      <w:t>38</w:t>
    </w:r>
    <w:r>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9391D" w14:textId="77777777" w:rsidR="00F836DC" w:rsidRDefault="00F836DC">
      <w:r>
        <w:separator/>
      </w:r>
    </w:p>
  </w:footnote>
  <w:footnote w:type="continuationSeparator" w:id="0">
    <w:p w14:paraId="0402162F" w14:textId="77777777" w:rsidR="00F836DC" w:rsidRDefault="00F836DC">
      <w:r>
        <w:continuationSeparator/>
      </w:r>
    </w:p>
  </w:footnote>
  <w:footnote w:id="1">
    <w:p w14:paraId="7DF20754" w14:textId="77777777" w:rsidR="00511A4C" w:rsidRPr="00511A4C" w:rsidRDefault="00511A4C">
      <w:pPr>
        <w:pStyle w:val="Tekstprzypisudolnego"/>
        <w:rPr>
          <w:lang w:val="pl-PL"/>
        </w:rPr>
      </w:pPr>
      <w:r>
        <w:rPr>
          <w:rStyle w:val="Odwoanieprzypisudolnego"/>
        </w:rPr>
        <w:footnoteRef/>
      </w:r>
      <w:r>
        <w:t xml:space="preserve"> </w:t>
      </w:r>
      <w:r>
        <w:rPr>
          <w:lang w:val="pl-PL"/>
        </w:rPr>
        <w:t>Treść zostanie wpisana w dniu podpisania umowy.</w:t>
      </w:r>
    </w:p>
  </w:footnote>
  <w:footnote w:id="2">
    <w:p w14:paraId="49101B6C" w14:textId="77777777" w:rsidR="00511A4C" w:rsidRPr="00511A4C" w:rsidRDefault="00511A4C">
      <w:pPr>
        <w:pStyle w:val="Tekstprzypisudolnego"/>
        <w:rPr>
          <w:lang w:val="pl-PL"/>
        </w:rPr>
      </w:pPr>
      <w:r>
        <w:rPr>
          <w:rStyle w:val="Odwoanieprzypisudolnego"/>
        </w:rPr>
        <w:footnoteRef/>
      </w:r>
      <w:r>
        <w:t xml:space="preserve"> </w:t>
      </w:r>
      <w:r>
        <w:rPr>
          <w:lang w:val="pl-PL"/>
        </w:rPr>
        <w:t>Treść zostanie wpisana w dniu podpisania umowy.</w:t>
      </w:r>
    </w:p>
  </w:footnote>
  <w:footnote w:id="3">
    <w:p w14:paraId="09F8EC75" w14:textId="77777777" w:rsidR="003D49BB" w:rsidRDefault="003D49BB">
      <w:pPr>
        <w:pStyle w:val="Tekstprzypisudolnego"/>
      </w:pPr>
      <w:r>
        <w:rPr>
          <w:rStyle w:val="Znakiprzypiswdolnych"/>
        </w:rPr>
        <w:footnoteRef/>
      </w:r>
      <w:r>
        <w:t xml:space="preserve"> </w:t>
      </w:r>
      <w:r>
        <w:rPr>
          <w:lang w:val="pl-PL"/>
        </w:rPr>
        <w:t>Treść zostanie wpisana najpóźniej w dniu podpisania umowy</w:t>
      </w:r>
    </w:p>
  </w:footnote>
  <w:footnote w:id="4">
    <w:p w14:paraId="2D93FF66" w14:textId="77777777" w:rsidR="003D49BB" w:rsidRDefault="003D49BB">
      <w:pPr>
        <w:pStyle w:val="Tekstprzypisudolnego"/>
      </w:pPr>
      <w:r>
        <w:rPr>
          <w:rStyle w:val="Znakiprzypiswdolnych"/>
        </w:rPr>
        <w:footnoteRef/>
      </w:r>
      <w:r>
        <w:t xml:space="preserve"> </w:t>
      </w:r>
      <w:r>
        <w:rPr>
          <w:lang w:val="pl-PL"/>
        </w:rPr>
        <w:t>Treść zostanie wpisana najpóźniej w dniu podpisania umowy</w:t>
      </w:r>
    </w:p>
  </w:footnote>
  <w:footnote w:id="5">
    <w:p w14:paraId="21B9BD0E" w14:textId="77777777" w:rsidR="003D49BB" w:rsidRDefault="003D49BB">
      <w:pPr>
        <w:pStyle w:val="Tekstprzypisudolnego"/>
      </w:pPr>
      <w:r>
        <w:rPr>
          <w:rStyle w:val="Znakiprzypiswdolnych"/>
        </w:rPr>
        <w:footnoteRef/>
      </w:r>
      <w:r>
        <w:t xml:space="preserve"> </w:t>
      </w:r>
      <w:r>
        <w:rPr>
          <w:lang w:val="pl-PL"/>
        </w:rPr>
        <w:t>Treść zostanie wpisana najpóźniej w dniu podpisania umowy</w:t>
      </w:r>
    </w:p>
  </w:footnote>
  <w:footnote w:id="6">
    <w:p w14:paraId="6D96831F" w14:textId="77777777" w:rsidR="003D49BB" w:rsidRDefault="003D49BB">
      <w:pPr>
        <w:pStyle w:val="Tekstprzypisudolnego"/>
      </w:pPr>
      <w:r>
        <w:rPr>
          <w:rStyle w:val="Znakiprzypiswdolnych"/>
        </w:rPr>
        <w:footnoteRef/>
      </w:r>
      <w:r>
        <w:t xml:space="preserve"> </w:t>
      </w:r>
      <w:r>
        <w:rPr>
          <w:lang w:val="pl-PL"/>
        </w:rPr>
        <w:t>Treść zostanie uzupełniona najpóźniej w dniu podpisania umowy</w:t>
      </w:r>
    </w:p>
  </w:footnote>
  <w:footnote w:id="7">
    <w:p w14:paraId="42312F94" w14:textId="77777777" w:rsidR="003D49BB" w:rsidRDefault="003D49BB">
      <w:pPr>
        <w:pStyle w:val="Tekstprzypisudolnego"/>
      </w:pPr>
      <w:r>
        <w:rPr>
          <w:rStyle w:val="Znakiprzypiswdolnych"/>
        </w:rPr>
        <w:footnoteRef/>
      </w:r>
      <w:r>
        <w:t xml:space="preserve"> </w:t>
      </w:r>
      <w:r>
        <w:rPr>
          <w:lang w:val="pl-PL"/>
        </w:rPr>
        <w:t>Treść zostanie uzupełniona najpóźniej w dniu podpisania umowy</w:t>
      </w:r>
    </w:p>
  </w:footnote>
  <w:footnote w:id="8">
    <w:p w14:paraId="73FB0938" w14:textId="77777777" w:rsidR="003D49BB" w:rsidRDefault="003D49BB">
      <w:pPr>
        <w:pStyle w:val="Tekstprzypisudolnego"/>
      </w:pPr>
      <w:r>
        <w:rPr>
          <w:rStyle w:val="Znakiprzypiswdolnych"/>
        </w:rPr>
        <w:footnoteRef/>
      </w:r>
      <w:r>
        <w:t xml:space="preserve"> </w:t>
      </w:r>
      <w:r>
        <w:rPr>
          <w:lang w:val="pl-PL"/>
        </w:rPr>
        <w:t>Treść zostanie uzupełniona najpóźniej w dniu podpisania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4443" w14:textId="6EE4F880" w:rsidR="003D49BB" w:rsidRDefault="004E52F5">
    <w:pPr>
      <w:pStyle w:val="Nagwek"/>
      <w:jc w:val="center"/>
      <w:rPr>
        <w:sz w:val="20"/>
        <w:lang w:eastAsia="ar-SA"/>
      </w:rPr>
    </w:pPr>
    <w:r>
      <w:rPr>
        <w:noProof/>
        <w:lang w:val="pl-PL" w:eastAsia="pl-PL"/>
      </w:rPr>
      <w:drawing>
        <wp:inline distT="0" distB="0" distL="0" distR="0" wp14:anchorId="5BB315E1" wp14:editId="20FEED5E">
          <wp:extent cx="17145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9" t="-139" r="-49" b="-139"/>
                  <a:stretch>
                    <a:fillRect/>
                  </a:stretch>
                </pic:blipFill>
                <pic:spPr bwMode="auto">
                  <a:xfrm>
                    <a:off x="0" y="0"/>
                    <a:ext cx="1714500" cy="609600"/>
                  </a:xfrm>
                  <a:prstGeom prst="rect">
                    <a:avLst/>
                  </a:prstGeom>
                  <a:solidFill>
                    <a:srgbClr val="FFFFFF">
                      <a:alpha val="0"/>
                    </a:srgbClr>
                  </a:solidFill>
                  <a:ln>
                    <a:noFill/>
                  </a:ln>
                </pic:spPr>
              </pic:pic>
            </a:graphicData>
          </a:graphic>
        </wp:inline>
      </w:drawing>
    </w:r>
  </w:p>
  <w:p w14:paraId="3E557A0F" w14:textId="26A92DDF" w:rsidR="003D49BB" w:rsidRDefault="003D49BB">
    <w:pPr>
      <w:tabs>
        <w:tab w:val="center" w:pos="4536"/>
        <w:tab w:val="right" w:pos="9072"/>
      </w:tabs>
    </w:pPr>
    <w:r>
      <w:rPr>
        <w:sz w:val="20"/>
        <w:lang w:val="x-none" w:eastAsia="ar-SA"/>
      </w:rPr>
      <w:t>Nr postępowania: Z.271</w:t>
    </w:r>
    <w:r w:rsidR="00250A58">
      <w:rPr>
        <w:sz w:val="20"/>
        <w:lang w:eastAsia="ar-SA"/>
      </w:rPr>
      <w:t>.13</w:t>
    </w:r>
    <w:r>
      <w:rPr>
        <w:sz w:val="20"/>
        <w:lang w:eastAsia="ar-SA"/>
      </w:rPr>
      <w:t>.</w:t>
    </w:r>
    <w:r>
      <w:rPr>
        <w:sz w:val="20"/>
        <w:lang w:val="x-none" w:eastAsia="ar-SA"/>
      </w:rPr>
      <w:t>202</w:t>
    </w:r>
    <w:r w:rsidR="00BE401A">
      <w:rPr>
        <w:sz w:val="20"/>
        <w:lang w:val="x-none" w:eastAsia="ar-SA"/>
      </w:rPr>
      <w:t>4</w:t>
    </w:r>
  </w:p>
  <w:p w14:paraId="7038625F" w14:textId="77777777" w:rsidR="003D49BB" w:rsidRDefault="003D49BB">
    <w:pPr>
      <w:pStyle w:val="Nagwek"/>
      <w:jc w:val="right"/>
    </w:pPr>
    <w:r>
      <w:rPr>
        <w:b/>
        <w:bCs/>
        <w:lang w:val="pl-PL"/>
      </w:rPr>
      <w:t>Załącznik nr 9 do SWZ</w:t>
    </w:r>
  </w:p>
  <w:p w14:paraId="3E22B6F2" w14:textId="77777777" w:rsidR="003D49BB" w:rsidRDefault="003D49BB">
    <w:pPr>
      <w:pStyle w:val="Nagwek"/>
      <w:jc w:val="right"/>
      <w:rPr>
        <w:b/>
        <w:bCs/>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360" w:hanging="360"/>
      </w:pPr>
      <w:rPr>
        <w:rFonts w:ascii="Times New Roman" w:eastAsia="Times New Roman" w:hAnsi="Times New Roman"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1440"/>
        </w:tabs>
        <w:ind w:left="1440" w:hanging="360"/>
      </w:pPr>
      <w:rPr>
        <w:rFonts w:hint="default"/>
        <w:b/>
        <w:bCs w:val="0"/>
        <w:color w:val="000000"/>
        <w:sz w:val="24"/>
        <w:szCs w:val="24"/>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258"/>
        </w:tabs>
        <w:ind w:left="810" w:hanging="360"/>
      </w:pPr>
      <w:rPr>
        <w:rFonts w:ascii="Times New Roman" w:hAnsi="Times New Roman" w:cs="Times New Roman"/>
        <w:szCs w:val="24"/>
      </w:rPr>
    </w:lvl>
    <w:lvl w:ilvl="1">
      <w:start w:val="3"/>
      <w:numFmt w:val="decimal"/>
      <w:lvlText w:val="%2."/>
      <w:lvlJc w:val="left"/>
      <w:pPr>
        <w:tabs>
          <w:tab w:val="num" w:pos="1788"/>
        </w:tabs>
        <w:ind w:left="1788" w:hanging="360"/>
      </w:pPr>
      <w:rPr>
        <w:rFonts w:ascii="Times New Roman" w:hAnsi="Times New Roman" w:cs="Times New Roman"/>
        <w:szCs w:val="24"/>
      </w:rPr>
    </w:lvl>
    <w:lvl w:ilvl="2">
      <w:start w:val="1"/>
      <w:numFmt w:val="decimal"/>
      <w:lvlText w:val="%3)"/>
      <w:lvlJc w:val="left"/>
      <w:pPr>
        <w:tabs>
          <w:tab w:val="num" w:pos="0"/>
        </w:tabs>
        <w:ind w:left="2688" w:hanging="360"/>
      </w:pPr>
      <w:rPr>
        <w:rFonts w:ascii="Times New Roman" w:hAnsi="Times New Roman" w:cs="Times New Roman"/>
        <w:szCs w:val="24"/>
      </w:rPr>
    </w:lvl>
    <w:lvl w:ilvl="3">
      <w:start w:val="1"/>
      <w:numFmt w:val="decimal"/>
      <w:lvlText w:val="%4."/>
      <w:lvlJc w:val="left"/>
      <w:pPr>
        <w:tabs>
          <w:tab w:val="num" w:pos="0"/>
        </w:tabs>
        <w:ind w:left="3228" w:hanging="360"/>
      </w:pPr>
      <w:rPr>
        <w:rFonts w:cs="Times New Roman"/>
        <w:color w:val="000000"/>
        <w:szCs w:val="24"/>
        <w:lang w:val="pl-PL"/>
      </w:rPr>
    </w:lvl>
    <w:lvl w:ilvl="4">
      <w:start w:val="1"/>
      <w:numFmt w:val="lowerLetter"/>
      <w:lvlText w:val="%5."/>
      <w:lvlJc w:val="left"/>
      <w:pPr>
        <w:tabs>
          <w:tab w:val="num" w:pos="0"/>
        </w:tabs>
        <w:ind w:left="3948" w:hanging="360"/>
      </w:pPr>
      <w:rPr>
        <w:rFonts w:ascii="Times New Roman" w:hAnsi="Times New Roman" w:cs="Times New Roman"/>
        <w:szCs w:val="24"/>
      </w:rPr>
    </w:lvl>
    <w:lvl w:ilvl="5">
      <w:start w:val="1"/>
      <w:numFmt w:val="lowerRoman"/>
      <w:lvlText w:val="%6."/>
      <w:lvlJc w:val="left"/>
      <w:pPr>
        <w:tabs>
          <w:tab w:val="num" w:pos="0"/>
        </w:tabs>
        <w:ind w:left="4668" w:hanging="180"/>
      </w:pPr>
      <w:rPr>
        <w:rFonts w:ascii="Times New Roman" w:hAnsi="Times New Roman" w:cs="Times New Roman"/>
        <w:szCs w:val="24"/>
      </w:rPr>
    </w:lvl>
    <w:lvl w:ilvl="6">
      <w:start w:val="1"/>
      <w:numFmt w:val="decimal"/>
      <w:lvlText w:val="%7."/>
      <w:lvlJc w:val="left"/>
      <w:pPr>
        <w:tabs>
          <w:tab w:val="num" w:pos="0"/>
        </w:tabs>
        <w:ind w:left="5388" w:hanging="360"/>
      </w:pPr>
      <w:rPr>
        <w:rFonts w:ascii="Times New Roman" w:hAnsi="Times New Roman" w:cs="Times New Roman"/>
        <w:szCs w:val="24"/>
      </w:rPr>
    </w:lvl>
    <w:lvl w:ilvl="7">
      <w:start w:val="1"/>
      <w:numFmt w:val="lowerLetter"/>
      <w:lvlText w:val="%8."/>
      <w:lvlJc w:val="left"/>
      <w:pPr>
        <w:tabs>
          <w:tab w:val="num" w:pos="0"/>
        </w:tabs>
        <w:ind w:left="6108" w:hanging="360"/>
      </w:pPr>
      <w:rPr>
        <w:rFonts w:ascii="Times New Roman" w:hAnsi="Times New Roman" w:cs="Times New Roman"/>
        <w:szCs w:val="24"/>
      </w:rPr>
    </w:lvl>
    <w:lvl w:ilvl="8">
      <w:start w:val="1"/>
      <w:numFmt w:val="lowerRoman"/>
      <w:lvlText w:val="%9."/>
      <w:lvlJc w:val="left"/>
      <w:pPr>
        <w:tabs>
          <w:tab w:val="num" w:pos="0"/>
        </w:tabs>
        <w:ind w:left="6828" w:hanging="180"/>
      </w:pPr>
      <w:rPr>
        <w:rFonts w:ascii="Times New Roman" w:hAnsi="Times New Roman" w:cs="Times New Roman"/>
        <w:szCs w:val="24"/>
      </w:rPr>
    </w:lvl>
  </w:abstractNum>
  <w:abstractNum w:abstractNumId="4" w15:restartNumberingAfterBreak="0">
    <w:nsid w:val="00000005"/>
    <w:multiLevelType w:val="singleLevel"/>
    <w:tmpl w:val="00000005"/>
    <w:name w:val="WW8Num9"/>
    <w:lvl w:ilvl="0">
      <w:start w:val="1"/>
      <w:numFmt w:val="decimal"/>
      <w:lvlText w:val="%1)"/>
      <w:lvlJc w:val="left"/>
      <w:pPr>
        <w:tabs>
          <w:tab w:val="num" w:pos="0"/>
        </w:tabs>
        <w:ind w:left="720" w:hanging="360"/>
      </w:pPr>
      <w:rPr>
        <w:rFonts w:ascii="Times New Roman" w:hAnsi="Times New Roman" w:cs="Times New Roman"/>
        <w:sz w:val="24"/>
        <w:szCs w:val="24"/>
        <w:lang w:val="pl-PL"/>
      </w:rPr>
    </w:lvl>
  </w:abstractNum>
  <w:abstractNum w:abstractNumId="5" w15:restartNumberingAfterBreak="0">
    <w:nsid w:val="00000006"/>
    <w:multiLevelType w:val="multilevel"/>
    <w:tmpl w:val="00000006"/>
    <w:name w:val="WW8Num10"/>
    <w:lvl w:ilvl="0">
      <w:start w:val="1"/>
      <w:numFmt w:val="decimal"/>
      <w:lvlText w:val="%1."/>
      <w:lvlJc w:val="left"/>
      <w:pPr>
        <w:tabs>
          <w:tab w:val="num" w:pos="-270"/>
        </w:tabs>
        <w:ind w:left="450" w:hanging="360"/>
      </w:pPr>
      <w:rPr>
        <w:rFonts w:hint="default"/>
        <w:szCs w:val="24"/>
      </w:rPr>
    </w:lvl>
    <w:lvl w:ilvl="1">
      <w:start w:val="1"/>
      <w:numFmt w:val="decimal"/>
      <w:lvlText w:val="%2)"/>
      <w:lvlJc w:val="left"/>
      <w:pPr>
        <w:tabs>
          <w:tab w:val="num" w:pos="0"/>
        </w:tabs>
        <w:ind w:left="720" w:hanging="360"/>
      </w:pPr>
      <w:rPr>
        <w:rFonts w:cs="Times New Roman" w:hint="default"/>
        <w:szCs w:val="24"/>
      </w:rPr>
    </w:lvl>
    <w:lvl w:ilvl="2">
      <w:start w:val="1"/>
      <w:numFmt w:val="lowerLetter"/>
      <w:lvlText w:val="%3)"/>
      <w:lvlJc w:val="left"/>
      <w:pPr>
        <w:tabs>
          <w:tab w:val="num" w:pos="0"/>
        </w:tabs>
        <w:ind w:left="1080" w:hanging="360"/>
      </w:pPr>
      <w:rPr>
        <w:rFonts w:cs="Times New Roman" w:hint="default"/>
        <w:szCs w:val="24"/>
      </w:rPr>
    </w:lvl>
    <w:lvl w:ilvl="3">
      <w:start w:val="1"/>
      <w:numFmt w:val="decimal"/>
      <w:lvlText w:val="(%4)"/>
      <w:lvlJc w:val="left"/>
      <w:pPr>
        <w:tabs>
          <w:tab w:val="num" w:pos="0"/>
        </w:tabs>
        <w:ind w:left="1440" w:hanging="360"/>
      </w:pPr>
      <w:rPr>
        <w:rFonts w:cs="Times New Roman" w:hint="default"/>
        <w:szCs w:val="24"/>
      </w:rPr>
    </w:lvl>
    <w:lvl w:ilvl="4">
      <w:start w:val="1"/>
      <w:numFmt w:val="lowerLetter"/>
      <w:lvlText w:val="(%5)"/>
      <w:lvlJc w:val="left"/>
      <w:pPr>
        <w:tabs>
          <w:tab w:val="num" w:pos="0"/>
        </w:tabs>
        <w:ind w:left="1800" w:hanging="360"/>
      </w:pPr>
      <w:rPr>
        <w:rFonts w:cs="Times New Roman" w:hint="default"/>
        <w:szCs w:val="24"/>
      </w:rPr>
    </w:lvl>
    <w:lvl w:ilvl="5">
      <w:numFmt w:val="none"/>
      <w:suff w:val="nothing"/>
      <w:lvlText w:val=""/>
      <w:lvlJc w:val="left"/>
      <w:pPr>
        <w:tabs>
          <w:tab w:val="num" w:pos="0"/>
        </w:tabs>
        <w:ind w:left="0" w:firstLine="0"/>
      </w:pPr>
      <w:rPr>
        <w:rFonts w:cs="Times New Roman" w:hint="default"/>
      </w:rPr>
    </w:lvl>
    <w:lvl w:ilvl="6">
      <w:start w:val="1"/>
      <w:numFmt w:val="decimal"/>
      <w:lvlText w:val="%7."/>
      <w:lvlJc w:val="left"/>
      <w:pPr>
        <w:tabs>
          <w:tab w:val="num" w:pos="0"/>
        </w:tabs>
        <w:ind w:left="2520" w:hanging="360"/>
      </w:pPr>
      <w:rPr>
        <w:rFonts w:cs="Times New Roman" w:hint="default"/>
        <w:szCs w:val="24"/>
      </w:rPr>
    </w:lvl>
    <w:lvl w:ilvl="7">
      <w:start w:val="1"/>
      <w:numFmt w:val="lowerLetter"/>
      <w:lvlText w:val="%8."/>
      <w:lvlJc w:val="left"/>
      <w:pPr>
        <w:tabs>
          <w:tab w:val="num" w:pos="0"/>
        </w:tabs>
        <w:ind w:left="2880" w:hanging="360"/>
      </w:pPr>
      <w:rPr>
        <w:rFonts w:cs="Times New Roman" w:hint="default"/>
        <w:szCs w:val="24"/>
      </w:rPr>
    </w:lvl>
    <w:lvl w:ilvl="8">
      <w:start w:val="1"/>
      <w:numFmt w:val="lowerRoman"/>
      <w:lvlText w:val="%9."/>
      <w:lvlJc w:val="left"/>
      <w:pPr>
        <w:tabs>
          <w:tab w:val="num" w:pos="0"/>
        </w:tabs>
        <w:ind w:left="3240" w:hanging="360"/>
      </w:pPr>
      <w:rPr>
        <w:rFonts w:cs="Times New Roman" w:hint="default"/>
        <w:szCs w:val="24"/>
      </w:rPr>
    </w:lvl>
  </w:abstractNum>
  <w:abstractNum w:abstractNumId="6" w15:restartNumberingAfterBreak="0">
    <w:nsid w:val="00000007"/>
    <w:multiLevelType w:val="singleLevel"/>
    <w:tmpl w:val="00000007"/>
    <w:name w:val="WW8Num11"/>
    <w:lvl w:ilvl="0">
      <w:start w:val="1"/>
      <w:numFmt w:val="lowerLetter"/>
      <w:lvlText w:val="%1)"/>
      <w:lvlJc w:val="left"/>
      <w:pPr>
        <w:tabs>
          <w:tab w:val="num" w:pos="0"/>
        </w:tabs>
        <w:ind w:left="1003" w:hanging="360"/>
      </w:pPr>
      <w:rPr>
        <w:szCs w:val="24"/>
      </w:rPr>
    </w:lvl>
  </w:abstractNum>
  <w:abstractNum w:abstractNumId="7" w15:restartNumberingAfterBreak="0">
    <w:nsid w:val="00000008"/>
    <w:multiLevelType w:val="singleLevel"/>
    <w:tmpl w:val="00000008"/>
    <w:name w:val="WW8Num12"/>
    <w:lvl w:ilvl="0">
      <w:start w:val="1"/>
      <w:numFmt w:val="decimal"/>
      <w:lvlText w:val="%1."/>
      <w:lvlJc w:val="left"/>
      <w:pPr>
        <w:tabs>
          <w:tab w:val="num" w:pos="-360"/>
        </w:tabs>
        <w:ind w:left="360" w:hanging="360"/>
      </w:pPr>
      <w:rPr>
        <w:rFonts w:cs="Times New Roman"/>
        <w:b w:val="0"/>
        <w:strike w:val="0"/>
        <w:dstrike w:val="0"/>
        <w:szCs w:val="24"/>
      </w:rPr>
    </w:lvl>
  </w:abstractNum>
  <w:abstractNum w:abstractNumId="8" w15:restartNumberingAfterBreak="0">
    <w:nsid w:val="00000009"/>
    <w:multiLevelType w:val="singleLevel"/>
    <w:tmpl w:val="00000009"/>
    <w:name w:val="WW8Num14"/>
    <w:lvl w:ilvl="0">
      <w:start w:val="1"/>
      <w:numFmt w:val="decimal"/>
      <w:lvlText w:val="%1)"/>
      <w:lvlJc w:val="left"/>
      <w:pPr>
        <w:tabs>
          <w:tab w:val="num" w:pos="0"/>
        </w:tabs>
        <w:ind w:left="721" w:hanging="360"/>
      </w:pPr>
      <w:rPr>
        <w:rFonts w:cs="Tahoma" w:hint="default"/>
        <w:b w:val="0"/>
        <w:bCs/>
        <w:i w:val="0"/>
        <w:szCs w:val="24"/>
      </w:rPr>
    </w:lvl>
  </w:abstractNum>
  <w:abstractNum w:abstractNumId="9" w15:restartNumberingAfterBreak="0">
    <w:nsid w:val="0000000A"/>
    <w:multiLevelType w:val="singleLevel"/>
    <w:tmpl w:val="0000000A"/>
    <w:name w:val="WW8Num15"/>
    <w:lvl w:ilvl="0">
      <w:start w:val="1"/>
      <w:numFmt w:val="decimal"/>
      <w:lvlText w:val="%1)"/>
      <w:lvlJc w:val="left"/>
      <w:pPr>
        <w:tabs>
          <w:tab w:val="num" w:pos="0"/>
        </w:tabs>
        <w:ind w:left="721" w:hanging="360"/>
      </w:pPr>
      <w:rPr>
        <w:szCs w:val="24"/>
      </w:rPr>
    </w:lvl>
  </w:abstractNum>
  <w:abstractNum w:abstractNumId="10" w15:restartNumberingAfterBreak="0">
    <w:nsid w:val="0000000B"/>
    <w:multiLevelType w:val="multilevel"/>
    <w:tmpl w:val="0000000B"/>
    <w:name w:val="WW8Num17"/>
    <w:lvl w:ilvl="0">
      <w:start w:val="3"/>
      <w:numFmt w:val="decimal"/>
      <w:lvlText w:val="%1."/>
      <w:lvlJc w:val="left"/>
      <w:pPr>
        <w:tabs>
          <w:tab w:val="num" w:pos="644"/>
        </w:tabs>
        <w:ind w:left="644" w:hanging="360"/>
      </w:pPr>
      <w:rPr>
        <w:rFonts w:hint="default"/>
        <w:color w:val="000000"/>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8"/>
    <w:lvl w:ilvl="0">
      <w:start w:val="1"/>
      <w:numFmt w:val="decimal"/>
      <w:lvlText w:val="%1)"/>
      <w:lvlJc w:val="left"/>
      <w:pPr>
        <w:tabs>
          <w:tab w:val="num" w:pos="360"/>
        </w:tabs>
        <w:ind w:left="360" w:hanging="360"/>
      </w:pPr>
      <w:rPr>
        <w:rFonts w:cs="Times New Roman" w:hint="default"/>
        <w:szCs w:val="24"/>
      </w:rPr>
    </w:lvl>
    <w:lvl w:ilvl="1">
      <w:start w:val="1"/>
      <w:numFmt w:val="decimal"/>
      <w:lvlText w:val="%2)"/>
      <w:lvlJc w:val="left"/>
      <w:pPr>
        <w:tabs>
          <w:tab w:val="num" w:pos="720"/>
        </w:tabs>
        <w:ind w:left="720" w:hanging="360"/>
      </w:pPr>
      <w:rPr>
        <w:rFonts w:cs="Times New Roman" w:hint="default"/>
        <w:szCs w:val="24"/>
      </w:rPr>
    </w:lvl>
    <w:lvl w:ilvl="2">
      <w:start w:val="1"/>
      <w:numFmt w:val="lowerRoman"/>
      <w:lvlText w:val="%3)"/>
      <w:lvlJc w:val="left"/>
      <w:pPr>
        <w:tabs>
          <w:tab w:val="num" w:pos="1080"/>
        </w:tabs>
        <w:ind w:left="1080" w:hanging="360"/>
      </w:pPr>
      <w:rPr>
        <w:rFonts w:cs="Times New Roman" w:hint="default"/>
        <w:szCs w:val="24"/>
      </w:rPr>
    </w:lvl>
    <w:lvl w:ilvl="3">
      <w:start w:val="1"/>
      <w:numFmt w:val="decimal"/>
      <w:lvlText w:val="(%4)"/>
      <w:lvlJc w:val="left"/>
      <w:pPr>
        <w:tabs>
          <w:tab w:val="num" w:pos="1440"/>
        </w:tabs>
        <w:ind w:left="1440" w:hanging="360"/>
      </w:pPr>
      <w:rPr>
        <w:rFonts w:cs="Times New Roman" w:hint="default"/>
        <w:szCs w:val="24"/>
      </w:rPr>
    </w:lvl>
    <w:lvl w:ilvl="4">
      <w:start w:val="1"/>
      <w:numFmt w:val="lowerLetter"/>
      <w:lvlText w:val="(%5)"/>
      <w:lvlJc w:val="left"/>
      <w:pPr>
        <w:tabs>
          <w:tab w:val="num" w:pos="1800"/>
        </w:tabs>
        <w:ind w:left="1800" w:hanging="360"/>
      </w:pPr>
      <w:rPr>
        <w:rFonts w:cs="Times New Roman" w:hint="default"/>
        <w:szCs w:val="24"/>
      </w:rPr>
    </w:lvl>
    <w:lvl w:ilvl="5">
      <w:start w:val="1"/>
      <w:numFmt w:val="lowerRoman"/>
      <w:lvlText w:val="(%6)"/>
      <w:lvlJc w:val="left"/>
      <w:pPr>
        <w:tabs>
          <w:tab w:val="num" w:pos="2160"/>
        </w:tabs>
        <w:ind w:left="2160" w:hanging="360"/>
      </w:pPr>
      <w:rPr>
        <w:rFonts w:cs="Times New Roman" w:hint="default"/>
        <w:szCs w:val="24"/>
      </w:rPr>
    </w:lvl>
    <w:lvl w:ilvl="6">
      <w:start w:val="1"/>
      <w:numFmt w:val="decimal"/>
      <w:lvlText w:val="%7."/>
      <w:lvlJc w:val="left"/>
      <w:pPr>
        <w:tabs>
          <w:tab w:val="num" w:pos="2520"/>
        </w:tabs>
        <w:ind w:left="2520" w:hanging="360"/>
      </w:pPr>
      <w:rPr>
        <w:rFonts w:cs="Times New Roman" w:hint="default"/>
        <w:b w:val="0"/>
        <w:bCs/>
        <w:szCs w:val="24"/>
      </w:rPr>
    </w:lvl>
    <w:lvl w:ilvl="7">
      <w:start w:val="1"/>
      <w:numFmt w:val="lowerLetter"/>
      <w:lvlText w:val="%8."/>
      <w:lvlJc w:val="left"/>
      <w:pPr>
        <w:tabs>
          <w:tab w:val="num" w:pos="2880"/>
        </w:tabs>
        <w:ind w:left="2880" w:hanging="360"/>
      </w:pPr>
      <w:rPr>
        <w:rFonts w:cs="Times New Roman" w:hint="default"/>
        <w:szCs w:val="24"/>
      </w:rPr>
    </w:lvl>
    <w:lvl w:ilvl="8">
      <w:start w:val="1"/>
      <w:numFmt w:val="lowerRoman"/>
      <w:lvlText w:val="%9."/>
      <w:lvlJc w:val="left"/>
      <w:pPr>
        <w:tabs>
          <w:tab w:val="num" w:pos="3240"/>
        </w:tabs>
        <w:ind w:left="3240" w:hanging="360"/>
      </w:pPr>
      <w:rPr>
        <w:rFonts w:cs="Times New Roman" w:hint="default"/>
        <w:szCs w:val="24"/>
      </w:rPr>
    </w:lvl>
  </w:abstractNum>
  <w:abstractNum w:abstractNumId="12" w15:restartNumberingAfterBreak="0">
    <w:nsid w:val="0000000D"/>
    <w:multiLevelType w:val="singleLevel"/>
    <w:tmpl w:val="0000000D"/>
    <w:name w:val="WW8Num19"/>
    <w:lvl w:ilvl="0">
      <w:start w:val="1"/>
      <w:numFmt w:val="decimal"/>
      <w:lvlText w:val="%1)"/>
      <w:lvlJc w:val="left"/>
      <w:pPr>
        <w:tabs>
          <w:tab w:val="num" w:pos="-360"/>
        </w:tabs>
        <w:ind w:left="360" w:hanging="360"/>
      </w:pPr>
      <w:rPr>
        <w:rFonts w:cs="Tahoma" w:hint="default"/>
        <w:i w:val="0"/>
        <w:szCs w:val="24"/>
        <w:lang w:val="pl-PL"/>
      </w:rPr>
    </w:lvl>
  </w:abstractNum>
  <w:abstractNum w:abstractNumId="13" w15:restartNumberingAfterBreak="0">
    <w:nsid w:val="0000000E"/>
    <w:multiLevelType w:val="singleLevel"/>
    <w:tmpl w:val="0000000E"/>
    <w:name w:val="WW8Num20"/>
    <w:lvl w:ilvl="0">
      <w:start w:val="1"/>
      <w:numFmt w:val="decimal"/>
      <w:lvlText w:val="%1."/>
      <w:lvlJc w:val="left"/>
      <w:pPr>
        <w:tabs>
          <w:tab w:val="num" w:pos="709"/>
        </w:tabs>
        <w:ind w:left="644" w:hanging="360"/>
      </w:pPr>
      <w:rPr>
        <w:rFonts w:hint="default"/>
        <w:szCs w:val="24"/>
      </w:rPr>
    </w:lvl>
  </w:abstractNum>
  <w:abstractNum w:abstractNumId="14" w15:restartNumberingAfterBreak="0">
    <w:nsid w:val="0000000F"/>
    <w:multiLevelType w:val="multilevel"/>
    <w:tmpl w:val="0000000F"/>
    <w:name w:val="WW8Num21"/>
    <w:lvl w:ilvl="0">
      <w:start w:val="1"/>
      <w:numFmt w:val="decimal"/>
      <w:lvlText w:val="%1)"/>
      <w:lvlJc w:val="left"/>
      <w:pPr>
        <w:tabs>
          <w:tab w:val="num" w:pos="0"/>
        </w:tabs>
        <w:ind w:left="786" w:hanging="360"/>
      </w:pPr>
      <w:rPr>
        <w:rFonts w:hint="default"/>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890" w:hanging="180"/>
      </w:pPr>
      <w:rPr>
        <w:spacing w:val="-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22"/>
    <w:lvl w:ilvl="0">
      <w:start w:val="1"/>
      <w:numFmt w:val="decimal"/>
      <w:lvlText w:val="%1)"/>
      <w:lvlJc w:val="left"/>
      <w:pPr>
        <w:tabs>
          <w:tab w:val="num" w:pos="0"/>
        </w:tabs>
        <w:ind w:left="720" w:hanging="360"/>
      </w:pPr>
      <w:rPr>
        <w:rFonts w:cs="Tahoma" w:hint="default"/>
        <w:i w:val="0"/>
      </w:rPr>
    </w:lvl>
    <w:lvl w:ilvl="1">
      <w:start w:val="1"/>
      <w:numFmt w:val="decimal"/>
      <w:lvlText w:val="%2."/>
      <w:lvlJc w:val="left"/>
      <w:pPr>
        <w:tabs>
          <w:tab w:val="num" w:pos="0"/>
        </w:tabs>
        <w:ind w:left="1440" w:hanging="360"/>
      </w:pPr>
      <w:rPr>
        <w:rFonts w:hint="defaul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ahoma" w:hint="default"/>
        <w:i w:val="0"/>
        <w:szCs w:val="24"/>
      </w:rPr>
    </w:lvl>
  </w:abstractNum>
  <w:abstractNum w:abstractNumId="17" w15:restartNumberingAfterBreak="0">
    <w:nsid w:val="00000012"/>
    <w:multiLevelType w:val="singleLevel"/>
    <w:tmpl w:val="00000012"/>
    <w:name w:val="WW8Num24"/>
    <w:lvl w:ilvl="0">
      <w:start w:val="1"/>
      <w:numFmt w:val="decimal"/>
      <w:lvlText w:val="%1)"/>
      <w:lvlJc w:val="left"/>
      <w:pPr>
        <w:tabs>
          <w:tab w:val="num" w:pos="0"/>
        </w:tabs>
        <w:ind w:left="720" w:hanging="360"/>
      </w:pPr>
      <w:rPr>
        <w:szCs w:val="24"/>
      </w:rPr>
    </w:lvl>
  </w:abstractNum>
  <w:abstractNum w:abstractNumId="18" w15:restartNumberingAfterBreak="0">
    <w:nsid w:val="00000013"/>
    <w:multiLevelType w:val="singleLevel"/>
    <w:tmpl w:val="1542EFD4"/>
    <w:name w:val="WW8Num25"/>
    <w:lvl w:ilvl="0">
      <w:start w:val="1"/>
      <w:numFmt w:val="decimal"/>
      <w:lvlText w:val="%1."/>
      <w:lvlJc w:val="left"/>
      <w:pPr>
        <w:tabs>
          <w:tab w:val="num" w:pos="0"/>
        </w:tabs>
        <w:ind w:left="780" w:hanging="420"/>
      </w:pPr>
      <w:rPr>
        <w:rFonts w:ascii="Times New Roman" w:hAnsi="Times New Roman" w:cs="Times New Roman" w:hint="default"/>
        <w:color w:val="000000"/>
        <w:szCs w:val="24"/>
      </w:rPr>
    </w:lvl>
  </w:abstractNum>
  <w:abstractNum w:abstractNumId="19" w15:restartNumberingAfterBreak="0">
    <w:nsid w:val="00000014"/>
    <w:multiLevelType w:val="singleLevel"/>
    <w:tmpl w:val="00000014"/>
    <w:name w:val="WW8Num26"/>
    <w:lvl w:ilvl="0">
      <w:start w:val="1"/>
      <w:numFmt w:val="decimal"/>
      <w:lvlText w:val="%1)"/>
      <w:lvlJc w:val="left"/>
      <w:pPr>
        <w:tabs>
          <w:tab w:val="num" w:pos="0"/>
        </w:tabs>
        <w:ind w:left="720" w:hanging="360"/>
      </w:pPr>
      <w:rPr>
        <w:rFonts w:cs="Times New Roman"/>
        <w:szCs w:val="24"/>
      </w:rPr>
    </w:lvl>
  </w:abstractNum>
  <w:abstractNum w:abstractNumId="20" w15:restartNumberingAfterBreak="0">
    <w:nsid w:val="00000015"/>
    <w:multiLevelType w:val="singleLevel"/>
    <w:tmpl w:val="00000015"/>
    <w:name w:val="WW8Num27"/>
    <w:lvl w:ilvl="0">
      <w:start w:val="1"/>
      <w:numFmt w:val="decimal"/>
      <w:lvlText w:val="%1)"/>
      <w:lvlJc w:val="left"/>
      <w:pPr>
        <w:tabs>
          <w:tab w:val="num" w:pos="720"/>
        </w:tabs>
        <w:ind w:left="720" w:hanging="360"/>
      </w:pPr>
      <w:rPr>
        <w:rFonts w:cs="Times New Roman"/>
        <w:i w:val="0"/>
        <w:strike w:val="0"/>
        <w:dstrike w:val="0"/>
        <w:szCs w:val="24"/>
        <w:lang w:val="pl-PL"/>
      </w:rPr>
    </w:lvl>
  </w:abstractNum>
  <w:abstractNum w:abstractNumId="21" w15:restartNumberingAfterBreak="0">
    <w:nsid w:val="00000016"/>
    <w:multiLevelType w:val="multilevel"/>
    <w:tmpl w:val="00000016"/>
    <w:name w:val="WW8Num30"/>
    <w:lvl w:ilvl="0">
      <w:start w:val="1"/>
      <w:numFmt w:val="lowerLetter"/>
      <w:lvlText w:val="%1)"/>
      <w:lvlJc w:val="left"/>
      <w:pPr>
        <w:tabs>
          <w:tab w:val="num" w:pos="0"/>
        </w:tabs>
        <w:ind w:left="720" w:hanging="360"/>
      </w:pPr>
      <w:rPr>
        <w:rFonts w:hint="default"/>
        <w:szCs w:val="24"/>
        <w:lang w:val="pl-PL"/>
      </w:rPr>
    </w:lvl>
    <w:lvl w:ilvl="1">
      <w:start w:val="1"/>
      <w:numFmt w:val="decimal"/>
      <w:lvlText w:val="%2."/>
      <w:lvlJc w:val="left"/>
      <w:pPr>
        <w:tabs>
          <w:tab w:val="num" w:pos="0"/>
        </w:tabs>
        <w:ind w:left="420" w:hanging="420"/>
      </w:pPr>
      <w:rPr>
        <w:rFonts w:hint="default"/>
        <w:szCs w:val="24"/>
        <w:lang w:val="pl-PL"/>
      </w:rPr>
    </w:lvl>
    <w:lvl w:ilvl="2">
      <w:start w:val="1"/>
      <w:numFmt w:val="decimal"/>
      <w:lvlText w:val="%3."/>
      <w:lvlJc w:val="right"/>
      <w:pPr>
        <w:tabs>
          <w:tab w:val="num" w:pos="0"/>
        </w:tabs>
        <w:ind w:left="2160" w:hanging="180"/>
      </w:pPr>
      <w:rPr>
        <w:rFonts w:ascii="Times New Roman" w:eastAsia="Times New Roman" w:hAnsi="Times New Roman" w:cs="Times New Roman" w:hint="default"/>
        <w:szCs w:val="24"/>
        <w:lang w:val="pl-P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35"/>
    <w:lvl w:ilvl="0">
      <w:start w:val="1"/>
      <w:numFmt w:val="decimal"/>
      <w:lvlText w:val="%1."/>
      <w:lvlJc w:val="left"/>
      <w:pPr>
        <w:tabs>
          <w:tab w:val="num" w:pos="0"/>
        </w:tabs>
        <w:ind w:left="720" w:hanging="360"/>
      </w:pPr>
      <w:rPr>
        <w:rFonts w:hint="default"/>
        <w:szCs w:val="24"/>
      </w:rPr>
    </w:lvl>
  </w:abstractNum>
  <w:abstractNum w:abstractNumId="23" w15:restartNumberingAfterBreak="0">
    <w:nsid w:val="00000018"/>
    <w:multiLevelType w:val="singleLevel"/>
    <w:tmpl w:val="00000018"/>
    <w:name w:val="WW8Num37"/>
    <w:lvl w:ilvl="0">
      <w:start w:val="1"/>
      <w:numFmt w:val="decimal"/>
      <w:lvlText w:val="%1)"/>
      <w:lvlJc w:val="left"/>
      <w:pPr>
        <w:tabs>
          <w:tab w:val="num" w:pos="644"/>
        </w:tabs>
        <w:ind w:left="644" w:hanging="360"/>
      </w:pPr>
      <w:rPr>
        <w:rFonts w:cs="Times New Roman"/>
        <w:szCs w:val="24"/>
      </w:rPr>
    </w:lvl>
  </w:abstractNum>
  <w:abstractNum w:abstractNumId="24" w15:restartNumberingAfterBreak="0">
    <w:nsid w:val="00000019"/>
    <w:multiLevelType w:val="singleLevel"/>
    <w:tmpl w:val="00000019"/>
    <w:name w:val="WW8Num39"/>
    <w:lvl w:ilvl="0">
      <w:start w:val="1"/>
      <w:numFmt w:val="decimal"/>
      <w:lvlText w:val="%1)"/>
      <w:lvlJc w:val="left"/>
      <w:pPr>
        <w:tabs>
          <w:tab w:val="num" w:pos="0"/>
        </w:tabs>
        <w:ind w:left="720" w:hanging="360"/>
      </w:pPr>
      <w:rPr>
        <w:rFonts w:cs="Tahoma" w:hint="default"/>
        <w:i w:val="0"/>
        <w:spacing w:val="-4"/>
        <w:szCs w:val="24"/>
      </w:rPr>
    </w:lvl>
  </w:abstractNum>
  <w:abstractNum w:abstractNumId="25" w15:restartNumberingAfterBreak="0">
    <w:nsid w:val="0000001A"/>
    <w:multiLevelType w:val="singleLevel"/>
    <w:tmpl w:val="0000001A"/>
    <w:name w:val="WW8Num40"/>
    <w:lvl w:ilvl="0">
      <w:start w:val="1"/>
      <w:numFmt w:val="decimal"/>
      <w:lvlText w:val="%1."/>
      <w:lvlJc w:val="left"/>
      <w:pPr>
        <w:tabs>
          <w:tab w:val="num" w:pos="0"/>
        </w:tabs>
        <w:ind w:left="720" w:hanging="360"/>
      </w:pPr>
      <w:rPr>
        <w:b w:val="0"/>
        <w:szCs w:val="24"/>
      </w:rPr>
    </w:lvl>
  </w:abstractNum>
  <w:abstractNum w:abstractNumId="26" w15:restartNumberingAfterBreak="0">
    <w:nsid w:val="0000001B"/>
    <w:multiLevelType w:val="singleLevel"/>
    <w:tmpl w:val="0000001B"/>
    <w:name w:val="WW8Num41"/>
    <w:lvl w:ilvl="0">
      <w:start w:val="1"/>
      <w:numFmt w:val="decimal"/>
      <w:lvlText w:val="%1."/>
      <w:lvlJc w:val="left"/>
      <w:pPr>
        <w:tabs>
          <w:tab w:val="num" w:pos="709"/>
        </w:tabs>
        <w:ind w:left="644" w:hanging="360"/>
      </w:pPr>
      <w:rPr>
        <w:rFonts w:ascii="Times New Roman" w:hAnsi="Times New Roman" w:cs="Times New Roman" w:hint="default"/>
        <w:sz w:val="24"/>
        <w:szCs w:val="24"/>
        <w:lang w:val="pl-PL"/>
      </w:rPr>
    </w:lvl>
  </w:abstractNum>
  <w:abstractNum w:abstractNumId="27" w15:restartNumberingAfterBreak="0">
    <w:nsid w:val="0000001C"/>
    <w:multiLevelType w:val="singleLevel"/>
    <w:tmpl w:val="0000001C"/>
    <w:name w:val="WW8Num43"/>
    <w:lvl w:ilvl="0">
      <w:start w:val="1"/>
      <w:numFmt w:val="decimal"/>
      <w:lvlText w:val="%1)"/>
      <w:lvlJc w:val="left"/>
      <w:pPr>
        <w:tabs>
          <w:tab w:val="num" w:pos="0"/>
        </w:tabs>
        <w:ind w:left="720" w:hanging="360"/>
      </w:pPr>
      <w:rPr>
        <w:rFonts w:cs="Tahoma" w:hint="default"/>
        <w:i w:val="0"/>
        <w:szCs w:val="24"/>
      </w:rPr>
    </w:lvl>
  </w:abstractNum>
  <w:abstractNum w:abstractNumId="28" w15:restartNumberingAfterBreak="0">
    <w:nsid w:val="0000001D"/>
    <w:multiLevelType w:val="multilevel"/>
    <w:tmpl w:val="0000001D"/>
    <w:name w:val="WW8Num45"/>
    <w:lvl w:ilvl="0">
      <w:start w:val="1"/>
      <w:numFmt w:val="decimal"/>
      <w:lvlText w:val="%1)"/>
      <w:lvlJc w:val="left"/>
      <w:pPr>
        <w:tabs>
          <w:tab w:val="num" w:pos="1572"/>
        </w:tabs>
        <w:ind w:left="1572" w:hanging="360"/>
      </w:pPr>
      <w:rPr>
        <w:rFonts w:cs="Times New Roman"/>
        <w:szCs w:val="24"/>
      </w:rPr>
    </w:lvl>
    <w:lvl w:ilvl="1">
      <w:start w:val="23"/>
      <w:numFmt w:val="decimal"/>
      <w:lvlText w:val="%2."/>
      <w:lvlJc w:val="left"/>
      <w:pPr>
        <w:tabs>
          <w:tab w:val="num" w:pos="2292"/>
        </w:tabs>
        <w:ind w:left="2292" w:hanging="360"/>
      </w:pPr>
      <w:rPr>
        <w:rFonts w:cs="Times New Roman" w:hint="default"/>
        <w:szCs w:val="24"/>
      </w:rPr>
    </w:lvl>
    <w:lvl w:ilvl="2">
      <w:start w:val="10"/>
      <w:numFmt w:val="decimal"/>
      <w:lvlText w:val="%3"/>
      <w:lvlJc w:val="left"/>
      <w:pPr>
        <w:tabs>
          <w:tab w:val="num" w:pos="0"/>
        </w:tabs>
        <w:ind w:left="360" w:hanging="360"/>
      </w:pPr>
      <w:rPr>
        <w:rFonts w:hint="default"/>
        <w:color w:val="000000"/>
        <w:szCs w:val="24"/>
      </w:rPr>
    </w:lvl>
    <w:lvl w:ilvl="3">
      <w:start w:val="1"/>
      <w:numFmt w:val="decimal"/>
      <w:lvlText w:val="%4."/>
      <w:lvlJc w:val="left"/>
      <w:pPr>
        <w:tabs>
          <w:tab w:val="num" w:pos="3732"/>
        </w:tabs>
        <w:ind w:left="3732" w:hanging="360"/>
      </w:pPr>
      <w:rPr>
        <w:rFonts w:cs="Times New Roman"/>
        <w:szCs w:val="24"/>
      </w:rPr>
    </w:lvl>
    <w:lvl w:ilvl="4">
      <w:start w:val="1"/>
      <w:numFmt w:val="lowerLetter"/>
      <w:lvlText w:val="%5."/>
      <w:lvlJc w:val="left"/>
      <w:pPr>
        <w:tabs>
          <w:tab w:val="num" w:pos="4452"/>
        </w:tabs>
        <w:ind w:left="4452" w:hanging="360"/>
      </w:pPr>
      <w:rPr>
        <w:rFonts w:cs="Times New Roman"/>
        <w:szCs w:val="24"/>
      </w:rPr>
    </w:lvl>
    <w:lvl w:ilvl="5">
      <w:start w:val="1"/>
      <w:numFmt w:val="lowerRoman"/>
      <w:lvlText w:val="%6."/>
      <w:lvlJc w:val="right"/>
      <w:pPr>
        <w:tabs>
          <w:tab w:val="num" w:pos="5172"/>
        </w:tabs>
        <w:ind w:left="5172" w:hanging="180"/>
      </w:pPr>
      <w:rPr>
        <w:rFonts w:cs="Times New Roman"/>
        <w:szCs w:val="24"/>
      </w:rPr>
    </w:lvl>
    <w:lvl w:ilvl="6">
      <w:start w:val="1"/>
      <w:numFmt w:val="decimal"/>
      <w:lvlText w:val="%7."/>
      <w:lvlJc w:val="left"/>
      <w:pPr>
        <w:tabs>
          <w:tab w:val="num" w:pos="5892"/>
        </w:tabs>
        <w:ind w:left="5892" w:hanging="360"/>
      </w:pPr>
      <w:rPr>
        <w:rFonts w:cs="Times New Roman"/>
        <w:szCs w:val="24"/>
      </w:rPr>
    </w:lvl>
    <w:lvl w:ilvl="7">
      <w:start w:val="1"/>
      <w:numFmt w:val="lowerLetter"/>
      <w:lvlText w:val="%8."/>
      <w:lvlJc w:val="left"/>
      <w:pPr>
        <w:tabs>
          <w:tab w:val="num" w:pos="6612"/>
        </w:tabs>
        <w:ind w:left="6612" w:hanging="360"/>
      </w:pPr>
      <w:rPr>
        <w:rFonts w:cs="Times New Roman"/>
        <w:szCs w:val="24"/>
      </w:rPr>
    </w:lvl>
    <w:lvl w:ilvl="8">
      <w:start w:val="1"/>
      <w:numFmt w:val="lowerRoman"/>
      <w:lvlText w:val="%9."/>
      <w:lvlJc w:val="right"/>
      <w:pPr>
        <w:tabs>
          <w:tab w:val="num" w:pos="7332"/>
        </w:tabs>
        <w:ind w:left="7332" w:hanging="180"/>
      </w:pPr>
      <w:rPr>
        <w:rFonts w:cs="Times New Roman"/>
        <w:szCs w:val="24"/>
      </w:rPr>
    </w:lvl>
  </w:abstractNum>
  <w:abstractNum w:abstractNumId="29" w15:restartNumberingAfterBreak="0">
    <w:nsid w:val="0000001E"/>
    <w:multiLevelType w:val="multilevel"/>
    <w:tmpl w:val="0000001E"/>
    <w:name w:val="WW8Num47"/>
    <w:lvl w:ilvl="0">
      <w:start w:val="1"/>
      <w:numFmt w:val="decimal"/>
      <w:lvlText w:val="%1)"/>
      <w:lvlJc w:val="left"/>
      <w:pPr>
        <w:tabs>
          <w:tab w:val="num" w:pos="993"/>
        </w:tabs>
        <w:ind w:left="644" w:hanging="360"/>
      </w:pPr>
      <w:rPr>
        <w:rFonts w:cs="Times New Roman"/>
        <w:szCs w:val="24"/>
      </w:rPr>
    </w:lvl>
    <w:lvl w:ilvl="1">
      <w:start w:val="1"/>
      <w:numFmt w:val="lowerLetter"/>
      <w:lvlText w:val="%2)"/>
      <w:lvlJc w:val="left"/>
      <w:pPr>
        <w:tabs>
          <w:tab w:val="num" w:pos="0"/>
        </w:tabs>
        <w:ind w:left="1506" w:hanging="360"/>
      </w:pPr>
      <w:rPr>
        <w:rFonts w:hint="default"/>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0000001F"/>
    <w:multiLevelType w:val="multilevel"/>
    <w:tmpl w:val="0000001F"/>
    <w:name w:val="WW8Num50"/>
    <w:lvl w:ilvl="0">
      <w:start w:val="1"/>
      <w:numFmt w:val="decimal"/>
      <w:lvlText w:val="%1)"/>
      <w:lvlJc w:val="left"/>
      <w:pPr>
        <w:tabs>
          <w:tab w:val="num" w:pos="0"/>
        </w:tabs>
        <w:ind w:left="720" w:hanging="360"/>
      </w:pPr>
      <w:rPr>
        <w:rFonts w:cs="Tahoma" w:hint="default"/>
        <w:i w:val="0"/>
      </w:rPr>
    </w:lvl>
    <w:lvl w:ilvl="1">
      <w:start w:val="1"/>
      <w:numFmt w:val="decimal"/>
      <w:lvlText w:val="%2."/>
      <w:lvlJc w:val="left"/>
      <w:pPr>
        <w:tabs>
          <w:tab w:val="num" w:pos="0"/>
        </w:tabs>
        <w:ind w:left="1440" w:hanging="360"/>
      </w:pPr>
      <w:rPr>
        <w:rFonts w:ascii="Times New Roman" w:eastAsia="Times New Roman" w:hAnsi="Times New Roman" w:cs="Times New Roman"/>
        <w:b w:val="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singleLevel"/>
    <w:tmpl w:val="00000020"/>
    <w:name w:val="WW8Num51"/>
    <w:lvl w:ilvl="0">
      <w:start w:val="1"/>
      <w:numFmt w:val="decimal"/>
      <w:lvlText w:val="%1."/>
      <w:lvlJc w:val="left"/>
      <w:pPr>
        <w:tabs>
          <w:tab w:val="num" w:pos="-218"/>
        </w:tabs>
        <w:ind w:left="502" w:hanging="360"/>
      </w:pPr>
      <w:rPr>
        <w:rFonts w:hint="default"/>
        <w:color w:val="000000"/>
        <w:szCs w:val="24"/>
      </w:rPr>
    </w:lvl>
  </w:abstractNum>
  <w:abstractNum w:abstractNumId="32" w15:restartNumberingAfterBreak="0">
    <w:nsid w:val="00000021"/>
    <w:multiLevelType w:val="multilevel"/>
    <w:tmpl w:val="00000021"/>
    <w:name w:val="WW8Num52"/>
    <w:lvl w:ilvl="0">
      <w:start w:val="1"/>
      <w:numFmt w:val="decimal"/>
      <w:lvlText w:val="%1)"/>
      <w:lvlJc w:val="left"/>
      <w:pPr>
        <w:tabs>
          <w:tab w:val="num" w:pos="0"/>
        </w:tabs>
        <w:ind w:left="720" w:hanging="360"/>
      </w:pPr>
      <w:rPr>
        <w:rFonts w:cs="Tahoma" w:hint="default"/>
        <w:i w:val="0"/>
      </w:rPr>
    </w:lvl>
    <w:lvl w:ilvl="1">
      <w:start w:val="1"/>
      <w:numFmt w:val="decimal"/>
      <w:lvlText w:val="%2."/>
      <w:lvlJc w:val="left"/>
      <w:pPr>
        <w:tabs>
          <w:tab w:val="num" w:pos="0"/>
        </w:tabs>
        <w:ind w:left="1440" w:hanging="360"/>
      </w:pPr>
      <w:rPr>
        <w:b w:val="0"/>
        <w:bCs/>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53"/>
    <w:lvl w:ilvl="0">
      <w:start w:val="1"/>
      <w:numFmt w:val="bullet"/>
      <w:lvlText w:val=""/>
      <w:lvlJc w:val="left"/>
      <w:pPr>
        <w:tabs>
          <w:tab w:val="num" w:pos="0"/>
        </w:tabs>
        <w:ind w:left="1530" w:hanging="360"/>
      </w:pPr>
      <w:rPr>
        <w:rFonts w:ascii="Symbol" w:hAnsi="Symbol" w:cs="Symbol" w:hint="default"/>
        <w:spacing w:val="-4"/>
        <w:szCs w:val="24"/>
      </w:rPr>
    </w:lvl>
    <w:lvl w:ilvl="1">
      <w:start w:val="1"/>
      <w:numFmt w:val="decimal"/>
      <w:lvlText w:val="%2)"/>
      <w:lvlJc w:val="left"/>
      <w:pPr>
        <w:tabs>
          <w:tab w:val="num" w:pos="0"/>
        </w:tabs>
        <w:ind w:left="720" w:hanging="360"/>
      </w:pPr>
      <w:rPr>
        <w:rFonts w:cs="Times New Roman" w:hint="default"/>
        <w:szCs w:val="24"/>
      </w:rPr>
    </w:lvl>
    <w:lvl w:ilvl="2">
      <w:start w:val="1"/>
      <w:numFmt w:val="lowerLetter"/>
      <w:lvlText w:val="%3)"/>
      <w:lvlJc w:val="left"/>
      <w:pPr>
        <w:tabs>
          <w:tab w:val="num" w:pos="0"/>
        </w:tabs>
        <w:ind w:left="1080" w:hanging="360"/>
      </w:pPr>
      <w:rPr>
        <w:rFonts w:cs="Times New Roman" w:hint="default"/>
        <w:szCs w:val="24"/>
      </w:rPr>
    </w:lvl>
    <w:lvl w:ilvl="3">
      <w:start w:val="1"/>
      <w:numFmt w:val="decimal"/>
      <w:lvlText w:val="(%4)"/>
      <w:lvlJc w:val="left"/>
      <w:pPr>
        <w:tabs>
          <w:tab w:val="num" w:pos="0"/>
        </w:tabs>
        <w:ind w:left="1440" w:hanging="360"/>
      </w:pPr>
      <w:rPr>
        <w:rFonts w:cs="Times New Roman" w:hint="default"/>
        <w:szCs w:val="24"/>
      </w:rPr>
    </w:lvl>
    <w:lvl w:ilvl="4">
      <w:start w:val="1"/>
      <w:numFmt w:val="lowerLetter"/>
      <w:lvlText w:val="(%5)"/>
      <w:lvlJc w:val="left"/>
      <w:pPr>
        <w:tabs>
          <w:tab w:val="num" w:pos="0"/>
        </w:tabs>
        <w:ind w:left="1800" w:hanging="360"/>
      </w:pPr>
      <w:rPr>
        <w:rFonts w:cs="Times New Roman" w:hint="default"/>
        <w:szCs w:val="24"/>
      </w:rPr>
    </w:lvl>
    <w:lvl w:ilvl="5">
      <w:numFmt w:val="none"/>
      <w:suff w:val="nothing"/>
      <w:lvlText w:val=""/>
      <w:lvlJc w:val="left"/>
      <w:pPr>
        <w:tabs>
          <w:tab w:val="num" w:pos="0"/>
        </w:tabs>
        <w:ind w:left="0" w:firstLine="0"/>
      </w:pPr>
      <w:rPr>
        <w:rFonts w:cs="Times New Roman"/>
      </w:rPr>
    </w:lvl>
    <w:lvl w:ilvl="6">
      <w:start w:val="1"/>
      <w:numFmt w:val="decimal"/>
      <w:lvlText w:val="%7."/>
      <w:lvlJc w:val="left"/>
      <w:pPr>
        <w:tabs>
          <w:tab w:val="num" w:pos="0"/>
        </w:tabs>
        <w:ind w:left="2520" w:hanging="360"/>
      </w:pPr>
      <w:rPr>
        <w:rFonts w:cs="Times New Roman" w:hint="default"/>
        <w:szCs w:val="24"/>
      </w:rPr>
    </w:lvl>
    <w:lvl w:ilvl="7">
      <w:start w:val="1"/>
      <w:numFmt w:val="lowerLetter"/>
      <w:lvlText w:val="%8."/>
      <w:lvlJc w:val="left"/>
      <w:pPr>
        <w:tabs>
          <w:tab w:val="num" w:pos="0"/>
        </w:tabs>
        <w:ind w:left="2880" w:hanging="360"/>
      </w:pPr>
      <w:rPr>
        <w:rFonts w:cs="Times New Roman" w:hint="default"/>
        <w:szCs w:val="24"/>
      </w:rPr>
    </w:lvl>
    <w:lvl w:ilvl="8">
      <w:start w:val="1"/>
      <w:numFmt w:val="lowerRoman"/>
      <w:lvlText w:val="%9."/>
      <w:lvlJc w:val="left"/>
      <w:pPr>
        <w:tabs>
          <w:tab w:val="num" w:pos="0"/>
        </w:tabs>
        <w:ind w:left="3240" w:hanging="360"/>
      </w:pPr>
      <w:rPr>
        <w:rFonts w:cs="Times New Roman" w:hint="default"/>
        <w:szCs w:val="24"/>
      </w:rPr>
    </w:lvl>
  </w:abstractNum>
  <w:abstractNum w:abstractNumId="34" w15:restartNumberingAfterBreak="0">
    <w:nsid w:val="00000023"/>
    <w:multiLevelType w:val="singleLevel"/>
    <w:tmpl w:val="00000023"/>
    <w:name w:val="WW8Num54"/>
    <w:lvl w:ilvl="0">
      <w:start w:val="1"/>
      <w:numFmt w:val="decimal"/>
      <w:lvlText w:val="%1."/>
      <w:lvlJc w:val="left"/>
      <w:pPr>
        <w:tabs>
          <w:tab w:val="num" w:pos="0"/>
        </w:tabs>
        <w:ind w:left="720" w:hanging="360"/>
      </w:pPr>
      <w:rPr>
        <w:rFonts w:cs="Times New Roman"/>
        <w:b w:val="0"/>
        <w:szCs w:val="24"/>
        <w:lang w:val="pl-PL"/>
      </w:rPr>
    </w:lvl>
  </w:abstractNum>
  <w:abstractNum w:abstractNumId="35" w15:restartNumberingAfterBreak="0">
    <w:nsid w:val="00000024"/>
    <w:multiLevelType w:val="multilevel"/>
    <w:tmpl w:val="00000024"/>
    <w:name w:val="WW8Num55"/>
    <w:lvl w:ilvl="0">
      <w:start w:val="1"/>
      <w:numFmt w:val="decimal"/>
      <w:lvlText w:val="%1)"/>
      <w:lvlJc w:val="left"/>
      <w:pPr>
        <w:tabs>
          <w:tab w:val="num" w:pos="0"/>
        </w:tabs>
        <w:ind w:left="720" w:hanging="360"/>
      </w:pPr>
      <w:rPr>
        <w:rFonts w:hint="default"/>
        <w:szCs w:val="24"/>
        <w:lang w:val="pl-PL"/>
      </w:rPr>
    </w:lvl>
    <w:lvl w:ilvl="1">
      <w:start w:val="1"/>
      <w:numFmt w:val="decimal"/>
      <w:lvlText w:val="%2."/>
      <w:lvlJc w:val="left"/>
      <w:pPr>
        <w:tabs>
          <w:tab w:val="num" w:pos="0"/>
        </w:tabs>
        <w:ind w:left="420" w:hanging="420"/>
      </w:pPr>
      <w:rPr>
        <w:rFonts w:hint="default"/>
        <w:szCs w:val="24"/>
        <w:lang w:val="pl-PL"/>
      </w:rPr>
    </w:lvl>
    <w:lvl w:ilvl="2">
      <w:start w:val="1"/>
      <w:numFmt w:val="decimal"/>
      <w:lvlText w:val="%3."/>
      <w:lvlJc w:val="right"/>
      <w:pPr>
        <w:tabs>
          <w:tab w:val="num" w:pos="0"/>
        </w:tabs>
        <w:ind w:left="2160" w:hanging="180"/>
      </w:pPr>
      <w:rPr>
        <w:rFonts w:ascii="Times New Roman" w:eastAsia="Times New Roman" w:hAnsi="Times New Roman" w:cs="Times New Roman" w:hint="default"/>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00000025"/>
    <w:name w:val="WW8Num57"/>
    <w:lvl w:ilvl="0">
      <w:start w:val="1"/>
      <w:numFmt w:val="lowerLetter"/>
      <w:lvlText w:val="%1)"/>
      <w:lvlJc w:val="left"/>
      <w:pPr>
        <w:tabs>
          <w:tab w:val="num" w:pos="-258"/>
        </w:tabs>
        <w:ind w:left="810" w:hanging="360"/>
      </w:pPr>
      <w:rPr>
        <w:rFonts w:ascii="Times New Roman" w:hAnsi="Times New Roman" w:cs="Times New Roman" w:hint="default"/>
        <w:szCs w:val="24"/>
      </w:rPr>
    </w:lvl>
    <w:lvl w:ilvl="1">
      <w:start w:val="4"/>
      <w:numFmt w:val="decimal"/>
      <w:lvlText w:val="%2."/>
      <w:lvlJc w:val="left"/>
      <w:pPr>
        <w:tabs>
          <w:tab w:val="num" w:pos="1788"/>
        </w:tabs>
        <w:ind w:left="1788" w:hanging="360"/>
      </w:pPr>
      <w:rPr>
        <w:rFonts w:ascii="Times New Roman" w:hAnsi="Times New Roman" w:cs="Times New Roman" w:hint="default"/>
        <w:szCs w:val="24"/>
      </w:rPr>
    </w:lvl>
    <w:lvl w:ilvl="2">
      <w:start w:val="1"/>
      <w:numFmt w:val="decimal"/>
      <w:lvlText w:val="%3)"/>
      <w:lvlJc w:val="left"/>
      <w:pPr>
        <w:tabs>
          <w:tab w:val="num" w:pos="0"/>
        </w:tabs>
        <w:ind w:left="2688" w:hanging="360"/>
      </w:pPr>
      <w:rPr>
        <w:rFonts w:ascii="Times New Roman" w:hAnsi="Times New Roman" w:cs="Times New Roman" w:hint="default"/>
        <w:szCs w:val="24"/>
      </w:rPr>
    </w:lvl>
    <w:lvl w:ilvl="3">
      <w:start w:val="5"/>
      <w:numFmt w:val="decimal"/>
      <w:lvlText w:val="%4."/>
      <w:lvlJc w:val="left"/>
      <w:pPr>
        <w:tabs>
          <w:tab w:val="num" w:pos="0"/>
        </w:tabs>
        <w:ind w:left="3228" w:hanging="360"/>
      </w:pPr>
      <w:rPr>
        <w:rFonts w:cs="Times New Roman" w:hint="default"/>
        <w:color w:val="000000"/>
        <w:szCs w:val="24"/>
        <w:lang w:val="pl-PL"/>
      </w:rPr>
    </w:lvl>
    <w:lvl w:ilvl="4">
      <w:start w:val="1"/>
      <w:numFmt w:val="lowerLetter"/>
      <w:lvlText w:val="%5."/>
      <w:lvlJc w:val="left"/>
      <w:pPr>
        <w:tabs>
          <w:tab w:val="num" w:pos="0"/>
        </w:tabs>
        <w:ind w:left="3948" w:hanging="360"/>
      </w:pPr>
      <w:rPr>
        <w:rFonts w:ascii="Times New Roman" w:hAnsi="Times New Roman" w:cs="Times New Roman" w:hint="default"/>
        <w:szCs w:val="24"/>
      </w:rPr>
    </w:lvl>
    <w:lvl w:ilvl="5">
      <w:start w:val="1"/>
      <w:numFmt w:val="lowerRoman"/>
      <w:lvlText w:val="%6."/>
      <w:lvlJc w:val="left"/>
      <w:pPr>
        <w:tabs>
          <w:tab w:val="num" w:pos="0"/>
        </w:tabs>
        <w:ind w:left="4668" w:hanging="180"/>
      </w:pPr>
      <w:rPr>
        <w:rFonts w:ascii="Times New Roman" w:hAnsi="Times New Roman" w:cs="Times New Roman" w:hint="default"/>
        <w:szCs w:val="24"/>
      </w:rPr>
    </w:lvl>
    <w:lvl w:ilvl="6">
      <w:start w:val="1"/>
      <w:numFmt w:val="decimal"/>
      <w:lvlText w:val="%7."/>
      <w:lvlJc w:val="left"/>
      <w:pPr>
        <w:tabs>
          <w:tab w:val="num" w:pos="0"/>
        </w:tabs>
        <w:ind w:left="5388" w:hanging="360"/>
      </w:pPr>
      <w:rPr>
        <w:rFonts w:ascii="Times New Roman" w:hAnsi="Times New Roman" w:cs="Times New Roman" w:hint="default"/>
        <w:szCs w:val="24"/>
      </w:rPr>
    </w:lvl>
    <w:lvl w:ilvl="7">
      <w:start w:val="1"/>
      <w:numFmt w:val="lowerLetter"/>
      <w:lvlText w:val="%8."/>
      <w:lvlJc w:val="left"/>
      <w:pPr>
        <w:tabs>
          <w:tab w:val="num" w:pos="0"/>
        </w:tabs>
        <w:ind w:left="6108" w:hanging="360"/>
      </w:pPr>
      <w:rPr>
        <w:rFonts w:ascii="Times New Roman" w:hAnsi="Times New Roman" w:cs="Times New Roman" w:hint="default"/>
        <w:szCs w:val="24"/>
      </w:rPr>
    </w:lvl>
    <w:lvl w:ilvl="8">
      <w:start w:val="1"/>
      <w:numFmt w:val="lowerRoman"/>
      <w:lvlText w:val="%9."/>
      <w:lvlJc w:val="left"/>
      <w:pPr>
        <w:tabs>
          <w:tab w:val="num" w:pos="0"/>
        </w:tabs>
        <w:ind w:left="6828" w:hanging="180"/>
      </w:pPr>
      <w:rPr>
        <w:rFonts w:ascii="Times New Roman" w:hAnsi="Times New Roman" w:cs="Times New Roman" w:hint="default"/>
        <w:szCs w:val="24"/>
      </w:rPr>
    </w:lvl>
  </w:abstractNum>
  <w:abstractNum w:abstractNumId="37" w15:restartNumberingAfterBreak="0">
    <w:nsid w:val="00000026"/>
    <w:multiLevelType w:val="singleLevel"/>
    <w:tmpl w:val="00000026"/>
    <w:name w:val="WW8Num60"/>
    <w:lvl w:ilvl="0">
      <w:start w:val="1"/>
      <w:numFmt w:val="decimal"/>
      <w:lvlText w:val="%1)"/>
      <w:lvlJc w:val="left"/>
      <w:pPr>
        <w:tabs>
          <w:tab w:val="num" w:pos="66"/>
        </w:tabs>
        <w:ind w:left="786" w:hanging="360"/>
      </w:pPr>
      <w:rPr>
        <w:szCs w:val="24"/>
      </w:rPr>
    </w:lvl>
  </w:abstractNum>
  <w:abstractNum w:abstractNumId="38" w15:restartNumberingAfterBreak="0">
    <w:nsid w:val="00000027"/>
    <w:multiLevelType w:val="multilevel"/>
    <w:tmpl w:val="00000027"/>
    <w:name w:val="WW8Num61"/>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9" w15:restartNumberingAfterBreak="0">
    <w:nsid w:val="00000028"/>
    <w:multiLevelType w:val="singleLevel"/>
    <w:tmpl w:val="00000028"/>
    <w:name w:val="WW8Num64"/>
    <w:lvl w:ilvl="0">
      <w:start w:val="4"/>
      <w:numFmt w:val="decimal"/>
      <w:lvlText w:val="%1)"/>
      <w:lvlJc w:val="left"/>
      <w:pPr>
        <w:tabs>
          <w:tab w:val="num" w:pos="0"/>
        </w:tabs>
        <w:ind w:left="1724" w:hanging="360"/>
      </w:pPr>
      <w:rPr>
        <w:rFonts w:hint="default"/>
      </w:rPr>
    </w:lvl>
  </w:abstractNum>
  <w:abstractNum w:abstractNumId="40" w15:restartNumberingAfterBreak="0">
    <w:nsid w:val="00000029"/>
    <w:multiLevelType w:val="multilevel"/>
    <w:tmpl w:val="00000029"/>
    <w:name w:val="WW8Num66"/>
    <w:lvl w:ilvl="0">
      <w:start w:val="1"/>
      <w:numFmt w:val="lowerLetter"/>
      <w:lvlText w:val="%1)"/>
      <w:lvlJc w:val="left"/>
      <w:pPr>
        <w:tabs>
          <w:tab w:val="num" w:pos="-258"/>
        </w:tabs>
        <w:ind w:left="810" w:hanging="360"/>
      </w:pPr>
      <w:rPr>
        <w:rFonts w:ascii="Times New Roman" w:hAnsi="Times New Roman" w:cs="Times New Roman" w:hint="default"/>
        <w:szCs w:val="24"/>
      </w:rPr>
    </w:lvl>
    <w:lvl w:ilvl="1">
      <w:start w:val="2"/>
      <w:numFmt w:val="decimal"/>
      <w:lvlText w:val="%2."/>
      <w:lvlJc w:val="left"/>
      <w:pPr>
        <w:tabs>
          <w:tab w:val="num" w:pos="1788"/>
        </w:tabs>
        <w:ind w:left="1788" w:hanging="360"/>
      </w:pPr>
      <w:rPr>
        <w:rFonts w:ascii="Times New Roman" w:hAnsi="Times New Roman" w:cs="Times New Roman" w:hint="default"/>
        <w:szCs w:val="24"/>
      </w:rPr>
    </w:lvl>
    <w:lvl w:ilvl="2">
      <w:start w:val="1"/>
      <w:numFmt w:val="decimal"/>
      <w:lvlText w:val="%3)"/>
      <w:lvlJc w:val="left"/>
      <w:pPr>
        <w:tabs>
          <w:tab w:val="num" w:pos="0"/>
        </w:tabs>
        <w:ind w:left="2688" w:hanging="360"/>
      </w:pPr>
      <w:rPr>
        <w:rFonts w:ascii="Times New Roman" w:hAnsi="Times New Roman" w:cs="Times New Roman" w:hint="default"/>
        <w:szCs w:val="24"/>
      </w:rPr>
    </w:lvl>
    <w:lvl w:ilvl="3">
      <w:start w:val="1"/>
      <w:numFmt w:val="decimal"/>
      <w:lvlText w:val="%4."/>
      <w:lvlJc w:val="left"/>
      <w:pPr>
        <w:tabs>
          <w:tab w:val="num" w:pos="0"/>
        </w:tabs>
        <w:ind w:left="3228" w:hanging="360"/>
      </w:pPr>
      <w:rPr>
        <w:rFonts w:cs="Times New Roman" w:hint="default"/>
        <w:color w:val="000000"/>
        <w:szCs w:val="24"/>
      </w:rPr>
    </w:lvl>
    <w:lvl w:ilvl="4">
      <w:start w:val="1"/>
      <w:numFmt w:val="lowerLetter"/>
      <w:lvlText w:val="%5."/>
      <w:lvlJc w:val="left"/>
      <w:pPr>
        <w:tabs>
          <w:tab w:val="num" w:pos="0"/>
        </w:tabs>
        <w:ind w:left="3948" w:hanging="360"/>
      </w:pPr>
      <w:rPr>
        <w:rFonts w:ascii="Times New Roman" w:hAnsi="Times New Roman" w:cs="Times New Roman" w:hint="default"/>
        <w:szCs w:val="24"/>
      </w:rPr>
    </w:lvl>
    <w:lvl w:ilvl="5">
      <w:start w:val="1"/>
      <w:numFmt w:val="lowerRoman"/>
      <w:lvlText w:val="%6."/>
      <w:lvlJc w:val="left"/>
      <w:pPr>
        <w:tabs>
          <w:tab w:val="num" w:pos="0"/>
        </w:tabs>
        <w:ind w:left="4668" w:hanging="180"/>
      </w:pPr>
      <w:rPr>
        <w:rFonts w:ascii="Times New Roman" w:hAnsi="Times New Roman" w:cs="Times New Roman" w:hint="default"/>
        <w:szCs w:val="24"/>
      </w:rPr>
    </w:lvl>
    <w:lvl w:ilvl="6">
      <w:start w:val="1"/>
      <w:numFmt w:val="decimal"/>
      <w:lvlText w:val="%7."/>
      <w:lvlJc w:val="left"/>
      <w:pPr>
        <w:tabs>
          <w:tab w:val="num" w:pos="0"/>
        </w:tabs>
        <w:ind w:left="5388" w:hanging="360"/>
      </w:pPr>
      <w:rPr>
        <w:rFonts w:ascii="Times New Roman" w:hAnsi="Times New Roman" w:cs="Times New Roman" w:hint="default"/>
        <w:szCs w:val="24"/>
      </w:rPr>
    </w:lvl>
    <w:lvl w:ilvl="7">
      <w:start w:val="1"/>
      <w:numFmt w:val="lowerLetter"/>
      <w:lvlText w:val="%8."/>
      <w:lvlJc w:val="left"/>
      <w:pPr>
        <w:tabs>
          <w:tab w:val="num" w:pos="0"/>
        </w:tabs>
        <w:ind w:left="6108" w:hanging="360"/>
      </w:pPr>
      <w:rPr>
        <w:rFonts w:ascii="Times New Roman" w:hAnsi="Times New Roman" w:cs="Times New Roman" w:hint="default"/>
        <w:szCs w:val="24"/>
      </w:rPr>
    </w:lvl>
    <w:lvl w:ilvl="8">
      <w:start w:val="1"/>
      <w:numFmt w:val="lowerRoman"/>
      <w:lvlText w:val="%9."/>
      <w:lvlJc w:val="left"/>
      <w:pPr>
        <w:tabs>
          <w:tab w:val="num" w:pos="0"/>
        </w:tabs>
        <w:ind w:left="6828" w:hanging="180"/>
      </w:pPr>
      <w:rPr>
        <w:rFonts w:ascii="Times New Roman" w:hAnsi="Times New Roman" w:cs="Times New Roman" w:hint="default"/>
        <w:szCs w:val="24"/>
      </w:rPr>
    </w:lvl>
  </w:abstractNum>
  <w:abstractNum w:abstractNumId="41" w15:restartNumberingAfterBreak="0">
    <w:nsid w:val="0000002A"/>
    <w:multiLevelType w:val="singleLevel"/>
    <w:tmpl w:val="CD387A0C"/>
    <w:name w:val="WW8Num69"/>
    <w:lvl w:ilvl="0">
      <w:start w:val="24"/>
      <w:numFmt w:val="decimal"/>
      <w:lvlText w:val="%1."/>
      <w:lvlJc w:val="left"/>
      <w:pPr>
        <w:tabs>
          <w:tab w:val="num" w:pos="0"/>
        </w:tabs>
        <w:ind w:left="720" w:hanging="360"/>
      </w:pPr>
      <w:rPr>
        <w:rFonts w:hint="default"/>
        <w:b w:val="0"/>
        <w:bCs/>
      </w:rPr>
    </w:lvl>
  </w:abstractNum>
  <w:abstractNum w:abstractNumId="42" w15:restartNumberingAfterBreak="0">
    <w:nsid w:val="0000002B"/>
    <w:multiLevelType w:val="singleLevel"/>
    <w:tmpl w:val="0000002B"/>
    <w:name w:val="WW8Num71"/>
    <w:lvl w:ilvl="0">
      <w:start w:val="1"/>
      <w:numFmt w:val="decimal"/>
      <w:lvlText w:val="%1)"/>
      <w:lvlJc w:val="left"/>
      <w:pPr>
        <w:tabs>
          <w:tab w:val="num" w:pos="709"/>
        </w:tabs>
        <w:ind w:left="720" w:hanging="360"/>
      </w:pPr>
      <w:rPr>
        <w:b w:val="0"/>
        <w:bCs w:val="0"/>
      </w:rPr>
    </w:lvl>
  </w:abstractNum>
  <w:abstractNum w:abstractNumId="43" w15:restartNumberingAfterBreak="0">
    <w:nsid w:val="0000002C"/>
    <w:multiLevelType w:val="multilevel"/>
    <w:tmpl w:val="0000002C"/>
    <w:name w:val="WW8Num73"/>
    <w:lvl w:ilvl="0">
      <w:start w:val="14"/>
      <w:numFmt w:val="decimal"/>
      <w:lvlText w:val="%1."/>
      <w:lvlJc w:val="left"/>
      <w:pPr>
        <w:tabs>
          <w:tab w:val="num" w:pos="0"/>
        </w:tabs>
        <w:ind w:left="720" w:hanging="360"/>
      </w:pPr>
      <w:rPr>
        <w:rFonts w:hint="default"/>
        <w:b w:val="0"/>
        <w:bCs w:val="0"/>
        <w:szCs w:val="24"/>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ascii="Times New Roman" w:eastAsia="Times New Roman" w:hAnsi="Times New Roman" w:cs="Tahoma" w:hint="default"/>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0000002D"/>
    <w:multiLevelType w:val="multilevel"/>
    <w:tmpl w:val="A184EEA0"/>
    <w:name w:val="WW8Num75"/>
    <w:lvl w:ilvl="0">
      <w:start w:val="4"/>
      <w:numFmt w:val="decimal"/>
      <w:lvlText w:val="%1."/>
      <w:lvlJc w:val="left"/>
      <w:pPr>
        <w:tabs>
          <w:tab w:val="num" w:pos="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0000002E"/>
    <w:multiLevelType w:val="multilevel"/>
    <w:tmpl w:val="2EFC0374"/>
    <w:name w:val="WW8Num76"/>
    <w:lvl w:ilvl="0">
      <w:start w:val="1"/>
      <w:numFmt w:val="decimal"/>
      <w:lvlText w:val="%1)"/>
      <w:lvlJc w:val="left"/>
      <w:pPr>
        <w:tabs>
          <w:tab w:val="num" w:pos="0"/>
        </w:tabs>
        <w:ind w:left="720" w:hanging="360"/>
      </w:pPr>
      <w:rPr>
        <w:rFonts w:cs="Tahoma" w:hint="default"/>
        <w:i w:val="0"/>
      </w:rPr>
    </w:lvl>
    <w:lvl w:ilvl="1">
      <w:start w:val="2"/>
      <w:numFmt w:val="decimal"/>
      <w:lvlText w:val="%2."/>
      <w:lvlJc w:val="left"/>
      <w:pPr>
        <w:tabs>
          <w:tab w:val="num" w:pos="0"/>
        </w:tabs>
        <w:ind w:left="1440" w:hanging="360"/>
      </w:pPr>
      <w:rPr>
        <w:rFonts w:hint="default"/>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0000002F"/>
    <w:multiLevelType w:val="singleLevel"/>
    <w:tmpl w:val="0000002F"/>
    <w:name w:val="WW8Num78"/>
    <w:lvl w:ilvl="0">
      <w:start w:val="1"/>
      <w:numFmt w:val="decimal"/>
      <w:lvlText w:val="%1)"/>
      <w:lvlJc w:val="left"/>
      <w:pPr>
        <w:tabs>
          <w:tab w:val="num" w:pos="709"/>
        </w:tabs>
        <w:ind w:left="720" w:hanging="360"/>
      </w:pPr>
      <w:rPr>
        <w:rFonts w:hint="default"/>
      </w:rPr>
    </w:lvl>
  </w:abstractNum>
  <w:abstractNum w:abstractNumId="47" w15:restartNumberingAfterBreak="0">
    <w:nsid w:val="00000030"/>
    <w:multiLevelType w:val="singleLevel"/>
    <w:tmpl w:val="72746DB0"/>
    <w:name w:val="WW8Num82"/>
    <w:lvl w:ilvl="0">
      <w:start w:val="1"/>
      <w:numFmt w:val="decimal"/>
      <w:lvlText w:val="%1)"/>
      <w:lvlJc w:val="left"/>
      <w:pPr>
        <w:tabs>
          <w:tab w:val="num" w:pos="709"/>
        </w:tabs>
        <w:ind w:left="700" w:hanging="360"/>
      </w:pPr>
      <w:rPr>
        <w:rFonts w:ascii="Times New Roman" w:hAnsi="Times New Roman" w:cs="Times New Roman" w:hint="default"/>
      </w:rPr>
    </w:lvl>
  </w:abstractNum>
  <w:abstractNum w:abstractNumId="48" w15:restartNumberingAfterBreak="0">
    <w:nsid w:val="00000031"/>
    <w:multiLevelType w:val="multilevel"/>
    <w:tmpl w:val="00000031"/>
    <w:name w:val="WW8Num85"/>
    <w:lvl w:ilvl="0">
      <w:start w:val="1"/>
      <w:numFmt w:val="bullet"/>
      <w:lvlText w:val=""/>
      <w:lvlJc w:val="left"/>
      <w:pPr>
        <w:tabs>
          <w:tab w:val="num" w:pos="0"/>
        </w:tabs>
        <w:ind w:left="1530" w:hanging="360"/>
      </w:pPr>
      <w:rPr>
        <w:rFonts w:ascii="Symbol" w:hAnsi="Symbol" w:cs="Symbol" w:hint="default"/>
        <w:spacing w:val="-4"/>
        <w:szCs w:val="24"/>
      </w:rPr>
    </w:lvl>
    <w:lvl w:ilvl="1">
      <w:start w:val="1"/>
      <w:numFmt w:val="decimal"/>
      <w:lvlText w:val="%2)"/>
      <w:lvlJc w:val="left"/>
      <w:pPr>
        <w:tabs>
          <w:tab w:val="num" w:pos="0"/>
        </w:tabs>
        <w:ind w:left="720" w:hanging="360"/>
      </w:pPr>
      <w:rPr>
        <w:rFonts w:cs="Times New Roman" w:hint="default"/>
        <w:szCs w:val="24"/>
      </w:rPr>
    </w:lvl>
    <w:lvl w:ilvl="2">
      <w:start w:val="1"/>
      <w:numFmt w:val="lowerLetter"/>
      <w:lvlText w:val="%3)"/>
      <w:lvlJc w:val="left"/>
      <w:pPr>
        <w:tabs>
          <w:tab w:val="num" w:pos="0"/>
        </w:tabs>
        <w:ind w:left="1080" w:hanging="360"/>
      </w:pPr>
      <w:rPr>
        <w:rFonts w:cs="Times New Roman" w:hint="default"/>
        <w:szCs w:val="24"/>
      </w:rPr>
    </w:lvl>
    <w:lvl w:ilvl="3">
      <w:start w:val="1"/>
      <w:numFmt w:val="decimal"/>
      <w:lvlText w:val="(%4)"/>
      <w:lvlJc w:val="left"/>
      <w:pPr>
        <w:tabs>
          <w:tab w:val="num" w:pos="0"/>
        </w:tabs>
        <w:ind w:left="1440" w:hanging="360"/>
      </w:pPr>
      <w:rPr>
        <w:rFonts w:cs="Times New Roman" w:hint="default"/>
        <w:szCs w:val="24"/>
      </w:rPr>
    </w:lvl>
    <w:lvl w:ilvl="4">
      <w:start w:val="1"/>
      <w:numFmt w:val="lowerLetter"/>
      <w:lvlText w:val="(%5)"/>
      <w:lvlJc w:val="left"/>
      <w:pPr>
        <w:tabs>
          <w:tab w:val="num" w:pos="0"/>
        </w:tabs>
        <w:ind w:left="1800" w:hanging="360"/>
      </w:pPr>
      <w:rPr>
        <w:rFonts w:cs="Times New Roman" w:hint="default"/>
        <w:szCs w:val="24"/>
      </w:rPr>
    </w:lvl>
    <w:lvl w:ilvl="5">
      <w:numFmt w:val="none"/>
      <w:suff w:val="nothing"/>
      <w:lvlText w:val=""/>
      <w:lvlJc w:val="left"/>
      <w:pPr>
        <w:tabs>
          <w:tab w:val="num" w:pos="0"/>
        </w:tabs>
        <w:ind w:left="0" w:firstLine="0"/>
      </w:pPr>
      <w:rPr>
        <w:rFonts w:cs="Times New Roman" w:hint="default"/>
      </w:rPr>
    </w:lvl>
    <w:lvl w:ilvl="6">
      <w:start w:val="1"/>
      <w:numFmt w:val="decimal"/>
      <w:lvlText w:val="%7."/>
      <w:lvlJc w:val="left"/>
      <w:pPr>
        <w:tabs>
          <w:tab w:val="num" w:pos="0"/>
        </w:tabs>
        <w:ind w:left="2520" w:hanging="360"/>
      </w:pPr>
      <w:rPr>
        <w:rFonts w:cs="Times New Roman" w:hint="default"/>
        <w:szCs w:val="24"/>
      </w:rPr>
    </w:lvl>
    <w:lvl w:ilvl="7">
      <w:start w:val="1"/>
      <w:numFmt w:val="lowerLetter"/>
      <w:lvlText w:val="%8."/>
      <w:lvlJc w:val="left"/>
      <w:pPr>
        <w:tabs>
          <w:tab w:val="num" w:pos="0"/>
        </w:tabs>
        <w:ind w:left="2880" w:hanging="360"/>
      </w:pPr>
      <w:rPr>
        <w:rFonts w:cs="Times New Roman" w:hint="default"/>
        <w:szCs w:val="24"/>
      </w:rPr>
    </w:lvl>
    <w:lvl w:ilvl="8">
      <w:start w:val="1"/>
      <w:numFmt w:val="lowerRoman"/>
      <w:lvlText w:val="%9."/>
      <w:lvlJc w:val="left"/>
      <w:pPr>
        <w:tabs>
          <w:tab w:val="num" w:pos="0"/>
        </w:tabs>
        <w:ind w:left="3240" w:hanging="360"/>
      </w:pPr>
      <w:rPr>
        <w:rFonts w:cs="Times New Roman" w:hint="default"/>
        <w:szCs w:val="24"/>
      </w:rPr>
    </w:lvl>
  </w:abstractNum>
  <w:abstractNum w:abstractNumId="49" w15:restartNumberingAfterBreak="0">
    <w:nsid w:val="00000032"/>
    <w:multiLevelType w:val="multilevel"/>
    <w:tmpl w:val="00000032"/>
    <w:name w:val="WW8Num86"/>
    <w:lvl w:ilvl="0">
      <w:start w:val="1"/>
      <w:numFmt w:val="decimal"/>
      <w:lvlText w:val="%1."/>
      <w:lvlJc w:val="left"/>
      <w:pPr>
        <w:tabs>
          <w:tab w:val="num" w:pos="0"/>
        </w:tabs>
        <w:ind w:left="720" w:hanging="360"/>
      </w:pPr>
      <w:rPr>
        <w:rFonts w:hint="default"/>
        <w:b w:val="0"/>
        <w:bCs w:val="0"/>
        <w:szCs w:val="24"/>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ascii="Times New Roman" w:eastAsia="Times New Roman" w:hAnsi="Times New Roman" w:cs="Tahoma" w:hint="default"/>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00000033"/>
    <w:multiLevelType w:val="singleLevel"/>
    <w:tmpl w:val="00000033"/>
    <w:name w:val="WW8Num87"/>
    <w:lvl w:ilvl="0">
      <w:start w:val="1"/>
      <w:numFmt w:val="lowerLetter"/>
      <w:lvlText w:val="%1)"/>
      <w:lvlJc w:val="left"/>
      <w:pPr>
        <w:tabs>
          <w:tab w:val="num" w:pos="0"/>
        </w:tabs>
        <w:ind w:left="1571" w:hanging="360"/>
      </w:pPr>
    </w:lvl>
  </w:abstractNum>
  <w:abstractNum w:abstractNumId="51" w15:restartNumberingAfterBreak="0">
    <w:nsid w:val="00000034"/>
    <w:multiLevelType w:val="singleLevel"/>
    <w:tmpl w:val="00000034"/>
    <w:name w:val="WW8Num88"/>
    <w:lvl w:ilvl="0">
      <w:start w:val="1"/>
      <w:numFmt w:val="lowerLetter"/>
      <w:lvlText w:val="%1)"/>
      <w:lvlJc w:val="left"/>
      <w:pPr>
        <w:tabs>
          <w:tab w:val="num" w:pos="0"/>
        </w:tabs>
        <w:ind w:left="720" w:hanging="360"/>
      </w:pPr>
      <w:rPr>
        <w:rFonts w:hint="default"/>
      </w:rPr>
    </w:lvl>
  </w:abstractNum>
  <w:abstractNum w:abstractNumId="52" w15:restartNumberingAfterBreak="0">
    <w:nsid w:val="00000035"/>
    <w:multiLevelType w:val="singleLevel"/>
    <w:tmpl w:val="00000035"/>
    <w:name w:val="WW8Num89"/>
    <w:lvl w:ilvl="0">
      <w:start w:val="1"/>
      <w:numFmt w:val="decimal"/>
      <w:lvlText w:val="%1."/>
      <w:lvlJc w:val="left"/>
      <w:pPr>
        <w:tabs>
          <w:tab w:val="num" w:pos="0"/>
        </w:tabs>
        <w:ind w:left="720" w:hanging="360"/>
      </w:pPr>
      <w:rPr>
        <w:rFonts w:hint="default"/>
        <w:szCs w:val="24"/>
      </w:rPr>
    </w:lvl>
  </w:abstractNum>
  <w:abstractNum w:abstractNumId="53" w15:restartNumberingAfterBreak="0">
    <w:nsid w:val="00000036"/>
    <w:multiLevelType w:val="singleLevel"/>
    <w:tmpl w:val="00000036"/>
    <w:name w:val="WW8Num91"/>
    <w:lvl w:ilvl="0">
      <w:start w:val="1"/>
      <w:numFmt w:val="lowerLetter"/>
      <w:lvlText w:val="%1)"/>
      <w:lvlJc w:val="left"/>
      <w:pPr>
        <w:tabs>
          <w:tab w:val="num" w:pos="0"/>
        </w:tabs>
        <w:ind w:left="1080" w:hanging="360"/>
      </w:pPr>
      <w:rPr>
        <w:rFonts w:ascii="Arial" w:hAnsi="Arial" w:cs="Arial" w:hint="default"/>
        <w:b w:val="0"/>
        <w:bCs/>
        <w:sz w:val="20"/>
      </w:rPr>
    </w:lvl>
  </w:abstractNum>
  <w:abstractNum w:abstractNumId="54" w15:restartNumberingAfterBreak="0">
    <w:nsid w:val="00000037"/>
    <w:multiLevelType w:val="multilevel"/>
    <w:tmpl w:val="00000037"/>
    <w:name w:val="WW8Num92"/>
    <w:lvl w:ilvl="0">
      <w:start w:val="4"/>
      <w:numFmt w:val="decimal"/>
      <w:lvlText w:val="%1)"/>
      <w:lvlJc w:val="left"/>
      <w:pPr>
        <w:tabs>
          <w:tab w:val="num" w:pos="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ascii="Times New Roman" w:eastAsia="Times New Roman" w:hAnsi="Times New Roman" w:cs="Tahoma" w:hint="default"/>
        <w:strike w:val="0"/>
        <w:dstrike w:val="0"/>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00000038"/>
    <w:multiLevelType w:val="singleLevel"/>
    <w:tmpl w:val="00000038"/>
    <w:name w:val="WW8Num94"/>
    <w:lvl w:ilvl="0">
      <w:start w:val="1"/>
      <w:numFmt w:val="decimal"/>
      <w:lvlText w:val="%1."/>
      <w:lvlJc w:val="left"/>
      <w:pPr>
        <w:tabs>
          <w:tab w:val="num" w:pos="0"/>
        </w:tabs>
        <w:ind w:left="720" w:hanging="360"/>
      </w:pPr>
      <w:rPr>
        <w:rFonts w:ascii="Times New Roman" w:eastAsia="Times New Roman" w:hAnsi="Times New Roman" w:cs="Times New Roman" w:hint="default"/>
        <w:b w:val="0"/>
        <w:sz w:val="24"/>
      </w:rPr>
    </w:lvl>
  </w:abstractNum>
  <w:abstractNum w:abstractNumId="56" w15:restartNumberingAfterBreak="0">
    <w:nsid w:val="00000039"/>
    <w:multiLevelType w:val="multilevel"/>
    <w:tmpl w:val="00000039"/>
    <w:name w:val="WW8Num9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0000003A"/>
    <w:multiLevelType w:val="multilevel"/>
    <w:tmpl w:val="0000003A"/>
    <w:name w:val="WW8Num97"/>
    <w:lvl w:ilvl="0">
      <w:start w:val="1"/>
      <w:numFmt w:val="decimal"/>
      <w:lvlText w:val="%1)"/>
      <w:lvlJc w:val="left"/>
      <w:pPr>
        <w:tabs>
          <w:tab w:val="num" w:pos="0"/>
        </w:tabs>
        <w:ind w:left="0" w:firstLine="0"/>
      </w:pPr>
      <w:rPr>
        <w:rFonts w:ascii="Times New Roman" w:eastAsia="Calibri"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auto"/>
        <w:vertAlign w:val="baseline"/>
        <w:lang w:val="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8" w15:restartNumberingAfterBreak="0">
    <w:nsid w:val="0000003B"/>
    <w:multiLevelType w:val="multilevel"/>
    <w:tmpl w:val="0000003B"/>
    <w:name w:val="WW8Num104"/>
    <w:lvl w:ilvl="0">
      <w:start w:val="1"/>
      <w:numFmt w:val="decimal"/>
      <w:lvlText w:val="%1."/>
      <w:lvlJc w:val="left"/>
      <w:pPr>
        <w:tabs>
          <w:tab w:val="num" w:pos="0"/>
        </w:tabs>
        <w:ind w:left="720" w:hanging="360"/>
      </w:pPr>
      <w:rPr>
        <w:rFonts w:hint="default"/>
        <w:b w:val="0"/>
        <w:bCs w:val="0"/>
        <w:szCs w:val="24"/>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ascii="Times New Roman" w:eastAsia="Times New Roman" w:hAnsi="Times New Roman" w:cs="Tahoma" w:hint="default"/>
        <w:strike w:val="0"/>
        <w:dstrike w:val="0"/>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034822F7"/>
    <w:multiLevelType w:val="hybridMultilevel"/>
    <w:tmpl w:val="8368C20E"/>
    <w:lvl w:ilvl="0" w:tplc="C26647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D81151E"/>
    <w:multiLevelType w:val="multilevel"/>
    <w:tmpl w:val="C1E8917E"/>
    <w:lvl w:ilvl="0">
      <w:start w:val="5"/>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20481F52"/>
    <w:multiLevelType w:val="multilevel"/>
    <w:tmpl w:val="C97C2FF0"/>
    <w:name w:val="WW8Num172"/>
    <w:lvl w:ilvl="0">
      <w:start w:val="6"/>
      <w:numFmt w:val="decimal"/>
      <w:lvlText w:val="%1."/>
      <w:lvlJc w:val="left"/>
      <w:pPr>
        <w:tabs>
          <w:tab w:val="num" w:pos="644"/>
        </w:tabs>
        <w:ind w:left="644" w:hanging="360"/>
      </w:pPr>
      <w:rPr>
        <w:rFonts w:hint="default"/>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35D2715A"/>
    <w:multiLevelType w:val="hybridMultilevel"/>
    <w:tmpl w:val="69D204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0764E6"/>
    <w:multiLevelType w:val="hybridMultilevel"/>
    <w:tmpl w:val="161A3C90"/>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D853C1"/>
    <w:multiLevelType w:val="multilevel"/>
    <w:tmpl w:val="806AF1AE"/>
    <w:lvl w:ilvl="0">
      <w:start w:val="1"/>
      <w:numFmt w:val="decimal"/>
      <w:lvlText w:val="%1)"/>
      <w:lvlJc w:val="left"/>
      <w:pPr>
        <w:tabs>
          <w:tab w:val="num" w:pos="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57AD49D9"/>
    <w:multiLevelType w:val="hybridMultilevel"/>
    <w:tmpl w:val="AF18CFD4"/>
    <w:lvl w:ilvl="0" w:tplc="0409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9E154A0"/>
    <w:multiLevelType w:val="hybridMultilevel"/>
    <w:tmpl w:val="A2CC06E0"/>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2B0AF5"/>
    <w:multiLevelType w:val="hybridMultilevel"/>
    <w:tmpl w:val="003A1B3C"/>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DC6BD6"/>
    <w:multiLevelType w:val="hybridMultilevel"/>
    <w:tmpl w:val="8A5ECCE2"/>
    <w:lvl w:ilvl="0" w:tplc="00000019">
      <w:start w:val="1"/>
      <w:numFmt w:val="decimal"/>
      <w:lvlText w:val="%1)"/>
      <w:lvlJc w:val="left"/>
      <w:pPr>
        <w:ind w:left="720" w:hanging="360"/>
      </w:pPr>
      <w:rPr>
        <w:rFonts w:cs="Tahoma" w:hint="default"/>
        <w:i w:val="0"/>
        <w:spacing w:val="-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4E58F4"/>
    <w:multiLevelType w:val="hybridMultilevel"/>
    <w:tmpl w:val="BF047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2A0762"/>
    <w:multiLevelType w:val="hybridMultilevel"/>
    <w:tmpl w:val="B322C844"/>
    <w:name w:val="WW8Num862"/>
    <w:lvl w:ilvl="0" w:tplc="832CBF4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3A115C"/>
    <w:multiLevelType w:val="hybridMultilevel"/>
    <w:tmpl w:val="CCD80316"/>
    <w:lvl w:ilvl="0" w:tplc="8F2C2C8E">
      <w:start w:val="1"/>
      <w:numFmt w:val="decimal"/>
      <w:lvlText w:val="%1)"/>
      <w:lvlJc w:val="left"/>
      <w:pPr>
        <w:ind w:left="927" w:hanging="360"/>
      </w:pPr>
      <w:rPr>
        <w:rFonts w:ascii="Arial" w:hAnsi="Arial" w:cs="Arial" w:hint="default"/>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D4A5277"/>
    <w:multiLevelType w:val="hybridMultilevel"/>
    <w:tmpl w:val="1E945BC2"/>
    <w:lvl w:ilvl="0" w:tplc="04090011">
      <w:start w:val="1"/>
      <w:numFmt w:val="decimal"/>
      <w:lvlText w:val="%1)"/>
      <w:lvlJc w:val="left"/>
      <w:pPr>
        <w:ind w:left="720" w:hanging="360"/>
      </w:pPr>
    </w:lvl>
    <w:lvl w:ilvl="1" w:tplc="8190EB9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7668709">
    <w:abstractNumId w:val="0"/>
  </w:num>
  <w:num w:numId="2" w16cid:durableId="1460492986">
    <w:abstractNumId w:val="1"/>
  </w:num>
  <w:num w:numId="3" w16cid:durableId="1582376601">
    <w:abstractNumId w:val="2"/>
  </w:num>
  <w:num w:numId="4" w16cid:durableId="2113427005">
    <w:abstractNumId w:val="3"/>
  </w:num>
  <w:num w:numId="5" w16cid:durableId="780877458">
    <w:abstractNumId w:val="4"/>
  </w:num>
  <w:num w:numId="6" w16cid:durableId="609168139">
    <w:abstractNumId w:val="5"/>
  </w:num>
  <w:num w:numId="7" w16cid:durableId="85613269">
    <w:abstractNumId w:val="6"/>
  </w:num>
  <w:num w:numId="8" w16cid:durableId="1526672412">
    <w:abstractNumId w:val="7"/>
  </w:num>
  <w:num w:numId="9" w16cid:durableId="1686402736">
    <w:abstractNumId w:val="8"/>
  </w:num>
  <w:num w:numId="10" w16cid:durableId="129591351">
    <w:abstractNumId w:val="9"/>
  </w:num>
  <w:num w:numId="11" w16cid:durableId="1295600520">
    <w:abstractNumId w:val="10"/>
  </w:num>
  <w:num w:numId="12" w16cid:durableId="1826623482">
    <w:abstractNumId w:val="11"/>
  </w:num>
  <w:num w:numId="13" w16cid:durableId="655500191">
    <w:abstractNumId w:val="12"/>
  </w:num>
  <w:num w:numId="14" w16cid:durableId="1173498021">
    <w:abstractNumId w:val="13"/>
  </w:num>
  <w:num w:numId="15" w16cid:durableId="72508272">
    <w:abstractNumId w:val="14"/>
  </w:num>
  <w:num w:numId="16" w16cid:durableId="382099034">
    <w:abstractNumId w:val="15"/>
  </w:num>
  <w:num w:numId="17" w16cid:durableId="1775516503">
    <w:abstractNumId w:val="16"/>
  </w:num>
  <w:num w:numId="18" w16cid:durableId="692651295">
    <w:abstractNumId w:val="17"/>
  </w:num>
  <w:num w:numId="19" w16cid:durableId="838815944">
    <w:abstractNumId w:val="18"/>
  </w:num>
  <w:num w:numId="20" w16cid:durableId="1053575774">
    <w:abstractNumId w:val="19"/>
  </w:num>
  <w:num w:numId="21" w16cid:durableId="1152990429">
    <w:abstractNumId w:val="20"/>
  </w:num>
  <w:num w:numId="22" w16cid:durableId="943732999">
    <w:abstractNumId w:val="21"/>
  </w:num>
  <w:num w:numId="23" w16cid:durableId="2124612110">
    <w:abstractNumId w:val="22"/>
  </w:num>
  <w:num w:numId="24" w16cid:durableId="333269095">
    <w:abstractNumId w:val="23"/>
  </w:num>
  <w:num w:numId="25" w16cid:durableId="1263341863">
    <w:abstractNumId w:val="24"/>
  </w:num>
  <w:num w:numId="26" w16cid:durableId="736974732">
    <w:abstractNumId w:val="25"/>
  </w:num>
  <w:num w:numId="27" w16cid:durableId="1648827091">
    <w:abstractNumId w:val="26"/>
  </w:num>
  <w:num w:numId="28" w16cid:durableId="1306274366">
    <w:abstractNumId w:val="27"/>
  </w:num>
  <w:num w:numId="29" w16cid:durableId="1483112375">
    <w:abstractNumId w:val="28"/>
  </w:num>
  <w:num w:numId="30" w16cid:durableId="1788354560">
    <w:abstractNumId w:val="29"/>
  </w:num>
  <w:num w:numId="31" w16cid:durableId="1780837765">
    <w:abstractNumId w:val="30"/>
  </w:num>
  <w:num w:numId="32" w16cid:durableId="1241136614">
    <w:abstractNumId w:val="31"/>
  </w:num>
  <w:num w:numId="33" w16cid:durableId="1733233620">
    <w:abstractNumId w:val="32"/>
  </w:num>
  <w:num w:numId="34" w16cid:durableId="2035186025">
    <w:abstractNumId w:val="33"/>
  </w:num>
  <w:num w:numId="35" w16cid:durableId="361131238">
    <w:abstractNumId w:val="34"/>
  </w:num>
  <w:num w:numId="36" w16cid:durableId="1937667513">
    <w:abstractNumId w:val="35"/>
  </w:num>
  <w:num w:numId="37" w16cid:durableId="518274203">
    <w:abstractNumId w:val="36"/>
  </w:num>
  <w:num w:numId="38" w16cid:durableId="1427656989">
    <w:abstractNumId w:val="37"/>
  </w:num>
  <w:num w:numId="39" w16cid:durableId="400253562">
    <w:abstractNumId w:val="38"/>
  </w:num>
  <w:num w:numId="40" w16cid:durableId="1031416913">
    <w:abstractNumId w:val="39"/>
  </w:num>
  <w:num w:numId="41" w16cid:durableId="1619096786">
    <w:abstractNumId w:val="40"/>
  </w:num>
  <w:num w:numId="42" w16cid:durableId="1741172191">
    <w:abstractNumId w:val="41"/>
  </w:num>
  <w:num w:numId="43" w16cid:durableId="122161305">
    <w:abstractNumId w:val="42"/>
  </w:num>
  <w:num w:numId="44" w16cid:durableId="252320835">
    <w:abstractNumId w:val="43"/>
  </w:num>
  <w:num w:numId="45" w16cid:durableId="1805923494">
    <w:abstractNumId w:val="44"/>
  </w:num>
  <w:num w:numId="46" w16cid:durableId="2110612449">
    <w:abstractNumId w:val="45"/>
  </w:num>
  <w:num w:numId="47" w16cid:durableId="174653443">
    <w:abstractNumId w:val="46"/>
  </w:num>
  <w:num w:numId="48" w16cid:durableId="343829156">
    <w:abstractNumId w:val="47"/>
  </w:num>
  <w:num w:numId="49" w16cid:durableId="1467745578">
    <w:abstractNumId w:val="48"/>
  </w:num>
  <w:num w:numId="50" w16cid:durableId="1225412707">
    <w:abstractNumId w:val="49"/>
  </w:num>
  <w:num w:numId="51" w16cid:durableId="421729008">
    <w:abstractNumId w:val="50"/>
  </w:num>
  <w:num w:numId="52" w16cid:durableId="611741006">
    <w:abstractNumId w:val="51"/>
  </w:num>
  <w:num w:numId="53" w16cid:durableId="630981642">
    <w:abstractNumId w:val="52"/>
  </w:num>
  <w:num w:numId="54" w16cid:durableId="484665492">
    <w:abstractNumId w:val="53"/>
  </w:num>
  <w:num w:numId="55" w16cid:durableId="1222517250">
    <w:abstractNumId w:val="54"/>
  </w:num>
  <w:num w:numId="56" w16cid:durableId="1584490863">
    <w:abstractNumId w:val="55"/>
  </w:num>
  <w:num w:numId="57" w16cid:durableId="181750116">
    <w:abstractNumId w:val="56"/>
  </w:num>
  <w:num w:numId="58" w16cid:durableId="1197737968">
    <w:abstractNumId w:val="57"/>
  </w:num>
  <w:num w:numId="59" w16cid:durableId="1046293203">
    <w:abstractNumId w:val="58"/>
  </w:num>
  <w:num w:numId="60" w16cid:durableId="332294597">
    <w:abstractNumId w:val="66"/>
  </w:num>
  <w:num w:numId="61" w16cid:durableId="1938321137">
    <w:abstractNumId w:val="72"/>
  </w:num>
  <w:num w:numId="62" w16cid:durableId="1703632474">
    <w:abstractNumId w:val="70"/>
  </w:num>
  <w:num w:numId="63" w16cid:durableId="1974365821">
    <w:abstractNumId w:val="61"/>
  </w:num>
  <w:num w:numId="64" w16cid:durableId="2001081783">
    <w:abstractNumId w:val="69"/>
  </w:num>
  <w:num w:numId="65" w16cid:durableId="824474890">
    <w:abstractNumId w:val="62"/>
  </w:num>
  <w:num w:numId="66" w16cid:durableId="1261064941">
    <w:abstractNumId w:val="59"/>
  </w:num>
  <w:num w:numId="67" w16cid:durableId="145902913">
    <w:abstractNumId w:val="65"/>
  </w:num>
  <w:num w:numId="68" w16cid:durableId="201211382">
    <w:abstractNumId w:val="71"/>
  </w:num>
  <w:num w:numId="69" w16cid:durableId="1392267529">
    <w:abstractNumId w:val="67"/>
  </w:num>
  <w:num w:numId="70" w16cid:durableId="459569517">
    <w:abstractNumId w:val="64"/>
  </w:num>
  <w:num w:numId="71" w16cid:durableId="674109371">
    <w:abstractNumId w:val="60"/>
  </w:num>
  <w:num w:numId="72" w16cid:durableId="651560682">
    <w:abstractNumId w:val="68"/>
  </w:num>
  <w:num w:numId="73" w16cid:durableId="22364590">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43"/>
    <w:rsid w:val="00030921"/>
    <w:rsid w:val="000553B5"/>
    <w:rsid w:val="00065FA2"/>
    <w:rsid w:val="00075128"/>
    <w:rsid w:val="000D17C0"/>
    <w:rsid w:val="000E7DAB"/>
    <w:rsid w:val="00112499"/>
    <w:rsid w:val="0011404B"/>
    <w:rsid w:val="00136FD3"/>
    <w:rsid w:val="00140B70"/>
    <w:rsid w:val="00156E2D"/>
    <w:rsid w:val="00171A1E"/>
    <w:rsid w:val="00175D35"/>
    <w:rsid w:val="001A5ADC"/>
    <w:rsid w:val="001C6D9D"/>
    <w:rsid w:val="0020262E"/>
    <w:rsid w:val="00250A58"/>
    <w:rsid w:val="00270F58"/>
    <w:rsid w:val="00272FC4"/>
    <w:rsid w:val="002A4AED"/>
    <w:rsid w:val="002D7E3B"/>
    <w:rsid w:val="002F2AB9"/>
    <w:rsid w:val="002F7A52"/>
    <w:rsid w:val="00337E94"/>
    <w:rsid w:val="0034225C"/>
    <w:rsid w:val="003426B9"/>
    <w:rsid w:val="0035416C"/>
    <w:rsid w:val="003935C3"/>
    <w:rsid w:val="003D49BB"/>
    <w:rsid w:val="003F18A1"/>
    <w:rsid w:val="003F5307"/>
    <w:rsid w:val="00430445"/>
    <w:rsid w:val="004E52F5"/>
    <w:rsid w:val="004F22A2"/>
    <w:rsid w:val="00501062"/>
    <w:rsid w:val="00511A4C"/>
    <w:rsid w:val="005178AF"/>
    <w:rsid w:val="00562B45"/>
    <w:rsid w:val="0058795D"/>
    <w:rsid w:val="005B44C4"/>
    <w:rsid w:val="005E371A"/>
    <w:rsid w:val="005F4B3B"/>
    <w:rsid w:val="00630FEE"/>
    <w:rsid w:val="00631560"/>
    <w:rsid w:val="00631D88"/>
    <w:rsid w:val="00650C27"/>
    <w:rsid w:val="00664FB4"/>
    <w:rsid w:val="00677F80"/>
    <w:rsid w:val="006825CD"/>
    <w:rsid w:val="00683B9D"/>
    <w:rsid w:val="00710E55"/>
    <w:rsid w:val="007330C5"/>
    <w:rsid w:val="007404FE"/>
    <w:rsid w:val="00743BC4"/>
    <w:rsid w:val="0074645A"/>
    <w:rsid w:val="00746AA9"/>
    <w:rsid w:val="007E5720"/>
    <w:rsid w:val="00803CC7"/>
    <w:rsid w:val="00814F7F"/>
    <w:rsid w:val="0082503C"/>
    <w:rsid w:val="00830519"/>
    <w:rsid w:val="00837541"/>
    <w:rsid w:val="00860AAF"/>
    <w:rsid w:val="008C1DA8"/>
    <w:rsid w:val="0091605D"/>
    <w:rsid w:val="00932743"/>
    <w:rsid w:val="00934654"/>
    <w:rsid w:val="00941000"/>
    <w:rsid w:val="009C43CA"/>
    <w:rsid w:val="009D46F9"/>
    <w:rsid w:val="009E3789"/>
    <w:rsid w:val="00A55933"/>
    <w:rsid w:val="00A920EC"/>
    <w:rsid w:val="00A94976"/>
    <w:rsid w:val="00AA27D1"/>
    <w:rsid w:val="00AB061B"/>
    <w:rsid w:val="00B04359"/>
    <w:rsid w:val="00B518F7"/>
    <w:rsid w:val="00B51B82"/>
    <w:rsid w:val="00B57F02"/>
    <w:rsid w:val="00B80F66"/>
    <w:rsid w:val="00BA2614"/>
    <w:rsid w:val="00BC7083"/>
    <w:rsid w:val="00BD0B6B"/>
    <w:rsid w:val="00BE1F28"/>
    <w:rsid w:val="00BE401A"/>
    <w:rsid w:val="00BE7A45"/>
    <w:rsid w:val="00BF109D"/>
    <w:rsid w:val="00BF69EE"/>
    <w:rsid w:val="00C30981"/>
    <w:rsid w:val="00C31068"/>
    <w:rsid w:val="00C42394"/>
    <w:rsid w:val="00C5301A"/>
    <w:rsid w:val="00C75282"/>
    <w:rsid w:val="00C75451"/>
    <w:rsid w:val="00C7555C"/>
    <w:rsid w:val="00CE4C03"/>
    <w:rsid w:val="00CF342E"/>
    <w:rsid w:val="00D5400B"/>
    <w:rsid w:val="00D61258"/>
    <w:rsid w:val="00D81F78"/>
    <w:rsid w:val="00D8417A"/>
    <w:rsid w:val="00DA05CE"/>
    <w:rsid w:val="00DE3A5D"/>
    <w:rsid w:val="00E13D46"/>
    <w:rsid w:val="00E475B2"/>
    <w:rsid w:val="00E830CB"/>
    <w:rsid w:val="00EB38B8"/>
    <w:rsid w:val="00F73994"/>
    <w:rsid w:val="00F836DC"/>
    <w:rsid w:val="00F83AD5"/>
    <w:rsid w:val="00FB2153"/>
    <w:rsid w:val="00FC43DF"/>
    <w:rsid w:val="00FF4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7BE953"/>
  <w15:chartTrackingRefBased/>
  <w15:docId w15:val="{87A0137C-683A-4886-8E16-5DED58EB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lang w:eastAsia="zh-CN"/>
    </w:rPr>
  </w:style>
  <w:style w:type="paragraph" w:styleId="Nagwek1">
    <w:name w:val="heading 1"/>
    <w:next w:val="Tekstpodstawowy"/>
    <w:qFormat/>
    <w:pPr>
      <w:keepNext/>
      <w:numPr>
        <w:numId w:val="1"/>
      </w:numPr>
      <w:suppressAutoHyphens/>
      <w:spacing w:before="240" w:after="60"/>
      <w:outlineLvl w:val="0"/>
    </w:pPr>
    <w:rPr>
      <w:rFonts w:ascii="Arial" w:hAnsi="Arial" w:cs="Arial"/>
      <w:b/>
      <w:sz w:val="32"/>
      <w:lang w:eastAsia="zh-CN"/>
    </w:rPr>
  </w:style>
  <w:style w:type="paragraph" w:styleId="Nagwek2">
    <w:name w:val="heading 2"/>
    <w:next w:val="Tekstpodstawowy"/>
    <w:qFormat/>
    <w:pPr>
      <w:keepNext/>
      <w:numPr>
        <w:ilvl w:val="1"/>
        <w:numId w:val="1"/>
      </w:numPr>
      <w:suppressAutoHyphens/>
      <w:spacing w:before="240" w:after="60"/>
      <w:outlineLvl w:val="1"/>
    </w:pPr>
    <w:rPr>
      <w:rFonts w:ascii="Arial" w:eastAsia="Lucida Sans Unicode" w:hAnsi="Arial" w:cs="Arial"/>
      <w:b/>
      <w:i/>
      <w:sz w:val="28"/>
      <w:lang w:eastAsia="zh-CN"/>
    </w:rPr>
  </w:style>
  <w:style w:type="paragraph" w:styleId="Nagwek3">
    <w:name w:val="heading 3"/>
    <w:next w:val="Tekstpodstawowy"/>
    <w:qFormat/>
    <w:pPr>
      <w:keepNext/>
      <w:numPr>
        <w:ilvl w:val="2"/>
        <w:numId w:val="1"/>
      </w:numPr>
      <w:suppressAutoHyphens/>
      <w:spacing w:before="240" w:after="60"/>
      <w:outlineLvl w:val="2"/>
    </w:pPr>
    <w:rPr>
      <w:rFonts w:ascii="Cambria" w:hAnsi="Cambria" w:cs="Cambria"/>
      <w:b/>
      <w:sz w:val="26"/>
      <w:lang w:eastAsia="zh-CN"/>
    </w:rPr>
  </w:style>
  <w:style w:type="paragraph" w:styleId="Nagwek4">
    <w:name w:val="heading 4"/>
    <w:next w:val="Tekstpodstawowy"/>
    <w:qFormat/>
    <w:pPr>
      <w:keepNext/>
      <w:numPr>
        <w:ilvl w:val="3"/>
        <w:numId w:val="1"/>
      </w:numPr>
      <w:suppressAutoHyphens/>
      <w:spacing w:before="240" w:after="60"/>
      <w:outlineLvl w:val="3"/>
    </w:pPr>
    <w:rPr>
      <w:rFonts w:ascii="Calibri" w:hAnsi="Calibri" w:cs="Calibri"/>
      <w:b/>
      <w:sz w:val="28"/>
      <w:lang w:eastAsia="zh-CN"/>
    </w:rPr>
  </w:style>
  <w:style w:type="paragraph" w:styleId="Nagwek5">
    <w:name w:val="heading 5"/>
    <w:next w:val="Tekstpodstawowy"/>
    <w:qFormat/>
    <w:pPr>
      <w:numPr>
        <w:ilvl w:val="4"/>
        <w:numId w:val="1"/>
      </w:numPr>
      <w:suppressAutoHyphens/>
      <w:spacing w:before="240" w:after="60"/>
      <w:outlineLvl w:val="4"/>
    </w:pPr>
    <w:rPr>
      <w:rFonts w:ascii="Calibri" w:hAnsi="Calibri" w:cs="Calibri"/>
      <w:b/>
      <w:i/>
      <w:sz w:val="26"/>
      <w:lang w:eastAsia="zh-CN"/>
    </w:rPr>
  </w:style>
  <w:style w:type="paragraph" w:styleId="Nagwek6">
    <w:name w:val="heading 6"/>
    <w:next w:val="Tekstpodstawowy"/>
    <w:qFormat/>
    <w:pPr>
      <w:numPr>
        <w:ilvl w:val="5"/>
        <w:numId w:val="1"/>
      </w:numPr>
      <w:suppressAutoHyphens/>
      <w:spacing w:before="240" w:after="60" w:line="276" w:lineRule="auto"/>
      <w:outlineLvl w:val="5"/>
    </w:pPr>
    <w:rPr>
      <w:rFonts w:ascii="Calibri" w:hAnsi="Calibri" w:cs="Calibri"/>
      <w:b/>
      <w:sz w:val="22"/>
      <w:lang w:eastAsia="zh-CN"/>
    </w:rPr>
  </w:style>
  <w:style w:type="paragraph" w:styleId="Nagwek8">
    <w:name w:val="heading 8"/>
    <w:basedOn w:val="Normalny"/>
    <w:next w:val="Normalny"/>
    <w:qFormat/>
    <w:pPr>
      <w:spacing w:before="240" w:after="60"/>
      <w:outlineLvl w:val="7"/>
    </w:pPr>
    <w:rPr>
      <w:rFonts w:ascii="Calibri" w:hAnsi="Calibri" w:cs="Calibri"/>
      <w:i/>
      <w:iCs/>
      <w:szCs w:val="24"/>
      <w:lang w:val="x-none"/>
    </w:rPr>
  </w:style>
  <w:style w:type="paragraph" w:styleId="Nagwek9">
    <w:name w:val="heading 9"/>
    <w:next w:val="Tekstpodstawowy"/>
    <w:qFormat/>
    <w:pPr>
      <w:numPr>
        <w:ilvl w:val="8"/>
        <w:numId w:val="1"/>
      </w:numPr>
      <w:suppressAutoHyphens/>
      <w:spacing w:before="240" w:after="60"/>
      <w:outlineLvl w:val="8"/>
    </w:pPr>
    <w:rPr>
      <w:rFonts w:ascii="Arial" w:eastAsia="Lucida Sans Unicode" w:hAnsi="Arial" w:cs="Arial"/>
      <w:b/>
      <w:i/>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sz w:val="24"/>
      <w:szCs w:val="24"/>
    </w:rPr>
  </w:style>
  <w:style w:type="character" w:customStyle="1" w:styleId="WW8Num3z0">
    <w:name w:val="WW8Num3z0"/>
    <w:rPr>
      <w:rFonts w:hint="default"/>
      <w:b/>
      <w:bCs w:val="0"/>
      <w:color w:val="000000"/>
      <w:sz w:val="24"/>
      <w:szCs w:val="24"/>
    </w:rPr>
  </w:style>
  <w:style w:type="character" w:customStyle="1" w:styleId="WW8Num3z1">
    <w:name w:val="WW8Num3z1"/>
    <w:rPr>
      <w:rFonts w:ascii="Times New Roman" w:hAnsi="Times New Roman" w:cs="Times New Roman" w:hint="default"/>
    </w:rPr>
  </w:style>
  <w:style w:type="character" w:customStyle="1" w:styleId="WW8Num3z2">
    <w:name w:val="WW8Num3z2"/>
    <w:rPr>
      <w:szCs w:val="24"/>
    </w:rPr>
  </w:style>
  <w:style w:type="character" w:customStyle="1" w:styleId="WW8Num4z0">
    <w:name w:val="WW8Num4z0"/>
    <w:rPr>
      <w:rFonts w:ascii="Times New Roman" w:hAnsi="Times New Roman" w:cs="Times New Roman"/>
      <w:szCs w:val="24"/>
    </w:rPr>
  </w:style>
  <w:style w:type="character" w:customStyle="1" w:styleId="WW8Num4z3">
    <w:name w:val="WW8Num4z3"/>
    <w:rPr>
      <w:rFonts w:cs="Times New Roman"/>
      <w:color w:val="000000"/>
      <w:szCs w:val="24"/>
      <w:lang w:val="pl-PL"/>
    </w:rPr>
  </w:style>
  <w:style w:type="character" w:customStyle="1" w:styleId="WW8Num5z0">
    <w:name w:val="WW8Num5z0"/>
    <w:rPr>
      <w:b w:val="0"/>
      <w:szCs w:val="24"/>
    </w:rPr>
  </w:style>
  <w:style w:type="character" w:customStyle="1" w:styleId="WW8Num6z0">
    <w:name w:val="WW8Num6z0"/>
    <w:rPr>
      <w:rFonts w:hint="default"/>
      <w:szCs w:val="24"/>
      <w:lang w:val="pl-PL"/>
    </w:rPr>
  </w:style>
  <w:style w:type="character" w:customStyle="1" w:styleId="WW8Num7z0">
    <w:name w:val="WW8Num7z0"/>
    <w:rPr>
      <w:rFonts w:hint="default"/>
      <w:b w:val="0"/>
      <w:bCs/>
      <w:szCs w:val="24"/>
    </w:rPr>
  </w:style>
  <w:style w:type="character" w:customStyle="1" w:styleId="WW8Num8z0">
    <w:name w:val="WW8Num8z0"/>
    <w:rPr>
      <w:rFonts w:hint="default"/>
      <w:b/>
      <w:bCs w:val="0"/>
      <w:color w:val="000000"/>
      <w:szCs w:val="24"/>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8Num9z0">
    <w:name w:val="WW8Num9z0"/>
    <w:rPr>
      <w:rFonts w:ascii="Times New Roman" w:hAnsi="Times New Roman" w:cs="Times New Roman"/>
      <w:sz w:val="24"/>
      <w:szCs w:val="24"/>
      <w:lang w:val="pl-PL"/>
    </w:rPr>
  </w:style>
  <w:style w:type="character" w:customStyle="1" w:styleId="WW8Num10z0">
    <w:name w:val="WW8Num10z0"/>
    <w:rPr>
      <w:rFonts w:hint="default"/>
      <w:szCs w:val="24"/>
    </w:rPr>
  </w:style>
  <w:style w:type="character" w:customStyle="1" w:styleId="WW8Num10z1">
    <w:name w:val="WW8Num10z1"/>
    <w:rPr>
      <w:rFonts w:cs="Times New Roman" w:hint="default"/>
      <w:szCs w:val="24"/>
    </w:rPr>
  </w:style>
  <w:style w:type="character" w:customStyle="1" w:styleId="WW8Num10z5">
    <w:name w:val="WW8Num10z5"/>
    <w:rPr>
      <w:rFonts w:cs="Times New Roman" w:hint="default"/>
    </w:rPr>
  </w:style>
  <w:style w:type="character" w:customStyle="1" w:styleId="WW8Num11z0">
    <w:name w:val="WW8Num11z0"/>
    <w:rPr>
      <w:szCs w:val="24"/>
    </w:rPr>
  </w:style>
  <w:style w:type="character" w:customStyle="1" w:styleId="WW8Num12z0">
    <w:name w:val="WW8Num12z0"/>
    <w:rPr>
      <w:rFonts w:cs="Times New Roman"/>
      <w:b w:val="0"/>
      <w:strike w:val="0"/>
      <w:dstrike w:val="0"/>
      <w:szCs w:val="24"/>
    </w:rPr>
  </w:style>
  <w:style w:type="character" w:customStyle="1" w:styleId="WW8Num13z0">
    <w:name w:val="WW8Num13z0"/>
    <w:rPr>
      <w:spacing w:val="-4"/>
      <w:szCs w:val="24"/>
    </w:rPr>
  </w:style>
  <w:style w:type="character" w:customStyle="1" w:styleId="WW8Num14z0">
    <w:name w:val="WW8Num14z0"/>
    <w:rPr>
      <w:rFonts w:cs="Tahoma" w:hint="default"/>
      <w:b w:val="0"/>
      <w:bCs/>
      <w:i w:val="0"/>
      <w:szCs w:val="24"/>
    </w:rPr>
  </w:style>
  <w:style w:type="character" w:customStyle="1" w:styleId="WW8Num15z0">
    <w:name w:val="WW8Num15z0"/>
    <w:rPr>
      <w:szCs w:val="24"/>
    </w:rPr>
  </w:style>
  <w:style w:type="character" w:customStyle="1" w:styleId="WW8Num16z0">
    <w:name w:val="WW8Num16z0"/>
    <w:rPr>
      <w:rFonts w:hint="default"/>
      <w:i w:val="0"/>
      <w:szCs w:val="24"/>
      <w:lang w:val="pl-PL"/>
    </w:rPr>
  </w:style>
  <w:style w:type="character" w:customStyle="1" w:styleId="WW8Num17z0">
    <w:name w:val="WW8Num17z0"/>
    <w:rPr>
      <w:rFonts w:hint="default"/>
      <w:color w:val="000000"/>
      <w:sz w:val="24"/>
      <w:szCs w:val="24"/>
      <w:lang w:val="pl-PL"/>
    </w:rPr>
  </w:style>
  <w:style w:type="character" w:customStyle="1" w:styleId="WW8Num18z0">
    <w:name w:val="WW8Num18z0"/>
    <w:rPr>
      <w:rFonts w:cs="Times New Roman" w:hint="default"/>
      <w:szCs w:val="24"/>
    </w:rPr>
  </w:style>
  <w:style w:type="character" w:customStyle="1" w:styleId="WW8Num18z6">
    <w:name w:val="WW8Num18z6"/>
    <w:rPr>
      <w:rFonts w:cs="Times New Roman" w:hint="default"/>
      <w:b w:val="0"/>
      <w:bCs/>
      <w:szCs w:val="24"/>
    </w:rPr>
  </w:style>
  <w:style w:type="character" w:customStyle="1" w:styleId="WW8Num19z0">
    <w:name w:val="WW8Num19z0"/>
    <w:rPr>
      <w:rFonts w:cs="Tahoma" w:hint="default"/>
      <w:i w:val="0"/>
      <w:szCs w:val="24"/>
      <w:lang w:val="pl-PL"/>
    </w:rPr>
  </w:style>
  <w:style w:type="character" w:customStyle="1" w:styleId="WW8Num20z0">
    <w:name w:val="WW8Num20z0"/>
    <w:rPr>
      <w:rFonts w:hint="default"/>
      <w:szCs w:val="24"/>
    </w:rPr>
  </w:style>
  <w:style w:type="character" w:customStyle="1" w:styleId="WW8Num21z0">
    <w:name w:val="WW8Num21z0"/>
    <w:rPr>
      <w:rFonts w:hint="default"/>
      <w:b w:val="0"/>
    </w:rPr>
  </w:style>
  <w:style w:type="character" w:customStyle="1" w:styleId="WW8Num21z2">
    <w:name w:val="WW8Num21z2"/>
    <w:rPr>
      <w:spacing w:val="-4"/>
      <w:szCs w:val="24"/>
    </w:rPr>
  </w:style>
  <w:style w:type="character" w:customStyle="1" w:styleId="WW8Num22z0">
    <w:name w:val="WW8Num22z0"/>
    <w:rPr>
      <w:rFonts w:cs="Tahoma" w:hint="default"/>
      <w:i w:val="0"/>
    </w:rPr>
  </w:style>
  <w:style w:type="character" w:customStyle="1" w:styleId="WW8Num22z1">
    <w:name w:val="WW8Num22z1"/>
    <w:rPr>
      <w:rFonts w:hint="default"/>
      <w:szCs w:val="24"/>
    </w:rPr>
  </w:style>
  <w:style w:type="character" w:customStyle="1" w:styleId="WW8Num23z0">
    <w:name w:val="WW8Num23z0"/>
    <w:rPr>
      <w:rFonts w:cs="Tahoma" w:hint="default"/>
      <w:i w:val="0"/>
      <w:szCs w:val="24"/>
    </w:rPr>
  </w:style>
  <w:style w:type="character" w:customStyle="1" w:styleId="WW8Num24z0">
    <w:name w:val="WW8Num24z0"/>
    <w:rPr>
      <w:szCs w:val="24"/>
    </w:rPr>
  </w:style>
  <w:style w:type="character" w:customStyle="1" w:styleId="WW8Num25z0">
    <w:name w:val="WW8Num25z0"/>
    <w:rPr>
      <w:rFonts w:hint="default"/>
      <w:color w:val="000000"/>
      <w:szCs w:val="24"/>
    </w:rPr>
  </w:style>
  <w:style w:type="character" w:customStyle="1" w:styleId="WW8Num26z0">
    <w:name w:val="WW8Num26z0"/>
    <w:rPr>
      <w:rFonts w:cs="Times New Roman"/>
      <w:szCs w:val="24"/>
    </w:rPr>
  </w:style>
  <w:style w:type="character" w:customStyle="1" w:styleId="WW8Num27z0">
    <w:name w:val="WW8Num27z0"/>
    <w:rPr>
      <w:rFonts w:cs="Times New Roman"/>
      <w:i w:val="0"/>
      <w:strike w:val="0"/>
      <w:dstrike w:val="0"/>
      <w:szCs w:val="24"/>
      <w:lang w:val="pl-PL"/>
    </w:rPr>
  </w:style>
  <w:style w:type="character" w:customStyle="1" w:styleId="WW8Num28z0">
    <w:name w:val="WW8Num28z0"/>
    <w:rPr>
      <w:rFonts w:ascii="Times New Roman" w:eastAsia="Times New Roman" w:hAnsi="Times New Roman" w:cs="Times New Roman"/>
      <w:szCs w:val="24"/>
      <w:lang w:val="pl-PL"/>
    </w:rPr>
  </w:style>
  <w:style w:type="character" w:customStyle="1" w:styleId="WW8Num29z0">
    <w:name w:val="WW8Num29z0"/>
    <w:rPr>
      <w:rFonts w:hint="default"/>
      <w:bCs/>
      <w:szCs w:val="24"/>
      <w:lang w:val="pl-PL"/>
    </w:rPr>
  </w:style>
  <w:style w:type="character" w:customStyle="1" w:styleId="WW8Num30z0">
    <w:name w:val="WW8Num30z0"/>
    <w:rPr>
      <w:rFonts w:hint="default"/>
      <w:szCs w:val="24"/>
      <w:lang w:val="pl-PL"/>
    </w:rPr>
  </w:style>
  <w:style w:type="character" w:customStyle="1" w:styleId="WW8Num30z2">
    <w:name w:val="WW8Num30z2"/>
    <w:rPr>
      <w:rFonts w:ascii="Times New Roman" w:eastAsia="Times New Roman" w:hAnsi="Times New Roman" w:cs="Times New Roman" w:hint="default"/>
      <w:szCs w:val="24"/>
      <w:lang w:val="pl-PL"/>
    </w:rPr>
  </w:style>
  <w:style w:type="character" w:customStyle="1" w:styleId="WW8Num31z0">
    <w:name w:val="WW8Num31z0"/>
    <w:rPr>
      <w:rFonts w:hint="default"/>
      <w:b w:val="0"/>
      <w:i/>
      <w:iCs w:val="0"/>
      <w:color w:val="000000"/>
      <w:szCs w:val="24"/>
      <w:lang w:val="pl-PL"/>
    </w:rPr>
  </w:style>
  <w:style w:type="character" w:customStyle="1" w:styleId="WW8Num32z0">
    <w:name w:val="WW8Num32z0"/>
    <w:rPr>
      <w:b w:val="0"/>
      <w:bCs/>
      <w:i w:val="0"/>
      <w:iCs w:val="0"/>
      <w:szCs w:val="24"/>
    </w:rPr>
  </w:style>
  <w:style w:type="character" w:customStyle="1" w:styleId="WW8Num33z0">
    <w:name w:val="WW8Num33z0"/>
    <w:rPr>
      <w:rFonts w:ascii="Times New Roman" w:eastAsia="Times New Roman" w:hAnsi="Times New Roman" w:cs="Times New Roman"/>
      <w:b/>
      <w:bCs/>
      <w:color w:val="000000"/>
      <w:szCs w:val="24"/>
    </w:rPr>
  </w:style>
  <w:style w:type="character" w:customStyle="1" w:styleId="WW8Num34z0">
    <w:name w:val="WW8Num34z0"/>
    <w:rPr>
      <w:rFonts w:hint="default"/>
      <w:color w:val="000000"/>
      <w:szCs w:val="24"/>
    </w:rPr>
  </w:style>
  <w:style w:type="character" w:customStyle="1" w:styleId="WW8Num34z1">
    <w:name w:val="WW8Num34z1"/>
    <w:rPr>
      <w:rFonts w:ascii="OpenSymbol" w:hAnsi="OpenSymbol" w:cs="OpenSymbol"/>
    </w:rPr>
  </w:style>
  <w:style w:type="character" w:customStyle="1" w:styleId="WW8Num34z3">
    <w:name w:val="WW8Num34z3"/>
    <w:rPr>
      <w:rFonts w:ascii="Symbol" w:hAnsi="Symbol" w:cs="Symbol"/>
    </w:rPr>
  </w:style>
  <w:style w:type="character" w:customStyle="1" w:styleId="WW8Num35z0">
    <w:name w:val="WW8Num35z0"/>
    <w:rPr>
      <w:rFonts w:hint="default"/>
      <w:szCs w:val="24"/>
    </w:rPr>
  </w:style>
  <w:style w:type="character" w:customStyle="1" w:styleId="WW8Num36z0">
    <w:name w:val="WW8Num36z0"/>
    <w:rPr>
      <w:rFonts w:ascii="Times New Roman" w:eastAsia="Times New Roman" w:hAnsi="Times New Roman" w:cs="Times New Roman"/>
      <w:b w:val="0"/>
      <w:bCs w:val="0"/>
      <w:szCs w:val="24"/>
      <w:lang w:val="pl-PL"/>
    </w:rPr>
  </w:style>
  <w:style w:type="character" w:customStyle="1" w:styleId="WW8Num36z2">
    <w:name w:val="WW8Num36z2"/>
    <w:rPr>
      <w:rFonts w:ascii="Times New Roman" w:eastAsia="Times New Roman" w:hAnsi="Times New Roman" w:cs="Tahoma"/>
      <w:szCs w:val="24"/>
      <w:lang w:val="pl-PL"/>
    </w:rPr>
  </w:style>
  <w:style w:type="character" w:customStyle="1" w:styleId="WW8Num37z0">
    <w:name w:val="WW8Num37z0"/>
    <w:rPr>
      <w:rFonts w:cs="Times New Roman"/>
      <w:szCs w:val="24"/>
    </w:rPr>
  </w:style>
  <w:style w:type="character" w:customStyle="1" w:styleId="WW8Num38z0">
    <w:name w:val="WW8Num38z0"/>
    <w:rPr>
      <w:rFonts w:ascii="Times New Roman" w:eastAsia="Times New Roman" w:hAnsi="Times New Roman" w:cs="Times New Roman"/>
      <w:bCs/>
      <w:strike w:val="0"/>
      <w:dstrike w:val="0"/>
      <w:szCs w:val="24"/>
    </w:rPr>
  </w:style>
  <w:style w:type="character" w:customStyle="1" w:styleId="WW8Num39z0">
    <w:name w:val="WW8Num39z0"/>
    <w:rPr>
      <w:rFonts w:cs="Tahoma" w:hint="default"/>
      <w:i w:val="0"/>
      <w:spacing w:val="-4"/>
      <w:szCs w:val="24"/>
    </w:rPr>
  </w:style>
  <w:style w:type="character" w:customStyle="1" w:styleId="WW8Num40z0">
    <w:name w:val="WW8Num40z0"/>
    <w:rPr>
      <w:b w:val="0"/>
      <w:szCs w:val="24"/>
    </w:rPr>
  </w:style>
  <w:style w:type="character" w:customStyle="1" w:styleId="WW8Num41z0">
    <w:name w:val="WW8Num41z0"/>
    <w:rPr>
      <w:rFonts w:ascii="Times New Roman" w:hAnsi="Times New Roman" w:cs="Times New Roman" w:hint="default"/>
      <w:sz w:val="24"/>
      <w:szCs w:val="24"/>
      <w:lang w:val="pl-PL"/>
    </w:rPr>
  </w:style>
  <w:style w:type="character" w:customStyle="1" w:styleId="WW8Num42z0">
    <w:name w:val="WW8Num42z0"/>
    <w:rPr>
      <w:rFonts w:ascii="Times New Roman" w:eastAsia="Times New Roman" w:hAnsi="Times New Roman" w:cs="Times New Roman"/>
      <w:b w:val="0"/>
      <w:bCs w:val="0"/>
      <w:szCs w:val="24"/>
      <w:lang w:val="pl-PL"/>
    </w:rPr>
  </w:style>
  <w:style w:type="character" w:customStyle="1" w:styleId="WW8Num43z0">
    <w:name w:val="WW8Num43z0"/>
    <w:rPr>
      <w:rFonts w:cs="Tahoma" w:hint="default"/>
      <w:i w:val="0"/>
      <w:szCs w:val="24"/>
    </w:rPr>
  </w:style>
  <w:style w:type="character" w:customStyle="1" w:styleId="WW8Num44z0">
    <w:name w:val="WW8Num44z0"/>
    <w:rPr>
      <w:rFonts w:cs="Times New Roman" w:hint="default"/>
    </w:rPr>
  </w:style>
  <w:style w:type="character" w:customStyle="1" w:styleId="WW8Num44z3">
    <w:name w:val="WW8Num44z3"/>
    <w:rPr>
      <w:rFonts w:cs="Times New Roman" w:hint="default"/>
      <w:color w:val="000000"/>
      <w:szCs w:val="24"/>
      <w:lang w:val="pl-PL"/>
    </w:rPr>
  </w:style>
  <w:style w:type="character" w:customStyle="1" w:styleId="WW8Num45z0">
    <w:name w:val="WW8Num45z0"/>
    <w:rPr>
      <w:rFonts w:cs="Times New Roman"/>
      <w:szCs w:val="24"/>
    </w:rPr>
  </w:style>
  <w:style w:type="character" w:customStyle="1" w:styleId="WW8Num45z1">
    <w:name w:val="WW8Num45z1"/>
    <w:rPr>
      <w:rFonts w:cs="Times New Roman" w:hint="default"/>
      <w:szCs w:val="24"/>
    </w:rPr>
  </w:style>
  <w:style w:type="character" w:customStyle="1" w:styleId="WW8Num45z2">
    <w:name w:val="WW8Num45z2"/>
    <w:rPr>
      <w:rFonts w:hint="default"/>
      <w:color w:val="000000"/>
      <w:szCs w:val="24"/>
    </w:rPr>
  </w:style>
  <w:style w:type="character" w:customStyle="1" w:styleId="WW8Num46z0">
    <w:name w:val="WW8Num46z0"/>
    <w:rPr>
      <w:rFonts w:hint="default"/>
      <w:sz w:val="24"/>
      <w:szCs w:val="24"/>
    </w:rPr>
  </w:style>
  <w:style w:type="character" w:customStyle="1" w:styleId="WW8Num46z1">
    <w:name w:val="WW8Num46z1"/>
    <w:rPr>
      <w:rFonts w:hint="default"/>
      <w:szCs w:val="24"/>
    </w:rPr>
  </w:style>
  <w:style w:type="character" w:customStyle="1" w:styleId="WW8Num47z0">
    <w:name w:val="WW8Num47z0"/>
    <w:rPr>
      <w:rFonts w:cs="Times New Roman"/>
      <w:szCs w:val="24"/>
    </w:rPr>
  </w:style>
  <w:style w:type="character" w:customStyle="1" w:styleId="WW8Num47z1">
    <w:name w:val="WW8Num47z1"/>
    <w:rPr>
      <w:rFonts w:hint="default"/>
    </w:rPr>
  </w:style>
  <w:style w:type="character" w:customStyle="1" w:styleId="WW8Num48z0">
    <w:name w:val="WW8Num48z0"/>
    <w:rPr>
      <w:rFonts w:ascii="Times New Roman" w:eastAsia="Times New Roman" w:hAnsi="Times New Roman" w:cs="Times New Roman"/>
      <w:szCs w:val="24"/>
      <w:lang w:val="pl-PL"/>
    </w:rPr>
  </w:style>
  <w:style w:type="character" w:customStyle="1" w:styleId="WW8Num49z0">
    <w:name w:val="WW8Num49z0"/>
    <w:rPr>
      <w:rFonts w:hint="default"/>
      <w:szCs w:val="24"/>
    </w:rPr>
  </w:style>
  <w:style w:type="character" w:customStyle="1" w:styleId="WW8Num50z0">
    <w:name w:val="WW8Num50z0"/>
    <w:rPr>
      <w:rFonts w:cs="Tahoma" w:hint="default"/>
      <w:i w:val="0"/>
    </w:rPr>
  </w:style>
  <w:style w:type="character" w:customStyle="1" w:styleId="WW8Num50z1">
    <w:name w:val="WW8Num50z1"/>
    <w:rPr>
      <w:rFonts w:ascii="Times New Roman" w:eastAsia="Times New Roman" w:hAnsi="Times New Roman" w:cs="Times New Roman"/>
      <w:b w:val="0"/>
      <w:szCs w:val="24"/>
    </w:rPr>
  </w:style>
  <w:style w:type="character" w:customStyle="1" w:styleId="WW8Num51z0">
    <w:name w:val="WW8Num51z0"/>
    <w:rPr>
      <w:rFonts w:hint="default"/>
      <w:color w:val="000000"/>
      <w:szCs w:val="24"/>
    </w:rPr>
  </w:style>
  <w:style w:type="character" w:customStyle="1" w:styleId="WW8Num52z0">
    <w:name w:val="WW8Num52z0"/>
    <w:rPr>
      <w:rFonts w:cs="Tahoma" w:hint="default"/>
      <w:i w:val="0"/>
    </w:rPr>
  </w:style>
  <w:style w:type="character" w:customStyle="1" w:styleId="WW8Num52z1">
    <w:name w:val="WW8Num52z1"/>
    <w:rPr>
      <w:b w:val="0"/>
      <w:bCs/>
      <w:szCs w:val="24"/>
    </w:rPr>
  </w:style>
  <w:style w:type="character" w:customStyle="1" w:styleId="WW8Num53z0">
    <w:name w:val="WW8Num53z0"/>
    <w:rPr>
      <w:rFonts w:ascii="Symbol" w:hAnsi="Symbol" w:cs="Symbol" w:hint="default"/>
      <w:spacing w:val="-4"/>
      <w:szCs w:val="24"/>
    </w:rPr>
  </w:style>
  <w:style w:type="character" w:customStyle="1" w:styleId="WW8Num53z1">
    <w:name w:val="WW8Num53z1"/>
    <w:rPr>
      <w:rFonts w:cs="Times New Roman" w:hint="default"/>
      <w:szCs w:val="24"/>
    </w:rPr>
  </w:style>
  <w:style w:type="character" w:customStyle="1" w:styleId="WW8Num53z5">
    <w:name w:val="WW8Num53z5"/>
    <w:rPr>
      <w:rFonts w:cs="Times New Roman"/>
    </w:rPr>
  </w:style>
  <w:style w:type="character" w:customStyle="1" w:styleId="WW8Num54z0">
    <w:name w:val="WW8Num54z0"/>
    <w:rPr>
      <w:rFonts w:cs="Times New Roman"/>
      <w:b w:val="0"/>
      <w:szCs w:val="24"/>
      <w:lang w:val="pl-PL"/>
    </w:rPr>
  </w:style>
  <w:style w:type="character" w:customStyle="1" w:styleId="WW8Num55z0">
    <w:name w:val="WW8Num55z0"/>
    <w:rPr>
      <w:rFonts w:hint="default"/>
      <w:szCs w:val="24"/>
      <w:lang w:val="pl-PL"/>
    </w:rPr>
  </w:style>
  <w:style w:type="character" w:customStyle="1" w:styleId="WW8Num55z2">
    <w:name w:val="WW8Num55z2"/>
    <w:rPr>
      <w:rFonts w:ascii="Times New Roman" w:eastAsia="Times New Roman" w:hAnsi="Times New Roman" w:cs="Times New Roman" w:hint="default"/>
      <w:szCs w:val="24"/>
    </w:rPr>
  </w:style>
  <w:style w:type="character" w:customStyle="1" w:styleId="WW8Num56z0">
    <w:name w:val="WW8Num56z0"/>
    <w:rPr>
      <w:rFonts w:hint="default"/>
      <w:color w:val="000000"/>
      <w:lang w:val="pl-PL"/>
    </w:rPr>
  </w:style>
  <w:style w:type="character" w:customStyle="1" w:styleId="WW8Num57z0">
    <w:name w:val="WW8Num57z0"/>
    <w:rPr>
      <w:rFonts w:ascii="Times New Roman" w:hAnsi="Times New Roman" w:cs="Times New Roman" w:hint="default"/>
      <w:szCs w:val="24"/>
    </w:rPr>
  </w:style>
  <w:style w:type="character" w:customStyle="1" w:styleId="WW8Num57z3">
    <w:name w:val="WW8Num57z3"/>
    <w:rPr>
      <w:rFonts w:cs="Times New Roman" w:hint="default"/>
      <w:color w:val="000000"/>
      <w:szCs w:val="24"/>
      <w:lang w:val="pl-PL"/>
    </w:rPr>
  </w:style>
  <w:style w:type="character" w:customStyle="1" w:styleId="WW8Num58z0">
    <w:name w:val="WW8Num58z0"/>
    <w:rPr>
      <w:rFonts w:hint="default"/>
      <w:szCs w:val="24"/>
      <w:lang w:val="pl-PL"/>
    </w:rPr>
  </w:style>
  <w:style w:type="character" w:customStyle="1" w:styleId="WW8Num59z0">
    <w:name w:val="WW8Num59z0"/>
    <w:rPr>
      <w:szCs w:val="24"/>
    </w:rPr>
  </w:style>
  <w:style w:type="character" w:customStyle="1" w:styleId="WW8Num60z0">
    <w:name w:val="WW8Num60z0"/>
    <w:rPr>
      <w:szCs w:val="24"/>
    </w:rPr>
  </w:style>
  <w:style w:type="character" w:customStyle="1" w:styleId="WW8Num62z0">
    <w:name w:val="WW8Num62z0"/>
    <w:rPr>
      <w:rFonts w:cs="Times New Roman"/>
    </w:rPr>
  </w:style>
  <w:style w:type="character" w:customStyle="1" w:styleId="WW8Num63z1">
    <w:name w:val="WW8Num63z1"/>
    <w:rPr>
      <w:szCs w:val="24"/>
    </w:rPr>
  </w:style>
  <w:style w:type="character" w:customStyle="1" w:styleId="WW8Num63z2">
    <w:name w:val="WW8Num63z2"/>
    <w:rPr>
      <w:rFonts w:hint="default"/>
      <w:szCs w:val="24"/>
    </w:rPr>
  </w:style>
  <w:style w:type="character" w:customStyle="1" w:styleId="WW8Num64z0">
    <w:name w:val="WW8Num64z0"/>
    <w:rPr>
      <w:rFonts w:hint="default"/>
    </w:rPr>
  </w:style>
  <w:style w:type="character" w:customStyle="1" w:styleId="WW8Num65z0">
    <w:name w:val="WW8Num65z0"/>
    <w:rPr>
      <w:szCs w:val="24"/>
    </w:rPr>
  </w:style>
  <w:style w:type="character" w:customStyle="1" w:styleId="WW8Num66z0">
    <w:name w:val="WW8Num66z0"/>
    <w:rPr>
      <w:rFonts w:ascii="Times New Roman" w:hAnsi="Times New Roman" w:cs="Times New Roman" w:hint="default"/>
      <w:szCs w:val="24"/>
    </w:rPr>
  </w:style>
  <w:style w:type="character" w:customStyle="1" w:styleId="WW8Num66z3">
    <w:name w:val="WW8Num66z3"/>
    <w:rPr>
      <w:rFonts w:cs="Times New Roman" w:hint="default"/>
      <w:color w:val="000000"/>
      <w:szCs w:val="24"/>
    </w:rPr>
  </w:style>
  <w:style w:type="character" w:customStyle="1" w:styleId="WW8Num67z1">
    <w:name w:val="WW8Num67z1"/>
    <w:rPr>
      <w:szCs w:val="24"/>
    </w:rPr>
  </w:style>
  <w:style w:type="character" w:customStyle="1" w:styleId="WW8Num68z1">
    <w:name w:val="WW8Num68z1"/>
    <w:rPr>
      <w:szCs w:val="24"/>
    </w:rPr>
  </w:style>
  <w:style w:type="character" w:customStyle="1" w:styleId="WW8Num69z0">
    <w:name w:val="WW8Num69z0"/>
    <w:rPr>
      <w:rFonts w:hint="default"/>
    </w:rPr>
  </w:style>
  <w:style w:type="character" w:customStyle="1" w:styleId="WW8Num70z0">
    <w:name w:val="WW8Num70z0"/>
    <w:rPr>
      <w:rFonts w:hint="default"/>
      <w:color w:val="000000"/>
      <w:lang w:val="pl-PL"/>
    </w:rPr>
  </w:style>
  <w:style w:type="character" w:customStyle="1" w:styleId="WW8Num71z0">
    <w:name w:val="WW8Num71z0"/>
    <w:rPr>
      <w:b w:val="0"/>
      <w:bCs w:val="0"/>
    </w:rPr>
  </w:style>
  <w:style w:type="character" w:customStyle="1" w:styleId="WW8Num72z0">
    <w:name w:val="WW8Num72z0"/>
    <w:rPr>
      <w:rFonts w:cs="Tahoma" w:hint="default"/>
      <w:i w:val="0"/>
      <w:spacing w:val="-4"/>
      <w:szCs w:val="24"/>
    </w:rPr>
  </w:style>
  <w:style w:type="character" w:customStyle="1" w:styleId="WW8Num73z0">
    <w:name w:val="WW8Num73z0"/>
    <w:rPr>
      <w:rFonts w:hint="default"/>
      <w:b w:val="0"/>
      <w:bCs w:val="0"/>
      <w:szCs w:val="24"/>
    </w:rPr>
  </w:style>
  <w:style w:type="character" w:customStyle="1" w:styleId="WW8Num73z1">
    <w:name w:val="WW8Num73z1"/>
    <w:rPr>
      <w:rFonts w:hint="default"/>
    </w:rPr>
  </w:style>
  <w:style w:type="character" w:customStyle="1" w:styleId="WW8Num73z2">
    <w:name w:val="WW8Num73z2"/>
    <w:rPr>
      <w:rFonts w:ascii="Times New Roman" w:eastAsia="Times New Roman" w:hAnsi="Times New Roman" w:cs="Tahoma" w:hint="default"/>
      <w:szCs w:val="24"/>
    </w:rPr>
  </w:style>
  <w:style w:type="character" w:customStyle="1" w:styleId="WW8Num74z0">
    <w:name w:val="WW8Num74z0"/>
    <w:rPr>
      <w:rFonts w:hint="default"/>
    </w:rPr>
  </w:style>
  <w:style w:type="character" w:customStyle="1" w:styleId="WW8Num75z0">
    <w:name w:val="WW8Num75z0"/>
    <w:rPr>
      <w:rFonts w:hint="default"/>
    </w:rPr>
  </w:style>
  <w:style w:type="character" w:customStyle="1" w:styleId="WW8Num76z0">
    <w:name w:val="WW8Num76z0"/>
    <w:rPr>
      <w:rFonts w:cs="Tahoma" w:hint="default"/>
      <w:i w:val="0"/>
    </w:rPr>
  </w:style>
  <w:style w:type="character" w:customStyle="1" w:styleId="WW8Num76z1">
    <w:name w:val="WW8Num76z1"/>
    <w:rPr>
      <w:rFonts w:hint="default"/>
      <w:szCs w:val="24"/>
    </w:rPr>
  </w:style>
  <w:style w:type="character" w:customStyle="1" w:styleId="WW8Num76z2">
    <w:name w:val="WW8Num76z2"/>
    <w:rPr>
      <w:rFonts w:hint="default"/>
    </w:rPr>
  </w:style>
  <w:style w:type="character" w:customStyle="1" w:styleId="WW8Num77z0">
    <w:name w:val="WW8Num77z0"/>
    <w:rPr>
      <w:rFonts w:hint="default"/>
      <w:color w:val="000000"/>
      <w:sz w:val="24"/>
      <w:szCs w:val="24"/>
    </w:rPr>
  </w:style>
  <w:style w:type="character" w:customStyle="1" w:styleId="WW8Num77z1">
    <w:name w:val="WW8Num77z1"/>
    <w:rPr>
      <w:rFonts w:hint="default"/>
    </w:rPr>
  </w:style>
  <w:style w:type="character" w:customStyle="1" w:styleId="WW8Num78z0">
    <w:name w:val="WW8Num78z0"/>
    <w:rPr>
      <w:rFonts w:hint="default"/>
    </w:rPr>
  </w:style>
  <w:style w:type="character" w:customStyle="1" w:styleId="WW8Num79z0">
    <w:name w:val="WW8Num79z0"/>
    <w:rPr>
      <w:rFonts w:cs="Times New Roman"/>
      <w:b/>
    </w:rPr>
  </w:style>
  <w:style w:type="character" w:customStyle="1" w:styleId="WW8Num79z1">
    <w:name w:val="WW8Num79z1"/>
    <w:rPr>
      <w:rFonts w:cs="Times New Roman"/>
    </w:rPr>
  </w:style>
  <w:style w:type="character" w:customStyle="1" w:styleId="WW8Num80z0">
    <w:name w:val="WW8Num80z0"/>
    <w:rPr>
      <w:rFonts w:hint="default"/>
      <w:b w:val="0"/>
      <w:bCs/>
      <w:szCs w:val="24"/>
    </w:rPr>
  </w:style>
  <w:style w:type="character" w:customStyle="1" w:styleId="WW8Num81z0">
    <w:name w:val="WW8Num81z0"/>
    <w:rPr>
      <w:rFonts w:hint="default"/>
      <w:color w:val="000000"/>
      <w:sz w:val="24"/>
      <w:szCs w:val="24"/>
    </w:rPr>
  </w:style>
  <w:style w:type="character" w:customStyle="1" w:styleId="WW8Num81z1">
    <w:name w:val="WW8Num81z1"/>
    <w:rPr>
      <w:rFonts w:hint="default"/>
    </w:rPr>
  </w:style>
  <w:style w:type="character" w:customStyle="1" w:styleId="WW8Num82z0">
    <w:name w:val="WW8Num82z0"/>
    <w:rPr>
      <w:rFonts w:hint="default"/>
    </w:rPr>
  </w:style>
  <w:style w:type="character" w:customStyle="1" w:styleId="WW8Num83z0">
    <w:name w:val="WW8Num83z0"/>
    <w:rPr>
      <w:rFonts w:hint="default"/>
      <w:b w:val="0"/>
      <w:bCs w:val="0"/>
      <w:szCs w:val="24"/>
    </w:rPr>
  </w:style>
  <w:style w:type="character" w:customStyle="1" w:styleId="WW8Num83z1">
    <w:name w:val="WW8Num83z1"/>
    <w:rPr>
      <w:rFonts w:hint="default"/>
    </w:rPr>
  </w:style>
  <w:style w:type="character" w:customStyle="1" w:styleId="WW8Num83z2">
    <w:name w:val="WW8Num83z2"/>
    <w:rPr>
      <w:rFonts w:ascii="Times New Roman" w:eastAsia="Times New Roman" w:hAnsi="Times New Roman" w:cs="Tahoma" w:hint="default"/>
      <w:szCs w:val="24"/>
    </w:rPr>
  </w:style>
  <w:style w:type="character" w:customStyle="1" w:styleId="WW8Num84z0">
    <w:name w:val="WW8Num84z0"/>
    <w:rPr>
      <w:rFonts w:hint="default"/>
    </w:rPr>
  </w:style>
  <w:style w:type="character" w:customStyle="1" w:styleId="WW8Num85z0">
    <w:name w:val="WW8Num85z0"/>
    <w:rPr>
      <w:rFonts w:ascii="Symbol" w:hAnsi="Symbol" w:cs="Symbol" w:hint="default"/>
      <w:spacing w:val="-4"/>
      <w:szCs w:val="24"/>
    </w:rPr>
  </w:style>
  <w:style w:type="character" w:customStyle="1" w:styleId="WW8Num85z1">
    <w:name w:val="WW8Num85z1"/>
    <w:rPr>
      <w:rFonts w:cs="Times New Roman" w:hint="default"/>
      <w:szCs w:val="24"/>
    </w:rPr>
  </w:style>
  <w:style w:type="character" w:customStyle="1" w:styleId="WW8Num85z5">
    <w:name w:val="WW8Num85z5"/>
    <w:rPr>
      <w:rFonts w:cs="Times New Roman" w:hint="default"/>
    </w:rPr>
  </w:style>
  <w:style w:type="character" w:customStyle="1" w:styleId="WW8Num86z0">
    <w:name w:val="WW8Num86z0"/>
    <w:rPr>
      <w:rFonts w:hint="default"/>
      <w:b w:val="0"/>
      <w:bCs w:val="0"/>
      <w:szCs w:val="24"/>
    </w:rPr>
  </w:style>
  <w:style w:type="character" w:customStyle="1" w:styleId="WW8Num86z1">
    <w:name w:val="WW8Num86z1"/>
    <w:rPr>
      <w:rFonts w:hint="default"/>
    </w:rPr>
  </w:style>
  <w:style w:type="character" w:customStyle="1" w:styleId="WW8Num86z2">
    <w:name w:val="WW8Num86z2"/>
    <w:rPr>
      <w:rFonts w:ascii="Times New Roman" w:eastAsia="Times New Roman" w:hAnsi="Times New Roman" w:cs="Tahoma" w:hint="default"/>
      <w:szCs w:val="24"/>
    </w:rPr>
  </w:style>
  <w:style w:type="character" w:customStyle="1" w:styleId="WW8Num88z0">
    <w:name w:val="WW8Num88z0"/>
    <w:rPr>
      <w:rFonts w:hint="default"/>
    </w:rPr>
  </w:style>
  <w:style w:type="character" w:customStyle="1" w:styleId="WW8Num89z0">
    <w:name w:val="WW8Num89z0"/>
    <w:rPr>
      <w:rFonts w:hint="default"/>
      <w:szCs w:val="24"/>
    </w:rPr>
  </w:style>
  <w:style w:type="character" w:customStyle="1" w:styleId="WW8Num90z0">
    <w:name w:val="WW8Num90z0"/>
    <w:rPr>
      <w:rFonts w:cs="Tahoma" w:hint="default"/>
      <w:i w:val="0"/>
      <w:spacing w:val="-4"/>
      <w:szCs w:val="24"/>
    </w:rPr>
  </w:style>
  <w:style w:type="character" w:customStyle="1" w:styleId="WW8Num91z0">
    <w:name w:val="WW8Num91z0"/>
    <w:rPr>
      <w:rFonts w:ascii="Arial" w:hAnsi="Arial" w:cs="Arial" w:hint="default"/>
      <w:b w:val="0"/>
      <w:bCs/>
      <w:sz w:val="20"/>
    </w:rPr>
  </w:style>
  <w:style w:type="character" w:customStyle="1" w:styleId="WW8Num92z0">
    <w:name w:val="WW8Num92z0"/>
    <w:rPr>
      <w:rFonts w:ascii="Times New Roman" w:eastAsia="Times New Roman" w:hAnsi="Times New Roman" w:cs="Times New Roman" w:hint="default"/>
      <w:b w:val="0"/>
      <w:bCs w:val="0"/>
      <w:sz w:val="24"/>
      <w:szCs w:val="24"/>
    </w:rPr>
  </w:style>
  <w:style w:type="character" w:customStyle="1" w:styleId="WW8Num92z1">
    <w:name w:val="WW8Num92z1"/>
    <w:rPr>
      <w:rFonts w:hint="default"/>
    </w:rPr>
  </w:style>
  <w:style w:type="character" w:customStyle="1" w:styleId="WW8Num92z2">
    <w:name w:val="WW8Num92z2"/>
    <w:rPr>
      <w:rFonts w:ascii="Times New Roman" w:eastAsia="Times New Roman" w:hAnsi="Times New Roman" w:cs="Tahoma" w:hint="default"/>
      <w:strike w:val="0"/>
      <w:dstrike w:val="0"/>
      <w:szCs w:val="24"/>
    </w:rPr>
  </w:style>
  <w:style w:type="character" w:customStyle="1" w:styleId="WW8Num93z0">
    <w:name w:val="WW8Num93z0"/>
    <w:rPr>
      <w:rFonts w:hint="default"/>
    </w:rPr>
  </w:style>
  <w:style w:type="character" w:customStyle="1" w:styleId="WW8Num94z0">
    <w:name w:val="WW8Num94z0"/>
    <w:rPr>
      <w:rFonts w:ascii="Times New Roman" w:eastAsia="Times New Roman" w:hAnsi="Times New Roman" w:cs="Times New Roman" w:hint="default"/>
      <w:b w:val="0"/>
      <w:sz w:val="24"/>
    </w:rPr>
  </w:style>
  <w:style w:type="character" w:customStyle="1" w:styleId="WW8Num95z0">
    <w:name w:val="WW8Num95z0"/>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auto"/>
      <w:vertAlign w:val="baseline"/>
      <w:lang w:val="pl-PL" w:bidi="pl-PL"/>
    </w:rPr>
  </w:style>
  <w:style w:type="character" w:customStyle="1" w:styleId="WW8Num96z0">
    <w:name w:val="WW8Num96z0"/>
    <w:rPr>
      <w:rFonts w:ascii="Times New Roman" w:eastAsia="Times New Roman" w:hAnsi="Times New Roman" w:cs="Times New Roman" w:hint="default"/>
      <w:b w:val="0"/>
      <w:bCs w:val="0"/>
      <w:szCs w:val="24"/>
    </w:rPr>
  </w:style>
  <w:style w:type="character" w:customStyle="1" w:styleId="WW8Num96z1">
    <w:name w:val="WW8Num96z1"/>
    <w:rPr>
      <w:rFonts w:hint="default"/>
    </w:rPr>
  </w:style>
  <w:style w:type="character" w:customStyle="1" w:styleId="WW8Num96z2">
    <w:name w:val="WW8Num96z2"/>
    <w:rPr>
      <w:rFonts w:ascii="Times New Roman" w:eastAsia="Times New Roman" w:hAnsi="Times New Roman" w:cs="Tahoma" w:hint="default"/>
      <w:szCs w:val="24"/>
    </w:rPr>
  </w:style>
  <w:style w:type="character" w:customStyle="1" w:styleId="WW8Num97z0">
    <w:name w:val="WW8Num97z0"/>
    <w:rPr>
      <w:rFonts w:ascii="Times New Roman" w:eastAsia="Calibri"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auto"/>
      <w:vertAlign w:val="baseline"/>
      <w:lang w:val="pl-PL" w:bidi="pl-PL"/>
    </w:rPr>
  </w:style>
  <w:style w:type="character" w:customStyle="1" w:styleId="WW8Num98z0">
    <w:name w:val="WW8Num98z0"/>
    <w:rPr>
      <w:rFonts w:ascii="Arial" w:eastAsia="Times New Roman" w:hAnsi="Arial" w:cs="Arial"/>
      <w:b/>
      <w:bCs/>
      <w:sz w:val="20"/>
      <w:szCs w:val="20"/>
    </w:rPr>
  </w:style>
  <w:style w:type="character" w:customStyle="1" w:styleId="WW8Num98z1">
    <w:name w:val="WW8Num98z1"/>
    <w:rPr>
      <w:rFonts w:eastAsia="Times New Roman" w:hint="default"/>
    </w:rPr>
  </w:style>
  <w:style w:type="character" w:customStyle="1" w:styleId="WW8Num99z0">
    <w:name w:val="WW8Num99z0"/>
    <w:rPr>
      <w:rFonts w:hint="default"/>
    </w:rPr>
  </w:style>
  <w:style w:type="character" w:customStyle="1" w:styleId="WW8Num100z0">
    <w:name w:val="WW8Num100z0"/>
    <w:rPr>
      <w:rFonts w:hint="default"/>
    </w:rPr>
  </w:style>
  <w:style w:type="character" w:customStyle="1" w:styleId="WW8Num101z0">
    <w:name w:val="WW8Num101z0"/>
    <w:rPr>
      <w:b w:val="0"/>
      <w:bCs/>
    </w:rPr>
  </w:style>
  <w:style w:type="character" w:customStyle="1" w:styleId="WW8Num102z0">
    <w:name w:val="WW8Num102z0"/>
    <w:rPr>
      <w:rFonts w:hint="default"/>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rPr>
      <w:rFonts w:ascii="Times New Roman" w:hAnsi="Times New Roman" w:cs="Times New Roman" w:hint="default"/>
      <w:sz w:val="24"/>
      <w:szCs w:val="24"/>
    </w:rPr>
  </w:style>
  <w:style w:type="character" w:customStyle="1" w:styleId="WW8Num104z0">
    <w:name w:val="WW8Num104z0"/>
    <w:rPr>
      <w:rFonts w:hint="default"/>
      <w:b w:val="0"/>
      <w:bCs w:val="0"/>
      <w:szCs w:val="24"/>
    </w:rPr>
  </w:style>
  <w:style w:type="character" w:customStyle="1" w:styleId="WW8Num104z1">
    <w:name w:val="WW8Num104z1"/>
    <w:rPr>
      <w:rFonts w:hint="default"/>
    </w:rPr>
  </w:style>
  <w:style w:type="character" w:customStyle="1" w:styleId="WW8Num104z2">
    <w:name w:val="WW8Num104z2"/>
    <w:rPr>
      <w:rFonts w:ascii="Times New Roman" w:eastAsia="Times New Roman" w:hAnsi="Times New Roman" w:cs="Tahoma" w:hint="default"/>
      <w:strike w:val="0"/>
      <w:dstrike w:val="0"/>
      <w:szCs w:val="24"/>
    </w:rPr>
  </w:style>
  <w:style w:type="character" w:customStyle="1" w:styleId="WW8NumSt49z0">
    <w:name w:val="WW8NumSt49z0"/>
    <w:rPr>
      <w:rFonts w:ascii="Arial" w:hAnsi="Arial" w:cs="Arial" w:hint="default"/>
      <w:b/>
      <w:sz w:val="20"/>
      <w:szCs w:val="20"/>
    </w:rPr>
  </w:style>
  <w:style w:type="character" w:customStyle="1" w:styleId="Domylnaczcionkaakapitu4">
    <w:name w:val="Domyślna czcionka akapitu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9z1">
    <w:name w:val="WW8Num9z1"/>
    <w:rPr>
      <w:rFonts w:ascii="OpenSymbol" w:hAnsi="OpenSymbol" w:cs="OpenSymbol"/>
    </w:rPr>
  </w:style>
  <w:style w:type="character" w:customStyle="1" w:styleId="WW8Num9z3">
    <w:name w:val="WW8Num9z3"/>
    <w:rPr>
      <w:rFonts w:ascii="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7">
    <w:name w:val="WW8Num18z7"/>
  </w:style>
  <w:style w:type="character" w:customStyle="1" w:styleId="WW8Num18z8">
    <w:name w:val="WW8Num18z8"/>
  </w:style>
  <w:style w:type="character" w:customStyle="1" w:styleId="WW8Num22z2">
    <w:name w:val="WW8Num22z2"/>
    <w:rPr>
      <w:spacing w:val="-4"/>
      <w:szCs w:val="24"/>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1z2">
    <w:name w:val="WW8Num31z2"/>
    <w:rPr>
      <w:rFonts w:ascii="Times New Roman" w:eastAsia="Times New Roman" w:hAnsi="Times New Roman" w:cs="Times New Roman" w:hint="default"/>
      <w:szCs w:val="24"/>
      <w:lang w:val="pl-P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1">
    <w:name w:val="WW8Num35z1"/>
    <w:rPr>
      <w:rFonts w:ascii="OpenSymbol" w:hAnsi="OpenSymbol" w:cs="OpenSymbol"/>
    </w:rPr>
  </w:style>
  <w:style w:type="character" w:customStyle="1" w:styleId="WW8Num35z3">
    <w:name w:val="WW8Num35z3"/>
    <w:rPr>
      <w:rFonts w:ascii="Symbol" w:hAnsi="Symbol" w:cs="Symbol"/>
    </w:rPr>
  </w:style>
  <w:style w:type="character" w:customStyle="1" w:styleId="WW8Num37z1">
    <w:name w:val="WW8Num37z1"/>
  </w:style>
  <w:style w:type="character" w:customStyle="1" w:styleId="WW8Num37z2">
    <w:name w:val="WW8Num37z2"/>
    <w:rPr>
      <w:rFonts w:ascii="Times New Roman" w:eastAsia="Times New Roman" w:hAnsi="Times New Roman" w:cs="Tahoma"/>
      <w:szCs w:val="24"/>
      <w:lang w:val="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1">
    <w:name w:val="WW8Num40z1"/>
  </w:style>
  <w:style w:type="character" w:customStyle="1" w:styleId="WW8Num40z2">
    <w:name w:val="WW8Num40z2"/>
    <w:rPr>
      <w:rFonts w:hint="default"/>
      <w:szCs w:val="24"/>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7z3">
    <w:name w:val="WW8Num47z3"/>
    <w:rPr>
      <w:rFonts w:cs="Times New Roman" w:hint="default"/>
      <w:color w:val="000000"/>
      <w:szCs w:val="24"/>
      <w:lang w:val="pl-PL"/>
    </w:rPr>
  </w:style>
  <w:style w:type="character" w:customStyle="1" w:styleId="WW8Num49z1">
    <w:name w:val="WW8Num49z1"/>
    <w:rPr>
      <w:rFonts w:cs="Times New Roman" w:hint="default"/>
      <w:szCs w:val="24"/>
    </w:rPr>
  </w:style>
  <w:style w:type="character" w:customStyle="1" w:styleId="WW8Num49z2">
    <w:name w:val="WW8Num49z2"/>
    <w:rPr>
      <w:rFonts w:hint="default"/>
      <w:color w:val="000000"/>
      <w:szCs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4z1">
    <w:name w:val="WW8Num54z1"/>
    <w:rPr>
      <w:rFonts w:hint="default"/>
      <w:b w:val="0"/>
      <w:szCs w:val="24"/>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rPr>
      <w:b w:val="0"/>
      <w:bCs/>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rPr>
      <w:rFonts w:cs="Times New Roman" w:hint="default"/>
      <w:szCs w:val="24"/>
    </w:rPr>
  </w:style>
  <w:style w:type="character" w:customStyle="1" w:styleId="WW8Num57z5">
    <w:name w:val="WW8Num57z5"/>
    <w:rPr>
      <w:rFonts w:cs="Times New Roman"/>
    </w:rPr>
  </w:style>
  <w:style w:type="character" w:customStyle="1" w:styleId="WW8Num59z2">
    <w:name w:val="WW8Num59z2"/>
    <w:rPr>
      <w:rFonts w:ascii="Times New Roman" w:eastAsia="Times New Roman" w:hAnsi="Times New Roman" w:cs="Times New Roman" w:hint="default"/>
      <w:szCs w:val="24"/>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0">
    <w:name w:val="WW8Num61z0"/>
    <w:rPr>
      <w:rFonts w:ascii="Times New Roman" w:hAnsi="Times New Roman" w:cs="Times New Roman" w:hint="default"/>
      <w:szCs w:val="24"/>
    </w:rPr>
  </w:style>
  <w:style w:type="character" w:customStyle="1" w:styleId="WW8Num61z3">
    <w:name w:val="WW8Num61z3"/>
    <w:rPr>
      <w:rFonts w:cs="Times New Roman" w:hint="default"/>
      <w:color w:val="000000"/>
      <w:szCs w:val="24"/>
      <w:lang w:val="pl-PL"/>
    </w:rPr>
  </w:style>
  <w:style w:type="character" w:customStyle="1" w:styleId="WW8Num63z0">
    <w:name w:val="WW8Num63z0"/>
    <w:rPr>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7z0">
    <w:name w:val="WW8Num67z0"/>
  </w:style>
  <w:style w:type="character" w:customStyle="1" w:styleId="WW8Num67z2">
    <w:name w:val="WW8Num67z2"/>
    <w:rPr>
      <w:rFonts w:hint="default"/>
      <w:szCs w:val="24"/>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71z3">
    <w:name w:val="WW8Num71z3"/>
    <w:rPr>
      <w:rFonts w:cs="Times New Roman" w:hint="default"/>
      <w:color w:val="000000"/>
      <w:szCs w:val="24"/>
    </w:rPr>
  </w:style>
  <w:style w:type="character" w:customStyle="1" w:styleId="WW8Num72z1">
    <w:name w:val="WW8Num72z1"/>
    <w:rPr>
      <w:szCs w:val="24"/>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ascii="OpenSymbol" w:hAnsi="OpenSymbol" w:cs="OpenSymbol"/>
    </w:rPr>
  </w:style>
  <w:style w:type="character" w:customStyle="1" w:styleId="WW8Num74z3">
    <w:name w:val="WW8Num74z3"/>
    <w:rPr>
      <w:rFonts w:ascii="Symbol" w:hAnsi="Symbol" w:cs="Symbo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Domylnaczcionkaakapitu3">
    <w:name w:val="Domyślna czcionka akapitu3"/>
  </w:style>
  <w:style w:type="character" w:customStyle="1" w:styleId="WW8Num24z1">
    <w:name w:val="WW8Num24z1"/>
    <w:rPr>
      <w:rFonts w:hint="default"/>
      <w:szCs w:val="24"/>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4z2">
    <w:name w:val="WW8Num34z2"/>
    <w:rPr>
      <w:rFonts w:ascii="Times New Roman" w:eastAsia="Times New Roman" w:hAnsi="Times New Roman" w:cs="Times New Roman" w:hint="default"/>
      <w:szCs w:val="24"/>
      <w:lang w:val="pl-PL"/>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ascii="OpenSymbol" w:hAnsi="OpenSymbol" w:cs="OpenSymbol"/>
    </w:rPr>
  </w:style>
  <w:style w:type="character" w:customStyle="1" w:styleId="WW8Num39z3">
    <w:name w:val="WW8Num39z3"/>
    <w:rPr>
      <w:rFonts w:ascii="Symbol" w:hAnsi="Symbol" w:cs="Symbol"/>
    </w:rPr>
  </w:style>
  <w:style w:type="character" w:customStyle="1" w:styleId="WW8Num42z1">
    <w:name w:val="WW8Num42z1"/>
  </w:style>
  <w:style w:type="character" w:customStyle="1" w:styleId="WW8Num42z2">
    <w:name w:val="WW8Num42z2"/>
    <w:rPr>
      <w:rFonts w:ascii="Times New Roman" w:eastAsia="Times New Roman" w:hAnsi="Times New Roman" w:cs="Tahoma"/>
      <w:szCs w:val="24"/>
      <w:lang w:val="pl-PL"/>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2z3">
    <w:name w:val="WW8Num52z3"/>
    <w:rPr>
      <w:rFonts w:cs="Times New Roman" w:hint="default"/>
      <w:color w:val="000000"/>
      <w:szCs w:val="24"/>
      <w:lang w:val="pl-PL"/>
    </w:rPr>
  </w:style>
  <w:style w:type="character" w:customStyle="1" w:styleId="WW8Num57z2">
    <w:name w:val="WW8Num57z2"/>
    <w:rPr>
      <w:rFonts w:hint="default"/>
      <w:color w:val="000000"/>
      <w:szCs w:val="24"/>
    </w:rPr>
  </w:style>
  <w:style w:type="character" w:customStyle="1" w:styleId="WW8Num58z1">
    <w:name w:val="WW8Num58z1"/>
    <w:rPr>
      <w:rFonts w:hint="default"/>
      <w:szCs w:val="24"/>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szCs w:val="24"/>
    </w:rPr>
  </w:style>
  <w:style w:type="character" w:customStyle="1" w:styleId="WW8Num60z1">
    <w:name w:val="WW8Num60z1"/>
    <w:rPr>
      <w:szCs w:val="24"/>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4z1">
    <w:name w:val="WW8Num64z1"/>
    <w:rPr>
      <w:rFonts w:hint="default"/>
      <w:b w:val="0"/>
      <w:szCs w:val="24"/>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1">
    <w:name w:val="WW8Num66z1"/>
    <w:rPr>
      <w:b w:val="0"/>
      <w:bCs/>
      <w:szCs w:val="24"/>
    </w:rPr>
  </w:style>
  <w:style w:type="character" w:customStyle="1" w:styleId="WW8Num66z2">
    <w:name w:val="WW8Num66z2"/>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9z2">
    <w:name w:val="WW8Num69z2"/>
    <w:rPr>
      <w:rFonts w:ascii="Times New Roman" w:eastAsia="Times New Roman" w:hAnsi="Times New Roman" w:cs="Times New Roman" w:hint="default"/>
      <w:szCs w:val="24"/>
    </w:rPr>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4z2">
    <w:name w:val="WW8Num74z2"/>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rPr>
      <w:szCs w:val="24"/>
    </w:rPr>
  </w:style>
  <w:style w:type="character" w:customStyle="1" w:styleId="WW8Num78z2">
    <w:name w:val="WW8Num78z2"/>
    <w:rPr>
      <w:rFonts w:hint="default"/>
      <w:szCs w:val="24"/>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3">
    <w:name w:val="WW8Num82z3"/>
    <w:rPr>
      <w:rFonts w:cs="Times New Roman" w:hint="default"/>
      <w:color w:val="000000"/>
      <w:szCs w:val="24"/>
    </w:rPr>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szCs w:val="24"/>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Domylnaczcionkaakapitu2">
    <w:name w:val="Domyślna czcionka akapitu2"/>
  </w:style>
  <w:style w:type="character" w:customStyle="1" w:styleId="WW8Num6z1">
    <w:name w:val="WW8Num6z1"/>
    <w:rPr>
      <w:rFonts w:ascii="OpenSymbol" w:hAnsi="OpenSymbol" w:cs="OpenSymbol"/>
    </w:rPr>
  </w:style>
  <w:style w:type="character" w:customStyle="1" w:styleId="WW8Num6z3">
    <w:name w:val="WW8Num6z3"/>
    <w:rPr>
      <w:rFonts w:ascii="Symbol" w:hAnsi="Symbol" w:cs="Symbol"/>
    </w:rPr>
  </w:style>
  <w:style w:type="character" w:customStyle="1" w:styleId="WW8Num8z5">
    <w:name w:val="WW8Num8z5"/>
    <w:rPr>
      <w:rFonts w:cs="Times New Roman"/>
      <w:b/>
      <w:bCs w:val="0"/>
    </w:rPr>
  </w:style>
  <w:style w:type="character" w:customStyle="1" w:styleId="WW8Num10z3">
    <w:name w:val="WW8Num10z3"/>
    <w:rPr>
      <w:rFonts w:cs="Times New Roman"/>
      <w:color w:val="000000"/>
      <w:szCs w:val="24"/>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OpenSymbol" w:hAnsi="OpenSymbol" w:cs="OpenSymbol"/>
    </w:rPr>
  </w:style>
  <w:style w:type="character" w:customStyle="1" w:styleId="WW8Num16z3">
    <w:name w:val="WW8Num16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0z2">
    <w:name w:val="WW8Num20z2"/>
    <w:rPr>
      <w:rFonts w:cs="Times New Roman"/>
    </w:rPr>
  </w:style>
  <w:style w:type="character" w:customStyle="1" w:styleId="WW8Num21z1">
    <w:name w:val="WW8Num21z1"/>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rPr>
      <w:rFonts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8z1">
    <w:name w:val="WW8Num48z1"/>
    <w:rPr>
      <w:rFonts w:ascii="OpenSymbol" w:hAnsi="OpenSymbol" w:cs="OpenSymbol"/>
    </w:rPr>
  </w:style>
  <w:style w:type="character" w:customStyle="1" w:styleId="WW8Num48z3">
    <w:name w:val="WW8Num48z3"/>
    <w:rPr>
      <w:rFonts w:ascii="Symbol" w:hAnsi="Symbol" w:cs="Symbol"/>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rPr>
      <w:rFonts w:ascii="Times New Roman" w:eastAsia="Times New Roman" w:hAnsi="Times New Roman" w:cs="Tahoma"/>
      <w:szCs w:val="24"/>
      <w:lang w:val="pl-PL"/>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7z4">
    <w:name w:val="WW8Num57z4"/>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7z3">
    <w:name w:val="WW8Num67z3"/>
  </w:style>
  <w:style w:type="character" w:customStyle="1" w:styleId="WW8Num68z2">
    <w:name w:val="WW8Num68z2"/>
    <w:rPr>
      <w:rFonts w:hint="default"/>
      <w:szCs w:val="24"/>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szCs w:val="24"/>
    </w:rPr>
  </w:style>
  <w:style w:type="character" w:customStyle="1" w:styleId="WW8NumSt24z0">
    <w:name w:val="WW8NumSt24z0"/>
    <w:rPr>
      <w:rFonts w:hint="default"/>
    </w:rPr>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Lucida Sans Unicode" w:hAnsi="Arial" w:cs="Arial"/>
      <w:b/>
      <w:i/>
      <w:sz w:val="28"/>
      <w:lang w:val="pl-PL"/>
    </w:rPr>
  </w:style>
  <w:style w:type="character" w:customStyle="1" w:styleId="Nagwek3Znak">
    <w:name w:val="Nagłówek 3 Znak"/>
    <w:rPr>
      <w:rFonts w:ascii="Cambria" w:eastAsia="Times New Roman" w:hAnsi="Cambria" w:cs="Cambria"/>
      <w:b/>
      <w:sz w:val="26"/>
      <w:lang w:val="pl-PL"/>
    </w:rPr>
  </w:style>
  <w:style w:type="character" w:customStyle="1" w:styleId="Nagwek4Znak">
    <w:name w:val="Nagłówek 4 Znak"/>
    <w:rPr>
      <w:rFonts w:eastAsia="Times New Roman"/>
      <w:b/>
      <w:sz w:val="28"/>
      <w:lang w:val="pl-PL"/>
    </w:rPr>
  </w:style>
  <w:style w:type="character" w:customStyle="1" w:styleId="Nagwek5Znak">
    <w:name w:val="Nagłówek 5 Znak"/>
    <w:rPr>
      <w:rFonts w:eastAsia="Times New Roman"/>
      <w:b/>
      <w:i/>
      <w:sz w:val="26"/>
      <w:lang w:val="pl-PL"/>
    </w:rPr>
  </w:style>
  <w:style w:type="character" w:customStyle="1" w:styleId="Nagwek6Znak">
    <w:name w:val="Nagłówek 6 Znak"/>
    <w:rPr>
      <w:rFonts w:eastAsia="Times New Roman"/>
      <w:b/>
      <w:sz w:val="22"/>
      <w:lang w:val="pl-PL"/>
    </w:rPr>
  </w:style>
  <w:style w:type="character" w:customStyle="1" w:styleId="Nagwek9Znak">
    <w:name w:val="Nagłówek 9 Znak"/>
    <w:rPr>
      <w:rFonts w:ascii="Arial" w:eastAsia="Lucida Sans Unicode" w:hAnsi="Arial" w:cs="Arial"/>
      <w:b/>
      <w:i/>
      <w:sz w:val="28"/>
      <w:lang w:val="pl-PL"/>
    </w:rPr>
  </w:style>
  <w:style w:type="character" w:styleId="Hipercze">
    <w:name w:val="Hyperlink"/>
    <w:rPr>
      <w:color w:val="0000FF"/>
      <w:u w:val="single"/>
    </w:rPr>
  </w:style>
  <w:style w:type="character" w:customStyle="1" w:styleId="TekstpodstawowyZnak">
    <w:name w:val="Tekst podstawowy Znak"/>
    <w:rPr>
      <w:rFonts w:ascii="Times New Roman" w:eastAsia="Times New Roman" w:hAnsi="Times New Roman" w:cs="Times New Roman"/>
      <w:sz w:val="24"/>
      <w:lang w:bidi="ar-SA"/>
    </w:rPr>
  </w:style>
  <w:style w:type="character" w:customStyle="1" w:styleId="TekstpodstawowywcityZnak">
    <w:name w:val="Tekst podstawowy wcięty Znak"/>
    <w:rPr>
      <w:rFonts w:ascii="Times New Roman" w:eastAsia="Times New Roman" w:hAnsi="Times New Roman" w:cs="Times New Roman"/>
      <w:i/>
      <w:sz w:val="24"/>
      <w:u w:val="single"/>
      <w:lang w:bidi="ar-SA"/>
    </w:rPr>
  </w:style>
  <w:style w:type="character" w:customStyle="1" w:styleId="Nagwek1Znak1">
    <w:name w:val="Nagłówek 1 Znak1"/>
    <w:rPr>
      <w:rFonts w:ascii="Arial" w:eastAsia="Times New Roman" w:hAnsi="Arial" w:cs="Arial"/>
      <w:b/>
      <w:sz w:val="32"/>
      <w:lang w:val="pl-PL"/>
    </w:rPr>
  </w:style>
  <w:style w:type="character" w:customStyle="1" w:styleId="TekstdymkaZnak">
    <w:name w:val="Tekst dymka Znak"/>
    <w:rPr>
      <w:rFonts w:ascii="Tahoma" w:eastAsia="Times New Roman" w:hAnsi="Tahoma" w:cs="Tahoma"/>
      <w:sz w:val="16"/>
      <w:szCs w:val="16"/>
    </w:rPr>
  </w:style>
  <w:style w:type="character" w:customStyle="1" w:styleId="NagwekZnak">
    <w:name w:val="Nagłówek Znak"/>
    <w:rPr>
      <w:rFonts w:ascii="Times New Roman" w:eastAsia="Times New Roman" w:hAnsi="Times New Roman" w:cs="Times New Roman"/>
      <w:sz w:val="24"/>
      <w:szCs w:val="20"/>
    </w:rPr>
  </w:style>
  <w:style w:type="character" w:customStyle="1" w:styleId="StopkaZnak">
    <w:name w:val="Stopka Znak"/>
    <w:rPr>
      <w:rFonts w:ascii="Times New Roman" w:eastAsia="Times New Roman" w:hAnsi="Times New Roman" w:cs="Times New Roman"/>
      <w:sz w:val="24"/>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matkomentarzaZnak">
    <w:name w:val="Temat komentarza Znak"/>
    <w:rPr>
      <w:rFonts w:ascii="Times New Roman" w:eastAsia="Times New Roman" w:hAnsi="Times New Roman" w:cs="Times New Roman"/>
      <w:b/>
      <w:bCs/>
      <w:sz w:val="20"/>
      <w:szCs w:val="20"/>
    </w:rPr>
  </w:style>
  <w:style w:type="character" w:customStyle="1" w:styleId="Nagwek8Znak">
    <w:name w:val="Nagłówek 8 Znak"/>
    <w:rPr>
      <w:rFonts w:ascii="Calibri" w:eastAsia="Times New Roman" w:hAnsi="Calibri" w:cs="Times New Roman"/>
      <w:i/>
      <w:iCs/>
      <w:sz w:val="24"/>
      <w:szCs w:val="24"/>
    </w:rPr>
  </w:style>
  <w:style w:type="character" w:customStyle="1" w:styleId="txt-new">
    <w:name w:val="txt-new"/>
    <w:rPr>
      <w:rFonts w:cs="Times New Roman"/>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vertAlign w:val="superscript"/>
    </w:rPr>
  </w:style>
  <w:style w:type="character" w:styleId="Nierozpoznanawzmianka">
    <w:name w:val="Unresolved Mention"/>
    <w:rPr>
      <w:color w:val="605E5C"/>
      <w:shd w:val="clear" w:color="auto" w:fill="E1DFDD"/>
    </w:rPr>
  </w:style>
  <w:style w:type="character" w:customStyle="1" w:styleId="FontStyle52">
    <w:name w:val="Font Style52"/>
    <w:rPr>
      <w:rFonts w:ascii="Arial Narrow" w:hAnsi="Arial Narrow" w:cs="Arial Narrow"/>
      <w:sz w:val="18"/>
      <w:szCs w:val="18"/>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Odwoaniedokomentarza3">
    <w:name w:val="Odwołanie do komentarza3"/>
    <w:rPr>
      <w:sz w:val="16"/>
      <w:szCs w:val="16"/>
    </w:rPr>
  </w:style>
  <w:style w:type="character" w:customStyle="1" w:styleId="TekstkomentarzaZnak2">
    <w:name w:val="Tekst komentarza Znak2"/>
    <w:uiPriority w:val="99"/>
    <w:rPr>
      <w:lang w:val="pl-PL" w:eastAsia="zh-CN"/>
    </w:rPr>
  </w:style>
  <w:style w:type="character" w:customStyle="1" w:styleId="Teksttreci">
    <w:name w:val="Tekst treści_"/>
    <w:rPr>
      <w:rFonts w:ascii="Calibri" w:eastAsia="Calibri" w:hAnsi="Calibri" w:cs="Calibri"/>
      <w:sz w:val="22"/>
    </w:rPr>
  </w:style>
  <w:style w:type="character" w:customStyle="1" w:styleId="Nagwek20">
    <w:name w:val="Nagłówek #2_"/>
    <w:rPr>
      <w:rFonts w:ascii="Calibri" w:eastAsia="Calibri" w:hAnsi="Calibri" w:cs="Calibri"/>
      <w:b/>
      <w:bCs/>
      <w:sz w:val="22"/>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40">
    <w:name w:val="Nagłówek4"/>
    <w:basedOn w:val="Normalny"/>
    <w:next w:val="Tekstpodstawowy"/>
    <w:pPr>
      <w:keepNext/>
      <w:spacing w:before="240" w:after="120"/>
    </w:pPr>
    <w:rPr>
      <w:rFonts w:eastAsia="Microsoft YaHei" w:cs="Arial"/>
      <w:sz w:val="28"/>
      <w:szCs w:val="28"/>
    </w:rPr>
  </w:style>
  <w:style w:type="paragraph" w:styleId="Tekstpodstawowy">
    <w:name w:val="Body Text"/>
    <w:pPr>
      <w:suppressAutoHyphens/>
      <w:spacing w:after="120"/>
    </w:pPr>
    <w:rPr>
      <w:sz w:val="24"/>
      <w:lang w:val="en-US" w:eastAsia="zh-CN"/>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Cs w:val="24"/>
    </w:rPr>
  </w:style>
  <w:style w:type="paragraph" w:customStyle="1" w:styleId="Nagwek21">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Tekstpodstawowywcity">
    <w:name w:val="Body Text Indent"/>
    <w:pPr>
      <w:suppressAutoHyphens/>
      <w:ind w:left="180"/>
    </w:pPr>
    <w:rPr>
      <w:i/>
      <w:sz w:val="24"/>
      <w:u w:val="single"/>
      <w:lang w:val="en-US" w:eastAsia="zh-CN"/>
    </w:rPr>
  </w:style>
  <w:style w:type="paragraph" w:customStyle="1" w:styleId="Tekstpodstawowy21">
    <w:name w:val="Tekst podstawowy 21"/>
    <w:pPr>
      <w:tabs>
        <w:tab w:val="left" w:pos="1021"/>
      </w:tabs>
      <w:suppressAutoHyphens/>
      <w:jc w:val="both"/>
    </w:pPr>
    <w:rPr>
      <w:b/>
      <w:i/>
      <w:sz w:val="24"/>
      <w:lang w:eastAsia="zh-CN"/>
    </w:rPr>
  </w:style>
  <w:style w:type="paragraph" w:customStyle="1" w:styleId="Tekstpodstaw">
    <w:name w:val="Tekst podstaw"/>
    <w:pPr>
      <w:suppressAutoHyphens/>
    </w:pPr>
    <w:rPr>
      <w:rFonts w:ascii="Arial" w:hAnsi="Arial" w:cs="Arial"/>
      <w:color w:val="000000"/>
      <w:sz w:val="24"/>
      <w:lang w:eastAsia="zh-CN"/>
    </w:rPr>
  </w:style>
  <w:style w:type="paragraph" w:customStyle="1" w:styleId="WW-Tekstpodstawowy2">
    <w:name w:val="WW-Tekst podstawowy 2"/>
    <w:pPr>
      <w:suppressAutoHyphens/>
      <w:jc w:val="both"/>
    </w:pPr>
    <w:rPr>
      <w:rFonts w:ascii="Arial" w:hAnsi="Arial" w:cs="Arial"/>
      <w:b/>
      <w:sz w:val="24"/>
      <w:lang w:eastAsia="zh-CN"/>
    </w:rPr>
  </w:style>
  <w:style w:type="paragraph" w:customStyle="1" w:styleId="WW-Tekstpodstawowywcity2">
    <w:name w:val="WW-Tekst podstawowy wcięty 2"/>
    <w:pPr>
      <w:suppressAutoHyphens/>
      <w:ind w:left="426" w:firstLine="1"/>
      <w:jc w:val="both"/>
    </w:pPr>
    <w:rPr>
      <w:rFonts w:ascii="Arial" w:hAnsi="Arial" w:cs="Arial"/>
      <w:sz w:val="24"/>
      <w:lang w:eastAsia="zh-CN"/>
    </w:rPr>
  </w:style>
  <w:style w:type="paragraph" w:customStyle="1" w:styleId="WW-Tekstpodstawowywcity21">
    <w:name w:val="WW-Tekst podstawowy wcięty 21"/>
    <w:pPr>
      <w:suppressAutoHyphens/>
      <w:ind w:left="426" w:firstLine="1"/>
      <w:jc w:val="both"/>
    </w:pPr>
    <w:rPr>
      <w:sz w:val="24"/>
      <w:lang w:eastAsia="zh-CN"/>
    </w:r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qFormat/>
    <w:pPr>
      <w:ind w:left="720"/>
    </w:pPr>
  </w:style>
  <w:style w:type="paragraph" w:styleId="NormalnyWeb">
    <w:name w:val="Normal (Web)"/>
    <w:basedOn w:val="Normalny"/>
    <w:pPr>
      <w:spacing w:before="280" w:after="280"/>
    </w:pPr>
    <w:rPr>
      <w:szCs w:val="24"/>
    </w:rPr>
  </w:style>
  <w:style w:type="paragraph" w:customStyle="1" w:styleId="Gwkaistopka">
    <w:name w:val="Główka i stopka"/>
    <w:basedOn w:val="Normalny"/>
    <w:pPr>
      <w:suppressLineNumbers/>
    </w:pPr>
  </w:style>
  <w:style w:type="paragraph" w:styleId="Nagwek">
    <w:name w:val="header"/>
    <w:basedOn w:val="Normalny"/>
    <w:rPr>
      <w:lang w:val="x-none"/>
    </w:rPr>
  </w:style>
  <w:style w:type="paragraph" w:styleId="Stopka">
    <w:name w:val="footer"/>
    <w:basedOn w:val="Normalny"/>
    <w:rPr>
      <w:lang w:val="x-none"/>
    </w:rPr>
  </w:style>
  <w:style w:type="paragraph" w:styleId="Bezodstpw">
    <w:name w:val="No Spacing"/>
    <w:qFormat/>
    <w:pPr>
      <w:suppressAutoHyphens/>
    </w:pPr>
    <w:rPr>
      <w:sz w:val="24"/>
      <w:lang w:eastAsia="zh-CN"/>
    </w:rPr>
  </w:style>
  <w:style w:type="paragraph" w:customStyle="1" w:styleId="WW-Tekstpodstawowywcity3">
    <w:name w:val="WW-Tekst podstawowy wcięty 3"/>
    <w:basedOn w:val="Normalny"/>
    <w:pPr>
      <w:ind w:left="360" w:firstLine="1"/>
      <w:jc w:val="both"/>
    </w:pPr>
    <w:rPr>
      <w:rFonts w:ascii="Arial" w:hAnsi="Arial" w:cs="Arial"/>
    </w:rPr>
  </w:style>
  <w:style w:type="paragraph" w:customStyle="1" w:styleId="Akapitzlist1">
    <w:name w:val="Akapit z listą1"/>
    <w:basedOn w:val="Normalny"/>
    <w:qFormat/>
    <w:pPr>
      <w:spacing w:after="200" w:line="276" w:lineRule="auto"/>
      <w:ind w:left="720"/>
    </w:pPr>
    <w:rPr>
      <w:rFonts w:ascii="Arial" w:eastAsia="SimSun" w:hAnsi="Arial" w:cs="font177"/>
      <w:szCs w:val="22"/>
    </w:rPr>
  </w:style>
  <w:style w:type="paragraph" w:customStyle="1" w:styleId="Tekstkomentarza1">
    <w:name w:val="Tekst komentarza1"/>
    <w:basedOn w:val="Normalny"/>
    <w:rPr>
      <w:sz w:val="20"/>
      <w:lang w:val="x-none"/>
    </w:rPr>
  </w:style>
  <w:style w:type="paragraph" w:styleId="Tematkomentarza">
    <w:name w:val="annotation subject"/>
    <w:basedOn w:val="Tekstkomentarza1"/>
    <w:next w:val="Tekstkomentarza1"/>
    <w:rPr>
      <w:b/>
      <w:bCs/>
    </w:rPr>
  </w:style>
  <w:style w:type="paragraph" w:styleId="Poprawka">
    <w:name w:val="Revision"/>
    <w:pPr>
      <w:suppressAutoHyphens/>
    </w:pPr>
    <w:rPr>
      <w:sz w:val="24"/>
      <w:lang w:eastAsia="zh-CN"/>
    </w:rPr>
  </w:style>
  <w:style w:type="paragraph" w:customStyle="1" w:styleId="ListParagraph1">
    <w:name w:val="List Paragraph1"/>
    <w:basedOn w:val="Normalny"/>
    <w:pPr>
      <w:spacing w:after="120"/>
      <w:ind w:left="720"/>
      <w:jc w:val="both"/>
    </w:pPr>
    <w:rPr>
      <w:rFonts w:ascii="Calibri" w:hAnsi="Calibri" w:cs="Calibri"/>
      <w:sz w:val="22"/>
      <w:szCs w:val="22"/>
    </w:rPr>
  </w:style>
  <w:style w:type="paragraph" w:styleId="Tekstprzypisudolnego">
    <w:name w:val="footnote text"/>
    <w:basedOn w:val="Normalny"/>
    <w:rPr>
      <w:sz w:val="20"/>
      <w:lang w:val="x-none"/>
    </w:rPr>
  </w:style>
  <w:style w:type="paragraph" w:styleId="Tekstprzypisukocowego">
    <w:name w:val="endnote text"/>
    <w:basedOn w:val="Normalny"/>
    <w:rPr>
      <w:sz w:val="20"/>
      <w:lang w:val="x-none"/>
    </w:rPr>
  </w:style>
  <w:style w:type="paragraph" w:customStyle="1" w:styleId="Style26">
    <w:name w:val="Style26"/>
    <w:basedOn w:val="Normalny"/>
    <w:pPr>
      <w:widowControl w:val="0"/>
      <w:autoSpaceDE w:val="0"/>
      <w:spacing w:line="243" w:lineRule="exact"/>
      <w:jc w:val="both"/>
    </w:pPr>
    <w:rPr>
      <w:rFonts w:ascii="Arial Narrow" w:hAnsi="Arial Narrow" w:cs="Arial Narrow"/>
      <w:szCs w:val="24"/>
      <w:lang w:val="en-U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rPr>
  </w:style>
  <w:style w:type="paragraph" w:customStyle="1" w:styleId="Tekstkomentarza3">
    <w:name w:val="Tekst komentarza3"/>
    <w:basedOn w:val="Normalny"/>
    <w:rPr>
      <w:sz w:val="20"/>
    </w:rPr>
  </w:style>
  <w:style w:type="paragraph" w:customStyle="1" w:styleId="pkt">
    <w:name w:val="pkt"/>
    <w:basedOn w:val="Normalny"/>
    <w:pPr>
      <w:spacing w:before="60" w:after="60"/>
      <w:ind w:left="851" w:hanging="295"/>
      <w:jc w:val="both"/>
      <w:textAlignment w:val="baseline"/>
    </w:pPr>
    <w:rPr>
      <w:kern w:val="2"/>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Normalny1">
    <w:name w:val="Normalny1"/>
    <w:pPr>
      <w:suppressAutoHyphens/>
      <w:spacing w:line="276" w:lineRule="auto"/>
    </w:pPr>
    <w:rPr>
      <w:rFonts w:ascii="Arial" w:eastAsia="Arial" w:hAnsi="Arial" w:cs="Arial"/>
      <w:color w:val="000000"/>
      <w:sz w:val="24"/>
      <w:szCs w:val="22"/>
      <w:lang w:eastAsia="zh-CN"/>
    </w:rPr>
  </w:style>
  <w:style w:type="paragraph" w:customStyle="1" w:styleId="Teksttreci0">
    <w:name w:val="Tekst treści"/>
    <w:basedOn w:val="Normalny"/>
    <w:pPr>
      <w:widowControl w:val="0"/>
      <w:suppressAutoHyphens w:val="0"/>
      <w:spacing w:line="268" w:lineRule="auto"/>
    </w:pPr>
    <w:rPr>
      <w:rFonts w:ascii="Calibri" w:eastAsia="Calibri" w:hAnsi="Calibri" w:cs="Calibri"/>
      <w:sz w:val="22"/>
    </w:rPr>
  </w:style>
  <w:style w:type="paragraph" w:customStyle="1" w:styleId="Nagwek22">
    <w:name w:val="Nagłówek #2"/>
    <w:basedOn w:val="Normalny"/>
    <w:pPr>
      <w:widowControl w:val="0"/>
      <w:suppressAutoHyphens w:val="0"/>
      <w:spacing w:line="268" w:lineRule="auto"/>
      <w:jc w:val="center"/>
      <w:outlineLvl w:val="1"/>
    </w:pPr>
    <w:rPr>
      <w:rFonts w:ascii="Calibri" w:eastAsia="Calibri" w:hAnsi="Calibri" w:cs="Calibri"/>
      <w:b/>
      <w:bCs/>
      <w:sz w:val="22"/>
    </w:rPr>
  </w:style>
  <w:style w:type="paragraph" w:customStyle="1" w:styleId="Standard">
    <w:name w:val="Standard"/>
    <w:pPr>
      <w:suppressAutoHyphens/>
      <w:textAlignment w:val="baseline"/>
    </w:pPr>
    <w:rPr>
      <w:kern w:val="2"/>
      <w:sz w:val="24"/>
      <w:szCs w:val="24"/>
      <w:lang w:eastAsia="zh-CN"/>
    </w:rPr>
  </w:style>
  <w:style w:type="character" w:styleId="Odwoaniedokomentarza">
    <w:name w:val="annotation reference"/>
    <w:uiPriority w:val="99"/>
    <w:semiHidden/>
    <w:unhideWhenUsed/>
    <w:rsid w:val="00075128"/>
    <w:rPr>
      <w:sz w:val="16"/>
      <w:szCs w:val="16"/>
    </w:rPr>
  </w:style>
  <w:style w:type="paragraph" w:styleId="Tekstkomentarza">
    <w:name w:val="annotation text"/>
    <w:basedOn w:val="Normalny"/>
    <w:link w:val="TekstkomentarzaZnak3"/>
    <w:uiPriority w:val="99"/>
    <w:semiHidden/>
    <w:unhideWhenUsed/>
    <w:rsid w:val="00075128"/>
    <w:rPr>
      <w:sz w:val="20"/>
      <w:lang w:val="x-none"/>
    </w:rPr>
  </w:style>
  <w:style w:type="character" w:customStyle="1" w:styleId="TekstkomentarzaZnak3">
    <w:name w:val="Tekst komentarza Znak3"/>
    <w:link w:val="Tekstkomentarza"/>
    <w:uiPriority w:val="99"/>
    <w:semiHidden/>
    <w:rsid w:val="0007512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bgk.pl/polski-l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2B19-4B0B-4E0E-B8EF-717C4D5E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12840</Words>
  <Characters>77041</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89702</CharactersWithSpaces>
  <SharedDoc>false</SharedDoc>
  <HLinks>
    <vt:vector size="6" baseType="variant">
      <vt:variant>
        <vt:i4>78</vt:i4>
      </vt:variant>
      <vt:variant>
        <vt:i4>0</vt:i4>
      </vt:variant>
      <vt:variant>
        <vt:i4>0</vt:i4>
      </vt:variant>
      <vt:variant>
        <vt:i4>5</vt:i4>
      </vt:variant>
      <vt:variant>
        <vt:lpwstr>http://www.bgk.pl/polski-lad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wzawadzka</dc:creator>
  <cp:keywords/>
  <cp:lastModifiedBy>Aleksandra Góraj</cp:lastModifiedBy>
  <cp:revision>6</cp:revision>
  <cp:lastPrinted>2024-06-17T11:16:00Z</cp:lastPrinted>
  <dcterms:created xsi:type="dcterms:W3CDTF">2024-06-19T10:27:00Z</dcterms:created>
  <dcterms:modified xsi:type="dcterms:W3CDTF">2024-06-25T09:09:00Z</dcterms:modified>
</cp:coreProperties>
</file>