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371D4" w14:textId="77777777" w:rsidR="00631803" w:rsidRPr="00E96D78" w:rsidRDefault="00631803" w:rsidP="00E96D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4299CC" w14:textId="77777777" w:rsidR="00953D53" w:rsidRDefault="00042213" w:rsidP="00953D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D78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099B9E3E" w14:textId="77777777" w:rsidR="00FF3A7B" w:rsidRPr="00E96D78" w:rsidRDefault="00FF3A7B" w:rsidP="00953D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30166" w14:textId="0FE9EE7E" w:rsidR="008714E5" w:rsidRPr="00E96D78" w:rsidRDefault="00042213" w:rsidP="00ED5D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D78">
        <w:rPr>
          <w:rFonts w:ascii="Times New Roman" w:hAnsi="Times New Roman" w:cs="Times New Roman"/>
          <w:b/>
          <w:sz w:val="24"/>
          <w:szCs w:val="24"/>
        </w:rPr>
        <w:t xml:space="preserve">Wykonanie usługi obejmującej </w:t>
      </w:r>
      <w:r w:rsidR="004317DD" w:rsidRPr="00E96D78">
        <w:rPr>
          <w:rFonts w:ascii="Times New Roman" w:hAnsi="Times New Roman" w:cs="Times New Roman"/>
          <w:b/>
          <w:sz w:val="24"/>
          <w:szCs w:val="24"/>
        </w:rPr>
        <w:t>przeprowadzenie</w:t>
      </w:r>
      <w:r w:rsidRPr="00E96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0E6" w:rsidRPr="00E96D78">
        <w:rPr>
          <w:rFonts w:ascii="Times New Roman" w:hAnsi="Times New Roman" w:cs="Times New Roman"/>
          <w:b/>
          <w:sz w:val="24"/>
          <w:szCs w:val="24"/>
        </w:rPr>
        <w:t xml:space="preserve">badania społecznego </w:t>
      </w:r>
      <w:r w:rsidR="008714E5" w:rsidRPr="00E96D78">
        <w:rPr>
          <w:rFonts w:ascii="Times New Roman" w:hAnsi="Times New Roman" w:cs="Times New Roman"/>
          <w:b/>
          <w:sz w:val="24"/>
          <w:szCs w:val="24"/>
        </w:rPr>
        <w:t>pn.: „</w:t>
      </w:r>
      <w:bookmarkStart w:id="0" w:name="_Hlk2592816"/>
      <w:r w:rsidR="00ED5D2F" w:rsidRPr="00ED5D2F">
        <w:rPr>
          <w:rFonts w:ascii="Times New Roman" w:hAnsi="Times New Roman" w:cs="Times New Roman"/>
          <w:b/>
          <w:sz w:val="24"/>
          <w:szCs w:val="24"/>
        </w:rPr>
        <w:t>Diagnoza województwa lubelskiego w zakresie używania substancji psychoaktywnych</w:t>
      </w:r>
      <w:r w:rsidR="00381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D2F" w:rsidRPr="00ED5D2F">
        <w:rPr>
          <w:rFonts w:ascii="Times New Roman" w:hAnsi="Times New Roman" w:cs="Times New Roman"/>
          <w:b/>
          <w:sz w:val="24"/>
          <w:szCs w:val="24"/>
        </w:rPr>
        <w:t>wśród osób dorosłych</w:t>
      </w:r>
      <w:r w:rsidR="00DD0574">
        <w:rPr>
          <w:rFonts w:ascii="Times New Roman" w:hAnsi="Times New Roman" w:cs="Times New Roman"/>
          <w:b/>
          <w:sz w:val="24"/>
          <w:szCs w:val="24"/>
        </w:rPr>
        <w:t xml:space="preserve"> oraz ich dostępności</w:t>
      </w:r>
      <w:r w:rsidR="00AF357F" w:rsidRPr="00ED5D2F">
        <w:rPr>
          <w:rFonts w:ascii="Times New Roman" w:hAnsi="Times New Roman" w:cs="Times New Roman"/>
          <w:b/>
          <w:sz w:val="24"/>
          <w:szCs w:val="24"/>
        </w:rPr>
        <w:t>”</w:t>
      </w:r>
      <w:r w:rsidR="008714E5" w:rsidRPr="00ED5D2F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59297B2C" w14:textId="77777777" w:rsidR="008714E5" w:rsidRPr="00FF2CDE" w:rsidRDefault="008714E5" w:rsidP="00E96D7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672E03" w14:textId="77777777" w:rsidR="00FF2CDE" w:rsidRDefault="00FF2CDE" w:rsidP="00FF2CD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CDE">
        <w:rPr>
          <w:rFonts w:ascii="Times New Roman" w:hAnsi="Times New Roman" w:cs="Times New Roman"/>
          <w:color w:val="000000" w:themeColor="text1"/>
          <w:sz w:val="24"/>
          <w:szCs w:val="24"/>
        </w:rPr>
        <w:t>Przedmiotem zamówienia jest przeprowadzenie badania społecznego na terenie województwa lubelskiego w zakresie używania substancji psychoaktywnych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w tym</w:t>
      </w:r>
      <w:r w:rsidR="00BD7C0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alkoholu</w:t>
      </w:r>
      <w:r w:rsidR="00E44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narkotyków, nowych substancji </w:t>
      </w:r>
      <w:r w:rsidR="00BD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psychoaktywnych, leków używanych w sposób niezgodny </w:t>
      </w:r>
      <w:r w:rsidR="00F913A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D7C07">
        <w:rPr>
          <w:rFonts w:ascii="Times New Roman" w:hAnsi="Times New Roman" w:cs="Times New Roman"/>
          <w:color w:val="000000" w:themeColor="text1"/>
          <w:sz w:val="24"/>
          <w:szCs w:val="24"/>
        </w:rPr>
        <w:t>z przeznaczeniem</w:t>
      </w:r>
      <w:r w:rsidRPr="00FF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wśród osób dorosłych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5CF990" w14:textId="77777777" w:rsidR="00FF2CDE" w:rsidRPr="00FF2CDE" w:rsidRDefault="00FF2CDE" w:rsidP="00FF2CD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DEE64C" w14:textId="03332996" w:rsidR="00042213" w:rsidRPr="00FF2CDE" w:rsidRDefault="00FF2CDE" w:rsidP="00FF2CD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Wyniki badania będą podstawą do opracowania </w:t>
      </w:r>
      <w:r w:rsidR="00BD7C07">
        <w:rPr>
          <w:rFonts w:ascii="Times New Roman" w:hAnsi="Times New Roman" w:cs="Times New Roman"/>
          <w:color w:val="000000" w:themeColor="text1"/>
          <w:sz w:val="24"/>
          <w:szCs w:val="24"/>
        </w:rPr>
        <w:t>diagnozy województwa lubelskiego w tym zakresie</w:t>
      </w:r>
      <w:r w:rsidR="005B5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Pr="00FF2CDE">
        <w:rPr>
          <w:rFonts w:ascii="Times New Roman" w:hAnsi="Times New Roman" w:cs="Times New Roman"/>
          <w:color w:val="000000" w:themeColor="text1"/>
          <w:sz w:val="24"/>
          <w:szCs w:val="24"/>
        </w:rPr>
        <w:t>programów profilaktyczny</w:t>
      </w:r>
      <w:r w:rsidR="00BD7C07">
        <w:rPr>
          <w:rFonts w:ascii="Times New Roman" w:hAnsi="Times New Roman" w:cs="Times New Roman"/>
          <w:color w:val="000000" w:themeColor="text1"/>
          <w:sz w:val="24"/>
          <w:szCs w:val="24"/>
        </w:rPr>
        <w:t>ch dotyczących ograniczania tych zjawisk</w:t>
      </w:r>
      <w:r w:rsidRPr="00FF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D057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F2CDE">
        <w:rPr>
          <w:rFonts w:ascii="Times New Roman" w:hAnsi="Times New Roman" w:cs="Times New Roman"/>
          <w:color w:val="000000" w:themeColor="text1"/>
          <w:sz w:val="24"/>
          <w:szCs w:val="24"/>
        </w:rPr>
        <w:t>dbiorcą badania jes</w:t>
      </w:r>
      <w:r w:rsidR="00F802C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B3A8E" w:rsidRPr="00ED5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5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Województwo Lubelskie </w:t>
      </w:r>
      <w:r w:rsidR="00463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reprezentowane </w:t>
      </w:r>
      <w:r w:rsidR="005B5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</w:t>
      </w:r>
      <w:r w:rsidRPr="00ED5D2F">
        <w:rPr>
          <w:rFonts w:ascii="Times New Roman" w:hAnsi="Times New Roman" w:cs="Times New Roman"/>
          <w:color w:val="000000" w:themeColor="text1"/>
          <w:sz w:val="24"/>
          <w:szCs w:val="24"/>
        </w:rPr>
        <w:t>Regionalny Ośrodek Polityki Społecznej w Lublinie.</w:t>
      </w:r>
    </w:p>
    <w:p w14:paraId="6335DB68" w14:textId="77777777" w:rsidR="00FF2CDE" w:rsidRPr="00E96D78" w:rsidRDefault="00FF2CDE" w:rsidP="00E96D7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2F10E8" w14:textId="1CB6A5B7" w:rsidR="00F913AA" w:rsidRDefault="00BD7C07" w:rsidP="00953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67E">
        <w:rPr>
          <w:rFonts w:ascii="Times New Roman" w:hAnsi="Times New Roman" w:cs="Times New Roman"/>
          <w:sz w:val="24"/>
          <w:szCs w:val="24"/>
        </w:rPr>
        <w:t>Na potrzeby badania przyjmuje się defin</w:t>
      </w:r>
      <w:r w:rsidR="00F913AA" w:rsidRPr="005B567E">
        <w:rPr>
          <w:rFonts w:ascii="Times New Roman" w:hAnsi="Times New Roman" w:cs="Times New Roman"/>
          <w:sz w:val="24"/>
          <w:szCs w:val="24"/>
        </w:rPr>
        <w:t>icję substancji psychoa</w:t>
      </w:r>
      <w:r w:rsidR="009D71C7" w:rsidRPr="005B567E">
        <w:rPr>
          <w:rFonts w:ascii="Times New Roman" w:hAnsi="Times New Roman" w:cs="Times New Roman"/>
          <w:sz w:val="24"/>
          <w:szCs w:val="24"/>
        </w:rPr>
        <w:t>ktywnych wg Kr</w:t>
      </w:r>
      <w:r w:rsidR="00DD0574">
        <w:rPr>
          <w:rFonts w:ascii="Times New Roman" w:hAnsi="Times New Roman" w:cs="Times New Roman"/>
          <w:sz w:val="24"/>
          <w:szCs w:val="24"/>
        </w:rPr>
        <w:t>ajowego Centrum Przeciwdziałania Uzależnieniom (</w:t>
      </w:r>
      <w:r w:rsidR="00F7192A" w:rsidRPr="00F7192A">
        <w:rPr>
          <w:rFonts w:ascii="Times New Roman" w:hAnsi="Times New Roman" w:cs="Times New Roman"/>
          <w:sz w:val="24"/>
          <w:szCs w:val="24"/>
        </w:rPr>
        <w:t>https://kcpu.gov.pl/szkody-zdrowotne-i-uzaleznienia/substancje-psychoaktywne-od-a-do-z/</w:t>
      </w:r>
      <w:r w:rsidR="00F7192A">
        <w:rPr>
          <w:rFonts w:ascii="Times New Roman" w:hAnsi="Times New Roman" w:cs="Times New Roman"/>
          <w:sz w:val="24"/>
          <w:szCs w:val="24"/>
        </w:rPr>
        <w:t>)</w:t>
      </w:r>
    </w:p>
    <w:p w14:paraId="3CA84BE1" w14:textId="77777777" w:rsidR="00F913AA" w:rsidRPr="007363C8" w:rsidRDefault="00F913AA" w:rsidP="00953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D16D8A" w14:textId="1C43C546" w:rsidR="002C4FFF" w:rsidRDefault="00DD0574" w:rsidP="00DD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913AA" w:rsidRPr="007363C8">
        <w:rPr>
          <w:rFonts w:ascii="Times New Roman" w:hAnsi="Times New Roman"/>
          <w:sz w:val="24"/>
          <w:szCs w:val="24"/>
        </w:rPr>
        <w:t xml:space="preserve">lkohol, </w:t>
      </w:r>
    </w:p>
    <w:p w14:paraId="2B0941DE" w14:textId="1C7BE3C0" w:rsidR="00DD0574" w:rsidRDefault="00DD0574" w:rsidP="00DD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Amfetamina,</w:t>
      </w:r>
    </w:p>
    <w:p w14:paraId="5074B01F" w14:textId="56767F03" w:rsidR="00DD0574" w:rsidRDefault="00DD0574" w:rsidP="00DD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Benzodiazepiny</w:t>
      </w:r>
    </w:p>
    <w:p w14:paraId="74D8666C" w14:textId="08368DD8" w:rsidR="00DD0574" w:rsidRDefault="00DD0574" w:rsidP="00DD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Dezmorfina,</w:t>
      </w:r>
    </w:p>
    <w:p w14:paraId="25748B43" w14:textId="16857D47" w:rsidR="00DD0574" w:rsidRDefault="00DD0574" w:rsidP="00DD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Ekstazy,</w:t>
      </w:r>
    </w:p>
    <w:p w14:paraId="416FF492" w14:textId="6CAFF967" w:rsidR="00DD0574" w:rsidRDefault="00DD0574" w:rsidP="00DD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Fentanyl,</w:t>
      </w:r>
    </w:p>
    <w:p w14:paraId="0FAA7017" w14:textId="5E54AAE0" w:rsidR="00DD0574" w:rsidRDefault="00DD0574" w:rsidP="00DD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GHB/GBL,</w:t>
      </w:r>
    </w:p>
    <w:p w14:paraId="4B6FB35F" w14:textId="49B8BB90" w:rsidR="00DD0574" w:rsidRDefault="00DD0574" w:rsidP="00DD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Grzyby halucogenne,</w:t>
      </w:r>
    </w:p>
    <w:p w14:paraId="5D55A394" w14:textId="08DEBA6E" w:rsidR="00DD0574" w:rsidRDefault="00DD0574" w:rsidP="00DD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Heroina,</w:t>
      </w:r>
    </w:p>
    <w:p w14:paraId="74D58383" w14:textId="3592A529" w:rsidR="00DD0574" w:rsidRDefault="00DD0574" w:rsidP="00DD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Kodeina,</w:t>
      </w:r>
    </w:p>
    <w:p w14:paraId="3CDA2525" w14:textId="76007D09" w:rsidR="00DD0574" w:rsidRDefault="00DD0574" w:rsidP="00DD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LSD,</w:t>
      </w:r>
    </w:p>
    <w:p w14:paraId="47A9E745" w14:textId="35AB0CF9" w:rsidR="00DD0574" w:rsidRDefault="00DD0574" w:rsidP="00DD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Nikotyna,</w:t>
      </w:r>
    </w:p>
    <w:p w14:paraId="4F177360" w14:textId="0F74A301" w:rsidR="00DD0574" w:rsidRDefault="00DD0574" w:rsidP="00DD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Marihuana,</w:t>
      </w:r>
    </w:p>
    <w:p w14:paraId="336BD49B" w14:textId="3FE5435E" w:rsidR="00DD0574" w:rsidRDefault="00DD0574" w:rsidP="00DD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MDMA,</w:t>
      </w:r>
    </w:p>
    <w:p w14:paraId="5B7E65A5" w14:textId="3D378ACF" w:rsidR="00DD0574" w:rsidRDefault="00DD0574" w:rsidP="00DD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Mefedron,</w:t>
      </w:r>
    </w:p>
    <w:p w14:paraId="02E681B5" w14:textId="1A34519A" w:rsidR="00DD0574" w:rsidRDefault="00DD0574" w:rsidP="00DD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Mefadon,</w:t>
      </w:r>
    </w:p>
    <w:p w14:paraId="69B4B753" w14:textId="76DE2AF8" w:rsidR="00DD0574" w:rsidRPr="00DD0574" w:rsidRDefault="00DD0574" w:rsidP="00DD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Substancje wziewne.</w:t>
      </w:r>
    </w:p>
    <w:p w14:paraId="50643760" w14:textId="77777777" w:rsidR="00BD7C07" w:rsidRPr="00E96D78" w:rsidRDefault="00BD7C07" w:rsidP="00E96D7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FAD3B9D" w14:textId="77777777" w:rsidR="00042213" w:rsidRPr="00E96D78" w:rsidRDefault="00042213" w:rsidP="00E96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D78">
        <w:rPr>
          <w:rFonts w:ascii="Times New Roman" w:hAnsi="Times New Roman" w:cs="Times New Roman"/>
          <w:sz w:val="24"/>
          <w:szCs w:val="24"/>
        </w:rPr>
        <w:t>Wykonawca wykona wszystkie elementy wchodzące w skład usługi. W ramach usługi Wykonawca:</w:t>
      </w:r>
    </w:p>
    <w:p w14:paraId="23D4B26E" w14:textId="77777777" w:rsidR="00042213" w:rsidRPr="00E96D78" w:rsidRDefault="00283AB9" w:rsidP="00E96D7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D78">
        <w:rPr>
          <w:rFonts w:ascii="Times New Roman" w:hAnsi="Times New Roman"/>
          <w:sz w:val="24"/>
          <w:szCs w:val="24"/>
        </w:rPr>
        <w:t>opracuje koncepcję badawczą wraz z pytaniami badawczymi i narzędziami badawczymi zgodnie z wymaganiami,</w:t>
      </w:r>
    </w:p>
    <w:p w14:paraId="31CDE8E0" w14:textId="3058FE9E" w:rsidR="0080229A" w:rsidRPr="00E96D78" w:rsidRDefault="00B55BD1" w:rsidP="00E96D7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D78">
        <w:rPr>
          <w:rFonts w:ascii="Times New Roman" w:hAnsi="Times New Roman"/>
          <w:sz w:val="24"/>
          <w:szCs w:val="24"/>
        </w:rPr>
        <w:t>sporządzi analizę</w:t>
      </w:r>
      <w:r w:rsidR="0080229A" w:rsidRPr="00E96D78">
        <w:rPr>
          <w:rFonts w:ascii="Times New Roman" w:hAnsi="Times New Roman"/>
          <w:sz w:val="24"/>
          <w:szCs w:val="24"/>
        </w:rPr>
        <w:t xml:space="preserve"> typu desk research </w:t>
      </w:r>
      <w:r w:rsidRPr="00E96D78">
        <w:rPr>
          <w:rFonts w:ascii="Times New Roman" w:hAnsi="Times New Roman"/>
          <w:sz w:val="24"/>
          <w:szCs w:val="24"/>
        </w:rPr>
        <w:t>z</w:t>
      </w:r>
      <w:r w:rsidR="0080229A" w:rsidRPr="00E96D78">
        <w:rPr>
          <w:rFonts w:ascii="Times New Roman" w:hAnsi="Times New Roman"/>
          <w:sz w:val="24"/>
          <w:szCs w:val="24"/>
        </w:rPr>
        <w:t xml:space="preserve"> wykorzystanie</w:t>
      </w:r>
      <w:r w:rsidR="00E14962" w:rsidRPr="00E96D78">
        <w:rPr>
          <w:rFonts w:ascii="Times New Roman" w:hAnsi="Times New Roman"/>
          <w:sz w:val="24"/>
          <w:szCs w:val="24"/>
        </w:rPr>
        <w:t>m</w:t>
      </w:r>
      <w:r w:rsidR="0080229A" w:rsidRPr="00E96D78">
        <w:rPr>
          <w:rFonts w:ascii="Times New Roman" w:hAnsi="Times New Roman"/>
          <w:sz w:val="24"/>
          <w:szCs w:val="24"/>
        </w:rPr>
        <w:t xml:space="preserve"> informacji ze źródeł już dostępnych, np. publikacji naukowych, raportów,</w:t>
      </w:r>
      <w:r w:rsidRPr="00E96D78">
        <w:rPr>
          <w:rFonts w:ascii="Times New Roman" w:hAnsi="Times New Roman"/>
          <w:sz w:val="24"/>
          <w:szCs w:val="24"/>
        </w:rPr>
        <w:t xml:space="preserve"> badań,</w:t>
      </w:r>
      <w:r w:rsidR="0080229A" w:rsidRPr="00E96D78">
        <w:rPr>
          <w:rFonts w:ascii="Times New Roman" w:hAnsi="Times New Roman"/>
          <w:sz w:val="24"/>
          <w:szCs w:val="24"/>
        </w:rPr>
        <w:t xml:space="preserve"> biuletynów, baz danych itp.</w:t>
      </w:r>
      <w:r w:rsidR="0008538D" w:rsidRPr="0008538D">
        <w:rPr>
          <w:rFonts w:ascii="Times New Roman" w:eastAsiaTheme="minorHAnsi" w:hAnsi="Times New Roman"/>
          <w:sz w:val="24"/>
          <w:szCs w:val="24"/>
        </w:rPr>
        <w:t xml:space="preserve"> </w:t>
      </w:r>
      <w:r w:rsidR="0008538D">
        <w:rPr>
          <w:rFonts w:ascii="Times New Roman" w:eastAsiaTheme="minorHAnsi" w:hAnsi="Times New Roman"/>
          <w:sz w:val="24"/>
          <w:szCs w:val="24"/>
        </w:rPr>
        <w:t>(</w:t>
      </w:r>
      <w:r w:rsidR="0008538D">
        <w:rPr>
          <w:rFonts w:ascii="Times New Roman" w:hAnsi="Times New Roman"/>
          <w:sz w:val="24"/>
          <w:szCs w:val="24"/>
        </w:rPr>
        <w:t>z</w:t>
      </w:r>
      <w:r w:rsidR="0008538D" w:rsidRPr="0008538D">
        <w:rPr>
          <w:rFonts w:ascii="Times New Roman" w:hAnsi="Times New Roman"/>
          <w:sz w:val="24"/>
          <w:szCs w:val="24"/>
        </w:rPr>
        <w:t>akres danych obejmuje lata 20</w:t>
      </w:r>
      <w:r w:rsidR="00DD0574">
        <w:rPr>
          <w:rFonts w:ascii="Times New Roman" w:hAnsi="Times New Roman"/>
          <w:sz w:val="24"/>
          <w:szCs w:val="24"/>
        </w:rPr>
        <w:t>22</w:t>
      </w:r>
      <w:r w:rsidR="0008538D" w:rsidRPr="0008538D">
        <w:rPr>
          <w:rFonts w:ascii="Times New Roman" w:hAnsi="Times New Roman"/>
          <w:sz w:val="24"/>
          <w:szCs w:val="24"/>
        </w:rPr>
        <w:t>–20</w:t>
      </w:r>
      <w:r w:rsidR="00DD0574">
        <w:rPr>
          <w:rFonts w:ascii="Times New Roman" w:hAnsi="Times New Roman"/>
          <w:sz w:val="24"/>
          <w:szCs w:val="24"/>
        </w:rPr>
        <w:t>23</w:t>
      </w:r>
      <w:r w:rsidR="0008538D">
        <w:rPr>
          <w:rFonts w:ascii="Times New Roman" w:hAnsi="Times New Roman"/>
          <w:sz w:val="24"/>
          <w:szCs w:val="24"/>
        </w:rPr>
        <w:t>),</w:t>
      </w:r>
    </w:p>
    <w:p w14:paraId="11352B4B" w14:textId="04EA419B" w:rsidR="000C3BB6" w:rsidRPr="00DD0574" w:rsidRDefault="00283AB9" w:rsidP="00DD05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D78">
        <w:rPr>
          <w:rFonts w:ascii="Times New Roman" w:hAnsi="Times New Roman"/>
          <w:sz w:val="24"/>
          <w:szCs w:val="24"/>
        </w:rPr>
        <w:t xml:space="preserve">przeprowadzi badanie z wykorzystaniem metody ilościowej </w:t>
      </w:r>
      <w:r w:rsidRPr="00AB6006">
        <w:rPr>
          <w:rFonts w:ascii="Times New Roman" w:hAnsi="Times New Roman"/>
          <w:sz w:val="24"/>
          <w:szCs w:val="24"/>
        </w:rPr>
        <w:t xml:space="preserve">–wywiady </w:t>
      </w:r>
      <w:r w:rsidRPr="00E96D78">
        <w:rPr>
          <w:rFonts w:ascii="Times New Roman" w:hAnsi="Times New Roman"/>
          <w:sz w:val="24"/>
          <w:szCs w:val="24"/>
        </w:rPr>
        <w:t>kwestionariuszowe PAPI</w:t>
      </w:r>
      <w:r w:rsidR="00D4442F">
        <w:rPr>
          <w:rFonts w:ascii="Times New Roman" w:hAnsi="Times New Roman"/>
          <w:sz w:val="24"/>
          <w:szCs w:val="24"/>
        </w:rPr>
        <w:t>/CAPI</w:t>
      </w:r>
      <w:r w:rsidR="00EA5AAD">
        <w:rPr>
          <w:rFonts w:ascii="Times New Roman" w:hAnsi="Times New Roman"/>
          <w:sz w:val="24"/>
          <w:szCs w:val="24"/>
        </w:rPr>
        <w:t>/CAWI</w:t>
      </w:r>
      <w:r w:rsidR="00FF3A7B">
        <w:rPr>
          <w:rFonts w:ascii="Times New Roman" w:hAnsi="Times New Roman"/>
          <w:sz w:val="24"/>
          <w:szCs w:val="24"/>
        </w:rPr>
        <w:t>.</w:t>
      </w:r>
      <w:r w:rsidRPr="00E96D78">
        <w:rPr>
          <w:rFonts w:ascii="Times New Roman" w:hAnsi="Times New Roman"/>
          <w:sz w:val="24"/>
          <w:szCs w:val="24"/>
        </w:rPr>
        <w:t xml:space="preserve"> </w:t>
      </w:r>
    </w:p>
    <w:p w14:paraId="3FCA848F" w14:textId="77777777" w:rsidR="00F913AA" w:rsidRPr="007363C8" w:rsidRDefault="00F913AA" w:rsidP="000C3BB6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63C8">
        <w:rPr>
          <w:rFonts w:ascii="Times New Roman" w:hAnsi="Times New Roman"/>
          <w:sz w:val="24"/>
          <w:szCs w:val="24"/>
        </w:rPr>
        <w:lastRenderedPageBreak/>
        <w:t xml:space="preserve">przeprowadzi badanie z wykorzystaniem metody jakościowej – </w:t>
      </w:r>
      <w:r w:rsidR="006F1717" w:rsidRPr="007363C8">
        <w:rPr>
          <w:rFonts w:ascii="Times New Roman" w:hAnsi="Times New Roman"/>
          <w:sz w:val="24"/>
          <w:szCs w:val="24"/>
        </w:rPr>
        <w:t xml:space="preserve">pogłębiony </w:t>
      </w:r>
      <w:r w:rsidRPr="007363C8">
        <w:rPr>
          <w:rFonts w:ascii="Times New Roman" w:hAnsi="Times New Roman"/>
          <w:sz w:val="24"/>
          <w:szCs w:val="24"/>
        </w:rPr>
        <w:t xml:space="preserve">wywiad </w:t>
      </w:r>
      <w:r w:rsidR="006F1717" w:rsidRPr="007363C8">
        <w:rPr>
          <w:rFonts w:ascii="Times New Roman" w:hAnsi="Times New Roman"/>
          <w:sz w:val="24"/>
          <w:szCs w:val="24"/>
        </w:rPr>
        <w:t>indywidualny ID</w:t>
      </w:r>
      <w:r w:rsidRPr="007363C8">
        <w:rPr>
          <w:rFonts w:ascii="Times New Roman" w:hAnsi="Times New Roman"/>
          <w:sz w:val="24"/>
          <w:szCs w:val="24"/>
        </w:rPr>
        <w:t>I</w:t>
      </w:r>
      <w:r w:rsidR="009A257C" w:rsidRPr="007363C8">
        <w:rPr>
          <w:rFonts w:ascii="Times New Roman" w:hAnsi="Times New Roman"/>
          <w:sz w:val="24"/>
          <w:szCs w:val="24"/>
        </w:rPr>
        <w:t xml:space="preserve"> z osobami uzależ</w:t>
      </w:r>
      <w:r w:rsidR="006F1717" w:rsidRPr="007363C8">
        <w:rPr>
          <w:rFonts w:ascii="Times New Roman" w:hAnsi="Times New Roman"/>
          <w:sz w:val="24"/>
          <w:szCs w:val="24"/>
        </w:rPr>
        <w:t>nionymi od alkoholu</w:t>
      </w:r>
      <w:r w:rsidR="007363C8" w:rsidRPr="007363C8">
        <w:rPr>
          <w:rFonts w:ascii="Times New Roman" w:hAnsi="Times New Roman"/>
          <w:sz w:val="24"/>
          <w:szCs w:val="24"/>
        </w:rPr>
        <w:t>,</w:t>
      </w:r>
      <w:r w:rsidR="006F1717" w:rsidRPr="007363C8">
        <w:rPr>
          <w:rFonts w:ascii="Times New Roman" w:hAnsi="Times New Roman"/>
          <w:sz w:val="24"/>
          <w:szCs w:val="24"/>
        </w:rPr>
        <w:t xml:space="preserve"> </w:t>
      </w:r>
    </w:p>
    <w:p w14:paraId="574C3126" w14:textId="77777777" w:rsidR="009A257C" w:rsidRDefault="009A257C" w:rsidP="000C3BB6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63C8">
        <w:rPr>
          <w:rFonts w:ascii="Times New Roman" w:hAnsi="Times New Roman"/>
          <w:sz w:val="24"/>
          <w:szCs w:val="24"/>
        </w:rPr>
        <w:t xml:space="preserve">przeprowadzi badanie z wykorzystaniem metody jakościowej – </w:t>
      </w:r>
      <w:r w:rsidR="006F1717" w:rsidRPr="007363C8">
        <w:rPr>
          <w:rFonts w:ascii="Times New Roman" w:hAnsi="Times New Roman"/>
          <w:sz w:val="24"/>
          <w:szCs w:val="24"/>
        </w:rPr>
        <w:t>pogłębiony</w:t>
      </w:r>
      <w:r w:rsidRPr="007363C8">
        <w:rPr>
          <w:rFonts w:ascii="Times New Roman" w:hAnsi="Times New Roman"/>
          <w:sz w:val="24"/>
          <w:szCs w:val="24"/>
        </w:rPr>
        <w:t xml:space="preserve"> wywiad </w:t>
      </w:r>
      <w:r w:rsidR="006F1717" w:rsidRPr="007363C8">
        <w:rPr>
          <w:rFonts w:ascii="Times New Roman" w:hAnsi="Times New Roman"/>
          <w:sz w:val="24"/>
          <w:szCs w:val="24"/>
        </w:rPr>
        <w:t>indywidualny ID</w:t>
      </w:r>
      <w:r w:rsidRPr="007363C8">
        <w:rPr>
          <w:rFonts w:ascii="Times New Roman" w:hAnsi="Times New Roman"/>
          <w:sz w:val="24"/>
          <w:szCs w:val="24"/>
        </w:rPr>
        <w:t>I z osobami uzależnionymi od innych substancji psychoaktywnych zgodnie z przyjętą definicją</w:t>
      </w:r>
      <w:r w:rsidR="007363C8">
        <w:rPr>
          <w:rFonts w:ascii="Times New Roman" w:hAnsi="Times New Roman"/>
          <w:sz w:val="24"/>
          <w:szCs w:val="24"/>
        </w:rPr>
        <w:t>,</w:t>
      </w:r>
    </w:p>
    <w:p w14:paraId="315C6424" w14:textId="331ABA74" w:rsidR="00B25B39" w:rsidRPr="007363C8" w:rsidRDefault="00B25B39" w:rsidP="000C3BB6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przeprowadzi badanie focusowe (FGI) z udziałem ekspertów w zakresie problematyki uzależnień </w:t>
      </w:r>
    </w:p>
    <w:p w14:paraId="31F9B0C7" w14:textId="77777777" w:rsidR="00FF3A7B" w:rsidRDefault="001514C9" w:rsidP="00E96D7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D78">
        <w:rPr>
          <w:rFonts w:ascii="Times New Roman" w:hAnsi="Times New Roman"/>
          <w:sz w:val="24"/>
          <w:szCs w:val="24"/>
        </w:rPr>
        <w:t xml:space="preserve">przeprowadzi kontrolę pracy ankieterów </w:t>
      </w:r>
      <w:r w:rsidR="002A6A8C" w:rsidRPr="00E96D78">
        <w:rPr>
          <w:rFonts w:ascii="Times New Roman" w:hAnsi="Times New Roman"/>
          <w:sz w:val="24"/>
          <w:szCs w:val="24"/>
        </w:rPr>
        <w:t>i weryfikację zbieranych przez nich informacji zgodnie z wytycznymi Programu Kontroli Jakości Pracy Ankieterów (PKJPA)</w:t>
      </w:r>
    </w:p>
    <w:p w14:paraId="2106586C" w14:textId="2918A835" w:rsidR="00283AB9" w:rsidRPr="00E96D78" w:rsidRDefault="002A6A8C" w:rsidP="00FF3A7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D78">
        <w:rPr>
          <w:rFonts w:ascii="Times New Roman" w:hAnsi="Times New Roman"/>
          <w:sz w:val="24"/>
          <w:szCs w:val="24"/>
        </w:rPr>
        <w:t xml:space="preserve"> i przedstawi zamawiającemu raport pokontrolny,</w:t>
      </w:r>
    </w:p>
    <w:p w14:paraId="0B7AE401" w14:textId="61634C26" w:rsidR="002A6A8C" w:rsidRPr="00E96D78" w:rsidRDefault="002A6A8C" w:rsidP="00E96D7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D78">
        <w:rPr>
          <w:rFonts w:ascii="Times New Roman" w:hAnsi="Times New Roman"/>
          <w:sz w:val="24"/>
          <w:szCs w:val="24"/>
        </w:rPr>
        <w:t xml:space="preserve">opracuje raport z badania zawierający analizę i wnioski </w:t>
      </w:r>
      <w:r w:rsidR="007D2741" w:rsidRPr="00E96D78">
        <w:rPr>
          <w:rFonts w:ascii="Times New Roman" w:hAnsi="Times New Roman"/>
          <w:sz w:val="24"/>
          <w:szCs w:val="24"/>
        </w:rPr>
        <w:t xml:space="preserve">dotyczące zagadnień badawczych uwzględnionych w obszarach badawczych oraz rekomendacje </w:t>
      </w:r>
      <w:r w:rsidR="00217F1A" w:rsidRPr="00217F1A">
        <w:rPr>
          <w:rFonts w:ascii="Times New Roman" w:hAnsi="Times New Roman"/>
          <w:sz w:val="24"/>
          <w:szCs w:val="24"/>
        </w:rPr>
        <w:t xml:space="preserve">dla działań na szczeblu wojewódzkim </w:t>
      </w:r>
      <w:r w:rsidR="007D2741" w:rsidRPr="00E96D78">
        <w:rPr>
          <w:rFonts w:ascii="Times New Roman" w:hAnsi="Times New Roman"/>
          <w:sz w:val="24"/>
          <w:szCs w:val="24"/>
        </w:rPr>
        <w:t>w zakresie polityki społecznej</w:t>
      </w:r>
      <w:r w:rsidR="007363C8">
        <w:rPr>
          <w:rFonts w:ascii="Times New Roman" w:hAnsi="Times New Roman"/>
          <w:sz w:val="24"/>
          <w:szCs w:val="24"/>
        </w:rPr>
        <w:t xml:space="preserve"> (wersja </w:t>
      </w:r>
      <w:r w:rsidR="00217F1A">
        <w:rPr>
          <w:rFonts w:ascii="Times New Roman" w:hAnsi="Times New Roman"/>
          <w:sz w:val="24"/>
          <w:szCs w:val="24"/>
        </w:rPr>
        <w:t>pdf</w:t>
      </w:r>
      <w:r w:rsidR="00FF3A7B">
        <w:rPr>
          <w:rFonts w:ascii="Times New Roman" w:hAnsi="Times New Roman"/>
          <w:sz w:val="24"/>
          <w:szCs w:val="24"/>
        </w:rPr>
        <w:t>.</w:t>
      </w:r>
      <w:r w:rsidR="007363C8">
        <w:rPr>
          <w:rFonts w:ascii="Times New Roman" w:hAnsi="Times New Roman"/>
          <w:sz w:val="24"/>
          <w:szCs w:val="24"/>
        </w:rPr>
        <w:t xml:space="preserve"> i doc</w:t>
      </w:r>
      <w:r w:rsidR="00FF3A7B">
        <w:rPr>
          <w:rFonts w:ascii="Times New Roman" w:hAnsi="Times New Roman"/>
          <w:sz w:val="24"/>
          <w:szCs w:val="24"/>
        </w:rPr>
        <w:t>.</w:t>
      </w:r>
      <w:r w:rsidR="007363C8">
        <w:rPr>
          <w:rFonts w:ascii="Times New Roman" w:hAnsi="Times New Roman"/>
          <w:sz w:val="24"/>
          <w:szCs w:val="24"/>
        </w:rPr>
        <w:t>)</w:t>
      </w:r>
      <w:r w:rsidR="008C4AC7">
        <w:rPr>
          <w:rFonts w:ascii="Times New Roman" w:hAnsi="Times New Roman"/>
          <w:sz w:val="24"/>
          <w:szCs w:val="24"/>
        </w:rPr>
        <w:t>,</w:t>
      </w:r>
    </w:p>
    <w:p w14:paraId="0489B9C2" w14:textId="77777777" w:rsidR="007D2741" w:rsidRPr="00E96D78" w:rsidRDefault="007D2741" w:rsidP="00E96D7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D78">
        <w:rPr>
          <w:rFonts w:ascii="Times New Roman" w:hAnsi="Times New Roman"/>
          <w:sz w:val="24"/>
          <w:szCs w:val="24"/>
        </w:rPr>
        <w:t xml:space="preserve">opracuje prezentację multimedialną przedstawiającą najważniejsze wyniki badania </w:t>
      </w:r>
      <w:r w:rsidR="00B55BD1" w:rsidRPr="00E96D78">
        <w:rPr>
          <w:rFonts w:ascii="Times New Roman" w:hAnsi="Times New Roman"/>
          <w:sz w:val="24"/>
          <w:szCs w:val="24"/>
        </w:rPr>
        <w:br/>
      </w:r>
      <w:r w:rsidRPr="00E96D78">
        <w:rPr>
          <w:rFonts w:ascii="Times New Roman" w:hAnsi="Times New Roman"/>
          <w:sz w:val="24"/>
          <w:szCs w:val="24"/>
        </w:rPr>
        <w:t>i rekomendacje</w:t>
      </w:r>
      <w:r w:rsidR="003E0DDF">
        <w:rPr>
          <w:rFonts w:ascii="Times New Roman" w:hAnsi="Times New Roman"/>
          <w:sz w:val="24"/>
          <w:szCs w:val="24"/>
        </w:rPr>
        <w:t>.</w:t>
      </w:r>
    </w:p>
    <w:p w14:paraId="32A7EE37" w14:textId="77777777" w:rsidR="00283AB9" w:rsidRPr="00E96D78" w:rsidRDefault="00283AB9" w:rsidP="00E96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4"/>
        <w:gridCol w:w="5990"/>
      </w:tblGrid>
      <w:tr w:rsidR="00042213" w:rsidRPr="00E96D78" w14:paraId="6548690A" w14:textId="77777777" w:rsidTr="000B4B0B">
        <w:trPr>
          <w:trHeight w:val="425"/>
        </w:trPr>
        <w:tc>
          <w:tcPr>
            <w:tcW w:w="9180" w:type="dxa"/>
            <w:gridSpan w:val="2"/>
            <w:shd w:val="clear" w:color="auto" w:fill="D9D9D9"/>
            <w:vAlign w:val="center"/>
          </w:tcPr>
          <w:p w14:paraId="6F6A8A4C" w14:textId="0A19EA0C" w:rsidR="00042213" w:rsidRPr="009A257C" w:rsidRDefault="004317DD" w:rsidP="009A25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7">
              <w:rPr>
                <w:rFonts w:ascii="Times New Roman" w:hAnsi="Times New Roman" w:cs="Times New Roman"/>
                <w:b/>
                <w:sz w:val="24"/>
                <w:szCs w:val="24"/>
              </w:rPr>
              <w:t>Przeprowadzenie badania społecznego pn</w:t>
            </w:r>
            <w:r w:rsidRPr="00ED5D2F">
              <w:rPr>
                <w:b/>
              </w:rPr>
              <w:t xml:space="preserve">.: </w:t>
            </w:r>
            <w:r w:rsidR="009A257C" w:rsidRPr="00E96D7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9A257C" w:rsidRPr="00ED5D2F">
              <w:rPr>
                <w:rFonts w:ascii="Times New Roman" w:hAnsi="Times New Roman" w:cs="Times New Roman"/>
                <w:b/>
                <w:sz w:val="24"/>
                <w:szCs w:val="24"/>
              </w:rPr>
              <w:t>Diagnoza województwa lubelskiego w zakresie używania substancji psychoaktywnych</w:t>
            </w:r>
            <w:r w:rsidR="009A2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257C" w:rsidRPr="00ED5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wśród osób dorosłych oraz </w:t>
            </w:r>
            <w:r w:rsidR="00196821">
              <w:rPr>
                <w:rFonts w:ascii="Times New Roman" w:hAnsi="Times New Roman" w:cs="Times New Roman"/>
                <w:b/>
                <w:sz w:val="24"/>
                <w:szCs w:val="24"/>
              </w:rPr>
              <w:t>ich dostępności</w:t>
            </w:r>
            <w:r w:rsidR="009A257C" w:rsidRPr="00ED5D2F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</w:tc>
      </w:tr>
      <w:tr w:rsidR="00042213" w:rsidRPr="00E96D78" w14:paraId="146111DE" w14:textId="77777777" w:rsidTr="000B4B0B">
        <w:tc>
          <w:tcPr>
            <w:tcW w:w="3003" w:type="dxa"/>
          </w:tcPr>
          <w:p w14:paraId="25F27FF9" w14:textId="77777777" w:rsidR="00042213" w:rsidRPr="00E96D78" w:rsidRDefault="00042213" w:rsidP="00E96D78">
            <w:pPr>
              <w:tabs>
                <w:tab w:val="right" w:pos="301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78">
              <w:rPr>
                <w:rFonts w:ascii="Times New Roman" w:hAnsi="Times New Roman" w:cs="Times New Roman"/>
                <w:b/>
                <w:sz w:val="24"/>
                <w:szCs w:val="24"/>
              </w:rPr>
              <w:t>Termin i miejsce realizacji zamówienia:</w:t>
            </w:r>
            <w:r w:rsidRPr="00E96D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177" w:type="dxa"/>
          </w:tcPr>
          <w:p w14:paraId="7F6074B0" w14:textId="77777777" w:rsidR="00042213" w:rsidRPr="00E96D78" w:rsidRDefault="00042213" w:rsidP="00E96D78">
            <w:pPr>
              <w:pStyle w:val="Default"/>
              <w:jc w:val="both"/>
            </w:pPr>
            <w:bookmarkStart w:id="1" w:name="OLE_LINK1"/>
            <w:bookmarkStart w:id="2" w:name="OLE_LINK2"/>
            <w:r w:rsidRPr="00E96D78">
              <w:t xml:space="preserve">Ostateczny harmonogram i termin realizacji </w:t>
            </w:r>
            <w:r w:rsidR="007D2741" w:rsidRPr="00E96D78">
              <w:t>badania</w:t>
            </w:r>
            <w:r w:rsidRPr="00E96D78">
              <w:t xml:space="preserve"> zostanie ustalony z wybranym Wykonawcą przy podpisaniu umowy.</w:t>
            </w:r>
            <w:bookmarkEnd w:id="1"/>
            <w:bookmarkEnd w:id="2"/>
          </w:p>
          <w:p w14:paraId="32698005" w14:textId="77777777" w:rsidR="00042213" w:rsidRPr="00E96D78" w:rsidRDefault="00042213" w:rsidP="00E96D78">
            <w:pPr>
              <w:pStyle w:val="Default"/>
              <w:jc w:val="both"/>
            </w:pPr>
            <w:r w:rsidRPr="00E96D78">
              <w:t xml:space="preserve">Miejsce </w:t>
            </w:r>
            <w:r w:rsidR="00EB00C9" w:rsidRPr="00E96D78">
              <w:t>badania</w:t>
            </w:r>
            <w:r w:rsidRPr="00E96D78">
              <w:t>: województwo lubelskie.</w:t>
            </w:r>
          </w:p>
        </w:tc>
      </w:tr>
      <w:tr w:rsidR="00042213" w:rsidRPr="00E96D78" w14:paraId="6C983A59" w14:textId="77777777" w:rsidTr="000B4B0B">
        <w:tc>
          <w:tcPr>
            <w:tcW w:w="3003" w:type="dxa"/>
          </w:tcPr>
          <w:p w14:paraId="6AF72127" w14:textId="274D7FB4" w:rsidR="00042213" w:rsidRPr="00E96D78" w:rsidRDefault="00042213" w:rsidP="00FF3A7B">
            <w:pPr>
              <w:tabs>
                <w:tab w:val="right" w:pos="3011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78">
              <w:rPr>
                <w:rFonts w:ascii="Times New Roman" w:hAnsi="Times New Roman" w:cs="Times New Roman"/>
                <w:b/>
                <w:sz w:val="24"/>
                <w:szCs w:val="24"/>
              </w:rPr>
              <w:t>Cel główny</w:t>
            </w:r>
            <w:r w:rsidR="007D2741" w:rsidRPr="00E96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badania</w:t>
            </w:r>
            <w:r w:rsidRPr="00E96D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5BFB527" w14:textId="77777777" w:rsidR="00042213" w:rsidRPr="00E96D78" w:rsidRDefault="00042213" w:rsidP="00E96D78">
            <w:pPr>
              <w:tabs>
                <w:tab w:val="right" w:pos="301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</w:tcPr>
          <w:p w14:paraId="469566DE" w14:textId="791E0082" w:rsidR="004317DD" w:rsidRPr="00E96D78" w:rsidRDefault="00042213" w:rsidP="009A2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C5">
              <w:rPr>
                <w:rFonts w:ascii="Times New Roman" w:hAnsi="Times New Roman" w:cs="Times New Roman"/>
                <w:sz w:val="24"/>
                <w:szCs w:val="24"/>
              </w:rPr>
              <w:t xml:space="preserve">Celem </w:t>
            </w:r>
            <w:r w:rsidR="007D2741" w:rsidRPr="00F802C5">
              <w:rPr>
                <w:rFonts w:ascii="Times New Roman" w:hAnsi="Times New Roman" w:cs="Times New Roman"/>
                <w:sz w:val="24"/>
                <w:szCs w:val="24"/>
              </w:rPr>
              <w:t>badania</w:t>
            </w:r>
            <w:r w:rsidRPr="00F802C5">
              <w:rPr>
                <w:rFonts w:ascii="Times New Roman" w:hAnsi="Times New Roman" w:cs="Times New Roman"/>
                <w:sz w:val="24"/>
                <w:szCs w:val="24"/>
              </w:rPr>
              <w:t xml:space="preserve"> jest </w:t>
            </w:r>
            <w:r w:rsidR="00F802C5">
              <w:rPr>
                <w:rFonts w:ascii="Times New Roman" w:hAnsi="Times New Roman" w:cs="Times New Roman"/>
                <w:sz w:val="24"/>
                <w:szCs w:val="24"/>
              </w:rPr>
              <w:t xml:space="preserve">określenie skali, </w:t>
            </w:r>
            <w:r w:rsidR="004772BD">
              <w:rPr>
                <w:rFonts w:ascii="Times New Roman" w:hAnsi="Times New Roman" w:cs="Times New Roman"/>
                <w:sz w:val="24"/>
                <w:szCs w:val="24"/>
              </w:rPr>
              <w:t xml:space="preserve">struktury i </w:t>
            </w:r>
            <w:r w:rsidR="00AB6006">
              <w:rPr>
                <w:rFonts w:ascii="Times New Roman" w:hAnsi="Times New Roman" w:cs="Times New Roman"/>
                <w:sz w:val="24"/>
                <w:szCs w:val="24"/>
              </w:rPr>
              <w:t xml:space="preserve">wzorów  </w:t>
            </w:r>
            <w:r w:rsidR="00F802C5">
              <w:rPr>
                <w:rFonts w:ascii="Times New Roman" w:hAnsi="Times New Roman" w:cs="Times New Roman"/>
                <w:sz w:val="24"/>
                <w:szCs w:val="24"/>
              </w:rPr>
              <w:t xml:space="preserve">używania substancji psychoaktywnych </w:t>
            </w:r>
            <w:r w:rsidR="00196821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="00FF3A7B">
              <w:rPr>
                <w:rFonts w:ascii="Times New Roman" w:hAnsi="Times New Roman" w:cs="Times New Roman"/>
                <w:sz w:val="24"/>
                <w:szCs w:val="24"/>
              </w:rPr>
              <w:t xml:space="preserve"> ich</w:t>
            </w:r>
            <w:r w:rsidR="00196821">
              <w:rPr>
                <w:rFonts w:ascii="Times New Roman" w:hAnsi="Times New Roman" w:cs="Times New Roman"/>
                <w:sz w:val="24"/>
                <w:szCs w:val="24"/>
              </w:rPr>
              <w:t xml:space="preserve"> dostępności</w:t>
            </w:r>
            <w:r w:rsidR="00AB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006" w:rsidRPr="00AB6006">
              <w:rPr>
                <w:rFonts w:ascii="Times New Roman" w:hAnsi="Times New Roman" w:cs="Times New Roman"/>
                <w:bCs/>
                <w:sz w:val="24"/>
                <w:szCs w:val="24"/>
              </w:rPr>
              <w:t>wśród osób dorosłych zamieszkujących  teren województwa lubelskiego</w:t>
            </w:r>
            <w:r w:rsidR="00AB60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42213" w:rsidRPr="00E96D78" w14:paraId="6B317DC3" w14:textId="77777777" w:rsidTr="000B4B0B">
        <w:tc>
          <w:tcPr>
            <w:tcW w:w="3003" w:type="dxa"/>
          </w:tcPr>
          <w:p w14:paraId="27035129" w14:textId="77777777" w:rsidR="00042213" w:rsidRPr="00E96D78" w:rsidRDefault="00042213" w:rsidP="00E96D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78">
              <w:rPr>
                <w:rFonts w:ascii="Times New Roman" w:hAnsi="Times New Roman" w:cs="Times New Roman"/>
                <w:b/>
                <w:sz w:val="24"/>
                <w:szCs w:val="24"/>
              </w:rPr>
              <w:t>Cele szczegółowe</w:t>
            </w:r>
            <w:r w:rsidR="00AB3EF6" w:rsidRPr="00E96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badania</w:t>
            </w:r>
            <w:r w:rsidRPr="00E96D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4D49DE" w14:textId="77777777" w:rsidR="00042213" w:rsidRPr="00E96D78" w:rsidRDefault="00042213" w:rsidP="00E96D78">
            <w:pPr>
              <w:tabs>
                <w:tab w:val="left" w:pos="2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177" w:type="dxa"/>
          </w:tcPr>
          <w:p w14:paraId="4117976D" w14:textId="77777777" w:rsidR="00875CA9" w:rsidRPr="00875CA9" w:rsidRDefault="00875CA9" w:rsidP="00092AB9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A9">
              <w:rPr>
                <w:rFonts w:ascii="Times New Roman" w:hAnsi="Times New Roman"/>
                <w:sz w:val="24"/>
                <w:szCs w:val="24"/>
              </w:rPr>
              <w:t xml:space="preserve">Ogólna charakterystyka </w:t>
            </w:r>
            <w:r w:rsidR="00155DFA">
              <w:rPr>
                <w:rFonts w:ascii="Times New Roman" w:hAnsi="Times New Roman"/>
                <w:sz w:val="24"/>
                <w:szCs w:val="24"/>
              </w:rPr>
              <w:t>używania</w:t>
            </w:r>
            <w:r w:rsidRPr="00875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3DF">
              <w:rPr>
                <w:rFonts w:ascii="Times New Roman" w:hAnsi="Times New Roman"/>
                <w:sz w:val="24"/>
                <w:szCs w:val="24"/>
              </w:rPr>
              <w:t>substancji psychoaktywnych</w:t>
            </w:r>
            <w:r w:rsidR="00166A18">
              <w:rPr>
                <w:rFonts w:ascii="Times New Roman" w:hAnsi="Times New Roman"/>
                <w:sz w:val="24"/>
                <w:szCs w:val="24"/>
              </w:rPr>
              <w:t xml:space="preserve"> wśród dorosłych</w:t>
            </w:r>
            <w:r w:rsidR="00A95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2C5">
              <w:rPr>
                <w:rFonts w:ascii="Times New Roman" w:hAnsi="Times New Roman"/>
                <w:sz w:val="24"/>
                <w:szCs w:val="24"/>
              </w:rPr>
              <w:t>(</w:t>
            </w:r>
            <w:r w:rsidR="001B4D72" w:rsidRPr="00F802C5">
              <w:rPr>
                <w:rFonts w:ascii="Times New Roman" w:hAnsi="Times New Roman"/>
                <w:sz w:val="24"/>
                <w:szCs w:val="24"/>
              </w:rPr>
              <w:t>struktura spożycia</w:t>
            </w:r>
            <w:r w:rsidR="008C4A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802C5">
              <w:rPr>
                <w:rFonts w:ascii="Times New Roman" w:hAnsi="Times New Roman"/>
                <w:sz w:val="24"/>
                <w:szCs w:val="24"/>
              </w:rPr>
              <w:t xml:space="preserve">rodzaj </w:t>
            </w:r>
            <w:r w:rsidR="00DF4755">
              <w:rPr>
                <w:rFonts w:ascii="Times New Roman" w:hAnsi="Times New Roman"/>
                <w:sz w:val="24"/>
                <w:szCs w:val="24"/>
              </w:rPr>
              <w:t>używanych substancji</w:t>
            </w:r>
            <w:r w:rsidR="006776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09D9" w:rsidRPr="00F802C5">
              <w:rPr>
                <w:rFonts w:ascii="Times New Roman" w:hAnsi="Times New Roman"/>
                <w:sz w:val="24"/>
                <w:szCs w:val="24"/>
              </w:rPr>
              <w:t>częstotliwość si</w:t>
            </w:r>
            <w:r w:rsidR="00DF4755">
              <w:rPr>
                <w:rFonts w:ascii="Times New Roman" w:hAnsi="Times New Roman"/>
                <w:sz w:val="24"/>
                <w:szCs w:val="24"/>
              </w:rPr>
              <w:t>ęgania po środki psychoaktywne</w:t>
            </w:r>
            <w:r w:rsidR="000D09D9" w:rsidRPr="00F802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802C5">
              <w:rPr>
                <w:rFonts w:ascii="Times New Roman" w:hAnsi="Times New Roman"/>
                <w:sz w:val="24"/>
                <w:szCs w:val="24"/>
              </w:rPr>
              <w:t xml:space="preserve">okazje </w:t>
            </w:r>
            <w:r w:rsidR="00E45A0F" w:rsidRPr="00F802C5">
              <w:rPr>
                <w:rFonts w:ascii="Times New Roman" w:hAnsi="Times New Roman"/>
                <w:sz w:val="24"/>
                <w:szCs w:val="24"/>
              </w:rPr>
              <w:t xml:space="preserve">i powody do </w:t>
            </w:r>
            <w:r w:rsidR="0067764A">
              <w:rPr>
                <w:rFonts w:ascii="Times New Roman" w:hAnsi="Times New Roman"/>
                <w:sz w:val="24"/>
                <w:szCs w:val="24"/>
              </w:rPr>
              <w:t>używania</w:t>
            </w:r>
            <w:r w:rsidR="001B4D72" w:rsidRPr="00F802C5">
              <w:rPr>
                <w:rFonts w:ascii="Times New Roman" w:hAnsi="Times New Roman"/>
                <w:sz w:val="24"/>
                <w:szCs w:val="24"/>
              </w:rPr>
              <w:t xml:space="preserve"> substancji psychoaktywnych</w:t>
            </w:r>
            <w:r w:rsidRPr="00F802C5">
              <w:rPr>
                <w:rFonts w:ascii="Times New Roman" w:hAnsi="Times New Roman"/>
                <w:sz w:val="24"/>
                <w:szCs w:val="24"/>
              </w:rPr>
              <w:t xml:space="preserve">, miejsca </w:t>
            </w:r>
            <w:r w:rsidR="004772BD">
              <w:rPr>
                <w:rFonts w:ascii="Times New Roman" w:hAnsi="Times New Roman"/>
                <w:sz w:val="24"/>
                <w:szCs w:val="24"/>
              </w:rPr>
              <w:t>itp.</w:t>
            </w:r>
            <w:r w:rsidRPr="00F802C5">
              <w:rPr>
                <w:rFonts w:ascii="Times New Roman" w:hAnsi="Times New Roman"/>
                <w:sz w:val="24"/>
                <w:szCs w:val="24"/>
              </w:rPr>
              <w:t>)</w:t>
            </w:r>
            <w:r w:rsidR="00DF4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2C5">
              <w:rPr>
                <w:rFonts w:ascii="Times New Roman" w:hAnsi="Times New Roman"/>
                <w:sz w:val="24"/>
                <w:szCs w:val="24"/>
              </w:rPr>
              <w:t>-</w:t>
            </w:r>
            <w:r w:rsidRPr="00875CA9">
              <w:rPr>
                <w:rFonts w:ascii="Times New Roman" w:hAnsi="Times New Roman"/>
                <w:sz w:val="24"/>
                <w:szCs w:val="24"/>
              </w:rPr>
              <w:t xml:space="preserve"> województwo lubelskie na tle danych krajowych;</w:t>
            </w:r>
          </w:p>
          <w:p w14:paraId="76119A9E" w14:textId="27324D65" w:rsidR="00BE623B" w:rsidRPr="00196821" w:rsidRDefault="00875CA9" w:rsidP="00196821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A9">
              <w:rPr>
                <w:rFonts w:ascii="Times New Roman" w:hAnsi="Times New Roman"/>
                <w:sz w:val="24"/>
                <w:szCs w:val="24"/>
              </w:rPr>
              <w:t>Uwarunkowania</w:t>
            </w:r>
            <w:r w:rsidR="00463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CA9">
              <w:rPr>
                <w:rFonts w:ascii="Times New Roman" w:hAnsi="Times New Roman"/>
                <w:sz w:val="24"/>
                <w:szCs w:val="24"/>
              </w:rPr>
              <w:t>społeczno–demograficzne</w:t>
            </w:r>
            <w:r w:rsidR="00940777">
              <w:rPr>
                <w:rFonts w:ascii="Times New Roman" w:hAnsi="Times New Roman"/>
                <w:sz w:val="24"/>
                <w:szCs w:val="24"/>
              </w:rPr>
              <w:t>/wzory używania</w:t>
            </w:r>
            <w:r w:rsidR="00A953DF">
              <w:rPr>
                <w:rFonts w:ascii="Times New Roman" w:hAnsi="Times New Roman"/>
                <w:sz w:val="24"/>
                <w:szCs w:val="24"/>
              </w:rPr>
              <w:t xml:space="preserve"> substancji psychoaktywnych</w:t>
            </w:r>
            <w:r w:rsidR="00166A18">
              <w:rPr>
                <w:rFonts w:ascii="Times New Roman" w:hAnsi="Times New Roman"/>
                <w:sz w:val="24"/>
                <w:szCs w:val="24"/>
              </w:rPr>
              <w:t xml:space="preserve"> wśród dorosłych</w:t>
            </w:r>
            <w:r w:rsidR="00A953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F4755">
              <w:rPr>
                <w:rFonts w:ascii="Times New Roman" w:hAnsi="Times New Roman"/>
                <w:sz w:val="24"/>
                <w:szCs w:val="24"/>
              </w:rPr>
              <w:t>(</w:t>
            </w:r>
            <w:r w:rsidR="0067764A">
              <w:rPr>
                <w:rFonts w:ascii="Times New Roman" w:hAnsi="Times New Roman"/>
                <w:sz w:val="24"/>
                <w:szCs w:val="24"/>
              </w:rPr>
              <w:t>płeć</w:t>
            </w:r>
            <w:r w:rsidRPr="00875CA9">
              <w:rPr>
                <w:rFonts w:ascii="Times New Roman" w:hAnsi="Times New Roman"/>
                <w:sz w:val="24"/>
                <w:szCs w:val="24"/>
              </w:rPr>
              <w:t>, wiek, status zawodowy, wykształcenie, dochód, klasa miejsca zamieszkania, grupy ryzyka…);</w:t>
            </w:r>
          </w:p>
          <w:p w14:paraId="1C65A466" w14:textId="77777777" w:rsidR="001B4D72" w:rsidRPr="00F802C5" w:rsidRDefault="00BE623B" w:rsidP="00CA51AE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C5">
              <w:rPr>
                <w:rFonts w:ascii="Times New Roman" w:hAnsi="Times New Roman"/>
                <w:sz w:val="24"/>
                <w:szCs w:val="24"/>
              </w:rPr>
              <w:t>Oszacowanie liczby osób dorosłych</w:t>
            </w:r>
            <w:r w:rsidR="00940777" w:rsidRPr="00F802C5">
              <w:rPr>
                <w:rFonts w:ascii="Times New Roman" w:hAnsi="Times New Roman"/>
                <w:sz w:val="24"/>
                <w:szCs w:val="24"/>
              </w:rPr>
              <w:t xml:space="preserve"> używających substancji psychoaktywnych</w:t>
            </w:r>
            <w:r w:rsidRPr="00F802C5">
              <w:rPr>
                <w:rFonts w:ascii="Times New Roman" w:hAnsi="Times New Roman"/>
                <w:sz w:val="24"/>
                <w:szCs w:val="24"/>
              </w:rPr>
              <w:t>,</w:t>
            </w:r>
            <w:r w:rsidR="00940777" w:rsidRPr="00F80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2C5">
              <w:rPr>
                <w:rFonts w:ascii="Times New Roman" w:hAnsi="Times New Roman"/>
                <w:sz w:val="24"/>
                <w:szCs w:val="24"/>
              </w:rPr>
              <w:t>w tym oszacowanie liczby bieżących, okazjonalnych, eksperymentujących</w:t>
            </w:r>
            <w:r w:rsidR="00114D0B">
              <w:rPr>
                <w:rFonts w:ascii="Times New Roman" w:hAnsi="Times New Roman"/>
                <w:sz w:val="24"/>
                <w:szCs w:val="24"/>
              </w:rPr>
              <w:t>,</w:t>
            </w:r>
            <w:r w:rsidRPr="00F802C5">
              <w:rPr>
                <w:rFonts w:ascii="Times New Roman" w:hAnsi="Times New Roman"/>
                <w:sz w:val="24"/>
                <w:szCs w:val="24"/>
              </w:rPr>
              <w:t xml:space="preserve"> problemowych użytkowników środków psychoaktywnych</w:t>
            </w:r>
            <w:r w:rsidR="00114D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B4D72" w:rsidRPr="00F802C5">
              <w:rPr>
                <w:rFonts w:ascii="Times New Roman" w:hAnsi="Times New Roman"/>
                <w:sz w:val="24"/>
                <w:szCs w:val="24"/>
              </w:rPr>
              <w:t>Oszacowanie liczby osób</w:t>
            </w:r>
            <w:r w:rsidR="00114D0B">
              <w:rPr>
                <w:rFonts w:ascii="Times New Roman" w:hAnsi="Times New Roman"/>
                <w:sz w:val="24"/>
                <w:szCs w:val="24"/>
              </w:rPr>
              <w:t xml:space="preserve"> dorosłych </w:t>
            </w:r>
            <w:r w:rsidR="001B4D72" w:rsidRPr="00F802C5"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 w:rsidR="00F802C5">
              <w:rPr>
                <w:rFonts w:ascii="Times New Roman" w:hAnsi="Times New Roman"/>
                <w:sz w:val="24"/>
                <w:szCs w:val="24"/>
              </w:rPr>
              <w:t> </w:t>
            </w:r>
            <w:r w:rsidR="00BA3BDC">
              <w:rPr>
                <w:rFonts w:ascii="Times New Roman" w:hAnsi="Times New Roman"/>
                <w:sz w:val="24"/>
                <w:szCs w:val="24"/>
              </w:rPr>
              <w:t xml:space="preserve">uzależnieniem </w:t>
            </w:r>
            <w:r w:rsidR="00BA3BDC" w:rsidRPr="006F1717">
              <w:rPr>
                <w:rFonts w:ascii="Times New Roman" w:hAnsi="Times New Roman"/>
                <w:sz w:val="24"/>
                <w:szCs w:val="24"/>
              </w:rPr>
              <w:t>krzyżowym</w:t>
            </w:r>
            <w:r w:rsidR="001B4D72" w:rsidRPr="006F1717">
              <w:rPr>
                <w:rFonts w:ascii="Times New Roman" w:hAnsi="Times New Roman"/>
                <w:sz w:val="24"/>
                <w:szCs w:val="24"/>
              </w:rPr>
              <w:t>, z uzależnieniem miesz</w:t>
            </w:r>
            <w:r w:rsidR="00940777" w:rsidRPr="006F1717">
              <w:rPr>
                <w:rFonts w:ascii="Times New Roman" w:hAnsi="Times New Roman"/>
                <w:sz w:val="24"/>
                <w:szCs w:val="24"/>
              </w:rPr>
              <w:t>anym,</w:t>
            </w:r>
            <w:r w:rsidR="00940777" w:rsidRPr="00F802C5">
              <w:rPr>
                <w:rFonts w:ascii="Times New Roman" w:hAnsi="Times New Roman"/>
                <w:sz w:val="24"/>
                <w:szCs w:val="24"/>
              </w:rPr>
              <w:t xml:space="preserve"> z syndromem DDA, współuzależnionych</w:t>
            </w:r>
            <w:r w:rsidR="00CA51AE" w:rsidRPr="00F802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260A06B" w14:textId="77777777" w:rsidR="00875CA9" w:rsidRPr="00875CA9" w:rsidRDefault="00875CA9" w:rsidP="00092AB9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A9">
              <w:rPr>
                <w:rFonts w:ascii="Times New Roman" w:hAnsi="Times New Roman"/>
                <w:sz w:val="24"/>
                <w:szCs w:val="24"/>
              </w:rPr>
              <w:t>Określenie problemów społecznych wynikających</w:t>
            </w:r>
            <w:r w:rsidR="00D161D2">
              <w:rPr>
                <w:rFonts w:ascii="Times New Roman" w:hAnsi="Times New Roman"/>
                <w:sz w:val="24"/>
                <w:szCs w:val="24"/>
              </w:rPr>
              <w:t xml:space="preserve"> z używania substancji psychoaktywnych:</w:t>
            </w:r>
          </w:p>
          <w:p w14:paraId="4FF6E7A9" w14:textId="77777777" w:rsidR="00940777" w:rsidRDefault="00875CA9" w:rsidP="00092AB9">
            <w:pPr>
              <w:pStyle w:val="Akapitzlist"/>
              <w:numPr>
                <w:ilvl w:val="0"/>
                <w:numId w:val="32"/>
              </w:numPr>
              <w:spacing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777">
              <w:rPr>
                <w:rFonts w:ascii="Times New Roman" w:hAnsi="Times New Roman"/>
                <w:sz w:val="24"/>
                <w:szCs w:val="24"/>
              </w:rPr>
              <w:t>wiek inicjacj</w:t>
            </w:r>
            <w:r w:rsidR="0008538D">
              <w:rPr>
                <w:rFonts w:ascii="Times New Roman" w:hAnsi="Times New Roman"/>
                <w:sz w:val="24"/>
                <w:szCs w:val="24"/>
              </w:rPr>
              <w:t>i,</w:t>
            </w:r>
          </w:p>
          <w:p w14:paraId="4E22207A" w14:textId="77777777" w:rsidR="00875CA9" w:rsidRPr="00940777" w:rsidRDefault="00875CA9" w:rsidP="00092AB9">
            <w:pPr>
              <w:pStyle w:val="Akapitzlist"/>
              <w:numPr>
                <w:ilvl w:val="0"/>
                <w:numId w:val="32"/>
              </w:numPr>
              <w:spacing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777">
              <w:rPr>
                <w:rFonts w:ascii="Times New Roman" w:hAnsi="Times New Roman"/>
                <w:sz w:val="24"/>
                <w:szCs w:val="24"/>
              </w:rPr>
              <w:t xml:space="preserve">problemy w rodzinie wynikające </w:t>
            </w:r>
            <w:r w:rsidR="00D161D2" w:rsidRPr="00940777">
              <w:rPr>
                <w:rFonts w:ascii="Times New Roman" w:hAnsi="Times New Roman"/>
                <w:sz w:val="24"/>
                <w:szCs w:val="24"/>
              </w:rPr>
              <w:t>z używania substancji psychoaktywnych</w:t>
            </w:r>
            <w:r w:rsidRPr="00940777">
              <w:rPr>
                <w:rFonts w:ascii="Times New Roman" w:hAnsi="Times New Roman"/>
                <w:sz w:val="24"/>
                <w:szCs w:val="24"/>
              </w:rPr>
              <w:t>, w tym przemoc</w:t>
            </w:r>
            <w:r w:rsidR="00A953DF" w:rsidRPr="009407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E44D040" w14:textId="77777777" w:rsidR="00875CA9" w:rsidRPr="00875CA9" w:rsidRDefault="00875CA9" w:rsidP="00092AB9">
            <w:pPr>
              <w:pStyle w:val="Akapitzlist"/>
              <w:numPr>
                <w:ilvl w:val="0"/>
                <w:numId w:val="32"/>
              </w:numPr>
              <w:spacing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prowadzenie pojazdów pod wpływem </w:t>
            </w:r>
            <w:r w:rsidR="00A953DF">
              <w:rPr>
                <w:rFonts w:ascii="Times New Roman" w:hAnsi="Times New Roman"/>
                <w:sz w:val="24"/>
                <w:szCs w:val="24"/>
              </w:rPr>
              <w:t xml:space="preserve">substancji psychoaktywnych, </w:t>
            </w:r>
          </w:p>
          <w:p w14:paraId="00F5D842" w14:textId="77777777" w:rsidR="00875CA9" w:rsidRPr="00875CA9" w:rsidRDefault="00A953DF" w:rsidP="00092AB9">
            <w:pPr>
              <w:pStyle w:val="Akapitzlist"/>
              <w:numPr>
                <w:ilvl w:val="0"/>
                <w:numId w:val="32"/>
              </w:numPr>
              <w:spacing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używanie substancji psychoaktywnych </w:t>
            </w:r>
            <w:r w:rsidR="00875CA9" w:rsidRPr="00875CA9">
              <w:rPr>
                <w:rFonts w:ascii="Times New Roman" w:hAnsi="Times New Roman"/>
                <w:sz w:val="24"/>
                <w:szCs w:val="24"/>
              </w:rPr>
              <w:t>w pracy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760782" w14:textId="77777777" w:rsidR="00875CA9" w:rsidRPr="00A953DF" w:rsidRDefault="00A953DF" w:rsidP="00092AB9">
            <w:pPr>
              <w:pStyle w:val="Akapitzlist"/>
              <w:numPr>
                <w:ilvl w:val="0"/>
                <w:numId w:val="32"/>
              </w:numPr>
              <w:spacing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3DF">
              <w:rPr>
                <w:rFonts w:ascii="Times New Roman" w:hAnsi="Times New Roman"/>
                <w:sz w:val="24"/>
                <w:szCs w:val="24"/>
              </w:rPr>
              <w:t>używ</w:t>
            </w:r>
            <w:r w:rsidR="00BA3BDC">
              <w:rPr>
                <w:rFonts w:ascii="Times New Roman" w:hAnsi="Times New Roman"/>
                <w:sz w:val="24"/>
                <w:szCs w:val="24"/>
              </w:rPr>
              <w:t>anie substancji psychoaktywnych</w:t>
            </w:r>
            <w:r w:rsidR="00875CA9" w:rsidRPr="00A953DF">
              <w:rPr>
                <w:rFonts w:ascii="Times New Roman" w:hAnsi="Times New Roman"/>
                <w:sz w:val="24"/>
                <w:szCs w:val="24"/>
              </w:rPr>
              <w:t xml:space="preserve"> przez kobiety w ciąży</w:t>
            </w:r>
            <w:r w:rsidRPr="00A953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50AF486" w14:textId="77777777" w:rsidR="00875CA9" w:rsidRPr="00875CA9" w:rsidRDefault="00875CA9" w:rsidP="00092AB9">
            <w:pPr>
              <w:pStyle w:val="Akapitzlist"/>
              <w:numPr>
                <w:ilvl w:val="0"/>
                <w:numId w:val="32"/>
              </w:numPr>
              <w:spacing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A9">
              <w:rPr>
                <w:rFonts w:ascii="Times New Roman" w:hAnsi="Times New Roman"/>
                <w:sz w:val="24"/>
                <w:szCs w:val="24"/>
              </w:rPr>
              <w:t>sprzedaż alkoholu nieletnim</w:t>
            </w:r>
            <w:r w:rsidR="00A953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538616" w14:textId="77777777" w:rsidR="00875CA9" w:rsidRPr="00875CA9" w:rsidRDefault="00875CA9" w:rsidP="00092AB9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A9">
              <w:rPr>
                <w:rFonts w:ascii="Times New Roman" w:hAnsi="Times New Roman"/>
                <w:sz w:val="24"/>
                <w:szCs w:val="24"/>
              </w:rPr>
              <w:t>Określenie czynników prowadzących do uzależnienia;</w:t>
            </w:r>
          </w:p>
          <w:p w14:paraId="1F4B9F75" w14:textId="77777777" w:rsidR="00875CA9" w:rsidRPr="00BA3BDC" w:rsidRDefault="00875CA9" w:rsidP="00092AB9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BDC">
              <w:rPr>
                <w:rFonts w:ascii="Times New Roman" w:hAnsi="Times New Roman"/>
                <w:sz w:val="24"/>
                <w:szCs w:val="24"/>
              </w:rPr>
              <w:t xml:space="preserve">Skala występowania problemu uzależnień od </w:t>
            </w:r>
            <w:r w:rsidR="0043023D" w:rsidRPr="00BA3BDC">
              <w:rPr>
                <w:rFonts w:ascii="Times New Roman" w:hAnsi="Times New Roman"/>
                <w:sz w:val="24"/>
                <w:szCs w:val="24"/>
              </w:rPr>
              <w:t>substancji psychoaktywnych</w:t>
            </w:r>
            <w:r w:rsidR="00401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3BDC">
              <w:rPr>
                <w:rFonts w:ascii="Times New Roman" w:hAnsi="Times New Roman"/>
                <w:sz w:val="24"/>
                <w:szCs w:val="24"/>
              </w:rPr>
              <w:t xml:space="preserve">w opinii </w:t>
            </w:r>
            <w:r w:rsidR="004015D8">
              <w:rPr>
                <w:rFonts w:ascii="Times New Roman" w:hAnsi="Times New Roman"/>
                <w:sz w:val="24"/>
                <w:szCs w:val="24"/>
              </w:rPr>
              <w:t>respondentów</w:t>
            </w:r>
            <w:r w:rsidRPr="00BA3B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311E74" w14:textId="77777777" w:rsidR="00875CA9" w:rsidRPr="00875CA9" w:rsidRDefault="00875CA9" w:rsidP="00092AB9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A9">
              <w:rPr>
                <w:rFonts w:ascii="Times New Roman" w:hAnsi="Times New Roman"/>
                <w:sz w:val="24"/>
                <w:szCs w:val="24"/>
              </w:rPr>
              <w:t xml:space="preserve">Zagrożenia wynikające z uzależnienia od </w:t>
            </w:r>
            <w:r w:rsidR="0043023D">
              <w:rPr>
                <w:rFonts w:ascii="Times New Roman" w:hAnsi="Times New Roman"/>
                <w:sz w:val="24"/>
                <w:szCs w:val="24"/>
              </w:rPr>
              <w:t xml:space="preserve">substancji psychoaktywnych, </w:t>
            </w:r>
            <w:r w:rsidRPr="00875CA9">
              <w:rPr>
                <w:rFonts w:ascii="Times New Roman" w:hAnsi="Times New Roman"/>
                <w:sz w:val="24"/>
                <w:szCs w:val="24"/>
              </w:rPr>
              <w:t>zarówno</w:t>
            </w:r>
            <w:r w:rsidR="0049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CA9">
              <w:rPr>
                <w:rFonts w:ascii="Times New Roman" w:hAnsi="Times New Roman"/>
                <w:sz w:val="24"/>
                <w:szCs w:val="24"/>
              </w:rPr>
              <w:t>w aspekcie jednostkowym</w:t>
            </w:r>
            <w:r w:rsidR="00D161D2">
              <w:rPr>
                <w:rFonts w:ascii="Times New Roman" w:hAnsi="Times New Roman"/>
                <w:sz w:val="24"/>
                <w:szCs w:val="24"/>
              </w:rPr>
              <w:t>,</w:t>
            </w:r>
            <w:r w:rsidRPr="00875CA9">
              <w:rPr>
                <w:rFonts w:ascii="Times New Roman" w:hAnsi="Times New Roman"/>
                <w:sz w:val="24"/>
                <w:szCs w:val="24"/>
              </w:rPr>
              <w:t xml:space="preserve"> jak i społecznym;</w:t>
            </w:r>
          </w:p>
          <w:p w14:paraId="7E6A0CEC" w14:textId="77777777" w:rsidR="00875CA9" w:rsidRPr="00875CA9" w:rsidRDefault="00875CA9" w:rsidP="00092AB9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A9">
              <w:rPr>
                <w:rFonts w:ascii="Times New Roman" w:hAnsi="Times New Roman"/>
                <w:sz w:val="24"/>
                <w:szCs w:val="24"/>
              </w:rPr>
              <w:t>Określenie postaw społecznych wobec</w:t>
            </w:r>
            <w:r w:rsidR="00BA3BDC">
              <w:rPr>
                <w:rFonts w:ascii="Times New Roman" w:hAnsi="Times New Roman"/>
                <w:sz w:val="24"/>
                <w:szCs w:val="24"/>
              </w:rPr>
              <w:t xml:space="preserve"> substancji psychoaktywnych </w:t>
            </w:r>
            <w:r w:rsidRPr="00875CA9">
              <w:rPr>
                <w:rFonts w:ascii="Times New Roman" w:hAnsi="Times New Roman"/>
                <w:sz w:val="24"/>
                <w:szCs w:val="24"/>
              </w:rPr>
              <w:t xml:space="preserve">i osób </w:t>
            </w:r>
            <w:r w:rsidR="00D161D2">
              <w:rPr>
                <w:rFonts w:ascii="Times New Roman" w:hAnsi="Times New Roman"/>
                <w:sz w:val="24"/>
                <w:szCs w:val="24"/>
              </w:rPr>
              <w:t>stosujących</w:t>
            </w:r>
            <w:r w:rsidR="004015D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57EB032" w14:textId="77777777" w:rsidR="00875CA9" w:rsidRPr="00875CA9" w:rsidRDefault="00875CA9" w:rsidP="00092AB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A9">
              <w:rPr>
                <w:rFonts w:ascii="Times New Roman" w:hAnsi="Times New Roman"/>
                <w:sz w:val="24"/>
                <w:szCs w:val="24"/>
              </w:rPr>
              <w:t xml:space="preserve">stereotypy dotyczące </w:t>
            </w:r>
            <w:r w:rsidR="0043023D">
              <w:rPr>
                <w:rFonts w:ascii="Times New Roman" w:hAnsi="Times New Roman"/>
                <w:sz w:val="24"/>
                <w:szCs w:val="24"/>
              </w:rPr>
              <w:t xml:space="preserve">stosowania substancji psychoaktywnych </w:t>
            </w:r>
            <w:r w:rsidR="00BA3BDC">
              <w:rPr>
                <w:rFonts w:ascii="Times New Roman" w:hAnsi="Times New Roman"/>
                <w:sz w:val="24"/>
                <w:szCs w:val="24"/>
              </w:rPr>
              <w:t xml:space="preserve">i osób </w:t>
            </w:r>
            <w:r w:rsidR="0043023D">
              <w:rPr>
                <w:rFonts w:ascii="Times New Roman" w:hAnsi="Times New Roman"/>
                <w:sz w:val="24"/>
                <w:szCs w:val="24"/>
              </w:rPr>
              <w:t>stosujących</w:t>
            </w:r>
            <w:r w:rsidR="00D161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3A4EC0" w14:textId="77777777" w:rsidR="00875CA9" w:rsidRPr="00875CA9" w:rsidRDefault="00875CA9" w:rsidP="00092AB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A9">
              <w:rPr>
                <w:rFonts w:ascii="Times New Roman" w:hAnsi="Times New Roman"/>
                <w:sz w:val="24"/>
                <w:szCs w:val="24"/>
              </w:rPr>
              <w:t xml:space="preserve">ocena dostępności </w:t>
            </w:r>
            <w:r w:rsidR="00BA3BDC">
              <w:rPr>
                <w:rFonts w:ascii="Times New Roman" w:hAnsi="Times New Roman"/>
                <w:sz w:val="24"/>
                <w:szCs w:val="24"/>
              </w:rPr>
              <w:t>substancji psychoaktywnych,</w:t>
            </w:r>
          </w:p>
          <w:p w14:paraId="5FEBD465" w14:textId="77777777" w:rsidR="00875CA9" w:rsidRPr="00875CA9" w:rsidRDefault="00875CA9" w:rsidP="00092AB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A9">
              <w:rPr>
                <w:rFonts w:ascii="Times New Roman" w:hAnsi="Times New Roman"/>
                <w:sz w:val="24"/>
                <w:szCs w:val="24"/>
              </w:rPr>
              <w:t xml:space="preserve">opinie </w:t>
            </w:r>
            <w:r w:rsidR="004015D8">
              <w:rPr>
                <w:rFonts w:ascii="Times New Roman" w:hAnsi="Times New Roman"/>
                <w:sz w:val="24"/>
                <w:szCs w:val="24"/>
              </w:rPr>
              <w:t>respondentów</w:t>
            </w:r>
            <w:r w:rsidRPr="00875CA9">
              <w:rPr>
                <w:rFonts w:ascii="Times New Roman" w:hAnsi="Times New Roman"/>
                <w:sz w:val="24"/>
                <w:szCs w:val="24"/>
              </w:rPr>
              <w:t xml:space="preserve"> dotyczące zagrożeń związanych z </w:t>
            </w:r>
            <w:r w:rsidR="00D161D2">
              <w:rPr>
                <w:rFonts w:ascii="Times New Roman" w:hAnsi="Times New Roman"/>
                <w:sz w:val="24"/>
                <w:szCs w:val="24"/>
              </w:rPr>
              <w:t>przyjmowani</w:t>
            </w:r>
            <w:r w:rsidR="00BA3BDC">
              <w:rPr>
                <w:rFonts w:ascii="Times New Roman" w:hAnsi="Times New Roman"/>
                <w:sz w:val="24"/>
                <w:szCs w:val="24"/>
              </w:rPr>
              <w:t>em  substancji psychoaktywnych</w:t>
            </w:r>
            <w:r w:rsidR="00D161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5400CD1" w14:textId="77777777" w:rsidR="00875CA9" w:rsidRPr="00875CA9" w:rsidRDefault="00875CA9" w:rsidP="00092AB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A9">
              <w:rPr>
                <w:rFonts w:ascii="Times New Roman" w:hAnsi="Times New Roman"/>
                <w:sz w:val="24"/>
                <w:szCs w:val="24"/>
              </w:rPr>
              <w:t xml:space="preserve">opinie dotyczące wieku inicjacji </w:t>
            </w:r>
            <w:r w:rsidR="007539B6" w:rsidRPr="007539B6">
              <w:rPr>
                <w:rFonts w:ascii="Times New Roman" w:hAnsi="Times New Roman"/>
                <w:sz w:val="24"/>
                <w:szCs w:val="24"/>
              </w:rPr>
              <w:t>w używaniu substancji psychoaktywnych</w:t>
            </w:r>
            <w:r w:rsidR="00C50C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80D35DF" w14:textId="2C679BE0" w:rsidR="00875CA9" w:rsidRPr="00196821" w:rsidRDefault="00875CA9" w:rsidP="0019682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A9">
              <w:rPr>
                <w:rFonts w:ascii="Times New Roman" w:hAnsi="Times New Roman"/>
                <w:sz w:val="24"/>
                <w:szCs w:val="24"/>
              </w:rPr>
              <w:t>postawy wobec reklamowania alkoholu</w:t>
            </w:r>
            <w:r w:rsidR="00D161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DD89F41" w14:textId="77777777" w:rsidR="00875CA9" w:rsidRPr="00875CA9" w:rsidRDefault="00875CA9" w:rsidP="00092AB9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A9">
              <w:rPr>
                <w:rFonts w:ascii="Times New Roman" w:hAnsi="Times New Roman"/>
                <w:sz w:val="24"/>
                <w:szCs w:val="24"/>
              </w:rPr>
              <w:t>Wpływ działań i ofert promocyjnych koncernów alkoholowych, lokali, klubów itp. na wzory konsumpcji;</w:t>
            </w:r>
          </w:p>
          <w:p w14:paraId="4A624206" w14:textId="77777777" w:rsidR="00875CA9" w:rsidRDefault="00875CA9" w:rsidP="00092AB9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A9">
              <w:rPr>
                <w:rFonts w:ascii="Times New Roman" w:hAnsi="Times New Roman"/>
                <w:sz w:val="24"/>
                <w:szCs w:val="24"/>
              </w:rPr>
              <w:t xml:space="preserve">Wpływ kampanii społecznych mających na celu przeciwdziałanie </w:t>
            </w:r>
            <w:r w:rsidR="00D161D2">
              <w:rPr>
                <w:rFonts w:ascii="Times New Roman" w:hAnsi="Times New Roman"/>
                <w:sz w:val="24"/>
                <w:szCs w:val="24"/>
              </w:rPr>
              <w:t>uzależnieniom od substancji psychoaktywnych</w:t>
            </w:r>
            <w:r w:rsidR="00401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CA9">
              <w:rPr>
                <w:rFonts w:ascii="Times New Roman" w:hAnsi="Times New Roman"/>
                <w:sz w:val="24"/>
                <w:szCs w:val="24"/>
              </w:rPr>
              <w:t>na zmianę wzorów konsumpcji;</w:t>
            </w:r>
          </w:p>
          <w:p w14:paraId="368BCFF9" w14:textId="77777777" w:rsidR="00AE0848" w:rsidRPr="005A55FA" w:rsidRDefault="004948FA" w:rsidP="00AE0848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875CA9" w:rsidRPr="004948FA">
              <w:rPr>
                <w:rFonts w:ascii="Times New Roman" w:hAnsi="Times New Roman"/>
                <w:sz w:val="24"/>
                <w:szCs w:val="24"/>
              </w:rPr>
              <w:t xml:space="preserve">formułowanie rekomendacji </w:t>
            </w:r>
            <w:bookmarkStart w:id="3" w:name="_Hlk8045919"/>
            <w:r w:rsidR="00217F1A">
              <w:rPr>
                <w:rFonts w:ascii="Times New Roman" w:hAnsi="Times New Roman"/>
                <w:sz w:val="24"/>
                <w:szCs w:val="24"/>
              </w:rPr>
              <w:t>dla działań na szczeblu wojewódzkim</w:t>
            </w:r>
            <w:r w:rsidR="00875CA9" w:rsidRPr="0049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3"/>
            <w:r w:rsidR="00875CA9" w:rsidRPr="004948FA">
              <w:rPr>
                <w:rFonts w:ascii="Times New Roman" w:hAnsi="Times New Roman"/>
                <w:sz w:val="24"/>
                <w:szCs w:val="24"/>
              </w:rPr>
              <w:t>na podstawie wniosków i wyników z</w:t>
            </w:r>
            <w:r w:rsidR="00217F1A">
              <w:rPr>
                <w:rFonts w:ascii="Times New Roman" w:hAnsi="Times New Roman"/>
                <w:sz w:val="24"/>
                <w:szCs w:val="24"/>
              </w:rPr>
              <w:t> </w:t>
            </w:r>
            <w:r w:rsidR="00875CA9" w:rsidRPr="004948FA">
              <w:rPr>
                <w:rFonts w:ascii="Times New Roman" w:hAnsi="Times New Roman"/>
                <w:sz w:val="24"/>
                <w:szCs w:val="24"/>
              </w:rPr>
              <w:t>badań.</w:t>
            </w:r>
          </w:p>
          <w:p w14:paraId="2CB65D99" w14:textId="77777777" w:rsidR="00AE0848" w:rsidRPr="00AE0848" w:rsidRDefault="006D40FA" w:rsidP="00AE08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Dopuszcza się możliwość modyfikacji lub uzupełnienia zagadnień przez Wykonawcę po wcześniejszym uzgodnieniu zmian z Zamawiającym.</w:t>
            </w:r>
          </w:p>
        </w:tc>
      </w:tr>
      <w:tr w:rsidR="00042213" w:rsidRPr="00E96D78" w14:paraId="21018B05" w14:textId="77777777" w:rsidTr="000B4B0B">
        <w:tc>
          <w:tcPr>
            <w:tcW w:w="3003" w:type="dxa"/>
          </w:tcPr>
          <w:p w14:paraId="64B2911B" w14:textId="77777777" w:rsidR="00042213" w:rsidRPr="00E96D78" w:rsidRDefault="00BA2724" w:rsidP="00E96D78">
            <w:pPr>
              <w:tabs>
                <w:tab w:val="right" w:pos="301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Metodologia badawcza</w:t>
            </w:r>
          </w:p>
          <w:p w14:paraId="3175AEF9" w14:textId="77777777" w:rsidR="00042213" w:rsidRPr="00E96D78" w:rsidRDefault="00042213" w:rsidP="00E96D78">
            <w:pPr>
              <w:tabs>
                <w:tab w:val="right" w:pos="3011"/>
              </w:tabs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77" w:type="dxa"/>
          </w:tcPr>
          <w:p w14:paraId="0AC64B18" w14:textId="0F0665DA" w:rsidR="003E0662" w:rsidRPr="00217F1A" w:rsidRDefault="003E0662" w:rsidP="003E0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1A">
              <w:rPr>
                <w:rFonts w:ascii="Times New Roman" w:hAnsi="Times New Roman"/>
                <w:sz w:val="24"/>
                <w:szCs w:val="24"/>
              </w:rPr>
              <w:t>W celu realizacji wyżej określonych celów, Zamawiający oczekuje zastosowania metod i technik badawczych opisanych poniżej. Proponowana przez Wykonawcę koncepcja badawcza, zawierająca zakres metod i technik badawczych może ulec rozszerzeniu lub modyfikacji. Wszelkie zmiany wymagają uzasadnienia</w:t>
            </w:r>
            <w:r w:rsidR="00FF3A7B">
              <w:rPr>
                <w:rFonts w:ascii="Times New Roman" w:hAnsi="Times New Roman"/>
                <w:sz w:val="24"/>
                <w:szCs w:val="24"/>
              </w:rPr>
              <w:t xml:space="preserve"> i akceptacji Zamawiającego.</w:t>
            </w:r>
          </w:p>
          <w:p w14:paraId="743B99E1" w14:textId="77777777" w:rsidR="003E0662" w:rsidRPr="003E0662" w:rsidRDefault="003E0662" w:rsidP="003E0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8B357D" w14:textId="5BAD2C4B" w:rsidR="004948FA" w:rsidRPr="004948FA" w:rsidRDefault="004948FA" w:rsidP="00092AB9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8FA">
              <w:rPr>
                <w:rFonts w:ascii="Times New Roman" w:hAnsi="Times New Roman"/>
                <w:sz w:val="24"/>
                <w:szCs w:val="24"/>
              </w:rPr>
              <w:t>Analiza desk research – z wykorzystaniem informacji ze źródeł już dostępnych, np. publikacji naukowych, raportów, badań, baz danych itp. dotyczących wzorów konsumpcji, w tym województwo lubelskie na tle danych krajowych</w:t>
            </w:r>
            <w:r w:rsidR="00217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F1A" w:rsidRPr="00217F1A">
              <w:rPr>
                <w:rFonts w:ascii="Times New Roman" w:hAnsi="Times New Roman"/>
                <w:sz w:val="24"/>
                <w:szCs w:val="24"/>
              </w:rPr>
              <w:t>(zakres danych obejmuje lata 20</w:t>
            </w:r>
            <w:r w:rsidR="00196821">
              <w:rPr>
                <w:rFonts w:ascii="Times New Roman" w:hAnsi="Times New Roman"/>
                <w:sz w:val="24"/>
                <w:szCs w:val="24"/>
              </w:rPr>
              <w:t>22</w:t>
            </w:r>
            <w:r w:rsidR="00217F1A" w:rsidRPr="00217F1A">
              <w:rPr>
                <w:rFonts w:ascii="Times New Roman" w:hAnsi="Times New Roman"/>
                <w:sz w:val="24"/>
                <w:szCs w:val="24"/>
              </w:rPr>
              <w:t>–20</w:t>
            </w:r>
            <w:r w:rsidR="00196821">
              <w:rPr>
                <w:rFonts w:ascii="Times New Roman" w:hAnsi="Times New Roman"/>
                <w:sz w:val="24"/>
                <w:szCs w:val="24"/>
              </w:rPr>
              <w:t>23</w:t>
            </w:r>
            <w:r w:rsidR="00217F1A" w:rsidRPr="00217F1A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508FD3DA" w14:textId="4E3614FF" w:rsidR="00092AB9" w:rsidRPr="00A953DF" w:rsidRDefault="004948FA" w:rsidP="00092AB9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8FA">
              <w:rPr>
                <w:rFonts w:ascii="Times New Roman" w:hAnsi="Times New Roman"/>
                <w:sz w:val="24"/>
                <w:szCs w:val="24"/>
              </w:rPr>
              <w:lastRenderedPageBreak/>
              <w:t>Analiza ilościowa – przeprowadzona na podstawie danych empirycznych uzyskanych  z  bezpośrednich wywiadów kwestionariuszowych PAPI</w:t>
            </w:r>
            <w:r w:rsidR="00821272">
              <w:rPr>
                <w:rFonts w:ascii="Times New Roman" w:hAnsi="Times New Roman"/>
                <w:sz w:val="24"/>
                <w:szCs w:val="24"/>
              </w:rPr>
              <w:t>/CAPI</w:t>
            </w:r>
            <w:r w:rsidR="00EA5AAD">
              <w:rPr>
                <w:rFonts w:ascii="Times New Roman" w:hAnsi="Times New Roman"/>
                <w:sz w:val="24"/>
                <w:szCs w:val="24"/>
              </w:rPr>
              <w:t>/CAWI</w:t>
            </w:r>
            <w:r w:rsidRPr="004948FA"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 w:rsidR="00FF3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8FA">
              <w:rPr>
                <w:rFonts w:ascii="Times New Roman" w:hAnsi="Times New Roman"/>
                <w:sz w:val="24"/>
                <w:szCs w:val="24"/>
              </w:rPr>
              <w:t>dorosłymi mieszkańcami województwa lubelskiego (</w:t>
            </w:r>
            <w:r w:rsidRPr="004948FA">
              <w:rPr>
                <w:rFonts w:ascii="Times New Roman" w:hAnsi="Times New Roman"/>
                <w:b/>
                <w:sz w:val="24"/>
                <w:szCs w:val="24"/>
              </w:rPr>
              <w:t>na reprezentatywnej próbie min. 1000 mieszkańców</w:t>
            </w:r>
            <w:r w:rsidRPr="004948F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8BF2B10" w14:textId="77777777" w:rsidR="004948FA" w:rsidRPr="004948FA" w:rsidRDefault="004948FA" w:rsidP="00092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8FA">
              <w:rPr>
                <w:rFonts w:ascii="Times New Roman" w:hAnsi="Times New Roman" w:cs="Times New Roman"/>
                <w:sz w:val="24"/>
                <w:szCs w:val="24"/>
              </w:rPr>
              <w:t>Wielkość próby – 1000 pełnoletnich respondentów zamieszkałych na terenie województwa lubelskiego we wszystkich powiatach. Próba powinna być reprezentatywna pod względem:</w:t>
            </w:r>
          </w:p>
          <w:p w14:paraId="0CE4302B" w14:textId="77777777" w:rsidR="00FF3A7B" w:rsidRDefault="004948FA" w:rsidP="00092AB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8FA">
              <w:rPr>
                <w:rFonts w:ascii="Times New Roman" w:hAnsi="Times New Roman"/>
                <w:sz w:val="24"/>
                <w:szCs w:val="24"/>
              </w:rPr>
              <w:t>liczby mieszkańców w województwie</w:t>
            </w:r>
          </w:p>
          <w:p w14:paraId="18E3C8A0" w14:textId="62169108" w:rsidR="004948FA" w:rsidRPr="004948FA" w:rsidRDefault="004948FA" w:rsidP="00FF3A7B">
            <w:pPr>
              <w:pStyle w:val="Akapitzlist"/>
              <w:spacing w:after="0"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8FA">
              <w:rPr>
                <w:rFonts w:ascii="Times New Roman" w:hAnsi="Times New Roman"/>
                <w:sz w:val="24"/>
                <w:szCs w:val="24"/>
              </w:rPr>
              <w:t>i w poszczególnych powiatach;</w:t>
            </w:r>
          </w:p>
          <w:p w14:paraId="7594645C" w14:textId="77777777" w:rsidR="004948FA" w:rsidRPr="004948FA" w:rsidRDefault="004948FA" w:rsidP="00092AB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8FA">
              <w:rPr>
                <w:rFonts w:ascii="Times New Roman" w:hAnsi="Times New Roman"/>
                <w:sz w:val="24"/>
                <w:szCs w:val="24"/>
              </w:rPr>
              <w:t>płci;</w:t>
            </w:r>
          </w:p>
          <w:p w14:paraId="58DB0D24" w14:textId="77777777" w:rsidR="004948FA" w:rsidRPr="004948FA" w:rsidRDefault="004948FA" w:rsidP="00092AB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8FA">
              <w:rPr>
                <w:rFonts w:ascii="Times New Roman" w:hAnsi="Times New Roman"/>
                <w:sz w:val="24"/>
                <w:szCs w:val="24"/>
              </w:rPr>
              <w:t>klasy miejsca zamieszkania;</w:t>
            </w:r>
          </w:p>
          <w:p w14:paraId="6693F152" w14:textId="77777777" w:rsidR="004948FA" w:rsidRPr="00A953DF" w:rsidRDefault="004948FA" w:rsidP="00A953D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8FA">
              <w:rPr>
                <w:rFonts w:ascii="Times New Roman" w:hAnsi="Times New Roman"/>
                <w:sz w:val="24"/>
                <w:szCs w:val="24"/>
              </w:rPr>
              <w:t>wieku.</w:t>
            </w:r>
          </w:p>
          <w:p w14:paraId="549DCF6C" w14:textId="77777777" w:rsidR="004948FA" w:rsidRPr="004948FA" w:rsidRDefault="004948FA" w:rsidP="00092AB9">
            <w:pPr>
              <w:pStyle w:val="Akapitzlist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8FA">
              <w:rPr>
                <w:rFonts w:ascii="Times New Roman" w:hAnsi="Times New Roman"/>
                <w:sz w:val="24"/>
                <w:szCs w:val="24"/>
              </w:rPr>
              <w:t>Zmienne diagnostyczne:</w:t>
            </w:r>
          </w:p>
          <w:p w14:paraId="452B4D02" w14:textId="77777777" w:rsidR="004948FA" w:rsidRPr="004948FA" w:rsidRDefault="004948FA" w:rsidP="00092AB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8FA">
              <w:rPr>
                <w:rFonts w:ascii="Times New Roman" w:hAnsi="Times New Roman"/>
                <w:sz w:val="24"/>
                <w:szCs w:val="24"/>
              </w:rPr>
              <w:t>płeć;</w:t>
            </w:r>
          </w:p>
          <w:p w14:paraId="29361959" w14:textId="77777777" w:rsidR="004948FA" w:rsidRPr="004948FA" w:rsidRDefault="004948FA" w:rsidP="00092AB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8FA">
              <w:rPr>
                <w:rFonts w:ascii="Times New Roman" w:hAnsi="Times New Roman"/>
                <w:sz w:val="24"/>
                <w:szCs w:val="24"/>
              </w:rPr>
              <w:t>wiek;</w:t>
            </w:r>
          </w:p>
          <w:p w14:paraId="1B773A16" w14:textId="77777777" w:rsidR="004948FA" w:rsidRPr="004948FA" w:rsidRDefault="004948FA" w:rsidP="00092AB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8FA">
              <w:rPr>
                <w:rFonts w:ascii="Times New Roman" w:hAnsi="Times New Roman"/>
                <w:sz w:val="24"/>
                <w:szCs w:val="24"/>
              </w:rPr>
              <w:t>wykształcenie;</w:t>
            </w:r>
          </w:p>
          <w:p w14:paraId="47FC0DCC" w14:textId="77777777" w:rsidR="004948FA" w:rsidRPr="004948FA" w:rsidRDefault="004948FA" w:rsidP="00092AB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8FA">
              <w:rPr>
                <w:rFonts w:ascii="Times New Roman" w:hAnsi="Times New Roman"/>
                <w:sz w:val="24"/>
                <w:szCs w:val="24"/>
              </w:rPr>
              <w:t>klasa miejsca zamieszkania;</w:t>
            </w:r>
          </w:p>
          <w:p w14:paraId="2BAA209B" w14:textId="77777777" w:rsidR="004948FA" w:rsidRPr="004948FA" w:rsidRDefault="004948FA" w:rsidP="00092AB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8FA">
              <w:rPr>
                <w:rFonts w:ascii="Times New Roman" w:hAnsi="Times New Roman"/>
                <w:sz w:val="24"/>
                <w:szCs w:val="24"/>
              </w:rPr>
              <w:t>dochód;</w:t>
            </w:r>
          </w:p>
          <w:p w14:paraId="100BF903" w14:textId="504C00D9" w:rsidR="006F1717" w:rsidRPr="00196821" w:rsidRDefault="004948FA" w:rsidP="0019682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8FA">
              <w:rPr>
                <w:rFonts w:ascii="Times New Roman" w:hAnsi="Times New Roman"/>
                <w:sz w:val="24"/>
                <w:szCs w:val="24"/>
              </w:rPr>
              <w:t>status zawodowy;</w:t>
            </w:r>
          </w:p>
          <w:p w14:paraId="365CA096" w14:textId="3C41DF43" w:rsidR="00042213" w:rsidRPr="00CB2FA7" w:rsidRDefault="006F1717" w:rsidP="005A55F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2FA7">
              <w:rPr>
                <w:rFonts w:ascii="Times New Roman" w:hAnsi="Times New Roman"/>
                <w:sz w:val="24"/>
                <w:szCs w:val="24"/>
              </w:rPr>
              <w:t>Analiza jakościowa  - przeprowadzona na podstawie pogłębionego wywiadu indywidualnego (IDI</w:t>
            </w:r>
            <w:r w:rsidR="00FC19F1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14:paraId="1A8972AF" w14:textId="77777777" w:rsidR="006F1717" w:rsidRPr="00CB2FA7" w:rsidRDefault="006F1717" w:rsidP="006F1717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</w:rPr>
            </w:pPr>
            <w:r w:rsidRPr="00CB2FA7">
              <w:rPr>
                <w:rFonts w:ascii="Times New Roman" w:hAnsi="Times New Roman"/>
                <w:sz w:val="24"/>
                <w:szCs w:val="24"/>
              </w:rPr>
              <w:t>- z osobami uzależnionymi od alkoholu (14 osób)</w:t>
            </w:r>
            <w:r w:rsidR="00217F1A" w:rsidRPr="00CB2FA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09728A5" w14:textId="77777777" w:rsidR="006F1717" w:rsidRDefault="00817330" w:rsidP="00817330">
            <w:pPr>
              <w:pStyle w:val="Akapitzlist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A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1717" w:rsidRPr="00CB2FA7">
              <w:rPr>
                <w:rFonts w:ascii="Times New Roman" w:hAnsi="Times New Roman"/>
                <w:sz w:val="24"/>
                <w:szCs w:val="24"/>
              </w:rPr>
              <w:t>z osobami uzależnionymi od pozostałych substancji psychoaktywnych zgodnie z przyjętą definicją (14 osób)</w:t>
            </w:r>
            <w:r w:rsidR="00217F1A" w:rsidRPr="00CB2F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017566" w14:textId="44F08893" w:rsidR="00996226" w:rsidRPr="00996226" w:rsidRDefault="00996226" w:rsidP="00355C9F">
            <w:pPr>
              <w:spacing w:line="240" w:lineRule="auto"/>
              <w:ind w:left="649" w:hanging="28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="00AB6006" w:rsidRPr="00200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Badanie</w:t>
            </w:r>
            <w:r w:rsidRPr="00200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fo</w:t>
            </w:r>
            <w:r w:rsidR="002A299D" w:rsidRPr="00200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200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usowe </w:t>
            </w:r>
            <w:r w:rsidR="00AB6006" w:rsidRPr="00200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(FGI)</w:t>
            </w:r>
            <w:r w:rsidRPr="00200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 udziałem </w:t>
            </w:r>
            <w:r w:rsidR="00AB6006" w:rsidRPr="00200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ekspertów w</w:t>
            </w:r>
            <w:r w:rsidR="00916960" w:rsidRPr="00200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B6006" w:rsidRPr="00200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zakresie </w:t>
            </w:r>
            <w:r w:rsidR="00B25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problematyki </w:t>
            </w:r>
            <w:r w:rsidR="00AB6006" w:rsidRPr="00200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uzależnień na trenie </w:t>
            </w:r>
            <w:r w:rsidR="00B25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woj. lubelskiego</w:t>
            </w:r>
            <w:r w:rsidR="002A299D" w:rsidRPr="00200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C87818" w:rsidRPr="00E96D78" w14:paraId="2FB7B862" w14:textId="77777777" w:rsidTr="000B4B0B">
        <w:tc>
          <w:tcPr>
            <w:tcW w:w="3003" w:type="dxa"/>
          </w:tcPr>
          <w:p w14:paraId="533F04CC" w14:textId="77777777" w:rsidR="00C87818" w:rsidRPr="00E96D78" w:rsidRDefault="00C87818" w:rsidP="00E96D78">
            <w:pPr>
              <w:tabs>
                <w:tab w:val="right" w:pos="301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Oczekiwania Zamawiającego</w:t>
            </w:r>
          </w:p>
        </w:tc>
        <w:tc>
          <w:tcPr>
            <w:tcW w:w="6177" w:type="dxa"/>
          </w:tcPr>
          <w:p w14:paraId="33A7F8FA" w14:textId="77777777" w:rsidR="00C87818" w:rsidRPr="00E96D78" w:rsidRDefault="002F08A7" w:rsidP="00E96D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78">
              <w:rPr>
                <w:rFonts w:ascii="Times New Roman" w:hAnsi="Times New Roman" w:cs="Times New Roman"/>
                <w:sz w:val="24"/>
                <w:szCs w:val="24"/>
              </w:rPr>
              <w:t>Zamawiający wymaga od Wykonawcy:</w:t>
            </w:r>
          </w:p>
          <w:p w14:paraId="4E0753C1" w14:textId="77777777" w:rsidR="002F08A7" w:rsidRPr="00E96D78" w:rsidRDefault="002F08A7" w:rsidP="00E96D7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8">
              <w:rPr>
                <w:rFonts w:ascii="Times New Roman" w:hAnsi="Times New Roman"/>
                <w:sz w:val="24"/>
                <w:szCs w:val="24"/>
              </w:rPr>
              <w:t>stałej współpracy z Zamawiającym oraz wyznaczenia osoby do kontaktów roboczych,</w:t>
            </w:r>
          </w:p>
          <w:p w14:paraId="0A24F127" w14:textId="77777777" w:rsidR="00633B48" w:rsidRPr="00E96D78" w:rsidRDefault="00633B48" w:rsidP="00E96D7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8">
              <w:rPr>
                <w:rFonts w:ascii="Times New Roman" w:hAnsi="Times New Roman"/>
                <w:sz w:val="24"/>
                <w:szCs w:val="24"/>
              </w:rPr>
              <w:t>bieżącego informowania o postępach prac nad realizacją badania i uwzględnienia uwag Zamawiającego dotyczących procedur badawczych oraz pojawiających się problemów i zagrożeń,</w:t>
            </w:r>
          </w:p>
          <w:p w14:paraId="46441712" w14:textId="77777777" w:rsidR="002F08A7" w:rsidRPr="00E96D78" w:rsidRDefault="002F08A7" w:rsidP="00E96D7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8">
              <w:rPr>
                <w:rFonts w:ascii="Times New Roman" w:hAnsi="Times New Roman"/>
                <w:sz w:val="24"/>
                <w:szCs w:val="24"/>
              </w:rPr>
              <w:t>umożliwi</w:t>
            </w:r>
            <w:r w:rsidR="00102B5F">
              <w:rPr>
                <w:rFonts w:ascii="Times New Roman" w:hAnsi="Times New Roman"/>
                <w:sz w:val="24"/>
                <w:szCs w:val="24"/>
              </w:rPr>
              <w:t>e</w:t>
            </w:r>
            <w:r w:rsidRPr="00E96D78">
              <w:rPr>
                <w:rFonts w:ascii="Times New Roman" w:hAnsi="Times New Roman"/>
                <w:sz w:val="24"/>
                <w:szCs w:val="24"/>
              </w:rPr>
              <w:t>nia wglądu w procedury badawcze, informowania o stanie prac, pojawiających się problemach i innych zagadnieniach istotnych dl</w:t>
            </w:r>
            <w:r w:rsidR="00632D3D" w:rsidRPr="00E96D78">
              <w:rPr>
                <w:rFonts w:ascii="Times New Roman" w:hAnsi="Times New Roman"/>
                <w:sz w:val="24"/>
                <w:szCs w:val="24"/>
              </w:rPr>
              <w:t>a</w:t>
            </w:r>
            <w:r w:rsidRPr="00E96D78">
              <w:rPr>
                <w:rFonts w:ascii="Times New Roman" w:hAnsi="Times New Roman"/>
                <w:sz w:val="24"/>
                <w:szCs w:val="24"/>
              </w:rPr>
              <w:t xml:space="preserve"> realizacji badania,</w:t>
            </w:r>
          </w:p>
          <w:p w14:paraId="3D35E654" w14:textId="77777777" w:rsidR="00B13B95" w:rsidRPr="00E96D78" w:rsidRDefault="00B13B95" w:rsidP="00E96D7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8">
              <w:rPr>
                <w:rFonts w:ascii="Times New Roman" w:hAnsi="Times New Roman"/>
                <w:sz w:val="24"/>
                <w:szCs w:val="24"/>
              </w:rPr>
              <w:t>informowania o sposobie kontroli rzetelności przeprowadzenia badania,</w:t>
            </w:r>
          </w:p>
          <w:p w14:paraId="57D207B8" w14:textId="767C771D" w:rsidR="00B13B95" w:rsidRPr="00E96D78" w:rsidRDefault="00B13B95" w:rsidP="00E96D7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8">
              <w:rPr>
                <w:rFonts w:ascii="Times New Roman" w:hAnsi="Times New Roman"/>
                <w:sz w:val="24"/>
                <w:szCs w:val="24"/>
              </w:rPr>
              <w:t>kontroli pracy ankieterów i weryfikacji zbieranych przez nich informacji zgodnie z wytycznymi Programu</w:t>
            </w:r>
            <w:r w:rsidR="00FF3A7B">
              <w:rPr>
                <w:rFonts w:ascii="Times New Roman" w:hAnsi="Times New Roman"/>
                <w:sz w:val="24"/>
                <w:szCs w:val="24"/>
              </w:rPr>
              <w:t xml:space="preserve"> Kontroli</w:t>
            </w:r>
            <w:r w:rsidRPr="00E96D78">
              <w:rPr>
                <w:rFonts w:ascii="Times New Roman" w:hAnsi="Times New Roman"/>
                <w:sz w:val="24"/>
                <w:szCs w:val="24"/>
              </w:rPr>
              <w:t xml:space="preserve"> Jakości Pracy Ankieterów</w:t>
            </w:r>
            <w:r w:rsidR="00102B5F">
              <w:rPr>
                <w:rFonts w:ascii="Times New Roman" w:hAnsi="Times New Roman"/>
                <w:sz w:val="24"/>
                <w:szCs w:val="24"/>
              </w:rPr>
              <w:t xml:space="preserve"> (PKJPA) oraz</w:t>
            </w:r>
            <w:r w:rsidR="008B6A41" w:rsidRPr="00E96D78">
              <w:rPr>
                <w:rFonts w:ascii="Times New Roman" w:hAnsi="Times New Roman"/>
                <w:sz w:val="24"/>
                <w:szCs w:val="24"/>
              </w:rPr>
              <w:t xml:space="preserve"> przedstawienia zamawiającemu raportu pokontrolnego,</w:t>
            </w:r>
          </w:p>
          <w:p w14:paraId="2F7F0A91" w14:textId="1FF295FD" w:rsidR="008B6A41" w:rsidRPr="00E96D78" w:rsidRDefault="008B6A41" w:rsidP="00E96D7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zapewnienia respondentom pełnej anonimowości </w:t>
            </w:r>
            <w:r w:rsidR="00FF3A7B">
              <w:rPr>
                <w:rFonts w:ascii="Times New Roman" w:hAnsi="Times New Roman"/>
                <w:sz w:val="24"/>
                <w:szCs w:val="24"/>
              </w:rPr>
              <w:br/>
            </w:r>
            <w:r w:rsidRPr="00E96D78">
              <w:rPr>
                <w:rFonts w:ascii="Times New Roman" w:hAnsi="Times New Roman"/>
                <w:sz w:val="24"/>
                <w:szCs w:val="24"/>
              </w:rPr>
              <w:t>w celu uzyskania jak najbardziej wiarygodnych danych,</w:t>
            </w:r>
          </w:p>
          <w:p w14:paraId="37C525A8" w14:textId="77777777" w:rsidR="008B6A41" w:rsidRPr="00E96D78" w:rsidRDefault="00740954" w:rsidP="00E96D7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8">
              <w:rPr>
                <w:rFonts w:ascii="Times New Roman" w:hAnsi="Times New Roman"/>
                <w:sz w:val="24"/>
                <w:szCs w:val="24"/>
              </w:rPr>
              <w:t>i</w:t>
            </w:r>
            <w:r w:rsidR="008B6A41" w:rsidRPr="00E96D78">
              <w:rPr>
                <w:rFonts w:ascii="Times New Roman" w:hAnsi="Times New Roman"/>
                <w:sz w:val="24"/>
                <w:szCs w:val="24"/>
              </w:rPr>
              <w:t>nfor</w:t>
            </w:r>
            <w:r w:rsidR="00102B5F">
              <w:rPr>
                <w:rFonts w:ascii="Times New Roman" w:hAnsi="Times New Roman"/>
                <w:sz w:val="24"/>
                <w:szCs w:val="24"/>
              </w:rPr>
              <w:t>mowania</w:t>
            </w:r>
            <w:r w:rsidR="008B6A41" w:rsidRPr="00E96D78">
              <w:rPr>
                <w:rFonts w:ascii="Times New Roman" w:hAnsi="Times New Roman"/>
                <w:sz w:val="24"/>
                <w:szCs w:val="24"/>
              </w:rPr>
              <w:t xml:space="preserve"> respondentów o tym, że uczestniczą </w:t>
            </w:r>
            <w:r w:rsidR="00102B5F">
              <w:rPr>
                <w:rFonts w:ascii="Times New Roman" w:hAnsi="Times New Roman"/>
                <w:sz w:val="24"/>
                <w:szCs w:val="24"/>
              </w:rPr>
              <w:br/>
            </w:r>
            <w:r w:rsidR="008B6A41" w:rsidRPr="00E96D78">
              <w:rPr>
                <w:rFonts w:ascii="Times New Roman" w:hAnsi="Times New Roman"/>
                <w:sz w:val="24"/>
                <w:szCs w:val="24"/>
              </w:rPr>
              <w:t>w badaniu realizowanym na zlecenie</w:t>
            </w:r>
            <w:r w:rsidR="00BA2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A41" w:rsidRPr="009D48B2">
              <w:rPr>
                <w:rFonts w:ascii="Times New Roman" w:hAnsi="Times New Roman"/>
                <w:sz w:val="24"/>
                <w:szCs w:val="24"/>
              </w:rPr>
              <w:t>Regional</w:t>
            </w:r>
            <w:r w:rsidR="004948FA" w:rsidRPr="009D48B2">
              <w:rPr>
                <w:rFonts w:ascii="Times New Roman" w:hAnsi="Times New Roman"/>
                <w:sz w:val="24"/>
                <w:szCs w:val="24"/>
              </w:rPr>
              <w:t>n</w:t>
            </w:r>
            <w:r w:rsidR="00BA29BC">
              <w:rPr>
                <w:rFonts w:ascii="Times New Roman" w:hAnsi="Times New Roman"/>
                <w:sz w:val="24"/>
                <w:szCs w:val="24"/>
              </w:rPr>
              <w:t>ego</w:t>
            </w:r>
            <w:r w:rsidR="004948FA" w:rsidRPr="009D4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A41" w:rsidRPr="009D48B2">
              <w:rPr>
                <w:rFonts w:ascii="Times New Roman" w:hAnsi="Times New Roman"/>
                <w:sz w:val="24"/>
                <w:szCs w:val="24"/>
              </w:rPr>
              <w:t>Ośrod</w:t>
            </w:r>
            <w:r w:rsidR="00BA29BC">
              <w:rPr>
                <w:rFonts w:ascii="Times New Roman" w:hAnsi="Times New Roman"/>
                <w:sz w:val="24"/>
                <w:szCs w:val="24"/>
              </w:rPr>
              <w:t>ka</w:t>
            </w:r>
            <w:r w:rsidR="008B6A41" w:rsidRPr="009D48B2">
              <w:rPr>
                <w:rFonts w:ascii="Times New Roman" w:hAnsi="Times New Roman"/>
                <w:sz w:val="24"/>
                <w:szCs w:val="24"/>
              </w:rPr>
              <w:t xml:space="preserve"> Polityki Społecznej w Lublinie,</w:t>
            </w:r>
          </w:p>
          <w:p w14:paraId="214274BA" w14:textId="77777777" w:rsidR="00B81E06" w:rsidRPr="00E96D78" w:rsidRDefault="008B6A41" w:rsidP="00E96D7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8">
              <w:rPr>
                <w:rFonts w:ascii="Times New Roman" w:hAnsi="Times New Roman"/>
                <w:sz w:val="24"/>
                <w:szCs w:val="24"/>
              </w:rPr>
              <w:t>przeniesienia na Zamawiającego autorskich praw majątkowych do wyników prac wykonanych w ramach realizacji zamówienia, na</w:t>
            </w:r>
            <w:r w:rsidR="00B81E06" w:rsidRPr="00E96D78">
              <w:rPr>
                <w:rFonts w:ascii="Times New Roman" w:hAnsi="Times New Roman"/>
                <w:sz w:val="24"/>
                <w:szCs w:val="24"/>
              </w:rPr>
              <w:t xml:space="preserve"> warunkach określonych </w:t>
            </w:r>
            <w:r w:rsidR="00102B5F">
              <w:rPr>
                <w:rFonts w:ascii="Times New Roman" w:hAnsi="Times New Roman"/>
                <w:sz w:val="24"/>
                <w:szCs w:val="24"/>
              </w:rPr>
              <w:br/>
            </w:r>
            <w:r w:rsidR="00B81E06" w:rsidRPr="00E96D78">
              <w:rPr>
                <w:rFonts w:ascii="Times New Roman" w:hAnsi="Times New Roman"/>
                <w:sz w:val="24"/>
                <w:szCs w:val="24"/>
              </w:rPr>
              <w:t>w umowie,</w:t>
            </w:r>
          </w:p>
          <w:p w14:paraId="0D84BD1E" w14:textId="7DCC17AD" w:rsidR="00B81E06" w:rsidRPr="00E96D78" w:rsidRDefault="00B81E06" w:rsidP="00E96D7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8">
              <w:rPr>
                <w:rFonts w:ascii="Times New Roman" w:hAnsi="Times New Roman"/>
                <w:sz w:val="24"/>
                <w:szCs w:val="24"/>
              </w:rPr>
              <w:t xml:space="preserve">zapewnienia </w:t>
            </w:r>
            <w:r w:rsidR="00B25B39">
              <w:rPr>
                <w:rFonts w:ascii="Times New Roman" w:hAnsi="Times New Roman"/>
                <w:sz w:val="24"/>
                <w:szCs w:val="24"/>
              </w:rPr>
              <w:t>kierownika/koordynatora (</w:t>
            </w:r>
            <w:r w:rsidRPr="00E96D78">
              <w:rPr>
                <w:rFonts w:ascii="Times New Roman" w:hAnsi="Times New Roman"/>
                <w:sz w:val="24"/>
                <w:szCs w:val="24"/>
              </w:rPr>
              <w:t xml:space="preserve">eksperta/specjalisty z dziedziny przeciwdziałania </w:t>
            </w:r>
            <w:r w:rsidR="004948FA">
              <w:rPr>
                <w:rFonts w:ascii="Times New Roman" w:hAnsi="Times New Roman"/>
                <w:sz w:val="24"/>
                <w:szCs w:val="24"/>
              </w:rPr>
              <w:t>uzależnieniom od substancji psychoaktywnych</w:t>
            </w:r>
            <w:r w:rsidR="00B25B39">
              <w:rPr>
                <w:rFonts w:ascii="Times New Roman" w:hAnsi="Times New Roman"/>
                <w:sz w:val="24"/>
                <w:szCs w:val="24"/>
              </w:rPr>
              <w:t>)</w:t>
            </w:r>
            <w:r w:rsidRPr="00E96D78">
              <w:rPr>
                <w:rFonts w:ascii="Times New Roman" w:hAnsi="Times New Roman"/>
                <w:sz w:val="24"/>
                <w:szCs w:val="24"/>
              </w:rPr>
              <w:t>,</w:t>
            </w:r>
            <w:r w:rsidR="0049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D78">
              <w:rPr>
                <w:rFonts w:ascii="Times New Roman" w:hAnsi="Times New Roman"/>
                <w:sz w:val="24"/>
                <w:szCs w:val="24"/>
              </w:rPr>
              <w:t>który</w:t>
            </w:r>
            <w:r w:rsidR="00632D3D" w:rsidRPr="00E96D78">
              <w:rPr>
                <w:rFonts w:ascii="Times New Roman" w:hAnsi="Times New Roman"/>
                <w:sz w:val="24"/>
                <w:szCs w:val="24"/>
              </w:rPr>
              <w:t xml:space="preserve"> sporządzi raport oraz </w:t>
            </w:r>
            <w:r w:rsidR="00B66981">
              <w:rPr>
                <w:rFonts w:ascii="Times New Roman" w:hAnsi="Times New Roman"/>
                <w:sz w:val="24"/>
                <w:szCs w:val="24"/>
              </w:rPr>
              <w:t xml:space="preserve"> sformułuje rekomendacje,</w:t>
            </w:r>
          </w:p>
          <w:p w14:paraId="3857EE8E" w14:textId="0AC8180D" w:rsidR="001D024B" w:rsidRPr="00F7192A" w:rsidRDefault="00B81E06" w:rsidP="00E96D7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92A">
              <w:rPr>
                <w:rFonts w:ascii="Times New Roman" w:hAnsi="Times New Roman"/>
                <w:sz w:val="24"/>
                <w:szCs w:val="24"/>
              </w:rPr>
              <w:t xml:space="preserve">opatrzenia </w:t>
            </w:r>
            <w:r w:rsidR="00633B48" w:rsidRPr="00F7192A">
              <w:rPr>
                <w:rFonts w:ascii="Times New Roman" w:hAnsi="Times New Roman"/>
                <w:sz w:val="24"/>
                <w:szCs w:val="24"/>
              </w:rPr>
              <w:t xml:space="preserve">wszystkich materiałów </w:t>
            </w:r>
            <w:r w:rsidR="00E87ADB" w:rsidRPr="00F7192A">
              <w:rPr>
                <w:rFonts w:ascii="Times New Roman" w:hAnsi="Times New Roman"/>
                <w:sz w:val="24"/>
                <w:szCs w:val="24"/>
              </w:rPr>
              <w:t>wykorzystywanych podczas badania, jak również raportu</w:t>
            </w:r>
            <w:r w:rsidR="00102B5F" w:rsidRPr="00F7192A">
              <w:rPr>
                <w:rFonts w:ascii="Times New Roman" w:hAnsi="Times New Roman"/>
                <w:sz w:val="24"/>
                <w:szCs w:val="24"/>
              </w:rPr>
              <w:t>,</w:t>
            </w:r>
            <w:r w:rsidR="00E87ADB" w:rsidRPr="00F71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954" w:rsidRPr="00F7192A">
              <w:rPr>
                <w:rFonts w:ascii="Times New Roman" w:hAnsi="Times New Roman"/>
                <w:sz w:val="24"/>
                <w:szCs w:val="24"/>
              </w:rPr>
              <w:t>znakiem graficznym</w:t>
            </w:r>
            <w:r w:rsidRPr="00F7192A">
              <w:rPr>
                <w:rFonts w:ascii="Times New Roman" w:hAnsi="Times New Roman"/>
                <w:sz w:val="24"/>
                <w:szCs w:val="24"/>
              </w:rPr>
              <w:t xml:space="preserve"> ROPS w Lublinie oraz informacją </w:t>
            </w:r>
            <w:r w:rsidR="00102B5F" w:rsidRPr="00F7192A">
              <w:rPr>
                <w:rFonts w:ascii="Times New Roman" w:hAnsi="Times New Roman"/>
                <w:sz w:val="24"/>
                <w:szCs w:val="24"/>
              </w:rPr>
              <w:br/>
            </w:r>
            <w:r w:rsidRPr="00F7192A">
              <w:rPr>
                <w:rFonts w:ascii="Times New Roman" w:hAnsi="Times New Roman"/>
                <w:sz w:val="24"/>
                <w:szCs w:val="24"/>
              </w:rPr>
              <w:t xml:space="preserve">o finansowaniu badania ze </w:t>
            </w:r>
            <w:r w:rsidR="00633B48" w:rsidRPr="00F7192A">
              <w:rPr>
                <w:rFonts w:ascii="Times New Roman" w:hAnsi="Times New Roman"/>
                <w:sz w:val="24"/>
                <w:szCs w:val="24"/>
              </w:rPr>
              <w:t xml:space="preserve">środków Województwa Lubelskiego, </w:t>
            </w:r>
            <w:r w:rsidR="00E87ADB" w:rsidRPr="00F7192A">
              <w:rPr>
                <w:rFonts w:ascii="Times New Roman" w:hAnsi="Times New Roman"/>
                <w:sz w:val="24"/>
                <w:szCs w:val="24"/>
              </w:rPr>
              <w:t xml:space="preserve">w formie zapisu: </w:t>
            </w:r>
            <w:r w:rsidR="00EF1FF8" w:rsidRPr="00200C78">
              <w:rPr>
                <w:rFonts w:ascii="Times New Roman" w:hAnsi="Times New Roman"/>
                <w:sz w:val="24"/>
                <w:szCs w:val="24"/>
              </w:rPr>
              <w:t>„</w:t>
            </w:r>
            <w:r w:rsidR="00443FA8" w:rsidRPr="00200C78">
              <w:rPr>
                <w:rFonts w:ascii="Times New Roman" w:hAnsi="Times New Roman"/>
                <w:sz w:val="24"/>
                <w:szCs w:val="24"/>
              </w:rPr>
              <w:t xml:space="preserve">Badanie </w:t>
            </w:r>
            <w:r w:rsidR="00EF1FF8" w:rsidRPr="00200C78">
              <w:rPr>
                <w:rFonts w:ascii="Times New Roman" w:hAnsi="Times New Roman"/>
                <w:sz w:val="24"/>
                <w:szCs w:val="24"/>
              </w:rPr>
              <w:t>Regionalnego Ośrodka Polityki Społecznej</w:t>
            </w:r>
            <w:r w:rsidR="00F75863" w:rsidRPr="00200C78">
              <w:rPr>
                <w:rFonts w:ascii="Times New Roman" w:hAnsi="Times New Roman"/>
                <w:sz w:val="24"/>
                <w:szCs w:val="24"/>
              </w:rPr>
              <w:t xml:space="preserve"> w Lublinie </w:t>
            </w:r>
            <w:r w:rsidR="00EF1FF8" w:rsidRPr="00200C78">
              <w:rPr>
                <w:rFonts w:ascii="Times New Roman" w:hAnsi="Times New Roman"/>
                <w:sz w:val="24"/>
                <w:szCs w:val="24"/>
              </w:rPr>
              <w:t>realizowan</w:t>
            </w:r>
            <w:r w:rsidR="00443FA8" w:rsidRPr="00200C78">
              <w:rPr>
                <w:rFonts w:ascii="Times New Roman" w:hAnsi="Times New Roman"/>
                <w:sz w:val="24"/>
                <w:szCs w:val="24"/>
              </w:rPr>
              <w:t>e</w:t>
            </w:r>
            <w:r w:rsidR="00EF1FF8" w:rsidRPr="00200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A7B" w:rsidRPr="00200C78">
              <w:rPr>
                <w:rFonts w:ascii="Times New Roman" w:hAnsi="Times New Roman"/>
                <w:sz w:val="24"/>
                <w:szCs w:val="24"/>
              </w:rPr>
              <w:br/>
            </w:r>
            <w:r w:rsidR="00EF1FF8" w:rsidRPr="00200C78">
              <w:rPr>
                <w:rFonts w:ascii="Times New Roman" w:hAnsi="Times New Roman"/>
                <w:sz w:val="24"/>
                <w:szCs w:val="24"/>
              </w:rPr>
              <w:t>w ramach</w:t>
            </w:r>
            <w:r w:rsidR="00F7192A" w:rsidRPr="00200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9F1" w:rsidRPr="00200C78">
              <w:rPr>
                <w:rFonts w:ascii="Times New Roman" w:hAnsi="Times New Roman"/>
                <w:sz w:val="24"/>
                <w:szCs w:val="24"/>
              </w:rPr>
              <w:t xml:space="preserve">Wojewódzkiego Programu Profilaktyki i Rozwiązywania Problemów Alkoholowych oraz Przeciwdziałania Narkomanii na lata 2022-2025 </w:t>
            </w:r>
            <w:r w:rsidR="00EF1FF8" w:rsidRPr="00200C78">
              <w:rPr>
                <w:rFonts w:ascii="Times New Roman" w:hAnsi="Times New Roman"/>
                <w:sz w:val="24"/>
                <w:szCs w:val="24"/>
              </w:rPr>
              <w:t>finansowan</w:t>
            </w:r>
            <w:r w:rsidR="00443FA8" w:rsidRPr="00200C78">
              <w:rPr>
                <w:rFonts w:ascii="Times New Roman" w:hAnsi="Times New Roman"/>
                <w:sz w:val="24"/>
                <w:szCs w:val="24"/>
              </w:rPr>
              <w:t>e</w:t>
            </w:r>
            <w:r w:rsidR="00EF1FF8" w:rsidRPr="00200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FF8" w:rsidRPr="00200C78">
              <w:rPr>
                <w:rFonts w:ascii="Times New Roman" w:hAnsi="Times New Roman"/>
                <w:color w:val="000000"/>
                <w:sz w:val="24"/>
                <w:szCs w:val="24"/>
              </w:rPr>
              <w:t>ze środków Województwa Lubelskiego</w:t>
            </w:r>
            <w:r w:rsidRPr="00200C78">
              <w:rPr>
                <w:rFonts w:ascii="Times New Roman" w:hAnsi="Times New Roman"/>
                <w:sz w:val="24"/>
                <w:szCs w:val="24"/>
              </w:rPr>
              <w:t>”</w:t>
            </w:r>
            <w:r w:rsidR="00B66981" w:rsidRPr="00200C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67A271" w14:textId="77777777" w:rsidR="00B66981" w:rsidRPr="00E96D78" w:rsidRDefault="00B66981" w:rsidP="00B66981">
            <w:pPr>
              <w:pStyle w:val="Akapitzlist"/>
              <w:spacing w:after="0" w:line="240" w:lineRule="auto"/>
              <w:ind w:left="4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CF8F42" w14:textId="0C4463C3" w:rsidR="008B6A41" w:rsidRPr="00E96D78" w:rsidRDefault="001D024B" w:rsidP="00E96D78">
            <w:pPr>
              <w:spacing w:line="240" w:lineRule="auto"/>
              <w:ind w:left="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6D78">
              <w:rPr>
                <w:rFonts w:ascii="Times New Roman" w:hAnsi="Times New Roman" w:cs="Times New Roman"/>
                <w:sz w:val="24"/>
                <w:szCs w:val="24"/>
              </w:rPr>
              <w:t>Zamawiający zastrzega sobie praw</w:t>
            </w:r>
            <w:r w:rsidR="00B669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96D78">
              <w:rPr>
                <w:rFonts w:ascii="Times New Roman" w:hAnsi="Times New Roman" w:cs="Times New Roman"/>
                <w:sz w:val="24"/>
                <w:szCs w:val="24"/>
              </w:rPr>
              <w:t xml:space="preserve"> kontroli realizacji badania</w:t>
            </w:r>
            <w:r w:rsidR="00443FA8">
              <w:rPr>
                <w:rFonts w:ascii="Times New Roman" w:hAnsi="Times New Roman" w:cs="Times New Roman"/>
                <w:sz w:val="24"/>
                <w:szCs w:val="24"/>
              </w:rPr>
              <w:t xml:space="preserve"> na każdym z jego etapów.</w:t>
            </w:r>
            <w:r w:rsidR="00B81E06" w:rsidRPr="00E96D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42213" w:rsidRPr="00E96D78" w14:paraId="1C459C2A" w14:textId="77777777" w:rsidTr="000B4B0B">
        <w:tc>
          <w:tcPr>
            <w:tcW w:w="3003" w:type="dxa"/>
          </w:tcPr>
          <w:p w14:paraId="36296689" w14:textId="77777777" w:rsidR="00042213" w:rsidRPr="00E96D78" w:rsidRDefault="00C87818" w:rsidP="00E96D78">
            <w:pPr>
              <w:tabs>
                <w:tab w:val="right" w:pos="301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Harmonogram wykonania zadania</w:t>
            </w:r>
          </w:p>
        </w:tc>
        <w:tc>
          <w:tcPr>
            <w:tcW w:w="6177" w:type="dxa"/>
          </w:tcPr>
          <w:p w14:paraId="6D4F74ED" w14:textId="77777777" w:rsidR="008B6A41" w:rsidRPr="00E96D78" w:rsidRDefault="008B6A41" w:rsidP="00E96D78">
            <w:pPr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78">
              <w:rPr>
                <w:rFonts w:ascii="Times New Roman" w:hAnsi="Times New Roman" w:cs="Times New Roman"/>
                <w:sz w:val="24"/>
                <w:szCs w:val="24"/>
              </w:rPr>
              <w:t xml:space="preserve">Ostateczny harmonogram realizacji usługi zostanie ustalony </w:t>
            </w:r>
            <w:r w:rsidR="00102B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D78">
              <w:rPr>
                <w:rFonts w:ascii="Times New Roman" w:hAnsi="Times New Roman" w:cs="Times New Roman"/>
                <w:sz w:val="24"/>
                <w:szCs w:val="24"/>
              </w:rPr>
              <w:t xml:space="preserve">z wybranym Wykonawcą przy podpisaniu umowy.  </w:t>
            </w:r>
          </w:p>
        </w:tc>
      </w:tr>
      <w:tr w:rsidR="00C87818" w:rsidRPr="00E96D78" w14:paraId="2E91BAC3" w14:textId="77777777" w:rsidTr="000B4B0B">
        <w:tc>
          <w:tcPr>
            <w:tcW w:w="3003" w:type="dxa"/>
          </w:tcPr>
          <w:p w14:paraId="3584B8AC" w14:textId="77777777" w:rsidR="00C87818" w:rsidRPr="00E96D78" w:rsidRDefault="00C87818" w:rsidP="00E96D78">
            <w:pPr>
              <w:tabs>
                <w:tab w:val="right" w:pos="301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78">
              <w:rPr>
                <w:rFonts w:ascii="Times New Roman" w:hAnsi="Times New Roman" w:cs="Times New Roman"/>
                <w:b/>
                <w:sz w:val="24"/>
                <w:szCs w:val="24"/>
              </w:rPr>
              <w:t>Rezultat wykonania zamówienia</w:t>
            </w:r>
          </w:p>
        </w:tc>
        <w:tc>
          <w:tcPr>
            <w:tcW w:w="6177" w:type="dxa"/>
          </w:tcPr>
          <w:p w14:paraId="3FAD67EA" w14:textId="77777777" w:rsidR="00092AB9" w:rsidRPr="00092AB9" w:rsidRDefault="00092AB9" w:rsidP="00092AB9">
            <w:pPr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koncepcji badawczej, zawierającej m. in. opis doboru próby, analiza desk research</w:t>
            </w:r>
            <w:r w:rsidR="00BA29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(spis wykorzystanych dokumentów),</w:t>
            </w:r>
          </w:p>
          <w:p w14:paraId="7A785625" w14:textId="32942EC2" w:rsidR="00092AB9" w:rsidRPr="005A55FA" w:rsidRDefault="00092AB9" w:rsidP="00092AB9">
            <w:pPr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wzór kwestionariusza wywiadu  PAPI</w:t>
            </w:r>
            <w:r w:rsidR="0043023D" w:rsidRPr="005A5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/CAPI</w:t>
            </w:r>
            <w:r w:rsidR="00EA5A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/CAWI</w:t>
            </w:r>
            <w:r w:rsidRPr="005A5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scenariusz badania</w:t>
            </w:r>
            <w:r w:rsidRPr="009962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996226" w:rsidRPr="00200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focusowego </w:t>
            </w:r>
            <w:r w:rsidR="00443FA8" w:rsidRPr="00200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200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FGI</w:t>
            </w:r>
            <w:r w:rsidR="0044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3E06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3E0662" w:rsidRPr="00CB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wzór kwestionariusza IDI</w:t>
            </w:r>
            <w:r w:rsidR="003E06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F1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uzgodnione z Zamawiają</w:t>
            </w:r>
            <w:r w:rsidR="00D025C8" w:rsidRPr="005A5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cym</w:t>
            </w:r>
            <w:r w:rsidR="00916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16960" w:rsidRPr="00200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 przystąpieniem do realizacji badania.</w:t>
            </w:r>
          </w:p>
          <w:p w14:paraId="758DB6FC" w14:textId="77777777" w:rsidR="00092AB9" w:rsidRPr="00092AB9" w:rsidRDefault="00092AB9" w:rsidP="00092AB9">
            <w:pPr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matryca danych surowych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58B1D0F7" w14:textId="3C2101C8" w:rsidR="00092AB9" w:rsidRPr="00092AB9" w:rsidRDefault="00092AB9" w:rsidP="00092AB9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raport pokontrolny z kontroli pracy ankieterów zgodnie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wytycznymi Programu Kontroli Pracy</w:t>
            </w:r>
            <w:r w:rsidR="00FF3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Jakości</w:t>
            </w: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Ankieterów</w:t>
            </w:r>
            <w:r w:rsidR="00FF3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(PKJPA),</w:t>
            </w:r>
          </w:p>
          <w:p w14:paraId="38AA7177" w14:textId="77777777" w:rsidR="00092AB9" w:rsidRPr="00092AB9" w:rsidRDefault="00092AB9" w:rsidP="00092AB9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raport końcowy napisany przez eksperta /specjalistę w  dziedzinie przeciwdziałania uzależnieniom od substancji psychoaktywnych zawierający:</w:t>
            </w:r>
          </w:p>
          <w:p w14:paraId="7DCFC4FC" w14:textId="77777777" w:rsidR="00092AB9" w:rsidRPr="00092AB9" w:rsidRDefault="00092AB9" w:rsidP="00092AB9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Spis treści</w:t>
            </w:r>
          </w:p>
          <w:p w14:paraId="26C4E0D3" w14:textId="77777777" w:rsidR="00092AB9" w:rsidRPr="00092AB9" w:rsidRDefault="00092AB9" w:rsidP="00092AB9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Wstęp</w:t>
            </w:r>
          </w:p>
          <w:p w14:paraId="69F1BA11" w14:textId="77777777" w:rsidR="00092AB9" w:rsidRPr="00092AB9" w:rsidRDefault="00092AB9" w:rsidP="00092AB9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Wprowadzenie teoretyczne</w:t>
            </w:r>
          </w:p>
          <w:p w14:paraId="797C1FF3" w14:textId="77777777" w:rsidR="00092AB9" w:rsidRPr="00092AB9" w:rsidRDefault="00092AB9" w:rsidP="00092AB9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koncepcji badania: cele, pytania kluczowe, zakres badania, analiza operatu</w:t>
            </w:r>
          </w:p>
          <w:p w14:paraId="29E29E32" w14:textId="77777777" w:rsidR="00092AB9" w:rsidRPr="00092AB9" w:rsidRDefault="00092AB9" w:rsidP="00092AB9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metodologii badania</w:t>
            </w:r>
          </w:p>
          <w:p w14:paraId="75DBB3CF" w14:textId="594E1C63" w:rsidR="00092AB9" w:rsidRPr="00092AB9" w:rsidRDefault="00092AB9" w:rsidP="00092AB9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Wyniki badania zawierające analizę wyników badania ilościowego (analiza statystyczna </w:t>
            </w:r>
            <w:r w:rsidR="00FF3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interpretacja w formie tabel, wykresów, rozkładów procentowych odpowiedzi)</w:t>
            </w:r>
          </w:p>
          <w:p w14:paraId="088E0FA1" w14:textId="77777777" w:rsidR="00092AB9" w:rsidRPr="00092AB9" w:rsidRDefault="00092AB9" w:rsidP="00092AB9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Wnioski i rekomendacje</w:t>
            </w:r>
          </w:p>
          <w:p w14:paraId="4CFA37AE" w14:textId="77777777" w:rsidR="00092AB9" w:rsidRPr="00092AB9" w:rsidRDefault="00092AB9" w:rsidP="00092AB9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Aneks zawierający spis tabel, źródeł, wzór narzędzi badawczych</w:t>
            </w:r>
          </w:p>
          <w:p w14:paraId="3636DDC9" w14:textId="77777777" w:rsidR="00092AB9" w:rsidRPr="00090C5F" w:rsidRDefault="00092AB9" w:rsidP="00090C5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07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90C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Minimum 50 stron formatu A4</w:t>
            </w:r>
            <w:r w:rsidR="00090C5F" w:rsidRPr="00090C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(nie obejmujące </w:t>
            </w:r>
            <w:r w:rsidR="00090C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  <w:r w:rsidR="00090C5F" w:rsidRPr="00090C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neks</w:t>
            </w:r>
            <w:r w:rsidR="00090C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</w:t>
            </w:r>
            <w:r w:rsidR="00090C5F" w:rsidRPr="00090C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zawierając</w:t>
            </w:r>
            <w:r w:rsidR="00090C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ego</w:t>
            </w:r>
            <w:r w:rsidR="00090C5F" w:rsidRPr="00090C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spis tabel, źródeł, wzór narzędzi badawczych</w:t>
            </w:r>
            <w:r w:rsidR="00090C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14:paraId="71E73E1C" w14:textId="7B6EA749" w:rsidR="00092AB9" w:rsidRPr="00092AB9" w:rsidRDefault="00092AB9" w:rsidP="00092AB9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Załączoną edytowalną wersj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</w:t>
            </w: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elektroniczną</w:t>
            </w:r>
            <w:r w:rsidR="001F1F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raportu</w:t>
            </w: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(wersja drukowana w </w:t>
            </w:r>
            <w:r w:rsidR="00FF3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092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egzemplarzach)</w:t>
            </w:r>
          </w:p>
          <w:p w14:paraId="4F46AD0F" w14:textId="00D7B2B3" w:rsidR="00EF1FF8" w:rsidRPr="00B81E06" w:rsidRDefault="00EF1FF8" w:rsidP="00092AB9">
            <w:pPr>
              <w:tabs>
                <w:tab w:val="left" w:pos="31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Raport będzie przygotowany zgodnie z regułami języka polskiego. Będzie poddany korekcie językowej, stylistycznej oraz edytorskiej. Raport będzie przygotowany w formacie *doc</w:t>
            </w:r>
            <w:r w:rsidR="00996226">
              <w:rPr>
                <w:rFonts w:ascii="Times New Roman" w:hAnsi="Times New Roman"/>
                <w:sz w:val="24"/>
                <w:szCs w:val="24"/>
              </w:rPr>
              <w:t>.</w:t>
            </w:r>
            <w:r w:rsidR="001F1F8D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1F1F8D" w:rsidRPr="001F1F8D">
              <w:rPr>
                <w:rFonts w:ascii="Times New Roman" w:hAnsi="Times New Roman"/>
                <w:sz w:val="24"/>
                <w:szCs w:val="24"/>
              </w:rPr>
              <w:t>*</w:t>
            </w:r>
            <w:r w:rsidR="001F1F8D">
              <w:rPr>
                <w:rFonts w:ascii="Times New Roman" w:hAnsi="Times New Roman"/>
                <w:sz w:val="24"/>
                <w:szCs w:val="24"/>
              </w:rPr>
              <w:t>pdf.</w:t>
            </w:r>
            <w:r w:rsidR="00330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CE0" w:rsidRPr="00200C78">
              <w:rPr>
                <w:rFonts w:ascii="Times New Roman" w:hAnsi="Times New Roman"/>
                <w:sz w:val="24"/>
                <w:szCs w:val="24"/>
              </w:rPr>
              <w:t>Dostosowany pod kątem osób  z niepełnosprawnością</w:t>
            </w:r>
            <w:r w:rsidR="00F55834" w:rsidRPr="00200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Pliki bitmapowe (np. wykresy) osadzone w tekście publikacji będą dostarczone dodatkowo w plikach otwartych umożliwiających ich edycję w formacie *xls.</w:t>
            </w:r>
          </w:p>
          <w:p w14:paraId="656A0013" w14:textId="1BC7B597" w:rsidR="00CE619A" w:rsidRPr="00E96D78" w:rsidRDefault="00EF1FF8" w:rsidP="00092AB9">
            <w:pPr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Prezentacja multimedialna przedstawiająca główne wyniki badania i rekomendacje w wersji umożliwiającej edycję, opatrzona znakiem graficznym ROPS w Lublinie</w:t>
            </w:r>
            <w:r w:rsidR="009962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96226" w:rsidRPr="00200C78">
              <w:rPr>
                <w:rFonts w:ascii="Times New Roman" w:hAnsi="Times New Roman"/>
                <w:sz w:val="24"/>
                <w:szCs w:val="24"/>
              </w:rPr>
              <w:t>min</w:t>
            </w:r>
            <w:r w:rsidR="00330CE0" w:rsidRPr="00200C78">
              <w:rPr>
                <w:rFonts w:ascii="Times New Roman" w:hAnsi="Times New Roman"/>
                <w:sz w:val="24"/>
                <w:szCs w:val="24"/>
              </w:rPr>
              <w:t>.15</w:t>
            </w:r>
            <w:r w:rsidR="00996226" w:rsidRPr="00200C78">
              <w:rPr>
                <w:rFonts w:ascii="Times New Roman" w:hAnsi="Times New Roman"/>
                <w:sz w:val="24"/>
                <w:szCs w:val="24"/>
              </w:rPr>
              <w:t xml:space="preserve"> slajdów).</w:t>
            </w:r>
          </w:p>
        </w:tc>
      </w:tr>
    </w:tbl>
    <w:p w14:paraId="27B686DC" w14:textId="77777777" w:rsidR="00042213" w:rsidRPr="00E96D78" w:rsidRDefault="00042213" w:rsidP="00E96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606C5B" w14:textId="77777777" w:rsidR="00A953DF" w:rsidRPr="00E96D78" w:rsidRDefault="00A953DF" w:rsidP="00E96D78">
      <w:pPr>
        <w:pStyle w:val="NormalnyWeb"/>
        <w:spacing w:before="0" w:beforeAutospacing="0" w:after="0" w:afterAutospacing="0"/>
        <w:jc w:val="both"/>
        <w:rPr>
          <w:b/>
        </w:rPr>
      </w:pPr>
    </w:p>
    <w:p w14:paraId="2E29AF02" w14:textId="77777777" w:rsidR="00F05818" w:rsidRPr="00E96D78" w:rsidRDefault="00F05818" w:rsidP="00E96D78">
      <w:pPr>
        <w:pStyle w:val="NormalnyWeb"/>
        <w:spacing w:before="0" w:beforeAutospacing="0" w:after="0" w:afterAutospacing="0"/>
        <w:jc w:val="both"/>
        <w:rPr>
          <w:b/>
          <w:color w:val="FF0000"/>
        </w:rPr>
      </w:pPr>
      <w:r w:rsidRPr="00E96D78">
        <w:rPr>
          <w:b/>
        </w:rPr>
        <w:t xml:space="preserve">Załącznik nr 2. </w:t>
      </w:r>
      <w:r w:rsidRPr="00EF1FF8">
        <w:rPr>
          <w:b/>
        </w:rPr>
        <w:t>Szczegółowy harmonogram realizacji badania.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723"/>
        <w:gridCol w:w="5020"/>
        <w:gridCol w:w="1776"/>
      </w:tblGrid>
      <w:tr w:rsidR="0086015A" w:rsidRPr="00E96D78" w14:paraId="4E99BFC3" w14:textId="7C3B4A48" w:rsidTr="002D0348">
        <w:tc>
          <w:tcPr>
            <w:tcW w:w="543" w:type="dxa"/>
          </w:tcPr>
          <w:p w14:paraId="102BB24D" w14:textId="77777777" w:rsidR="0086015A" w:rsidRPr="00AB5768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 w:rsidRPr="00AB5768">
              <w:t>Lp.</w:t>
            </w:r>
          </w:p>
        </w:tc>
        <w:tc>
          <w:tcPr>
            <w:tcW w:w="1723" w:type="dxa"/>
          </w:tcPr>
          <w:p w14:paraId="7763EDE4" w14:textId="77777777" w:rsidR="0086015A" w:rsidRPr="00AB5768" w:rsidRDefault="0086015A" w:rsidP="00E96D78">
            <w:pPr>
              <w:pStyle w:val="NormalnyWeb"/>
              <w:spacing w:before="0" w:beforeAutospacing="0" w:after="0" w:afterAutospacing="0"/>
              <w:jc w:val="both"/>
              <w:rPr>
                <w:b/>
              </w:rPr>
            </w:pPr>
            <w:r w:rsidRPr="00AB5768">
              <w:rPr>
                <w:b/>
              </w:rPr>
              <w:t>Okres</w:t>
            </w:r>
          </w:p>
        </w:tc>
        <w:tc>
          <w:tcPr>
            <w:tcW w:w="5020" w:type="dxa"/>
          </w:tcPr>
          <w:p w14:paraId="4FAA2D54" w14:textId="77777777" w:rsidR="0086015A" w:rsidRPr="00E96D78" w:rsidRDefault="0086015A" w:rsidP="00E96D78">
            <w:pPr>
              <w:pStyle w:val="NormalnyWeb"/>
              <w:spacing w:before="0" w:beforeAutospacing="0" w:after="0" w:afterAutospacing="0"/>
              <w:jc w:val="both"/>
              <w:rPr>
                <w:b/>
              </w:rPr>
            </w:pPr>
            <w:r w:rsidRPr="00E96D78">
              <w:rPr>
                <w:b/>
              </w:rPr>
              <w:t>Zakres prac</w:t>
            </w:r>
          </w:p>
        </w:tc>
        <w:tc>
          <w:tcPr>
            <w:tcW w:w="1776" w:type="dxa"/>
          </w:tcPr>
          <w:p w14:paraId="099D97FB" w14:textId="0B2B861B" w:rsidR="0086015A" w:rsidRPr="00E96D78" w:rsidRDefault="0086015A" w:rsidP="00E96D78">
            <w:pPr>
              <w:pStyle w:val="NormalnyWe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Kwota wynagrodzenia cząstkowego </w:t>
            </w:r>
          </w:p>
        </w:tc>
      </w:tr>
      <w:tr w:rsidR="0086015A" w:rsidRPr="00E96D78" w14:paraId="3C5C7FB5" w14:textId="7DDC3A58" w:rsidTr="002D0348">
        <w:tc>
          <w:tcPr>
            <w:tcW w:w="543" w:type="dxa"/>
          </w:tcPr>
          <w:p w14:paraId="7B5E8A48" w14:textId="77777777" w:rsidR="0086015A" w:rsidRPr="00AB5768" w:rsidRDefault="0086015A" w:rsidP="00744DA7">
            <w:pPr>
              <w:pStyle w:val="NormalnyWeb"/>
              <w:spacing w:before="0" w:beforeAutospacing="0" w:after="0" w:afterAutospacing="0"/>
              <w:jc w:val="both"/>
            </w:pPr>
            <w:r>
              <w:t>1.</w:t>
            </w:r>
          </w:p>
        </w:tc>
        <w:tc>
          <w:tcPr>
            <w:tcW w:w="1723" w:type="dxa"/>
          </w:tcPr>
          <w:p w14:paraId="74EBE251" w14:textId="77777777" w:rsidR="0086015A" w:rsidRPr="001F1F8D" w:rsidRDefault="0086015A" w:rsidP="00EF1FF8">
            <w:pPr>
              <w:pStyle w:val="NormalnyWeb"/>
              <w:spacing w:before="0" w:beforeAutospacing="0" w:after="0" w:afterAutospacing="0"/>
              <w:jc w:val="both"/>
            </w:pPr>
            <w:r w:rsidRPr="001F1F8D">
              <w:t xml:space="preserve">do 20 dni od podpisania umowy </w:t>
            </w:r>
          </w:p>
        </w:tc>
        <w:tc>
          <w:tcPr>
            <w:tcW w:w="5020" w:type="dxa"/>
          </w:tcPr>
          <w:p w14:paraId="548A40E1" w14:textId="3E183BAC" w:rsidR="0086015A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>
              <w:t>Opracowanie planu i zakresu badania</w:t>
            </w:r>
          </w:p>
          <w:p w14:paraId="5A96D5EE" w14:textId="77777777" w:rsidR="0086015A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 w:rsidRPr="001F1F8D">
              <w:t>Opracowanie i przekazanie do akceptacji narzędzi badawczych</w:t>
            </w:r>
            <w:r>
              <w:t>.</w:t>
            </w:r>
          </w:p>
          <w:p w14:paraId="18562880" w14:textId="1C56A045" w:rsidR="0086015A" w:rsidRPr="001F1F8D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>
              <w:t>Dobór próby badawczej</w:t>
            </w:r>
          </w:p>
        </w:tc>
        <w:tc>
          <w:tcPr>
            <w:tcW w:w="1776" w:type="dxa"/>
          </w:tcPr>
          <w:p w14:paraId="04B72AB9" w14:textId="0526FC71" w:rsidR="0086015A" w:rsidRPr="001F1F8D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>
              <w:t>15%</w:t>
            </w:r>
          </w:p>
        </w:tc>
      </w:tr>
      <w:tr w:rsidR="0086015A" w:rsidRPr="00E96D78" w14:paraId="44DE62CF" w14:textId="01EEAC4A" w:rsidTr="002D0348">
        <w:tc>
          <w:tcPr>
            <w:tcW w:w="543" w:type="dxa"/>
          </w:tcPr>
          <w:p w14:paraId="439C07FD" w14:textId="77777777" w:rsidR="0086015A" w:rsidRPr="00AB5768" w:rsidRDefault="0086015A" w:rsidP="00744DA7">
            <w:pPr>
              <w:pStyle w:val="NormalnyWeb"/>
              <w:spacing w:before="0" w:beforeAutospacing="0" w:after="0" w:afterAutospacing="0"/>
              <w:jc w:val="both"/>
            </w:pPr>
            <w:r>
              <w:t>2.</w:t>
            </w:r>
          </w:p>
        </w:tc>
        <w:tc>
          <w:tcPr>
            <w:tcW w:w="1723" w:type="dxa"/>
          </w:tcPr>
          <w:p w14:paraId="53EB4874" w14:textId="77777777" w:rsidR="0086015A" w:rsidRPr="001F1F8D" w:rsidRDefault="0086015A" w:rsidP="003E0662">
            <w:pPr>
              <w:pStyle w:val="NormalnyWeb"/>
              <w:spacing w:before="0" w:beforeAutospacing="0" w:after="0" w:afterAutospacing="0"/>
              <w:jc w:val="both"/>
            </w:pPr>
            <w:r w:rsidRPr="001F1F8D">
              <w:t xml:space="preserve">do 40 dni od podpisania umowy </w:t>
            </w:r>
          </w:p>
        </w:tc>
        <w:tc>
          <w:tcPr>
            <w:tcW w:w="5020" w:type="dxa"/>
          </w:tcPr>
          <w:p w14:paraId="0447784A" w14:textId="4AD0037A" w:rsidR="0086015A" w:rsidRPr="001F1F8D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 w:rsidRPr="001F1F8D">
              <w:t>Przekazanie raportu cząstkowego z przeprowadzonej analizy desk research</w:t>
            </w:r>
            <w:r>
              <w:t>.</w:t>
            </w:r>
          </w:p>
        </w:tc>
        <w:tc>
          <w:tcPr>
            <w:tcW w:w="1776" w:type="dxa"/>
          </w:tcPr>
          <w:p w14:paraId="3C544563" w14:textId="169C5974" w:rsidR="0086015A" w:rsidRPr="001F1F8D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>
              <w:t>15%</w:t>
            </w:r>
          </w:p>
        </w:tc>
      </w:tr>
      <w:tr w:rsidR="0086015A" w:rsidRPr="00E96D78" w14:paraId="14BAAC06" w14:textId="07F6AAC8" w:rsidTr="002D0348">
        <w:tc>
          <w:tcPr>
            <w:tcW w:w="543" w:type="dxa"/>
          </w:tcPr>
          <w:p w14:paraId="22817452" w14:textId="77777777" w:rsidR="0086015A" w:rsidRPr="00AB5768" w:rsidRDefault="0086015A" w:rsidP="00744DA7">
            <w:pPr>
              <w:pStyle w:val="NormalnyWeb"/>
              <w:spacing w:before="0" w:beforeAutospacing="0" w:after="0" w:afterAutospacing="0"/>
              <w:jc w:val="both"/>
            </w:pPr>
            <w:r>
              <w:t>3.</w:t>
            </w:r>
          </w:p>
        </w:tc>
        <w:tc>
          <w:tcPr>
            <w:tcW w:w="1723" w:type="dxa"/>
          </w:tcPr>
          <w:p w14:paraId="5B582E73" w14:textId="5068034F" w:rsidR="0086015A" w:rsidRPr="00AB5768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 w:rsidRPr="00AB5768">
              <w:t xml:space="preserve">do </w:t>
            </w:r>
            <w:r>
              <w:t xml:space="preserve">28 lutego </w:t>
            </w:r>
            <w:r w:rsidRPr="00AB5768">
              <w:t>20</w:t>
            </w:r>
            <w:r>
              <w:t>25</w:t>
            </w:r>
            <w:r w:rsidRPr="00AB5768">
              <w:t xml:space="preserve"> r.</w:t>
            </w:r>
          </w:p>
        </w:tc>
        <w:tc>
          <w:tcPr>
            <w:tcW w:w="5020" w:type="dxa"/>
          </w:tcPr>
          <w:p w14:paraId="60FAE89D" w14:textId="1EAD45F4" w:rsidR="0086015A" w:rsidRPr="00E96D78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 w:rsidRPr="00E96D78">
              <w:t>Przygotowanie i realizacja badań terenowych</w:t>
            </w:r>
            <w:r>
              <w:t>.</w:t>
            </w:r>
          </w:p>
        </w:tc>
        <w:tc>
          <w:tcPr>
            <w:tcW w:w="1776" w:type="dxa"/>
          </w:tcPr>
          <w:p w14:paraId="1D026D89" w14:textId="045EA1C7" w:rsidR="0086015A" w:rsidRPr="00E96D78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>
              <w:t>10%</w:t>
            </w:r>
          </w:p>
        </w:tc>
      </w:tr>
      <w:tr w:rsidR="0086015A" w:rsidRPr="00E96D78" w14:paraId="490DA312" w14:textId="0130E110" w:rsidTr="002D0348">
        <w:tc>
          <w:tcPr>
            <w:tcW w:w="543" w:type="dxa"/>
          </w:tcPr>
          <w:p w14:paraId="5866259D" w14:textId="77777777" w:rsidR="0086015A" w:rsidRPr="00AB5768" w:rsidRDefault="0086015A" w:rsidP="00744DA7">
            <w:pPr>
              <w:pStyle w:val="NormalnyWeb"/>
              <w:spacing w:before="0" w:beforeAutospacing="0" w:after="0" w:afterAutospacing="0"/>
              <w:jc w:val="both"/>
            </w:pPr>
            <w:r>
              <w:t>4.</w:t>
            </w:r>
          </w:p>
        </w:tc>
        <w:tc>
          <w:tcPr>
            <w:tcW w:w="1723" w:type="dxa"/>
          </w:tcPr>
          <w:p w14:paraId="61BDE428" w14:textId="13C15BC8" w:rsidR="0086015A" w:rsidRPr="00AB5768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 w:rsidRPr="00AB5768">
              <w:t xml:space="preserve">do </w:t>
            </w:r>
            <w:r>
              <w:t xml:space="preserve">31 marca </w:t>
            </w:r>
            <w:r w:rsidRPr="00AB5768">
              <w:t>20</w:t>
            </w:r>
            <w:r>
              <w:t>25</w:t>
            </w:r>
            <w:r w:rsidRPr="00AB5768">
              <w:t xml:space="preserve"> r.</w:t>
            </w:r>
          </w:p>
        </w:tc>
        <w:tc>
          <w:tcPr>
            <w:tcW w:w="5020" w:type="dxa"/>
          </w:tcPr>
          <w:p w14:paraId="4CE6B07E" w14:textId="77777777" w:rsidR="0086015A" w:rsidRPr="00E96D78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 w:rsidRPr="00E96D78">
              <w:t xml:space="preserve">Wprowadzenie ankiet do zbioru, przygotowanie zbioru do obliczeń, opracowanie tabel statystycznych. </w:t>
            </w:r>
          </w:p>
        </w:tc>
        <w:tc>
          <w:tcPr>
            <w:tcW w:w="1776" w:type="dxa"/>
          </w:tcPr>
          <w:p w14:paraId="4B36D072" w14:textId="5D806EEF" w:rsidR="0086015A" w:rsidRPr="00E96D78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>
              <w:t>15%</w:t>
            </w:r>
          </w:p>
        </w:tc>
      </w:tr>
      <w:tr w:rsidR="0086015A" w:rsidRPr="00E96D78" w14:paraId="4B09ACCF" w14:textId="10E770A5" w:rsidTr="002D0348">
        <w:tc>
          <w:tcPr>
            <w:tcW w:w="543" w:type="dxa"/>
          </w:tcPr>
          <w:p w14:paraId="2B35C674" w14:textId="77777777" w:rsidR="0086015A" w:rsidRPr="00AB5768" w:rsidRDefault="0086015A" w:rsidP="00744DA7">
            <w:pPr>
              <w:pStyle w:val="NormalnyWeb"/>
              <w:spacing w:before="0" w:beforeAutospacing="0" w:after="0" w:afterAutospacing="0"/>
              <w:jc w:val="both"/>
            </w:pPr>
            <w:r>
              <w:t>5.</w:t>
            </w:r>
          </w:p>
        </w:tc>
        <w:tc>
          <w:tcPr>
            <w:tcW w:w="1723" w:type="dxa"/>
          </w:tcPr>
          <w:p w14:paraId="490B0C9C" w14:textId="55924F5A" w:rsidR="0086015A" w:rsidRPr="00AB5768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 w:rsidRPr="00AB5768">
              <w:t xml:space="preserve">do </w:t>
            </w:r>
            <w:r>
              <w:t xml:space="preserve">30 kwietnia </w:t>
            </w:r>
            <w:r w:rsidRPr="00AB5768">
              <w:t>20</w:t>
            </w:r>
            <w:r>
              <w:t>25</w:t>
            </w:r>
            <w:r w:rsidRPr="00AB5768">
              <w:t xml:space="preserve"> r.</w:t>
            </w:r>
          </w:p>
        </w:tc>
        <w:tc>
          <w:tcPr>
            <w:tcW w:w="5020" w:type="dxa"/>
          </w:tcPr>
          <w:p w14:paraId="47EF868D" w14:textId="1E75003B" w:rsidR="0086015A" w:rsidRPr="00E96D78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 w:rsidRPr="00E96D78">
              <w:t xml:space="preserve">Przygotowanie  raportu podsumowującego wyniki badań wraz z wykresami statystycznymi </w:t>
            </w:r>
            <w:r>
              <w:br/>
            </w:r>
            <w:r w:rsidRPr="00E96D78">
              <w:t>i rekomendacjami eksperta. Przekazanie do konsultacji Zamawiającemu.</w:t>
            </w:r>
          </w:p>
        </w:tc>
        <w:tc>
          <w:tcPr>
            <w:tcW w:w="1776" w:type="dxa"/>
          </w:tcPr>
          <w:p w14:paraId="19D936F8" w14:textId="5C7D3A34" w:rsidR="0086015A" w:rsidRPr="00E96D78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>
              <w:t>25%</w:t>
            </w:r>
          </w:p>
        </w:tc>
      </w:tr>
      <w:tr w:rsidR="0086015A" w:rsidRPr="00E96D78" w14:paraId="3BA6D536" w14:textId="3D1E9771" w:rsidTr="002D0348">
        <w:tc>
          <w:tcPr>
            <w:tcW w:w="543" w:type="dxa"/>
          </w:tcPr>
          <w:p w14:paraId="4D375604" w14:textId="77777777" w:rsidR="0086015A" w:rsidRPr="00AB5768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>
              <w:t>6.</w:t>
            </w:r>
          </w:p>
        </w:tc>
        <w:tc>
          <w:tcPr>
            <w:tcW w:w="1723" w:type="dxa"/>
          </w:tcPr>
          <w:p w14:paraId="5EEBC8F8" w14:textId="5F7090CB" w:rsidR="0086015A" w:rsidRPr="00AB5768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 w:rsidRPr="00AB5768">
              <w:t xml:space="preserve">do </w:t>
            </w:r>
            <w:r>
              <w:t>31 maja</w:t>
            </w:r>
            <w:r w:rsidRPr="00AB5768">
              <w:t xml:space="preserve"> 20</w:t>
            </w:r>
            <w:r>
              <w:t>25</w:t>
            </w:r>
            <w:r w:rsidRPr="00AB5768">
              <w:t xml:space="preserve"> r. </w:t>
            </w:r>
          </w:p>
        </w:tc>
        <w:tc>
          <w:tcPr>
            <w:tcW w:w="5020" w:type="dxa"/>
          </w:tcPr>
          <w:p w14:paraId="1689B30E" w14:textId="7861515E" w:rsidR="0086015A" w:rsidRPr="00E96D78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 w:rsidRPr="00E96D78">
              <w:t xml:space="preserve">Przekazanie zatwierdzonej wersji raportu w formie wydruku i w formie dokumentu elektronicznego </w:t>
            </w:r>
            <w:r w:rsidRPr="00E96D78">
              <w:br/>
              <w:t xml:space="preserve">(w formacie </w:t>
            </w:r>
            <w:r w:rsidRPr="001F1F8D">
              <w:t>*</w:t>
            </w:r>
            <w:r>
              <w:t xml:space="preserve">doc. i </w:t>
            </w:r>
            <w:r w:rsidRPr="001F1F8D">
              <w:t>*</w:t>
            </w:r>
            <w:r>
              <w:t>pdf.</w:t>
            </w:r>
            <w:r w:rsidRPr="00E96D78">
              <w:t>)</w:t>
            </w:r>
            <w:r>
              <w:t>.</w:t>
            </w:r>
          </w:p>
        </w:tc>
        <w:tc>
          <w:tcPr>
            <w:tcW w:w="1776" w:type="dxa"/>
          </w:tcPr>
          <w:p w14:paraId="59A4B19A" w14:textId="025125C3" w:rsidR="0086015A" w:rsidRPr="00E96D78" w:rsidRDefault="0086015A" w:rsidP="00E96D78">
            <w:pPr>
              <w:pStyle w:val="NormalnyWeb"/>
              <w:spacing w:before="0" w:beforeAutospacing="0" w:after="0" w:afterAutospacing="0"/>
              <w:jc w:val="both"/>
            </w:pPr>
            <w:r>
              <w:t>20%</w:t>
            </w:r>
          </w:p>
        </w:tc>
      </w:tr>
    </w:tbl>
    <w:p w14:paraId="787F1287" w14:textId="53030D0D" w:rsidR="00F05818" w:rsidRPr="00844C51" w:rsidRDefault="00F05818" w:rsidP="00844C51">
      <w:pPr>
        <w:rPr>
          <w:rFonts w:ascii="Arial" w:hAnsi="Arial" w:cs="Arial"/>
          <w:b/>
          <w:bCs/>
          <w:color w:val="E36C0A" w:themeColor="accent6" w:themeShade="BF"/>
          <w:kern w:val="1"/>
          <w:lang w:eastAsia="zh-CN"/>
        </w:rPr>
      </w:pPr>
    </w:p>
    <w:sectPr w:rsidR="00F05818" w:rsidRPr="00844C51" w:rsidSect="009C6AB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0A9B3" w14:textId="77777777" w:rsidR="004720FF" w:rsidRDefault="004720FF" w:rsidP="000B4B0B">
      <w:pPr>
        <w:spacing w:line="240" w:lineRule="auto"/>
      </w:pPr>
      <w:r>
        <w:separator/>
      </w:r>
    </w:p>
  </w:endnote>
  <w:endnote w:type="continuationSeparator" w:id="0">
    <w:p w14:paraId="352D205A" w14:textId="77777777" w:rsidR="004720FF" w:rsidRDefault="004720FF" w:rsidP="000B4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47261"/>
      <w:docPartObj>
        <w:docPartGallery w:val="Page Numbers (Bottom of Page)"/>
        <w:docPartUnique/>
      </w:docPartObj>
    </w:sdtPr>
    <w:sdtEndPr/>
    <w:sdtContent>
      <w:p w14:paraId="47C5E6A4" w14:textId="77777777" w:rsidR="006F1717" w:rsidRDefault="005E1FF3">
        <w:pPr>
          <w:pStyle w:val="Stopka"/>
          <w:jc w:val="right"/>
        </w:pPr>
        <w:r>
          <w:rPr>
            <w:noProof/>
          </w:rPr>
          <w:fldChar w:fldCharType="begin"/>
        </w:r>
        <w:r w:rsidR="006F171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3D5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E2DF25B" w14:textId="77777777" w:rsidR="006F1717" w:rsidRDefault="006F1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CFAA4" w14:textId="77777777" w:rsidR="004720FF" w:rsidRDefault="004720FF" w:rsidP="000B4B0B">
      <w:pPr>
        <w:spacing w:line="240" w:lineRule="auto"/>
      </w:pPr>
      <w:r>
        <w:separator/>
      </w:r>
    </w:p>
  </w:footnote>
  <w:footnote w:type="continuationSeparator" w:id="0">
    <w:p w14:paraId="3DE49506" w14:textId="77777777" w:rsidR="004720FF" w:rsidRDefault="004720FF" w:rsidP="000B4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7C7"/>
    <w:multiLevelType w:val="hybridMultilevel"/>
    <w:tmpl w:val="FFB44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C6D"/>
    <w:multiLevelType w:val="hybridMultilevel"/>
    <w:tmpl w:val="DED2A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29CB"/>
    <w:multiLevelType w:val="multilevel"/>
    <w:tmpl w:val="2E024C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635418"/>
    <w:multiLevelType w:val="hybridMultilevel"/>
    <w:tmpl w:val="0116E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54766"/>
    <w:multiLevelType w:val="multilevel"/>
    <w:tmpl w:val="2E024C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4E02AC"/>
    <w:multiLevelType w:val="hybridMultilevel"/>
    <w:tmpl w:val="12A46E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429B3"/>
    <w:multiLevelType w:val="hybridMultilevel"/>
    <w:tmpl w:val="EEEC5FE8"/>
    <w:lvl w:ilvl="0" w:tplc="C232820E">
      <w:start w:val="1"/>
      <w:numFmt w:val="decimal"/>
      <w:lvlText w:val="%1."/>
      <w:lvlJc w:val="left"/>
      <w:pPr>
        <w:ind w:left="177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8041C"/>
    <w:multiLevelType w:val="hybridMultilevel"/>
    <w:tmpl w:val="865E51E6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632BE"/>
    <w:multiLevelType w:val="hybridMultilevel"/>
    <w:tmpl w:val="DFAA2E28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10D39"/>
    <w:multiLevelType w:val="hybridMultilevel"/>
    <w:tmpl w:val="DF3696E0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EC324F"/>
    <w:multiLevelType w:val="hybridMultilevel"/>
    <w:tmpl w:val="9A9CDB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AF6CFD"/>
    <w:multiLevelType w:val="hybridMultilevel"/>
    <w:tmpl w:val="C7964E88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5CFC"/>
    <w:multiLevelType w:val="hybridMultilevel"/>
    <w:tmpl w:val="F71C7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528"/>
    <w:multiLevelType w:val="hybridMultilevel"/>
    <w:tmpl w:val="4F9A4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36A8E"/>
    <w:multiLevelType w:val="hybridMultilevel"/>
    <w:tmpl w:val="0A14F7E4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70E7C"/>
    <w:multiLevelType w:val="hybridMultilevel"/>
    <w:tmpl w:val="BD7A8628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27E45"/>
    <w:multiLevelType w:val="hybridMultilevel"/>
    <w:tmpl w:val="20E077A2"/>
    <w:lvl w:ilvl="0" w:tplc="5FCED642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44B2C"/>
    <w:multiLevelType w:val="hybridMultilevel"/>
    <w:tmpl w:val="29040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445D1"/>
    <w:multiLevelType w:val="hybridMultilevel"/>
    <w:tmpl w:val="F06C2492"/>
    <w:lvl w:ilvl="0" w:tplc="0415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2A7626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FD3CAE"/>
    <w:multiLevelType w:val="hybridMultilevel"/>
    <w:tmpl w:val="DB4C900C"/>
    <w:lvl w:ilvl="0" w:tplc="436E61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57D8D"/>
    <w:multiLevelType w:val="hybridMultilevel"/>
    <w:tmpl w:val="1CFAF73A"/>
    <w:lvl w:ilvl="0" w:tplc="0A06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423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F34908"/>
    <w:multiLevelType w:val="hybridMultilevel"/>
    <w:tmpl w:val="FCD40AEE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539F6"/>
    <w:multiLevelType w:val="hybridMultilevel"/>
    <w:tmpl w:val="B9FC8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305B9"/>
    <w:multiLevelType w:val="hybridMultilevel"/>
    <w:tmpl w:val="6CD20F84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D06F1"/>
    <w:multiLevelType w:val="hybridMultilevel"/>
    <w:tmpl w:val="DEA01EEA"/>
    <w:lvl w:ilvl="0" w:tplc="0415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6" w15:restartNumberingAfterBreak="0">
    <w:nsid w:val="46211C7A"/>
    <w:multiLevelType w:val="hybridMultilevel"/>
    <w:tmpl w:val="82BCEDB6"/>
    <w:lvl w:ilvl="0" w:tplc="EF1C9F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52528"/>
    <w:multiLevelType w:val="hybridMultilevel"/>
    <w:tmpl w:val="63D8C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73F96"/>
    <w:multiLevelType w:val="hybridMultilevel"/>
    <w:tmpl w:val="3C82D9FE"/>
    <w:lvl w:ilvl="0" w:tplc="1E9A6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501F6D"/>
    <w:multiLevelType w:val="hybridMultilevel"/>
    <w:tmpl w:val="A4027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220D1"/>
    <w:multiLevelType w:val="hybridMultilevel"/>
    <w:tmpl w:val="56705D46"/>
    <w:lvl w:ilvl="0" w:tplc="0415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1" w15:restartNumberingAfterBreak="0">
    <w:nsid w:val="50F50BBC"/>
    <w:multiLevelType w:val="hybridMultilevel"/>
    <w:tmpl w:val="0F1269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9061E"/>
    <w:multiLevelType w:val="hybridMultilevel"/>
    <w:tmpl w:val="4A3E8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157E5"/>
    <w:multiLevelType w:val="hybridMultilevel"/>
    <w:tmpl w:val="6F1AD99E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5238B"/>
    <w:multiLevelType w:val="hybridMultilevel"/>
    <w:tmpl w:val="48DEECA8"/>
    <w:lvl w:ilvl="0" w:tplc="0415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 w15:restartNumberingAfterBreak="0">
    <w:nsid w:val="5B1F049F"/>
    <w:multiLevelType w:val="hybridMultilevel"/>
    <w:tmpl w:val="4E36F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401D8"/>
    <w:multiLevelType w:val="hybridMultilevel"/>
    <w:tmpl w:val="AE581C5E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A45A7"/>
    <w:multiLevelType w:val="hybridMultilevel"/>
    <w:tmpl w:val="84E0E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868EF"/>
    <w:multiLevelType w:val="hybridMultilevel"/>
    <w:tmpl w:val="AB58CAF4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A558C"/>
    <w:multiLevelType w:val="hybridMultilevel"/>
    <w:tmpl w:val="431CD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9112F"/>
    <w:multiLevelType w:val="hybridMultilevel"/>
    <w:tmpl w:val="FA785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D5BAD"/>
    <w:multiLevelType w:val="hybridMultilevel"/>
    <w:tmpl w:val="52B0C096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D14C5"/>
    <w:multiLevelType w:val="hybridMultilevel"/>
    <w:tmpl w:val="E460DAF0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32AC0"/>
    <w:multiLevelType w:val="hybridMultilevel"/>
    <w:tmpl w:val="035C42F8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num w:numId="1" w16cid:durableId="986204489">
    <w:abstractNumId w:val="1"/>
  </w:num>
  <w:num w:numId="2" w16cid:durableId="1565599996">
    <w:abstractNumId w:val="38"/>
  </w:num>
  <w:num w:numId="3" w16cid:durableId="182477711">
    <w:abstractNumId w:val="14"/>
  </w:num>
  <w:num w:numId="4" w16cid:durableId="1483892389">
    <w:abstractNumId w:val="24"/>
  </w:num>
  <w:num w:numId="5" w16cid:durableId="644160968">
    <w:abstractNumId w:val="36"/>
  </w:num>
  <w:num w:numId="6" w16cid:durableId="367144947">
    <w:abstractNumId w:val="11"/>
  </w:num>
  <w:num w:numId="7" w16cid:durableId="1707951271">
    <w:abstractNumId w:val="15"/>
  </w:num>
  <w:num w:numId="8" w16cid:durableId="1625774119">
    <w:abstractNumId w:val="32"/>
  </w:num>
  <w:num w:numId="9" w16cid:durableId="481311358">
    <w:abstractNumId w:val="34"/>
  </w:num>
  <w:num w:numId="10" w16cid:durableId="2033531704">
    <w:abstractNumId w:val="20"/>
  </w:num>
  <w:num w:numId="11" w16cid:durableId="59397397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98425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0857825">
    <w:abstractNumId w:val="18"/>
  </w:num>
  <w:num w:numId="14" w16cid:durableId="1090352799">
    <w:abstractNumId w:val="43"/>
  </w:num>
  <w:num w:numId="15" w16cid:durableId="2128306333">
    <w:abstractNumId w:val="16"/>
  </w:num>
  <w:num w:numId="16" w16cid:durableId="558441544">
    <w:abstractNumId w:val="23"/>
  </w:num>
  <w:num w:numId="17" w16cid:durableId="1524973014">
    <w:abstractNumId w:val="29"/>
  </w:num>
  <w:num w:numId="18" w16cid:durableId="595677377">
    <w:abstractNumId w:val="9"/>
  </w:num>
  <w:num w:numId="19" w16cid:durableId="1071461531">
    <w:abstractNumId w:val="13"/>
  </w:num>
  <w:num w:numId="20" w16cid:durableId="1839928078">
    <w:abstractNumId w:val="37"/>
  </w:num>
  <w:num w:numId="21" w16cid:durableId="1511526979">
    <w:abstractNumId w:val="17"/>
  </w:num>
  <w:num w:numId="22" w16cid:durableId="2049336564">
    <w:abstractNumId w:val="8"/>
  </w:num>
  <w:num w:numId="23" w16cid:durableId="1235748969">
    <w:abstractNumId w:val="41"/>
  </w:num>
  <w:num w:numId="24" w16cid:durableId="1161654269">
    <w:abstractNumId w:val="22"/>
  </w:num>
  <w:num w:numId="25" w16cid:durableId="285628393">
    <w:abstractNumId w:val="42"/>
  </w:num>
  <w:num w:numId="26" w16cid:durableId="676274027">
    <w:abstractNumId w:val="5"/>
  </w:num>
  <w:num w:numId="27" w16cid:durableId="164519574">
    <w:abstractNumId w:val="33"/>
  </w:num>
  <w:num w:numId="28" w16cid:durableId="1533491841">
    <w:abstractNumId w:val="7"/>
  </w:num>
  <w:num w:numId="29" w16cid:durableId="985859159">
    <w:abstractNumId w:val="40"/>
  </w:num>
  <w:num w:numId="30" w16cid:durableId="448281212">
    <w:abstractNumId w:val="39"/>
  </w:num>
  <w:num w:numId="31" w16cid:durableId="1000349241">
    <w:abstractNumId w:val="19"/>
  </w:num>
  <w:num w:numId="32" w16cid:durableId="1963262394">
    <w:abstractNumId w:val="2"/>
  </w:num>
  <w:num w:numId="33" w16cid:durableId="230386342">
    <w:abstractNumId w:val="4"/>
  </w:num>
  <w:num w:numId="34" w16cid:durableId="658966179">
    <w:abstractNumId w:val="25"/>
  </w:num>
  <w:num w:numId="35" w16cid:durableId="1354039697">
    <w:abstractNumId w:val="30"/>
  </w:num>
  <w:num w:numId="36" w16cid:durableId="1205870396">
    <w:abstractNumId w:val="12"/>
  </w:num>
  <w:num w:numId="37" w16cid:durableId="571933039">
    <w:abstractNumId w:val="0"/>
  </w:num>
  <w:num w:numId="38" w16cid:durableId="751196023">
    <w:abstractNumId w:val="10"/>
  </w:num>
  <w:num w:numId="39" w16cid:durableId="338041326">
    <w:abstractNumId w:val="27"/>
  </w:num>
  <w:num w:numId="40" w16cid:durableId="21350977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9198735">
    <w:abstractNumId w:val="31"/>
  </w:num>
  <w:num w:numId="42" w16cid:durableId="1177619793">
    <w:abstractNumId w:val="6"/>
  </w:num>
  <w:num w:numId="43" w16cid:durableId="1487093393">
    <w:abstractNumId w:val="3"/>
  </w:num>
  <w:num w:numId="44" w16cid:durableId="747969132">
    <w:abstractNumId w:val="35"/>
  </w:num>
  <w:num w:numId="45" w16cid:durableId="2963722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13"/>
    <w:rsid w:val="00021816"/>
    <w:rsid w:val="0002357E"/>
    <w:rsid w:val="00037AA2"/>
    <w:rsid w:val="00042213"/>
    <w:rsid w:val="000423F4"/>
    <w:rsid w:val="00064495"/>
    <w:rsid w:val="00076FC7"/>
    <w:rsid w:val="0008538D"/>
    <w:rsid w:val="00090C5F"/>
    <w:rsid w:val="00092AB9"/>
    <w:rsid w:val="000949E6"/>
    <w:rsid w:val="00095628"/>
    <w:rsid w:val="00095E7F"/>
    <w:rsid w:val="000A18E5"/>
    <w:rsid w:val="000B4B0B"/>
    <w:rsid w:val="000C21B1"/>
    <w:rsid w:val="000C3BB6"/>
    <w:rsid w:val="000D09D9"/>
    <w:rsid w:val="000D7738"/>
    <w:rsid w:val="000F4161"/>
    <w:rsid w:val="00102B5F"/>
    <w:rsid w:val="00114D0B"/>
    <w:rsid w:val="00143384"/>
    <w:rsid w:val="00150A66"/>
    <w:rsid w:val="001514C9"/>
    <w:rsid w:val="00155DFA"/>
    <w:rsid w:val="0016173F"/>
    <w:rsid w:val="00166A18"/>
    <w:rsid w:val="00170512"/>
    <w:rsid w:val="001738B9"/>
    <w:rsid w:val="00176F60"/>
    <w:rsid w:val="001837D7"/>
    <w:rsid w:val="00195009"/>
    <w:rsid w:val="00196821"/>
    <w:rsid w:val="00196833"/>
    <w:rsid w:val="001B3712"/>
    <w:rsid w:val="001B4D72"/>
    <w:rsid w:val="001C5FF4"/>
    <w:rsid w:val="001D024B"/>
    <w:rsid w:val="001E663B"/>
    <w:rsid w:val="001F0504"/>
    <w:rsid w:val="001F1F8D"/>
    <w:rsid w:val="00200C78"/>
    <w:rsid w:val="00217F1A"/>
    <w:rsid w:val="00224366"/>
    <w:rsid w:val="002417D1"/>
    <w:rsid w:val="00243D6D"/>
    <w:rsid w:val="00255539"/>
    <w:rsid w:val="00260130"/>
    <w:rsid w:val="002727CE"/>
    <w:rsid w:val="002735FE"/>
    <w:rsid w:val="00283AB9"/>
    <w:rsid w:val="002A299D"/>
    <w:rsid w:val="002A3378"/>
    <w:rsid w:val="002A6A8C"/>
    <w:rsid w:val="002B3A8E"/>
    <w:rsid w:val="002C4FFF"/>
    <w:rsid w:val="002D0348"/>
    <w:rsid w:val="002D0FDF"/>
    <w:rsid w:val="002F08A7"/>
    <w:rsid w:val="002F7064"/>
    <w:rsid w:val="00303E40"/>
    <w:rsid w:val="0032422E"/>
    <w:rsid w:val="00330CE0"/>
    <w:rsid w:val="003357E7"/>
    <w:rsid w:val="003369C7"/>
    <w:rsid w:val="00342805"/>
    <w:rsid w:val="00342A0C"/>
    <w:rsid w:val="00347727"/>
    <w:rsid w:val="00355C9F"/>
    <w:rsid w:val="00380C89"/>
    <w:rsid w:val="00381E48"/>
    <w:rsid w:val="00390A1B"/>
    <w:rsid w:val="003910B1"/>
    <w:rsid w:val="003D0327"/>
    <w:rsid w:val="003D0ACF"/>
    <w:rsid w:val="003E0662"/>
    <w:rsid w:val="003E0DDF"/>
    <w:rsid w:val="003F2BFB"/>
    <w:rsid w:val="003F6F2F"/>
    <w:rsid w:val="004015D8"/>
    <w:rsid w:val="00413D62"/>
    <w:rsid w:val="0043023D"/>
    <w:rsid w:val="004317DD"/>
    <w:rsid w:val="00435E8B"/>
    <w:rsid w:val="00443FA8"/>
    <w:rsid w:val="0044609E"/>
    <w:rsid w:val="00463B5C"/>
    <w:rsid w:val="004720FF"/>
    <w:rsid w:val="00472115"/>
    <w:rsid w:val="004772BD"/>
    <w:rsid w:val="004873A8"/>
    <w:rsid w:val="004948FA"/>
    <w:rsid w:val="004A1787"/>
    <w:rsid w:val="004B22CE"/>
    <w:rsid w:val="004B2B22"/>
    <w:rsid w:val="004C2102"/>
    <w:rsid w:val="004C3125"/>
    <w:rsid w:val="004C5F19"/>
    <w:rsid w:val="00500091"/>
    <w:rsid w:val="0051520A"/>
    <w:rsid w:val="0052163B"/>
    <w:rsid w:val="00531C47"/>
    <w:rsid w:val="00531EDF"/>
    <w:rsid w:val="00552C9B"/>
    <w:rsid w:val="00565B83"/>
    <w:rsid w:val="005725D6"/>
    <w:rsid w:val="005808A7"/>
    <w:rsid w:val="0059708A"/>
    <w:rsid w:val="005A10FB"/>
    <w:rsid w:val="005A30B0"/>
    <w:rsid w:val="005A55FA"/>
    <w:rsid w:val="005A5C09"/>
    <w:rsid w:val="005B567E"/>
    <w:rsid w:val="005D3696"/>
    <w:rsid w:val="005D42E1"/>
    <w:rsid w:val="005E1FF3"/>
    <w:rsid w:val="006038CE"/>
    <w:rsid w:val="00631803"/>
    <w:rsid w:val="00632D3D"/>
    <w:rsid w:val="00633B48"/>
    <w:rsid w:val="0063536E"/>
    <w:rsid w:val="006412C8"/>
    <w:rsid w:val="00644A2E"/>
    <w:rsid w:val="00650050"/>
    <w:rsid w:val="00650905"/>
    <w:rsid w:val="00661D99"/>
    <w:rsid w:val="00667AEE"/>
    <w:rsid w:val="0067764A"/>
    <w:rsid w:val="006814F1"/>
    <w:rsid w:val="006D40FA"/>
    <w:rsid w:val="006D62BB"/>
    <w:rsid w:val="006E26BA"/>
    <w:rsid w:val="006E4047"/>
    <w:rsid w:val="006F1717"/>
    <w:rsid w:val="00707B35"/>
    <w:rsid w:val="0071441F"/>
    <w:rsid w:val="00716E72"/>
    <w:rsid w:val="00725594"/>
    <w:rsid w:val="00734D0C"/>
    <w:rsid w:val="00736020"/>
    <w:rsid w:val="007363C8"/>
    <w:rsid w:val="00740954"/>
    <w:rsid w:val="00744DA7"/>
    <w:rsid w:val="007539B6"/>
    <w:rsid w:val="00771283"/>
    <w:rsid w:val="00796127"/>
    <w:rsid w:val="007A4D61"/>
    <w:rsid w:val="007C3A77"/>
    <w:rsid w:val="007D2741"/>
    <w:rsid w:val="007E0BDB"/>
    <w:rsid w:val="00800462"/>
    <w:rsid w:val="0080229A"/>
    <w:rsid w:val="00802E5F"/>
    <w:rsid w:val="00817330"/>
    <w:rsid w:val="00821272"/>
    <w:rsid w:val="00844C51"/>
    <w:rsid w:val="0086015A"/>
    <w:rsid w:val="008714E5"/>
    <w:rsid w:val="00875AD3"/>
    <w:rsid w:val="00875CA9"/>
    <w:rsid w:val="00877570"/>
    <w:rsid w:val="00887BE1"/>
    <w:rsid w:val="0089363C"/>
    <w:rsid w:val="008B51DF"/>
    <w:rsid w:val="008B6530"/>
    <w:rsid w:val="008B6A41"/>
    <w:rsid w:val="008C4AC7"/>
    <w:rsid w:val="008C6E0A"/>
    <w:rsid w:val="008C7EAB"/>
    <w:rsid w:val="008D0CE4"/>
    <w:rsid w:val="008D7F62"/>
    <w:rsid w:val="00901DD8"/>
    <w:rsid w:val="00903246"/>
    <w:rsid w:val="00916570"/>
    <w:rsid w:val="00916960"/>
    <w:rsid w:val="00940777"/>
    <w:rsid w:val="00942F1A"/>
    <w:rsid w:val="00953D53"/>
    <w:rsid w:val="009659E7"/>
    <w:rsid w:val="00996226"/>
    <w:rsid w:val="009A257C"/>
    <w:rsid w:val="009A50E3"/>
    <w:rsid w:val="009A527B"/>
    <w:rsid w:val="009A6155"/>
    <w:rsid w:val="009C6ABD"/>
    <w:rsid w:val="009C7CA3"/>
    <w:rsid w:val="009D48B2"/>
    <w:rsid w:val="009D71C7"/>
    <w:rsid w:val="009E2831"/>
    <w:rsid w:val="009F2045"/>
    <w:rsid w:val="009F6F72"/>
    <w:rsid w:val="00A079CF"/>
    <w:rsid w:val="00A66473"/>
    <w:rsid w:val="00A72BAA"/>
    <w:rsid w:val="00A81D7E"/>
    <w:rsid w:val="00A953DF"/>
    <w:rsid w:val="00AA19B8"/>
    <w:rsid w:val="00AB3EF6"/>
    <w:rsid w:val="00AB4E1C"/>
    <w:rsid w:val="00AB5768"/>
    <w:rsid w:val="00AB6006"/>
    <w:rsid w:val="00AE0848"/>
    <w:rsid w:val="00AE7289"/>
    <w:rsid w:val="00AF0674"/>
    <w:rsid w:val="00AF357F"/>
    <w:rsid w:val="00B0445F"/>
    <w:rsid w:val="00B13B95"/>
    <w:rsid w:val="00B25B39"/>
    <w:rsid w:val="00B55BD1"/>
    <w:rsid w:val="00B66981"/>
    <w:rsid w:val="00B71A74"/>
    <w:rsid w:val="00B81E06"/>
    <w:rsid w:val="00B86C9B"/>
    <w:rsid w:val="00B94F85"/>
    <w:rsid w:val="00BA1583"/>
    <w:rsid w:val="00BA2724"/>
    <w:rsid w:val="00BA29BC"/>
    <w:rsid w:val="00BA3BDC"/>
    <w:rsid w:val="00BC74D6"/>
    <w:rsid w:val="00BD44E9"/>
    <w:rsid w:val="00BD4D0A"/>
    <w:rsid w:val="00BD7C07"/>
    <w:rsid w:val="00BE0B89"/>
    <w:rsid w:val="00BE623B"/>
    <w:rsid w:val="00C1142E"/>
    <w:rsid w:val="00C2049F"/>
    <w:rsid w:val="00C300E6"/>
    <w:rsid w:val="00C31937"/>
    <w:rsid w:val="00C340C1"/>
    <w:rsid w:val="00C50C71"/>
    <w:rsid w:val="00C67331"/>
    <w:rsid w:val="00C772EA"/>
    <w:rsid w:val="00C87818"/>
    <w:rsid w:val="00C9450D"/>
    <w:rsid w:val="00CA2904"/>
    <w:rsid w:val="00CA40F4"/>
    <w:rsid w:val="00CA51AE"/>
    <w:rsid w:val="00CA7E82"/>
    <w:rsid w:val="00CB2D83"/>
    <w:rsid w:val="00CB2FA7"/>
    <w:rsid w:val="00CE047C"/>
    <w:rsid w:val="00CE619A"/>
    <w:rsid w:val="00D00FA4"/>
    <w:rsid w:val="00D025C8"/>
    <w:rsid w:val="00D161D2"/>
    <w:rsid w:val="00D174A8"/>
    <w:rsid w:val="00D2660F"/>
    <w:rsid w:val="00D37130"/>
    <w:rsid w:val="00D40F33"/>
    <w:rsid w:val="00D4442F"/>
    <w:rsid w:val="00D52198"/>
    <w:rsid w:val="00D67356"/>
    <w:rsid w:val="00D83187"/>
    <w:rsid w:val="00D83DE6"/>
    <w:rsid w:val="00D9083D"/>
    <w:rsid w:val="00D93BD8"/>
    <w:rsid w:val="00DA050E"/>
    <w:rsid w:val="00DB2EB2"/>
    <w:rsid w:val="00DD0574"/>
    <w:rsid w:val="00DD0C71"/>
    <w:rsid w:val="00DF4755"/>
    <w:rsid w:val="00DF672D"/>
    <w:rsid w:val="00E065AB"/>
    <w:rsid w:val="00E12D25"/>
    <w:rsid w:val="00E14962"/>
    <w:rsid w:val="00E36005"/>
    <w:rsid w:val="00E44C29"/>
    <w:rsid w:val="00E44D14"/>
    <w:rsid w:val="00E45A0F"/>
    <w:rsid w:val="00E472D7"/>
    <w:rsid w:val="00E8018E"/>
    <w:rsid w:val="00E825B3"/>
    <w:rsid w:val="00E842D0"/>
    <w:rsid w:val="00E8633A"/>
    <w:rsid w:val="00E87ADB"/>
    <w:rsid w:val="00E96D78"/>
    <w:rsid w:val="00E96EE8"/>
    <w:rsid w:val="00E97C8F"/>
    <w:rsid w:val="00EA11F7"/>
    <w:rsid w:val="00EA2D40"/>
    <w:rsid w:val="00EA5AAD"/>
    <w:rsid w:val="00EB00C9"/>
    <w:rsid w:val="00EB666D"/>
    <w:rsid w:val="00EC1694"/>
    <w:rsid w:val="00ED5D2F"/>
    <w:rsid w:val="00EF1FF8"/>
    <w:rsid w:val="00F03E3A"/>
    <w:rsid w:val="00F05818"/>
    <w:rsid w:val="00F227CC"/>
    <w:rsid w:val="00F4144F"/>
    <w:rsid w:val="00F44459"/>
    <w:rsid w:val="00F523BE"/>
    <w:rsid w:val="00F55834"/>
    <w:rsid w:val="00F7192A"/>
    <w:rsid w:val="00F75863"/>
    <w:rsid w:val="00F802C5"/>
    <w:rsid w:val="00F83DEF"/>
    <w:rsid w:val="00F913AA"/>
    <w:rsid w:val="00F9268F"/>
    <w:rsid w:val="00FC19F1"/>
    <w:rsid w:val="00FC728C"/>
    <w:rsid w:val="00FD3DD1"/>
    <w:rsid w:val="00FF2CDE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61CE6"/>
  <w15:docId w15:val="{E4231CCD-207F-43B2-AC70-A0E99F49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2213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2213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042213"/>
    <w:rPr>
      <w:color w:val="0000FF"/>
      <w:u w:val="single"/>
    </w:rPr>
  </w:style>
  <w:style w:type="character" w:customStyle="1" w:styleId="FontStyle111">
    <w:name w:val="Font Style111"/>
    <w:basedOn w:val="Domylnaczcionkaakapitu"/>
    <w:rsid w:val="0004221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042213"/>
    <w:pPr>
      <w:widowControl w:val="0"/>
      <w:autoSpaceDE w:val="0"/>
      <w:autoSpaceDN w:val="0"/>
      <w:adjustRightInd w:val="0"/>
      <w:spacing w:line="230" w:lineRule="exact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B0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B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B0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58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05818"/>
    <w:rPr>
      <w:b/>
      <w:bCs/>
    </w:rPr>
  </w:style>
  <w:style w:type="table" w:styleId="Tabela-Siatka">
    <w:name w:val="Table Grid"/>
    <w:basedOn w:val="Standardowy"/>
    <w:uiPriority w:val="59"/>
    <w:rsid w:val="00F05818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058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818"/>
  </w:style>
  <w:style w:type="paragraph" w:styleId="Stopka">
    <w:name w:val="footer"/>
    <w:basedOn w:val="Normalny"/>
    <w:link w:val="StopkaZnak"/>
    <w:uiPriority w:val="99"/>
    <w:unhideWhenUsed/>
    <w:rsid w:val="00F058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818"/>
  </w:style>
  <w:style w:type="paragraph" w:styleId="Tekstdymka">
    <w:name w:val="Balloon Text"/>
    <w:basedOn w:val="Normalny"/>
    <w:link w:val="TekstdymkaZnak"/>
    <w:uiPriority w:val="99"/>
    <w:semiHidden/>
    <w:unhideWhenUsed/>
    <w:rsid w:val="001F0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5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F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F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F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F1A"/>
    <w:rPr>
      <w:b/>
      <w:bCs/>
      <w:sz w:val="20"/>
      <w:szCs w:val="20"/>
    </w:rPr>
  </w:style>
  <w:style w:type="character" w:customStyle="1" w:styleId="lewnzc">
    <w:name w:val="lewnzc"/>
    <w:basedOn w:val="Domylnaczcionkaakapitu"/>
    <w:rsid w:val="00F7192A"/>
  </w:style>
  <w:style w:type="character" w:styleId="Uwydatnienie">
    <w:name w:val="Emphasis"/>
    <w:basedOn w:val="Domylnaczcionkaakapitu"/>
    <w:uiPriority w:val="20"/>
    <w:qFormat/>
    <w:rsid w:val="00F719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351A-093E-4401-B0B7-3A5D0077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1697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syrokaj</dc:creator>
  <cp:keywords/>
  <dc:description/>
  <cp:lastModifiedBy>Piotr Sękowski</cp:lastModifiedBy>
  <cp:revision>5</cp:revision>
  <cp:lastPrinted>2024-07-12T08:53:00Z</cp:lastPrinted>
  <dcterms:created xsi:type="dcterms:W3CDTF">2024-10-09T07:40:00Z</dcterms:created>
  <dcterms:modified xsi:type="dcterms:W3CDTF">2024-10-23T05:14:00Z</dcterms:modified>
</cp:coreProperties>
</file>