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5F003D" w:rsidRDefault="00D16B2A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</w:t>
      </w:r>
      <w:r w:rsidR="007118F0" w:rsidRPr="005F003D">
        <w:rPr>
          <w:rFonts w:ascii="Verdana" w:hAnsi="Verdana" w:cs="Arial"/>
          <w:b/>
          <w:sz w:val="20"/>
          <w:szCs w:val="20"/>
        </w:rPr>
        <w:t>ykonawca</w:t>
      </w:r>
      <w:r w:rsidR="007936D6" w:rsidRPr="005F003D">
        <w:rPr>
          <w:rFonts w:ascii="Verdana" w:hAnsi="Verdana" w:cs="Arial"/>
          <w:b/>
          <w:sz w:val="20"/>
          <w:szCs w:val="20"/>
        </w:rPr>
        <w:t>:</w:t>
      </w:r>
      <w:bookmarkStart w:id="0" w:name="_GoBack"/>
      <w:bookmarkEnd w:id="0"/>
    </w:p>
    <w:p w:rsidR="007118F0" w:rsidRPr="005F003D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118F0" w:rsidRPr="009D2669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, </w:t>
      </w:r>
      <w:r w:rsidR="005F003D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9D266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9D266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5F003D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5F003D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5F003D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5F003D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936D6" w:rsidRPr="009D2669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(imię, n</w:t>
      </w:r>
      <w:r w:rsidR="00825A09" w:rsidRPr="009D2669">
        <w:rPr>
          <w:rFonts w:ascii="Verdana" w:hAnsi="Verdana" w:cs="Arial"/>
          <w:i/>
          <w:sz w:val="16"/>
          <w:szCs w:val="16"/>
        </w:rPr>
        <w:t xml:space="preserve">azwisko, </w:t>
      </w:r>
      <w:r w:rsidR="004777D5">
        <w:rPr>
          <w:rFonts w:ascii="Verdana" w:hAnsi="Verdana" w:cs="Arial"/>
          <w:i/>
          <w:sz w:val="16"/>
          <w:szCs w:val="16"/>
        </w:rPr>
        <w:t>stanowisko/podstawa do</w:t>
      </w:r>
      <w:r w:rsidR="00825A09" w:rsidRPr="009D2669">
        <w:rPr>
          <w:rFonts w:ascii="Verdana" w:hAnsi="Verdana" w:cs="Arial"/>
          <w:i/>
          <w:sz w:val="16"/>
          <w:szCs w:val="16"/>
        </w:rPr>
        <w:t xml:space="preserve"> reprezentacji</w:t>
      </w:r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473979" w:rsidRPr="005F003D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502459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626DB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626DB">
        <w:rPr>
          <w:rFonts w:ascii="Verdana" w:hAnsi="Verdana" w:cs="Arial"/>
          <w:b/>
        </w:rPr>
        <w:t>Oświadczeni</w:t>
      </w:r>
      <w:r w:rsidR="002459B2" w:rsidRPr="004626DB">
        <w:rPr>
          <w:rFonts w:ascii="Verdana" w:hAnsi="Verdana" w:cs="Arial"/>
          <w:b/>
        </w:rPr>
        <w:t>a</w:t>
      </w:r>
      <w:r w:rsidRPr="004626DB">
        <w:rPr>
          <w:rFonts w:ascii="Verdana" w:hAnsi="Verdana" w:cs="Arial"/>
          <w:b/>
        </w:rPr>
        <w:t xml:space="preserve"> </w:t>
      </w:r>
      <w:r w:rsidR="00C00DDD" w:rsidRPr="004626DB">
        <w:rPr>
          <w:rFonts w:ascii="Verdana" w:hAnsi="Verdana" w:cs="Arial"/>
          <w:b/>
        </w:rPr>
        <w:t>wykonawcy</w:t>
      </w:r>
      <w:r w:rsidR="001542CB" w:rsidRPr="004626DB">
        <w:rPr>
          <w:rFonts w:ascii="Verdana" w:hAnsi="Verdana" w:cs="Arial"/>
          <w:b/>
        </w:rPr>
        <w:t>/wykonawcy wspólnie ubiegając</w:t>
      </w:r>
      <w:r w:rsidR="009024CA" w:rsidRPr="004626DB">
        <w:rPr>
          <w:rFonts w:ascii="Verdana" w:hAnsi="Verdana" w:cs="Arial"/>
          <w:b/>
        </w:rPr>
        <w:t>ego</w:t>
      </w:r>
      <w:r w:rsidR="001542CB" w:rsidRPr="004626DB">
        <w:rPr>
          <w:rFonts w:ascii="Verdana" w:hAnsi="Verdana" w:cs="Arial"/>
          <w:b/>
        </w:rPr>
        <w:t xml:space="preserve"> się </w:t>
      </w:r>
      <w:r w:rsidR="005F003D" w:rsidRPr="004626DB">
        <w:rPr>
          <w:rFonts w:ascii="Verdana" w:hAnsi="Verdana" w:cs="Arial"/>
          <w:b/>
        </w:rPr>
        <w:t xml:space="preserve">          </w:t>
      </w:r>
      <w:r w:rsidR="001542CB" w:rsidRPr="004626DB">
        <w:rPr>
          <w:rFonts w:ascii="Verdana" w:hAnsi="Verdana" w:cs="Arial"/>
          <w:b/>
        </w:rPr>
        <w:t>o udzielenie zamówienia</w:t>
      </w:r>
    </w:p>
    <w:p w:rsidR="006D4168" w:rsidRPr="009D2669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9D2669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9D2669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F003D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s</w:t>
      </w:r>
      <w:r w:rsidR="00C4103F" w:rsidRPr="005F003D">
        <w:rPr>
          <w:rFonts w:ascii="Verdana" w:hAnsi="Verdana" w:cs="Arial"/>
          <w:b/>
          <w:sz w:val="20"/>
          <w:szCs w:val="20"/>
        </w:rPr>
        <w:t>kładane na pod</w:t>
      </w:r>
      <w:r w:rsidR="00804F07" w:rsidRPr="005F003D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5F003D">
        <w:rPr>
          <w:rFonts w:ascii="Verdana" w:hAnsi="Verdana" w:cs="Arial"/>
          <w:b/>
          <w:sz w:val="20"/>
          <w:szCs w:val="20"/>
        </w:rPr>
        <w:t>1</w:t>
      </w:r>
      <w:r w:rsidR="00804F07" w:rsidRPr="005F003D">
        <w:rPr>
          <w:rFonts w:ascii="Verdana" w:hAnsi="Verdana" w:cs="Arial"/>
          <w:b/>
          <w:sz w:val="20"/>
          <w:szCs w:val="20"/>
        </w:rPr>
        <w:t>25 ust. 1 ust</w:t>
      </w:r>
      <w:r w:rsidR="00262D61" w:rsidRPr="005F003D">
        <w:rPr>
          <w:rFonts w:ascii="Verdana" w:hAnsi="Verdana" w:cs="Arial"/>
          <w:b/>
          <w:sz w:val="20"/>
          <w:szCs w:val="20"/>
        </w:rPr>
        <w:t xml:space="preserve">awy </w:t>
      </w:r>
      <w:proofErr w:type="spellStart"/>
      <w:r w:rsidR="007749F8" w:rsidRPr="005F003D">
        <w:rPr>
          <w:rFonts w:ascii="Verdana" w:hAnsi="Verdana" w:cs="Arial"/>
          <w:b/>
          <w:sz w:val="20"/>
          <w:szCs w:val="20"/>
        </w:rPr>
        <w:t>Pzp</w:t>
      </w:r>
      <w:proofErr w:type="spellEnd"/>
      <w:r w:rsidR="007749F8" w:rsidRPr="005F003D">
        <w:rPr>
          <w:rFonts w:ascii="Verdana" w:hAnsi="Verdana" w:cs="Arial"/>
          <w:b/>
          <w:sz w:val="20"/>
          <w:szCs w:val="20"/>
        </w:rPr>
        <w:t xml:space="preserve"> </w:t>
      </w:r>
    </w:p>
    <w:p w:rsidR="004C4854" w:rsidRPr="005F003D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264A2F" w:rsidRDefault="001F027E" w:rsidP="00264A2F">
      <w:pPr>
        <w:pStyle w:val="Akapitzlist"/>
        <w:numPr>
          <w:ilvl w:val="1"/>
          <w:numId w:val="13"/>
        </w:numPr>
        <w:spacing w:after="0" w:line="280" w:lineRule="exact"/>
        <w:ind w:left="284" w:hanging="284"/>
        <w:jc w:val="both"/>
        <w:rPr>
          <w:rFonts w:ascii="Verdana" w:hAnsi="Verdana" w:cstheme="minorHAnsi"/>
          <w:color w:val="FF0000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Na potrzeby postę</w:t>
      </w:r>
      <w:r w:rsidR="008D0487" w:rsidRPr="009D266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9D2669">
        <w:rPr>
          <w:rFonts w:ascii="Verdana" w:hAnsi="Verdana" w:cs="Arial"/>
          <w:sz w:val="20"/>
          <w:szCs w:val="20"/>
        </w:rPr>
        <w:t>zamówienia publicznego</w:t>
      </w:r>
      <w:r w:rsidR="002168A8" w:rsidRPr="009D2669">
        <w:rPr>
          <w:rFonts w:ascii="Verdana" w:hAnsi="Verdana" w:cs="Arial"/>
          <w:sz w:val="20"/>
          <w:szCs w:val="20"/>
        </w:rPr>
        <w:br/>
      </w:r>
      <w:r w:rsidR="002168A8" w:rsidRPr="004777D5">
        <w:rPr>
          <w:rFonts w:ascii="Verdana" w:hAnsi="Verdana" w:cs="Arial"/>
          <w:sz w:val="20"/>
          <w:szCs w:val="20"/>
        </w:rPr>
        <w:t>pn.</w:t>
      </w:r>
      <w:r w:rsidR="005E2049">
        <w:rPr>
          <w:rFonts w:ascii="Verdana" w:hAnsi="Verdana" w:cs="Arial"/>
          <w:sz w:val="20"/>
          <w:szCs w:val="20"/>
        </w:rPr>
        <w:t>:</w:t>
      </w:r>
      <w:r w:rsidR="004F1E5A" w:rsidRPr="004777D5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r w:rsidR="004777D5" w:rsidRPr="00264A2F">
        <w:rPr>
          <w:rFonts w:ascii="Verdana" w:hAnsi="Verdana"/>
          <w:b/>
          <w:i/>
          <w:color w:val="000000"/>
          <w:sz w:val="20"/>
          <w:szCs w:val="20"/>
        </w:rPr>
        <w:t>Dostawa</w:t>
      </w:r>
      <w:r w:rsidR="00FD6C8E" w:rsidRPr="00264A2F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  <w:r w:rsidR="00264A2F" w:rsidRPr="00264A2F">
        <w:rPr>
          <w:rFonts w:ascii="Verdana" w:hAnsi="Verdana" w:cstheme="minorHAnsi"/>
          <w:b/>
          <w:sz w:val="20"/>
          <w:szCs w:val="20"/>
        </w:rPr>
        <w:t>materiałów budowlanych, elektrycznych i paneli podł</w:t>
      </w:r>
      <w:r w:rsidR="00264A2F">
        <w:rPr>
          <w:rFonts w:ascii="Verdana" w:hAnsi="Verdana" w:cstheme="minorHAnsi"/>
          <w:b/>
          <w:sz w:val="20"/>
          <w:szCs w:val="20"/>
        </w:rPr>
        <w:t>ogowych</w:t>
      </w:r>
      <w:r w:rsidR="00F6249C" w:rsidRPr="00264A2F">
        <w:rPr>
          <w:rFonts w:ascii="Verdana" w:hAnsi="Verdana" w:cs="Arial"/>
          <w:i/>
          <w:sz w:val="20"/>
          <w:szCs w:val="20"/>
        </w:rPr>
        <w:t xml:space="preserve">, </w:t>
      </w:r>
      <w:r w:rsidR="008D0487" w:rsidRPr="00264A2F">
        <w:rPr>
          <w:rFonts w:ascii="Verdana" w:hAnsi="Verdana" w:cs="Arial"/>
          <w:sz w:val="20"/>
          <w:szCs w:val="20"/>
        </w:rPr>
        <w:t xml:space="preserve">prowadzonego przez </w:t>
      </w:r>
      <w:r w:rsidR="00C350A5" w:rsidRPr="00264A2F">
        <w:rPr>
          <w:rFonts w:ascii="Verdana" w:hAnsi="Verdana" w:cs="Arial"/>
          <w:sz w:val="20"/>
          <w:szCs w:val="20"/>
        </w:rPr>
        <w:t>Komendę Wojewódzką</w:t>
      </w:r>
      <w:r w:rsidR="00DA3FF2" w:rsidRPr="00264A2F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264A2F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264A2F">
        <w:rPr>
          <w:rFonts w:ascii="Verdana" w:hAnsi="Verdana" w:cs="Arial"/>
          <w:sz w:val="20"/>
          <w:szCs w:val="20"/>
        </w:rPr>
        <w:t>oświadczam, co następuje:</w:t>
      </w:r>
    </w:p>
    <w:p w:rsidR="00AE63A9" w:rsidRPr="005F003D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5F003D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5F003D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5F003D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F003D">
        <w:rPr>
          <w:rFonts w:ascii="Verdana" w:hAnsi="Verdana" w:cs="Arial"/>
          <w:sz w:val="20"/>
          <w:szCs w:val="20"/>
        </w:rPr>
        <w:br/>
        <w:t>art. 108 ust</w:t>
      </w:r>
      <w:r w:rsidR="007B426C" w:rsidRPr="005F003D">
        <w:rPr>
          <w:rFonts w:ascii="Verdana" w:hAnsi="Verdana" w:cs="Arial"/>
          <w:sz w:val="20"/>
          <w:szCs w:val="20"/>
        </w:rPr>
        <w:t>.</w:t>
      </w:r>
      <w:r w:rsidRPr="005F003D">
        <w:rPr>
          <w:rFonts w:ascii="Verdana" w:hAnsi="Verdana" w:cs="Arial"/>
          <w:sz w:val="20"/>
          <w:szCs w:val="20"/>
        </w:rPr>
        <w:t xml:space="preserve"> 1 ustawy </w:t>
      </w:r>
      <w:proofErr w:type="spellStart"/>
      <w:r w:rsidRPr="005F003D">
        <w:rPr>
          <w:rFonts w:ascii="Verdana" w:hAnsi="Verdana" w:cs="Arial"/>
          <w:sz w:val="20"/>
          <w:szCs w:val="20"/>
        </w:rPr>
        <w:t>Pzp</w:t>
      </w:r>
      <w:proofErr w:type="spellEnd"/>
      <w:r w:rsidRPr="005F003D">
        <w:rPr>
          <w:rFonts w:ascii="Verdana" w:hAnsi="Verdana" w:cs="Arial"/>
          <w:sz w:val="20"/>
          <w:szCs w:val="20"/>
        </w:rPr>
        <w:t>.</w:t>
      </w:r>
    </w:p>
    <w:p w:rsidR="00D128C5" w:rsidRPr="005F003D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9D2669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9D2669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9D2669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>
        <w:rPr>
          <w:rFonts w:ascii="Verdana" w:hAnsi="Verdana" w:cs="Arial"/>
          <w:sz w:val="20"/>
          <w:szCs w:val="20"/>
        </w:rPr>
        <w:t xml:space="preserve">               </w:t>
      </w:r>
      <w:r w:rsidRPr="009D2669">
        <w:rPr>
          <w:rFonts w:ascii="Verdana" w:hAnsi="Verdana" w:cs="Arial"/>
          <w:sz w:val="20"/>
          <w:szCs w:val="20"/>
        </w:rPr>
        <w:t xml:space="preserve">z postępowania na podstawie art. ……..… ustawy </w:t>
      </w:r>
      <w:proofErr w:type="spellStart"/>
      <w:r w:rsidRPr="009D2669">
        <w:rPr>
          <w:rFonts w:ascii="Verdana" w:hAnsi="Verdana" w:cs="Arial"/>
          <w:sz w:val="20"/>
          <w:szCs w:val="20"/>
        </w:rPr>
        <w:t>Pzp</w:t>
      </w:r>
      <w:proofErr w:type="spellEnd"/>
      <w:r w:rsidRPr="009D2669">
        <w:rPr>
          <w:rFonts w:ascii="Verdana" w:hAnsi="Verdana" w:cs="Arial"/>
          <w:sz w:val="20"/>
          <w:szCs w:val="20"/>
        </w:rPr>
        <w:t xml:space="preserve"> </w:t>
      </w:r>
      <w:r w:rsidRPr="009D2669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9D2669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9D2669">
        <w:rPr>
          <w:rFonts w:ascii="Verdana" w:hAnsi="Verdana" w:cs="Arial"/>
          <w:sz w:val="20"/>
          <w:szCs w:val="20"/>
        </w:rPr>
        <w:t>Pzp</w:t>
      </w:r>
      <w:proofErr w:type="spellEnd"/>
      <w:r w:rsidRPr="009D2669">
        <w:rPr>
          <w:rFonts w:ascii="Verdana" w:hAnsi="Verdana" w:cs="Arial"/>
          <w:sz w:val="20"/>
          <w:szCs w:val="20"/>
        </w:rPr>
        <w:t xml:space="preserve"> podjąłem następujące środki naprawcze: </w:t>
      </w:r>
    </w:p>
    <w:p w:rsidR="00D128C5" w:rsidRPr="009D2669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9D2669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4777D5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4777D5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4777D5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4777D5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4777D5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4777D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4777D5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</w:t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Ukrainę oraz służących ochronie bezpieczeństwa narodowego</w:t>
      </w:r>
      <w:r w:rsidR="001B1ECD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4526F6" w:rsidRPr="004777D5">
        <w:rPr>
          <w:rFonts w:ascii="Verdana" w:hAnsi="Verdana" w:cs="Arial"/>
          <w:iCs/>
          <w:color w:val="000000" w:themeColor="text1"/>
          <w:sz w:val="20"/>
          <w:szCs w:val="20"/>
        </w:rPr>
        <w:t xml:space="preserve">z </w:t>
      </w:r>
      <w:r w:rsidR="00BC7D31" w:rsidRPr="004777D5">
        <w:rPr>
          <w:rFonts w:ascii="Verdana" w:hAnsi="Verdana" w:cs="Arial"/>
          <w:iCs/>
          <w:color w:val="000000" w:themeColor="text1"/>
          <w:sz w:val="20"/>
          <w:szCs w:val="20"/>
        </w:rPr>
        <w:t>2024 r. poz. 507</w:t>
      </w:r>
      <w:r w:rsidR="001B1ECD" w:rsidRPr="004777D5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4777D5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4777D5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4777D5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:rsidR="00A276E4" w:rsidRPr="005F003D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5F003D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1" w:name="_Hlk99009560"/>
      <w:r w:rsidRPr="005F003D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1"/>
    <w:p w:rsidR="009E1710" w:rsidRPr="005F003D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>
        <w:rPr>
          <w:rFonts w:ascii="Verdana" w:hAnsi="Verdana" w:cs="Arial"/>
          <w:sz w:val="20"/>
          <w:szCs w:val="20"/>
        </w:rPr>
        <w:t xml:space="preserve"> </w:t>
      </w:r>
      <w:r w:rsidRPr="005F003D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F003D">
        <w:rPr>
          <w:rFonts w:ascii="Verdana" w:hAnsi="Verdana"/>
          <w:sz w:val="20"/>
          <w:szCs w:val="20"/>
        </w:rPr>
        <w:t xml:space="preserve"> </w:t>
      </w:r>
    </w:p>
    <w:p w:rsidR="005F003D" w:rsidRPr="005F003D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5F003D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="005F003D">
        <w:rPr>
          <w:rFonts w:ascii="Verdana" w:hAnsi="Verdana" w:cs="Arial"/>
          <w:sz w:val="20"/>
          <w:szCs w:val="20"/>
        </w:rPr>
        <w:t>…</w:t>
      </w:r>
      <w:r w:rsidR="009D2669" w:rsidRPr="005F003D">
        <w:rPr>
          <w:rFonts w:ascii="Verdana" w:hAnsi="Verdana" w:cs="Arial"/>
          <w:sz w:val="20"/>
          <w:szCs w:val="20"/>
        </w:rPr>
        <w:t>……</w:t>
      </w:r>
      <w:r w:rsidR="005F003D">
        <w:rPr>
          <w:rFonts w:ascii="Verdana" w:hAnsi="Verdana" w:cs="Arial"/>
          <w:sz w:val="20"/>
          <w:szCs w:val="20"/>
        </w:rPr>
        <w:t>……………</w:t>
      </w:r>
      <w:r w:rsidR="009D2669" w:rsidRPr="005F003D">
        <w:rPr>
          <w:rFonts w:ascii="Verdana" w:hAnsi="Verdana" w:cs="Arial"/>
          <w:sz w:val="20"/>
          <w:szCs w:val="20"/>
        </w:rPr>
        <w:t>…………………………………………</w:t>
      </w:r>
      <w:r w:rsidRPr="005F003D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5F003D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5F003D">
        <w:rPr>
          <w:rFonts w:ascii="Verdana" w:hAnsi="Verdana" w:cs="Arial"/>
          <w:i/>
          <w:sz w:val="16"/>
          <w:szCs w:val="16"/>
        </w:rPr>
        <w:t>k</w:t>
      </w:r>
      <w:r w:rsidRPr="005F003D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544A00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544A0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755" w:rsidRDefault="008D3755" w:rsidP="0038231F">
      <w:pPr>
        <w:spacing w:after="0" w:line="240" w:lineRule="auto"/>
      </w:pPr>
      <w:r>
        <w:separator/>
      </w:r>
    </w:p>
  </w:endnote>
  <w:endnote w:type="continuationSeparator" w:id="0">
    <w:p w:rsidR="008D3755" w:rsidRDefault="008D37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755" w:rsidRDefault="008D3755" w:rsidP="0038231F">
      <w:pPr>
        <w:spacing w:after="0" w:line="240" w:lineRule="auto"/>
      </w:pPr>
      <w:r>
        <w:separator/>
      </w:r>
    </w:p>
  </w:footnote>
  <w:footnote w:type="continuationSeparator" w:id="0">
    <w:p w:rsidR="008D3755" w:rsidRDefault="008D3755" w:rsidP="0038231F">
      <w:pPr>
        <w:spacing w:after="0" w:line="240" w:lineRule="auto"/>
      </w:pPr>
      <w:r>
        <w:continuationSeparator/>
      </w:r>
    </w:p>
  </w:footnote>
  <w:footnote w:id="1">
    <w:p w:rsidR="008B3BD8" w:rsidRPr="005E2049" w:rsidRDefault="008B3BD8" w:rsidP="008B3BD8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5E2049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5E2049">
        <w:rPr>
          <w:rFonts w:ascii="Verdana" w:hAnsi="Verdana" w:cs="Arial"/>
          <w:sz w:val="16"/>
          <w:szCs w:val="16"/>
        </w:rPr>
        <w:t xml:space="preserve"> Zgodnie z treścią art. 7 ust. 1 ustawy z dnia 13 kwietnia 2022 r. </w:t>
      </w:r>
      <w:r w:rsidRPr="005E2049">
        <w:rPr>
          <w:rFonts w:ascii="Verdana" w:hAnsi="Verdana" w:cs="Arial"/>
          <w:i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5E2049">
        <w:rPr>
          <w:rFonts w:ascii="Verdana" w:hAnsi="Verdana" w:cs="Arial"/>
          <w:iCs/>
          <w:sz w:val="16"/>
          <w:szCs w:val="16"/>
        </w:rPr>
        <w:t xml:space="preserve">, zwanej dalej „ustawą”, </w:t>
      </w:r>
      <w:r w:rsidRPr="005E2049">
        <w:rPr>
          <w:rFonts w:ascii="Verdana" w:hAnsi="Verdana" w:cs="Arial"/>
          <w:sz w:val="16"/>
          <w:szCs w:val="16"/>
        </w:rPr>
        <w:t xml:space="preserve">z </w:t>
      </w:r>
      <w:r w:rsidRPr="005E2049">
        <w:rPr>
          <w:rFonts w:ascii="Verdana" w:eastAsia="Times New Roman" w:hAnsi="Verdana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E2049">
        <w:rPr>
          <w:rFonts w:ascii="Verdana" w:eastAsia="Times New Roman" w:hAnsi="Verdana" w:cs="Arial"/>
          <w:sz w:val="16"/>
          <w:szCs w:val="16"/>
          <w:lang w:eastAsia="pl-PL"/>
        </w:rPr>
        <w:t>Pzp</w:t>
      </w:r>
      <w:proofErr w:type="spellEnd"/>
      <w:r w:rsidRPr="005E2049">
        <w:rPr>
          <w:rFonts w:ascii="Verdana" w:eastAsia="Times New Roman" w:hAnsi="Verdana" w:cs="Arial"/>
          <w:sz w:val="16"/>
          <w:szCs w:val="16"/>
          <w:lang w:eastAsia="pl-PL"/>
        </w:rPr>
        <w:t xml:space="preserve"> wyklucza się:</w:t>
      </w:r>
    </w:p>
    <w:p w:rsidR="008B3BD8" w:rsidRPr="005E2049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5E2049">
        <w:rPr>
          <w:rFonts w:ascii="Verdana" w:eastAsia="Times New Roman" w:hAnsi="Verdana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713767" w:rsidRDefault="008B3BD8" w:rsidP="008B3BD8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5E2049">
        <w:rPr>
          <w:rFonts w:ascii="Verdana" w:hAnsi="Verdana" w:cs="Arial"/>
          <w:sz w:val="16"/>
          <w:szCs w:val="16"/>
        </w:rPr>
        <w:t xml:space="preserve">2) wykonawcę oraz uczestnika konkursu, którego </w:t>
      </w:r>
      <w:r w:rsidRPr="00713767">
        <w:rPr>
          <w:rFonts w:ascii="Verdana" w:hAnsi="Verdana" w:cs="Arial"/>
          <w:sz w:val="16"/>
          <w:szCs w:val="16"/>
        </w:rPr>
        <w:t xml:space="preserve">beneficjentem rzeczywistym w rozumieniu ustawy z dnia 1 marca 2018 r. </w:t>
      </w:r>
      <w:r w:rsidRPr="00713767">
        <w:rPr>
          <w:rFonts w:ascii="Verdana" w:hAnsi="Verdana" w:cs="Arial"/>
          <w:i/>
          <w:sz w:val="16"/>
          <w:szCs w:val="16"/>
        </w:rPr>
        <w:t>o przeciwdziałaniu praniu pieniędzy oraz finansowaniu terroryzmu</w:t>
      </w:r>
      <w:r w:rsidRPr="00713767">
        <w:rPr>
          <w:rFonts w:ascii="Verdana" w:hAnsi="Verdana" w:cs="Arial"/>
          <w:sz w:val="16"/>
          <w:szCs w:val="16"/>
        </w:rPr>
        <w:t xml:space="preserve"> </w:t>
      </w:r>
      <w:r w:rsidR="006F500F" w:rsidRPr="00713767">
        <w:rPr>
          <w:rFonts w:ascii="Verdana" w:hAnsi="Verdana"/>
          <w:sz w:val="16"/>
          <w:szCs w:val="16"/>
        </w:rPr>
        <w:t>(</w:t>
      </w:r>
      <w:proofErr w:type="spellStart"/>
      <w:r w:rsidR="006F500F" w:rsidRPr="00713767">
        <w:rPr>
          <w:rFonts w:ascii="Verdana" w:hAnsi="Verdana"/>
          <w:sz w:val="16"/>
          <w:szCs w:val="16"/>
        </w:rPr>
        <w:t>t.j</w:t>
      </w:r>
      <w:proofErr w:type="spellEnd"/>
      <w:r w:rsidR="006F500F" w:rsidRPr="00713767">
        <w:rPr>
          <w:rFonts w:ascii="Verdana" w:hAnsi="Verdana"/>
          <w:sz w:val="16"/>
          <w:szCs w:val="16"/>
        </w:rPr>
        <w:t xml:space="preserve">. Dz. U. z 2023 r. poz. 1124, </w:t>
      </w:r>
      <w:r w:rsidR="005E2049" w:rsidRPr="00713767">
        <w:rPr>
          <w:rFonts w:ascii="Verdana" w:hAnsi="Verdana"/>
          <w:sz w:val="16"/>
          <w:szCs w:val="16"/>
        </w:rPr>
        <w:t>ze zm.</w:t>
      </w:r>
      <w:r w:rsidR="006F500F" w:rsidRPr="00713767">
        <w:rPr>
          <w:rFonts w:ascii="Verdana" w:hAnsi="Verdana"/>
          <w:sz w:val="16"/>
          <w:szCs w:val="16"/>
        </w:rPr>
        <w:t xml:space="preserve">) </w:t>
      </w:r>
      <w:r w:rsidRPr="00713767">
        <w:rPr>
          <w:rFonts w:ascii="Verdana" w:hAnsi="Verdana" w:cs="Arial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5E2049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713767">
        <w:rPr>
          <w:rFonts w:ascii="Verdana" w:eastAsia="Times New Roman" w:hAnsi="Verdana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713767">
        <w:rPr>
          <w:rFonts w:ascii="Verdana" w:eastAsia="Times New Roman" w:hAnsi="Verdana" w:cs="Arial"/>
          <w:i/>
          <w:sz w:val="16"/>
          <w:szCs w:val="16"/>
          <w:lang w:eastAsia="pl-PL"/>
        </w:rPr>
        <w:t>o rachunkowości</w:t>
      </w:r>
      <w:r w:rsidR="006F500F" w:rsidRPr="00713767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6F500F" w:rsidRPr="00713767">
        <w:rPr>
          <w:rFonts w:ascii="Verdana" w:hAnsi="Verdana"/>
          <w:sz w:val="16"/>
          <w:szCs w:val="16"/>
        </w:rPr>
        <w:t>(</w:t>
      </w:r>
      <w:proofErr w:type="spellStart"/>
      <w:r w:rsidR="006F500F" w:rsidRPr="00713767">
        <w:rPr>
          <w:rFonts w:ascii="Verdana" w:hAnsi="Verdana"/>
          <w:sz w:val="16"/>
          <w:szCs w:val="16"/>
        </w:rPr>
        <w:t>t.j</w:t>
      </w:r>
      <w:proofErr w:type="spellEnd"/>
      <w:r w:rsidR="006F500F" w:rsidRPr="00713767">
        <w:rPr>
          <w:rFonts w:ascii="Verdana" w:hAnsi="Verdana"/>
          <w:sz w:val="16"/>
          <w:szCs w:val="16"/>
        </w:rPr>
        <w:t>. Dz. U. z 2023 r. poz. 120</w:t>
      </w:r>
      <w:r w:rsidR="005E2049" w:rsidRPr="00713767">
        <w:rPr>
          <w:rFonts w:ascii="Verdana" w:hAnsi="Verdana"/>
          <w:sz w:val="16"/>
          <w:szCs w:val="16"/>
        </w:rPr>
        <w:t>, 295, 1598</w:t>
      </w:r>
      <w:r w:rsidR="006F500F" w:rsidRPr="00713767">
        <w:rPr>
          <w:rFonts w:ascii="Verdana" w:hAnsi="Verdana"/>
          <w:sz w:val="16"/>
          <w:szCs w:val="16"/>
        </w:rPr>
        <w:t>, z 2024 r. poz. 619</w:t>
      </w:r>
      <w:r w:rsidR="005E2049" w:rsidRPr="00713767">
        <w:rPr>
          <w:rFonts w:ascii="Verdana" w:hAnsi="Verdana"/>
          <w:sz w:val="16"/>
          <w:szCs w:val="16"/>
        </w:rPr>
        <w:t>, 1685, 1863</w:t>
      </w:r>
      <w:r w:rsidR="006F500F" w:rsidRPr="00713767">
        <w:rPr>
          <w:rFonts w:ascii="Verdana" w:hAnsi="Verdana"/>
          <w:sz w:val="16"/>
          <w:szCs w:val="16"/>
        </w:rPr>
        <w:t xml:space="preserve">) </w:t>
      </w:r>
      <w:r w:rsidRPr="00713767">
        <w:rPr>
          <w:rFonts w:ascii="Verdana" w:eastAsia="Times New Roman" w:hAnsi="Verdana" w:cs="Arial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5E2049">
      <w:rPr>
        <w:rFonts w:ascii="Verdana" w:hAnsi="Verdana"/>
        <w:sz w:val="20"/>
        <w:szCs w:val="20"/>
      </w:rPr>
      <w:t>PU</w:t>
    </w:r>
    <w:r w:rsidR="002501AC">
      <w:rPr>
        <w:rFonts w:ascii="Verdana" w:hAnsi="Verdana"/>
        <w:sz w:val="20"/>
        <w:szCs w:val="20"/>
      </w:rPr>
      <w:t>-2380-</w:t>
    </w:r>
    <w:r w:rsidR="005E2049">
      <w:rPr>
        <w:rFonts w:ascii="Verdana" w:hAnsi="Verdana"/>
        <w:sz w:val="20"/>
        <w:szCs w:val="20"/>
      </w:rPr>
      <w:t>0</w:t>
    </w:r>
    <w:r w:rsidR="002550DD">
      <w:rPr>
        <w:rFonts w:ascii="Verdana" w:hAnsi="Verdana"/>
        <w:sz w:val="20"/>
        <w:szCs w:val="20"/>
      </w:rPr>
      <w:t>66</w:t>
    </w:r>
    <w:r w:rsidR="005E2049">
      <w:rPr>
        <w:rFonts w:ascii="Verdana" w:hAnsi="Verdana"/>
        <w:sz w:val="20"/>
        <w:szCs w:val="20"/>
      </w:rPr>
      <w:t>-0</w:t>
    </w:r>
    <w:r w:rsidR="00264A2F">
      <w:rPr>
        <w:rFonts w:ascii="Verdana" w:hAnsi="Verdana"/>
        <w:sz w:val="20"/>
        <w:szCs w:val="20"/>
      </w:rPr>
      <w:t>61</w:t>
    </w:r>
    <w:r w:rsidR="002501AC">
      <w:rPr>
        <w:rFonts w:ascii="Verdana" w:hAnsi="Verdana"/>
        <w:sz w:val="20"/>
        <w:szCs w:val="20"/>
      </w:rPr>
      <w:t>-</w:t>
    </w:r>
    <w:r w:rsidR="005E2049">
      <w:rPr>
        <w:rFonts w:ascii="Verdana" w:hAnsi="Verdana"/>
        <w:sz w:val="20"/>
        <w:szCs w:val="20"/>
      </w:rPr>
      <w:t>0</w:t>
    </w:r>
    <w:r w:rsidR="002550DD">
      <w:rPr>
        <w:rFonts w:ascii="Verdana" w:hAnsi="Verdana"/>
        <w:sz w:val="20"/>
        <w:szCs w:val="20"/>
      </w:rPr>
      <w:t>66</w:t>
    </w:r>
    <w:r w:rsidR="005E2049">
      <w:rPr>
        <w:rFonts w:ascii="Verdana" w:hAnsi="Verdana"/>
        <w:sz w:val="20"/>
        <w:szCs w:val="20"/>
      </w:rPr>
      <w:t>/2025</w:t>
    </w:r>
    <w:r w:rsidRPr="009D2669">
      <w:rPr>
        <w:rFonts w:ascii="Verdana" w:hAnsi="Verdana"/>
        <w:sz w:val="20"/>
        <w:szCs w:val="20"/>
      </w:rPr>
      <w:t>/</w:t>
    </w:r>
    <w:r w:rsidR="005D1F81">
      <w:rPr>
        <w:rFonts w:ascii="Verdana" w:hAnsi="Verdana"/>
        <w:sz w:val="20"/>
        <w:szCs w:val="20"/>
      </w:rPr>
      <w:t>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727CA"/>
    <w:multiLevelType w:val="multilevel"/>
    <w:tmpl w:val="720A8A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2637"/>
    <w:rsid w:val="00025C8D"/>
    <w:rsid w:val="00025D69"/>
    <w:rsid w:val="000303EE"/>
    <w:rsid w:val="00040FCC"/>
    <w:rsid w:val="0004456B"/>
    <w:rsid w:val="00061475"/>
    <w:rsid w:val="00066102"/>
    <w:rsid w:val="00073C3D"/>
    <w:rsid w:val="00075B7F"/>
    <w:rsid w:val="000809B6"/>
    <w:rsid w:val="000901B4"/>
    <w:rsid w:val="00097B68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C6BBB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2FDB"/>
    <w:rsid w:val="002168A8"/>
    <w:rsid w:val="0022401A"/>
    <w:rsid w:val="0023588E"/>
    <w:rsid w:val="002443DD"/>
    <w:rsid w:val="002459B2"/>
    <w:rsid w:val="002474CE"/>
    <w:rsid w:val="002501AC"/>
    <w:rsid w:val="0025261D"/>
    <w:rsid w:val="002550DD"/>
    <w:rsid w:val="00255142"/>
    <w:rsid w:val="00256CEC"/>
    <w:rsid w:val="00262D61"/>
    <w:rsid w:val="00264A2F"/>
    <w:rsid w:val="00272C31"/>
    <w:rsid w:val="00274B5A"/>
    <w:rsid w:val="00276398"/>
    <w:rsid w:val="002904C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6D6"/>
    <w:rsid w:val="00302BD6"/>
    <w:rsid w:val="00313417"/>
    <w:rsid w:val="00313911"/>
    <w:rsid w:val="00331E25"/>
    <w:rsid w:val="00333209"/>
    <w:rsid w:val="00337073"/>
    <w:rsid w:val="00337FAF"/>
    <w:rsid w:val="00350CD9"/>
    <w:rsid w:val="00351F8A"/>
    <w:rsid w:val="00352D0D"/>
    <w:rsid w:val="00364235"/>
    <w:rsid w:val="00375E54"/>
    <w:rsid w:val="0038106E"/>
    <w:rsid w:val="0038231F"/>
    <w:rsid w:val="00386983"/>
    <w:rsid w:val="003905FA"/>
    <w:rsid w:val="00393007"/>
    <w:rsid w:val="003A2DCF"/>
    <w:rsid w:val="003B2070"/>
    <w:rsid w:val="003B214C"/>
    <w:rsid w:val="003B2664"/>
    <w:rsid w:val="003B7238"/>
    <w:rsid w:val="003C3B64"/>
    <w:rsid w:val="003D56DB"/>
    <w:rsid w:val="003D6257"/>
    <w:rsid w:val="003E24F8"/>
    <w:rsid w:val="003F024C"/>
    <w:rsid w:val="003F0DD6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777D5"/>
    <w:rsid w:val="00482F6E"/>
    <w:rsid w:val="004838AB"/>
    <w:rsid w:val="00483BB3"/>
    <w:rsid w:val="00484F88"/>
    <w:rsid w:val="0048726F"/>
    <w:rsid w:val="004903B7"/>
    <w:rsid w:val="00495B91"/>
    <w:rsid w:val="004C4854"/>
    <w:rsid w:val="004D323F"/>
    <w:rsid w:val="004D5B66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F81"/>
    <w:rsid w:val="005D3607"/>
    <w:rsid w:val="005E176A"/>
    <w:rsid w:val="005E2049"/>
    <w:rsid w:val="005F003D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E73F1"/>
    <w:rsid w:val="006F0034"/>
    <w:rsid w:val="006F3D32"/>
    <w:rsid w:val="006F500F"/>
    <w:rsid w:val="006F69F9"/>
    <w:rsid w:val="00706D8B"/>
    <w:rsid w:val="007118F0"/>
    <w:rsid w:val="00711C85"/>
    <w:rsid w:val="00713767"/>
    <w:rsid w:val="0072560B"/>
    <w:rsid w:val="00742AF6"/>
    <w:rsid w:val="00745B3A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B1784"/>
    <w:rsid w:val="008B234E"/>
    <w:rsid w:val="008B3BD8"/>
    <w:rsid w:val="008C12DC"/>
    <w:rsid w:val="008C5709"/>
    <w:rsid w:val="008C5CC7"/>
    <w:rsid w:val="008C6DF8"/>
    <w:rsid w:val="008D0487"/>
    <w:rsid w:val="008D375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863"/>
    <w:rsid w:val="00A41DE9"/>
    <w:rsid w:val="00A46C10"/>
    <w:rsid w:val="00A52CF3"/>
    <w:rsid w:val="00A647C5"/>
    <w:rsid w:val="00A65145"/>
    <w:rsid w:val="00A73FB7"/>
    <w:rsid w:val="00A80583"/>
    <w:rsid w:val="00A82964"/>
    <w:rsid w:val="00A834D8"/>
    <w:rsid w:val="00A86C23"/>
    <w:rsid w:val="00A91F1A"/>
    <w:rsid w:val="00AA03D0"/>
    <w:rsid w:val="00AA336E"/>
    <w:rsid w:val="00AA5D1A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5040B"/>
    <w:rsid w:val="00B6388C"/>
    <w:rsid w:val="00B71D05"/>
    <w:rsid w:val="00B734CB"/>
    <w:rsid w:val="00B8005E"/>
    <w:rsid w:val="00B90E42"/>
    <w:rsid w:val="00B95056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38B5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39AA"/>
    <w:rsid w:val="00C57DEB"/>
    <w:rsid w:val="00C81012"/>
    <w:rsid w:val="00C81278"/>
    <w:rsid w:val="00C820B5"/>
    <w:rsid w:val="00C865FB"/>
    <w:rsid w:val="00C97E2A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16B2A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0D9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02A0"/>
    <w:rsid w:val="00F318CB"/>
    <w:rsid w:val="00F31ABF"/>
    <w:rsid w:val="00F31CBB"/>
    <w:rsid w:val="00F365F2"/>
    <w:rsid w:val="00F4210A"/>
    <w:rsid w:val="00F43919"/>
    <w:rsid w:val="00F53D6B"/>
    <w:rsid w:val="00F55578"/>
    <w:rsid w:val="00F614D8"/>
    <w:rsid w:val="00F6249C"/>
    <w:rsid w:val="00F653FE"/>
    <w:rsid w:val="00FA4945"/>
    <w:rsid w:val="00FA4CE5"/>
    <w:rsid w:val="00FA659A"/>
    <w:rsid w:val="00FB1A2B"/>
    <w:rsid w:val="00FC0317"/>
    <w:rsid w:val="00FD2DB7"/>
    <w:rsid w:val="00FD677A"/>
    <w:rsid w:val="00FD6C8E"/>
    <w:rsid w:val="00FE2CF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55170"/>
  <w15:docId w15:val="{67FA9772-14A7-47AF-BD81-0C8D308C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bullet,Akapit z listą BS,Kolorowa lista — akcent 11,Średnia siatka 1 — akcent 21,Akapit z listą numerowaną,Podsis rysunku,Preambuła,Akapit z listą8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  <w:style w:type="character" w:customStyle="1" w:styleId="AkapitzlistZnak">
    <w:name w:val="Akapit z listą Znak"/>
    <w:aliases w:val="CW_Lista Znak,List bullet Znak,Akapit z listą BS Znak,Kolorowa lista — akcent 11 Znak,Średnia siatka 1 — akcent 21 Znak,Akapit z listą numerowaną Znak,Podsis rysunku Znak,Preambuła Znak,Akapit z listą8 Znak"/>
    <w:basedOn w:val="Domylnaczcionkaakapitu"/>
    <w:link w:val="Akapitzlist"/>
    <w:uiPriority w:val="34"/>
    <w:qFormat/>
    <w:locked/>
    <w:rsid w:val="00264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CB50E-668E-41CB-A14F-ACB20CFEE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IZABELA MICZYŃSKA</cp:lastModifiedBy>
  <cp:revision>140</cp:revision>
  <cp:lastPrinted>2025-04-22T10:02:00Z</cp:lastPrinted>
  <dcterms:created xsi:type="dcterms:W3CDTF">2022-05-06T13:11:00Z</dcterms:created>
  <dcterms:modified xsi:type="dcterms:W3CDTF">2025-05-13T11:15:00Z</dcterms:modified>
</cp:coreProperties>
</file>