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288F" w14:textId="77777777"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14:paraId="4D98C12D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7837C345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7089DD42" wp14:editId="73FA17F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0E4B2BCD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74DC0327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771EB66" w14:textId="77777777" w:rsidR="002672B8" w:rsidRDefault="002672B8" w:rsidP="002672B8">
      <w:pPr>
        <w:jc w:val="center"/>
      </w:pPr>
      <w:r>
        <w:t>NIP 5542647568 REGON 340057695</w:t>
      </w:r>
    </w:p>
    <w:p w14:paraId="28608830" w14:textId="77777777" w:rsidR="002672B8" w:rsidRDefault="002672B8" w:rsidP="002672B8">
      <w:pPr>
        <w:jc w:val="center"/>
      </w:pPr>
      <w:r>
        <w:t>www.ukw.edu.pl</w:t>
      </w:r>
    </w:p>
    <w:p w14:paraId="1A557501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B76597D" w14:textId="77777777" w:rsidR="00F7473D" w:rsidRPr="000D6E6D" w:rsidRDefault="00F7473D" w:rsidP="00F7473D">
      <w:pPr>
        <w:tabs>
          <w:tab w:val="left" w:pos="0"/>
        </w:tabs>
        <w:rPr>
          <w:rFonts w:cs="Times New Roman"/>
        </w:rPr>
      </w:pPr>
    </w:p>
    <w:p w14:paraId="6653FE1A" w14:textId="57DA06AC" w:rsidR="00B21D6C" w:rsidRPr="000A60C8" w:rsidRDefault="00B21D6C" w:rsidP="000A60C8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  <w:r w:rsidRPr="000A60C8">
        <w:rPr>
          <w:rFonts w:cs="Times New Roman"/>
          <w:b/>
          <w:sz w:val="22"/>
          <w:szCs w:val="22"/>
        </w:rPr>
        <w:t>UKW/DZP-281-D-</w:t>
      </w:r>
      <w:r w:rsidR="00A95B8C" w:rsidRPr="000A60C8">
        <w:rPr>
          <w:rFonts w:cs="Times New Roman"/>
          <w:b/>
          <w:sz w:val="22"/>
          <w:szCs w:val="22"/>
        </w:rPr>
        <w:t>66/2023</w:t>
      </w:r>
      <w:r w:rsidRPr="000A60C8">
        <w:rPr>
          <w:rFonts w:cs="Times New Roman"/>
          <w:b/>
          <w:sz w:val="22"/>
          <w:szCs w:val="22"/>
        </w:rPr>
        <w:tab/>
      </w:r>
      <w:r w:rsidRPr="000A60C8">
        <w:rPr>
          <w:rFonts w:cs="Times New Roman"/>
          <w:b/>
          <w:sz w:val="22"/>
          <w:szCs w:val="22"/>
        </w:rPr>
        <w:tab/>
      </w:r>
      <w:r w:rsidRPr="000A60C8">
        <w:rPr>
          <w:rFonts w:cs="Times New Roman"/>
          <w:sz w:val="22"/>
          <w:szCs w:val="22"/>
        </w:rPr>
        <w:tab/>
      </w:r>
      <w:r w:rsidRPr="000A60C8">
        <w:rPr>
          <w:rFonts w:cs="Times New Roman"/>
          <w:sz w:val="22"/>
          <w:szCs w:val="22"/>
        </w:rPr>
        <w:tab/>
      </w:r>
      <w:r w:rsidRPr="000A60C8">
        <w:rPr>
          <w:rFonts w:cs="Times New Roman"/>
          <w:sz w:val="22"/>
          <w:szCs w:val="22"/>
        </w:rPr>
        <w:tab/>
        <w:t xml:space="preserve">         </w:t>
      </w:r>
    </w:p>
    <w:p w14:paraId="3F4828A7" w14:textId="43414EB6" w:rsidR="00B21D6C" w:rsidRPr="000A60C8" w:rsidRDefault="00B21D6C" w:rsidP="000A60C8">
      <w:pPr>
        <w:tabs>
          <w:tab w:val="left" w:pos="0"/>
        </w:tabs>
        <w:spacing w:line="360" w:lineRule="auto"/>
        <w:jc w:val="right"/>
        <w:rPr>
          <w:rFonts w:cs="Times New Roman"/>
          <w:sz w:val="22"/>
          <w:szCs w:val="22"/>
        </w:rPr>
      </w:pPr>
      <w:r w:rsidRPr="000A60C8">
        <w:rPr>
          <w:rFonts w:cs="Times New Roman"/>
          <w:sz w:val="22"/>
          <w:szCs w:val="22"/>
        </w:rPr>
        <w:t xml:space="preserve">   Bydgoszcz, dn. </w:t>
      </w:r>
      <w:r w:rsidR="00A95B8C" w:rsidRPr="000A60C8">
        <w:rPr>
          <w:rFonts w:cs="Times New Roman"/>
          <w:sz w:val="22"/>
          <w:szCs w:val="22"/>
        </w:rPr>
        <w:t>21.11.2023</w:t>
      </w:r>
      <w:r w:rsidRPr="000A60C8">
        <w:rPr>
          <w:rFonts w:cs="Times New Roman"/>
          <w:sz w:val="22"/>
          <w:szCs w:val="22"/>
        </w:rPr>
        <w:t xml:space="preserve"> r.</w:t>
      </w:r>
    </w:p>
    <w:p w14:paraId="4E4C5626" w14:textId="77777777" w:rsidR="00B21D6C" w:rsidRPr="000A60C8" w:rsidRDefault="00B21D6C" w:rsidP="000A60C8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6191D495" w14:textId="77777777" w:rsidR="00B21D6C" w:rsidRPr="000A60C8" w:rsidRDefault="00B21D6C" w:rsidP="000A60C8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6C6ED643" w14:textId="77777777" w:rsidR="00A95B8C" w:rsidRPr="000A60C8" w:rsidRDefault="00A95B8C" w:rsidP="000A60C8">
      <w:pPr>
        <w:tabs>
          <w:tab w:val="left" w:pos="426"/>
        </w:tabs>
        <w:autoSpaceDE w:val="0"/>
        <w:spacing w:line="360" w:lineRule="auto"/>
        <w:ind w:right="15"/>
        <w:jc w:val="both"/>
        <w:rPr>
          <w:rFonts w:cs="Times New Roman"/>
          <w:b/>
          <w:sz w:val="22"/>
          <w:szCs w:val="22"/>
        </w:rPr>
      </w:pPr>
      <w:r w:rsidRPr="000A60C8">
        <w:rPr>
          <w:rFonts w:cs="Times New Roman"/>
          <w:sz w:val="22"/>
          <w:szCs w:val="22"/>
        </w:rPr>
        <w:t xml:space="preserve">dot. postępowania prowadzonego w trybie podstawowym bez negocjacji pn.: </w:t>
      </w:r>
      <w:r w:rsidRPr="000A60C8">
        <w:rPr>
          <w:rFonts w:cs="Times New Roman"/>
          <w:i/>
          <w:iCs/>
          <w:sz w:val="22"/>
          <w:szCs w:val="22"/>
        </w:rPr>
        <w:t>„Dostawa sprzętu laboratoryjnego na potrzeby Uniwersytetu Kazimierza Wielkiego w Bydgoszczy”</w:t>
      </w:r>
      <w:r w:rsidRPr="000A60C8">
        <w:rPr>
          <w:rFonts w:cs="Times New Roman"/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21D6C" w:rsidRPr="000A60C8" w14:paraId="7413D16D" w14:textId="77777777" w:rsidTr="00DE5964">
        <w:trPr>
          <w:cantSplit/>
          <w:trHeight w:val="662"/>
        </w:trPr>
        <w:tc>
          <w:tcPr>
            <w:tcW w:w="9568" w:type="dxa"/>
            <w:shd w:val="clear" w:color="auto" w:fill="auto"/>
            <w:vAlign w:val="center"/>
          </w:tcPr>
          <w:p w14:paraId="226E1477" w14:textId="731EC5EB" w:rsidR="00B21D6C" w:rsidRPr="000A60C8" w:rsidRDefault="00B21D6C" w:rsidP="000A60C8">
            <w:pPr>
              <w:pStyle w:val="Tekstpodstawowy"/>
              <w:spacing w:line="360" w:lineRule="auto"/>
              <w:ind w:right="-341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37562547" w14:textId="77777777" w:rsidR="00B21D6C" w:rsidRPr="000A60C8" w:rsidRDefault="00B21D6C" w:rsidP="000A60C8">
      <w:pPr>
        <w:pStyle w:val="Nagwek1"/>
        <w:spacing w:before="0" w:after="0" w:line="360" w:lineRule="auto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EE0F72C" w14:textId="399D393B" w:rsidR="00B21D6C" w:rsidRPr="000A60C8" w:rsidRDefault="00B21D6C" w:rsidP="000A60C8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0A60C8">
        <w:rPr>
          <w:rFonts w:cs="Times New Roman"/>
          <w:b/>
          <w:bCs/>
          <w:sz w:val="22"/>
          <w:szCs w:val="22"/>
        </w:rPr>
        <w:t>MODYFIKACJA TREŚCI SWZ</w:t>
      </w:r>
    </w:p>
    <w:p w14:paraId="54D6AB9B" w14:textId="1695AA1F" w:rsidR="007F3F84" w:rsidRPr="000A60C8" w:rsidRDefault="000A60C8" w:rsidP="000A60C8">
      <w:pPr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0A60C8">
        <w:rPr>
          <w:rFonts w:cs="Times New Roman"/>
          <w:sz w:val="22"/>
          <w:szCs w:val="22"/>
        </w:rPr>
        <w:t xml:space="preserve">Działając na podstawie art. 286 ust. </w:t>
      </w:r>
      <w:r>
        <w:rPr>
          <w:rFonts w:cs="Times New Roman"/>
          <w:sz w:val="22"/>
          <w:szCs w:val="22"/>
        </w:rPr>
        <w:t>1</w:t>
      </w:r>
      <w:r w:rsidRPr="000A60C8">
        <w:rPr>
          <w:rFonts w:cs="Times New Roman"/>
          <w:sz w:val="22"/>
          <w:szCs w:val="22"/>
        </w:rPr>
        <w:t xml:space="preserve"> ustawy Prawo zamówień publicznych (Dz. U. z 2023 r. poz. </w:t>
      </w:r>
      <w:r w:rsidRPr="000A60C8">
        <w:rPr>
          <w:rFonts w:cs="Times New Roman"/>
          <w:sz w:val="22"/>
          <w:szCs w:val="22"/>
        </w:rPr>
        <w:t>1720</w:t>
      </w:r>
      <w:r w:rsidRPr="000A60C8">
        <w:rPr>
          <w:rFonts w:cs="Times New Roman"/>
          <w:sz w:val="22"/>
          <w:szCs w:val="22"/>
        </w:rPr>
        <w:t xml:space="preserve"> ze zm. ) Zamawiający dokonuje modyfikacji treści SWZ w </w:t>
      </w:r>
      <w:r w:rsidR="003E75A9" w:rsidRPr="000A60C8">
        <w:rPr>
          <w:rFonts w:cs="Times New Roman"/>
          <w:b/>
          <w:sz w:val="22"/>
          <w:szCs w:val="22"/>
        </w:rPr>
        <w:t xml:space="preserve">zakresie </w:t>
      </w:r>
      <w:r w:rsidR="00A95B8C" w:rsidRPr="000A60C8">
        <w:rPr>
          <w:rFonts w:cs="Times New Roman"/>
          <w:b/>
          <w:sz w:val="22"/>
          <w:szCs w:val="22"/>
        </w:rPr>
        <w:t xml:space="preserve">projektu umowy. </w:t>
      </w:r>
    </w:p>
    <w:p w14:paraId="4A822BE1" w14:textId="733CD03A" w:rsidR="003E75A9" w:rsidRPr="000A60C8" w:rsidRDefault="003E75A9" w:rsidP="000A60C8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0A60C8">
        <w:rPr>
          <w:rFonts w:cs="Times New Roman"/>
          <w:b/>
          <w:sz w:val="22"/>
          <w:szCs w:val="22"/>
        </w:rPr>
        <w:t xml:space="preserve">Zmodyfikowana treść </w:t>
      </w:r>
      <w:r w:rsidR="00A95B8C" w:rsidRPr="000A60C8">
        <w:rPr>
          <w:rFonts w:cs="Times New Roman"/>
          <w:b/>
          <w:sz w:val="22"/>
          <w:szCs w:val="22"/>
        </w:rPr>
        <w:t xml:space="preserve">projektu umowy </w:t>
      </w:r>
      <w:r w:rsidRPr="000A60C8">
        <w:rPr>
          <w:rFonts w:cs="Times New Roman"/>
          <w:b/>
          <w:sz w:val="22"/>
          <w:szCs w:val="22"/>
        </w:rPr>
        <w:t>stanowi załącznik do niniejszego pisma.</w:t>
      </w:r>
    </w:p>
    <w:p w14:paraId="7EDA3705" w14:textId="77777777" w:rsidR="003E75A9" w:rsidRPr="000D6E6D" w:rsidRDefault="003E75A9" w:rsidP="003E75A9">
      <w:pPr>
        <w:jc w:val="right"/>
        <w:rPr>
          <w:rFonts w:cs="Times New Roman"/>
          <w:b/>
        </w:rPr>
      </w:pPr>
    </w:p>
    <w:p w14:paraId="140910A5" w14:textId="77777777" w:rsidR="000A60C8" w:rsidRDefault="000A60C8" w:rsidP="003E75A9">
      <w:pPr>
        <w:jc w:val="right"/>
        <w:rPr>
          <w:rFonts w:cs="Times New Roman"/>
        </w:rPr>
      </w:pPr>
    </w:p>
    <w:p w14:paraId="147DA452" w14:textId="06AC1E0A" w:rsidR="003E75A9" w:rsidRDefault="00606D60" w:rsidP="003E75A9">
      <w:pPr>
        <w:jc w:val="right"/>
        <w:rPr>
          <w:rFonts w:cs="Times New Roman"/>
        </w:rPr>
      </w:pPr>
      <w:r>
        <w:rPr>
          <w:rFonts w:cs="Times New Roman"/>
        </w:rPr>
        <w:t>Kanclerz UKW</w:t>
      </w:r>
    </w:p>
    <w:p w14:paraId="331587AD" w14:textId="77777777" w:rsidR="00606D60" w:rsidRDefault="00606D60" w:rsidP="003E75A9">
      <w:pPr>
        <w:jc w:val="right"/>
        <w:rPr>
          <w:rFonts w:cs="Times New Roman"/>
        </w:rPr>
      </w:pPr>
    </w:p>
    <w:p w14:paraId="5C02BFED" w14:textId="1DFFF4F5" w:rsidR="00606D60" w:rsidRPr="000D6E6D" w:rsidRDefault="00606D60" w:rsidP="003E75A9">
      <w:pPr>
        <w:jc w:val="right"/>
        <w:rPr>
          <w:rFonts w:cs="Times New Roman"/>
        </w:rPr>
      </w:pPr>
      <w:r>
        <w:rPr>
          <w:rFonts w:cs="Times New Roman"/>
        </w:rPr>
        <w:t xml:space="preserve">mgr </w:t>
      </w:r>
      <w:r w:rsidR="00A95B8C">
        <w:rPr>
          <w:rFonts w:cs="Times New Roman"/>
        </w:rPr>
        <w:t>Renata Malak</w:t>
      </w:r>
    </w:p>
    <w:sectPr w:rsidR="00606D60" w:rsidRPr="000D6E6D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17"/>
  </w:num>
  <w:num w:numId="10">
    <w:abstractNumId w:val="18"/>
  </w:num>
  <w:num w:numId="11">
    <w:abstractNumId w:val="4"/>
  </w:num>
  <w:num w:numId="12">
    <w:abstractNumId w:val="22"/>
  </w:num>
  <w:num w:numId="13">
    <w:abstractNumId w:val="20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196F"/>
    <w:rsid w:val="00013F79"/>
    <w:rsid w:val="0004127B"/>
    <w:rsid w:val="00060F5C"/>
    <w:rsid w:val="000970AB"/>
    <w:rsid w:val="000A15DC"/>
    <w:rsid w:val="000A60C8"/>
    <w:rsid w:val="000B0F15"/>
    <w:rsid w:val="000D6E6D"/>
    <w:rsid w:val="000F107A"/>
    <w:rsid w:val="00102239"/>
    <w:rsid w:val="001428A6"/>
    <w:rsid w:val="0014544F"/>
    <w:rsid w:val="00151DA4"/>
    <w:rsid w:val="001A5687"/>
    <w:rsid w:val="001C0AA1"/>
    <w:rsid w:val="002672B8"/>
    <w:rsid w:val="00272E23"/>
    <w:rsid w:val="00322260"/>
    <w:rsid w:val="00322E3F"/>
    <w:rsid w:val="003309D9"/>
    <w:rsid w:val="00333FC9"/>
    <w:rsid w:val="00345DFE"/>
    <w:rsid w:val="003549D0"/>
    <w:rsid w:val="003572F8"/>
    <w:rsid w:val="00371778"/>
    <w:rsid w:val="00386A58"/>
    <w:rsid w:val="003E75A9"/>
    <w:rsid w:val="00406582"/>
    <w:rsid w:val="004277D7"/>
    <w:rsid w:val="0046158D"/>
    <w:rsid w:val="004674A9"/>
    <w:rsid w:val="00496D69"/>
    <w:rsid w:val="004B0EFE"/>
    <w:rsid w:val="005113BC"/>
    <w:rsid w:val="0052178C"/>
    <w:rsid w:val="00572C92"/>
    <w:rsid w:val="005B45A6"/>
    <w:rsid w:val="005C4A6A"/>
    <w:rsid w:val="00606D60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9075E"/>
    <w:rsid w:val="007D294D"/>
    <w:rsid w:val="007F3F84"/>
    <w:rsid w:val="00804737"/>
    <w:rsid w:val="00817CDC"/>
    <w:rsid w:val="008469D2"/>
    <w:rsid w:val="00856722"/>
    <w:rsid w:val="00864443"/>
    <w:rsid w:val="00883E14"/>
    <w:rsid w:val="008D5C17"/>
    <w:rsid w:val="00914EF4"/>
    <w:rsid w:val="00916449"/>
    <w:rsid w:val="00942382"/>
    <w:rsid w:val="00952DB2"/>
    <w:rsid w:val="0096272B"/>
    <w:rsid w:val="009734D4"/>
    <w:rsid w:val="009B0023"/>
    <w:rsid w:val="009B48D2"/>
    <w:rsid w:val="009C0891"/>
    <w:rsid w:val="009E6F9D"/>
    <w:rsid w:val="009F421C"/>
    <w:rsid w:val="00A70291"/>
    <w:rsid w:val="00A8431A"/>
    <w:rsid w:val="00A85419"/>
    <w:rsid w:val="00A8611A"/>
    <w:rsid w:val="00A95B8C"/>
    <w:rsid w:val="00A96776"/>
    <w:rsid w:val="00AA59AA"/>
    <w:rsid w:val="00AD752D"/>
    <w:rsid w:val="00B12391"/>
    <w:rsid w:val="00B21D6C"/>
    <w:rsid w:val="00BA4A4D"/>
    <w:rsid w:val="00BB23AC"/>
    <w:rsid w:val="00BC2F66"/>
    <w:rsid w:val="00BC37B5"/>
    <w:rsid w:val="00BC5E6C"/>
    <w:rsid w:val="00BD7E2A"/>
    <w:rsid w:val="00C021D8"/>
    <w:rsid w:val="00C17C66"/>
    <w:rsid w:val="00C27C17"/>
    <w:rsid w:val="00C578AB"/>
    <w:rsid w:val="00C70E31"/>
    <w:rsid w:val="00D05A52"/>
    <w:rsid w:val="00D45CBF"/>
    <w:rsid w:val="00DA2B54"/>
    <w:rsid w:val="00DA401D"/>
    <w:rsid w:val="00DB5DA1"/>
    <w:rsid w:val="00E22856"/>
    <w:rsid w:val="00E4060F"/>
    <w:rsid w:val="00EB06D1"/>
    <w:rsid w:val="00EB27BC"/>
    <w:rsid w:val="00EB6A08"/>
    <w:rsid w:val="00EE081A"/>
    <w:rsid w:val="00F04CBF"/>
    <w:rsid w:val="00F66818"/>
    <w:rsid w:val="00F7473D"/>
    <w:rsid w:val="00F9409E"/>
    <w:rsid w:val="00FA3B36"/>
    <w:rsid w:val="00FA6E50"/>
    <w:rsid w:val="00FA7E2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ED02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2020-02-20T08:10:00Z</cp:lastPrinted>
  <dcterms:created xsi:type="dcterms:W3CDTF">2023-11-21T12:36:00Z</dcterms:created>
  <dcterms:modified xsi:type="dcterms:W3CDTF">2023-11-21T12:51:00Z</dcterms:modified>
</cp:coreProperties>
</file>