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E823F3" w:rsidRDefault="0050781F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FC4D0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.271.9.</w:t>
      </w:r>
      <w:r w:rsidR="004E28E4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28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27B1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50B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35CD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5EED" w:rsidRPr="0045305B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970DEC" w:rsidRPr="0045305B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Burmistrz Miasta Jarosławia</w:t>
      </w:r>
    </w:p>
    <w:p w:rsidR="00970DEC" w:rsidRPr="0045305B" w:rsidRDefault="00970DEC" w:rsidP="000942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>37-500 Jarosław, ul. Rynek 1</w:t>
      </w:r>
      <w:r w:rsidR="00A2653E"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postępowanie</w:t>
      </w:r>
      <w:r w:rsidRPr="0045305B">
        <w:rPr>
          <w:rFonts w:ascii="Times New Roman" w:eastAsia="Times New Roman" w:hAnsi="Times New Roman" w:cs="Times New Roman"/>
          <w:b/>
          <w:bCs/>
          <w:lang w:eastAsia="pl-PL"/>
        </w:rPr>
        <w:t xml:space="preserve"> na:</w:t>
      </w:r>
    </w:p>
    <w:p w:rsidR="008B14FE" w:rsidRPr="008B14FE" w:rsidRDefault="00E823F3" w:rsidP="008B14FE">
      <w:pPr>
        <w:suppressAutoHyphens/>
        <w:spacing w:after="0" w:line="276" w:lineRule="auto"/>
        <w:jc w:val="both"/>
        <w:outlineLvl w:val="4"/>
        <w:rPr>
          <w:rFonts w:ascii="Times New Roman" w:eastAsia="Lucida Sans Unicode" w:hAnsi="Times New Roman" w:cs="Times New Roman"/>
          <w:bCs/>
          <w:iCs/>
          <w:sz w:val="24"/>
          <w:szCs w:val="24"/>
        </w:rPr>
      </w:pPr>
      <w:r w:rsidRPr="00E823F3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na </w:t>
      </w:r>
      <w:r w:rsidR="004E28E4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>wykonanie wewnętrznej instalacji gazowej i instalacji spalinowej w trzech lokalach mieszkalnych położonych w Jarosławiu przy ul. Sobieskiego 2/1, ul. Sobieskiego 2/2 i                               ul. Sobieskiego 2A.</w:t>
      </w:r>
    </w:p>
    <w:p w:rsidR="00D65EED" w:rsidRPr="00E823F3" w:rsidRDefault="00D65EED" w:rsidP="008B14FE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70DEC" w:rsidRPr="00E823F3" w:rsidRDefault="00970DEC" w:rsidP="008B14FE">
      <w:pPr>
        <w:suppressAutoHyphens/>
        <w:spacing w:after="0" w:line="276" w:lineRule="auto"/>
        <w:jc w:val="both"/>
        <w:outlineLvl w:val="4"/>
        <w:rPr>
          <w:rFonts w:ascii="Times New Roman" w:eastAsia="Lucida Sans Unicode" w:hAnsi="Times New Roman" w:cs="Times New Roman"/>
          <w:bCs/>
          <w:iCs/>
          <w:sz w:val="24"/>
          <w:szCs w:val="24"/>
        </w:rPr>
      </w:pP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021872" w:rsidRPr="00E82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28E4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>wykonanie wewnętrznej instalacji gazowej i instalacji spalinowej w trzech lokalach mieszkalnych położonych w Jarosławiu przy ul. Sobieskiego 2/1, ul. Sobieskiego 2/2 i ul. Sobieskiego 2A.</w:t>
      </w:r>
      <w:r w:rsidR="0086614F" w:rsidRPr="00E823F3">
        <w:rPr>
          <w:rFonts w:ascii="Times New Roman" w:hAnsi="Times New Roman" w:cs="Times New Roman"/>
          <w:sz w:val="24"/>
          <w:szCs w:val="24"/>
        </w:rPr>
        <w:t>,</w:t>
      </w:r>
      <w:r w:rsidR="0045305B" w:rsidRPr="00E8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wg zakresu okre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szczegółowo w</w:t>
      </w:r>
      <w:r w:rsidR="00240554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53E"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dla wykonawców</w:t>
      </w:r>
      <w:r w:rsidRPr="00E823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DEC" w:rsidRPr="0045305B" w:rsidRDefault="005935CD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Zamawiający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 xml:space="preserve">nie 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>dopuszcza składani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ofert częściowych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D40D5">
        <w:rPr>
          <w:rFonts w:ascii="Times New Roman" w:eastAsia="Times New Roman" w:hAnsi="Times New Roman" w:cs="Times New Roman"/>
          <w:sz w:val="24"/>
          <w:lang w:eastAsia="pl-PL"/>
        </w:rPr>
        <w:t>ani</w:t>
      </w:r>
      <w:r w:rsidR="00E823F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>wariantowych.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ający </w:t>
      </w:r>
      <w:r w:rsidR="00C44C6B" w:rsidRPr="0045305B">
        <w:rPr>
          <w:rFonts w:ascii="Times New Roman" w:eastAsia="Times New Roman" w:hAnsi="Times New Roman" w:cs="Times New Roman"/>
          <w:sz w:val="24"/>
          <w:lang w:eastAsia="pl-PL"/>
        </w:rPr>
        <w:t>nie przewiduje udzielenia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zamówień uzupełniających.</w:t>
      </w:r>
    </w:p>
    <w:p w:rsidR="00970DEC" w:rsidRPr="0045305B" w:rsidRDefault="003B3C61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Termin wyk</w:t>
      </w:r>
      <w:r w:rsidR="00E36CBA" w:rsidRPr="0045305B">
        <w:rPr>
          <w:rFonts w:ascii="Times New Roman" w:eastAsia="Times New Roman" w:hAnsi="Times New Roman" w:cs="Times New Roman"/>
          <w:sz w:val="24"/>
          <w:lang w:eastAsia="pl-PL"/>
        </w:rPr>
        <w:t>onania zamówienia</w:t>
      </w:r>
      <w:r w:rsidR="000942C8" w:rsidRPr="0045305B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="000942C8" w:rsidRPr="0045305B">
        <w:rPr>
          <w:rFonts w:ascii="Times New Roman" w:hAnsi="Times New Roman" w:cs="Times New Roman"/>
          <w:b/>
          <w:sz w:val="24"/>
        </w:rPr>
        <w:t xml:space="preserve"> </w:t>
      </w:r>
      <w:r w:rsidR="00E823F3">
        <w:rPr>
          <w:rFonts w:ascii="Times New Roman" w:hAnsi="Times New Roman" w:cs="Times New Roman"/>
          <w:b/>
          <w:sz w:val="24"/>
        </w:rPr>
        <w:t>do 3</w:t>
      </w:r>
      <w:r w:rsidR="004E28E4">
        <w:rPr>
          <w:rFonts w:ascii="Times New Roman" w:hAnsi="Times New Roman" w:cs="Times New Roman"/>
          <w:b/>
          <w:sz w:val="24"/>
        </w:rPr>
        <w:t>0</w:t>
      </w:r>
      <w:r w:rsidR="00E823F3">
        <w:rPr>
          <w:rFonts w:ascii="Times New Roman" w:hAnsi="Times New Roman" w:cs="Times New Roman"/>
          <w:b/>
          <w:sz w:val="24"/>
        </w:rPr>
        <w:t xml:space="preserve"> </w:t>
      </w:r>
      <w:r w:rsidR="004E28E4">
        <w:rPr>
          <w:rFonts w:ascii="Times New Roman" w:hAnsi="Times New Roman" w:cs="Times New Roman"/>
          <w:b/>
          <w:sz w:val="24"/>
        </w:rPr>
        <w:t>kwietnia</w:t>
      </w:r>
      <w:r w:rsidR="00E823F3">
        <w:rPr>
          <w:rFonts w:ascii="Times New Roman" w:hAnsi="Times New Roman" w:cs="Times New Roman"/>
          <w:b/>
          <w:sz w:val="24"/>
        </w:rPr>
        <w:t xml:space="preserve"> 202</w:t>
      </w:r>
      <w:r w:rsidR="008B14FE">
        <w:rPr>
          <w:rFonts w:ascii="Times New Roman" w:hAnsi="Times New Roman" w:cs="Times New Roman"/>
          <w:b/>
          <w:sz w:val="24"/>
        </w:rPr>
        <w:t>1</w:t>
      </w:r>
      <w:r w:rsidR="00E823F3">
        <w:rPr>
          <w:rFonts w:ascii="Times New Roman" w:hAnsi="Times New Roman" w:cs="Times New Roman"/>
          <w:b/>
          <w:sz w:val="24"/>
        </w:rPr>
        <w:t xml:space="preserve"> r.</w:t>
      </w:r>
    </w:p>
    <w:p w:rsidR="00970DEC" w:rsidRPr="0045305B" w:rsidRDefault="00970DEC" w:rsidP="009A50B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 udzielenie zamówienia mogą ubiegać się Wykonawcy, którzy spełniają warunki dotyczące: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posiadania wiedzy i doświadczenia;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dysponowania odpowiednim potencjałem technicznym oraz osobami zdolnymi do wykonania zamówienia;</w:t>
      </w:r>
    </w:p>
    <w:p w:rsidR="00970DEC" w:rsidRPr="0045305B" w:rsidRDefault="00970DEC" w:rsidP="00970D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sytuacji ekonomicznej i finansowej.</w:t>
      </w:r>
    </w:p>
    <w:p w:rsidR="00970DEC" w:rsidRPr="0045305B" w:rsidRDefault="00970DEC" w:rsidP="009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Ocena spełnienia warunków wymaganych od Wykonawców zostanie dokonana wg formuły „spełnia” – „nie spełnia”.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Kr</w:t>
      </w:r>
      <w:r w:rsidR="00D02ED1">
        <w:rPr>
          <w:rFonts w:ascii="Times New Roman" w:eastAsia="Times New Roman" w:hAnsi="Times New Roman" w:cs="Times New Roman"/>
          <w:sz w:val="24"/>
          <w:lang w:eastAsia="pl-PL"/>
        </w:rPr>
        <w:t>yteria oceny ofert -</w:t>
      </w:r>
      <w:r w:rsidR="00A2653E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10A78" w:rsidRPr="0045305B">
        <w:rPr>
          <w:rFonts w:ascii="Times New Roman" w:eastAsia="Times New Roman" w:hAnsi="Times New Roman" w:cs="Times New Roman"/>
          <w:sz w:val="24"/>
          <w:lang w:eastAsia="pl-PL"/>
        </w:rPr>
        <w:t>cena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6614F">
        <w:rPr>
          <w:rFonts w:ascii="Times New Roman" w:eastAsia="Times New Roman" w:hAnsi="Times New Roman" w:cs="Times New Roman"/>
          <w:sz w:val="24"/>
          <w:lang w:eastAsia="pl-PL"/>
        </w:rPr>
        <w:t>10</w:t>
      </w:r>
      <w:r w:rsidR="00424E43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="00CD2BDD" w:rsidRPr="0045305B">
        <w:rPr>
          <w:rFonts w:ascii="Times New Roman" w:eastAsia="Times New Roman" w:hAnsi="Times New Roman" w:cs="Times New Roman"/>
          <w:sz w:val="24"/>
          <w:lang w:eastAsia="pl-PL"/>
        </w:rPr>
        <w:t>%</w:t>
      </w:r>
    </w:p>
    <w:p w:rsidR="00D65EED" w:rsidRPr="0045305B" w:rsidRDefault="00A2653E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970DEC" w:rsidRPr="008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8B14FE" w:rsidRPr="008B14FE">
        <w:rPr>
          <w:rFonts w:ascii="Times New Roman" w:hAnsi="Times New Roman"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8B14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pod nazwą niniejszego postępowania,</w:t>
      </w:r>
      <w:r w:rsidR="008B14FE">
        <w:rPr>
          <w:rFonts w:ascii="Calibri" w:hAnsi="Calibri" w:cs="Calibri"/>
          <w:sz w:val="24"/>
          <w:szCs w:val="24"/>
        </w:rPr>
        <w:t xml:space="preserve">                                  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dnia: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4E28E4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="00CD069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970DEC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97F2F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do godz. </w:t>
      </w:r>
      <w:r w:rsidR="005370A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970DEC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:00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T</w:t>
      </w:r>
      <w:r w:rsidR="00364560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ermin związania ofertą wynosi </w:t>
      </w:r>
      <w:r w:rsidR="008F3EB3" w:rsidRPr="0045305B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4E28E4">
        <w:rPr>
          <w:rFonts w:ascii="Times New Roman" w:eastAsia="Times New Roman" w:hAnsi="Times New Roman" w:cs="Times New Roman"/>
          <w:sz w:val="24"/>
          <w:lang w:eastAsia="pl-PL"/>
        </w:rPr>
        <w:t>4</w:t>
      </w:r>
      <w:bookmarkStart w:id="0" w:name="_GoBack"/>
      <w:bookmarkEnd w:id="0"/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dni licząc od terminu składania ofert.</w:t>
      </w:r>
    </w:p>
    <w:p w:rsidR="00970DEC" w:rsidRPr="0045305B" w:rsidRDefault="00970DEC" w:rsidP="008F3E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Otwarcie ofert jest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nie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jawne 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>i nastąpi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="00BB5268" w:rsidRPr="0045305B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dniu: 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4E28E4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="003B3468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>.20</w:t>
      </w:r>
      <w:r w:rsidR="00E823F3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B14FE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5935CD"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45305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r. </w:t>
      </w:r>
      <w:r w:rsidR="00845447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 godz. </w:t>
      </w:r>
      <w:r w:rsidR="00D65EED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3D0FCE" w:rsidRPr="00453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:</w:t>
      </w:r>
      <w:r w:rsidR="00E823F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="00B9237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5</w:t>
      </w:r>
      <w:r w:rsidR="008B14F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</w:t>
      </w:r>
    </w:p>
    <w:p w:rsidR="00970DEC" w:rsidRPr="008B14FE" w:rsidRDefault="00970DEC" w:rsidP="008B14F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Zamawiający wyznacza do kontaktowania się z Wykonawcami</w:t>
      </w:r>
      <w:r w:rsidR="008B14F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B14FE" w:rsidRPr="008B14FE">
        <w:rPr>
          <w:rFonts w:ascii="Times New Roman" w:hAnsi="Times New Roman" w:cs="Times New Roman"/>
          <w:b/>
          <w:sz w:val="24"/>
          <w:szCs w:val="24"/>
        </w:rPr>
        <w:t xml:space="preserve">przy użyciu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8B14F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="008B14FE" w:rsidRPr="008B14FE">
        <w:rPr>
          <w:rFonts w:ascii="Times New Roman" w:hAnsi="Times New Roman" w:cs="Times New Roman"/>
          <w:sz w:val="24"/>
          <w:szCs w:val="24"/>
        </w:rPr>
        <w:t xml:space="preserve"> </w:t>
      </w:r>
      <w:r w:rsidR="008B14FE" w:rsidRPr="008B14FE">
        <w:rPr>
          <w:rFonts w:ascii="Times New Roman" w:hAnsi="Times New Roman" w:cs="Times New Roman"/>
          <w:snapToGrid w:val="0"/>
          <w:sz w:val="24"/>
          <w:szCs w:val="24"/>
        </w:rPr>
        <w:t>i pod nazwą niniejszego postępowania.</w:t>
      </w:r>
    </w:p>
    <w:p w:rsidR="00970DEC" w:rsidRPr="0045305B" w:rsidRDefault="004E4AF5" w:rsidP="001A00F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5305B">
        <w:rPr>
          <w:rFonts w:ascii="Times New Roman" w:eastAsia="Times New Roman" w:hAnsi="Times New Roman" w:cs="Times New Roman"/>
          <w:sz w:val="24"/>
          <w:lang w:eastAsia="pl-PL"/>
        </w:rPr>
        <w:t>Instrukcja dla wykonawców</w:t>
      </w:r>
      <w:r w:rsidR="00970DEC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 dostęp</w:t>
      </w:r>
      <w:r w:rsidR="00D04F6F" w:rsidRPr="0045305B">
        <w:rPr>
          <w:rFonts w:ascii="Times New Roman" w:eastAsia="Times New Roman" w:hAnsi="Times New Roman" w:cs="Times New Roman"/>
          <w:sz w:val="24"/>
          <w:lang w:eastAsia="pl-PL"/>
        </w:rPr>
        <w:t xml:space="preserve">na jest na stronie internetowej </w:t>
      </w:r>
      <w:r w:rsidR="008B14FE" w:rsidRPr="0066325B">
        <w:rPr>
          <w:rStyle w:val="Hipercze"/>
          <w:rFonts w:ascii="Times New Roman" w:hAnsi="Times New Roman"/>
          <w:sz w:val="24"/>
          <w:szCs w:val="24"/>
        </w:rPr>
        <w:t>https://platformazakupowa.pl/pn/um_jaroslaw/proceedings</w:t>
      </w:r>
    </w:p>
    <w:p w:rsidR="00970DEC" w:rsidRPr="0045305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70DEC" w:rsidRDefault="00970DEC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CE0" w:rsidRPr="0045305B" w:rsidRDefault="003E5CE0" w:rsidP="0097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DEC" w:rsidRPr="0045305B" w:rsidRDefault="004E4AF5" w:rsidP="00970D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</w:r>
      <w:r w:rsidRPr="0045305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5935CD" w:rsidRPr="0045305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="Times New Roman" w:hAnsi="Times New Roman"/>
          <w:sz w:val="22"/>
        </w:rPr>
      </w:pPr>
      <w:r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 </w:t>
      </w:r>
      <w:r w:rsidR="005935CD" w:rsidRPr="0045305B">
        <w:rPr>
          <w:rFonts w:ascii="Times New Roman" w:eastAsia="Times New Roman" w:hAnsi="Times New Roman"/>
          <w:b/>
          <w:color w:val="002060"/>
          <w:szCs w:val="24"/>
          <w:lang w:eastAsia="pl-PL"/>
        </w:rPr>
        <w:t>ZATWIERDZAM</w:t>
      </w:r>
    </w:p>
    <w:p w:rsidR="005935CD" w:rsidRPr="0045305B" w:rsidRDefault="005935CD" w:rsidP="005935CD">
      <w:pPr>
        <w:spacing w:after="0" w:line="257" w:lineRule="auto"/>
        <w:ind w:left="3538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     ZASTĘPCA BURMISTRZA MIASTA JAROSŁAWIA</w:t>
      </w:r>
    </w:p>
    <w:p w:rsidR="005935CD" w:rsidRPr="0045305B" w:rsidRDefault="005935CD" w:rsidP="005935CD">
      <w:pPr>
        <w:ind w:left="4254"/>
        <w:rPr>
          <w:rFonts w:ascii="Times New Roman" w:eastAsia="Calibri" w:hAnsi="Times New Roman" w:cs="Times New Roman"/>
          <w:color w:val="002060"/>
        </w:rPr>
      </w:pPr>
      <w:r w:rsidRPr="0045305B">
        <w:rPr>
          <w:rFonts w:ascii="Times New Roman" w:hAnsi="Times New Roman" w:cs="Times New Roman"/>
          <w:b/>
          <w:color w:val="002060"/>
        </w:rPr>
        <w:t xml:space="preserve">      </w:t>
      </w:r>
      <w:r w:rsidR="003B3468" w:rsidRPr="0045305B">
        <w:rPr>
          <w:rFonts w:ascii="Times New Roman" w:hAnsi="Times New Roman" w:cs="Times New Roman"/>
          <w:b/>
          <w:color w:val="002060"/>
        </w:rPr>
        <w:t xml:space="preserve">    </w:t>
      </w:r>
      <w:r w:rsidRPr="0045305B">
        <w:rPr>
          <w:rFonts w:ascii="Times New Roman" w:hAnsi="Times New Roman" w:cs="Times New Roman"/>
          <w:b/>
          <w:color w:val="002060"/>
        </w:rPr>
        <w:t xml:space="preserve"> </w:t>
      </w:r>
    </w:p>
    <w:p w:rsidR="00BB5268" w:rsidRPr="0045305B" w:rsidRDefault="005935CD" w:rsidP="005935CD">
      <w:pPr>
        <w:ind w:left="354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ab/>
        <w:t xml:space="preserve">  </w:t>
      </w:r>
      <w:r w:rsidR="003B3468"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 </w:t>
      </w:r>
      <w:r w:rsidRPr="0045305B">
        <w:rPr>
          <w:rFonts w:ascii="Times New Roman" w:eastAsia="Times New Roman" w:hAnsi="Times New Roman" w:cs="Times New Roman"/>
          <w:b/>
          <w:color w:val="002060"/>
          <w:lang w:eastAsia="pl-PL"/>
        </w:rPr>
        <w:t>WIESŁAW PIROŻEK</w:t>
      </w:r>
    </w:p>
    <w:p w:rsidR="00E522A5" w:rsidRPr="0045305B" w:rsidRDefault="00BB5268">
      <w:pPr>
        <w:rPr>
          <w:rFonts w:ascii="Times New Roman" w:hAnsi="Times New Roman" w:cs="Times New Roman"/>
        </w:rPr>
      </w:pP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  <w:r w:rsidRPr="0045305B">
        <w:rPr>
          <w:rFonts w:ascii="Times New Roman" w:hAnsi="Times New Roman" w:cs="Times New Roman"/>
        </w:rPr>
        <w:tab/>
      </w:r>
    </w:p>
    <w:sectPr w:rsidR="00E522A5" w:rsidRPr="0045305B" w:rsidSect="00970DE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A8" w:rsidRDefault="000F72A8" w:rsidP="007820BA">
      <w:pPr>
        <w:spacing w:after="0" w:line="240" w:lineRule="auto"/>
      </w:pPr>
      <w:r>
        <w:separator/>
      </w:r>
    </w:p>
  </w:endnote>
  <w:endnote w:type="continuationSeparator" w:id="0">
    <w:p w:rsidR="000F72A8" w:rsidRDefault="000F72A8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A8" w:rsidRDefault="000F72A8" w:rsidP="007820BA">
      <w:pPr>
        <w:spacing w:after="0" w:line="240" w:lineRule="auto"/>
      </w:pPr>
      <w:r>
        <w:separator/>
      </w:r>
    </w:p>
  </w:footnote>
  <w:footnote w:type="continuationSeparator" w:id="0">
    <w:p w:rsidR="000F72A8" w:rsidRDefault="000F72A8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F72A8"/>
    <w:rsid w:val="00177929"/>
    <w:rsid w:val="001815A8"/>
    <w:rsid w:val="001A00F2"/>
    <w:rsid w:val="001B5C88"/>
    <w:rsid w:val="001B727F"/>
    <w:rsid w:val="00240554"/>
    <w:rsid w:val="002B5680"/>
    <w:rsid w:val="00346F92"/>
    <w:rsid w:val="00364560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28E4"/>
    <w:rsid w:val="004E4AF5"/>
    <w:rsid w:val="005057C8"/>
    <w:rsid w:val="0050693A"/>
    <w:rsid w:val="0050781F"/>
    <w:rsid w:val="005370A7"/>
    <w:rsid w:val="005458BA"/>
    <w:rsid w:val="005935CD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23A24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44164"/>
    <w:rsid w:val="00A75331"/>
    <w:rsid w:val="00AD40D5"/>
    <w:rsid w:val="00B82A0B"/>
    <w:rsid w:val="00B87121"/>
    <w:rsid w:val="00B90A04"/>
    <w:rsid w:val="00B92376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15</cp:revision>
  <cp:lastPrinted>2021-03-19T10:47:00Z</cp:lastPrinted>
  <dcterms:created xsi:type="dcterms:W3CDTF">2017-12-07T08:43:00Z</dcterms:created>
  <dcterms:modified xsi:type="dcterms:W3CDTF">2021-03-19T10:47:00Z</dcterms:modified>
</cp:coreProperties>
</file>