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61" w:rsidRDefault="00777E61" w:rsidP="00777E61">
      <w:pPr>
        <w:jc w:val="right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BA7C1" wp14:editId="02EF7CA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823845" cy="120904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209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E61" w:rsidRPr="00920573" w:rsidRDefault="00777E61" w:rsidP="00777E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4049"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D76CCB9" wp14:editId="71988B27">
                                  <wp:extent cx="609600" cy="504825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77E61" w:rsidRPr="00920573" w:rsidRDefault="00777E61" w:rsidP="00777E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</w:rPr>
                              <w:t>4 Wojskowy Szpital Kliniczny</w:t>
                            </w:r>
                          </w:p>
                          <w:p w:rsidR="00777E61" w:rsidRPr="00920573" w:rsidRDefault="00777E61" w:rsidP="00777E6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20573">
                              <w:rPr>
                                <w:b/>
                                <w:bCs/>
                              </w:rPr>
                              <w:t>z Poliklin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920573">
                              <w:rPr>
                                <w:b/>
                                <w:bCs/>
                              </w:rPr>
                              <w:t>ką SPZOZ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we Wrocławiu</w:t>
                            </w:r>
                          </w:p>
                          <w:p w:rsidR="00777E61" w:rsidRPr="00920573" w:rsidRDefault="00777E61" w:rsidP="00777E61">
                            <w:pPr>
                              <w:spacing w:before="120" w:after="0" w:line="240" w:lineRule="auto"/>
                              <w:jc w:val="center"/>
                            </w:pPr>
                            <w:r w:rsidRPr="00920573">
                              <w:t>ul.</w:t>
                            </w:r>
                            <w:r>
                              <w:t xml:space="preserve"> </w:t>
                            </w:r>
                            <w:r w:rsidRPr="00920573">
                              <w:t>R</w:t>
                            </w:r>
                            <w:r>
                              <w:t>udolfa</w:t>
                            </w:r>
                            <w:r w:rsidRPr="00920573">
                              <w:t xml:space="preserve"> Weigla 5</w:t>
                            </w:r>
                            <w:r>
                              <w:t xml:space="preserve">, </w:t>
                            </w:r>
                            <w:r w:rsidRPr="00920573">
                              <w:t>50-981 Wrocław</w:t>
                            </w:r>
                          </w:p>
                          <w:p w:rsidR="00777E61" w:rsidRPr="00817B44" w:rsidRDefault="00777E61" w:rsidP="00777E61">
                            <w:pPr>
                              <w:spacing w:before="60"/>
                              <w:jc w:val="center"/>
                              <w:rPr>
                                <w:rFonts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777E61" w:rsidRPr="00817B44" w:rsidRDefault="00777E61" w:rsidP="00777E6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BA7C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222.3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79tAIAALc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" filled="f" stroked="f" strokeweight="0">
                <v:textbox>
                  <w:txbxContent>
                    <w:p w:rsidR="00777E61" w:rsidRPr="00920573" w:rsidRDefault="00777E61" w:rsidP="00777E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44049"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D76CCB9" wp14:editId="71988B27">
                            <wp:extent cx="609600" cy="504825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77E61" w:rsidRPr="00920573" w:rsidRDefault="00777E61" w:rsidP="00777E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20573">
                        <w:rPr>
                          <w:b/>
                          <w:bCs/>
                        </w:rPr>
                        <w:t>4 Wojskowy Szpital Kliniczny</w:t>
                      </w:r>
                    </w:p>
                    <w:p w:rsidR="00777E61" w:rsidRPr="00920573" w:rsidRDefault="00777E61" w:rsidP="00777E6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920573">
                        <w:rPr>
                          <w:b/>
                          <w:bCs/>
                        </w:rPr>
                        <w:t>z Poliklin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920573">
                        <w:rPr>
                          <w:b/>
                          <w:bCs/>
                        </w:rPr>
                        <w:t>ką SPZOZ</w:t>
                      </w:r>
                      <w:r>
                        <w:rPr>
                          <w:b/>
                          <w:bCs/>
                        </w:rPr>
                        <w:t xml:space="preserve"> we Wrocławiu</w:t>
                      </w:r>
                    </w:p>
                    <w:p w:rsidR="00777E61" w:rsidRPr="00920573" w:rsidRDefault="00777E61" w:rsidP="00777E61">
                      <w:pPr>
                        <w:spacing w:before="120" w:after="0" w:line="240" w:lineRule="auto"/>
                        <w:jc w:val="center"/>
                      </w:pPr>
                      <w:r w:rsidRPr="00920573">
                        <w:t>ul.</w:t>
                      </w:r>
                      <w:r>
                        <w:t xml:space="preserve"> </w:t>
                      </w:r>
                      <w:r w:rsidRPr="00920573">
                        <w:t>R</w:t>
                      </w:r>
                      <w:r>
                        <w:t>udolfa</w:t>
                      </w:r>
                      <w:r w:rsidRPr="00920573">
                        <w:t xml:space="preserve"> Weigla 5</w:t>
                      </w:r>
                      <w:r>
                        <w:t xml:space="preserve">, </w:t>
                      </w:r>
                      <w:r w:rsidRPr="00920573">
                        <w:t>50-981 Wrocław</w:t>
                      </w:r>
                    </w:p>
                    <w:p w:rsidR="00777E61" w:rsidRPr="00817B44" w:rsidRDefault="00777E61" w:rsidP="00777E61">
                      <w:pPr>
                        <w:spacing w:before="60"/>
                        <w:jc w:val="center"/>
                        <w:rPr>
                          <w:rFonts w:cs="Arial"/>
                          <w:b/>
                          <w:bCs/>
                          <w:sz w:val="16"/>
                        </w:rPr>
                      </w:pPr>
                    </w:p>
                    <w:p w:rsidR="00777E61" w:rsidRPr="00817B44" w:rsidRDefault="00777E61" w:rsidP="00777E6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w:drawing>
          <wp:inline distT="0" distB="0" distL="0" distR="0" wp14:anchorId="19DB5D46" wp14:editId="0F95FF01">
            <wp:extent cx="1457056" cy="63177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20" cy="64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E61" w:rsidRDefault="00777E61" w:rsidP="00777E61">
      <w:pPr>
        <w:ind w:firstLine="709"/>
        <w:jc w:val="center"/>
      </w:pPr>
    </w:p>
    <w:p w:rsidR="00860F9F" w:rsidRDefault="00860F9F" w:rsidP="00860F9F">
      <w:pPr>
        <w:ind w:left="709" w:firstLine="709"/>
        <w:jc w:val="center"/>
      </w:pPr>
    </w:p>
    <w:p w:rsidR="00860F9F" w:rsidRDefault="00860F9F" w:rsidP="00860F9F">
      <w:pPr>
        <w:ind w:left="709" w:firstLine="709"/>
        <w:jc w:val="center"/>
      </w:pPr>
    </w:p>
    <w:p w:rsidR="00CE38AB" w:rsidRPr="004C1C97" w:rsidRDefault="00CE38AB" w:rsidP="00CE38AB">
      <w:pPr>
        <w:shd w:val="clear" w:color="auto" w:fill="FFFFFF"/>
        <w:spacing w:before="225" w:after="100" w:afterAutospacing="1" w:line="300" w:lineRule="atLeast"/>
        <w:jc w:val="right"/>
        <w:rPr>
          <w:rFonts w:ascii="Tahoma" w:eastAsia="Times New Roman" w:hAnsi="Tahoma" w:cs="Tahoma"/>
          <w:sz w:val="23"/>
          <w:szCs w:val="23"/>
          <w:lang w:eastAsia="pl-PL"/>
        </w:rPr>
      </w:pPr>
      <w:r w:rsidRPr="004C1C97">
        <w:rPr>
          <w:rFonts w:ascii="Tahoma" w:eastAsia="Times New Roman" w:hAnsi="Tahoma" w:cs="Tahoma"/>
          <w:sz w:val="23"/>
          <w:szCs w:val="23"/>
          <w:lang w:eastAsia="pl-PL"/>
        </w:rPr>
        <w:t xml:space="preserve">Wrocław, </w:t>
      </w:r>
      <w:r w:rsidR="00FD19F9">
        <w:rPr>
          <w:rFonts w:ascii="Tahoma" w:eastAsia="Times New Roman" w:hAnsi="Tahoma" w:cs="Tahoma"/>
          <w:sz w:val="23"/>
          <w:szCs w:val="23"/>
          <w:lang w:eastAsia="pl-PL"/>
        </w:rPr>
        <w:t>02.04.2025</w:t>
      </w:r>
    </w:p>
    <w:p w:rsidR="00CE38AB" w:rsidRPr="00CE38AB" w:rsidRDefault="00CE38AB" w:rsidP="00CE38AB">
      <w:pPr>
        <w:pStyle w:val="NormalnyWeb"/>
        <w:shd w:val="clear" w:color="auto" w:fill="FFFFFF"/>
        <w:jc w:val="center"/>
        <w:rPr>
          <w:color w:val="000000"/>
        </w:rPr>
      </w:pPr>
      <w:r w:rsidRPr="00CE38AB">
        <w:rPr>
          <w:rStyle w:val="Pogrubienie"/>
          <w:color w:val="000000"/>
        </w:rPr>
        <w:t>4 Wojskowy Szpital Kliniczny z Polikliniką</w:t>
      </w:r>
      <w:r w:rsidRPr="00CE38AB">
        <w:rPr>
          <w:rStyle w:val="apple-converted-space"/>
          <w:color w:val="000000"/>
        </w:rPr>
        <w:t> </w:t>
      </w:r>
      <w:r w:rsidRPr="00CE38AB">
        <w:rPr>
          <w:rStyle w:val="Pogrubienie"/>
          <w:color w:val="000000"/>
        </w:rPr>
        <w:t>SP ZOZ</w:t>
      </w:r>
      <w:r>
        <w:rPr>
          <w:rStyle w:val="Pogrubienie"/>
          <w:color w:val="000000"/>
        </w:rPr>
        <w:t xml:space="preserve"> we Wrocławiu</w:t>
      </w:r>
    </w:p>
    <w:p w:rsidR="00CE38AB" w:rsidRPr="00CE38AB" w:rsidRDefault="00CE38AB" w:rsidP="00CE38AB">
      <w:pPr>
        <w:pStyle w:val="NormalnyWeb"/>
        <w:shd w:val="clear" w:color="auto" w:fill="FFFFFF"/>
        <w:jc w:val="center"/>
        <w:rPr>
          <w:color w:val="000000"/>
        </w:rPr>
      </w:pPr>
      <w:r w:rsidRPr="00CE38AB">
        <w:rPr>
          <w:color w:val="000000"/>
        </w:rPr>
        <w:t xml:space="preserve">Zaprasza do </w:t>
      </w:r>
      <w:r w:rsidR="00FB1C11">
        <w:rPr>
          <w:color w:val="000000"/>
        </w:rPr>
        <w:t>składania</w:t>
      </w:r>
      <w:r w:rsidRPr="00CE38AB">
        <w:rPr>
          <w:color w:val="000000"/>
        </w:rPr>
        <w:t xml:space="preserve"> </w:t>
      </w:r>
      <w:r w:rsidR="00BE7AF8">
        <w:rPr>
          <w:color w:val="000000"/>
        </w:rPr>
        <w:t>ofert</w:t>
      </w:r>
      <w:r w:rsidRPr="00CE38AB">
        <w:rPr>
          <w:color w:val="000000"/>
        </w:rPr>
        <w:t xml:space="preserve"> cenow</w:t>
      </w:r>
      <w:r w:rsidR="00FB1C11">
        <w:rPr>
          <w:color w:val="000000"/>
        </w:rPr>
        <w:t>ych</w:t>
      </w:r>
      <w:r w:rsidRPr="00CE38AB">
        <w:rPr>
          <w:color w:val="000000"/>
        </w:rPr>
        <w:t xml:space="preserve"> </w:t>
      </w:r>
      <w:r w:rsidRPr="004C1C97">
        <w:rPr>
          <w:b/>
          <w:bCs/>
        </w:rPr>
        <w:t xml:space="preserve">na sprzedaż wraz z demontażem </w:t>
      </w:r>
      <w:r>
        <w:rPr>
          <w:b/>
          <w:bCs/>
        </w:rPr>
        <w:br/>
      </w:r>
      <w:r w:rsidRPr="004C1C97">
        <w:rPr>
          <w:b/>
          <w:bCs/>
        </w:rPr>
        <w:t>środka trwałego stanowiącego własność</w:t>
      </w:r>
      <w:r>
        <w:rPr>
          <w:b/>
          <w:bCs/>
        </w:rPr>
        <w:t xml:space="preserve"> 4 Wojskowego Szpitala Klinicznego z Polikliniką SP ZOZ we Wrocławiu</w:t>
      </w:r>
      <w:r w:rsidRPr="00CE38AB">
        <w:rPr>
          <w:color w:val="000000"/>
        </w:rPr>
        <w:t>.</w:t>
      </w:r>
    </w:p>
    <w:p w:rsidR="004C1C97" w:rsidRPr="00840188" w:rsidRDefault="004C1C97" w:rsidP="004C1C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Przedmiotem </w:t>
      </w:r>
      <w:r w:rsidR="00CE38AB" w:rsidRPr="00137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postępowania</w:t>
      </w: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sprzedaż wraz z demontażem</w:t>
      </w:r>
      <w:r w:rsidR="00CE38AB" w:rsidRPr="001373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D78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Dwugłowicowej gamma kamery SPECT</w:t>
      </w: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D19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CT</w:t>
      </w:r>
      <w:r w:rsidRPr="004C1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 </w:t>
      </w:r>
    </w:p>
    <w:tbl>
      <w:tblPr>
        <w:tblW w:w="98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2"/>
        <w:gridCol w:w="960"/>
        <w:gridCol w:w="54"/>
        <w:gridCol w:w="906"/>
        <w:gridCol w:w="285"/>
        <w:gridCol w:w="692"/>
        <w:gridCol w:w="592"/>
        <w:gridCol w:w="207"/>
        <w:gridCol w:w="840"/>
        <w:gridCol w:w="120"/>
        <w:gridCol w:w="1014"/>
        <w:gridCol w:w="963"/>
        <w:gridCol w:w="1724"/>
      </w:tblGrid>
      <w:tr w:rsidR="00840188" w:rsidRPr="002B6677" w:rsidTr="00FD19F9">
        <w:trPr>
          <w:trHeight w:val="300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Typ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Inwentarzowy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 Seryjny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Rok Produkcji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82A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Jednostka </w:t>
            </w:r>
          </w:p>
          <w:p w:rsidR="00840188" w:rsidRPr="002B6677" w:rsidRDefault="00840188" w:rsidP="00D80E2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Organizacyjna</w:t>
            </w:r>
          </w:p>
        </w:tc>
      </w:tr>
      <w:tr w:rsidR="00777E61" w:rsidRPr="002B6677" w:rsidTr="00FD19F9">
        <w:trPr>
          <w:trHeight w:val="300"/>
        </w:trPr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5"/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Dwugłowicowa gamma kamera SPECT CT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SYMBIA T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115-9452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SIEMENS AG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E61" w:rsidRPr="002B6677" w:rsidRDefault="00777E61" w:rsidP="00777E6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667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77E61" w:rsidRPr="002B6677" w:rsidRDefault="00777E61" w:rsidP="00777E6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2B6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ZAKŁAD MEDYCYNY NUKLEARNEJ</w:t>
            </w:r>
          </w:p>
        </w:tc>
      </w:tr>
      <w:bookmarkEnd w:id="0"/>
      <w:tr w:rsidR="00777E61" w:rsidRPr="001D782A" w:rsidTr="00FD19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3701" w:type="dxa"/>
          <w:trHeight w:val="300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61" w:rsidRPr="001D782A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61" w:rsidRPr="001D782A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61" w:rsidRPr="001D782A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61" w:rsidRPr="001D782A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61" w:rsidRPr="001D782A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7E61" w:rsidRPr="001D782A" w:rsidRDefault="00777E61" w:rsidP="00777E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4C1C97" w:rsidRPr="007A7E86" w:rsidRDefault="004C1C97" w:rsidP="001D782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oferent </w:t>
      </w:r>
      <w:r w:rsidR="004B2054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własny koszt zobowiązany jest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4B2054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demontażu oraz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wyprowadzenia 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Gamma kamery</w:t>
      </w:r>
      <w:r w:rsidR="004F3ECA"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64A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pomieszczeń </w:t>
      </w:r>
      <w:r w:rsidR="0091764A" w:rsidRPr="007A7E86">
        <w:rPr>
          <w:rFonts w:ascii="Times New Roman" w:hAnsi="Times New Roman" w:cs="Times New Roman"/>
          <w:b/>
          <w:bCs/>
          <w:sz w:val="24"/>
          <w:szCs w:val="24"/>
        </w:rPr>
        <w:t>4 Wojskowego Szpitala Klinicznego z Polikliniką SP ZOZ</w:t>
      </w:r>
      <w:r w:rsidR="0091764A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7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załadunku i transportu aparatu najpóźniej </w:t>
      </w:r>
      <w:r w:rsidR="00840188" w:rsidRP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da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ty wezwania przez Sprzedającego.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37391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powinna zawierać:</w:t>
      </w:r>
    </w:p>
    <w:p w:rsidR="00137391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 o zapoznaniu się z treścią ogłoszenia,</w:t>
      </w:r>
    </w:p>
    <w:p w:rsidR="00137391" w:rsidRPr="00137391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oferencie: nazwę i siedzibę, NIP, lub imię i nazwisko i adres zamieszkania,</w:t>
      </w:r>
    </w:p>
    <w:p w:rsidR="00832549" w:rsidRDefault="004C1C97" w:rsidP="00137391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proponowaną cenę za przedmiot </w:t>
      </w:r>
      <w:r w:rsidR="00CE38AB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F3ECA" w:rsidRPr="00137391" w:rsidRDefault="00C7748D" w:rsidP="0083254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kwota </w:t>
      </w:r>
      <w:r w:rsidR="00FD19F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>0 000,00</w:t>
      </w:r>
      <w:r w:rsidR="00832549" w:rsidRPr="00832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netto</w:t>
      </w:r>
      <w:r w:rsidR="008325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(VAT 8%)</w:t>
      </w:r>
      <w:r w:rsidR="004C1C97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4F3ECA" w:rsidRPr="007A7E86" w:rsidRDefault="004F3ECA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</w:t>
      </w:r>
      <w:r w:rsidRPr="007A7E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F3ECA" w:rsidRPr="00137391" w:rsidRDefault="004F3ECA" w:rsidP="001373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albo zaświadczenie o wpisie do ewidencji działalności gospodarczej, </w:t>
      </w:r>
    </w:p>
    <w:p w:rsidR="004F3ECA" w:rsidRPr="00137391" w:rsidRDefault="004F3ECA" w:rsidP="0013739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zaakceptowany projekt umowy </w:t>
      </w:r>
    </w:p>
    <w:p w:rsidR="004F3ECA" w:rsidRPr="007A7E86" w:rsidRDefault="004F3ECA" w:rsidP="004F3ECA">
      <w:pPr>
        <w:pStyle w:val="Akapitzlist"/>
        <w:shd w:val="clear" w:color="auto" w:fill="FFFFFF"/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3ECA" w:rsidRPr="00137391" w:rsidRDefault="004F3ECA" w:rsidP="004F3EC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ustalenia, że kilku oferentów zaoferowało tę samą cenę Sprzedającemu przysługuje prawo do kontynuowania 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postepowania</w:t>
      </w:r>
      <w:r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wezwania oferentów do złożenia ofert dodatkowych.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B050"/>
          <w:sz w:val="24"/>
          <w:szCs w:val="24"/>
          <w:lang w:eastAsia="pl-PL"/>
        </w:rPr>
      </w:pPr>
    </w:p>
    <w:p w:rsidR="004F3ECA" w:rsidRPr="007A7E86" w:rsidRDefault="00137391" w:rsidP="001D782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Kupujący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</w:t>
      </w:r>
      <w:r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zapłaty za </w:t>
      </w:r>
      <w:r w:rsidR="001D782A" w:rsidRP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Dwugłowicowa gamma kamera SPECT 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CT </w:t>
      </w:r>
      <w:r w:rsidR="006D064C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daty wystawienia faktury</w:t>
      </w:r>
      <w:r w:rsidR="004F3ECA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0158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0158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protokolarnym odbiorze </w:t>
      </w:r>
      <w:r w:rsidR="004F3ECA" w:rsidRPr="0013739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 zgodnie z zapisami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kupna-sprzedaży,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– umowa kupna-sprzedaży zostanie zawarta nie później niż 7 dni od dnia zawiadomienia oferenta o wyborze jego oferty,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BB2707">
        <w:rPr>
          <w:rFonts w:ascii="Times New Roman" w:eastAsia="Times New Roman" w:hAnsi="Times New Roman" w:cs="Times New Roman"/>
          <w:sz w:val="24"/>
          <w:szCs w:val="24"/>
          <w:lang w:eastAsia="pl-PL"/>
        </w:rPr>
        <w:t>Gamma kamera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dostępn</w:t>
      </w:r>
      <w:r w:rsidR="00BB270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nabywcy </w:t>
      </w:r>
      <w:r w:rsidR="00840188">
        <w:rPr>
          <w:rFonts w:ascii="Times New Roman" w:eastAsia="Times New Roman" w:hAnsi="Times New Roman" w:cs="Times New Roman"/>
          <w:sz w:val="24"/>
          <w:szCs w:val="24"/>
          <w:lang w:eastAsia="pl-PL"/>
        </w:rPr>
        <w:t>po wcześniejszym wezwaniu przez Sprzedającego</w:t>
      </w:r>
      <w:r w:rsidR="004C1C97" w:rsidRPr="004C1C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7A7E86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7A7E86" w:rsidRDefault="00AA0158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Oferenci zainteresowani zakupem mogą zapoznać się ze stanem technicznym powyższego aparatu, po wcześniejszym uzgodnieniu z pracownikami Sekcji Sprzętu Medycznego, ustalając termin oględzin telefonicznie, pod nr tel. 261 660 462 lub drogą elektroniczną, pod adresem: </w:t>
      </w:r>
      <w:hyperlink r:id="rId7" w:history="1">
        <w:r w:rsidR="00BB2EAD" w:rsidRPr="005D6361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skomorek@4wsk.pl</w:t>
        </w:r>
      </w:hyperlink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F3ECA" w:rsidRPr="008C239E" w:rsidRDefault="004F3ECA" w:rsidP="004F3ECA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D5D" w:rsidRPr="008C239E" w:rsidRDefault="004C1C97" w:rsidP="00573D5D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zawierające dane oferenta oraz oferowaną cenę zakupu, należy </w:t>
      </w:r>
      <w:r w:rsidR="00573D5D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za pośrednictwem platformy zakupowej </w:t>
      </w:r>
      <w:r w:rsidR="004F3ECA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5303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.04.2025</w:t>
      </w:r>
      <w:r w:rsidR="004F3ECA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postaci</w:t>
      </w:r>
      <w:r w:rsidR="00573D5D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73D5D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- skan dokumentów podpisanych przez osoby uprawnione do reprezentacji</w:t>
      </w:r>
    </w:p>
    <w:p w:rsidR="004C1C97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- lub opatrzon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kwalifikowanym podpisem elektronicznym przez osoby uprawnione do reprezentacji. 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3D5D" w:rsidRPr="008C239E" w:rsidRDefault="00573D5D" w:rsidP="00573D5D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Oświadczenia, wnioski, zawiadomienia oraz wszelkie informacje Sprzedający i Kupujący przekazują za po</w:t>
      </w:r>
      <w:r w:rsidR="00D80E2B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średnictwem platformy zakupowej.</w:t>
      </w:r>
    </w:p>
    <w:p w:rsidR="00573D5D" w:rsidRPr="008C239E" w:rsidRDefault="00573D5D" w:rsidP="00573D5D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Sprzedającemu przysługuje prawo do unieważnienia 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podania przyczyn</w:t>
      </w:r>
      <w:r w:rsidR="006D064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z ofertą wynosi </w:t>
      </w:r>
      <w:r w:rsidR="00DA1AB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daty </w:t>
      </w:r>
      <w:r w:rsidR="00DA1ABC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złożenia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ofert.</w:t>
      </w:r>
    </w:p>
    <w:p w:rsidR="004F3ECA" w:rsidRPr="008C239E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C1C97" w:rsidRPr="008C239E" w:rsidRDefault="004C1C97" w:rsidP="004F3ECA">
      <w:pPr>
        <w:numPr>
          <w:ilvl w:val="0"/>
          <w:numId w:val="1"/>
        </w:num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przystąpi do </w:t>
      </w:r>
      <w:r w:rsidR="00AA0158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złożonych ofert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5303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B2EAD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.04.2025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 o godz. 10</w:t>
      </w:r>
      <w:r w:rsidR="001D782A">
        <w:rPr>
          <w:rFonts w:ascii="Times New Roman" w:eastAsia="Times New Roman" w:hAnsi="Times New Roman" w:cs="Times New Roman"/>
          <w:sz w:val="24"/>
          <w:szCs w:val="24"/>
          <w:lang w:eastAsia="pl-PL"/>
        </w:rPr>
        <w:t>.3</w:t>
      </w:r>
      <w:r w:rsid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</w:t>
      </w:r>
      <w:r w:rsidR="00AA0158"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Sprzedającego</w:t>
      </w:r>
      <w:r w:rsidRPr="008C23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F3ECA" w:rsidRPr="004C1C97" w:rsidRDefault="004F3ECA" w:rsidP="004F3ECA">
      <w:pPr>
        <w:shd w:val="clear" w:color="auto" w:fill="FFFFFF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C3E" w:rsidRDefault="006D064C" w:rsidP="004F3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7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Informacje o czynnościach podejmowanych w zakresie powyższego ogłoszenia, podawane będą </w:t>
      </w:r>
      <w:r w:rsidR="00D80E2B" w:rsidRPr="00D80E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 pośrednictwem platformy zakupowej.</w:t>
      </w:r>
    </w:p>
    <w:p w:rsidR="00D80E2B" w:rsidRDefault="00D80E2B" w:rsidP="004F3EC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0E2B" w:rsidRPr="00D80E2B" w:rsidRDefault="00D80E2B" w:rsidP="00D80E2B">
      <w:pPr>
        <w:suppressAutoHyphens/>
        <w:overflowPunct w:val="0"/>
        <w:autoSpaceDE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80E2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 spraw nieuregulowanych w niniejszych istotnych warunkach zamówienia mają zastosowanie przepisy Kodeksu Cywilnego.</w:t>
      </w:r>
    </w:p>
    <w:p w:rsidR="00D80E2B" w:rsidRPr="007A7E86" w:rsidRDefault="00D80E2B" w:rsidP="004F3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E2B" w:rsidRPr="007A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277E"/>
    <w:multiLevelType w:val="hybridMultilevel"/>
    <w:tmpl w:val="7264F9C0"/>
    <w:lvl w:ilvl="0" w:tplc="0415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2E0361ED"/>
    <w:multiLevelType w:val="multilevel"/>
    <w:tmpl w:val="FAF6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681210"/>
    <w:multiLevelType w:val="hybridMultilevel"/>
    <w:tmpl w:val="60EE1F36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6D27362"/>
    <w:multiLevelType w:val="hybridMultilevel"/>
    <w:tmpl w:val="97E25B10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60863AE1"/>
    <w:multiLevelType w:val="hybridMultilevel"/>
    <w:tmpl w:val="137CE0A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C97"/>
    <w:rsid w:val="00137391"/>
    <w:rsid w:val="001D782A"/>
    <w:rsid w:val="002B6677"/>
    <w:rsid w:val="0042742D"/>
    <w:rsid w:val="004A3E37"/>
    <w:rsid w:val="004A7A54"/>
    <w:rsid w:val="004B2054"/>
    <w:rsid w:val="004C1C97"/>
    <w:rsid w:val="004F3ECA"/>
    <w:rsid w:val="00553038"/>
    <w:rsid w:val="00573D5D"/>
    <w:rsid w:val="006D064C"/>
    <w:rsid w:val="00721F27"/>
    <w:rsid w:val="00777E61"/>
    <w:rsid w:val="007A7E86"/>
    <w:rsid w:val="007C4D5E"/>
    <w:rsid w:val="00832549"/>
    <w:rsid w:val="00840188"/>
    <w:rsid w:val="00860F9F"/>
    <w:rsid w:val="008C239E"/>
    <w:rsid w:val="0091764A"/>
    <w:rsid w:val="00AA0158"/>
    <w:rsid w:val="00AB7813"/>
    <w:rsid w:val="00AF1C3E"/>
    <w:rsid w:val="00BB2707"/>
    <w:rsid w:val="00BB2EAD"/>
    <w:rsid w:val="00BE7AF8"/>
    <w:rsid w:val="00C7748D"/>
    <w:rsid w:val="00CE38AB"/>
    <w:rsid w:val="00D074A3"/>
    <w:rsid w:val="00D509CE"/>
    <w:rsid w:val="00D80E2B"/>
    <w:rsid w:val="00DA1ABC"/>
    <w:rsid w:val="00F73252"/>
    <w:rsid w:val="00FB1C11"/>
    <w:rsid w:val="00F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F77E"/>
  <w15:docId w15:val="{238A1724-E30C-492C-AC90-A1948178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E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38AB"/>
    <w:rPr>
      <w:b/>
      <w:bCs/>
    </w:rPr>
  </w:style>
  <w:style w:type="character" w:customStyle="1" w:styleId="apple-converted-space">
    <w:name w:val="apple-converted-space"/>
    <w:basedOn w:val="Domylnaczcionkaakapitu"/>
    <w:rsid w:val="00CE38AB"/>
  </w:style>
  <w:style w:type="paragraph" w:styleId="Tekstdymka">
    <w:name w:val="Balloon Text"/>
    <w:basedOn w:val="Normalny"/>
    <w:link w:val="TekstdymkaZnak"/>
    <w:uiPriority w:val="99"/>
    <w:semiHidden/>
    <w:unhideWhenUsed/>
    <w:rsid w:val="00CE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8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01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3EC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2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273"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5" w:color="008FD5"/>
            <w:bottom w:val="none" w:sz="0" w:space="0" w:color="auto"/>
            <w:right w:val="none" w:sz="0" w:space="0" w:color="auto"/>
          </w:divBdr>
        </w:div>
        <w:div w:id="1918860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omorek@4w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2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WSKzP SP ZOZ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Komorek</cp:lastModifiedBy>
  <cp:revision>12</cp:revision>
  <cp:lastPrinted>2025-04-02T15:46:00Z</cp:lastPrinted>
  <dcterms:created xsi:type="dcterms:W3CDTF">2024-01-15T09:50:00Z</dcterms:created>
  <dcterms:modified xsi:type="dcterms:W3CDTF">2025-04-02T15:54:00Z</dcterms:modified>
</cp:coreProperties>
</file>