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07" w:rsidRDefault="00A31707" w:rsidP="00E87B32">
      <w:pPr>
        <w:spacing w:after="120" w:line="259" w:lineRule="auto"/>
        <w:contextualSpacing/>
        <w:jc w:val="right"/>
        <w:rPr>
          <w:rFonts w:ascii="Tahoma" w:hAnsi="Tahoma" w:cs="Tahoma"/>
          <w:sz w:val="20"/>
          <w:szCs w:val="20"/>
        </w:rPr>
      </w:pPr>
    </w:p>
    <w:p w:rsidR="00E87B32" w:rsidRPr="00E14868" w:rsidRDefault="00E87B32" w:rsidP="00E87B32">
      <w:pPr>
        <w:spacing w:after="120" w:line="259" w:lineRule="auto"/>
        <w:contextualSpacing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Bydgoszcz</w:t>
      </w:r>
      <w:r w:rsidRPr="00E14868">
        <w:rPr>
          <w:rFonts w:ascii="Tahoma" w:hAnsi="Tahoma" w:cs="Tahoma"/>
          <w:sz w:val="20"/>
          <w:szCs w:val="20"/>
        </w:rPr>
        <w:t xml:space="preserve">, </w:t>
      </w:r>
      <w:r w:rsidR="00A31707">
        <w:rPr>
          <w:rFonts w:ascii="Tahoma" w:hAnsi="Tahoma" w:cs="Tahoma"/>
          <w:sz w:val="20"/>
          <w:szCs w:val="20"/>
        </w:rPr>
        <w:t>1</w:t>
      </w:r>
      <w:r w:rsidR="00FF6C44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.0</w:t>
      </w:r>
      <w:r w:rsidR="00A31707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</w:t>
      </w:r>
      <w:r w:rsidRPr="00E14868">
        <w:rPr>
          <w:rFonts w:ascii="Tahoma" w:hAnsi="Tahoma" w:cs="Tahoma"/>
          <w:sz w:val="20"/>
          <w:szCs w:val="20"/>
        </w:rPr>
        <w:t>20</w:t>
      </w:r>
      <w:r w:rsidR="00B9011D">
        <w:rPr>
          <w:rFonts w:ascii="Tahoma" w:hAnsi="Tahoma" w:cs="Tahoma"/>
          <w:sz w:val="20"/>
          <w:szCs w:val="20"/>
        </w:rPr>
        <w:t>20</w:t>
      </w:r>
      <w:r w:rsidRPr="00E14868">
        <w:rPr>
          <w:rFonts w:ascii="Tahoma" w:hAnsi="Tahoma" w:cs="Tahoma"/>
          <w:sz w:val="20"/>
          <w:szCs w:val="20"/>
        </w:rPr>
        <w:t xml:space="preserve"> r</w:t>
      </w:r>
      <w:r>
        <w:rPr>
          <w:rFonts w:ascii="Tahoma" w:hAnsi="Tahoma" w:cs="Tahoma"/>
          <w:sz w:val="20"/>
          <w:szCs w:val="20"/>
        </w:rPr>
        <w:t>.</w:t>
      </w:r>
    </w:p>
    <w:p w:rsidR="00E87B32" w:rsidRPr="00E14868" w:rsidRDefault="00A31707" w:rsidP="00E87B32">
      <w:pPr>
        <w:spacing w:after="12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F7A3D">
        <w:rPr>
          <w:noProof/>
          <w:lang w:eastAsia="pl-PL"/>
        </w:rPr>
        <w:drawing>
          <wp:inline distT="0" distB="0" distL="0" distR="0" wp14:anchorId="40E4F38A" wp14:editId="2A5FB965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lang w:eastAsia="pl-PL"/>
        </w:rPr>
        <w:drawing>
          <wp:inline distT="0" distB="0" distL="0" distR="0" wp14:anchorId="111F9412" wp14:editId="03802CB7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1F" w:rsidRPr="00E14868" w:rsidRDefault="00BC651F" w:rsidP="00BC651F">
      <w:pPr>
        <w:spacing w:after="120" w:line="259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BC651F" w:rsidRPr="004024F6" w:rsidRDefault="00BC651F" w:rsidP="00BC651F">
      <w:pPr>
        <w:ind w:left="432"/>
        <w:jc w:val="center"/>
        <w:rPr>
          <w:rFonts w:cs="Times New Roman"/>
        </w:rPr>
      </w:pPr>
      <w:r w:rsidRPr="004024F6">
        <w:rPr>
          <w:rFonts w:cs="Times New Roman"/>
          <w:b/>
          <w:bCs/>
        </w:rPr>
        <w:t>UNIWERSYTET KAZIMIERZA WIELKIEGO</w:t>
      </w:r>
    </w:p>
    <w:p w:rsidR="00BC651F" w:rsidRPr="004024F6" w:rsidRDefault="00BC651F" w:rsidP="00BC651F">
      <w:pPr>
        <w:numPr>
          <w:ilvl w:val="0"/>
          <w:numId w:val="4"/>
        </w:num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cs="Times New Roman"/>
          <w:b/>
          <w:bCs/>
        </w:rPr>
      </w:pPr>
      <w:r w:rsidRPr="004024F6">
        <w:rPr>
          <w:rFonts w:cs="Times New Roman"/>
          <w:b/>
          <w:bCs/>
        </w:rPr>
        <w:t>W BYDGOSZCZY</w:t>
      </w:r>
    </w:p>
    <w:p w:rsidR="00BC651F" w:rsidRDefault="00BC651F" w:rsidP="00BC651F">
      <w:pPr>
        <w:numPr>
          <w:ilvl w:val="0"/>
          <w:numId w:val="4"/>
        </w:num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cs="Times New Roman"/>
        </w:rPr>
      </w:pPr>
      <w:r w:rsidRPr="004024F6">
        <w:rPr>
          <w:rFonts w:cs="Times New Roman"/>
        </w:rPr>
        <w:t xml:space="preserve">ul. Chodkiewicza 30, 85 – 064 Bydgoszcz, </w:t>
      </w:r>
    </w:p>
    <w:p w:rsidR="00BC651F" w:rsidRPr="004024F6" w:rsidRDefault="00BC651F" w:rsidP="00BC651F">
      <w:pPr>
        <w:numPr>
          <w:ilvl w:val="0"/>
          <w:numId w:val="4"/>
        </w:num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cs="Times New Roman"/>
        </w:rPr>
      </w:pPr>
      <w:r w:rsidRPr="004024F6">
        <w:rPr>
          <w:rFonts w:cs="Times New Roman"/>
        </w:rPr>
        <w:t>tel. 052 341 91 00 fax. 052 360 82 06</w:t>
      </w:r>
    </w:p>
    <w:p w:rsidR="00BC651F" w:rsidRPr="004024F6" w:rsidRDefault="00BC651F" w:rsidP="00BC651F">
      <w:pPr>
        <w:numPr>
          <w:ilvl w:val="0"/>
          <w:numId w:val="4"/>
        </w:numPr>
        <w:spacing w:after="0" w:line="240" w:lineRule="auto"/>
        <w:jc w:val="center"/>
        <w:rPr>
          <w:rFonts w:cs="Times New Roman"/>
        </w:rPr>
      </w:pPr>
      <w:r w:rsidRPr="004024F6">
        <w:rPr>
          <w:rFonts w:cs="Times New Roman"/>
        </w:rPr>
        <w:t>NIP 5542647568 REGON 340057695</w:t>
      </w:r>
    </w:p>
    <w:p w:rsidR="00BC651F" w:rsidRPr="004024F6" w:rsidRDefault="00BC651F" w:rsidP="00BC651F">
      <w:pPr>
        <w:numPr>
          <w:ilvl w:val="0"/>
          <w:numId w:val="4"/>
        </w:numPr>
        <w:spacing w:after="0" w:line="240" w:lineRule="auto"/>
        <w:jc w:val="center"/>
        <w:rPr>
          <w:rFonts w:cs="Times New Roman"/>
        </w:rPr>
      </w:pPr>
      <w:r w:rsidRPr="004024F6">
        <w:rPr>
          <w:rFonts w:cs="Times New Roman"/>
        </w:rPr>
        <w:t>www.ukw.edu.pl</w:t>
      </w:r>
    </w:p>
    <w:p w:rsidR="00BC651F" w:rsidRPr="004024F6" w:rsidRDefault="00BC651F" w:rsidP="00BC651F">
      <w:pPr>
        <w:pStyle w:val="Nagwek4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BC651F" w:rsidRPr="00E14868" w:rsidRDefault="00BC651F" w:rsidP="00BC651F">
      <w:pPr>
        <w:spacing w:after="120" w:line="259" w:lineRule="auto"/>
        <w:contextualSpacing/>
        <w:jc w:val="right"/>
        <w:rPr>
          <w:rFonts w:ascii="Tahoma" w:hAnsi="Tahoma" w:cs="Tahoma"/>
          <w:sz w:val="20"/>
          <w:szCs w:val="20"/>
        </w:rPr>
      </w:pPr>
    </w:p>
    <w:p w:rsidR="00BC651F" w:rsidRPr="00E14868" w:rsidRDefault="00BC651F" w:rsidP="00BC651F">
      <w:pPr>
        <w:spacing w:after="120" w:line="259" w:lineRule="auto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BC651F" w:rsidRPr="00060DF0" w:rsidRDefault="00BC651F" w:rsidP="00BC651F">
      <w:pPr>
        <w:spacing w:before="120" w:after="120" w:line="259" w:lineRule="auto"/>
        <w:ind w:left="540"/>
        <w:jc w:val="center"/>
        <w:rPr>
          <w:rFonts w:ascii="Tahoma" w:hAnsi="Tahoma" w:cs="Tahoma"/>
          <w:b/>
          <w:sz w:val="20"/>
          <w:szCs w:val="20"/>
        </w:rPr>
      </w:pPr>
      <w:r w:rsidRPr="00060DF0">
        <w:rPr>
          <w:rFonts w:ascii="Tahoma" w:hAnsi="Tahoma" w:cs="Tahoma"/>
          <w:b/>
          <w:sz w:val="20"/>
          <w:szCs w:val="20"/>
        </w:rPr>
        <w:t>Odpowiedzi na pytania Wykonawcy</w:t>
      </w:r>
    </w:p>
    <w:p w:rsidR="00BC651F" w:rsidRPr="00060DF0" w:rsidRDefault="00BC651F" w:rsidP="00BC651F">
      <w:pPr>
        <w:spacing w:after="120" w:line="259" w:lineRule="auto"/>
        <w:ind w:right="470"/>
        <w:contextualSpacing/>
        <w:jc w:val="both"/>
        <w:rPr>
          <w:rFonts w:ascii="Tahoma" w:hAnsi="Tahoma" w:cs="Tahoma"/>
          <w:sz w:val="20"/>
          <w:szCs w:val="20"/>
          <w:u w:val="single"/>
        </w:rPr>
      </w:pPr>
    </w:p>
    <w:p w:rsidR="00A31707" w:rsidRPr="00A31707" w:rsidRDefault="00A31707" w:rsidP="00A31707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31707">
        <w:rPr>
          <w:rFonts w:ascii="Tahoma" w:hAnsi="Tahoma" w:cs="Tahoma"/>
          <w:b/>
          <w:sz w:val="20"/>
          <w:szCs w:val="20"/>
          <w:u w:val="single"/>
        </w:rPr>
        <w:t xml:space="preserve">Dot. postępowania przetargowego „Dostawa mikroskopu fluorescencyjnego odwróconego  wraz z oprogramowaniem do cyfrowej rejestracji i analizy obrazu na potrzeby UKW” </w:t>
      </w:r>
    </w:p>
    <w:p w:rsidR="00A31707" w:rsidRPr="00A31707" w:rsidRDefault="00A31707" w:rsidP="00A31707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31707">
        <w:rPr>
          <w:rFonts w:ascii="Tahoma" w:hAnsi="Tahoma" w:cs="Tahoma"/>
          <w:b/>
          <w:sz w:val="20"/>
          <w:szCs w:val="20"/>
          <w:u w:val="single"/>
        </w:rPr>
        <w:t xml:space="preserve">(znak sprawy: UKW/DZP-282-ZO-B-12/2020). </w:t>
      </w:r>
    </w:p>
    <w:p w:rsidR="00BC651F" w:rsidRPr="00060DF0" w:rsidRDefault="00BC651F" w:rsidP="00BC651F">
      <w:pPr>
        <w:spacing w:after="120" w:line="259" w:lineRule="auto"/>
        <w:ind w:firstLine="708"/>
        <w:contextualSpacing/>
        <w:jc w:val="both"/>
        <w:rPr>
          <w:rFonts w:ascii="Tahoma" w:hAnsi="Tahoma" w:cs="Tahoma"/>
          <w:sz w:val="20"/>
          <w:szCs w:val="20"/>
        </w:rPr>
      </w:pPr>
      <w:r w:rsidRPr="00060DF0">
        <w:rPr>
          <w:rFonts w:ascii="Tahoma" w:hAnsi="Tahoma" w:cs="Tahoma"/>
          <w:sz w:val="20"/>
          <w:szCs w:val="20"/>
        </w:rPr>
        <w:t>Zamawiający przekazuje treść zapytań wraz z udzielonymi odpowiedziami w postępowaniu o udzielenie zamówienia publicznego</w:t>
      </w:r>
    </w:p>
    <w:p w:rsidR="00B9011D" w:rsidRPr="007B4499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FF6C44" w:rsidRDefault="00A31707" w:rsidP="00FF6C44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  <w:shd w:val="clear" w:color="auto" w:fill="FFFFFF"/>
        </w:rPr>
      </w:pPr>
      <w:r w:rsidRPr="00FF6C44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Część .1  </w:t>
      </w:r>
      <w:r w:rsidR="00FF6C44" w:rsidRPr="00FF6C44">
        <w:rPr>
          <w:rFonts w:ascii="Tahoma" w:hAnsi="Tahoma" w:cs="Tahoma"/>
          <w:color w:val="auto"/>
          <w:sz w:val="20"/>
          <w:szCs w:val="20"/>
          <w:shd w:val="clear" w:color="auto" w:fill="FFFFFF"/>
        </w:rPr>
        <w:t>Czy Zamawiający dopuszcza źródło światła do obserwacji w technice fluorescencji, zestaw szesnastu elementów LED, jak opisano ale bez kostki fluorescencyjnej poczwórnej dla DAPI/FITC/TRITC/Cy5 ?</w:t>
      </w:r>
    </w:p>
    <w:p w:rsidR="00E65070" w:rsidRPr="00FF6C44" w:rsidRDefault="00FF6C44" w:rsidP="00FF6C44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  <w:shd w:val="clear" w:color="auto" w:fill="FFFFFF"/>
        </w:rPr>
      </w:pPr>
      <w:r w:rsidRPr="00FF6C44">
        <w:rPr>
          <w:rFonts w:ascii="Tahoma" w:hAnsi="Tahoma" w:cs="Tahoma"/>
          <w:color w:val="auto"/>
          <w:sz w:val="20"/>
          <w:szCs w:val="20"/>
          <w:shd w:val="clear" w:color="auto" w:fill="FFFFFF"/>
        </w:rPr>
        <w:t>W zestawie pozostają wysokiej klasy specyficzne, pojedyncze kostki fluorescencyjne dla tych samych barwników, przez co sygnał fluorescencyjny będzie silniejszy i nie będzie zachodziło zjawisko cross-talku różnych kanałów fluorescencyjnych.</w:t>
      </w:r>
    </w:p>
    <w:p w:rsidR="00FF6C44" w:rsidRDefault="00FF6C44" w:rsidP="00FF6C44">
      <w:pPr>
        <w:pStyle w:val="Default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FF6C44" w:rsidRDefault="00FF6C44" w:rsidP="00FF6C44">
      <w:pPr>
        <w:pStyle w:val="Default"/>
        <w:jc w:val="both"/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</w:pPr>
    </w:p>
    <w:p w:rsidR="00E65070" w:rsidRPr="00E65070" w:rsidRDefault="00E65070" w:rsidP="00A31707">
      <w:pPr>
        <w:pStyle w:val="Default"/>
        <w:jc w:val="both"/>
        <w:rPr>
          <w:rFonts w:ascii="Arial" w:eastAsiaTheme="minorEastAsia" w:hAnsi="Arial" w:cs="Arial"/>
          <w:b/>
          <w:i/>
          <w:color w:val="auto"/>
          <w:sz w:val="20"/>
          <w:szCs w:val="20"/>
          <w:u w:val="single"/>
          <w:lang w:eastAsia="pl-PL"/>
        </w:rPr>
      </w:pPr>
      <w:r w:rsidRPr="00E65070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Odp. Tak, </w:t>
      </w:r>
      <w:r w:rsidR="0056552B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Zamawiający dopuszcza.</w:t>
      </w:r>
    </w:p>
    <w:p w:rsidR="00E65070" w:rsidRDefault="00E65070" w:rsidP="00A31707">
      <w:pPr>
        <w:pStyle w:val="Default"/>
        <w:jc w:val="both"/>
        <w:rPr>
          <w:rFonts w:ascii="Arial" w:eastAsiaTheme="minorEastAsia" w:hAnsi="Arial" w:cs="Arial"/>
          <w:b/>
          <w:bCs/>
          <w:color w:val="auto"/>
          <w:sz w:val="20"/>
          <w:szCs w:val="20"/>
          <w:lang w:eastAsia="pl-PL"/>
        </w:rPr>
      </w:pPr>
    </w:p>
    <w:p w:rsidR="00B9011D" w:rsidRPr="007B4499" w:rsidRDefault="00B9011D" w:rsidP="00B9011D">
      <w:pPr>
        <w:spacing w:before="120" w:after="120" w:line="262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A31707" w:rsidRDefault="00A31707" w:rsidP="00BC651F">
      <w:pPr>
        <w:spacing w:after="120" w:line="259" w:lineRule="auto"/>
        <w:ind w:firstLine="708"/>
        <w:contextualSpacing/>
        <w:jc w:val="right"/>
        <w:rPr>
          <w:rFonts w:ascii="Tahoma" w:hAnsi="Tahoma" w:cs="Tahoma"/>
          <w:sz w:val="20"/>
          <w:szCs w:val="20"/>
        </w:rPr>
      </w:pPr>
    </w:p>
    <w:p w:rsidR="00A31707" w:rsidRDefault="00A31707" w:rsidP="00BC651F">
      <w:pPr>
        <w:spacing w:after="120" w:line="259" w:lineRule="auto"/>
        <w:ind w:firstLine="708"/>
        <w:contextualSpacing/>
        <w:jc w:val="right"/>
        <w:rPr>
          <w:rFonts w:ascii="Tahoma" w:hAnsi="Tahoma" w:cs="Tahoma"/>
          <w:sz w:val="20"/>
          <w:szCs w:val="20"/>
        </w:rPr>
      </w:pPr>
    </w:p>
    <w:p w:rsidR="00B9011D" w:rsidRDefault="00BC651F" w:rsidP="00BC651F">
      <w:pPr>
        <w:spacing w:after="120" w:line="259" w:lineRule="auto"/>
        <w:ind w:firstLine="708"/>
        <w:contextualSpacing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Kanclerz UKW</w:t>
      </w:r>
    </w:p>
    <w:p w:rsidR="00A31707" w:rsidRDefault="00A31707" w:rsidP="00BC651F">
      <w:pPr>
        <w:spacing w:after="120" w:line="259" w:lineRule="auto"/>
        <w:ind w:firstLine="708"/>
        <w:contextualSpacing/>
        <w:jc w:val="right"/>
        <w:rPr>
          <w:rFonts w:ascii="Tahoma" w:hAnsi="Tahoma" w:cs="Tahoma"/>
          <w:sz w:val="20"/>
          <w:szCs w:val="20"/>
        </w:rPr>
      </w:pPr>
    </w:p>
    <w:p w:rsidR="00A31707" w:rsidRDefault="00A31707" w:rsidP="00BC651F">
      <w:pPr>
        <w:spacing w:after="120" w:line="259" w:lineRule="auto"/>
        <w:ind w:firstLine="708"/>
        <w:contextualSpacing/>
        <w:jc w:val="right"/>
        <w:rPr>
          <w:rFonts w:ascii="Tahoma" w:hAnsi="Tahoma" w:cs="Tahoma"/>
          <w:sz w:val="20"/>
          <w:szCs w:val="20"/>
        </w:rPr>
      </w:pPr>
    </w:p>
    <w:p w:rsidR="00BC651F" w:rsidRDefault="00BC651F" w:rsidP="00BC651F">
      <w:pPr>
        <w:spacing w:after="120" w:line="259" w:lineRule="auto"/>
        <w:ind w:firstLine="708"/>
        <w:contextualSpacing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 Renata Malak</w:t>
      </w:r>
    </w:p>
    <w:p w:rsidR="00B9011D" w:rsidRDefault="00B9011D" w:rsidP="00BC651F">
      <w:pPr>
        <w:spacing w:after="120" w:line="259" w:lineRule="auto"/>
        <w:ind w:firstLine="708"/>
        <w:contextualSpacing/>
        <w:jc w:val="right"/>
        <w:rPr>
          <w:rFonts w:ascii="Tahoma" w:hAnsi="Tahoma" w:cs="Tahoma"/>
          <w:sz w:val="20"/>
          <w:szCs w:val="20"/>
        </w:rPr>
      </w:pPr>
    </w:p>
    <w:p w:rsidR="00B9011D" w:rsidRDefault="00B9011D" w:rsidP="00E87B32">
      <w:pPr>
        <w:spacing w:after="120" w:line="259" w:lineRule="auto"/>
        <w:ind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B9011D" w:rsidRDefault="00B9011D" w:rsidP="00E87B32">
      <w:pPr>
        <w:spacing w:after="120" w:line="259" w:lineRule="auto"/>
        <w:ind w:firstLine="708"/>
        <w:contextualSpacing/>
        <w:jc w:val="both"/>
        <w:rPr>
          <w:rFonts w:ascii="Tahoma" w:hAnsi="Tahoma" w:cs="Tahoma"/>
          <w:sz w:val="20"/>
          <w:szCs w:val="20"/>
        </w:rPr>
      </w:pPr>
    </w:p>
    <w:sectPr w:rsidR="00B9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B3784"/>
    <w:multiLevelType w:val="hybridMultilevel"/>
    <w:tmpl w:val="663A2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0C37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E7E21"/>
    <w:rsid w:val="00140916"/>
    <w:rsid w:val="002E0D00"/>
    <w:rsid w:val="00324A4D"/>
    <w:rsid w:val="0043286E"/>
    <w:rsid w:val="0056552B"/>
    <w:rsid w:val="005F08DB"/>
    <w:rsid w:val="007078ED"/>
    <w:rsid w:val="00753FFD"/>
    <w:rsid w:val="00882B77"/>
    <w:rsid w:val="008F2B02"/>
    <w:rsid w:val="009238D6"/>
    <w:rsid w:val="00A31707"/>
    <w:rsid w:val="00A8090D"/>
    <w:rsid w:val="00B9011D"/>
    <w:rsid w:val="00BB139B"/>
    <w:rsid w:val="00BC651F"/>
    <w:rsid w:val="00C117B3"/>
    <w:rsid w:val="00CA4CA4"/>
    <w:rsid w:val="00CE667D"/>
    <w:rsid w:val="00D56942"/>
    <w:rsid w:val="00E65070"/>
    <w:rsid w:val="00E835BA"/>
    <w:rsid w:val="00E87B32"/>
    <w:rsid w:val="00F13E49"/>
    <w:rsid w:val="00F43D54"/>
    <w:rsid w:val="00F6575F"/>
    <w:rsid w:val="00FD2663"/>
    <w:rsid w:val="00FE155B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1E9F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Default">
    <w:name w:val="Default"/>
    <w:rsid w:val="00A317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user</cp:lastModifiedBy>
  <cp:revision>4</cp:revision>
  <cp:lastPrinted>2020-06-17T09:40:00Z</cp:lastPrinted>
  <dcterms:created xsi:type="dcterms:W3CDTF">2020-06-17T08:33:00Z</dcterms:created>
  <dcterms:modified xsi:type="dcterms:W3CDTF">2020-06-17T09:41:00Z</dcterms:modified>
</cp:coreProperties>
</file>