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F5E0A" w14:textId="77777777" w:rsidR="00126AB7" w:rsidRPr="002F587C" w:rsidRDefault="00184C43" w:rsidP="002F587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F587C">
        <w:rPr>
          <w:rFonts w:ascii="Arial" w:hAnsi="Arial" w:cs="Arial"/>
          <w:b/>
          <w:sz w:val="20"/>
          <w:szCs w:val="20"/>
        </w:rPr>
        <w:t xml:space="preserve">Proces dedykowany – Wniosek do Działu Księgowości o dokonanie opłaty </w:t>
      </w:r>
    </w:p>
    <w:p w14:paraId="60274393" w14:textId="5A5A6B33" w:rsidR="00C051B1" w:rsidRPr="002F587C" w:rsidRDefault="00184C43" w:rsidP="002F587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F587C">
        <w:rPr>
          <w:rFonts w:ascii="Arial" w:hAnsi="Arial" w:cs="Arial"/>
          <w:b/>
          <w:sz w:val="20"/>
          <w:szCs w:val="20"/>
        </w:rPr>
        <w:t>(</w:t>
      </w:r>
      <w:r w:rsidR="00AB3033" w:rsidRPr="002F587C">
        <w:rPr>
          <w:rFonts w:ascii="Arial" w:hAnsi="Arial" w:cs="Arial"/>
          <w:b/>
          <w:sz w:val="20"/>
          <w:szCs w:val="20"/>
        </w:rPr>
        <w:t xml:space="preserve">opłaty sądowe / </w:t>
      </w:r>
      <w:r w:rsidR="002513F9" w:rsidRPr="002F587C">
        <w:rPr>
          <w:rFonts w:ascii="Arial" w:hAnsi="Arial" w:cs="Arial"/>
          <w:b/>
          <w:sz w:val="20"/>
          <w:szCs w:val="20"/>
        </w:rPr>
        <w:t xml:space="preserve">komornicze / </w:t>
      </w:r>
      <w:r w:rsidR="00AB3033" w:rsidRPr="002F587C">
        <w:rPr>
          <w:rFonts w:ascii="Arial" w:hAnsi="Arial" w:cs="Arial"/>
          <w:b/>
          <w:sz w:val="20"/>
          <w:szCs w:val="20"/>
        </w:rPr>
        <w:t>skarbowe</w:t>
      </w:r>
      <w:r w:rsidR="00710E60" w:rsidRPr="002F587C">
        <w:rPr>
          <w:rFonts w:ascii="Arial" w:hAnsi="Arial" w:cs="Arial"/>
          <w:b/>
          <w:sz w:val="20"/>
          <w:szCs w:val="20"/>
        </w:rPr>
        <w:t>, koszty postępowania</w:t>
      </w:r>
      <w:r w:rsidRPr="002F587C">
        <w:rPr>
          <w:rFonts w:ascii="Arial" w:hAnsi="Arial" w:cs="Arial"/>
          <w:b/>
          <w:sz w:val="20"/>
          <w:szCs w:val="20"/>
        </w:rPr>
        <w:t>)</w:t>
      </w:r>
    </w:p>
    <w:p w14:paraId="5D584DF8" w14:textId="43C27A85" w:rsidR="00C051B1" w:rsidRPr="002F587C" w:rsidRDefault="00C051B1" w:rsidP="002F587C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6E30A93" w14:textId="512CF0F5" w:rsidR="00B65675" w:rsidRPr="002F587C" w:rsidRDefault="00B65675" w:rsidP="002F587C">
      <w:pPr>
        <w:spacing w:before="120" w:after="120"/>
        <w:jc w:val="both"/>
        <w:rPr>
          <w:rFonts w:ascii="Arial" w:hAnsi="Arial" w:cs="Arial"/>
          <w:sz w:val="20"/>
          <w:szCs w:val="20"/>
          <w:u w:val="single"/>
        </w:rPr>
      </w:pPr>
      <w:r w:rsidRPr="002F587C">
        <w:rPr>
          <w:rFonts w:ascii="Arial" w:hAnsi="Arial" w:cs="Arial"/>
          <w:sz w:val="20"/>
          <w:szCs w:val="20"/>
          <w:u w:val="single"/>
        </w:rPr>
        <w:t xml:space="preserve">Część I – </w:t>
      </w:r>
      <w:r w:rsidR="00ED3195" w:rsidRPr="002F587C">
        <w:rPr>
          <w:rFonts w:ascii="Arial" w:hAnsi="Arial" w:cs="Arial"/>
          <w:sz w:val="20"/>
          <w:szCs w:val="20"/>
          <w:u w:val="single"/>
        </w:rPr>
        <w:t>opis procesu i</w:t>
      </w:r>
      <w:r w:rsidRPr="002F587C">
        <w:rPr>
          <w:rFonts w:ascii="Arial" w:hAnsi="Arial" w:cs="Arial"/>
          <w:sz w:val="20"/>
          <w:szCs w:val="20"/>
          <w:u w:val="single"/>
        </w:rPr>
        <w:t xml:space="preserve"> sposób wypełniania formularza</w:t>
      </w:r>
    </w:p>
    <w:p w14:paraId="51DCD802" w14:textId="39FFFDB3" w:rsidR="722F7E4C" w:rsidRPr="002F587C" w:rsidRDefault="722F7E4C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Wpłynięcie do spółki pisma od komornika lub pojawienie się konieczności dokonania opłaty.</w:t>
      </w:r>
    </w:p>
    <w:p w14:paraId="0F3FE7D2" w14:textId="77777777" w:rsidR="00421838" w:rsidRPr="00421838" w:rsidRDefault="722F7E4C" w:rsidP="0042183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 xml:space="preserve">Skanowanie, rejestracja i przekazanie przez Stanowisko ds. Obsługi Klientów i Kancelarii pisma </w:t>
      </w:r>
      <w:r w:rsidR="002F587C">
        <w:rPr>
          <w:rFonts w:ascii="Arial" w:eastAsia="Calibri" w:hAnsi="Arial" w:cs="Arial"/>
          <w:sz w:val="20"/>
          <w:szCs w:val="20"/>
        </w:rPr>
        <w:br/>
      </w:r>
      <w:r w:rsidRPr="002F587C">
        <w:rPr>
          <w:rFonts w:ascii="Arial" w:eastAsia="Calibri" w:hAnsi="Arial" w:cs="Arial"/>
          <w:sz w:val="20"/>
          <w:szCs w:val="20"/>
        </w:rPr>
        <w:t>od komornika do</w:t>
      </w:r>
      <w:r w:rsidR="00421838">
        <w:rPr>
          <w:rFonts w:ascii="Arial" w:eastAsia="Calibri" w:hAnsi="Arial" w:cs="Arial"/>
          <w:sz w:val="20"/>
          <w:szCs w:val="20"/>
        </w:rPr>
        <w:t>:</w:t>
      </w:r>
    </w:p>
    <w:p w14:paraId="14CD9C03" w14:textId="42664CD6" w:rsidR="00421838" w:rsidRPr="00421838" w:rsidRDefault="722F7E4C" w:rsidP="0042183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21838">
        <w:rPr>
          <w:rFonts w:ascii="Arial" w:eastAsia="Calibri" w:hAnsi="Arial" w:cs="Arial"/>
          <w:sz w:val="20"/>
          <w:szCs w:val="20"/>
        </w:rPr>
        <w:t>Działu Prawnego</w:t>
      </w:r>
      <w:r w:rsidR="00421838">
        <w:rPr>
          <w:rFonts w:ascii="Arial" w:eastAsia="Calibri" w:hAnsi="Arial" w:cs="Arial"/>
          <w:sz w:val="20"/>
          <w:szCs w:val="20"/>
        </w:rPr>
        <w:t xml:space="preserve"> – jeżeli adresowane na spółkę lub pracownika DP,</w:t>
      </w:r>
    </w:p>
    <w:p w14:paraId="43AAE580" w14:textId="7E5FF5D1" w:rsidR="722F7E4C" w:rsidRPr="00421838" w:rsidRDefault="722F7E4C" w:rsidP="0042183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21838">
        <w:rPr>
          <w:rFonts w:ascii="Arial" w:eastAsia="Calibri" w:hAnsi="Arial" w:cs="Arial"/>
          <w:sz w:val="20"/>
          <w:szCs w:val="20"/>
        </w:rPr>
        <w:t>Działu Windykacji i Eksmisji</w:t>
      </w:r>
      <w:r w:rsidR="00421838">
        <w:rPr>
          <w:rFonts w:ascii="Arial" w:eastAsia="Calibri" w:hAnsi="Arial" w:cs="Arial"/>
          <w:sz w:val="20"/>
          <w:szCs w:val="20"/>
        </w:rPr>
        <w:t xml:space="preserve"> – jeżeli adresowane na pracownika DWE.</w:t>
      </w:r>
    </w:p>
    <w:p w14:paraId="0A599B2A" w14:textId="654F483D" w:rsidR="00C051B1" w:rsidRPr="002F587C" w:rsidRDefault="00C051B1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Weryfikacja zasadności opłaty przez jednostkę merytoryczną - sprawdzenie pod kątem merytorycznym.</w:t>
      </w:r>
    </w:p>
    <w:p w14:paraId="0418091A" w14:textId="2D41C26B" w:rsidR="00C051B1" w:rsidRPr="002F587C" w:rsidRDefault="00C051B1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Uruchomienie procesu</w:t>
      </w:r>
      <w:r w:rsidR="007F1F5F" w:rsidRPr="002F587C">
        <w:rPr>
          <w:rFonts w:ascii="Arial" w:hAnsi="Arial" w:cs="Arial"/>
          <w:sz w:val="20"/>
          <w:szCs w:val="20"/>
        </w:rPr>
        <w:t xml:space="preserve"> dedykowanego</w:t>
      </w:r>
      <w:r w:rsidRPr="002F587C">
        <w:rPr>
          <w:rFonts w:ascii="Arial" w:hAnsi="Arial" w:cs="Arial"/>
          <w:sz w:val="20"/>
          <w:szCs w:val="20"/>
        </w:rPr>
        <w:t xml:space="preserve"> w EOD – uzupełnienie wniosku do Działu Księgowości:</w:t>
      </w:r>
    </w:p>
    <w:p w14:paraId="45F49BF6" w14:textId="79F2BB84" w:rsidR="00C051B1" w:rsidRPr="002F587C" w:rsidRDefault="00170B0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wybór </w:t>
      </w:r>
      <w:r w:rsidR="00184C43" w:rsidRPr="002F587C">
        <w:rPr>
          <w:rFonts w:ascii="Arial" w:hAnsi="Arial" w:cs="Arial"/>
          <w:sz w:val="20"/>
          <w:szCs w:val="20"/>
        </w:rPr>
        <w:t>kategorii sprawy (lista rozwijana)*:</w:t>
      </w:r>
    </w:p>
    <w:p w14:paraId="3DCE6DFF" w14:textId="1AF01EDC" w:rsidR="00C051B1" w:rsidRPr="002F587C" w:rsidRDefault="002513F9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opłata komornicza</w:t>
      </w:r>
      <w:r w:rsidR="00170B0D" w:rsidRPr="002F587C">
        <w:rPr>
          <w:rFonts w:ascii="Arial" w:hAnsi="Arial" w:cs="Arial"/>
          <w:sz w:val="20"/>
          <w:szCs w:val="20"/>
        </w:rPr>
        <w:t>,</w:t>
      </w:r>
    </w:p>
    <w:p w14:paraId="3DDAF6FD" w14:textId="08DC95F9" w:rsidR="00C051B1" w:rsidRPr="002F587C" w:rsidRDefault="00170B0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opłata sądowa,</w:t>
      </w:r>
    </w:p>
    <w:p w14:paraId="11721FD7" w14:textId="386A9797" w:rsidR="002513F9" w:rsidRPr="002F587C" w:rsidRDefault="002513F9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koszt postępowania</w:t>
      </w:r>
    </w:p>
    <w:p w14:paraId="6C46517F" w14:textId="68CB3967" w:rsidR="002513F9" w:rsidRPr="002F587C" w:rsidRDefault="002513F9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opłata skarbowa</w:t>
      </w:r>
    </w:p>
    <w:p w14:paraId="19A8BF63" w14:textId="4C04AF0B" w:rsidR="722F7E4C" w:rsidRPr="002F587C" w:rsidRDefault="002513F9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eastAsiaTheme="minorEastAsia" w:hAnsi="Arial" w:cs="Arial"/>
          <w:iCs/>
          <w:sz w:val="20"/>
          <w:szCs w:val="20"/>
        </w:rPr>
      </w:pPr>
      <w:r w:rsidRPr="002F587C">
        <w:rPr>
          <w:rFonts w:ascii="Arial" w:eastAsia="Calibri" w:hAnsi="Arial" w:cs="Arial"/>
          <w:iCs/>
          <w:sz w:val="20"/>
          <w:szCs w:val="20"/>
        </w:rPr>
        <w:t>Inne</w:t>
      </w:r>
      <w:r w:rsidR="722F7E4C" w:rsidRPr="002F587C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645790" w:rsidRPr="002F587C">
        <w:rPr>
          <w:rFonts w:ascii="Arial" w:eastAsia="Calibri" w:hAnsi="Arial" w:cs="Arial"/>
          <w:iCs/>
          <w:sz w:val="20"/>
          <w:szCs w:val="20"/>
        </w:rPr>
        <w:t>– przy wybraniu tej kategorii odblokowuje s</w:t>
      </w:r>
      <w:r w:rsidR="005C0DBB">
        <w:rPr>
          <w:rFonts w:ascii="Arial" w:eastAsia="Calibri" w:hAnsi="Arial" w:cs="Arial"/>
          <w:iCs/>
          <w:sz w:val="20"/>
          <w:szCs w:val="20"/>
        </w:rPr>
        <w:t>i</w:t>
      </w:r>
      <w:r w:rsidR="00645790" w:rsidRPr="002F587C">
        <w:rPr>
          <w:rFonts w:ascii="Arial" w:eastAsia="Calibri" w:hAnsi="Arial" w:cs="Arial"/>
          <w:iCs/>
          <w:sz w:val="20"/>
          <w:szCs w:val="20"/>
        </w:rPr>
        <w:t>ę pole do ręczne uzupełnienia opisu opłaty</w:t>
      </w:r>
    </w:p>
    <w:p w14:paraId="0074044B" w14:textId="266F1865" w:rsidR="00361DD1" w:rsidRDefault="00361DD1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Uszczegółowienie opłaty</w:t>
      </w:r>
      <w:r w:rsidR="00421838">
        <w:rPr>
          <w:rFonts w:ascii="Arial" w:hAnsi="Arial" w:cs="Arial"/>
          <w:sz w:val="20"/>
          <w:szCs w:val="20"/>
        </w:rPr>
        <w:t xml:space="preserve"> – lista rozwijana</w:t>
      </w:r>
      <w:r>
        <w:rPr>
          <w:rFonts w:ascii="Arial" w:hAnsi="Arial" w:cs="Arial"/>
          <w:sz w:val="20"/>
          <w:szCs w:val="20"/>
        </w:rPr>
        <w:t xml:space="preserve"> (dane wykorzystywane do zatytułowania przelewu)</w:t>
      </w:r>
      <w:r w:rsidR="00421838">
        <w:rPr>
          <w:rFonts w:ascii="Arial" w:hAnsi="Arial" w:cs="Arial"/>
          <w:sz w:val="20"/>
          <w:szCs w:val="20"/>
        </w:rPr>
        <w:t>:</w:t>
      </w:r>
    </w:p>
    <w:p w14:paraId="38433234" w14:textId="6CC8F36A" w:rsidR="00361DD1" w:rsidRDefault="005C0DBB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61DD1">
        <w:rPr>
          <w:rFonts w:ascii="Arial" w:hAnsi="Arial" w:cs="Arial"/>
          <w:sz w:val="20"/>
          <w:szCs w:val="20"/>
        </w:rPr>
        <w:t>aliczka (do kat. opłata komornicza)</w:t>
      </w:r>
    </w:p>
    <w:p w14:paraId="69D63CA3" w14:textId="610650EA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opłata do pozwu</w:t>
      </w:r>
      <w:r>
        <w:rPr>
          <w:rFonts w:ascii="Arial" w:hAnsi="Arial" w:cs="Arial"/>
          <w:sz w:val="20"/>
          <w:szCs w:val="20"/>
        </w:rPr>
        <w:t xml:space="preserve"> (do kat. opłata sądowa)</w:t>
      </w:r>
    </w:p>
    <w:p w14:paraId="5AE127CF" w14:textId="226976D6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opłata do apelacji</w:t>
      </w:r>
      <w:r>
        <w:rPr>
          <w:rFonts w:ascii="Arial" w:hAnsi="Arial" w:cs="Arial"/>
          <w:sz w:val="20"/>
          <w:szCs w:val="20"/>
        </w:rPr>
        <w:t xml:space="preserve"> (do kat. opłata sądowa)</w:t>
      </w:r>
    </w:p>
    <w:p w14:paraId="0AC10DF0" w14:textId="0D6AEB86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opłata od zażalenia</w:t>
      </w:r>
      <w:r>
        <w:rPr>
          <w:rFonts w:ascii="Arial" w:hAnsi="Arial" w:cs="Arial"/>
          <w:sz w:val="20"/>
          <w:szCs w:val="20"/>
        </w:rPr>
        <w:t xml:space="preserve"> (do kat. opłata sądowa)</w:t>
      </w:r>
    </w:p>
    <w:p w14:paraId="2B406C95" w14:textId="22115036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zajęcie wierzytelności</w:t>
      </w:r>
      <w:r>
        <w:rPr>
          <w:rFonts w:ascii="Arial" w:hAnsi="Arial" w:cs="Arial"/>
          <w:sz w:val="20"/>
          <w:szCs w:val="20"/>
        </w:rPr>
        <w:t xml:space="preserve"> (do kat. opłata sądowa)</w:t>
      </w:r>
    </w:p>
    <w:p w14:paraId="6192530A" w14:textId="4455E09E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zaliczka na kuratora</w:t>
      </w:r>
      <w:r>
        <w:rPr>
          <w:rFonts w:ascii="Arial" w:hAnsi="Arial" w:cs="Arial"/>
          <w:sz w:val="20"/>
          <w:szCs w:val="20"/>
        </w:rPr>
        <w:t xml:space="preserve"> (do kat. opłata sądowa)</w:t>
      </w:r>
    </w:p>
    <w:p w14:paraId="4BE9B7AF" w14:textId="77777777" w:rsidR="00361DD1" w:rsidRDefault="00361DD1" w:rsidP="00FD6F68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opłata za doręczenie wyroku (do kat. opłata sądowa)</w:t>
      </w:r>
    </w:p>
    <w:p w14:paraId="403E2B41" w14:textId="2D301BC3" w:rsidR="00361DD1" w:rsidRPr="00361DD1" w:rsidRDefault="00361DD1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hAnsi="Arial" w:cs="Arial"/>
          <w:sz w:val="20"/>
          <w:szCs w:val="20"/>
        </w:rPr>
        <w:t>opłata za pełnomocnictwo</w:t>
      </w:r>
      <w:r>
        <w:rPr>
          <w:rFonts w:ascii="Arial" w:hAnsi="Arial" w:cs="Arial"/>
          <w:sz w:val="20"/>
          <w:szCs w:val="20"/>
        </w:rPr>
        <w:t xml:space="preserve"> </w:t>
      </w:r>
      <w:r w:rsidRPr="00361DD1">
        <w:rPr>
          <w:rFonts w:ascii="Arial" w:hAnsi="Arial" w:cs="Arial"/>
          <w:sz w:val="20"/>
          <w:szCs w:val="20"/>
        </w:rPr>
        <w:t xml:space="preserve">(do kat. opłata </w:t>
      </w:r>
      <w:r>
        <w:rPr>
          <w:rFonts w:ascii="Arial" w:hAnsi="Arial" w:cs="Arial"/>
          <w:sz w:val="20"/>
          <w:szCs w:val="20"/>
        </w:rPr>
        <w:t>skarbowa</w:t>
      </w:r>
      <w:r w:rsidRPr="00361DD1">
        <w:rPr>
          <w:rFonts w:ascii="Arial" w:hAnsi="Arial" w:cs="Arial"/>
          <w:sz w:val="20"/>
          <w:szCs w:val="20"/>
        </w:rPr>
        <w:t>)</w:t>
      </w:r>
    </w:p>
    <w:p w14:paraId="6D689747" w14:textId="15FC05B7" w:rsidR="00990A9D" w:rsidRPr="002F587C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zaznaczenie pola, jeżeli sprawa do</w:t>
      </w:r>
      <w:r w:rsidR="00361DD1">
        <w:rPr>
          <w:rFonts w:ascii="Arial" w:hAnsi="Arial" w:cs="Arial"/>
          <w:sz w:val="20"/>
          <w:szCs w:val="20"/>
        </w:rPr>
        <w:t>tyczy</w:t>
      </w:r>
      <w:r w:rsidRPr="002F587C">
        <w:rPr>
          <w:rFonts w:ascii="Arial" w:hAnsi="Arial" w:cs="Arial"/>
          <w:sz w:val="20"/>
          <w:szCs w:val="20"/>
        </w:rPr>
        <w:t xml:space="preserve"> eksmisji,</w:t>
      </w:r>
    </w:p>
    <w:p w14:paraId="1779A0ED" w14:textId="549E82BB" w:rsidR="00990A9D" w:rsidRPr="00361DD1" w:rsidRDefault="00990A9D" w:rsidP="00361DD1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uzupełnienie sygnatury sprawy + w przypadku spraw komorniczych </w:t>
      </w:r>
      <w:r w:rsidR="00421838">
        <w:rPr>
          <w:rFonts w:ascii="Arial" w:hAnsi="Arial" w:cs="Arial"/>
          <w:sz w:val="20"/>
          <w:szCs w:val="20"/>
        </w:rPr>
        <w:t>dodatkowo</w:t>
      </w:r>
      <w:r w:rsidR="00B50D56" w:rsidRPr="002F587C">
        <w:rPr>
          <w:rFonts w:ascii="Arial" w:hAnsi="Arial" w:cs="Arial"/>
          <w:sz w:val="20"/>
          <w:szCs w:val="20"/>
        </w:rPr>
        <w:t xml:space="preserve"> </w:t>
      </w:r>
      <w:r w:rsidRPr="002F587C">
        <w:rPr>
          <w:rFonts w:ascii="Arial" w:hAnsi="Arial" w:cs="Arial"/>
          <w:sz w:val="20"/>
          <w:szCs w:val="20"/>
        </w:rPr>
        <w:t>sygnatur</w:t>
      </w:r>
      <w:r w:rsidR="00421838">
        <w:rPr>
          <w:rFonts w:ascii="Arial" w:hAnsi="Arial" w:cs="Arial"/>
          <w:sz w:val="20"/>
          <w:szCs w:val="20"/>
        </w:rPr>
        <w:t>y</w:t>
      </w:r>
      <w:r w:rsidRPr="002F587C">
        <w:rPr>
          <w:rFonts w:ascii="Arial" w:hAnsi="Arial" w:cs="Arial"/>
          <w:sz w:val="20"/>
          <w:szCs w:val="20"/>
        </w:rPr>
        <w:t xml:space="preserve"> KM</w:t>
      </w:r>
      <w:r w:rsidR="00361DD1">
        <w:rPr>
          <w:rFonts w:ascii="Arial" w:hAnsi="Arial" w:cs="Arial"/>
          <w:sz w:val="20"/>
          <w:szCs w:val="20"/>
        </w:rPr>
        <w:t xml:space="preserve">  </w:t>
      </w:r>
      <w:r w:rsidR="00361DD1" w:rsidRPr="00361DD1">
        <w:rPr>
          <w:rFonts w:ascii="Arial" w:hAnsi="Arial" w:cs="Arial"/>
          <w:i/>
          <w:sz w:val="20"/>
          <w:szCs w:val="20"/>
        </w:rPr>
        <w:t>(pole zablokowane przy opłacie skarbowej)</w:t>
      </w:r>
    </w:p>
    <w:p w14:paraId="0EFCF733" w14:textId="77777777" w:rsidR="00990A9D" w:rsidRPr="002F587C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61DD1">
        <w:rPr>
          <w:rFonts w:ascii="Arial" w:eastAsia="Calibri" w:hAnsi="Arial" w:cs="Arial"/>
          <w:sz w:val="20"/>
          <w:szCs w:val="20"/>
          <w:u w:val="single"/>
        </w:rPr>
        <w:t>w przypadku spraw dot. windykacji i eksmisji</w:t>
      </w:r>
      <w:r w:rsidRPr="002F587C">
        <w:rPr>
          <w:rFonts w:ascii="Arial" w:eastAsia="Calibri" w:hAnsi="Arial" w:cs="Arial"/>
          <w:sz w:val="20"/>
          <w:szCs w:val="20"/>
        </w:rPr>
        <w:t xml:space="preserve"> - uzupełnienie adresu jakiego dotyczy sprawa:</w:t>
      </w:r>
    </w:p>
    <w:p w14:paraId="19A420CB" w14:textId="77777777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ulica (lista rozwijana),</w:t>
      </w:r>
    </w:p>
    <w:p w14:paraId="488AC73D" w14:textId="77777777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nr budynku lub nr działki (lista rozwijana + pozycja “inne - dane w opisie”),</w:t>
      </w:r>
    </w:p>
    <w:p w14:paraId="0F0A518B" w14:textId="77777777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nr lokalu (do uzupełnienia ręcznie).</w:t>
      </w:r>
    </w:p>
    <w:p w14:paraId="3914ECEC" w14:textId="77777777" w:rsidR="00990A9D" w:rsidRPr="002F587C" w:rsidRDefault="00990A9D" w:rsidP="00361DD1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wpisanie nr indeksu Granit,</w:t>
      </w:r>
    </w:p>
    <w:p w14:paraId="3D324F8B" w14:textId="5E320FFD" w:rsidR="00677740" w:rsidRPr="002F587C" w:rsidRDefault="00E52B6F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wybrać wierzyciela*:</w:t>
      </w:r>
    </w:p>
    <w:p w14:paraId="17A6443D" w14:textId="26DFC86A" w:rsidR="00E52B6F" w:rsidRPr="002F587C" w:rsidRDefault="00E52B6F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ZKZL,</w:t>
      </w:r>
    </w:p>
    <w:p w14:paraId="2DF6FA4D" w14:textId="19E707EE" w:rsidR="00E52B6F" w:rsidRPr="002F587C" w:rsidRDefault="00E52B6F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Miasto Poznań,</w:t>
      </w:r>
    </w:p>
    <w:p w14:paraId="288591D4" w14:textId="482BA0EA" w:rsidR="00990A9D" w:rsidRPr="00361DD1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uzupełnienie danych dłużnika – w przypadku kilku dłużników należy wskazać imię i nazwisko jednego lub dwóch głównych dłużników </w:t>
      </w:r>
      <w:r w:rsidR="00361DD1">
        <w:rPr>
          <w:rFonts w:ascii="Arial" w:hAnsi="Arial" w:cs="Arial"/>
          <w:sz w:val="20"/>
          <w:szCs w:val="20"/>
        </w:rPr>
        <w:t xml:space="preserve">na podstawie </w:t>
      </w:r>
      <w:r w:rsidRPr="002F587C">
        <w:rPr>
          <w:rFonts w:ascii="Arial" w:hAnsi="Arial" w:cs="Arial"/>
          <w:sz w:val="20"/>
          <w:szCs w:val="20"/>
        </w:rPr>
        <w:t>dan</w:t>
      </w:r>
      <w:r w:rsidR="00361DD1">
        <w:rPr>
          <w:rFonts w:ascii="Arial" w:hAnsi="Arial" w:cs="Arial"/>
          <w:sz w:val="20"/>
          <w:szCs w:val="20"/>
        </w:rPr>
        <w:t>ych</w:t>
      </w:r>
      <w:r w:rsidRPr="002F587C">
        <w:rPr>
          <w:rFonts w:ascii="Arial" w:hAnsi="Arial" w:cs="Arial"/>
          <w:sz w:val="20"/>
          <w:szCs w:val="20"/>
        </w:rPr>
        <w:t xml:space="preserve"> z pisma/ postępowania/ sprawy</w:t>
      </w:r>
      <w:r w:rsidR="00361DD1">
        <w:rPr>
          <w:rFonts w:ascii="Arial" w:hAnsi="Arial" w:cs="Arial"/>
          <w:i/>
          <w:sz w:val="20"/>
          <w:szCs w:val="20"/>
        </w:rPr>
        <w:t>,</w:t>
      </w:r>
    </w:p>
    <w:p w14:paraId="361377A9" w14:textId="77777777" w:rsidR="00990A9D" w:rsidRPr="002F587C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określenie wymaganego terminu realizacji (lista rozwijana)*;</w:t>
      </w:r>
    </w:p>
    <w:p w14:paraId="23E24D1D" w14:textId="77777777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lastRenderedPageBreak/>
        <w:t>48h (ustawione docelowo),</w:t>
      </w:r>
    </w:p>
    <w:p w14:paraId="3BB50649" w14:textId="77777777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24h,</w:t>
      </w:r>
    </w:p>
    <w:p w14:paraId="2ABEF391" w14:textId="7A92BB5E" w:rsidR="00990A9D" w:rsidRPr="002F587C" w:rsidRDefault="00990A9D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7 dni,</w:t>
      </w:r>
    </w:p>
    <w:p w14:paraId="6A2B001B" w14:textId="1C81F731" w:rsidR="00990A9D" w:rsidRPr="002F587C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wpisanie kwoty przelewu</w:t>
      </w:r>
      <w:r w:rsidR="008E0551">
        <w:rPr>
          <w:rFonts w:ascii="Arial" w:hAnsi="Arial" w:cs="Arial"/>
          <w:sz w:val="20"/>
          <w:szCs w:val="20"/>
        </w:rPr>
        <w:t xml:space="preserve"> (w PLN)</w:t>
      </w:r>
      <w:r w:rsidRPr="002F587C">
        <w:rPr>
          <w:rFonts w:ascii="Arial" w:hAnsi="Arial" w:cs="Arial"/>
          <w:sz w:val="20"/>
          <w:szCs w:val="20"/>
        </w:rPr>
        <w:t>,</w:t>
      </w:r>
    </w:p>
    <w:p w14:paraId="12DA7802" w14:textId="704B7C53" w:rsidR="00990A9D" w:rsidRPr="002F587C" w:rsidRDefault="00990A9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wybranie lub wpisanie </w:t>
      </w:r>
      <w:r w:rsidR="00086EA5" w:rsidRPr="002F587C">
        <w:rPr>
          <w:rFonts w:ascii="Arial" w:hAnsi="Arial" w:cs="Arial"/>
          <w:sz w:val="20"/>
          <w:szCs w:val="20"/>
        </w:rPr>
        <w:t xml:space="preserve">z listy </w:t>
      </w:r>
      <w:r w:rsidRPr="002F587C">
        <w:rPr>
          <w:rFonts w:ascii="Arial" w:hAnsi="Arial" w:cs="Arial"/>
          <w:sz w:val="20"/>
          <w:szCs w:val="20"/>
        </w:rPr>
        <w:t>odbiorcy przelewu</w:t>
      </w:r>
      <w:r w:rsidR="00086EA5" w:rsidRPr="002F587C">
        <w:rPr>
          <w:rFonts w:ascii="Arial" w:hAnsi="Arial" w:cs="Arial"/>
          <w:sz w:val="20"/>
          <w:szCs w:val="20"/>
        </w:rPr>
        <w:t>:</w:t>
      </w:r>
    </w:p>
    <w:p w14:paraId="1AED5C96" w14:textId="0426BB97" w:rsidR="00086EA5" w:rsidRPr="002F587C" w:rsidRDefault="00B50D56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sprawy sądowe – lista rozwijana sądów</w:t>
      </w:r>
      <w:r w:rsidR="00421838">
        <w:rPr>
          <w:rFonts w:ascii="Arial" w:hAnsi="Arial" w:cs="Arial"/>
          <w:sz w:val="20"/>
          <w:szCs w:val="20"/>
        </w:rPr>
        <w:t>,</w:t>
      </w:r>
    </w:p>
    <w:p w14:paraId="4D68CA01" w14:textId="5CF7371E" w:rsidR="00B50D56" w:rsidRPr="002F587C" w:rsidRDefault="00B50D56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sprawy komornicze – lista rozwijana komorników</w:t>
      </w:r>
      <w:r w:rsidR="00421838">
        <w:rPr>
          <w:rFonts w:ascii="Arial" w:hAnsi="Arial" w:cs="Arial"/>
          <w:sz w:val="20"/>
          <w:szCs w:val="20"/>
        </w:rPr>
        <w:t>,</w:t>
      </w:r>
    </w:p>
    <w:p w14:paraId="41578216" w14:textId="1A5CE1D0" w:rsidR="00B50D56" w:rsidRPr="002F587C" w:rsidRDefault="00B50D56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opłata skarbowa – </w:t>
      </w:r>
      <w:r w:rsidR="005C0DBB">
        <w:rPr>
          <w:rFonts w:ascii="Arial" w:hAnsi="Arial" w:cs="Arial"/>
          <w:sz w:val="20"/>
          <w:szCs w:val="20"/>
        </w:rPr>
        <w:t>lista rozwijana: Urząd Miasta Poznania lub Inne</w:t>
      </w:r>
      <w:r w:rsidR="00421838">
        <w:rPr>
          <w:rFonts w:ascii="Arial" w:hAnsi="Arial" w:cs="Arial"/>
          <w:sz w:val="20"/>
          <w:szCs w:val="20"/>
        </w:rPr>
        <w:t>,</w:t>
      </w:r>
    </w:p>
    <w:p w14:paraId="5AC170DB" w14:textId="4A4EE1DF" w:rsidR="00B50D56" w:rsidRPr="002F587C" w:rsidRDefault="00421838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ręczne wpisanie danych odbiorcy – </w:t>
      </w:r>
      <w:r w:rsidRPr="00421838">
        <w:rPr>
          <w:rFonts w:ascii="Arial" w:hAnsi="Arial" w:cs="Arial"/>
          <w:sz w:val="20"/>
          <w:szCs w:val="20"/>
          <w:u w:val="single"/>
        </w:rPr>
        <w:t>pełna nazwa</w:t>
      </w:r>
      <w:r w:rsidR="005C0DBB">
        <w:rPr>
          <w:rFonts w:ascii="Arial" w:hAnsi="Arial" w:cs="Arial"/>
          <w:sz w:val="20"/>
          <w:szCs w:val="20"/>
          <w:u w:val="single"/>
        </w:rPr>
        <w:t xml:space="preserve"> (w tym, jeżeli wybrano Inne przy opłacie skarbowej)</w:t>
      </w:r>
      <w:r>
        <w:rPr>
          <w:rFonts w:ascii="Arial" w:hAnsi="Arial" w:cs="Arial"/>
          <w:sz w:val="20"/>
          <w:szCs w:val="20"/>
          <w:u w:val="single"/>
        </w:rPr>
        <w:t>,</w:t>
      </w:r>
    </w:p>
    <w:p w14:paraId="0373E6EB" w14:textId="7F39A79B" w:rsidR="00B50D56" w:rsidRPr="002F587C" w:rsidRDefault="00B50D56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nr rachunku odbiorcy</w:t>
      </w:r>
    </w:p>
    <w:p w14:paraId="61DFE3DC" w14:textId="570058F2" w:rsidR="00B50D56" w:rsidRPr="002F587C" w:rsidRDefault="00B50D56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 przypadku wyboru odbiorcy z listy pojawi się konto powiązane,</w:t>
      </w:r>
    </w:p>
    <w:p w14:paraId="05AD5248" w14:textId="36C283E9" w:rsidR="00B50D56" w:rsidRDefault="00B50D56" w:rsidP="002F587C">
      <w:pPr>
        <w:pStyle w:val="Akapitzlist"/>
        <w:numPr>
          <w:ilvl w:val="2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przy ręcznym wpisywaniu odbiorcy</w:t>
      </w:r>
      <w:r w:rsidR="00421838">
        <w:rPr>
          <w:rFonts w:ascii="Arial" w:hAnsi="Arial" w:cs="Arial"/>
          <w:sz w:val="20"/>
          <w:szCs w:val="20"/>
        </w:rPr>
        <w:t xml:space="preserve"> -</w:t>
      </w:r>
      <w:r w:rsidRPr="002F587C">
        <w:rPr>
          <w:rFonts w:ascii="Arial" w:hAnsi="Arial" w:cs="Arial"/>
          <w:sz w:val="20"/>
          <w:szCs w:val="20"/>
        </w:rPr>
        <w:t xml:space="preserve"> ręczne wpisanie numeru,</w:t>
      </w:r>
    </w:p>
    <w:p w14:paraId="5F4B5B8F" w14:textId="34EAEA9E" w:rsidR="00421838" w:rsidRPr="002F587C" w:rsidRDefault="00421838" w:rsidP="00421838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zaznaczenie pola – potwierdzenie nr konta,</w:t>
      </w:r>
    </w:p>
    <w:p w14:paraId="63BC7D32" w14:textId="3C93C1B5" w:rsidR="00B50D56" w:rsidRPr="002F587C" w:rsidRDefault="00B50D56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wpisanie nr UNP pisma, którego dotyczy opłata</w:t>
      </w:r>
      <w:r w:rsidR="008E0551">
        <w:rPr>
          <w:rFonts w:ascii="Arial" w:hAnsi="Arial" w:cs="Arial"/>
          <w:sz w:val="20"/>
          <w:szCs w:val="20"/>
        </w:rPr>
        <w:t>,</w:t>
      </w:r>
    </w:p>
    <w:p w14:paraId="07B66E7F" w14:textId="25E3FF4A" w:rsidR="00170B0D" w:rsidRPr="00421838" w:rsidRDefault="00170B0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  <w:u w:val="single"/>
        </w:rPr>
      </w:pPr>
      <w:r w:rsidRPr="002F587C">
        <w:rPr>
          <w:rFonts w:ascii="Arial" w:hAnsi="Arial" w:cs="Arial"/>
          <w:sz w:val="20"/>
          <w:szCs w:val="20"/>
        </w:rPr>
        <w:t>opis sprawy</w:t>
      </w:r>
      <w:r w:rsidR="00421838">
        <w:rPr>
          <w:rFonts w:ascii="Arial" w:hAnsi="Arial" w:cs="Arial"/>
          <w:sz w:val="20"/>
          <w:szCs w:val="20"/>
        </w:rPr>
        <w:t xml:space="preserve"> – </w:t>
      </w:r>
      <w:r w:rsidR="00421838" w:rsidRPr="00421838">
        <w:rPr>
          <w:rFonts w:ascii="Arial" w:hAnsi="Arial" w:cs="Arial"/>
          <w:sz w:val="20"/>
          <w:szCs w:val="20"/>
          <w:u w:val="single"/>
        </w:rPr>
        <w:t>imienia, nazwiska pełnomocnika oraz nr pełnomocnictwa w przypadku opłaty skarbowej</w:t>
      </w:r>
      <w:r w:rsidRPr="00421838">
        <w:rPr>
          <w:rFonts w:ascii="Arial" w:hAnsi="Arial" w:cs="Arial"/>
          <w:sz w:val="20"/>
          <w:szCs w:val="20"/>
          <w:u w:val="single"/>
        </w:rPr>
        <w:t>,</w:t>
      </w:r>
      <w:r w:rsidR="722F7E4C" w:rsidRPr="0042183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F47368F" w14:textId="3F6A4AC0" w:rsidR="00170B0D" w:rsidRPr="002F587C" w:rsidRDefault="00170B0D" w:rsidP="002F587C">
      <w:pPr>
        <w:pStyle w:val="Akapitzlist"/>
        <w:numPr>
          <w:ilvl w:val="1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dodanie załącznika (jeżeli zaliczka</w:t>
      </w:r>
      <w:r w:rsidR="007F1F5F" w:rsidRPr="002F587C">
        <w:rPr>
          <w:rFonts w:ascii="Arial" w:hAnsi="Arial" w:cs="Arial"/>
          <w:sz w:val="20"/>
          <w:szCs w:val="20"/>
        </w:rPr>
        <w:t>,</w:t>
      </w:r>
      <w:r w:rsidRPr="002F587C">
        <w:rPr>
          <w:rFonts w:ascii="Arial" w:hAnsi="Arial" w:cs="Arial"/>
          <w:sz w:val="20"/>
          <w:szCs w:val="20"/>
        </w:rPr>
        <w:t xml:space="preserve"> to obowiązkowe załączenie pisma).</w:t>
      </w:r>
    </w:p>
    <w:p w14:paraId="1F5E9C24" w14:textId="789EF987" w:rsidR="722F7E4C" w:rsidRPr="002F587C" w:rsidRDefault="00597EBB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Przekazanie wniosku do akceptacji:</w:t>
      </w:r>
    </w:p>
    <w:p w14:paraId="4767B391" w14:textId="1567ED3D" w:rsidR="722F7E4C" w:rsidRPr="002F587C" w:rsidRDefault="00597EBB" w:rsidP="002F587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 przypadku spraw dotyczących eksmisji p</w:t>
      </w:r>
      <w:r w:rsidR="00170B0D" w:rsidRPr="002F587C">
        <w:rPr>
          <w:rFonts w:ascii="Arial" w:hAnsi="Arial" w:cs="Arial"/>
          <w:sz w:val="20"/>
          <w:szCs w:val="20"/>
        </w:rPr>
        <w:t xml:space="preserve">rzekazanie wniosku do akceptacji </w:t>
      </w:r>
      <w:r w:rsidR="00DB13B4" w:rsidRPr="002F587C">
        <w:rPr>
          <w:rFonts w:ascii="Arial" w:hAnsi="Arial" w:cs="Arial"/>
          <w:sz w:val="20"/>
          <w:szCs w:val="20"/>
        </w:rPr>
        <w:t xml:space="preserve">Koordynatora </w:t>
      </w:r>
      <w:r w:rsidR="002F587C">
        <w:rPr>
          <w:rFonts w:ascii="Arial" w:hAnsi="Arial" w:cs="Arial"/>
          <w:sz w:val="20"/>
          <w:szCs w:val="20"/>
        </w:rPr>
        <w:br/>
      </w:r>
      <w:r w:rsidR="00DB13B4" w:rsidRPr="002F587C">
        <w:rPr>
          <w:rFonts w:ascii="Arial" w:hAnsi="Arial" w:cs="Arial"/>
          <w:sz w:val="20"/>
          <w:szCs w:val="20"/>
        </w:rPr>
        <w:t>(</w:t>
      </w:r>
      <w:r w:rsidR="006B6EBD">
        <w:rPr>
          <w:rFonts w:ascii="Arial" w:hAnsi="Arial" w:cs="Arial"/>
          <w:sz w:val="20"/>
          <w:szCs w:val="20"/>
        </w:rPr>
        <w:t>wybrani konkretni pracownicy – jeden lub dwóch</w:t>
      </w:r>
      <w:r w:rsidR="00DB13B4" w:rsidRPr="002F587C">
        <w:rPr>
          <w:rFonts w:ascii="Arial" w:hAnsi="Arial" w:cs="Arial"/>
          <w:sz w:val="20"/>
          <w:szCs w:val="20"/>
        </w:rPr>
        <w:t>).</w:t>
      </w:r>
    </w:p>
    <w:p w14:paraId="5768BA17" w14:textId="3BCDC59B" w:rsidR="722F7E4C" w:rsidRPr="002F587C" w:rsidRDefault="00CB58AD" w:rsidP="002F587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w przypadku spraw dotyczących windykacji przekazanie wniosku do akceptacji Kierownika Działu Windykacji i Eksmisji lub Zastępcy Kierownika Działu Windykacji.</w:t>
      </w:r>
    </w:p>
    <w:p w14:paraId="602299E8" w14:textId="6D109A96" w:rsidR="002513F9" w:rsidRPr="002F587C" w:rsidRDefault="002513F9" w:rsidP="002F587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Theme="minorEastAsia" w:hAnsi="Arial" w:cs="Arial"/>
          <w:sz w:val="20"/>
          <w:szCs w:val="20"/>
        </w:rPr>
        <w:t xml:space="preserve">W przypadku pracowników Działu Prawnego innych niż  </w:t>
      </w:r>
      <w:r w:rsidR="00842221" w:rsidRPr="002F587C">
        <w:rPr>
          <w:rFonts w:ascii="Arial" w:eastAsiaTheme="minorEastAsia" w:hAnsi="Arial" w:cs="Arial"/>
          <w:sz w:val="20"/>
          <w:szCs w:val="20"/>
        </w:rPr>
        <w:t xml:space="preserve">Radcy Prawni przekazanie </w:t>
      </w:r>
      <w:r w:rsidR="002F587C">
        <w:rPr>
          <w:rFonts w:ascii="Arial" w:eastAsiaTheme="minorEastAsia" w:hAnsi="Arial" w:cs="Arial"/>
          <w:sz w:val="20"/>
          <w:szCs w:val="20"/>
        </w:rPr>
        <w:br/>
      </w:r>
      <w:r w:rsidR="00842221" w:rsidRPr="002F587C">
        <w:rPr>
          <w:rFonts w:ascii="Arial" w:eastAsiaTheme="minorEastAsia" w:hAnsi="Arial" w:cs="Arial"/>
          <w:sz w:val="20"/>
          <w:szCs w:val="20"/>
        </w:rPr>
        <w:t>do akceptacji Koordynatora Działu Prawnego.</w:t>
      </w:r>
    </w:p>
    <w:p w14:paraId="1F2A71AE" w14:textId="773FD7B2" w:rsidR="0036346D" w:rsidRDefault="0036346D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Przekazanie wniosku do akceptacji Głównej Księgowej. </w:t>
      </w:r>
    </w:p>
    <w:p w14:paraId="50FEC3C9" w14:textId="6C0F39D4" w:rsidR="00842221" w:rsidRPr="002F587C" w:rsidRDefault="00597EBB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Przekazanie wniosku do pracownika Działu Księgowości</w:t>
      </w:r>
      <w:r w:rsidR="00842221" w:rsidRPr="002F587C">
        <w:rPr>
          <w:rFonts w:ascii="Arial" w:hAnsi="Arial" w:cs="Arial"/>
          <w:sz w:val="20"/>
          <w:szCs w:val="20"/>
        </w:rPr>
        <w:t>:</w:t>
      </w:r>
    </w:p>
    <w:p w14:paraId="59A84967" w14:textId="49241125" w:rsidR="722F7E4C" w:rsidRPr="002F587C" w:rsidRDefault="00842221" w:rsidP="002F587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Wnioski skierowane przez Dział Windykacji i Eksmisji </w:t>
      </w:r>
      <w:r w:rsidR="00A5572B">
        <w:rPr>
          <w:rFonts w:ascii="Arial" w:hAnsi="Arial" w:cs="Arial"/>
          <w:sz w:val="20"/>
          <w:szCs w:val="20"/>
        </w:rPr>
        <w:t>–</w:t>
      </w:r>
      <w:r w:rsidRPr="002F587C">
        <w:rPr>
          <w:rFonts w:ascii="Arial" w:hAnsi="Arial" w:cs="Arial"/>
          <w:sz w:val="20"/>
          <w:szCs w:val="20"/>
        </w:rPr>
        <w:t xml:space="preserve"> </w:t>
      </w:r>
      <w:r w:rsidR="00A5572B">
        <w:rPr>
          <w:rFonts w:ascii="Arial" w:hAnsi="Arial" w:cs="Arial"/>
          <w:sz w:val="20"/>
          <w:szCs w:val="20"/>
        </w:rPr>
        <w:t>wskazany konkretny pracownik</w:t>
      </w:r>
      <w:r w:rsidRPr="002F587C">
        <w:rPr>
          <w:rFonts w:ascii="Arial" w:hAnsi="Arial" w:cs="Arial"/>
          <w:sz w:val="20"/>
          <w:szCs w:val="20"/>
        </w:rPr>
        <w:t>,</w:t>
      </w:r>
    </w:p>
    <w:p w14:paraId="30D079C8" w14:textId="326F8A5B" w:rsidR="00842221" w:rsidRPr="002F587C" w:rsidRDefault="00842221" w:rsidP="002F587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Wnioski skierowane przez Dział Prawny – </w:t>
      </w:r>
      <w:r w:rsidR="00A5572B">
        <w:rPr>
          <w:rFonts w:ascii="Arial" w:hAnsi="Arial" w:cs="Arial"/>
          <w:sz w:val="20"/>
          <w:szCs w:val="20"/>
        </w:rPr>
        <w:t>wskazany konkretny pracownik</w:t>
      </w:r>
      <w:r w:rsidR="00421838">
        <w:rPr>
          <w:rFonts w:ascii="Arial" w:hAnsi="Arial" w:cs="Arial"/>
          <w:sz w:val="20"/>
          <w:szCs w:val="20"/>
        </w:rPr>
        <w:t>.</w:t>
      </w:r>
    </w:p>
    <w:p w14:paraId="5459C891" w14:textId="31076D5F" w:rsidR="007E0B25" w:rsidRPr="002F587C" w:rsidRDefault="007E0B25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W przypadku braku niezbędnych informacji zmiana statusu na „do poprawy” i cofnięcie wniosku </w:t>
      </w:r>
      <w:r w:rsidR="002F587C">
        <w:rPr>
          <w:rFonts w:ascii="Arial" w:hAnsi="Arial" w:cs="Arial"/>
          <w:sz w:val="20"/>
          <w:szCs w:val="20"/>
        </w:rPr>
        <w:br/>
      </w:r>
      <w:r w:rsidRPr="002F587C">
        <w:rPr>
          <w:rFonts w:ascii="Arial" w:hAnsi="Arial" w:cs="Arial"/>
          <w:sz w:val="20"/>
          <w:szCs w:val="20"/>
        </w:rPr>
        <w:t>do Wnioskodawcy.</w:t>
      </w:r>
    </w:p>
    <w:p w14:paraId="4BBE6732" w14:textId="1DB460C6" w:rsidR="00170B0D" w:rsidRPr="002F587C" w:rsidRDefault="00170B0D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Realizacja przelewu przez pracownika Działu Księgowości.</w:t>
      </w:r>
    </w:p>
    <w:p w14:paraId="2BF13FDB" w14:textId="0E71ACA8" w:rsidR="00170B0D" w:rsidRPr="002F587C" w:rsidRDefault="007E0B25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Z</w:t>
      </w:r>
      <w:r w:rsidR="00184C43" w:rsidRPr="002F587C">
        <w:rPr>
          <w:rFonts w:ascii="Arial" w:hAnsi="Arial" w:cs="Arial"/>
          <w:sz w:val="20"/>
          <w:szCs w:val="20"/>
        </w:rPr>
        <w:t>miana statusu wniosku</w:t>
      </w:r>
      <w:r w:rsidR="003B21F8" w:rsidRPr="002F587C">
        <w:rPr>
          <w:rFonts w:ascii="Arial" w:hAnsi="Arial" w:cs="Arial"/>
          <w:sz w:val="20"/>
          <w:szCs w:val="20"/>
        </w:rPr>
        <w:t xml:space="preserve"> przez pracownika DK</w:t>
      </w:r>
      <w:r w:rsidR="00184C43" w:rsidRPr="002F587C">
        <w:rPr>
          <w:rFonts w:ascii="Arial" w:hAnsi="Arial" w:cs="Arial"/>
          <w:sz w:val="20"/>
          <w:szCs w:val="20"/>
        </w:rPr>
        <w:t xml:space="preserve"> na „potwierdzenie wykonania zadania”</w:t>
      </w:r>
      <w:r w:rsidRPr="002F587C">
        <w:rPr>
          <w:rFonts w:ascii="Arial" w:hAnsi="Arial" w:cs="Arial"/>
          <w:sz w:val="20"/>
          <w:szCs w:val="20"/>
        </w:rPr>
        <w:t xml:space="preserve"> </w:t>
      </w:r>
      <w:r w:rsidR="002F587C" w:rsidRPr="002F587C">
        <w:rPr>
          <w:rFonts w:ascii="Arial" w:hAnsi="Arial" w:cs="Arial"/>
          <w:sz w:val="20"/>
          <w:szCs w:val="20"/>
        </w:rPr>
        <w:t>i</w:t>
      </w:r>
      <w:r w:rsidRPr="002F587C">
        <w:rPr>
          <w:rFonts w:ascii="Arial" w:hAnsi="Arial" w:cs="Arial"/>
          <w:sz w:val="20"/>
          <w:szCs w:val="20"/>
        </w:rPr>
        <w:t xml:space="preserve"> wpisanie daty wykonania przelewu</w:t>
      </w:r>
      <w:r w:rsidR="002F587C" w:rsidRPr="002F587C">
        <w:rPr>
          <w:rFonts w:ascii="Arial" w:hAnsi="Arial" w:cs="Arial"/>
          <w:sz w:val="20"/>
          <w:szCs w:val="20"/>
        </w:rPr>
        <w:t>.</w:t>
      </w:r>
      <w:r w:rsidRPr="002F587C">
        <w:rPr>
          <w:rFonts w:ascii="Arial" w:hAnsi="Arial" w:cs="Arial"/>
          <w:sz w:val="20"/>
          <w:szCs w:val="20"/>
        </w:rPr>
        <w:t>*</w:t>
      </w:r>
    </w:p>
    <w:p w14:paraId="234CA533" w14:textId="6C5D5F27" w:rsidR="00184C43" w:rsidRPr="002F587C" w:rsidRDefault="00184C43" w:rsidP="002F587C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Powiadomienie </w:t>
      </w:r>
      <w:r w:rsidR="00566F58" w:rsidRPr="002F587C">
        <w:rPr>
          <w:rFonts w:ascii="Arial" w:hAnsi="Arial" w:cs="Arial"/>
          <w:sz w:val="20"/>
          <w:szCs w:val="20"/>
        </w:rPr>
        <w:t>W</w:t>
      </w:r>
      <w:r w:rsidRPr="002F587C">
        <w:rPr>
          <w:rFonts w:ascii="Arial" w:hAnsi="Arial" w:cs="Arial"/>
          <w:sz w:val="20"/>
          <w:szCs w:val="20"/>
        </w:rPr>
        <w:t>nioskodawcy o wykonaniu zadania.</w:t>
      </w:r>
    </w:p>
    <w:p w14:paraId="11BACBE0" w14:textId="30FF03F7" w:rsidR="00630768" w:rsidRPr="002F587C" w:rsidRDefault="722F7E4C" w:rsidP="002F587C">
      <w:pPr>
        <w:pStyle w:val="Akapitzlist"/>
        <w:spacing w:before="120" w:after="120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F587C">
        <w:rPr>
          <w:rFonts w:ascii="Arial" w:hAnsi="Arial" w:cs="Arial"/>
          <w:b/>
          <w:bCs/>
          <w:i/>
          <w:iCs/>
          <w:sz w:val="20"/>
          <w:szCs w:val="20"/>
        </w:rPr>
        <w:t>*Pola obowiązkowe</w:t>
      </w:r>
    </w:p>
    <w:p w14:paraId="34D42153" w14:textId="133D8945" w:rsidR="00645D5C" w:rsidRPr="002F587C" w:rsidRDefault="00645D5C" w:rsidP="002F587C">
      <w:pPr>
        <w:pStyle w:val="Akapitzlist"/>
        <w:spacing w:before="120" w:after="120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EAD4B1" w14:textId="36C5723B" w:rsidR="00933506" w:rsidRPr="002F587C" w:rsidRDefault="00B65675" w:rsidP="002F587C">
      <w:pPr>
        <w:spacing w:before="120" w:after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587C">
        <w:rPr>
          <w:rFonts w:ascii="Arial" w:hAnsi="Arial" w:cs="Arial"/>
          <w:bCs/>
          <w:sz w:val="20"/>
          <w:szCs w:val="20"/>
          <w:u w:val="single"/>
        </w:rPr>
        <w:t xml:space="preserve">Część II - </w:t>
      </w:r>
      <w:r w:rsidR="00933506" w:rsidRPr="002F587C">
        <w:rPr>
          <w:rFonts w:ascii="Arial" w:hAnsi="Arial" w:cs="Arial"/>
          <w:bCs/>
          <w:sz w:val="20"/>
          <w:szCs w:val="20"/>
          <w:u w:val="single"/>
        </w:rPr>
        <w:t>uwagi</w:t>
      </w:r>
      <w:r w:rsidRPr="002F587C">
        <w:rPr>
          <w:rFonts w:ascii="Arial" w:hAnsi="Arial" w:cs="Arial"/>
          <w:bCs/>
          <w:sz w:val="20"/>
          <w:szCs w:val="20"/>
          <w:u w:val="single"/>
        </w:rPr>
        <w:t xml:space="preserve"> / funkcjonalności</w:t>
      </w:r>
      <w:r w:rsidR="00933506" w:rsidRPr="002F587C">
        <w:rPr>
          <w:rFonts w:ascii="Arial" w:hAnsi="Arial" w:cs="Arial"/>
          <w:bCs/>
          <w:sz w:val="20"/>
          <w:szCs w:val="20"/>
          <w:u w:val="single"/>
        </w:rPr>
        <w:t>:</w:t>
      </w:r>
    </w:p>
    <w:p w14:paraId="6FFC1F32" w14:textId="0D2602ED" w:rsidR="00933506" w:rsidRPr="002F587C" w:rsidRDefault="00933506" w:rsidP="002F587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Statusy wniosku:</w:t>
      </w:r>
    </w:p>
    <w:p w14:paraId="7178125F" w14:textId="4B957630" w:rsidR="00933506" w:rsidRPr="002F587C" w:rsidRDefault="00B65675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„</w:t>
      </w:r>
      <w:r w:rsidR="00933506" w:rsidRPr="002F587C">
        <w:rPr>
          <w:rFonts w:ascii="Arial" w:hAnsi="Arial" w:cs="Arial"/>
          <w:bCs/>
          <w:sz w:val="20"/>
          <w:szCs w:val="20"/>
        </w:rPr>
        <w:t>Przekazano</w:t>
      </w:r>
      <w:r w:rsidRPr="002F587C">
        <w:rPr>
          <w:rFonts w:ascii="Arial" w:hAnsi="Arial" w:cs="Arial"/>
          <w:bCs/>
          <w:sz w:val="20"/>
          <w:szCs w:val="20"/>
        </w:rPr>
        <w:t>”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– po wysłaniu wniosku</w:t>
      </w:r>
    </w:p>
    <w:p w14:paraId="2665BEEC" w14:textId="58B409CE" w:rsidR="00933506" w:rsidRPr="002F587C" w:rsidRDefault="00B65675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„</w:t>
      </w:r>
      <w:r w:rsidR="00F5612D" w:rsidRPr="002F587C">
        <w:rPr>
          <w:rFonts w:ascii="Arial" w:hAnsi="Arial" w:cs="Arial"/>
          <w:bCs/>
          <w:sz w:val="20"/>
          <w:szCs w:val="20"/>
        </w:rPr>
        <w:t>W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toku</w:t>
      </w:r>
      <w:r w:rsidRPr="002F587C">
        <w:rPr>
          <w:rFonts w:ascii="Arial" w:hAnsi="Arial" w:cs="Arial"/>
          <w:bCs/>
          <w:sz w:val="20"/>
          <w:szCs w:val="20"/>
        </w:rPr>
        <w:t>”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– po przyjęciu/odczytaniu przez DK</w:t>
      </w:r>
    </w:p>
    <w:p w14:paraId="285A39AE" w14:textId="20DF36F1" w:rsidR="00933506" w:rsidRPr="002F587C" w:rsidRDefault="00B65675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„</w:t>
      </w:r>
      <w:r w:rsidR="00F5612D" w:rsidRPr="002F587C">
        <w:rPr>
          <w:rFonts w:ascii="Arial" w:hAnsi="Arial" w:cs="Arial"/>
          <w:bCs/>
          <w:sz w:val="20"/>
          <w:szCs w:val="20"/>
        </w:rPr>
        <w:t>P</w:t>
      </w:r>
      <w:r w:rsidR="00933506" w:rsidRPr="002F587C">
        <w:rPr>
          <w:rFonts w:ascii="Arial" w:hAnsi="Arial" w:cs="Arial"/>
          <w:bCs/>
          <w:sz w:val="20"/>
          <w:szCs w:val="20"/>
        </w:rPr>
        <w:t>otwierdzenie wykonania zadania</w:t>
      </w:r>
      <w:r w:rsidRPr="002F587C">
        <w:rPr>
          <w:rFonts w:ascii="Arial" w:hAnsi="Arial" w:cs="Arial"/>
          <w:bCs/>
          <w:sz w:val="20"/>
          <w:szCs w:val="20"/>
        </w:rPr>
        <w:t>”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– po dokonaniu przelewu przez DK</w:t>
      </w:r>
    </w:p>
    <w:p w14:paraId="286388CD" w14:textId="4150458E" w:rsidR="00933506" w:rsidRPr="002F587C" w:rsidRDefault="00B65675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lastRenderedPageBreak/>
        <w:t>„</w:t>
      </w:r>
      <w:r w:rsidR="00F5612D" w:rsidRPr="002F587C">
        <w:rPr>
          <w:rFonts w:ascii="Arial" w:hAnsi="Arial" w:cs="Arial"/>
          <w:bCs/>
          <w:sz w:val="20"/>
          <w:szCs w:val="20"/>
        </w:rPr>
        <w:t>O</w:t>
      </w:r>
      <w:r w:rsidR="00933506" w:rsidRPr="002F587C">
        <w:rPr>
          <w:rFonts w:ascii="Arial" w:hAnsi="Arial" w:cs="Arial"/>
          <w:bCs/>
          <w:sz w:val="20"/>
          <w:szCs w:val="20"/>
        </w:rPr>
        <w:t>drzuc</w:t>
      </w:r>
      <w:r w:rsidR="00F5612D" w:rsidRPr="002F587C">
        <w:rPr>
          <w:rFonts w:ascii="Arial" w:hAnsi="Arial" w:cs="Arial"/>
          <w:bCs/>
          <w:sz w:val="20"/>
          <w:szCs w:val="20"/>
        </w:rPr>
        <w:t>ono</w:t>
      </w:r>
      <w:r w:rsidRPr="002F587C">
        <w:rPr>
          <w:rFonts w:ascii="Arial" w:hAnsi="Arial" w:cs="Arial"/>
          <w:bCs/>
          <w:sz w:val="20"/>
          <w:szCs w:val="20"/>
        </w:rPr>
        <w:t>”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– wymaga podania uzasadnienia w komentarzu</w:t>
      </w:r>
      <w:r w:rsidR="00F5612D" w:rsidRPr="002F587C">
        <w:rPr>
          <w:rFonts w:ascii="Arial" w:hAnsi="Arial" w:cs="Arial"/>
          <w:bCs/>
          <w:sz w:val="20"/>
          <w:szCs w:val="20"/>
        </w:rPr>
        <w:t>,</w:t>
      </w:r>
    </w:p>
    <w:p w14:paraId="064B0223" w14:textId="130F1B66" w:rsidR="00933506" w:rsidRPr="002F587C" w:rsidRDefault="00B65675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„</w:t>
      </w:r>
      <w:r w:rsidR="00F5612D" w:rsidRPr="002F587C">
        <w:rPr>
          <w:rFonts w:ascii="Arial" w:hAnsi="Arial" w:cs="Arial"/>
          <w:bCs/>
          <w:sz w:val="20"/>
          <w:szCs w:val="20"/>
        </w:rPr>
        <w:t>D</w:t>
      </w:r>
      <w:r w:rsidR="00933506" w:rsidRPr="002F587C">
        <w:rPr>
          <w:rFonts w:ascii="Arial" w:hAnsi="Arial" w:cs="Arial"/>
          <w:bCs/>
          <w:sz w:val="20"/>
          <w:szCs w:val="20"/>
        </w:rPr>
        <w:t>o poprawy</w:t>
      </w:r>
      <w:r w:rsidRPr="002F587C">
        <w:rPr>
          <w:rFonts w:ascii="Arial" w:hAnsi="Arial" w:cs="Arial"/>
          <w:bCs/>
          <w:sz w:val="20"/>
          <w:szCs w:val="20"/>
        </w:rPr>
        <w:t>”</w:t>
      </w:r>
      <w:r w:rsidR="00933506" w:rsidRPr="002F587C">
        <w:rPr>
          <w:rFonts w:ascii="Arial" w:hAnsi="Arial" w:cs="Arial"/>
          <w:bCs/>
          <w:sz w:val="20"/>
          <w:szCs w:val="20"/>
        </w:rPr>
        <w:t xml:space="preserve"> – wymaga podania uzasadnienia w komentarzu</w:t>
      </w:r>
      <w:r w:rsidR="00F5612D" w:rsidRPr="002F587C">
        <w:rPr>
          <w:rFonts w:ascii="Arial" w:hAnsi="Arial" w:cs="Arial"/>
          <w:bCs/>
          <w:sz w:val="20"/>
          <w:szCs w:val="20"/>
        </w:rPr>
        <w:t>,</w:t>
      </w:r>
    </w:p>
    <w:p w14:paraId="5EC1C5E6" w14:textId="04FB992D" w:rsidR="002F587C" w:rsidRPr="002F587C" w:rsidRDefault="002F587C" w:rsidP="002F587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 xml:space="preserve">Możliwość załączenie potwierdzenia przelewu przez pracownika DK, przy zmianie statusu </w:t>
      </w:r>
      <w:r>
        <w:rPr>
          <w:rFonts w:ascii="Arial" w:hAnsi="Arial" w:cs="Arial"/>
          <w:sz w:val="20"/>
          <w:szCs w:val="20"/>
        </w:rPr>
        <w:br/>
      </w:r>
      <w:r w:rsidRPr="002F587C">
        <w:rPr>
          <w:rFonts w:ascii="Arial" w:hAnsi="Arial" w:cs="Arial"/>
          <w:sz w:val="20"/>
          <w:szCs w:val="20"/>
        </w:rPr>
        <w:t>na „Potwierdzenie wykonania zadania”.</w:t>
      </w:r>
    </w:p>
    <w:p w14:paraId="7464C0A9" w14:textId="3D4F8A1B" w:rsidR="00933506" w:rsidRPr="002F587C" w:rsidRDefault="00933506" w:rsidP="002F587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 xml:space="preserve">Każdy wniosek powinien trafić </w:t>
      </w:r>
      <w:r w:rsidR="00421838">
        <w:rPr>
          <w:rFonts w:ascii="Arial" w:hAnsi="Arial" w:cs="Arial"/>
          <w:bCs/>
          <w:sz w:val="20"/>
          <w:szCs w:val="20"/>
        </w:rPr>
        <w:t xml:space="preserve">w EOD </w:t>
      </w:r>
      <w:r w:rsidRPr="002F587C">
        <w:rPr>
          <w:rFonts w:ascii="Arial" w:hAnsi="Arial" w:cs="Arial"/>
          <w:bCs/>
          <w:sz w:val="20"/>
          <w:szCs w:val="20"/>
        </w:rPr>
        <w:t xml:space="preserve">do sprawy „Wnioski o dokonanie opłaty przez Dział </w:t>
      </w:r>
      <w:r w:rsidR="00B65675" w:rsidRPr="002F587C">
        <w:rPr>
          <w:rFonts w:ascii="Arial" w:hAnsi="Arial" w:cs="Arial"/>
          <w:bCs/>
          <w:sz w:val="20"/>
          <w:szCs w:val="20"/>
        </w:rPr>
        <w:t>Księgowości</w:t>
      </w:r>
      <w:r w:rsidRPr="002F587C">
        <w:rPr>
          <w:rFonts w:ascii="Arial" w:hAnsi="Arial" w:cs="Arial"/>
          <w:bCs/>
          <w:sz w:val="20"/>
          <w:szCs w:val="20"/>
        </w:rPr>
        <w:t>”</w:t>
      </w:r>
    </w:p>
    <w:p w14:paraId="39C20FFA" w14:textId="77777777" w:rsidR="00CD24E0" w:rsidRPr="002F587C" w:rsidRDefault="00CD24E0" w:rsidP="00CD24E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Zestawienie wniosków powinno się wyświetlać w sprawie „</w:t>
      </w:r>
      <w:r w:rsidRPr="002F587C">
        <w:rPr>
          <w:rFonts w:ascii="Arial" w:hAnsi="Arial" w:cs="Arial"/>
          <w:bCs/>
          <w:sz w:val="20"/>
          <w:szCs w:val="20"/>
        </w:rPr>
        <w:t xml:space="preserve">„Wnioski o dokonanie opłaty przez Dział Księgowości”. </w:t>
      </w:r>
      <w:r w:rsidRPr="002F587C">
        <w:rPr>
          <w:rFonts w:ascii="Arial" w:eastAsia="Calibri" w:hAnsi="Arial" w:cs="Arial"/>
          <w:sz w:val="20"/>
          <w:szCs w:val="20"/>
        </w:rPr>
        <w:t>Dane wyświetlane w zestawieniu/rejestrze EOD (z możliwością filtrowania i sortowania):</w:t>
      </w:r>
    </w:p>
    <w:p w14:paraId="64EBB499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hAnsi="Arial" w:cs="Arial"/>
          <w:sz w:val="20"/>
          <w:szCs w:val="20"/>
        </w:rPr>
        <w:t>data wniosku</w:t>
      </w:r>
      <w:r>
        <w:rPr>
          <w:rFonts w:ascii="Arial" w:hAnsi="Arial" w:cs="Arial"/>
          <w:sz w:val="20"/>
          <w:szCs w:val="20"/>
        </w:rPr>
        <w:t>,</w:t>
      </w:r>
    </w:p>
    <w:p w14:paraId="417C3610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nr wniosku</w:t>
      </w:r>
      <w:r>
        <w:rPr>
          <w:rFonts w:ascii="Arial" w:eastAsia="Calibri" w:hAnsi="Arial" w:cs="Arial"/>
          <w:sz w:val="20"/>
          <w:szCs w:val="20"/>
        </w:rPr>
        <w:t>,</w:t>
      </w:r>
    </w:p>
    <w:p w14:paraId="5532CD8A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kategoria sprawy</w:t>
      </w:r>
      <w:r>
        <w:rPr>
          <w:rFonts w:ascii="Arial" w:eastAsia="Calibri" w:hAnsi="Arial" w:cs="Arial"/>
          <w:sz w:val="20"/>
          <w:szCs w:val="20"/>
        </w:rPr>
        <w:t>,</w:t>
      </w:r>
    </w:p>
    <w:p w14:paraId="19041D26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="Calibri" w:hAnsi="Arial" w:cs="Arial"/>
          <w:sz w:val="20"/>
          <w:szCs w:val="20"/>
        </w:rPr>
        <w:t>wierzyciel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DDEF180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dłużnik,</w:t>
      </w:r>
    </w:p>
    <w:p w14:paraId="7CE3AC44" w14:textId="77777777" w:rsidR="00CD24E0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kwota,</w:t>
      </w:r>
    </w:p>
    <w:p w14:paraId="455494B4" w14:textId="77777777" w:rsidR="00CD24E0" w:rsidRPr="00326C23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="Calibri" w:hAnsi="Arial" w:cs="Arial"/>
          <w:color w:val="000000" w:themeColor="text1"/>
          <w:sz w:val="20"/>
          <w:szCs w:val="20"/>
        </w:rPr>
        <w:t>sygnatura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sądowa,</w:t>
      </w:r>
    </w:p>
    <w:p w14:paraId="58D99BB9" w14:textId="77777777" w:rsidR="00CD24E0" w:rsidRPr="00326C23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sygnatura komornicza,</w:t>
      </w:r>
    </w:p>
    <w:p w14:paraId="2F37FC59" w14:textId="77777777" w:rsidR="00CD24E0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Theme="minorEastAsia" w:hAnsi="Arial" w:cs="Arial"/>
          <w:sz w:val="20"/>
          <w:szCs w:val="20"/>
        </w:rPr>
        <w:t>status</w:t>
      </w:r>
      <w:r>
        <w:rPr>
          <w:rFonts w:ascii="Arial" w:eastAsiaTheme="minorEastAsia" w:hAnsi="Arial" w:cs="Arial"/>
          <w:sz w:val="20"/>
          <w:szCs w:val="20"/>
        </w:rPr>
        <w:t>,</w:t>
      </w:r>
    </w:p>
    <w:p w14:paraId="11D8AAA4" w14:textId="7777777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data przelewu,</w:t>
      </w:r>
    </w:p>
    <w:p w14:paraId="401713EB" w14:textId="1276C647" w:rsidR="00CD24E0" w:rsidRPr="002F587C" w:rsidRDefault="00CD24E0" w:rsidP="00CD24E0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Theme="minorEastAsia" w:hAnsi="Arial" w:cs="Arial"/>
          <w:sz w:val="20"/>
          <w:szCs w:val="20"/>
        </w:rPr>
        <w:t>wnioskodawca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5063FD01" w14:textId="77777777" w:rsidR="00CD24E0" w:rsidRPr="002F587C" w:rsidRDefault="00CD24E0" w:rsidP="00CD24E0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2F587C">
        <w:rPr>
          <w:rFonts w:ascii="Arial" w:eastAsiaTheme="minorEastAsia" w:hAnsi="Arial" w:cs="Arial"/>
          <w:sz w:val="20"/>
          <w:szCs w:val="20"/>
        </w:rPr>
        <w:t xml:space="preserve">Powinna istnieć możliwością eksportu pełnego zestawienia do Excel zawierającego wszystkie dane </w:t>
      </w:r>
      <w:r>
        <w:rPr>
          <w:rFonts w:ascii="Arial" w:eastAsiaTheme="minorEastAsia" w:hAnsi="Arial" w:cs="Arial"/>
          <w:sz w:val="20"/>
          <w:szCs w:val="20"/>
        </w:rPr>
        <w:br/>
      </w:r>
      <w:r w:rsidRPr="002F587C">
        <w:rPr>
          <w:rFonts w:ascii="Arial" w:eastAsiaTheme="minorEastAsia" w:hAnsi="Arial" w:cs="Arial"/>
          <w:sz w:val="20"/>
          <w:szCs w:val="20"/>
        </w:rPr>
        <w:t>z pól opisanych w cz. I pkt 4 lit. a) do l).</w:t>
      </w:r>
    </w:p>
    <w:p w14:paraId="1C1BE0A1" w14:textId="00830F47" w:rsidR="005C0DBB" w:rsidRPr="002F587C" w:rsidRDefault="005C0DBB" w:rsidP="005C0DBB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Osoby prowadzące sprawę w EOD (pełne uprawnienia, w tym eksportowanie raportów do </w:t>
      </w:r>
      <w:r w:rsidR="00CD24E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xcel)</w:t>
      </w:r>
      <w:r w:rsidRPr="002F587C">
        <w:rPr>
          <w:rFonts w:ascii="Arial" w:hAnsi="Arial" w:cs="Arial"/>
          <w:bCs/>
          <w:sz w:val="20"/>
          <w:szCs w:val="20"/>
        </w:rPr>
        <w:t>:</w:t>
      </w:r>
    </w:p>
    <w:p w14:paraId="74854A37" w14:textId="77777777" w:rsidR="005C0DBB" w:rsidRPr="002F587C" w:rsidRDefault="005C0DBB" w:rsidP="005C0DBB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Główna Księgowa,</w:t>
      </w:r>
    </w:p>
    <w:p w14:paraId="387D15FE" w14:textId="1F0AB0DB" w:rsidR="005C0DBB" w:rsidRPr="002F587C" w:rsidRDefault="00A5572B" w:rsidP="005C0DBB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wskazany konkretny pracownik</w:t>
      </w:r>
      <w:r>
        <w:rPr>
          <w:rFonts w:ascii="Arial" w:hAnsi="Arial" w:cs="Arial"/>
          <w:sz w:val="20"/>
          <w:szCs w:val="20"/>
        </w:rPr>
        <w:t xml:space="preserve"> Działu Księgowości nr 1</w:t>
      </w:r>
      <w:r w:rsidR="005C0DBB" w:rsidRPr="002F587C">
        <w:rPr>
          <w:rFonts w:ascii="Arial" w:hAnsi="Arial" w:cs="Arial"/>
          <w:bCs/>
          <w:sz w:val="20"/>
          <w:szCs w:val="20"/>
        </w:rPr>
        <w:t>,</w:t>
      </w:r>
    </w:p>
    <w:p w14:paraId="31C18E69" w14:textId="7B315467" w:rsidR="005C0DBB" w:rsidRPr="002F587C" w:rsidRDefault="00A5572B" w:rsidP="005C0DBB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wskazany konkretny pracownik Działu Księgowości nr </w:t>
      </w:r>
      <w:r>
        <w:rPr>
          <w:rFonts w:ascii="Arial" w:hAnsi="Arial" w:cs="Arial"/>
          <w:sz w:val="20"/>
          <w:szCs w:val="20"/>
        </w:rPr>
        <w:t>2</w:t>
      </w:r>
      <w:r w:rsidR="005C0DBB" w:rsidRPr="002F587C">
        <w:rPr>
          <w:rFonts w:ascii="Arial" w:hAnsi="Arial" w:cs="Arial"/>
          <w:bCs/>
          <w:sz w:val="20"/>
          <w:szCs w:val="20"/>
        </w:rPr>
        <w:t>.</w:t>
      </w:r>
    </w:p>
    <w:p w14:paraId="24B38C02" w14:textId="45A331A6" w:rsidR="00933506" w:rsidRPr="002F587C" w:rsidRDefault="00933506" w:rsidP="002F587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 xml:space="preserve">Uprawnienia do podglądu sprawy i możliwości eksportowania raportów do </w:t>
      </w:r>
      <w:r w:rsidR="00CD24E0">
        <w:rPr>
          <w:rFonts w:ascii="Arial" w:hAnsi="Arial" w:cs="Arial"/>
          <w:bCs/>
          <w:sz w:val="20"/>
          <w:szCs w:val="20"/>
        </w:rPr>
        <w:t>E</w:t>
      </w:r>
      <w:r w:rsidRPr="002F587C">
        <w:rPr>
          <w:rFonts w:ascii="Arial" w:hAnsi="Arial" w:cs="Arial"/>
          <w:bCs/>
          <w:sz w:val="20"/>
          <w:szCs w:val="20"/>
        </w:rPr>
        <w:t>xcel powinny mieć następujące osoby:</w:t>
      </w:r>
    </w:p>
    <w:p w14:paraId="4EAAAACD" w14:textId="45BDCCB0" w:rsidR="00933506" w:rsidRPr="002F587C" w:rsidRDefault="00933506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Dyrektor Pionu Prawnego i Windykacji</w:t>
      </w:r>
      <w:r w:rsidR="00213901" w:rsidRPr="002F587C">
        <w:rPr>
          <w:rFonts w:ascii="Arial" w:hAnsi="Arial" w:cs="Arial"/>
          <w:bCs/>
          <w:sz w:val="20"/>
          <w:szCs w:val="20"/>
        </w:rPr>
        <w:t>,</w:t>
      </w:r>
    </w:p>
    <w:p w14:paraId="63644036" w14:textId="14601978" w:rsidR="001E5DD2" w:rsidRPr="002F587C" w:rsidRDefault="001E5DD2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Główna Księgowa</w:t>
      </w:r>
      <w:r w:rsidR="00213901" w:rsidRPr="002F587C">
        <w:rPr>
          <w:rFonts w:ascii="Arial" w:hAnsi="Arial" w:cs="Arial"/>
          <w:bCs/>
          <w:sz w:val="20"/>
          <w:szCs w:val="20"/>
        </w:rPr>
        <w:t>,</w:t>
      </w:r>
    </w:p>
    <w:p w14:paraId="3FA36B02" w14:textId="75116C42" w:rsidR="00933506" w:rsidRPr="002F587C" w:rsidRDefault="00933506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Koordynator Działu Prawnego</w:t>
      </w:r>
      <w:r w:rsidR="00A5572B">
        <w:rPr>
          <w:rFonts w:ascii="Arial" w:hAnsi="Arial" w:cs="Arial"/>
          <w:bCs/>
          <w:sz w:val="20"/>
          <w:szCs w:val="20"/>
        </w:rPr>
        <w:t xml:space="preserve"> - </w:t>
      </w:r>
      <w:r w:rsidR="00A5572B">
        <w:rPr>
          <w:rFonts w:ascii="Arial" w:hAnsi="Arial" w:cs="Arial"/>
          <w:sz w:val="20"/>
          <w:szCs w:val="20"/>
        </w:rPr>
        <w:t>wskazany konkretny pracownik</w:t>
      </w:r>
      <w:r w:rsidR="00213901" w:rsidRPr="002F587C">
        <w:rPr>
          <w:rFonts w:ascii="Arial" w:hAnsi="Arial" w:cs="Arial"/>
          <w:bCs/>
          <w:sz w:val="20"/>
          <w:szCs w:val="20"/>
        </w:rPr>
        <w:t>,</w:t>
      </w:r>
    </w:p>
    <w:p w14:paraId="69F174B7" w14:textId="5BD989CA" w:rsidR="00933506" w:rsidRPr="002F587C" w:rsidRDefault="00933506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 xml:space="preserve">Kierownik </w:t>
      </w:r>
      <w:r w:rsidR="00213901" w:rsidRPr="002F587C">
        <w:rPr>
          <w:rFonts w:ascii="Arial" w:hAnsi="Arial" w:cs="Arial"/>
          <w:bCs/>
          <w:sz w:val="20"/>
          <w:szCs w:val="20"/>
        </w:rPr>
        <w:t xml:space="preserve">i Zastępca Kierownika </w:t>
      </w:r>
      <w:r w:rsidRPr="002F587C">
        <w:rPr>
          <w:rFonts w:ascii="Arial" w:hAnsi="Arial" w:cs="Arial"/>
          <w:bCs/>
          <w:sz w:val="20"/>
          <w:szCs w:val="20"/>
        </w:rPr>
        <w:t>Działu Windykacji i Eksmisji</w:t>
      </w:r>
      <w:r w:rsidR="001E5DD2" w:rsidRPr="002F587C">
        <w:rPr>
          <w:rFonts w:ascii="Arial" w:hAnsi="Arial" w:cs="Arial"/>
          <w:bCs/>
          <w:sz w:val="20"/>
          <w:szCs w:val="20"/>
        </w:rPr>
        <w:t xml:space="preserve"> – tylko wnioski złożone przez pracowników D</w:t>
      </w:r>
      <w:r w:rsidR="00213901" w:rsidRPr="002F587C">
        <w:rPr>
          <w:rFonts w:ascii="Arial" w:hAnsi="Arial" w:cs="Arial"/>
          <w:bCs/>
          <w:sz w:val="20"/>
          <w:szCs w:val="20"/>
        </w:rPr>
        <w:t>WE</w:t>
      </w:r>
      <w:r w:rsidR="00A5572B">
        <w:rPr>
          <w:rFonts w:ascii="Arial" w:hAnsi="Arial" w:cs="Arial"/>
          <w:bCs/>
          <w:sz w:val="20"/>
          <w:szCs w:val="20"/>
        </w:rPr>
        <w:t xml:space="preserve"> - </w:t>
      </w:r>
      <w:r w:rsidR="00A5572B">
        <w:rPr>
          <w:rFonts w:ascii="Arial" w:hAnsi="Arial" w:cs="Arial"/>
          <w:bCs/>
          <w:sz w:val="20"/>
          <w:szCs w:val="20"/>
        </w:rPr>
        <w:t xml:space="preserve">- </w:t>
      </w:r>
      <w:r w:rsidR="00A5572B">
        <w:rPr>
          <w:rFonts w:ascii="Arial" w:hAnsi="Arial" w:cs="Arial"/>
          <w:sz w:val="20"/>
          <w:szCs w:val="20"/>
        </w:rPr>
        <w:t>wskazany konkretny pracownik</w:t>
      </w:r>
      <w:r w:rsidR="00213901" w:rsidRPr="002F587C">
        <w:rPr>
          <w:rFonts w:ascii="Arial" w:hAnsi="Arial" w:cs="Arial"/>
          <w:bCs/>
          <w:sz w:val="20"/>
          <w:szCs w:val="20"/>
        </w:rPr>
        <w:t>,</w:t>
      </w:r>
    </w:p>
    <w:p w14:paraId="343E4F89" w14:textId="535601D2" w:rsidR="001E5DD2" w:rsidRPr="002F587C" w:rsidRDefault="001E5DD2" w:rsidP="002F587C">
      <w:pPr>
        <w:pStyle w:val="Akapitzlist"/>
        <w:numPr>
          <w:ilvl w:val="1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Koordynatorzy w Dziale Windykacji i Eksmisji – tylko wnioski złożone przez pracowników D</w:t>
      </w:r>
      <w:r w:rsidR="00213901" w:rsidRPr="002F587C">
        <w:rPr>
          <w:rFonts w:ascii="Arial" w:hAnsi="Arial" w:cs="Arial"/>
          <w:bCs/>
          <w:sz w:val="20"/>
          <w:szCs w:val="20"/>
        </w:rPr>
        <w:t>WE</w:t>
      </w:r>
      <w:r w:rsidR="00A5572B">
        <w:rPr>
          <w:rFonts w:ascii="Arial" w:hAnsi="Arial" w:cs="Arial"/>
          <w:bCs/>
          <w:sz w:val="20"/>
          <w:szCs w:val="20"/>
        </w:rPr>
        <w:t xml:space="preserve"> </w:t>
      </w:r>
      <w:r w:rsidR="00A5572B">
        <w:rPr>
          <w:rFonts w:ascii="Arial" w:hAnsi="Arial" w:cs="Arial"/>
          <w:bCs/>
          <w:sz w:val="20"/>
          <w:szCs w:val="20"/>
        </w:rPr>
        <w:t xml:space="preserve">- </w:t>
      </w:r>
      <w:r w:rsidR="00A5572B">
        <w:rPr>
          <w:rFonts w:ascii="Arial" w:hAnsi="Arial" w:cs="Arial"/>
          <w:sz w:val="20"/>
          <w:szCs w:val="20"/>
        </w:rPr>
        <w:t>wskazany konkretny pracownik</w:t>
      </w:r>
      <w:r w:rsidR="00213901" w:rsidRPr="002F587C">
        <w:rPr>
          <w:rFonts w:ascii="Arial" w:hAnsi="Arial" w:cs="Arial"/>
          <w:bCs/>
          <w:sz w:val="20"/>
          <w:szCs w:val="20"/>
        </w:rPr>
        <w:t>.</w:t>
      </w:r>
    </w:p>
    <w:p w14:paraId="6A3DD03C" w14:textId="1B644496" w:rsidR="00213901" w:rsidRPr="002F587C" w:rsidRDefault="00933506" w:rsidP="002F587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F587C">
        <w:rPr>
          <w:rFonts w:ascii="Arial" w:hAnsi="Arial" w:cs="Arial"/>
          <w:bCs/>
          <w:sz w:val="20"/>
          <w:szCs w:val="20"/>
        </w:rPr>
        <w:t>Przesłane wnioski powinny się pojawiać w EOD w zakładce „Pisma w toku”</w:t>
      </w:r>
      <w:r w:rsidR="00213901" w:rsidRPr="002F587C">
        <w:rPr>
          <w:rFonts w:ascii="Arial" w:hAnsi="Arial" w:cs="Arial"/>
          <w:bCs/>
          <w:sz w:val="20"/>
          <w:szCs w:val="20"/>
        </w:rPr>
        <w:t>, na takiej samej zasadzie jak wszystkie inne pisma</w:t>
      </w:r>
      <w:r w:rsidR="00421838">
        <w:rPr>
          <w:rFonts w:ascii="Arial" w:hAnsi="Arial" w:cs="Arial"/>
          <w:bCs/>
          <w:sz w:val="20"/>
          <w:szCs w:val="20"/>
        </w:rPr>
        <w:t>, tj. znikać z pulpitu głównego po zrealizowaniu</w:t>
      </w:r>
      <w:r w:rsidR="00213901" w:rsidRPr="002F587C">
        <w:rPr>
          <w:rFonts w:ascii="Arial" w:hAnsi="Arial" w:cs="Arial"/>
          <w:bCs/>
          <w:sz w:val="20"/>
          <w:szCs w:val="20"/>
        </w:rPr>
        <w:t>.</w:t>
      </w:r>
      <w:r w:rsidRPr="002F587C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</w:p>
    <w:sectPr w:rsidR="00213901" w:rsidRPr="002F587C" w:rsidSect="002F587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D9633" w14:textId="77777777" w:rsidR="00F01BAD" w:rsidRDefault="00F01BAD">
      <w:r>
        <w:separator/>
      </w:r>
    </w:p>
  </w:endnote>
  <w:endnote w:type="continuationSeparator" w:id="0">
    <w:p w14:paraId="01931CBF" w14:textId="77777777" w:rsidR="00F01BAD" w:rsidRDefault="00F0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292322"/>
      <w:docPartObj>
        <w:docPartGallery w:val="Page Numbers (Bottom of Page)"/>
        <w:docPartUnique/>
      </w:docPartObj>
    </w:sdtPr>
    <w:sdtEndPr/>
    <w:sdtContent>
      <w:p w14:paraId="152C5E72" w14:textId="66B5526D" w:rsidR="002F587C" w:rsidRDefault="002F5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ACE45" w14:textId="77777777" w:rsidR="002F587C" w:rsidRDefault="002F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CC41" w14:textId="77777777" w:rsidR="00F01BAD" w:rsidRDefault="00F01BAD">
      <w:r>
        <w:separator/>
      </w:r>
    </w:p>
  </w:footnote>
  <w:footnote w:type="continuationSeparator" w:id="0">
    <w:p w14:paraId="76C99014" w14:textId="77777777" w:rsidR="00F01BAD" w:rsidRDefault="00F0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3FD"/>
    <w:multiLevelType w:val="hybridMultilevel"/>
    <w:tmpl w:val="18BC6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0EC2B0">
      <w:start w:val="1"/>
      <w:numFmt w:val="lowerLetter"/>
      <w:lvlText w:val="%2."/>
      <w:lvlJc w:val="left"/>
      <w:pPr>
        <w:ind w:left="2160" w:hanging="360"/>
      </w:pPr>
    </w:lvl>
    <w:lvl w:ilvl="2" w:tplc="9686F86E">
      <w:start w:val="1"/>
      <w:numFmt w:val="lowerRoman"/>
      <w:lvlText w:val="%3."/>
      <w:lvlJc w:val="right"/>
      <w:pPr>
        <w:ind w:left="2880" w:hanging="180"/>
      </w:pPr>
    </w:lvl>
    <w:lvl w:ilvl="3" w:tplc="3DB6F50E">
      <w:start w:val="1"/>
      <w:numFmt w:val="decimal"/>
      <w:lvlText w:val="%4."/>
      <w:lvlJc w:val="left"/>
      <w:pPr>
        <w:ind w:left="3600" w:hanging="360"/>
      </w:pPr>
    </w:lvl>
    <w:lvl w:ilvl="4" w:tplc="E2965A4E">
      <w:start w:val="1"/>
      <w:numFmt w:val="lowerLetter"/>
      <w:lvlText w:val="%5."/>
      <w:lvlJc w:val="left"/>
      <w:pPr>
        <w:ind w:left="4320" w:hanging="360"/>
      </w:pPr>
    </w:lvl>
    <w:lvl w:ilvl="5" w:tplc="EB3CE4BA">
      <w:start w:val="1"/>
      <w:numFmt w:val="lowerRoman"/>
      <w:lvlText w:val="%6."/>
      <w:lvlJc w:val="right"/>
      <w:pPr>
        <w:ind w:left="5040" w:hanging="180"/>
      </w:pPr>
    </w:lvl>
    <w:lvl w:ilvl="6" w:tplc="43B6042A">
      <w:start w:val="1"/>
      <w:numFmt w:val="decimal"/>
      <w:lvlText w:val="%7."/>
      <w:lvlJc w:val="left"/>
      <w:pPr>
        <w:ind w:left="5760" w:hanging="360"/>
      </w:pPr>
    </w:lvl>
    <w:lvl w:ilvl="7" w:tplc="1546A3DE">
      <w:start w:val="1"/>
      <w:numFmt w:val="lowerLetter"/>
      <w:lvlText w:val="%8."/>
      <w:lvlJc w:val="left"/>
      <w:pPr>
        <w:ind w:left="6480" w:hanging="360"/>
      </w:pPr>
    </w:lvl>
    <w:lvl w:ilvl="8" w:tplc="129650FC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80740"/>
    <w:multiLevelType w:val="hybridMultilevel"/>
    <w:tmpl w:val="913E8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AE7"/>
    <w:multiLevelType w:val="hybridMultilevel"/>
    <w:tmpl w:val="99FA8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D113F"/>
    <w:multiLevelType w:val="hybridMultilevel"/>
    <w:tmpl w:val="B37C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C42E"/>
    <w:multiLevelType w:val="hybridMultilevel"/>
    <w:tmpl w:val="95960890"/>
    <w:lvl w:ilvl="0" w:tplc="F6641EC8">
      <w:start w:val="1"/>
      <w:numFmt w:val="decimal"/>
      <w:lvlText w:val="%1."/>
      <w:lvlJc w:val="left"/>
      <w:pPr>
        <w:ind w:left="1068" w:hanging="360"/>
      </w:pPr>
    </w:lvl>
    <w:lvl w:ilvl="1" w:tplc="3D0EC2B0">
      <w:start w:val="1"/>
      <w:numFmt w:val="lowerLetter"/>
      <w:lvlText w:val="%2."/>
      <w:lvlJc w:val="left"/>
      <w:pPr>
        <w:ind w:left="1788" w:hanging="360"/>
      </w:pPr>
    </w:lvl>
    <w:lvl w:ilvl="2" w:tplc="9686F86E">
      <w:start w:val="1"/>
      <w:numFmt w:val="lowerRoman"/>
      <w:lvlText w:val="%3."/>
      <w:lvlJc w:val="right"/>
      <w:pPr>
        <w:ind w:left="2508" w:hanging="180"/>
      </w:pPr>
    </w:lvl>
    <w:lvl w:ilvl="3" w:tplc="3DB6F50E">
      <w:start w:val="1"/>
      <w:numFmt w:val="decimal"/>
      <w:lvlText w:val="%4."/>
      <w:lvlJc w:val="left"/>
      <w:pPr>
        <w:ind w:left="3228" w:hanging="360"/>
      </w:pPr>
    </w:lvl>
    <w:lvl w:ilvl="4" w:tplc="E2965A4E">
      <w:start w:val="1"/>
      <w:numFmt w:val="lowerLetter"/>
      <w:lvlText w:val="%5."/>
      <w:lvlJc w:val="left"/>
      <w:pPr>
        <w:ind w:left="3948" w:hanging="360"/>
      </w:pPr>
    </w:lvl>
    <w:lvl w:ilvl="5" w:tplc="EB3CE4BA">
      <w:start w:val="1"/>
      <w:numFmt w:val="lowerRoman"/>
      <w:lvlText w:val="%6."/>
      <w:lvlJc w:val="right"/>
      <w:pPr>
        <w:ind w:left="4668" w:hanging="180"/>
      </w:pPr>
    </w:lvl>
    <w:lvl w:ilvl="6" w:tplc="43B6042A">
      <w:start w:val="1"/>
      <w:numFmt w:val="decimal"/>
      <w:lvlText w:val="%7."/>
      <w:lvlJc w:val="left"/>
      <w:pPr>
        <w:ind w:left="5388" w:hanging="360"/>
      </w:pPr>
    </w:lvl>
    <w:lvl w:ilvl="7" w:tplc="1546A3DE">
      <w:start w:val="1"/>
      <w:numFmt w:val="lowerLetter"/>
      <w:lvlText w:val="%8."/>
      <w:lvlJc w:val="left"/>
      <w:pPr>
        <w:ind w:left="6108" w:hanging="360"/>
      </w:pPr>
    </w:lvl>
    <w:lvl w:ilvl="8" w:tplc="129650FC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C6C37"/>
    <w:multiLevelType w:val="hybridMultilevel"/>
    <w:tmpl w:val="6D6A1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170BB"/>
    <w:multiLevelType w:val="hybridMultilevel"/>
    <w:tmpl w:val="DD5E1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B45B9"/>
    <w:multiLevelType w:val="hybridMultilevel"/>
    <w:tmpl w:val="8C1EC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155B0"/>
    <w:multiLevelType w:val="hybridMultilevel"/>
    <w:tmpl w:val="8728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6E"/>
    <w:rsid w:val="00086EA5"/>
    <w:rsid w:val="000973DC"/>
    <w:rsid w:val="00126AB7"/>
    <w:rsid w:val="00170B0D"/>
    <w:rsid w:val="0017276C"/>
    <w:rsid w:val="00184C43"/>
    <w:rsid w:val="00194444"/>
    <w:rsid w:val="001B2B6E"/>
    <w:rsid w:val="001E5DD2"/>
    <w:rsid w:val="0021258B"/>
    <w:rsid w:val="00213901"/>
    <w:rsid w:val="002513F9"/>
    <w:rsid w:val="002A119D"/>
    <w:rsid w:val="002B456B"/>
    <w:rsid w:val="002C2C8D"/>
    <w:rsid w:val="002E1DE1"/>
    <w:rsid w:val="002F587C"/>
    <w:rsid w:val="003156BC"/>
    <w:rsid w:val="00326C23"/>
    <w:rsid w:val="00361DD1"/>
    <w:rsid w:val="0036346D"/>
    <w:rsid w:val="003B21F8"/>
    <w:rsid w:val="00421838"/>
    <w:rsid w:val="004B729F"/>
    <w:rsid w:val="0055776D"/>
    <w:rsid w:val="00566F58"/>
    <w:rsid w:val="00597EBB"/>
    <w:rsid w:val="005C0DBB"/>
    <w:rsid w:val="00630768"/>
    <w:rsid w:val="00637B9F"/>
    <w:rsid w:val="00645790"/>
    <w:rsid w:val="00645D5C"/>
    <w:rsid w:val="00677740"/>
    <w:rsid w:val="006A0D52"/>
    <w:rsid w:val="006B6EBD"/>
    <w:rsid w:val="00710E60"/>
    <w:rsid w:val="00732613"/>
    <w:rsid w:val="007E0B25"/>
    <w:rsid w:val="007F1F5F"/>
    <w:rsid w:val="00831D08"/>
    <w:rsid w:val="00842221"/>
    <w:rsid w:val="00881FD4"/>
    <w:rsid w:val="008E0551"/>
    <w:rsid w:val="00933506"/>
    <w:rsid w:val="00990A9D"/>
    <w:rsid w:val="009F5FB6"/>
    <w:rsid w:val="00A5572B"/>
    <w:rsid w:val="00AB3033"/>
    <w:rsid w:val="00AE3138"/>
    <w:rsid w:val="00AE6A2E"/>
    <w:rsid w:val="00B50D56"/>
    <w:rsid w:val="00B65675"/>
    <w:rsid w:val="00BA4DC9"/>
    <w:rsid w:val="00C051B1"/>
    <w:rsid w:val="00CB58AD"/>
    <w:rsid w:val="00CD24E0"/>
    <w:rsid w:val="00DB13B4"/>
    <w:rsid w:val="00DC46E6"/>
    <w:rsid w:val="00E04BB6"/>
    <w:rsid w:val="00E52B6F"/>
    <w:rsid w:val="00EB513D"/>
    <w:rsid w:val="00ED3195"/>
    <w:rsid w:val="00F01BAD"/>
    <w:rsid w:val="00F5612D"/>
    <w:rsid w:val="00F84054"/>
    <w:rsid w:val="014DC66F"/>
    <w:rsid w:val="01ED7718"/>
    <w:rsid w:val="04BAE9B1"/>
    <w:rsid w:val="09507B8F"/>
    <w:rsid w:val="0960C5DA"/>
    <w:rsid w:val="0E3DD09E"/>
    <w:rsid w:val="0E57E633"/>
    <w:rsid w:val="11920691"/>
    <w:rsid w:val="132DD6F2"/>
    <w:rsid w:val="15819EEC"/>
    <w:rsid w:val="18A5698E"/>
    <w:rsid w:val="19BAB1A3"/>
    <w:rsid w:val="1BDD0A50"/>
    <w:rsid w:val="1E28D5A5"/>
    <w:rsid w:val="27A822D1"/>
    <w:rsid w:val="28CBD7A3"/>
    <w:rsid w:val="28EF86D9"/>
    <w:rsid w:val="29121606"/>
    <w:rsid w:val="2A67A804"/>
    <w:rsid w:val="2B66F982"/>
    <w:rsid w:val="2CA3290E"/>
    <w:rsid w:val="30D6E988"/>
    <w:rsid w:val="3338DFA3"/>
    <w:rsid w:val="340B476F"/>
    <w:rsid w:val="393E16E8"/>
    <w:rsid w:val="3C522C8B"/>
    <w:rsid w:val="3EB3B65C"/>
    <w:rsid w:val="41D32143"/>
    <w:rsid w:val="43E66A28"/>
    <w:rsid w:val="45FE9A28"/>
    <w:rsid w:val="46C147DD"/>
    <w:rsid w:val="4F051E22"/>
    <w:rsid w:val="4F419FF5"/>
    <w:rsid w:val="509F9CA4"/>
    <w:rsid w:val="50D8B336"/>
    <w:rsid w:val="53907128"/>
    <w:rsid w:val="570EDE28"/>
    <w:rsid w:val="58F4AB65"/>
    <w:rsid w:val="592AB6A3"/>
    <w:rsid w:val="5A775369"/>
    <w:rsid w:val="5CB4FC5B"/>
    <w:rsid w:val="5DAEF42B"/>
    <w:rsid w:val="5F4AC48C"/>
    <w:rsid w:val="5FDBAE69"/>
    <w:rsid w:val="605B50E1"/>
    <w:rsid w:val="61A7FD89"/>
    <w:rsid w:val="61EC4E46"/>
    <w:rsid w:val="6208E377"/>
    <w:rsid w:val="6392F1A3"/>
    <w:rsid w:val="6427CBFC"/>
    <w:rsid w:val="652EC204"/>
    <w:rsid w:val="655647FF"/>
    <w:rsid w:val="6755D671"/>
    <w:rsid w:val="6B373D4A"/>
    <w:rsid w:val="6C457A79"/>
    <w:rsid w:val="6EB8DAE8"/>
    <w:rsid w:val="71970964"/>
    <w:rsid w:val="722F7E4C"/>
    <w:rsid w:val="760B13C7"/>
    <w:rsid w:val="77A6E428"/>
    <w:rsid w:val="77FC97F5"/>
    <w:rsid w:val="7942B489"/>
    <w:rsid w:val="79986856"/>
    <w:rsid w:val="79E22342"/>
    <w:rsid w:val="7B56A079"/>
    <w:rsid w:val="7FB1F60D"/>
    <w:rsid w:val="7FE1F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4C53"/>
  <w15:chartTrackingRefBased/>
  <w15:docId w15:val="{6070DF21-590E-4B46-BA94-BE649542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1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1B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6DF6-C99F-45B8-B1F7-AF8E2F0E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Biechońska</dc:creator>
  <cp:keywords/>
  <dc:description/>
  <cp:lastModifiedBy>Michał Fojt</cp:lastModifiedBy>
  <cp:revision>2</cp:revision>
  <cp:lastPrinted>2022-07-04T11:46:00Z</cp:lastPrinted>
  <dcterms:created xsi:type="dcterms:W3CDTF">2022-08-18T11:26:00Z</dcterms:created>
  <dcterms:modified xsi:type="dcterms:W3CDTF">2022-08-18T11:26:00Z</dcterms:modified>
</cp:coreProperties>
</file>