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70" w:rsidRDefault="00AE3170" w:rsidP="00AE317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ZAPYTANIE OFERTOWE</w:t>
      </w:r>
    </w:p>
    <w:p w:rsidR="00AE3170" w:rsidRDefault="00AE3170" w:rsidP="00AE317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E3170" w:rsidRDefault="00AE3170" w:rsidP="00AE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E3170" w:rsidRPr="00AE3170" w:rsidRDefault="00AE3170" w:rsidP="00AE317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przedmiotu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Helvetica" w:hAnsi="Helvetica" w:cs="Helvetica"/>
          <w:b/>
          <w:color w:val="666666"/>
          <w:sz w:val="21"/>
          <w:szCs w:val="21"/>
          <w:shd w:val="clear" w:color="auto" w:fill="F5F5F5"/>
        </w:rPr>
        <w:t>Jednorazowy zakup 4 biurek do SP.2 Kórnik</w:t>
      </w:r>
    </w:p>
    <w:p w:rsidR="00AE3170" w:rsidRDefault="00AE3170" w:rsidP="00AE3170">
      <w:pPr>
        <w:pStyle w:val="NormalnyWeb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Wymiary: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DxGxW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1600x700x760 mm.</w:t>
      </w:r>
    </w:p>
    <w:p w:rsidR="00AE3170" w:rsidRDefault="00AE3170" w:rsidP="00AE3170">
      <w:pPr>
        <w:pStyle w:val="NormalnyWeb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Biurko w całości wykonane jest z płyty laminowanej – kolor popiel.</w:t>
      </w:r>
    </w:p>
    <w:p w:rsidR="00AE3170" w:rsidRDefault="00AE3170" w:rsidP="00AE3170">
      <w:pPr>
        <w:pStyle w:val="NormalnyWeb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Blat o dużej powierzchni roboczej pogrubiony do wymiaru 36 mm.</w:t>
      </w:r>
    </w:p>
    <w:p w:rsidR="00AE3170" w:rsidRDefault="00AE3170" w:rsidP="00AE3170">
      <w:pPr>
        <w:pStyle w:val="NormalnyWeb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blacie znajdują się 2 przelotki na kable. Cały przód biurka zabudowany jest płytą laminowaną gr. 18 mm, dzięki czemu biurko może mieć funkcję biurka/recepcji. Obrzeże PCV, blat oklejony obrzeżem gr. 2 mm.</w:t>
      </w:r>
    </w:p>
    <w:p w:rsidR="00AE3170" w:rsidRDefault="00AE3170" w:rsidP="00AE3170">
      <w:pPr>
        <w:pStyle w:val="NormalnyWeb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Biurko posiada certyfikat dopuszczający do użytkowania w jednostkach oświatowych.</w:t>
      </w:r>
    </w:p>
    <w:p w:rsidR="00AE3170" w:rsidRPr="00401069" w:rsidRDefault="00AE3170" w:rsidP="00AE3170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vertAlign w:val="superscript"/>
          <w:lang w:eastAsia="pl-PL"/>
        </w:rPr>
      </w:pPr>
    </w:p>
    <w:p w:rsidR="00AE3170" w:rsidRDefault="00AE3170" w:rsidP="00AE317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Wymagany termin wykonania zamówienia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14 dni od otrzymania zamówienia</w:t>
      </w:r>
    </w:p>
    <w:p w:rsidR="00AE3170" w:rsidRDefault="00AE3170" w:rsidP="00AE3170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Warunki udziału w postępowaniu</w:t>
      </w:r>
      <w:r>
        <w:rPr>
          <w:rFonts w:ascii="Arial" w:eastAsia="Times New Roman" w:hAnsi="Arial" w:cs="Arial"/>
          <w:b/>
          <w:lang w:eastAsia="pl-PL"/>
        </w:rPr>
        <w:t xml:space="preserve"> :</w:t>
      </w:r>
      <w:r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i/>
          <w:lang w:eastAsia="pl-PL"/>
        </w:rPr>
        <w:t xml:space="preserve">ofertę należy złożyć  wraz z wypełnionym </w:t>
      </w:r>
    </w:p>
    <w:p w:rsidR="00AE3170" w:rsidRDefault="00AE3170" w:rsidP="00AE3170">
      <w:p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kosztorysem  ofertowym </w:t>
      </w:r>
    </w:p>
    <w:p w:rsidR="00AE3170" w:rsidRDefault="00AE3170" w:rsidP="00AE317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AE3170" w:rsidRDefault="00AE3170" w:rsidP="00AE3170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kryteriów wyboru oferty najkorzystniejszej</w:t>
      </w:r>
      <w:r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najniższa cena  100 %</w:t>
      </w:r>
    </w:p>
    <w:p w:rsidR="00AE3170" w:rsidRDefault="00AE3170" w:rsidP="00AE3170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AE3170" w:rsidRDefault="00AE3170" w:rsidP="00AE3170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Opis sposobu przygotowania oferty cenowej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AE3170" w:rsidRDefault="00AE3170" w:rsidP="00AE3170">
      <w:pPr>
        <w:spacing w:after="0" w:line="312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AE3170" w:rsidRDefault="00AE3170" w:rsidP="00AE3170">
      <w:pPr>
        <w:spacing w:after="0" w:line="312" w:lineRule="auto"/>
        <w:ind w:left="357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wraz z kosztorysem ofertowym . W ofercie należy podać wartość robót netto, podatek VAT oraz wartość robót brutto</w:t>
      </w:r>
    </w:p>
    <w:p w:rsidR="00AE3170" w:rsidRDefault="00AE3170" w:rsidP="00AE3170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AE3170" w:rsidRDefault="00AE3170" w:rsidP="00AE31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Miejsce i termin składania oferty cenowej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AE3170" w:rsidRDefault="00AE3170" w:rsidP="00AE3170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AE3170" w:rsidRDefault="00AE3170" w:rsidP="00AE317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Ofertę należy złożyć za pośrednictwem platformy zakupowej.</w:t>
      </w:r>
    </w:p>
    <w:p w:rsidR="00AE3170" w:rsidRDefault="00AE3170" w:rsidP="00AE3170">
      <w:pPr>
        <w:spacing w:after="120" w:line="240" w:lineRule="auto"/>
        <w:ind w:left="283"/>
        <w:rPr>
          <w:rFonts w:ascii="Arial" w:eastAsia="Times New Roman" w:hAnsi="Arial" w:cs="Arial"/>
          <w:lang w:eastAsia="pl-PL"/>
        </w:rPr>
      </w:pPr>
    </w:p>
    <w:p w:rsidR="00AE3170" w:rsidRDefault="00AE3170" w:rsidP="00AE3170">
      <w:pPr>
        <w:numPr>
          <w:ilvl w:val="0"/>
          <w:numId w:val="1"/>
        </w:numPr>
        <w:spacing w:after="0" w:line="312" w:lineRule="auto"/>
        <w:ind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Wskazanie osób upoważnionych przez zamawiającego do kontaktu z wykonawcami:  </w:t>
      </w:r>
    </w:p>
    <w:p w:rsidR="00AE3170" w:rsidRDefault="00AE3170" w:rsidP="00AE3170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Agnieszka Osuch</w:t>
      </w:r>
    </w:p>
    <w:p w:rsidR="00AE3170" w:rsidRDefault="00AE3170" w:rsidP="00AE3170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</w:p>
    <w:p w:rsidR="00AE3170" w:rsidRDefault="00AE3170" w:rsidP="00AE3170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informuje, iż do wyboru oferty najkorzystniejszej nie mają zastosowania przepisy ustawy Prawo zamówień publicznych.</w:t>
      </w:r>
    </w:p>
    <w:p w:rsidR="00AE3170" w:rsidRDefault="00AE3170" w:rsidP="00AE3170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AE3170" w:rsidRDefault="00AE3170" w:rsidP="00AE3170">
      <w:pPr>
        <w:spacing w:after="120" w:line="312" w:lineRule="auto"/>
        <w:ind w:left="283"/>
        <w:rPr>
          <w:rFonts w:ascii="Arial" w:eastAsia="Times New Roman" w:hAnsi="Arial" w:cs="Arial"/>
          <w:lang w:eastAsia="pl-PL"/>
        </w:rPr>
      </w:pPr>
    </w:p>
    <w:p w:rsidR="00AE3170" w:rsidRDefault="00AE3170" w:rsidP="00AE3170">
      <w:pPr>
        <w:spacing w:after="0" w:line="240" w:lineRule="auto"/>
        <w:ind w:left="4536" w:firstLine="708"/>
        <w:rPr>
          <w:rFonts w:ascii="Arial" w:eastAsia="Times New Roman" w:hAnsi="Arial" w:cs="Arial"/>
          <w:lang w:eastAsia="pl-PL"/>
        </w:rPr>
      </w:pPr>
    </w:p>
    <w:p w:rsidR="00AE3170" w:rsidRDefault="00AE3170" w:rsidP="00AE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E3170" w:rsidRDefault="00AE3170" w:rsidP="00AE3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E3170" w:rsidRDefault="00AE3170" w:rsidP="00AE3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874" w:rsidRDefault="000E2874"/>
    <w:sectPr w:rsidR="000E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6A40"/>
    <w:multiLevelType w:val="hybridMultilevel"/>
    <w:tmpl w:val="2D70907A"/>
    <w:lvl w:ilvl="0" w:tplc="4362827E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70"/>
    <w:rsid w:val="000E2874"/>
    <w:rsid w:val="00A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069B-993B-425E-987B-500A89E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2023-07-31T08:50:00Z</dcterms:created>
  <dcterms:modified xsi:type="dcterms:W3CDTF">2023-07-31T08:54:00Z</dcterms:modified>
</cp:coreProperties>
</file>