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1BE48B0F" w:rsidR="00441322" w:rsidRDefault="00E24C25">
      <w:r>
        <w:t>IZ.361.</w:t>
      </w:r>
      <w:r w:rsidR="005A362A">
        <w:t>1</w:t>
      </w:r>
      <w:r w:rsidR="00420F1D">
        <w:t>7</w:t>
      </w:r>
      <w:r>
        <w:t>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06F2D47" w:rsidR="00E24C25" w:rsidRDefault="00E24C25">
      <w:r>
        <w:t xml:space="preserve">Dotyczy postępowania w trybie podstawowym – art. 275 pkt 2 – na dostawę </w:t>
      </w:r>
      <w:r w:rsidR="005A362A">
        <w:t xml:space="preserve">kruszywa do </w:t>
      </w:r>
      <w:r w:rsidR="00060240">
        <w:t>remontu</w:t>
      </w:r>
      <w:r w:rsidR="005A362A">
        <w:t xml:space="preserve"> dróg </w:t>
      </w:r>
      <w:r w:rsidR="00060240">
        <w:t>gminnych.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625"/>
        <w:gridCol w:w="1701"/>
        <w:gridCol w:w="1843"/>
        <w:gridCol w:w="1412"/>
      </w:tblGrid>
      <w:tr w:rsidR="005A362A" w14:paraId="596A1E15" w14:textId="77777777" w:rsidTr="00060240">
        <w:tc>
          <w:tcPr>
            <w:tcW w:w="481" w:type="dxa"/>
          </w:tcPr>
          <w:p w14:paraId="13797393" w14:textId="60671FA3" w:rsidR="005A362A" w:rsidRDefault="005A362A" w:rsidP="00E24C25">
            <w:r>
              <w:t>Lp.</w:t>
            </w:r>
          </w:p>
        </w:tc>
        <w:tc>
          <w:tcPr>
            <w:tcW w:w="3625" w:type="dxa"/>
          </w:tcPr>
          <w:p w14:paraId="355399EE" w14:textId="5FA8623A" w:rsidR="005A362A" w:rsidRDefault="005A362A" w:rsidP="00E24C25">
            <w:r>
              <w:t>Nazwa firmy</w:t>
            </w:r>
          </w:p>
        </w:tc>
        <w:tc>
          <w:tcPr>
            <w:tcW w:w="1701" w:type="dxa"/>
          </w:tcPr>
          <w:p w14:paraId="4D24FFD8" w14:textId="77777777" w:rsidR="005A362A" w:rsidRDefault="005A362A" w:rsidP="00E24C25">
            <w:r>
              <w:t>Frakcja 0-16</w:t>
            </w:r>
          </w:p>
          <w:p w14:paraId="0BF45907" w14:textId="5D05C7F2" w:rsidR="005A362A" w:rsidRDefault="005A362A" w:rsidP="00E24C25">
            <w:r>
              <w:t>Wartość oferty brutto</w:t>
            </w:r>
          </w:p>
        </w:tc>
        <w:tc>
          <w:tcPr>
            <w:tcW w:w="1843" w:type="dxa"/>
          </w:tcPr>
          <w:p w14:paraId="63451CE5" w14:textId="704C0416" w:rsidR="005A362A" w:rsidRDefault="005A362A" w:rsidP="00E24C25">
            <w:r>
              <w:t>Frakcja 16-31 Wartość oferty brutto</w:t>
            </w:r>
          </w:p>
        </w:tc>
        <w:tc>
          <w:tcPr>
            <w:tcW w:w="1412" w:type="dxa"/>
          </w:tcPr>
          <w:p w14:paraId="6D726A6F" w14:textId="3324AF51" w:rsidR="005A362A" w:rsidRDefault="005A362A" w:rsidP="00E24C25">
            <w:r>
              <w:t>Czas dostawy zamówionej części materiałów</w:t>
            </w:r>
          </w:p>
        </w:tc>
      </w:tr>
      <w:tr w:rsidR="005A362A" w14:paraId="667B4766" w14:textId="77777777" w:rsidTr="00060240">
        <w:tc>
          <w:tcPr>
            <w:tcW w:w="481" w:type="dxa"/>
          </w:tcPr>
          <w:p w14:paraId="5710EBE9" w14:textId="730A7CCB" w:rsidR="005A362A" w:rsidRDefault="005A362A" w:rsidP="00E24C25">
            <w:r>
              <w:t>1.</w:t>
            </w:r>
          </w:p>
        </w:tc>
        <w:tc>
          <w:tcPr>
            <w:tcW w:w="3625" w:type="dxa"/>
          </w:tcPr>
          <w:p w14:paraId="5189EBC5" w14:textId="77777777" w:rsidR="005A362A" w:rsidRDefault="00420F1D" w:rsidP="005A362A">
            <w:pPr>
              <w:jc w:val="both"/>
            </w:pPr>
            <w:r>
              <w:t>PROFI-EKO Sp. z o.o.</w:t>
            </w:r>
          </w:p>
          <w:p w14:paraId="4FD6BFBD" w14:textId="77777777" w:rsidR="00420F1D" w:rsidRDefault="00420F1D" w:rsidP="005A362A">
            <w:pPr>
              <w:jc w:val="both"/>
            </w:pPr>
            <w:r>
              <w:t>Ul. Kazimierza Odnowiciela 14</w:t>
            </w:r>
          </w:p>
          <w:p w14:paraId="3F373325" w14:textId="42A17D49" w:rsidR="00420F1D" w:rsidRDefault="00420F1D" w:rsidP="005A362A">
            <w:pPr>
              <w:jc w:val="both"/>
            </w:pPr>
            <w:r>
              <w:t>88-100 Inowrocław</w:t>
            </w:r>
          </w:p>
        </w:tc>
        <w:tc>
          <w:tcPr>
            <w:tcW w:w="1701" w:type="dxa"/>
          </w:tcPr>
          <w:p w14:paraId="271E6961" w14:textId="6597C213" w:rsidR="005A362A" w:rsidRDefault="00420F1D" w:rsidP="00E24C25">
            <w:r>
              <w:t>115 620,00 zł</w:t>
            </w:r>
          </w:p>
        </w:tc>
        <w:tc>
          <w:tcPr>
            <w:tcW w:w="1843" w:type="dxa"/>
          </w:tcPr>
          <w:p w14:paraId="43B1E2B1" w14:textId="0986FB1D" w:rsidR="005A362A" w:rsidRDefault="00420F1D" w:rsidP="00E24C25">
            <w:r>
              <w:t>173 430,00 zł</w:t>
            </w:r>
          </w:p>
        </w:tc>
        <w:tc>
          <w:tcPr>
            <w:tcW w:w="1412" w:type="dxa"/>
          </w:tcPr>
          <w:p w14:paraId="1A526862" w14:textId="5F297142" w:rsidR="005A362A" w:rsidRDefault="00420F1D" w:rsidP="00E24C25">
            <w:r>
              <w:t>24 h</w:t>
            </w:r>
          </w:p>
        </w:tc>
      </w:tr>
      <w:tr w:rsidR="005A362A" w14:paraId="3B8503EA" w14:textId="77777777" w:rsidTr="00060240">
        <w:tc>
          <w:tcPr>
            <w:tcW w:w="481" w:type="dxa"/>
          </w:tcPr>
          <w:p w14:paraId="590751F2" w14:textId="4328BCD1" w:rsidR="005A362A" w:rsidRDefault="005A362A" w:rsidP="00E24C25">
            <w:r>
              <w:t>2.</w:t>
            </w:r>
          </w:p>
        </w:tc>
        <w:tc>
          <w:tcPr>
            <w:tcW w:w="3625" w:type="dxa"/>
          </w:tcPr>
          <w:p w14:paraId="6853DB84" w14:textId="77777777" w:rsidR="005A362A" w:rsidRDefault="00420F1D" w:rsidP="00E24C25">
            <w:r>
              <w:t>INOPLANT Sp. z o.o. sp.k.</w:t>
            </w:r>
          </w:p>
          <w:p w14:paraId="022D282B" w14:textId="77777777" w:rsidR="00420F1D" w:rsidRDefault="00420F1D" w:rsidP="00E24C25">
            <w:r>
              <w:t>Sójkowo 9</w:t>
            </w:r>
          </w:p>
          <w:p w14:paraId="08DF8EA7" w14:textId="0A4ED738" w:rsidR="00420F1D" w:rsidRDefault="00420F1D" w:rsidP="00E24C25">
            <w:r>
              <w:t xml:space="preserve">88-100 Inowrocław </w:t>
            </w:r>
          </w:p>
        </w:tc>
        <w:tc>
          <w:tcPr>
            <w:tcW w:w="1701" w:type="dxa"/>
          </w:tcPr>
          <w:p w14:paraId="061D18D0" w14:textId="67C5ECF9" w:rsidR="005A362A" w:rsidRDefault="00420F1D" w:rsidP="00E24C25">
            <w:r>
              <w:t>61 200,00 zł</w:t>
            </w:r>
          </w:p>
        </w:tc>
        <w:tc>
          <w:tcPr>
            <w:tcW w:w="1843" w:type="dxa"/>
          </w:tcPr>
          <w:p w14:paraId="03705910" w14:textId="4DD8B2DA" w:rsidR="005A362A" w:rsidRDefault="00420F1D" w:rsidP="00E24C25">
            <w:r>
              <w:t>136 080,00 zł</w:t>
            </w:r>
          </w:p>
        </w:tc>
        <w:tc>
          <w:tcPr>
            <w:tcW w:w="1412" w:type="dxa"/>
          </w:tcPr>
          <w:p w14:paraId="08157DBA" w14:textId="2C41460F" w:rsidR="005A362A" w:rsidRDefault="00420F1D" w:rsidP="00E24C25">
            <w:r>
              <w:t>24 h</w:t>
            </w:r>
          </w:p>
        </w:tc>
      </w:tr>
      <w:tr w:rsidR="00420F1D" w14:paraId="24C6F61A" w14:textId="77777777" w:rsidTr="00060240">
        <w:tc>
          <w:tcPr>
            <w:tcW w:w="481" w:type="dxa"/>
          </w:tcPr>
          <w:p w14:paraId="155168A8" w14:textId="30AA027B" w:rsidR="00420F1D" w:rsidRDefault="00420F1D" w:rsidP="00420F1D">
            <w:r>
              <w:t>3.</w:t>
            </w:r>
          </w:p>
        </w:tc>
        <w:tc>
          <w:tcPr>
            <w:tcW w:w="3625" w:type="dxa"/>
          </w:tcPr>
          <w:p w14:paraId="6A816A68" w14:textId="77777777" w:rsidR="00420F1D" w:rsidRDefault="00420F1D" w:rsidP="00420F1D">
            <w:pPr>
              <w:jc w:val="both"/>
            </w:pPr>
            <w:r>
              <w:t>Kowalski Budownictwo Sp. z o.o.</w:t>
            </w:r>
          </w:p>
          <w:p w14:paraId="01DC0C00" w14:textId="77777777" w:rsidR="00420F1D" w:rsidRDefault="00420F1D" w:rsidP="00420F1D">
            <w:pPr>
              <w:jc w:val="both"/>
            </w:pPr>
            <w:r>
              <w:t>Ul. Dworcowa 12</w:t>
            </w:r>
          </w:p>
          <w:p w14:paraId="6F28A415" w14:textId="71C504E8" w:rsidR="00420F1D" w:rsidRDefault="00420F1D" w:rsidP="00420F1D">
            <w:r>
              <w:t>88-400 Żnin</w:t>
            </w:r>
          </w:p>
        </w:tc>
        <w:tc>
          <w:tcPr>
            <w:tcW w:w="1701" w:type="dxa"/>
          </w:tcPr>
          <w:p w14:paraId="052BBC88" w14:textId="535A159A" w:rsidR="00420F1D" w:rsidRDefault="00420F1D" w:rsidP="00420F1D">
            <w:r>
              <w:t>73 060,00</w:t>
            </w:r>
            <w:r>
              <w:t xml:space="preserve"> zł</w:t>
            </w:r>
          </w:p>
        </w:tc>
        <w:tc>
          <w:tcPr>
            <w:tcW w:w="1843" w:type="dxa"/>
          </w:tcPr>
          <w:p w14:paraId="79EC6D77" w14:textId="5E84BB89" w:rsidR="00420F1D" w:rsidRDefault="00420F1D" w:rsidP="00420F1D">
            <w:r>
              <w:t>145 860,00</w:t>
            </w:r>
            <w:r>
              <w:t xml:space="preserve"> zł</w:t>
            </w:r>
          </w:p>
        </w:tc>
        <w:tc>
          <w:tcPr>
            <w:tcW w:w="1412" w:type="dxa"/>
          </w:tcPr>
          <w:p w14:paraId="7E307A0B" w14:textId="2F1624B1" w:rsidR="00420F1D" w:rsidRDefault="00420F1D" w:rsidP="00420F1D">
            <w:r>
              <w:t>24 h</w:t>
            </w:r>
          </w:p>
        </w:tc>
      </w:tr>
      <w:tr w:rsidR="00420F1D" w14:paraId="3A4C8B71" w14:textId="77777777" w:rsidTr="00060240">
        <w:tc>
          <w:tcPr>
            <w:tcW w:w="481" w:type="dxa"/>
          </w:tcPr>
          <w:p w14:paraId="5C239436" w14:textId="4F8B72B7" w:rsidR="00420F1D" w:rsidRDefault="00420F1D" w:rsidP="00420F1D">
            <w:r>
              <w:t>4.</w:t>
            </w:r>
          </w:p>
        </w:tc>
        <w:tc>
          <w:tcPr>
            <w:tcW w:w="3625" w:type="dxa"/>
          </w:tcPr>
          <w:p w14:paraId="7F8A64B3" w14:textId="77777777" w:rsidR="00420F1D" w:rsidRDefault="00420F1D" w:rsidP="00420F1D">
            <w:r>
              <w:t>PROJBUD Drogownictwo Sp. z o.o.</w:t>
            </w:r>
          </w:p>
          <w:p w14:paraId="7B463563" w14:textId="77777777" w:rsidR="00420F1D" w:rsidRDefault="00420F1D" w:rsidP="00420F1D">
            <w:r>
              <w:t>Ul. Jagiellońska 1</w:t>
            </w:r>
          </w:p>
          <w:p w14:paraId="5BF9CBA2" w14:textId="4F7B1BAA" w:rsidR="00420F1D" w:rsidRDefault="00420F1D" w:rsidP="00420F1D">
            <w:r>
              <w:t>85-067 Bydgoszcz</w:t>
            </w:r>
          </w:p>
        </w:tc>
        <w:tc>
          <w:tcPr>
            <w:tcW w:w="1701" w:type="dxa"/>
          </w:tcPr>
          <w:p w14:paraId="1905F4E6" w14:textId="62143766" w:rsidR="00420F1D" w:rsidRDefault="00F66C33" w:rsidP="00420F1D">
            <w:r>
              <w:t>140 220,00</w:t>
            </w:r>
            <w:r w:rsidR="00420F1D">
              <w:t xml:space="preserve"> zł</w:t>
            </w:r>
          </w:p>
        </w:tc>
        <w:tc>
          <w:tcPr>
            <w:tcW w:w="1843" w:type="dxa"/>
          </w:tcPr>
          <w:p w14:paraId="1490D660" w14:textId="7981E659" w:rsidR="00420F1D" w:rsidRDefault="00F66C33" w:rsidP="00420F1D">
            <w:r>
              <w:t>217 710,00</w:t>
            </w:r>
            <w:r w:rsidR="00420F1D">
              <w:t xml:space="preserve"> zł</w:t>
            </w:r>
          </w:p>
        </w:tc>
        <w:tc>
          <w:tcPr>
            <w:tcW w:w="1412" w:type="dxa"/>
          </w:tcPr>
          <w:p w14:paraId="137CEAE8" w14:textId="5E487D7F" w:rsidR="00420F1D" w:rsidRDefault="00420F1D" w:rsidP="00420F1D">
            <w:r>
              <w:t>24 h</w:t>
            </w:r>
          </w:p>
        </w:tc>
      </w:tr>
      <w:tr w:rsidR="00420F1D" w14:paraId="631BA943" w14:textId="77777777" w:rsidTr="00060240">
        <w:tc>
          <w:tcPr>
            <w:tcW w:w="481" w:type="dxa"/>
          </w:tcPr>
          <w:p w14:paraId="5123B0A4" w14:textId="6A297B6C" w:rsidR="00420F1D" w:rsidRDefault="00420F1D" w:rsidP="00420F1D">
            <w:r>
              <w:t>5.</w:t>
            </w:r>
          </w:p>
        </w:tc>
        <w:tc>
          <w:tcPr>
            <w:tcW w:w="3625" w:type="dxa"/>
          </w:tcPr>
          <w:p w14:paraId="06FCC33B" w14:textId="09C6A355" w:rsidR="00420F1D" w:rsidRDefault="00F66C33" w:rsidP="00420F1D">
            <w:r>
              <w:t>TRANSPORT-HANDEL-USŁUGI Krzysztof Wasielewski w spadku</w:t>
            </w:r>
          </w:p>
          <w:p w14:paraId="0FD17AF9" w14:textId="77777777" w:rsidR="00F66C33" w:rsidRDefault="00F66C33" w:rsidP="00420F1D">
            <w:r>
              <w:t>Czołpin 12</w:t>
            </w:r>
          </w:p>
          <w:p w14:paraId="613C722C" w14:textId="384841F0" w:rsidR="00F66C33" w:rsidRDefault="00F66C33" w:rsidP="00420F1D">
            <w:r>
              <w:t>88-210 Dobre</w:t>
            </w:r>
          </w:p>
        </w:tc>
        <w:tc>
          <w:tcPr>
            <w:tcW w:w="1701" w:type="dxa"/>
          </w:tcPr>
          <w:p w14:paraId="66F4DFB8" w14:textId="3E38EB29" w:rsidR="00420F1D" w:rsidRDefault="00F66C33" w:rsidP="00420F1D">
            <w:r>
              <w:t>98 400,00 zł</w:t>
            </w:r>
          </w:p>
        </w:tc>
        <w:tc>
          <w:tcPr>
            <w:tcW w:w="1843" w:type="dxa"/>
          </w:tcPr>
          <w:p w14:paraId="5B377899" w14:textId="46B5B53B" w:rsidR="00420F1D" w:rsidRDefault="00F66C33" w:rsidP="00420F1D">
            <w:r>
              <w:t>221 400,00 zł</w:t>
            </w:r>
          </w:p>
        </w:tc>
        <w:tc>
          <w:tcPr>
            <w:tcW w:w="1412" w:type="dxa"/>
          </w:tcPr>
          <w:p w14:paraId="7A1A6EDA" w14:textId="012B4B7D" w:rsidR="00420F1D" w:rsidRDefault="00F66C33" w:rsidP="00420F1D">
            <w:r>
              <w:t>24 h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060240"/>
    <w:rsid w:val="00420F1D"/>
    <w:rsid w:val="00441322"/>
    <w:rsid w:val="005A362A"/>
    <w:rsid w:val="00DA45B1"/>
    <w:rsid w:val="00E24C25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2022-07-15T07:38:00Z</dcterms:created>
  <dcterms:modified xsi:type="dcterms:W3CDTF">2022-07-15T07:38:00Z</dcterms:modified>
</cp:coreProperties>
</file>