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9D49" w14:textId="6DC33005" w:rsidR="00BA3236" w:rsidRDefault="00BA3236" w:rsidP="00BA3236">
      <w:pPr>
        <w:ind w:left="-284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  <w:bookmarkStart w:id="0" w:name="_Hlk177469286"/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Grodziec, dnia </w:t>
      </w:r>
      <w:r w:rsidR="006A0FFD">
        <w:rPr>
          <w:rFonts w:ascii="Calibri" w:eastAsia="Times New Roman" w:hAnsi="Calibri" w:cs="Calibri"/>
          <w:sz w:val="22"/>
          <w:szCs w:val="22"/>
          <w:lang w:eastAsia="pl-PL"/>
        </w:rPr>
        <w:t>20.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09.2024 r.</w:t>
      </w:r>
    </w:p>
    <w:p w14:paraId="110FDBFA" w14:textId="77777777" w:rsidR="00BA3236" w:rsidRDefault="00BA3236" w:rsidP="00BA3236">
      <w:pPr>
        <w:ind w:left="-284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876D35F" w14:textId="77777777" w:rsidR="00BA3236" w:rsidRDefault="00BA3236" w:rsidP="00BA3236">
      <w:pPr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Zamawiający:</w:t>
      </w:r>
    </w:p>
    <w:p w14:paraId="7197BD46" w14:textId="77777777" w:rsidR="00BA3236" w:rsidRDefault="00BA3236" w:rsidP="00BA3236">
      <w:pPr>
        <w:pStyle w:val="Tekstpodstawowywcity3"/>
        <w:spacing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Gmina Grodziec</w:t>
      </w:r>
    </w:p>
    <w:p w14:paraId="6545177F" w14:textId="77777777" w:rsidR="00BA3236" w:rsidRDefault="00BA3236" w:rsidP="00BA3236">
      <w:pPr>
        <w:pStyle w:val="Tekstpodstawowywcity3"/>
        <w:spacing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ul. Główna 17</w:t>
      </w:r>
    </w:p>
    <w:p w14:paraId="26A340B9" w14:textId="77777777" w:rsidR="00BA3236" w:rsidRDefault="00BA3236" w:rsidP="00BA3236">
      <w:pPr>
        <w:pStyle w:val="Tekstpodstawowywcity3"/>
        <w:tabs>
          <w:tab w:val="left" w:pos="284"/>
        </w:tabs>
        <w:spacing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62-580 Grodziec</w:t>
      </w:r>
    </w:p>
    <w:bookmarkEnd w:id="0"/>
    <w:p w14:paraId="5FF6CE06" w14:textId="77777777" w:rsidR="00BA3236" w:rsidRDefault="00BA3236" w:rsidP="00BA3236">
      <w:pPr>
        <w:rPr>
          <w:rFonts w:ascii="Calibri" w:hAnsi="Calibri" w:cs="Calibri"/>
          <w:b/>
          <w:sz w:val="22"/>
          <w:szCs w:val="22"/>
        </w:rPr>
      </w:pPr>
    </w:p>
    <w:p w14:paraId="1A4AADB3" w14:textId="77777777" w:rsidR="00BA3236" w:rsidRDefault="00BA3236" w:rsidP="00BA3236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3DF6669F" w14:textId="77777777" w:rsidR="00BA3236" w:rsidRDefault="00BA3236" w:rsidP="00BA3236">
      <w:pPr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Odpowiedzi na zapytania wykonawców </w:t>
      </w:r>
    </w:p>
    <w:p w14:paraId="30CBBD40" w14:textId="77777777" w:rsidR="00BA3236" w:rsidRDefault="00BA3236" w:rsidP="00BA3236">
      <w:pPr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132811C6" w14:textId="77777777" w:rsidR="00BA3236" w:rsidRDefault="00BA3236" w:rsidP="00BA3236">
      <w:pPr>
        <w:pBdr>
          <w:bottom w:val="single" w:sz="2" w:space="2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Dotyczy: </w:t>
      </w:r>
      <w:bookmarkStart w:id="1" w:name="_Hlk177469261"/>
      <w:r>
        <w:rPr>
          <w:rFonts w:ascii="Calibri" w:hAnsi="Calibri" w:cs="Calibri"/>
          <w:b/>
          <w:bCs/>
          <w:sz w:val="22"/>
          <w:szCs w:val="22"/>
        </w:rPr>
        <w:t>POSTĘPOWANIE O UDZIELENIE ZAMÓWIENIA NA UBEZPIECZENIE</w:t>
      </w:r>
      <w:r>
        <w:rPr>
          <w:rFonts w:ascii="Calibri" w:eastAsia="Arial Narrow" w:hAnsi="Calibri" w:cs="Calibri"/>
          <w:b/>
          <w:bCs/>
          <w:sz w:val="22"/>
          <w:szCs w:val="22"/>
        </w:rPr>
        <w:t xml:space="preserve"> GMINY GRODZIEC</w:t>
      </w:r>
      <w:r>
        <w:rPr>
          <w:rFonts w:ascii="Calibri" w:hAnsi="Calibri" w:cs="Calibri"/>
          <w:sz w:val="22"/>
          <w:szCs w:val="22"/>
        </w:rPr>
        <w:t xml:space="preserve">; Znak sprawy: </w:t>
      </w:r>
      <w:r>
        <w:rPr>
          <w:rFonts w:ascii="Tahoma" w:hAnsi="Tahoma" w:cs="Tahoma"/>
          <w:b/>
          <w:bCs/>
          <w:sz w:val="20"/>
          <w:szCs w:val="20"/>
        </w:rPr>
        <w:t>IP.271.1.10.2024</w:t>
      </w:r>
      <w:bookmarkEnd w:id="1"/>
    </w:p>
    <w:p w14:paraId="033EA463" w14:textId="76F12EF0" w:rsidR="00BA3236" w:rsidRDefault="00BA3236" w:rsidP="00BA32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Zamawiający informuje, że w terminie określonym zgodnie z art. 284 ust. 2 ustawy z 11 września 2019r. – Prawo zamówień publicznych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(</w:t>
      </w:r>
      <w:bookmarkStart w:id="2" w:name="_Hlk8180891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2"/>
      <w:r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 xml:space="preserve">dalej: ustawa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wykonawcy zwrócili się do zamawiającego z wnioskiem o wyjaśnienie treści SWZ.</w:t>
      </w:r>
    </w:p>
    <w:p w14:paraId="15351A12" w14:textId="77777777" w:rsidR="00BA3236" w:rsidRDefault="00BA3236" w:rsidP="00BA32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35EF8C" w14:textId="77777777" w:rsidR="00BA3236" w:rsidRPr="008F62DB" w:rsidRDefault="00BA3236" w:rsidP="00BA3236">
      <w:pPr>
        <w:jc w:val="both"/>
        <w:rPr>
          <w:rFonts w:ascii="Calibri" w:eastAsia="Calibri" w:hAnsi="Calibri" w:cs="Calibri"/>
          <w:sz w:val="22"/>
          <w:szCs w:val="22"/>
        </w:rPr>
      </w:pPr>
      <w:r w:rsidRPr="008F62DB">
        <w:rPr>
          <w:rFonts w:ascii="Calibri" w:eastAsia="Calibri" w:hAnsi="Calibri" w:cs="Calibri"/>
          <w:sz w:val="22"/>
          <w:szCs w:val="22"/>
        </w:rPr>
        <w:t>W związku z powyższym, zamawiający udziela następujących wyjaśnień:</w:t>
      </w:r>
    </w:p>
    <w:p w14:paraId="7D339184" w14:textId="77777777" w:rsidR="00BA3236" w:rsidRPr="008F62DB" w:rsidRDefault="00BA3236" w:rsidP="00BA323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E6275FB" w14:textId="77777777" w:rsidR="00BA3236" w:rsidRPr="008F62DB" w:rsidRDefault="00BA3236" w:rsidP="00BA3236">
      <w:pPr>
        <w:widowControl/>
        <w:suppressAutoHyphens w:val="0"/>
        <w:rPr>
          <w:rFonts w:ascii="Calibri" w:hAnsi="Calibri" w:cs="Calibri"/>
          <w:b/>
          <w:bCs/>
          <w:sz w:val="22"/>
          <w:szCs w:val="22"/>
        </w:rPr>
      </w:pPr>
      <w:r w:rsidRPr="008F62DB">
        <w:rPr>
          <w:rFonts w:ascii="Calibri" w:hAnsi="Calibri" w:cs="Calibri"/>
          <w:b/>
          <w:bCs/>
          <w:sz w:val="22"/>
          <w:szCs w:val="22"/>
        </w:rPr>
        <w:t>PYTANIE 1</w:t>
      </w:r>
    </w:p>
    <w:p w14:paraId="6254EFEE" w14:textId="2A57362D" w:rsidR="00BA3236" w:rsidRPr="008F62DB" w:rsidRDefault="00BA3236" w:rsidP="00BA3236">
      <w:pPr>
        <w:widowControl/>
        <w:suppressAutoHyphens w:val="0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ZU prosi o  skrócenie okresu wykonania zamówienia do 12 lub 24 miesięcy</w:t>
      </w:r>
      <w:r w:rsidR="009D1F8C" w:rsidRPr="008F62DB">
        <w:rPr>
          <w:rFonts w:ascii="Calibri" w:hAnsi="Calibri" w:cs="Calibri"/>
          <w:sz w:val="22"/>
          <w:szCs w:val="22"/>
        </w:rPr>
        <w:t>.</w:t>
      </w:r>
    </w:p>
    <w:p w14:paraId="6F855DD1" w14:textId="77777777" w:rsidR="00BA3236" w:rsidRPr="008F62DB" w:rsidRDefault="00BA3236" w:rsidP="00BA3236">
      <w:pPr>
        <w:widowControl/>
        <w:suppressAutoHyphens w:val="0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ODPOWIEDŹ: Zamawiający nie wyraża zgody.</w:t>
      </w:r>
    </w:p>
    <w:p w14:paraId="5A3B401B" w14:textId="77777777" w:rsidR="00E45F37" w:rsidRPr="008F62DB" w:rsidRDefault="00E45F37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D1FFE4" w14:textId="611284BD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F62DB">
        <w:rPr>
          <w:rFonts w:ascii="Calibri" w:hAnsi="Calibri" w:cs="Calibri"/>
          <w:b/>
          <w:bCs/>
          <w:sz w:val="22"/>
          <w:szCs w:val="22"/>
        </w:rPr>
        <w:t>PYTANIE</w:t>
      </w:r>
      <w:r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b/>
          <w:bCs/>
          <w:sz w:val="22"/>
          <w:szCs w:val="22"/>
        </w:rPr>
        <w:t>45</w:t>
      </w:r>
    </w:p>
    <w:p w14:paraId="7F52B6CD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W związku z zapisem w SWZ pkt 3.6.1, tj.:</w:t>
      </w:r>
    </w:p>
    <w:p w14:paraId="620EEED7" w14:textId="627C8B5B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„Zamawiający wymaga, aby Zamawiający (Ubezpieczający/Ubezpieczony) nie był zobowiązany do pokrywania</w:t>
      </w:r>
      <w:r w:rsidR="00EB7B6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strat Wykonawcy działającego w formie towarzystwa ubezpieczeń wzajemnych przez wnoszenie dodatkowej</w:t>
      </w:r>
      <w:r w:rsidR="00EB7B6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składki, zgodnie z art. 111 ust. 2 Ustawy z dnia 11 września 2015 r. o działalności ubezpieczeniowej</w:t>
      </w:r>
      <w:r w:rsidR="00EB7B6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 xml:space="preserve">i reasekuracyjnej (Dz.U. 2024 poz. 838 </w:t>
      </w:r>
      <w:proofErr w:type="spellStart"/>
      <w:r w:rsidRPr="008F62DB">
        <w:rPr>
          <w:rFonts w:ascii="Calibri" w:hAnsi="Calibri" w:cs="Calibri"/>
          <w:sz w:val="22"/>
          <w:szCs w:val="22"/>
        </w:rPr>
        <w:t>t.j</w:t>
      </w:r>
      <w:proofErr w:type="spellEnd"/>
      <w:r w:rsidRPr="008F62DB">
        <w:rPr>
          <w:rFonts w:ascii="Calibri" w:hAnsi="Calibri" w:cs="Calibri"/>
          <w:sz w:val="22"/>
          <w:szCs w:val="22"/>
        </w:rPr>
        <w:t>.).”</w:t>
      </w:r>
    </w:p>
    <w:p w14:paraId="71ED8D69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Prosimy o zmianę zapisu na:</w:t>
      </w:r>
    </w:p>
    <w:p w14:paraId="405425FA" w14:textId="62921F31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„Dopuszcza się uzyskanie, z chwilą zawarcia umowy ubezpieczenia, członkostwa w towarzystwie ubezpieczeń</w:t>
      </w:r>
      <w:r w:rsidR="00EB7B6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wzajemnych niezwiązanego z nabywaniem udziałów w kapitale zakładowym tego towarzystwa (zaangażowaniem właścicielskim) oraz niepociągającego za sobą zobowiązania do udziału w pokrywaniu straty towarzystwa przez wnoszenie dodatkowej składki ubezpieczeniowej w całym okresie realizacji zamówienia”.</w:t>
      </w:r>
    </w:p>
    <w:p w14:paraId="7741B1FF" w14:textId="079AED6D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ODPOWIEDŹ: Zamawiający wyraża zgody</w:t>
      </w:r>
      <w:r w:rsidR="00523E0A">
        <w:rPr>
          <w:rFonts w:ascii="Calibri" w:hAnsi="Calibri" w:cs="Calibri"/>
          <w:sz w:val="22"/>
          <w:szCs w:val="22"/>
        </w:rPr>
        <w:t>, pod w</w:t>
      </w:r>
      <w:r w:rsidR="002306F4">
        <w:rPr>
          <w:rFonts w:ascii="Calibri" w:hAnsi="Calibri" w:cs="Calibri"/>
          <w:sz w:val="22"/>
          <w:szCs w:val="22"/>
        </w:rPr>
        <w:t>a</w:t>
      </w:r>
      <w:r w:rsidR="00523E0A">
        <w:rPr>
          <w:rFonts w:ascii="Calibri" w:hAnsi="Calibri" w:cs="Calibri"/>
          <w:sz w:val="22"/>
          <w:szCs w:val="22"/>
        </w:rPr>
        <w:t xml:space="preserve">runkiem, że członkostwo będzie </w:t>
      </w:r>
      <w:r w:rsidR="002306F4">
        <w:rPr>
          <w:rFonts w:ascii="Calibri" w:hAnsi="Calibri" w:cs="Calibri"/>
          <w:sz w:val="22"/>
          <w:szCs w:val="22"/>
        </w:rPr>
        <w:t>obowiązywało na czas zawarcia umowy.</w:t>
      </w:r>
    </w:p>
    <w:p w14:paraId="2E567D19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4709EC7E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F62DB">
        <w:rPr>
          <w:rFonts w:ascii="Calibri" w:hAnsi="Calibri" w:cs="Calibri"/>
          <w:b/>
          <w:bCs/>
          <w:sz w:val="22"/>
          <w:szCs w:val="22"/>
        </w:rPr>
        <w:t>PYTANIE</w:t>
      </w:r>
      <w:r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b/>
          <w:bCs/>
          <w:sz w:val="22"/>
          <w:szCs w:val="22"/>
        </w:rPr>
        <w:t>46</w:t>
      </w:r>
    </w:p>
    <w:p w14:paraId="62C27164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Prosimy o przeniesienie terminu składania ofert na dzień 27.09.2024 r.</w:t>
      </w:r>
    </w:p>
    <w:p w14:paraId="5884FE71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ODPOWIEDŹ: Zamawiający wyraża zgodę na zmianę terminu składnia ofert na dzień 26.09.2024 r.</w:t>
      </w:r>
    </w:p>
    <w:p w14:paraId="01220B39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Informuje, że jednocześnie zmieniają się następujące zapisy SWZ: </w:t>
      </w:r>
    </w:p>
    <w:p w14:paraId="121538D7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Było: </w:t>
      </w:r>
    </w:p>
    <w:p w14:paraId="53324D3F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 Termin związania ofertą </w:t>
      </w:r>
    </w:p>
    <w:p w14:paraId="4BCA579E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15.1.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Termin związania ofertą upływa dnia </w:t>
      </w:r>
      <w:r w:rsidRPr="008F62DB">
        <w:rPr>
          <w:rFonts w:ascii="Calibri" w:hAnsi="Calibri" w:cs="Calibri"/>
          <w:color w:val="000000"/>
          <w:sz w:val="22"/>
          <w:szCs w:val="22"/>
        </w:rPr>
        <w:t>22.10.2024 r.</w:t>
      </w:r>
    </w:p>
    <w:p w14:paraId="2C9035F2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 Sposób oraz termin składania ofert </w:t>
      </w:r>
    </w:p>
    <w:p w14:paraId="33724DD2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18.9. Termin składania ofert. </w:t>
      </w:r>
    </w:p>
    <w:p w14:paraId="43204103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Oferty należy składać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do dnia </w:t>
      </w:r>
      <w:r w:rsidRPr="008F62DB">
        <w:rPr>
          <w:rFonts w:ascii="Calibri" w:hAnsi="Calibri" w:cs="Calibri"/>
          <w:sz w:val="22"/>
          <w:szCs w:val="22"/>
        </w:rPr>
        <w:t>23.09.2024 r. do godz. 10:00.</w:t>
      </w:r>
    </w:p>
    <w:p w14:paraId="476AF41E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 Termin otwarcia ofert </w:t>
      </w:r>
    </w:p>
    <w:p w14:paraId="6D240F8B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19.1. Otwarcie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 nastąpi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w dniu </w:t>
      </w:r>
      <w:r w:rsidRPr="008F62DB">
        <w:rPr>
          <w:rFonts w:ascii="Calibri" w:hAnsi="Calibri" w:cs="Calibri"/>
          <w:sz w:val="22"/>
          <w:szCs w:val="22"/>
        </w:rPr>
        <w:t>23.09.2024 r. o godz. 10:15.</w:t>
      </w:r>
    </w:p>
    <w:p w14:paraId="1B752FE0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highlight w:val="red"/>
          <w:lang w:eastAsia="en-US" w:bidi="ar-SA"/>
        </w:rPr>
      </w:pPr>
    </w:p>
    <w:p w14:paraId="79BA58E6" w14:textId="77777777" w:rsidR="00BA3236" w:rsidRPr="008F62DB" w:rsidRDefault="00BA3236" w:rsidP="009D1F8C">
      <w:pPr>
        <w:pStyle w:val="Standard"/>
        <w:jc w:val="both"/>
        <w:rPr>
          <w:rFonts w:ascii="Calibri" w:eastAsia="Arial" w:hAnsi="Calibri" w:cs="Calibri"/>
          <w:color w:val="000000"/>
          <w:sz w:val="22"/>
          <w:szCs w:val="22"/>
          <w:lang w:eastAsia="pl-PL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Po zmianie:</w:t>
      </w:r>
    </w:p>
    <w:p w14:paraId="7CF1560E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 Termin związania ofertą </w:t>
      </w:r>
    </w:p>
    <w:p w14:paraId="517F4382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15.1.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Termin związania ofertą upływa dnia </w:t>
      </w:r>
      <w:r w:rsidRPr="008F62DB">
        <w:rPr>
          <w:rFonts w:ascii="Calibri" w:hAnsi="Calibri" w:cs="Calibri"/>
          <w:color w:val="000000"/>
          <w:sz w:val="22"/>
          <w:szCs w:val="22"/>
        </w:rPr>
        <w:t>25.10.2024 r.</w:t>
      </w:r>
    </w:p>
    <w:p w14:paraId="1A4DA5C6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lastRenderedPageBreak/>
        <w:t xml:space="preserve">18. Sposób oraz termin składania ofert </w:t>
      </w:r>
    </w:p>
    <w:p w14:paraId="2FDD64B6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18.9. Termin składania ofert. </w:t>
      </w:r>
    </w:p>
    <w:p w14:paraId="5B6D7468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Oferty należy składać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do dnia </w:t>
      </w:r>
      <w:r w:rsidRPr="008F62DB">
        <w:rPr>
          <w:rFonts w:ascii="Calibri" w:hAnsi="Calibri" w:cs="Calibri"/>
          <w:sz w:val="22"/>
          <w:szCs w:val="22"/>
        </w:rPr>
        <w:t>26.09.2024 r. do godz. 10:00.</w:t>
      </w:r>
    </w:p>
    <w:p w14:paraId="11178EE7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 Termin otwarcia ofert </w:t>
      </w:r>
    </w:p>
    <w:p w14:paraId="4FD1F495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19.1. Otwarcie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 nastąpi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w dniu </w:t>
      </w:r>
      <w:r w:rsidRPr="008F62DB">
        <w:rPr>
          <w:rFonts w:ascii="Calibri" w:hAnsi="Calibri" w:cs="Calibri"/>
          <w:sz w:val="22"/>
          <w:szCs w:val="22"/>
        </w:rPr>
        <w:t>26.09.2024 r. o godz. 10:15.</w:t>
      </w:r>
    </w:p>
    <w:p w14:paraId="12332580" w14:textId="77777777" w:rsidR="00BA3236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64B1F87C" w14:textId="77777777" w:rsidR="001B0108" w:rsidRDefault="001B0108" w:rsidP="001B0108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57</w:t>
      </w:r>
    </w:p>
    <w:p w14:paraId="1A968E15" w14:textId="77777777" w:rsidR="001B0108" w:rsidRDefault="001B0108" w:rsidP="001B010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usunięcie z  umowy generalnej dotyczącej części II – Załącznik nr 4a, zapisów paragrafu 12 – kary umowne,</w:t>
      </w:r>
    </w:p>
    <w:p w14:paraId="1CD577B9" w14:textId="77777777" w:rsidR="001B0108" w:rsidRDefault="001B0108" w:rsidP="001B010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ODPOWIEDŹ: Zamawiający nie wyraża zgody. Zapis wynika z przepisów prawnych i Zamawiający jest zobowiązany do wprowadzenia w umowie uregulowań dot. kar umownych.</w:t>
      </w:r>
    </w:p>
    <w:p w14:paraId="445EC19C" w14:textId="77777777" w:rsidR="001B0108" w:rsidRDefault="001B0108" w:rsidP="001B010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364981" w14:textId="77777777" w:rsidR="001B0108" w:rsidRDefault="001B0108" w:rsidP="001B0108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58</w:t>
      </w:r>
    </w:p>
    <w:p w14:paraId="77AE8671" w14:textId="77777777" w:rsidR="001B0108" w:rsidRDefault="001B0108" w:rsidP="001B010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usunięcie z  umowy generalnej dotyczącej części III – Załącznik nr 4b, zapisów paragrafu 11 – kary umowne</w:t>
      </w:r>
    </w:p>
    <w:p w14:paraId="7D68A02D" w14:textId="77777777" w:rsidR="001B0108" w:rsidRDefault="001B0108" w:rsidP="001B010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ODPOWIEDŹ: Zamawiający nie wyraża zgody. Zapis wynika z przepisów prawnych i Zamawiający jest zobowiązany do wprowadzenia w umowie uregulowań dot. kar umownych.</w:t>
      </w:r>
    </w:p>
    <w:p w14:paraId="71C9C5B0" w14:textId="77777777" w:rsidR="001B0108" w:rsidRPr="008F62DB" w:rsidRDefault="001B0108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4F326868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F62DB">
        <w:rPr>
          <w:rFonts w:ascii="Calibri" w:hAnsi="Calibri" w:cs="Calibri"/>
          <w:b/>
          <w:bCs/>
          <w:sz w:val="22"/>
          <w:szCs w:val="22"/>
        </w:rPr>
        <w:t>PYTANIE</w:t>
      </w:r>
      <w:r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b/>
          <w:bCs/>
          <w:sz w:val="22"/>
          <w:szCs w:val="22"/>
        </w:rPr>
        <w:t>59</w:t>
      </w:r>
    </w:p>
    <w:p w14:paraId="5BDC2D81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przesunięcie terminu składania ofert na dzień 30.09.2024r.</w:t>
      </w:r>
    </w:p>
    <w:p w14:paraId="28CA91E5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ODPOWIEDŹ: Zamawiający wyraża zgodę na zmianę terminu składnia ofert na dzień 26.09.2024 r.</w:t>
      </w:r>
    </w:p>
    <w:p w14:paraId="7E4BC478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Informuje, że jednocześnie zmieniają się następujące zapisy SWZ: </w:t>
      </w:r>
    </w:p>
    <w:p w14:paraId="3BBD3E55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Było: </w:t>
      </w:r>
    </w:p>
    <w:p w14:paraId="660D1DC4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 Termin związania ofertą </w:t>
      </w:r>
    </w:p>
    <w:p w14:paraId="203BCEB5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15.1.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Termin związania ofertą upływa dnia </w:t>
      </w:r>
      <w:r w:rsidRPr="008F62DB">
        <w:rPr>
          <w:rFonts w:ascii="Calibri" w:hAnsi="Calibri" w:cs="Calibri"/>
          <w:color w:val="000000"/>
          <w:sz w:val="22"/>
          <w:szCs w:val="22"/>
        </w:rPr>
        <w:t>22.10.2024 r.</w:t>
      </w:r>
    </w:p>
    <w:p w14:paraId="3175BBD0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 Sposób oraz termin składania ofert </w:t>
      </w:r>
    </w:p>
    <w:p w14:paraId="0CB2EE09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18.9. Termin składania ofert. </w:t>
      </w:r>
    </w:p>
    <w:p w14:paraId="47629015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Oferty należy składać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do dnia </w:t>
      </w:r>
      <w:r w:rsidRPr="008F62DB">
        <w:rPr>
          <w:rFonts w:ascii="Calibri" w:hAnsi="Calibri" w:cs="Calibri"/>
          <w:sz w:val="22"/>
          <w:szCs w:val="22"/>
        </w:rPr>
        <w:t>23.09.2024 r. do godz. 10:00.</w:t>
      </w:r>
    </w:p>
    <w:p w14:paraId="2B3E540A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 Termin otwarcia ofert </w:t>
      </w:r>
    </w:p>
    <w:p w14:paraId="112AD861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19.1. Otwarcie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 nastąpi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w dniu </w:t>
      </w:r>
      <w:r w:rsidRPr="008F62DB">
        <w:rPr>
          <w:rFonts w:ascii="Calibri" w:hAnsi="Calibri" w:cs="Calibri"/>
          <w:sz w:val="22"/>
          <w:szCs w:val="22"/>
        </w:rPr>
        <w:t>23.09.2024 r. o godz. 10:15.</w:t>
      </w:r>
    </w:p>
    <w:p w14:paraId="33BBC56D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highlight w:val="red"/>
          <w:lang w:eastAsia="en-US" w:bidi="ar-SA"/>
        </w:rPr>
      </w:pPr>
    </w:p>
    <w:p w14:paraId="4591A550" w14:textId="77777777" w:rsidR="00BA3236" w:rsidRPr="008F62DB" w:rsidRDefault="00BA3236" w:rsidP="009D1F8C">
      <w:pPr>
        <w:pStyle w:val="Standard"/>
        <w:jc w:val="both"/>
        <w:rPr>
          <w:rFonts w:ascii="Calibri" w:eastAsia="Arial" w:hAnsi="Calibri" w:cs="Calibri"/>
          <w:color w:val="000000"/>
          <w:sz w:val="22"/>
          <w:szCs w:val="22"/>
          <w:lang w:eastAsia="pl-PL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Po zmianie:</w:t>
      </w:r>
    </w:p>
    <w:p w14:paraId="7F7FC92C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 Termin związania ofertą </w:t>
      </w:r>
    </w:p>
    <w:p w14:paraId="64559864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15.1.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Termin związania ofertą upływa dnia </w:t>
      </w:r>
      <w:r w:rsidRPr="008F62DB">
        <w:rPr>
          <w:rFonts w:ascii="Calibri" w:hAnsi="Calibri" w:cs="Calibri"/>
          <w:color w:val="000000"/>
          <w:sz w:val="22"/>
          <w:szCs w:val="22"/>
        </w:rPr>
        <w:t>25.10.2024 r.</w:t>
      </w:r>
    </w:p>
    <w:p w14:paraId="42C41476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 Sposób oraz termin składania ofert </w:t>
      </w:r>
    </w:p>
    <w:p w14:paraId="7751CE6D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18.9. Termin składania ofert. </w:t>
      </w:r>
    </w:p>
    <w:p w14:paraId="18692A74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Oferty należy składać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do dnia </w:t>
      </w:r>
      <w:r w:rsidRPr="008F62DB">
        <w:rPr>
          <w:rFonts w:ascii="Calibri" w:hAnsi="Calibri" w:cs="Calibri"/>
          <w:sz w:val="22"/>
          <w:szCs w:val="22"/>
        </w:rPr>
        <w:t>26.09.2024 r. do godz. 10:00.</w:t>
      </w:r>
    </w:p>
    <w:p w14:paraId="158E6B8D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 Termin otwarcia ofert </w:t>
      </w:r>
    </w:p>
    <w:p w14:paraId="13C0B7AC" w14:textId="77777777" w:rsidR="00BA3236" w:rsidRPr="008F62DB" w:rsidRDefault="00BA3236" w:rsidP="009D1F8C">
      <w:pPr>
        <w:widowControl/>
        <w:suppressAutoHyphens w:val="0"/>
        <w:autoSpaceDE w:val="0"/>
        <w:adjustRightInd w:val="0"/>
        <w:jc w:val="both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19.1. Otwarcie </w:t>
      </w:r>
      <w:r w:rsidRPr="008F62D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ofert nastąpi </w:t>
      </w:r>
      <w:r w:rsidRPr="008F62D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w dniu </w:t>
      </w:r>
      <w:r w:rsidRPr="008F62DB">
        <w:rPr>
          <w:rFonts w:ascii="Calibri" w:hAnsi="Calibri" w:cs="Calibri"/>
          <w:sz w:val="22"/>
          <w:szCs w:val="22"/>
        </w:rPr>
        <w:t>26.09.2024 r. o godz. 10:15.</w:t>
      </w:r>
    </w:p>
    <w:p w14:paraId="02EDB7A0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AA30D7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F62DB">
        <w:rPr>
          <w:rFonts w:ascii="Calibri" w:hAnsi="Calibri" w:cs="Calibri"/>
          <w:b/>
          <w:bCs/>
          <w:sz w:val="22"/>
          <w:szCs w:val="22"/>
        </w:rPr>
        <w:t>PYTANIE 60</w:t>
      </w:r>
    </w:p>
    <w:p w14:paraId="40209F65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1) Załącznik 4a – umowa generalna, zmiana zapisów zgodnie z poniższym:</w:t>
      </w:r>
    </w:p>
    <w:p w14:paraId="3E8FB6D7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paragraf 5 ust 1 pkt a:</w:t>
      </w:r>
    </w:p>
    <w:p w14:paraId="2BA95B57" w14:textId="174CE24A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informowania pełnomocnika Zamawiającego o przyjęciu i zarejestrowaniu szkody w ciągu 3 dni roboczych od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daty zgłoszenia, nie później niż w ciągu 7 dni roboczych</w:t>
      </w:r>
    </w:p>
    <w:p w14:paraId="1B21E1BD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paragraf 5 ust. 2</w:t>
      </w:r>
    </w:p>
    <w:p w14:paraId="1276C705" w14:textId="79EDE2AC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Po przyjęciu zgłoszenia szkody Wykonawca zobowiązuje się, w terminie nie później niż 3 dni roboczych od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zgłoszenia szkody, do uzgodnienia z Zamawiającym dogodnego dla obu stron terminu oględzin/wstępnej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likwidacji. Termin oględzin/wstępnej likwidacji szkody powinien nastąpić w ciągu 3 dni roboczych od daty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zgłoszenia szkody lub w innym terminie uzgodnionym z Zamawiającym. Wykonawca zobowiązuje się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każdorazowo informować pisemnie (mailowo) pełnomocnika Zamawiającego o terminie oględzin/wstępnej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likwidacji. W przypadku gdy oględziny/wstępna likwidacja szkody nie odbędą się w terminie uzgodnionym z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 xml:space="preserve">Zamawiającym, może on przystąpić do </w:t>
      </w:r>
      <w:r w:rsidRPr="008F62DB">
        <w:rPr>
          <w:rFonts w:ascii="Calibri" w:hAnsi="Calibri" w:cs="Calibri"/>
          <w:sz w:val="22"/>
          <w:szCs w:val="22"/>
        </w:rPr>
        <w:lastRenderedPageBreak/>
        <w:t>usuwania następstw szkody. W takich przypadkach wysokość szkody</w:t>
      </w:r>
      <w:r w:rsidR="00435370" w:rsidRPr="008F62DB">
        <w:rPr>
          <w:rFonts w:ascii="Calibri" w:hAnsi="Calibri" w:cs="Calibri"/>
          <w:sz w:val="22"/>
          <w:szCs w:val="22"/>
        </w:rPr>
        <w:t xml:space="preserve"> </w:t>
      </w:r>
      <w:r w:rsidRPr="008F62DB">
        <w:rPr>
          <w:rFonts w:ascii="Calibri" w:hAnsi="Calibri" w:cs="Calibri"/>
          <w:sz w:val="22"/>
          <w:szCs w:val="22"/>
        </w:rPr>
        <w:t>będzie ustalona na podstawie protokołu sporządzonego przez Zamawiającego oraz następujących</w:t>
      </w:r>
    </w:p>
    <w:p w14:paraId="71BDC8A1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dokumentów:</w:t>
      </w:r>
    </w:p>
    <w:p w14:paraId="18C6C313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- dokument potwierdzający prawo własności, np. kopia faktury zakupu lub kopia wyciągu</w:t>
      </w:r>
    </w:p>
    <w:p w14:paraId="1C3669AD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z ewidencji środków trwałych,</w:t>
      </w:r>
    </w:p>
    <w:p w14:paraId="6E80C70B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- dokument potwierdzający wysokość szkody, np. kosztorys lub faktura wraz z dokumentacją fotograficzną</w:t>
      </w:r>
    </w:p>
    <w:p w14:paraId="5D60EFD9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ukazującą rozmiar i przyczynę szkody.</w:t>
      </w:r>
    </w:p>
    <w:p w14:paraId="6ADE459A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Samodzielna likwidacja szkody w razie niedotrzymania terminu oględzin przez Towarzystwo ograniczona</w:t>
      </w:r>
    </w:p>
    <w:p w14:paraId="6C2102C1" w14:textId="77777777" w:rsidR="00BA3236" w:rsidRPr="008F62DB" w:rsidRDefault="00BA3236" w:rsidP="009D1F8C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zostaje do szkód nie przekraczających kwoty 15.000 zł.</w:t>
      </w:r>
    </w:p>
    <w:p w14:paraId="31C02331" w14:textId="2B82E7FC" w:rsidR="002B37A6" w:rsidRPr="008F62DB" w:rsidRDefault="00BA3236" w:rsidP="001C155A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F62DB">
        <w:rPr>
          <w:rFonts w:ascii="Calibri" w:hAnsi="Calibri" w:cs="Calibri"/>
          <w:sz w:val="22"/>
          <w:szCs w:val="22"/>
        </w:rPr>
        <w:t>ODPOWIEDŹ: Zamawiający nie wyraża zgody.</w:t>
      </w:r>
    </w:p>
    <w:sectPr w:rsidR="002B37A6" w:rsidRPr="008F62DB" w:rsidSect="008F62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7CB0"/>
    <w:multiLevelType w:val="hybridMultilevel"/>
    <w:tmpl w:val="85E29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67"/>
    <w:rsid w:val="00031BF3"/>
    <w:rsid w:val="00062802"/>
    <w:rsid w:val="000C3D51"/>
    <w:rsid w:val="00127567"/>
    <w:rsid w:val="001B0108"/>
    <w:rsid w:val="001C155A"/>
    <w:rsid w:val="002306F4"/>
    <w:rsid w:val="00246FCA"/>
    <w:rsid w:val="00253F4E"/>
    <w:rsid w:val="002741CE"/>
    <w:rsid w:val="002B37A6"/>
    <w:rsid w:val="00323565"/>
    <w:rsid w:val="00435370"/>
    <w:rsid w:val="004934E1"/>
    <w:rsid w:val="004E2449"/>
    <w:rsid w:val="0051209D"/>
    <w:rsid w:val="00523E0A"/>
    <w:rsid w:val="005368FD"/>
    <w:rsid w:val="005544F0"/>
    <w:rsid w:val="00577613"/>
    <w:rsid w:val="00581B02"/>
    <w:rsid w:val="00591268"/>
    <w:rsid w:val="006602F9"/>
    <w:rsid w:val="006A0FFD"/>
    <w:rsid w:val="007C54A9"/>
    <w:rsid w:val="00857383"/>
    <w:rsid w:val="008751F5"/>
    <w:rsid w:val="008F62DB"/>
    <w:rsid w:val="00970A0F"/>
    <w:rsid w:val="009D1F8C"/>
    <w:rsid w:val="009F616F"/>
    <w:rsid w:val="00A90D5D"/>
    <w:rsid w:val="00AC6770"/>
    <w:rsid w:val="00B1498F"/>
    <w:rsid w:val="00BA3236"/>
    <w:rsid w:val="00BC5139"/>
    <w:rsid w:val="00C52534"/>
    <w:rsid w:val="00CE0048"/>
    <w:rsid w:val="00D363B4"/>
    <w:rsid w:val="00D45E36"/>
    <w:rsid w:val="00DA31C3"/>
    <w:rsid w:val="00DB0AA1"/>
    <w:rsid w:val="00DD5F23"/>
    <w:rsid w:val="00E45F37"/>
    <w:rsid w:val="00E61B7C"/>
    <w:rsid w:val="00EB7B60"/>
    <w:rsid w:val="00EC2D98"/>
    <w:rsid w:val="00F82239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D816"/>
  <w15:chartTrackingRefBased/>
  <w15:docId w15:val="{D6BF0745-A6D5-429A-AC70-D0E43CB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3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BA323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uiPriority w:val="99"/>
    <w:qFormat/>
    <w:rsid w:val="00BA3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Preambuła,T_SZ_List Paragraph,Wypunktowanie,L1,Numerowanie,Akapit z listą5,CW_Lista,wypunktowanie,Podsis rysunku,2 heading,A_wyliczenie,K-P_odwolanie,maz_wyliczenie,opis dzialania,ISCG Numerowanie,lp1,Akapit z listą 1,Bulle"/>
    <w:basedOn w:val="Standard"/>
    <w:link w:val="AkapitzlistZnak"/>
    <w:qFormat/>
    <w:rsid w:val="00BA3236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Preambuła Znak,T_SZ_List Paragraph Znak,Wypunktowanie Znak,L1 Znak,Numerowanie Znak,Akapit z listą5 Znak,CW_Lista Znak,wypunktowanie Znak,Podsis rysunku Znak,2 heading Znak,A_wyliczenie Znak,K-P_odwolanie Znak"/>
    <w:link w:val="Akapitzlist"/>
    <w:uiPriority w:val="34"/>
    <w:qFormat/>
    <w:locked/>
    <w:rsid w:val="00BA3236"/>
    <w:rPr>
      <w:kern w:val="0"/>
      <w14:ligatures w14:val="none"/>
    </w:rPr>
  </w:style>
  <w:style w:type="paragraph" w:styleId="Tekstpodstawowywcity3">
    <w:name w:val="Body Text Indent 3"/>
    <w:basedOn w:val="Standard"/>
    <w:link w:val="Tekstpodstawowywcity3Znak"/>
    <w:uiPriority w:val="99"/>
    <w:semiHidden/>
    <w:unhideWhenUsed/>
    <w:rsid w:val="00BA3236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236"/>
    <w:rPr>
      <w:rFonts w:ascii="Liberation Serif" w:eastAsia="SimSun" w:hAnsi="Liberation Serif" w:cs="Mangal"/>
      <w:kern w:val="3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Szeflińska</dc:creator>
  <cp:keywords/>
  <dc:description/>
  <cp:lastModifiedBy>Katarzyna Meller</cp:lastModifiedBy>
  <cp:revision>9</cp:revision>
  <dcterms:created xsi:type="dcterms:W3CDTF">2024-09-20T06:04:00Z</dcterms:created>
  <dcterms:modified xsi:type="dcterms:W3CDTF">2024-09-20T07:26:00Z</dcterms:modified>
</cp:coreProperties>
</file>