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B4C" w:rsidRDefault="00D37B4C" w:rsidP="00E542C2">
      <w:p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 </w:t>
      </w:r>
      <w:r w:rsidR="00DC72F9">
        <w:rPr>
          <w:rFonts w:ascii="Verdana" w:eastAsia="Verdana" w:hAnsi="Verdana" w:cs="Verdana"/>
          <w:sz w:val="24"/>
          <w:szCs w:val="24"/>
        </w:rPr>
        <w:t xml:space="preserve">   </w:t>
      </w:r>
      <w:r w:rsidR="00E35F57">
        <w:rPr>
          <w:rFonts w:ascii="Verdana" w:eastAsia="Verdana" w:hAnsi="Verdana" w:cs="Verdana"/>
          <w:sz w:val="24"/>
          <w:szCs w:val="24"/>
        </w:rPr>
        <w:t xml:space="preserve">              Gdynia, 2025-04-23</w:t>
      </w:r>
    </w:p>
    <w:p w:rsidR="00DB2D8A" w:rsidRDefault="003A18D4" w:rsidP="00E542C2">
      <w:pPr>
        <w:spacing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Sygnatura: </w:t>
      </w:r>
      <w:r w:rsidR="00E35F57" w:rsidRPr="00E35F57">
        <w:rPr>
          <w:rFonts w:ascii="Verdana" w:hAnsi="Verdana" w:cs="Arial"/>
          <w:b/>
          <w:sz w:val="24"/>
          <w:szCs w:val="24"/>
        </w:rPr>
        <w:t>7/III/R/2025</w:t>
      </w:r>
    </w:p>
    <w:p w:rsidR="00F31910" w:rsidRPr="00912A10" w:rsidRDefault="00F31910" w:rsidP="00E542C2">
      <w:pPr>
        <w:spacing w:line="240" w:lineRule="auto"/>
        <w:rPr>
          <w:sz w:val="24"/>
          <w:szCs w:val="24"/>
        </w:rPr>
      </w:pPr>
    </w:p>
    <w:p w:rsidR="003C3A3A" w:rsidRDefault="00DC72F9" w:rsidP="00F31910">
      <w:pPr>
        <w:ind w:right="283"/>
        <w:jc w:val="both"/>
        <w:rPr>
          <w:rFonts w:ascii="Verdana" w:hAnsi="Verdana" w:cs="Arial"/>
          <w:i/>
          <w:sz w:val="24"/>
          <w:szCs w:val="24"/>
        </w:rPr>
      </w:pPr>
      <w:r w:rsidRPr="00DC72F9">
        <w:rPr>
          <w:rFonts w:ascii="Verdana" w:hAnsi="Verdana" w:cs="Arial"/>
          <w:sz w:val="24"/>
          <w:szCs w:val="24"/>
        </w:rPr>
        <w:t xml:space="preserve">dotyczy postępowania pn.: </w:t>
      </w:r>
      <w:r w:rsidR="005A72B8">
        <w:rPr>
          <w:rFonts w:ascii="Verdana" w:hAnsi="Verdana" w:cs="Arial"/>
          <w:i/>
          <w:sz w:val="24"/>
          <w:szCs w:val="24"/>
        </w:rPr>
        <w:t xml:space="preserve">„Remont dwóch wież </w:t>
      </w:r>
      <w:r w:rsidR="00E35F57" w:rsidRPr="00E35F57">
        <w:rPr>
          <w:rFonts w:ascii="Verdana" w:hAnsi="Verdana" w:cs="Arial"/>
          <w:i/>
          <w:sz w:val="24"/>
          <w:szCs w:val="24"/>
        </w:rPr>
        <w:t>w kompleksach wojskowych Łeba i Skowronki”</w:t>
      </w:r>
    </w:p>
    <w:p w:rsidR="00F31910" w:rsidRPr="00F31910" w:rsidRDefault="00F31910" w:rsidP="00F31910">
      <w:pPr>
        <w:ind w:right="283"/>
        <w:jc w:val="both"/>
        <w:rPr>
          <w:rFonts w:ascii="Arial" w:hAnsi="Arial" w:cs="Arial"/>
          <w:b/>
          <w:i/>
          <w:sz w:val="20"/>
          <w:szCs w:val="20"/>
        </w:rPr>
      </w:pPr>
    </w:p>
    <w:p w:rsidR="00DB2D8A" w:rsidRDefault="005F0BF0" w:rsidP="00E542C2">
      <w:pPr>
        <w:spacing w:line="240" w:lineRule="auto"/>
        <w:jc w:val="center"/>
        <w:rPr>
          <w:rFonts w:ascii="Verdana" w:eastAsia="Verdana" w:hAnsi="Verdana" w:cs="Verdana"/>
          <w:b/>
          <w:sz w:val="28"/>
          <w:szCs w:val="28"/>
        </w:rPr>
      </w:pPr>
      <w:r w:rsidRPr="00912A10">
        <w:rPr>
          <w:rFonts w:ascii="Verdana" w:eastAsia="Verdana" w:hAnsi="Verdana" w:cs="Verdana"/>
          <w:b/>
          <w:sz w:val="28"/>
          <w:szCs w:val="28"/>
        </w:rPr>
        <w:t>I</w:t>
      </w:r>
      <w:r w:rsidR="00E771AE">
        <w:rPr>
          <w:rFonts w:ascii="Verdana" w:eastAsia="Verdana" w:hAnsi="Verdana" w:cs="Verdana"/>
          <w:b/>
          <w:sz w:val="28"/>
          <w:szCs w:val="28"/>
        </w:rPr>
        <w:t>nformacja z otwarcia Wniosków</w:t>
      </w:r>
    </w:p>
    <w:p w:rsidR="00F31910" w:rsidRPr="00912A10" w:rsidRDefault="00F31910" w:rsidP="00E542C2">
      <w:pPr>
        <w:spacing w:line="240" w:lineRule="auto"/>
        <w:jc w:val="center"/>
        <w:rPr>
          <w:sz w:val="28"/>
          <w:szCs w:val="28"/>
        </w:rPr>
      </w:pPr>
    </w:p>
    <w:p w:rsidR="00DB2D8A" w:rsidRPr="00E542C2" w:rsidRDefault="00F31910" w:rsidP="00E542C2">
      <w:pP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Arial"/>
          <w:sz w:val="24"/>
          <w:szCs w:val="24"/>
        </w:rPr>
        <w:t xml:space="preserve">            </w:t>
      </w:r>
      <w:r w:rsidR="005F0BF0" w:rsidRPr="00912A10">
        <w:rPr>
          <w:rFonts w:ascii="Verdana" w:eastAsia="Verdana" w:hAnsi="Verdana" w:cs="Verdana"/>
          <w:sz w:val="24"/>
          <w:szCs w:val="24"/>
        </w:rPr>
        <w:t xml:space="preserve">Zamawiający przekazuje poniżej informacje z otwarcia </w:t>
      </w:r>
      <w:r>
        <w:rPr>
          <w:rFonts w:ascii="Verdana" w:eastAsia="Verdana" w:hAnsi="Verdana" w:cs="Verdana"/>
          <w:sz w:val="24"/>
          <w:szCs w:val="24"/>
        </w:rPr>
        <w:t>Wniosków</w:t>
      </w:r>
      <w:r w:rsidR="005F0BF0" w:rsidRPr="00912A10">
        <w:rPr>
          <w:rFonts w:ascii="Verdana" w:eastAsia="Verdana" w:hAnsi="Verdana" w:cs="Verdana"/>
          <w:sz w:val="24"/>
          <w:szCs w:val="24"/>
        </w:rPr>
        <w:t>:</w:t>
      </w:r>
    </w:p>
    <w:p w:rsidR="00DB2D8A" w:rsidRPr="00F31910" w:rsidRDefault="00F31910" w:rsidP="00F31910">
      <w:pPr>
        <w:spacing w:line="240" w:lineRule="auto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</w:t>
      </w:r>
      <w:r w:rsidR="00E771AE">
        <w:rPr>
          <w:rFonts w:ascii="Verdana" w:eastAsia="Verdana" w:hAnsi="Verdana" w:cs="Verdana"/>
          <w:sz w:val="24"/>
          <w:szCs w:val="24"/>
        </w:rPr>
        <w:t>Zestawienie Wniosków</w:t>
      </w:r>
      <w:r w:rsidR="005F0BF0" w:rsidRPr="00912A10">
        <w:rPr>
          <w:rFonts w:ascii="Verdana" w:eastAsia="Verdana" w:hAnsi="Verdana" w:cs="Verdana"/>
          <w:sz w:val="24"/>
          <w:szCs w:val="24"/>
        </w:rPr>
        <w:t xml:space="preserve"> złożonych w postępowaniu:</w:t>
      </w:r>
    </w:p>
    <w:tbl>
      <w:tblPr>
        <w:tblW w:w="8413" w:type="dxa"/>
        <w:tblInd w:w="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7846"/>
      </w:tblGrid>
      <w:tr w:rsidR="00E771AE" w:rsidRPr="00681608" w:rsidTr="00E771AE">
        <w:tc>
          <w:tcPr>
            <w:tcW w:w="567" w:type="dxa"/>
          </w:tcPr>
          <w:p w:rsidR="00E771AE" w:rsidRPr="00F31910" w:rsidRDefault="00E771AE" w:rsidP="00B843C3">
            <w:pPr>
              <w:pStyle w:val="Akapitzlist"/>
              <w:ind w:left="0"/>
              <w:jc w:val="center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F31910">
              <w:rPr>
                <w:rFonts w:ascii="Verdana" w:eastAsia="Verdana" w:hAnsi="Verdana" w:cs="Arial"/>
                <w:b/>
                <w:sz w:val="24"/>
                <w:szCs w:val="24"/>
              </w:rPr>
              <w:t>Lp.</w:t>
            </w:r>
          </w:p>
        </w:tc>
        <w:tc>
          <w:tcPr>
            <w:tcW w:w="7846" w:type="dxa"/>
          </w:tcPr>
          <w:p w:rsidR="00E771AE" w:rsidRPr="00F31910" w:rsidRDefault="00E771AE" w:rsidP="00B843C3">
            <w:pPr>
              <w:pStyle w:val="Akapitzlist"/>
              <w:ind w:left="0"/>
              <w:jc w:val="center"/>
              <w:rPr>
                <w:rFonts w:ascii="Verdana" w:eastAsia="Verdana" w:hAnsi="Verdana" w:cs="Arial"/>
                <w:b/>
                <w:sz w:val="24"/>
                <w:szCs w:val="24"/>
              </w:rPr>
            </w:pPr>
            <w:r w:rsidRPr="00F31910">
              <w:rPr>
                <w:rFonts w:ascii="Verdana" w:eastAsia="Verdana" w:hAnsi="Verdana" w:cs="Arial"/>
                <w:b/>
                <w:sz w:val="24"/>
                <w:szCs w:val="24"/>
              </w:rPr>
              <w:t>Nazwa Wykonawcy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pStyle w:val="Akapitzlist"/>
              <w:ind w:left="0" w:right="-11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  <w:r w:rsidRPr="00F31910">
              <w:rPr>
                <w:rFonts w:ascii="Verdana" w:eastAsia="Verdana" w:hAnsi="Verdana" w:cs="Arial"/>
                <w:sz w:val="24"/>
                <w:szCs w:val="24"/>
              </w:rPr>
              <w:t>1.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M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oa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sp. z o.o.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ul. Księdza Sylwestra Zycha 4I,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05-091 Ząbki,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1251729041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pStyle w:val="Akapitzlist"/>
              <w:ind w:left="0" w:right="-11"/>
              <w:jc w:val="center"/>
              <w:rPr>
                <w:rFonts w:ascii="Verdana" w:eastAsia="Verdana" w:hAnsi="Verdana" w:cs="Arial"/>
                <w:sz w:val="24"/>
                <w:szCs w:val="24"/>
              </w:rPr>
            </w:pPr>
            <w:r w:rsidRPr="00F31910">
              <w:rPr>
                <w:rFonts w:ascii="Verdana" w:eastAsia="Verdana" w:hAnsi="Verdana" w:cs="Arial"/>
                <w:sz w:val="24"/>
                <w:szCs w:val="24"/>
              </w:rPr>
              <w:t>2.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Akint sp. z o.o.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ul. Wiertnicza 143a, 02-952 Warszawa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9512387797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hAnsi="Verdana" w:cs="Arial"/>
                <w:sz w:val="24"/>
                <w:szCs w:val="24"/>
              </w:rPr>
              <w:t>3.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B&amp;W </w:t>
            </w:r>
            <w:r w:rsidRPr="00F31910">
              <w:rPr>
                <w:rFonts w:ascii="Verdana" w:hAnsi="Verdana"/>
                <w:sz w:val="24"/>
                <w:szCs w:val="24"/>
              </w:rPr>
              <w:t>Usługi Ogólnobudowlane Bożena Dzidkowska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ul. Sikorskiego 2C, 83-000 Pruszcz Gdański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5930007192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hAnsi="Verdana" w:cs="Arial"/>
                <w:sz w:val="24"/>
                <w:szCs w:val="24"/>
              </w:rPr>
              <w:t>4.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Qualitel Service sp. z o.o.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ul. Ujeścisko 10, 80-130 Gdańsk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5833310891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hAnsi="Verdana" w:cs="Arial"/>
                <w:sz w:val="24"/>
                <w:szCs w:val="24"/>
              </w:rPr>
              <w:t>5.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T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ym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-B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ud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I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nvest</w:t>
            </w:r>
            <w:r w:rsidR="007C1D6F">
              <w:rPr>
                <w:rFonts w:ascii="Verdana" w:eastAsia="Times New Roman" w:hAnsi="Verdana" w:cs="Arial"/>
                <w:sz w:val="24"/>
                <w:szCs w:val="24"/>
              </w:rPr>
              <w:t xml:space="preserve"> sp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. z o.o.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ul. Komunalna 12, 83-000 Pruszcz Gdański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6040182246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hAnsi="Verdana" w:cs="Arial"/>
                <w:sz w:val="24"/>
                <w:szCs w:val="24"/>
              </w:rPr>
              <w:t>6.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I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nwest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-S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erwis sp. z o.o.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ul. Polna 19, 10-086 Olsztyn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7393857415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hAnsi="Verdana" w:cs="Arial"/>
                <w:sz w:val="24"/>
                <w:szCs w:val="24"/>
              </w:rPr>
              <w:t>7.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P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olska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I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nżynieria Artur Klejna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Rybki 30, 84-300 Lębork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8411412837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hAnsi="Verdana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Everest Sp. z.o.o.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ul. Dworcowa 10, 85-010 Bydgoszcz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9671425553</w:t>
            </w:r>
          </w:p>
        </w:tc>
      </w:tr>
      <w:tr w:rsidR="00E771AE" w:rsidRPr="00681608" w:rsidTr="00E771AE">
        <w:tc>
          <w:tcPr>
            <w:tcW w:w="567" w:type="dxa"/>
            <w:vAlign w:val="center"/>
          </w:tcPr>
          <w:p w:rsidR="00E771AE" w:rsidRPr="00F31910" w:rsidRDefault="00E771AE" w:rsidP="00E771AE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F31910">
              <w:rPr>
                <w:rFonts w:ascii="Verdana" w:hAnsi="Verdana" w:cs="Arial"/>
                <w:sz w:val="24"/>
                <w:szCs w:val="24"/>
              </w:rPr>
              <w:t>9.</w:t>
            </w:r>
          </w:p>
        </w:tc>
        <w:tc>
          <w:tcPr>
            <w:tcW w:w="7846" w:type="dxa"/>
          </w:tcPr>
          <w:p w:rsidR="00E771AE" w:rsidRPr="00F31910" w:rsidRDefault="00E771AE" w:rsidP="00B80037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</w:rPr>
            </w:pP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A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llpino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T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elekom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I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wona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C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holc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>ul. Świętopełka 10, 83-110 Tczew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br/>
              <w:t>NIP</w:t>
            </w:r>
            <w:r w:rsidR="00F23E07">
              <w:rPr>
                <w:rFonts w:ascii="Verdana" w:eastAsia="Times New Roman" w:hAnsi="Verdana" w:cs="Arial"/>
                <w:sz w:val="24"/>
                <w:szCs w:val="24"/>
              </w:rPr>
              <w:t>:</w:t>
            </w:r>
            <w:r w:rsidR="00B80037" w:rsidRPr="00F31910">
              <w:rPr>
                <w:rFonts w:ascii="Verdana" w:eastAsia="Times New Roman" w:hAnsi="Verdana" w:cs="Arial"/>
                <w:sz w:val="24"/>
                <w:szCs w:val="24"/>
              </w:rPr>
              <w:t xml:space="preserve"> 59320870</w:t>
            </w:r>
            <w:r w:rsidRPr="00F31910">
              <w:rPr>
                <w:rFonts w:ascii="Verdana" w:eastAsia="Times New Roman" w:hAnsi="Verdana" w:cs="Arial"/>
                <w:sz w:val="24"/>
                <w:szCs w:val="24"/>
              </w:rPr>
              <w:t>19</w:t>
            </w:r>
          </w:p>
        </w:tc>
      </w:tr>
    </w:tbl>
    <w:p w:rsidR="00E771AE" w:rsidRPr="00C12D78" w:rsidRDefault="00E771AE" w:rsidP="00C12D78">
      <w:pPr>
        <w:pStyle w:val="Akapitzlist"/>
        <w:spacing w:line="240" w:lineRule="auto"/>
        <w:rPr>
          <w:sz w:val="24"/>
          <w:szCs w:val="24"/>
        </w:rPr>
      </w:pPr>
    </w:p>
    <w:p w:rsidR="00C12D78" w:rsidRDefault="00C12D78" w:rsidP="00C12D78">
      <w:pPr>
        <w:spacing w:after="0"/>
        <w:ind w:right="1469"/>
        <w:jc w:val="right"/>
        <w:rPr>
          <w:rFonts w:ascii="Verdana" w:hAnsi="Verdana"/>
          <w:sz w:val="24"/>
          <w:szCs w:val="24"/>
        </w:rPr>
      </w:pPr>
    </w:p>
    <w:p w:rsidR="00761A16" w:rsidRPr="00587657" w:rsidRDefault="00E542C2" w:rsidP="00C12D78">
      <w:pPr>
        <w:spacing w:after="0"/>
        <w:ind w:right="1469"/>
        <w:jc w:val="right"/>
        <w:rPr>
          <w:rFonts w:ascii="Arial" w:hAnsi="Arial" w:cs="Arial"/>
        </w:rPr>
      </w:pPr>
      <w:r w:rsidRPr="00C12D7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</w:t>
      </w:r>
      <w:r w:rsidR="00761A16" w:rsidRPr="00C12D78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          </w:t>
      </w:r>
      <w:r w:rsidR="00761A16" w:rsidRPr="00F21360">
        <w:rPr>
          <w:rFonts w:ascii="Arial" w:hAnsi="Arial" w:cs="Arial"/>
          <w:sz w:val="24"/>
          <w:szCs w:val="24"/>
        </w:rPr>
        <w:t>SZEF ZARZĄDU</w:t>
      </w:r>
    </w:p>
    <w:p w:rsidR="00761A16" w:rsidRPr="00F21360" w:rsidRDefault="00761A16" w:rsidP="00761A16">
      <w:pPr>
        <w:ind w:left="5103"/>
        <w:rPr>
          <w:rFonts w:ascii="Arial" w:hAnsi="Arial" w:cs="Arial"/>
          <w:sz w:val="24"/>
          <w:szCs w:val="24"/>
        </w:rPr>
      </w:pPr>
    </w:p>
    <w:p w:rsidR="00DB2D8A" w:rsidRPr="00F963B3" w:rsidRDefault="00761A16" w:rsidP="00F963B3">
      <w:pPr>
        <w:rPr>
          <w:rFonts w:ascii="Arial" w:hAnsi="Arial" w:cs="Arial"/>
          <w:sz w:val="24"/>
          <w:szCs w:val="24"/>
        </w:rPr>
      </w:pPr>
      <w:r w:rsidRPr="00F2136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F3191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F963B3">
        <w:rPr>
          <w:rFonts w:ascii="Arial" w:hAnsi="Arial" w:cs="Arial"/>
          <w:sz w:val="24"/>
          <w:szCs w:val="24"/>
        </w:rPr>
        <w:t xml:space="preserve"> </w:t>
      </w:r>
      <w:r w:rsidR="007143C9">
        <w:rPr>
          <w:rFonts w:ascii="Arial" w:hAnsi="Arial" w:cs="Arial"/>
          <w:sz w:val="24"/>
          <w:szCs w:val="24"/>
        </w:rPr>
        <w:t xml:space="preserve">  </w:t>
      </w:r>
      <w:r w:rsidR="00F963B3">
        <w:rPr>
          <w:rFonts w:ascii="Arial" w:hAnsi="Arial" w:cs="Arial"/>
          <w:sz w:val="24"/>
          <w:szCs w:val="24"/>
        </w:rPr>
        <w:t xml:space="preserve">    </w:t>
      </w:r>
      <w:r w:rsidR="00B80037">
        <w:rPr>
          <w:rFonts w:ascii="Arial" w:hAnsi="Arial" w:cs="Arial"/>
          <w:sz w:val="24"/>
          <w:szCs w:val="24"/>
        </w:rPr>
        <w:t>cz. p .o.</w:t>
      </w:r>
      <w:r w:rsidR="00F963B3">
        <w:rPr>
          <w:rFonts w:ascii="Arial" w:hAnsi="Arial" w:cs="Arial"/>
          <w:sz w:val="24"/>
          <w:szCs w:val="24"/>
        </w:rPr>
        <w:t xml:space="preserve"> </w:t>
      </w:r>
      <w:r w:rsidR="007143C9">
        <w:rPr>
          <w:rFonts w:ascii="Arial" w:hAnsi="Arial" w:cs="Arial"/>
          <w:sz w:val="24"/>
          <w:szCs w:val="24"/>
        </w:rPr>
        <w:t xml:space="preserve">płk </w:t>
      </w:r>
      <w:r w:rsidR="00B80037">
        <w:rPr>
          <w:rFonts w:ascii="Arial" w:hAnsi="Arial" w:cs="Arial"/>
          <w:sz w:val="24"/>
          <w:szCs w:val="24"/>
        </w:rPr>
        <w:t>Dariusz PIĄTKOWSKI</w:t>
      </w:r>
      <w:r w:rsidRPr="00F21360">
        <w:rPr>
          <w:rFonts w:ascii="Arial" w:hAnsi="Arial" w:cs="Arial"/>
          <w:sz w:val="24"/>
          <w:szCs w:val="24"/>
        </w:rPr>
        <w:t xml:space="preserve"> </w:t>
      </w:r>
    </w:p>
    <w:sectPr w:rsidR="00DB2D8A" w:rsidRPr="00F963B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6F4" w:rsidRDefault="006726F4">
      <w:pPr>
        <w:spacing w:after="0" w:line="240" w:lineRule="auto"/>
      </w:pPr>
      <w:r>
        <w:separator/>
      </w:r>
    </w:p>
  </w:endnote>
  <w:endnote w:type="continuationSeparator" w:id="0">
    <w:p w:rsidR="006726F4" w:rsidRDefault="0067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97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6E44B5" w:rsidRPr="006E44B5" w:rsidRDefault="006E44B5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6E44B5">
          <w:rPr>
            <w:rFonts w:ascii="Verdana" w:hAnsi="Verdana"/>
            <w:sz w:val="20"/>
            <w:szCs w:val="20"/>
          </w:rPr>
          <w:fldChar w:fldCharType="begin"/>
        </w:r>
        <w:r w:rsidRPr="006E44B5">
          <w:rPr>
            <w:rFonts w:ascii="Verdana" w:hAnsi="Verdana"/>
            <w:sz w:val="20"/>
            <w:szCs w:val="20"/>
          </w:rPr>
          <w:instrText>PAGE   \* MERGEFORMAT</w:instrText>
        </w:r>
        <w:r w:rsidRPr="006E44B5">
          <w:rPr>
            <w:rFonts w:ascii="Verdana" w:hAnsi="Verdana"/>
            <w:sz w:val="20"/>
            <w:szCs w:val="20"/>
          </w:rPr>
          <w:fldChar w:fldCharType="separate"/>
        </w:r>
        <w:r w:rsidR="005A72B8">
          <w:rPr>
            <w:rFonts w:ascii="Verdana" w:hAnsi="Verdana"/>
            <w:noProof/>
            <w:sz w:val="20"/>
            <w:szCs w:val="20"/>
          </w:rPr>
          <w:t>1</w:t>
        </w:r>
        <w:r w:rsidRPr="006E44B5">
          <w:rPr>
            <w:rFonts w:ascii="Verdana" w:hAnsi="Verdana"/>
            <w:sz w:val="20"/>
            <w:szCs w:val="20"/>
          </w:rPr>
          <w:fldChar w:fldCharType="end"/>
        </w:r>
        <w:r w:rsidR="003C3A3A">
          <w:rPr>
            <w:rFonts w:ascii="Verdana" w:hAnsi="Verdana"/>
            <w:sz w:val="20"/>
            <w:szCs w:val="20"/>
          </w:rPr>
          <w:t>/2</w:t>
        </w:r>
      </w:p>
    </w:sdtContent>
  </w:sdt>
  <w:p w:rsidR="006E44B5" w:rsidRDefault="006E4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6F4" w:rsidRDefault="006726F4">
      <w:pPr>
        <w:spacing w:after="0" w:line="240" w:lineRule="auto"/>
      </w:pPr>
      <w:r>
        <w:separator/>
      </w:r>
    </w:p>
  </w:footnote>
  <w:footnote w:type="continuationSeparator" w:id="0">
    <w:p w:rsidR="006726F4" w:rsidRDefault="0067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D8A" w:rsidRPr="00D37B4C" w:rsidRDefault="005F0BF0" w:rsidP="00807AFD">
    <w:pPr>
      <w:spacing w:line="240" w:lineRule="auto"/>
      <w:ind w:right="7563"/>
      <w:jc w:val="right"/>
      <w:rPr>
        <w:sz w:val="24"/>
        <w:szCs w:val="24"/>
      </w:rPr>
    </w:pPr>
    <w:r>
      <w:rPr>
        <w:noProof/>
      </w:rPr>
      <w:drawing>
        <wp:inline distT="0" distB="0" distL="0" distR="0">
          <wp:extent cx="1127252" cy="910455"/>
          <wp:effectExtent l="0" t="0" r="0" b="0"/>
          <wp:docPr id="1" name="Drawing 0" descr="rzigdynia_20220601_1618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zigdynia_20220601_16180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167" cy="108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B4C" w:rsidRPr="00D37B4C">
      <w:rPr>
        <w:rFonts w:ascii="Verdana" w:eastAsia="Verdana" w:hAnsi="Verdana" w:cs="Verdana"/>
        <w:sz w:val="24"/>
        <w:szCs w:val="24"/>
      </w:rPr>
      <w:t xml:space="preserve"> </w:t>
    </w:r>
    <w:r w:rsidR="00D37B4C">
      <w:rPr>
        <w:rFonts w:ascii="Verdana" w:eastAsia="Verdana" w:hAnsi="Verdana" w:cs="Verdana"/>
        <w:sz w:val="24"/>
        <w:szCs w:val="24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20E3"/>
    <w:multiLevelType w:val="hybridMultilevel"/>
    <w:tmpl w:val="764493C8"/>
    <w:lvl w:ilvl="0" w:tplc="A7C0FF0E">
      <w:start w:val="1"/>
      <w:numFmt w:val="decimal"/>
      <w:lvlText w:val="%1."/>
      <w:lvlJc w:val="left"/>
      <w:pPr>
        <w:ind w:left="375" w:hanging="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5C3"/>
    <w:multiLevelType w:val="hybridMultilevel"/>
    <w:tmpl w:val="43347D80"/>
    <w:lvl w:ilvl="0" w:tplc="1A520F50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874125"/>
    <w:multiLevelType w:val="hybridMultilevel"/>
    <w:tmpl w:val="DC7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43F74"/>
    <w:multiLevelType w:val="hybridMultilevel"/>
    <w:tmpl w:val="CFFC6D04"/>
    <w:lvl w:ilvl="0" w:tplc="8C2E366A">
      <w:start w:val="2"/>
      <w:numFmt w:val="decimal"/>
      <w:lvlText w:val="%1."/>
      <w:lvlJc w:val="left"/>
      <w:pPr>
        <w:ind w:left="1080" w:hanging="360"/>
      </w:pPr>
      <w:rPr>
        <w:rFonts w:eastAsia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71696"/>
    <w:multiLevelType w:val="hybridMultilevel"/>
    <w:tmpl w:val="43347D80"/>
    <w:lvl w:ilvl="0" w:tplc="1A520F50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9496EFF"/>
    <w:multiLevelType w:val="hybridMultilevel"/>
    <w:tmpl w:val="26AAA95A"/>
    <w:lvl w:ilvl="0" w:tplc="1EBA3B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616987"/>
    <w:multiLevelType w:val="hybridMultilevel"/>
    <w:tmpl w:val="1398F360"/>
    <w:lvl w:ilvl="0" w:tplc="698E0E16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D8A"/>
    <w:rsid w:val="002340D9"/>
    <w:rsid w:val="003A18D4"/>
    <w:rsid w:val="003C3A3A"/>
    <w:rsid w:val="00465B01"/>
    <w:rsid w:val="005413B6"/>
    <w:rsid w:val="005A72B8"/>
    <w:rsid w:val="005F0BF0"/>
    <w:rsid w:val="00626D27"/>
    <w:rsid w:val="006726F4"/>
    <w:rsid w:val="00685B2A"/>
    <w:rsid w:val="006E44B5"/>
    <w:rsid w:val="007143C9"/>
    <w:rsid w:val="00761A16"/>
    <w:rsid w:val="007A0FAA"/>
    <w:rsid w:val="007C1D6F"/>
    <w:rsid w:val="007D6A56"/>
    <w:rsid w:val="00807AFD"/>
    <w:rsid w:val="0087113C"/>
    <w:rsid w:val="00912A10"/>
    <w:rsid w:val="0095451C"/>
    <w:rsid w:val="00AA75AB"/>
    <w:rsid w:val="00B01290"/>
    <w:rsid w:val="00B80037"/>
    <w:rsid w:val="00B8379C"/>
    <w:rsid w:val="00C12D78"/>
    <w:rsid w:val="00CF4645"/>
    <w:rsid w:val="00D37B4C"/>
    <w:rsid w:val="00D62D1A"/>
    <w:rsid w:val="00DB2D8A"/>
    <w:rsid w:val="00DC72F9"/>
    <w:rsid w:val="00E35F57"/>
    <w:rsid w:val="00E542C2"/>
    <w:rsid w:val="00E771AE"/>
    <w:rsid w:val="00F23E07"/>
    <w:rsid w:val="00F31910"/>
    <w:rsid w:val="00F9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3DD85D-4C27-41D8-81C8-5D27EE6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A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FAA"/>
  </w:style>
  <w:style w:type="paragraph" w:styleId="Stopka">
    <w:name w:val="footer"/>
    <w:basedOn w:val="Normalny"/>
    <w:link w:val="Stopka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FAA"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C12D7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DC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570CAF-A77A-4E4E-B848-8DCE33FF8D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Głowienka Jarosław</cp:lastModifiedBy>
  <cp:revision>21</cp:revision>
  <cp:lastPrinted>2025-04-23T10:33:00Z</cp:lastPrinted>
  <dcterms:created xsi:type="dcterms:W3CDTF">2024-09-13T09:02:00Z</dcterms:created>
  <dcterms:modified xsi:type="dcterms:W3CDTF">2025-04-23T12:53:00Z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8103b670-1e86-4d07-9345-351e61a7cc23</vt:lpwstr>
  </property>
  <property fmtid="{D5CDD505-2E9C-101B-9397-08002B2CF9AE}" pid="3" name="bjSaver">
    <vt:lpwstr>3R1Tu+mF3HNvKe8Hu+mJ7DvMNAsz+Rjz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10.49.57.4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