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F94C22">
        <w:rPr>
          <w:rFonts w:asciiTheme="minorHAnsi" w:hAnsiTheme="minorHAnsi" w:cstheme="minorHAnsi"/>
          <w:sz w:val="20"/>
          <w:szCs w:val="20"/>
        </w:rPr>
        <w:t>. ….07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55254F" w:rsidRDefault="00A2648B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55254F" w:rsidRDefault="00F54C01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ZP.26.ZZ.5PZP.2023</w:t>
      </w:r>
      <w:r w:rsidR="00F94C22">
        <w:rPr>
          <w:rFonts w:asciiTheme="minorHAnsi" w:hAnsiTheme="minorHAnsi" w:cstheme="minorHAnsi"/>
          <w:sz w:val="20"/>
          <w:szCs w:val="20"/>
        </w:rPr>
        <w:t>-1</w:t>
      </w:r>
    </w:p>
    <w:p w:rsidR="005B41F7" w:rsidRPr="0055254F" w:rsidRDefault="0055254F" w:rsidP="00F94C22">
      <w:pPr>
        <w:spacing w:after="4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Na podstawie art. 284 ust. 1 i 3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(Dz. U. 2022 r., poz. 1710 ze zm.), Zamawiający udziela wyjaśnień i przedłuża termin składania i złożenia ofert w postępowaniu o udzielenie zamówienia publicznego pn. </w:t>
      </w:r>
      <w:r w:rsidR="00F54C01" w:rsidRPr="0055254F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55254F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1C3AAE" w:rsidRDefault="005B41F7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>Pytanie nr 1:</w:t>
      </w:r>
      <w:r w:rsidR="001C3AAE">
        <w:rPr>
          <w:rFonts w:asciiTheme="minorHAnsi" w:hAnsiTheme="minorHAnsi" w:cstheme="minorHAnsi"/>
          <w:sz w:val="20"/>
          <w:szCs w:val="20"/>
        </w:rPr>
        <w:t xml:space="preserve"> </w:t>
      </w:r>
      <w:r w:rsidR="001C3AAE" w:rsidRPr="001C3AAE">
        <w:rPr>
          <w:rFonts w:asciiTheme="minorHAnsi" w:hAnsiTheme="minorHAnsi" w:cstheme="minorHAnsi"/>
          <w:sz w:val="20"/>
          <w:szCs w:val="20"/>
        </w:rPr>
        <w:t>Prosimy o potwierdzenie, że Zamawiający zgadza się, aby integralną część Umowy leasingu stanowiła oparta o jedną, roczną, ryczałtową opłatę tabela opłat i prowizji w wysokości: 200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</w:t>
      </w:r>
      <w:r w:rsidR="001C3AAE">
        <w:rPr>
          <w:rFonts w:asciiTheme="minorHAnsi" w:hAnsiTheme="minorHAnsi" w:cstheme="minorHAnsi"/>
          <w:sz w:val="20"/>
          <w:szCs w:val="20"/>
        </w:rPr>
        <w:t>rzez cały okres trwania Umowy.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BC599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BC599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C3DF3">
        <w:rPr>
          <w:rFonts w:asciiTheme="minorHAnsi" w:hAnsiTheme="minorHAnsi" w:cstheme="minorHAnsi"/>
          <w:sz w:val="20"/>
          <w:szCs w:val="20"/>
        </w:rPr>
        <w:t xml:space="preserve">wyraża zgodę aby integralną część umowy leasingu stanowiła opłata jedną, roczną, ryczałtową opłatę tabelę opłat i prowizji w wysokości 200 zł netto. </w:t>
      </w:r>
    </w:p>
    <w:p w:rsidR="00EC3DF3" w:rsidRPr="00BC599E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P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2: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Uprzejmie proszę o potwierdzenie, że Zamawiający ubezpieczy przedmiot leasingu na warunkach dla maszyn i urządzeń wskazanych przez Finansującego.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potwierdza, że ubezpieczy przedmiot leasingu na warunkach dla maszyn i urządzeń wskazanych przez Finansującego. </w:t>
      </w:r>
    </w:p>
    <w:p w:rsidR="00EC3DF3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Pytanie nr 3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Prosimy o potwierdzenie, że Zamawiający będzie dokonywał:</w:t>
      </w:r>
      <w:r w:rsidRPr="001C3AAE">
        <w:rPr>
          <w:rFonts w:asciiTheme="minorHAnsi" w:hAnsiTheme="minorHAnsi" w:cstheme="minorHAnsi"/>
          <w:sz w:val="20"/>
          <w:szCs w:val="20"/>
        </w:rPr>
        <w:br/>
        <w:t>a) rozliczeń, zgłoszeń dotyczących opłat leasingowych i ubezpieczenia Przedmiotu</w:t>
      </w:r>
      <w:r>
        <w:rPr>
          <w:rFonts w:asciiTheme="minorHAnsi" w:hAnsiTheme="minorHAnsi" w:cstheme="minorHAnsi"/>
          <w:sz w:val="20"/>
          <w:szCs w:val="20"/>
        </w:rPr>
        <w:t xml:space="preserve"> Leasingu tylko z Finansującym,</w:t>
      </w:r>
      <w:r w:rsidRPr="001C3AAE">
        <w:rPr>
          <w:rFonts w:asciiTheme="minorHAnsi" w:hAnsiTheme="minorHAnsi" w:cstheme="minorHAnsi"/>
          <w:sz w:val="20"/>
          <w:szCs w:val="20"/>
        </w:rPr>
        <w:br/>
        <w:t>b) rozliczeń (w tyt. z kar umownych), zgłoszeń wynikających z warunków gwarancji, serwisu przedmiotu leasingu, jego utrzymania bezpośrednio z Dostawcą.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EC3DF3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EC3DF3">
        <w:rPr>
          <w:rFonts w:asciiTheme="minorHAnsi" w:hAnsiTheme="minorHAnsi" w:cstheme="minorHAnsi"/>
          <w:sz w:val="20"/>
          <w:szCs w:val="20"/>
        </w:rPr>
        <w:t>Zamawiający potwierdza, że</w:t>
      </w:r>
      <w:r w:rsidRPr="001C3AAE">
        <w:rPr>
          <w:rFonts w:asciiTheme="minorHAnsi" w:hAnsiTheme="minorHAnsi" w:cstheme="minorHAnsi"/>
          <w:sz w:val="20"/>
          <w:szCs w:val="20"/>
        </w:rPr>
        <w:t xml:space="preserve"> Zamawiający będzie dokonywał:</w:t>
      </w:r>
      <w:r w:rsidRPr="001C3AAE">
        <w:rPr>
          <w:rFonts w:asciiTheme="minorHAnsi" w:hAnsiTheme="minorHAnsi" w:cstheme="minorHAnsi"/>
          <w:sz w:val="20"/>
          <w:szCs w:val="20"/>
        </w:rPr>
        <w:br/>
        <w:t>a) rozliczeń, zgłoszeń dotyczących opłat leasingowych i ubezpieczenia Przedmiotu</w:t>
      </w:r>
      <w:r>
        <w:rPr>
          <w:rFonts w:asciiTheme="minorHAnsi" w:hAnsiTheme="minorHAnsi" w:cstheme="minorHAnsi"/>
          <w:sz w:val="20"/>
          <w:szCs w:val="20"/>
        </w:rPr>
        <w:t xml:space="preserve"> Leasingu tylko z Finansującym,</w:t>
      </w:r>
      <w:r w:rsidRPr="001C3AAE">
        <w:rPr>
          <w:rFonts w:asciiTheme="minorHAnsi" w:hAnsiTheme="minorHAnsi" w:cstheme="minorHAnsi"/>
          <w:sz w:val="20"/>
          <w:szCs w:val="20"/>
        </w:rPr>
        <w:br/>
        <w:t>b) rozliczeń (w tyt. z kar umownych), zgłoszeń wynikających z warunków gwarancji, serwisu przedmiotu leasingu, jego utrzymania bezpośrednio z Dostawcą.</w:t>
      </w:r>
      <w:r w:rsidRPr="001C3AAE">
        <w:rPr>
          <w:rFonts w:asciiTheme="minorHAnsi" w:hAnsiTheme="minorHAnsi" w:cstheme="minorHAnsi"/>
          <w:sz w:val="20"/>
          <w:szCs w:val="20"/>
        </w:rPr>
        <w:br/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4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Prosimy o ustalenie wysokości opłaty wstępnej dla wszystkich Wykonawców w jednej (równej) wysokości, tak aby móc porównać bez problemu złożone oferty. Od wysokości opłaty wstępnej zależy wysokość rat i kosztu oferty.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BC599E">
        <w:rPr>
          <w:rFonts w:asciiTheme="minorHAnsi" w:hAnsiTheme="minorHAnsi" w:cstheme="minorHAnsi"/>
          <w:sz w:val="20"/>
          <w:szCs w:val="20"/>
        </w:rPr>
        <w:t xml:space="preserve">Wysokość opłaty wstępnej została zawarta w </w:t>
      </w:r>
      <w:r>
        <w:rPr>
          <w:rFonts w:asciiTheme="minorHAnsi" w:hAnsiTheme="minorHAnsi" w:cstheme="minorHAnsi"/>
          <w:sz w:val="20"/>
          <w:szCs w:val="20"/>
        </w:rPr>
        <w:t xml:space="preserve">warunkach leasingu w pkt. 3. w wysokości: do 20%. </w:t>
      </w:r>
    </w:p>
    <w:p w:rsidR="00EC3DF3" w:rsidRPr="00BC599E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5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Proszę o potwierdzenie, że przedmiot leasingu nie podlega rejestracji.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potwierdza, że p</w:t>
      </w:r>
      <w:r w:rsidRPr="00BC599E">
        <w:rPr>
          <w:rFonts w:asciiTheme="minorHAnsi" w:hAnsiTheme="minorHAnsi" w:cstheme="minorHAnsi"/>
          <w:sz w:val="20"/>
          <w:szCs w:val="20"/>
        </w:rPr>
        <w:t xml:space="preserve">rzedmiot nie podlega rejestracji. </w:t>
      </w:r>
    </w:p>
    <w:p w:rsidR="00EC3DF3" w:rsidRPr="00BC599E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6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Celem zachowania porównywalności ofert, prosimy o wskazanie dnia z jakiego należy przyjąć stawkę WIBOR1M do skalkulowania oferty.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1C3AAE">
        <w:rPr>
          <w:rFonts w:asciiTheme="minorHAnsi" w:hAnsiTheme="minorHAnsi" w:cstheme="minorHAnsi"/>
          <w:sz w:val="20"/>
          <w:szCs w:val="20"/>
        </w:rPr>
        <w:t xml:space="preserve">Zamawiający informuje, że należy przyjąć datę wskazaną w formularzu ofertowym tj., 06.06.2023 r. </w:t>
      </w:r>
    </w:p>
    <w:p w:rsidR="00EC3DF3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7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Uprzejmie proszę o potwierdzenie, że Zamawiający ubezpieczy przedmiot leasingu na warunkach dla maszyn i urządzeń wskazanych przez Finansującego.</w:t>
      </w:r>
    </w:p>
    <w:p w:rsidR="001C3AAE" w:rsidRP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EC3DF3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udzielił odpowiedzi w pytaniu nr 2.</w:t>
      </w:r>
    </w:p>
    <w:p w:rsidR="001C3AAE" w:rsidRPr="00EC3DF3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1C3AAE">
        <w:rPr>
          <w:rFonts w:asciiTheme="minorHAnsi" w:hAnsiTheme="minorHAnsi" w:cstheme="minorHAnsi"/>
          <w:sz w:val="20"/>
          <w:szCs w:val="20"/>
        </w:rPr>
        <w:lastRenderedPageBreak/>
        <w:br/>
      </w:r>
      <w:r>
        <w:rPr>
          <w:rFonts w:asciiTheme="minorHAnsi" w:hAnsiTheme="minorHAnsi" w:cstheme="minorHAnsi"/>
          <w:b/>
          <w:sz w:val="20"/>
          <w:szCs w:val="20"/>
        </w:rPr>
        <w:t>Pytanie n</w:t>
      </w:r>
      <w:r>
        <w:rPr>
          <w:rFonts w:asciiTheme="minorHAnsi" w:hAnsiTheme="minorHAnsi" w:cstheme="minorHAnsi"/>
          <w:b/>
          <w:sz w:val="20"/>
          <w:szCs w:val="20"/>
        </w:rPr>
        <w:t>r 8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Zwracamy się uprzejmą prośbą o modyfikację zapisu pkt. 20 OPZ na następujący: „Raty leasingowe ustalane ze zmiennym oprocentowaniem WIBOR 1M. Wysokość rat leasingowych będzie ustalana za każdy okres rozliczeniowy na podstawie stawki WIBOR 1 M średni z miesiąca poprzedzającego wystawienie faktury”.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BC599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dokonał zmiany pkt. 20 Warunków leasingu – Załącznik nr 3 w brzmieniu:</w:t>
      </w:r>
      <w:r w:rsidRPr="00BC599E"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„Raty leasingowe ustalane ze zmiennym oprocentowaniem WIBOR 1M. Wysokość rat leasingowych będzie ustalana za każdy okres rozliczeniowy na podstawie stawki WIBOR 1 M średni z miesiąca poprzedzającego wystawienie faktury”.</w:t>
      </w:r>
    </w:p>
    <w:p w:rsidR="00D313DC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Pytanie n</w:t>
      </w:r>
      <w:r>
        <w:rPr>
          <w:rFonts w:asciiTheme="minorHAnsi" w:hAnsiTheme="minorHAnsi" w:cstheme="minorHAnsi"/>
          <w:b/>
          <w:sz w:val="20"/>
          <w:szCs w:val="20"/>
        </w:rPr>
        <w:t>r 9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Uprzejmie proszę o potwierdzenie, że zapłata opłaty wstępnej nastąpi w terminie max. 7 dni od daty zawarcia Umowy leasingu.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BC599E" w:rsidRPr="00BC599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BC599E">
        <w:rPr>
          <w:rFonts w:asciiTheme="minorHAnsi" w:hAnsiTheme="minorHAnsi" w:cstheme="minorHAnsi"/>
          <w:sz w:val="20"/>
          <w:szCs w:val="20"/>
        </w:rPr>
        <w:t>Zamawiający potwierdza, że zapłata opłaty wstępnej nastąpi w terminie max. 7 dni o</w:t>
      </w:r>
      <w:r>
        <w:rPr>
          <w:rFonts w:asciiTheme="minorHAnsi" w:hAnsiTheme="minorHAnsi" w:cstheme="minorHAnsi"/>
          <w:sz w:val="20"/>
          <w:szCs w:val="20"/>
        </w:rPr>
        <w:t>d daty zawarcia Umowy leasingu.</w:t>
      </w:r>
    </w:p>
    <w:p w:rsidR="001C3AAE" w:rsidRP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254F">
        <w:rPr>
          <w:rFonts w:asciiTheme="minorHAnsi" w:hAnsiTheme="minorHAnsi" w:cstheme="minorHAnsi"/>
          <w:b/>
          <w:sz w:val="20"/>
          <w:szCs w:val="20"/>
          <w:u w:val="single"/>
        </w:rPr>
        <w:t>Zmiana treści SWZ:</w:t>
      </w:r>
    </w:p>
    <w:p w:rsidR="004811CC" w:rsidRPr="0055254F" w:rsidRDefault="004811CC" w:rsidP="004811CC">
      <w:pPr>
        <w:spacing w:line="276" w:lineRule="auto"/>
        <w:ind w:left="663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pStyle w:val="Akapitzlist"/>
        <w:numPr>
          <w:ilvl w:val="0"/>
          <w:numId w:val="14"/>
        </w:numPr>
        <w:spacing w:after="5" w:line="276" w:lineRule="auto"/>
        <w:ind w:right="873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 xml:space="preserve">Rozdział XIII Sposób oraz termin składania ofert, ust. 1 do SWZ </w:t>
      </w:r>
      <w:r w:rsidRPr="0055254F">
        <w:rPr>
          <w:rFonts w:asciiTheme="minorHAnsi" w:hAnsiTheme="minorHAnsi" w:cstheme="minorHAnsi"/>
          <w:sz w:val="20"/>
          <w:szCs w:val="20"/>
        </w:rPr>
        <w:t>otrzymuje brzmienie:</w:t>
      </w:r>
    </w:p>
    <w:p w:rsidR="004811CC" w:rsidRPr="0055254F" w:rsidRDefault="004811CC" w:rsidP="004811CC">
      <w:pPr>
        <w:spacing w:after="5" w:line="276" w:lineRule="auto"/>
        <w:ind w:right="14"/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Ofertę wraz z wymaganymi dokumentami należy umieścić na </w:t>
      </w:r>
      <w:hyperlink r:id="rId9" w:history="1">
        <w:r w:rsidRPr="0055254F">
          <w:rPr>
            <w:rFonts w:asciiTheme="minorHAnsi" w:hAnsiTheme="minorHAnsi" w:cstheme="minorHAnsi"/>
            <w:color w:val="1155CC"/>
            <w:sz w:val="20"/>
            <w:szCs w:val="20"/>
            <w:u w:val="single" w:color="1155CC"/>
          </w:rPr>
          <w:t>platformazakupowa.pl</w:t>
        </w:r>
      </w:hyperlink>
      <w:hyperlink r:id="rId10" w:history="1">
        <w:r w:rsidRPr="0055254F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 xml:space="preserve"> </w:t>
        </w:r>
      </w:hyperlink>
      <w:r w:rsidRPr="0055254F">
        <w:rPr>
          <w:rFonts w:asciiTheme="minorHAnsi" w:hAnsiTheme="minorHAnsi" w:cstheme="minorHAnsi"/>
          <w:sz w:val="20"/>
          <w:szCs w:val="20"/>
        </w:rPr>
        <w:t xml:space="preserve">pod adresem: </w:t>
      </w:r>
      <w:hyperlink r:id="rId11" w:history="1">
        <w:r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  <w:r w:rsidRPr="0055254F">
        <w:rPr>
          <w:rFonts w:asciiTheme="minorHAnsi" w:hAnsiTheme="minorHAnsi" w:cstheme="minorHAnsi"/>
          <w:sz w:val="20"/>
          <w:szCs w:val="20"/>
        </w:rPr>
        <w:t xml:space="preserve"> w myśl Ustawy na stronie internetowej prowadzonego postępowania do dnia</w:t>
      </w:r>
      <w:r w:rsidR="001C3AAE">
        <w:rPr>
          <w:rFonts w:asciiTheme="minorHAnsi" w:hAnsiTheme="minorHAnsi" w:cstheme="minorHAnsi"/>
          <w:b/>
          <w:sz w:val="20"/>
          <w:szCs w:val="20"/>
        </w:rPr>
        <w:t xml:space="preserve"> 14.07.2023 r. o godz. 10</w:t>
      </w:r>
      <w:r w:rsidRPr="0055254F">
        <w:rPr>
          <w:rFonts w:asciiTheme="minorHAnsi" w:hAnsiTheme="minorHAnsi" w:cstheme="minorHAnsi"/>
          <w:b/>
          <w:sz w:val="20"/>
          <w:szCs w:val="20"/>
        </w:rPr>
        <w:t>:00</w:t>
      </w:r>
      <w:r w:rsidRPr="0055254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811CC" w:rsidRPr="0055254F" w:rsidRDefault="004811CC" w:rsidP="004811CC">
      <w:pPr>
        <w:spacing w:after="5" w:line="276" w:lineRule="auto"/>
        <w:ind w:right="14"/>
        <w:jc w:val="left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 xml:space="preserve">Rozdział XIV Termin otwarcia ofert, ust. 1 do SWZ </w:t>
      </w:r>
      <w:r w:rsidRPr="0055254F">
        <w:rPr>
          <w:rFonts w:asciiTheme="minorHAnsi" w:hAnsiTheme="minorHAnsi" w:cstheme="minorHAnsi"/>
          <w:sz w:val="20"/>
          <w:szCs w:val="20"/>
        </w:rPr>
        <w:t>otrzymuje brzmienie:</w:t>
      </w:r>
    </w:p>
    <w:p w:rsidR="004811CC" w:rsidRPr="0055254F" w:rsidRDefault="004811CC" w:rsidP="004811CC">
      <w:pPr>
        <w:spacing w:after="5" w:line="276" w:lineRule="auto"/>
        <w:ind w:right="11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Otwarcie ofert nastąpi niezwłocznie po upływie terminu składania ofert, nie później niż następnego dnia, w którym upłynął termin składania ofert tj</w:t>
      </w:r>
      <w:r w:rsidR="001C3AAE">
        <w:rPr>
          <w:rFonts w:asciiTheme="minorHAnsi" w:hAnsiTheme="minorHAnsi" w:cstheme="minorHAnsi"/>
          <w:b/>
          <w:sz w:val="20"/>
          <w:szCs w:val="20"/>
        </w:rPr>
        <w:t>. 14.07.2023 r. o godz.: 10</w:t>
      </w:r>
      <w:r w:rsidRPr="0055254F">
        <w:rPr>
          <w:rFonts w:asciiTheme="minorHAnsi" w:hAnsiTheme="minorHAnsi" w:cstheme="minorHAnsi"/>
          <w:b/>
          <w:sz w:val="20"/>
          <w:szCs w:val="20"/>
        </w:rPr>
        <w:t xml:space="preserve">:30. </w:t>
      </w:r>
    </w:p>
    <w:p w:rsidR="004811CC" w:rsidRPr="0055254F" w:rsidRDefault="004811CC" w:rsidP="004811CC">
      <w:pPr>
        <w:spacing w:after="5" w:line="276" w:lineRule="auto"/>
        <w:ind w:right="11"/>
        <w:rPr>
          <w:rFonts w:asciiTheme="minorHAnsi" w:hAnsiTheme="minorHAnsi" w:cstheme="minorHAnsi"/>
          <w:sz w:val="20"/>
          <w:szCs w:val="20"/>
        </w:rPr>
      </w:pPr>
    </w:p>
    <w:p w:rsidR="004811CC" w:rsidRPr="0055254F" w:rsidRDefault="004811CC" w:rsidP="004811C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>Rozdział XI Termin związania z ofertą, ust. 1 SWZ otrzymuje brzmienie:</w:t>
      </w:r>
    </w:p>
    <w:p w:rsidR="004811CC" w:rsidRDefault="004811CC" w:rsidP="004811CC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Wykonawca jest związany z ofertą od dnia upływu terminu składania ofert do dnia </w:t>
      </w:r>
      <w:r w:rsidR="001C3A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</w:t>
      </w:r>
      <w:r w:rsidRPr="0055254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1C3AAE">
        <w:rPr>
          <w:rFonts w:asciiTheme="minorHAnsi" w:hAnsiTheme="minorHAnsi" w:cstheme="minorHAnsi"/>
          <w:b/>
          <w:sz w:val="20"/>
          <w:szCs w:val="20"/>
        </w:rPr>
        <w:t>08</w:t>
      </w:r>
      <w:r w:rsidRPr="0055254F">
        <w:rPr>
          <w:rFonts w:asciiTheme="minorHAnsi" w:hAnsiTheme="minorHAnsi" w:cstheme="minorHAnsi"/>
          <w:b/>
          <w:sz w:val="20"/>
          <w:szCs w:val="20"/>
        </w:rPr>
        <w:t>.2023 r.</w:t>
      </w:r>
      <w:r w:rsidRPr="0055254F">
        <w:rPr>
          <w:rFonts w:asciiTheme="minorHAnsi" w:hAnsiTheme="minorHAnsi" w:cstheme="minorHAnsi"/>
          <w:sz w:val="20"/>
          <w:szCs w:val="20"/>
        </w:rPr>
        <w:t>, przy czym pierwszym dniem terminu związania z oferta jest dzień, w którym upływa termin składania ofert.</w:t>
      </w:r>
    </w:p>
    <w:p w:rsidR="00F622B8" w:rsidRDefault="00F622B8" w:rsidP="004811CC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F622B8" w:rsidRDefault="00F622B8" w:rsidP="00F622B8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Prezes Zarządu</w:t>
      </w:r>
    </w:p>
    <w:p w:rsidR="00F54C01" w:rsidRPr="00F94C22" w:rsidRDefault="00F622B8" w:rsidP="00F94C22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Michał Klonowski</w:t>
      </w:r>
    </w:p>
    <w:sectPr w:rsidR="00F54C01" w:rsidRPr="00F94C22" w:rsidSect="005213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8B" w:rsidRDefault="00A2648B" w:rsidP="007B1524">
      <w:pPr>
        <w:spacing w:line="240" w:lineRule="auto"/>
      </w:pPr>
      <w:r>
        <w:separator/>
      </w:r>
    </w:p>
  </w:endnote>
  <w:endnote w:type="continuationSeparator" w:id="0">
    <w:p w:rsidR="00A2648B" w:rsidRDefault="00A2648B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8B" w:rsidRDefault="00A2648B" w:rsidP="007B1524">
      <w:pPr>
        <w:spacing w:line="240" w:lineRule="auto"/>
      </w:pPr>
      <w:r>
        <w:separator/>
      </w:r>
    </w:p>
  </w:footnote>
  <w:footnote w:type="continuationSeparator" w:id="0">
    <w:p w:rsidR="00A2648B" w:rsidRDefault="00A2648B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84792"/>
    <w:rsid w:val="001B5AFA"/>
    <w:rsid w:val="001C3AAE"/>
    <w:rsid w:val="001D0405"/>
    <w:rsid w:val="002071EF"/>
    <w:rsid w:val="002140DE"/>
    <w:rsid w:val="00223DB5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A0593F"/>
    <w:rsid w:val="00A2427A"/>
    <w:rsid w:val="00A2648B"/>
    <w:rsid w:val="00A33968"/>
    <w:rsid w:val="00A54115"/>
    <w:rsid w:val="00A6059F"/>
    <w:rsid w:val="00A76918"/>
    <w:rsid w:val="00A77F43"/>
    <w:rsid w:val="00AB2E16"/>
    <w:rsid w:val="00AF1A7B"/>
    <w:rsid w:val="00B32C93"/>
    <w:rsid w:val="00B608C6"/>
    <w:rsid w:val="00B76A82"/>
    <w:rsid w:val="00B8387A"/>
    <w:rsid w:val="00BC599E"/>
    <w:rsid w:val="00BE08F6"/>
    <w:rsid w:val="00C83320"/>
    <w:rsid w:val="00C91D62"/>
    <w:rsid w:val="00CC3BF3"/>
    <w:rsid w:val="00CC5EB9"/>
    <w:rsid w:val="00CE42B0"/>
    <w:rsid w:val="00D116EE"/>
    <w:rsid w:val="00D1680D"/>
    <w:rsid w:val="00D313DC"/>
    <w:rsid w:val="00DD66F6"/>
    <w:rsid w:val="00E01C28"/>
    <w:rsid w:val="00E2381E"/>
    <w:rsid w:val="00E53893"/>
    <w:rsid w:val="00E65C78"/>
    <w:rsid w:val="00EC3DF3"/>
    <w:rsid w:val="00ED4A7A"/>
    <w:rsid w:val="00EE12AD"/>
    <w:rsid w:val="00F14C62"/>
    <w:rsid w:val="00F14E43"/>
    <w:rsid w:val="00F172FC"/>
    <w:rsid w:val="00F54C01"/>
    <w:rsid w:val="00F622B8"/>
    <w:rsid w:val="00F94C22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gk_zyrar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5A3D-78F6-4648-A61A-64FA575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4</cp:revision>
  <cp:lastPrinted>2023-07-10T07:54:00Z</cp:lastPrinted>
  <dcterms:created xsi:type="dcterms:W3CDTF">2023-07-10T06:33:00Z</dcterms:created>
  <dcterms:modified xsi:type="dcterms:W3CDTF">2023-07-10T08:03:00Z</dcterms:modified>
</cp:coreProperties>
</file>