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F" w:rsidRDefault="002614CF" w:rsidP="002614CF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4B577D">
        <w:rPr>
          <w:rFonts w:ascii="Arial" w:eastAsia="Times New Roman" w:hAnsi="Arial" w:cs="Arial"/>
          <w:b/>
          <w:sz w:val="24"/>
          <w:szCs w:val="24"/>
        </w:rPr>
        <w:t>1 e</w:t>
      </w:r>
    </w:p>
    <w:p w:rsidR="008B4597" w:rsidRDefault="008B4597" w:rsidP="008B4597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CENNIK/WYKAZ ŁĄCZY</w:t>
      </w:r>
    </w:p>
    <w:p w:rsidR="002614CF" w:rsidRDefault="002614CF" w:rsidP="002614CF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NR 5</w:t>
      </w:r>
    </w:p>
    <w:p w:rsidR="002614CF" w:rsidRDefault="002614CF" w:rsidP="002614C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4CF" w:rsidRDefault="002614CF" w:rsidP="002614CF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</w:p>
    <w:p w:rsidR="001A14A4" w:rsidRDefault="001A14A4"/>
    <w:tbl>
      <w:tblPr>
        <w:tblStyle w:val="Tabela-Siatka"/>
        <w:tblW w:w="11015" w:type="dxa"/>
        <w:tblInd w:w="1951" w:type="dxa"/>
        <w:tblLook w:val="04A0"/>
      </w:tblPr>
      <w:tblGrid>
        <w:gridCol w:w="882"/>
        <w:gridCol w:w="2833"/>
        <w:gridCol w:w="3000"/>
        <w:gridCol w:w="1460"/>
        <w:gridCol w:w="1260"/>
        <w:gridCol w:w="1580"/>
      </w:tblGrid>
      <w:tr w:rsidR="00F8160C" w:rsidRPr="002614CF" w:rsidTr="00F8160C">
        <w:trPr>
          <w:trHeight w:val="720"/>
        </w:trPr>
        <w:tc>
          <w:tcPr>
            <w:tcW w:w="882" w:type="dxa"/>
          </w:tcPr>
          <w:p w:rsidR="00F8160C" w:rsidRPr="002614CF" w:rsidRDefault="00F8160C" w:rsidP="002614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3" w:type="dxa"/>
            <w:noWrap/>
            <w:hideMark/>
          </w:tcPr>
          <w:p w:rsidR="00F8160C" w:rsidRPr="002614CF" w:rsidRDefault="00F8160C" w:rsidP="002614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2614C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460" w:type="dxa"/>
            <w:hideMark/>
          </w:tcPr>
          <w:p w:rsidR="00F8160C" w:rsidRPr="002614CF" w:rsidRDefault="00F8160C" w:rsidP="002614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Wymaganie specjalnej jakości</w:t>
            </w:r>
          </w:p>
        </w:tc>
        <w:tc>
          <w:tcPr>
            <w:tcW w:w="1260" w:type="dxa"/>
            <w:hideMark/>
          </w:tcPr>
          <w:p w:rsidR="00F8160C" w:rsidRPr="002614CF" w:rsidRDefault="00F8160C" w:rsidP="002614C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580" w:type="dxa"/>
            <w:hideMark/>
          </w:tcPr>
          <w:p w:rsidR="00F8160C" w:rsidRPr="002614CF" w:rsidRDefault="00F8160C" w:rsidP="002614C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Płock ul. Kilińskiego 8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Płock ul. Gierzyńskiego 42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Kilińskiego 24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Tochtermana 1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F8160C" w:rsidRPr="002614CF" w:rsidTr="00F8160C">
        <w:trPr>
          <w:trHeight w:val="300"/>
        </w:trPr>
        <w:tc>
          <w:tcPr>
            <w:tcW w:w="882" w:type="dxa"/>
          </w:tcPr>
          <w:p w:rsidR="00F8160C" w:rsidRPr="002614CF" w:rsidRDefault="00F8160C" w:rsidP="00F816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3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Kilińskiego 24</w:t>
            </w:r>
          </w:p>
        </w:tc>
        <w:tc>
          <w:tcPr>
            <w:tcW w:w="3000" w:type="dxa"/>
            <w:noWrap/>
            <w:hideMark/>
          </w:tcPr>
          <w:p w:rsidR="00F8160C" w:rsidRPr="002614CF" w:rsidRDefault="00F8160C" w:rsidP="00796A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614C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Radom ul. Tochtermana 1</w:t>
            </w:r>
          </w:p>
        </w:tc>
        <w:tc>
          <w:tcPr>
            <w:tcW w:w="1460" w:type="dxa"/>
            <w:noWrap/>
            <w:hideMark/>
          </w:tcPr>
          <w:p w:rsidR="00F8160C" w:rsidRPr="002614CF" w:rsidRDefault="00F8160C" w:rsidP="00796A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61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799,50</w:t>
            </w:r>
          </w:p>
        </w:tc>
        <w:tc>
          <w:tcPr>
            <w:tcW w:w="1580" w:type="dxa"/>
            <w:noWrap/>
            <w:hideMark/>
          </w:tcPr>
          <w:p w:rsidR="00F8160C" w:rsidRPr="002614CF" w:rsidRDefault="00F8160C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28.782,00</w:t>
            </w:r>
          </w:p>
        </w:tc>
      </w:tr>
      <w:tr w:rsidR="00001253" w:rsidRPr="002614CF" w:rsidTr="00F84E2C">
        <w:trPr>
          <w:trHeight w:val="300"/>
        </w:trPr>
        <w:tc>
          <w:tcPr>
            <w:tcW w:w="9435" w:type="dxa"/>
            <w:gridSpan w:val="5"/>
          </w:tcPr>
          <w:p w:rsidR="00001253" w:rsidRDefault="00001253" w:rsidP="00796AAC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 Łączna cena BRUTTO (poz. 1÷7) [PLN]</w:t>
            </w:r>
          </w:p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noWrap/>
          </w:tcPr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…………………….</w:t>
            </w:r>
          </w:p>
        </w:tc>
      </w:tr>
      <w:tr w:rsidR="00001253" w:rsidRPr="002614CF" w:rsidTr="00F84E2C">
        <w:trPr>
          <w:trHeight w:val="300"/>
        </w:trPr>
        <w:tc>
          <w:tcPr>
            <w:tcW w:w="9435" w:type="dxa"/>
            <w:gridSpan w:val="5"/>
          </w:tcPr>
          <w:p w:rsidR="00001253" w:rsidRDefault="00001253" w:rsidP="00796AAC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w tym należny podatek od towarów i usług (VAT) wg. stawki: ……%</w:t>
            </w:r>
          </w:p>
          <w:p w:rsidR="00001253" w:rsidRDefault="00001253" w:rsidP="00796AAC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noWrap/>
          </w:tcPr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…………………….</w:t>
            </w:r>
          </w:p>
        </w:tc>
      </w:tr>
      <w:tr w:rsidR="00001253" w:rsidRPr="002614CF" w:rsidTr="00F84E2C">
        <w:trPr>
          <w:trHeight w:val="300"/>
        </w:trPr>
        <w:tc>
          <w:tcPr>
            <w:tcW w:w="9435" w:type="dxa"/>
            <w:gridSpan w:val="5"/>
          </w:tcPr>
          <w:p w:rsidR="00001253" w:rsidRDefault="00001253" w:rsidP="00796AAC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Łączna cena NETTO (poz. 1÷7) [PLN]</w:t>
            </w:r>
          </w:p>
          <w:p w:rsidR="00001253" w:rsidRDefault="00001253" w:rsidP="00796AAC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noWrap/>
          </w:tcPr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001253" w:rsidRDefault="00001253" w:rsidP="00796AA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…………………….</w:t>
            </w:r>
          </w:p>
        </w:tc>
      </w:tr>
    </w:tbl>
    <w:p w:rsidR="002614CF" w:rsidRDefault="002614CF"/>
    <w:sectPr w:rsidR="002614CF" w:rsidSect="00DD3850">
      <w:foot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6B" w:rsidRDefault="00020B6B" w:rsidP="00DB4AC2">
      <w:pPr>
        <w:spacing w:after="0" w:line="240" w:lineRule="auto"/>
      </w:pPr>
      <w:r>
        <w:separator/>
      </w:r>
    </w:p>
  </w:endnote>
  <w:endnote w:type="continuationSeparator" w:id="1">
    <w:p w:rsidR="00020B6B" w:rsidRDefault="00020B6B" w:rsidP="00D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35"/>
      <w:docPartObj>
        <w:docPartGallery w:val="Page Numbers (Bottom of Page)"/>
        <w:docPartUnique/>
      </w:docPartObj>
    </w:sdtPr>
    <w:sdtContent>
      <w:p w:rsidR="00DB4AC2" w:rsidRDefault="007D2825">
        <w:pPr>
          <w:pStyle w:val="Stopka"/>
          <w:jc w:val="center"/>
        </w:pPr>
        <w:r>
          <w:fldChar w:fldCharType="begin"/>
        </w:r>
        <w:r w:rsidR="00174CC8">
          <w:instrText xml:space="preserve"> PAGE   \* MERGEFORMAT </w:instrText>
        </w:r>
        <w:r>
          <w:fldChar w:fldCharType="separate"/>
        </w:r>
        <w:r w:rsidR="00A00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AC2" w:rsidRDefault="00DB4A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6B" w:rsidRDefault="00020B6B" w:rsidP="00DB4AC2">
      <w:pPr>
        <w:spacing w:after="0" w:line="240" w:lineRule="auto"/>
      </w:pPr>
      <w:r>
        <w:separator/>
      </w:r>
    </w:p>
  </w:footnote>
  <w:footnote w:type="continuationSeparator" w:id="1">
    <w:p w:rsidR="00020B6B" w:rsidRDefault="00020B6B" w:rsidP="00DB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4CF"/>
    <w:rsid w:val="00001253"/>
    <w:rsid w:val="00020B6B"/>
    <w:rsid w:val="00085919"/>
    <w:rsid w:val="000C7AAB"/>
    <w:rsid w:val="00110681"/>
    <w:rsid w:val="00174CC8"/>
    <w:rsid w:val="001A14A4"/>
    <w:rsid w:val="002614CF"/>
    <w:rsid w:val="002F43D2"/>
    <w:rsid w:val="00307D6B"/>
    <w:rsid w:val="00333854"/>
    <w:rsid w:val="00480AFA"/>
    <w:rsid w:val="004B577D"/>
    <w:rsid w:val="005F0A5B"/>
    <w:rsid w:val="00632A2C"/>
    <w:rsid w:val="006E4AD5"/>
    <w:rsid w:val="00721A65"/>
    <w:rsid w:val="00796AAC"/>
    <w:rsid w:val="007D2825"/>
    <w:rsid w:val="007E6738"/>
    <w:rsid w:val="008B4597"/>
    <w:rsid w:val="008C6C0F"/>
    <w:rsid w:val="009332EC"/>
    <w:rsid w:val="009C56BA"/>
    <w:rsid w:val="00A008F6"/>
    <w:rsid w:val="00A76F73"/>
    <w:rsid w:val="00C06675"/>
    <w:rsid w:val="00C35E4D"/>
    <w:rsid w:val="00DB4AC2"/>
    <w:rsid w:val="00DD3850"/>
    <w:rsid w:val="00E1604B"/>
    <w:rsid w:val="00EA5E1F"/>
    <w:rsid w:val="00EA7925"/>
    <w:rsid w:val="00F66168"/>
    <w:rsid w:val="00F8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1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AC2"/>
  </w:style>
  <w:style w:type="paragraph" w:styleId="Stopka">
    <w:name w:val="footer"/>
    <w:basedOn w:val="Normalny"/>
    <w:link w:val="StopkaZnak"/>
    <w:uiPriority w:val="99"/>
    <w:unhideWhenUsed/>
    <w:rsid w:val="00D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AC2"/>
  </w:style>
  <w:style w:type="table" w:styleId="Tabela-Siatka">
    <w:name w:val="Table Grid"/>
    <w:basedOn w:val="Standardowy"/>
    <w:uiPriority w:val="59"/>
    <w:rsid w:val="008C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nhideWhenUsed/>
    <w:rsid w:val="00A76F73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6F73"/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24</cp:revision>
  <cp:lastPrinted>2018-03-07T09:39:00Z</cp:lastPrinted>
  <dcterms:created xsi:type="dcterms:W3CDTF">2018-02-21T07:45:00Z</dcterms:created>
  <dcterms:modified xsi:type="dcterms:W3CDTF">2021-07-05T11:06:00Z</dcterms:modified>
</cp:coreProperties>
</file>