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activeX/activeX21.bin" ContentType="application/vnd.ms-office.activeX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297_2980749000_kopi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2.3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20</w:t>
      </w:r>
      <w:r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>
        <w:rPr>
          <w:sz w:val="22"/>
          <w:szCs w:val="22"/>
        </w:rPr>
        <w:t>4</w:t>
      </w:r>
    </w:p>
    <w:p>
      <w:pPr>
        <w:pStyle w:val="Heading1"/>
        <w:bidi w:val="0"/>
        <w:spacing w:before="0" w:after="119"/>
        <w:ind w:hanging="0" w:start="0"/>
        <w:jc w:val="start"/>
        <w:rPr/>
      </w:pPr>
      <w:r>
        <w:rPr/>
        <w:t>Sposób wyliczania kosztów drukowania stron dla monochromatycznej drukarki laserowej A4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Należy podać przyjęte do obliczeń ceny detaliczne bębnów i tonerów dopuszczonych przez producenta – tej samej firmy co producent, jako średnią arytmetyczną cen od dwóch dostawców. Należy też podać źródło cen bębnów i tonerów.</w:t>
      </w:r>
    </w:p>
    <w:p>
      <w:pPr>
        <w:pStyle w:val="BodyText"/>
        <w:bidi w:val="0"/>
        <w:jc w:val="start"/>
        <w:rPr/>
      </w:pPr>
      <w:r>
        <w:rPr/>
        <w:t>Do każdego pola tekstowego dodano Tekst pomocy, który pojawia się po najechaniu na pole kursorem.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Tonery:</w:t>
      </w:r>
    </w:p>
    <w:p>
      <w:pPr>
        <w:pStyle w:val="BodyText"/>
        <w:numPr>
          <w:ilvl w:val="0"/>
          <w:numId w:val="2"/>
        </w:numPr>
        <w:bidi w:val="0"/>
        <w:jc w:val="start"/>
        <w:rPr/>
      </w:pPr>
      <w:r>
        <w:rPr/>
        <w:t>Nazwa tonera:</w:t>
      </w:r>
    </w:p>
    <w:p>
      <w:pPr>
        <w:pStyle w:val="BodyText"/>
        <w:numPr>
          <w:ilvl w:val="1"/>
          <w:numId w:val="2"/>
        </w:numPr>
        <w:bidi w:val="0"/>
        <w:jc w:val="start"/>
        <w:rPr/>
      </w:pP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396.8pt;height:25.45pt" type="#_x0000_t75"/>
          <w:control r:id="rId2" w:name="Nazwa tonera" w:shapeid="control_shape_0"/>
        </w:object>
      </w:r>
    </w:p>
    <w:p>
      <w:pPr>
        <w:pStyle w:val="BodyText"/>
        <w:numPr>
          <w:ilvl w:val="0"/>
          <w:numId w:val="2"/>
        </w:numPr>
        <w:bidi w:val="0"/>
        <w:jc w:val="start"/>
        <w:rPr/>
      </w:pPr>
      <w:r>
        <w:rPr/>
        <w:t>Dostawca:</w:t>
      </w:r>
    </w:p>
    <w:p>
      <w:pPr>
        <w:pStyle w:val="BodyText"/>
        <w:numPr>
          <w:ilvl w:val="1"/>
          <w:numId w:val="2"/>
        </w:numPr>
        <w:bidi w:val="0"/>
        <w:jc w:val="start"/>
        <w:rPr/>
      </w:pPr>
      <w:r>
        <w:rPr/>
        <w:object>
          <v:shape id="control_shape_1" o:allowincell="t" style="width:396.8pt;height:25.45pt" type="#_x0000_t75"/>
          <w:control r:id="rId3" w:name="Pierwszy dostawca tonerów" w:shapeid="control_shape_1"/>
        </w:object>
      </w:r>
    </w:p>
    <w:p>
      <w:pPr>
        <w:pStyle w:val="BodyText"/>
        <w:numPr>
          <w:ilvl w:val="1"/>
          <w:numId w:val="2"/>
        </w:numPr>
        <w:bidi w:val="0"/>
        <w:jc w:val="start"/>
        <w:rPr/>
      </w:pPr>
      <w:r>
        <w:rPr/>
        <w:object>
          <v:shape id="control_shape_2" o:allowincell="t" style="width:396.8pt;height:25.45pt" type="#_x0000_t75"/>
          <w:control r:id="rId4" w:name="Drugi dostawca tonerów" w:shapeid="control_shape_2"/>
        </w:object>
      </w:r>
    </w:p>
    <w:p>
      <w:pPr>
        <w:pStyle w:val="BodyText"/>
        <w:numPr>
          <w:ilvl w:val="0"/>
          <w:numId w:val="2"/>
        </w:numPr>
        <w:bidi w:val="0"/>
        <w:jc w:val="start"/>
        <w:rPr/>
      </w:pPr>
      <w:r>
        <w:rPr/>
        <w:t>Wydajność przy 5% pokryciu strony A4:</w:t>
      </w:r>
    </w:p>
    <w:p>
      <w:pPr>
        <w:pStyle w:val="BodyText"/>
        <w:numPr>
          <w:ilvl w:val="1"/>
          <w:numId w:val="2"/>
        </w:numPr>
        <w:bidi w:val="0"/>
        <w:jc w:val="start"/>
        <w:rPr/>
      </w:pPr>
      <w:r>
        <w:rPr/>
        <w:object>
          <v:shape id="control_shape_3" o:allowincell="t" style="width:396.8pt;height:25.45pt" type="#_x0000_t75"/>
          <w:control r:id="rId5" w:name="Wydajność tonera od pierwszego dostawcy przy 5% pokryciu strony A4." w:shapeid="control_shape_3"/>
        </w:object>
      </w:r>
    </w:p>
    <w:p>
      <w:pPr>
        <w:pStyle w:val="BodyText"/>
        <w:numPr>
          <w:ilvl w:val="1"/>
          <w:numId w:val="2"/>
        </w:numPr>
        <w:bidi w:val="0"/>
        <w:jc w:val="start"/>
        <w:rPr/>
      </w:pPr>
      <w:r>
        <w:rPr/>
        <w:object>
          <v:shape id="control_shape_4" o:allowincell="t" style="width:396.8pt;height:25.45pt" type="#_x0000_t75"/>
          <w:control r:id="rId6" w:name="Wydajność tonera od drugiego dostawcy przy 5% pokryciu strony A4." w:shapeid="control_shape_4"/>
        </w:object>
      </w:r>
    </w:p>
    <w:p>
      <w:pPr>
        <w:pStyle w:val="BodyText"/>
        <w:numPr>
          <w:ilvl w:val="0"/>
          <w:numId w:val="2"/>
        </w:numPr>
        <w:bidi w:val="0"/>
        <w:jc w:val="start"/>
        <w:rPr/>
      </w:pPr>
      <w:r>
        <w:rPr/>
        <w:t>Cena tonera brutto:</w:t>
      </w:r>
    </w:p>
    <w:p>
      <w:pPr>
        <w:pStyle w:val="BodyText"/>
        <w:numPr>
          <w:ilvl w:val="1"/>
          <w:numId w:val="2"/>
        </w:numPr>
        <w:bidi w:val="0"/>
        <w:jc w:val="start"/>
        <w:rPr/>
      </w:pPr>
      <w:r>
        <w:rPr/>
        <w:object>
          <v:shape id="control_shape_5" o:allowincell="t" style="width:396.8pt;height:25.45pt" type="#_x0000_t75"/>
          <w:control r:id="rId7" w:name="Cena tonera brutto u pierwszego dostawcy." w:shapeid="control_shape_5"/>
        </w:object>
      </w:r>
    </w:p>
    <w:p>
      <w:pPr>
        <w:pStyle w:val="BodyText"/>
        <w:numPr>
          <w:ilvl w:val="1"/>
          <w:numId w:val="2"/>
        </w:numPr>
        <w:bidi w:val="0"/>
        <w:jc w:val="start"/>
        <w:rPr/>
      </w:pPr>
      <w:r>
        <w:rPr/>
        <w:object>
          <v:shape id="control_shape_6" o:allowincell="t" style="width:396.8pt;height:25.45pt" type="#_x0000_t75"/>
          <w:control r:id="rId8" w:name="Cena tonera brutto u drugiego dostawcy." w:shapeid="control_shape_6"/>
        </w:object>
      </w:r>
    </w:p>
    <w:p>
      <w:pPr>
        <w:pStyle w:val="BodyText"/>
        <w:numPr>
          <w:ilvl w:val="0"/>
          <w:numId w:val="2"/>
        </w:numPr>
        <w:bidi w:val="0"/>
        <w:jc w:val="start"/>
        <w:rPr/>
      </w:pPr>
      <w:r>
        <w:rPr/>
        <w:t>Ilość tonerów potrzebna do wydrukowania 100 000 stron A4 o pokryciu 5%:</w:t>
      </w:r>
    </w:p>
    <w:p>
      <w:pPr>
        <w:pStyle w:val="BodyText"/>
        <w:numPr>
          <w:ilvl w:val="1"/>
          <w:numId w:val="2"/>
        </w:numPr>
        <w:bidi w:val="0"/>
        <w:jc w:val="start"/>
        <w:rPr/>
      </w:pPr>
      <w:r>
        <w:rPr/>
        <w:object>
          <v:shape id="control_shape_7" o:allowincell="t" style="width:396.8pt;height:25.45pt" type="#_x0000_t75"/>
          <w:control r:id="rId9" w:name="Ilość tonerów od pierwszego dostawcy potrzebna do wydrukowania 100 000 stron A4 o pokryciu 5%" w:shapeid="control_shape_7"/>
        </w:object>
      </w:r>
    </w:p>
    <w:p>
      <w:pPr>
        <w:pStyle w:val="BodyText"/>
        <w:numPr>
          <w:ilvl w:val="1"/>
          <w:numId w:val="2"/>
        </w:numPr>
        <w:bidi w:val="0"/>
        <w:jc w:val="start"/>
        <w:rPr/>
      </w:pPr>
      <w:r>
        <w:rPr/>
        <w:object>
          <v:shape id="control_shape_8" o:allowincell="t" style="width:396.8pt;height:25.45pt" type="#_x0000_t75"/>
          <w:control r:id="rId10" w:name="Ilość tonerów od drugiego dostawcy potrzebna do wydrukowania 100 000 stron A4 o pokryciu 5%" w:shapeid="control_shape_8"/>
        </w:object>
      </w:r>
    </w:p>
    <w:p>
      <w:pPr>
        <w:pStyle w:val="BodyText"/>
        <w:numPr>
          <w:ilvl w:val="0"/>
          <w:numId w:val="2"/>
        </w:numPr>
        <w:bidi w:val="0"/>
        <w:jc w:val="start"/>
        <w:rPr/>
      </w:pPr>
      <w:r>
        <w:rPr/>
        <w:t>Koszt wydrukowania 100 000 stron A4 o pokryciu 5%:</w:t>
      </w:r>
    </w:p>
    <w:p>
      <w:pPr>
        <w:pStyle w:val="BodyText"/>
        <w:numPr>
          <w:ilvl w:val="1"/>
          <w:numId w:val="2"/>
        </w:numPr>
        <w:bidi w:val="0"/>
        <w:jc w:val="start"/>
        <w:rPr/>
      </w:pPr>
      <w:r>
        <w:rPr/>
        <w:object>
          <v:shape id="control_shape_9" o:allowincell="t" style="width:396.8pt;height:25.45pt" type="#_x0000_t75"/>
          <w:control r:id="rId11" w:name="Koszt wydrukowania 100 000 stron A4 o pokryciu 5% u pierwszego dostawcy." w:shapeid="control_shape_9"/>
        </w:object>
      </w:r>
    </w:p>
    <w:p>
      <w:pPr>
        <w:pStyle w:val="BodyText"/>
        <w:numPr>
          <w:ilvl w:val="1"/>
          <w:numId w:val="2"/>
        </w:numPr>
        <w:bidi w:val="0"/>
        <w:jc w:val="start"/>
        <w:rPr/>
      </w:pPr>
      <w:r>
        <w:rPr/>
        <w:object>
          <v:shape id="control_shape_10" o:allowincell="t" style="width:396.8pt;height:25.45pt" type="#_x0000_t75"/>
          <w:control r:id="rId12" w:name="Koszt wydrukowania 100 000 stron A4 o pokryciu 5% u drugiego dostawcy." w:shapeid="control_shape_10"/>
        </w:object>
      </w:r>
    </w:p>
    <w:p>
      <w:pPr>
        <w:pStyle w:val="BodyText"/>
        <w:numPr>
          <w:ilvl w:val="0"/>
          <w:numId w:val="2"/>
        </w:numPr>
        <w:bidi w:val="0"/>
        <w:jc w:val="start"/>
        <w:rPr/>
      </w:pPr>
      <w:r>
        <w:rPr/>
        <w:t>Średni koszt tonerów brutto:</w:t>
      </w:r>
    </w:p>
    <w:p>
      <w:pPr>
        <w:pStyle w:val="BodyText"/>
        <w:numPr>
          <w:ilvl w:val="1"/>
          <w:numId w:val="2"/>
        </w:numPr>
        <w:bidi w:val="0"/>
        <w:jc w:val="start"/>
        <w:rPr/>
      </w:pPr>
      <w:r>
        <w:rPr/>
        <w:object>
          <v:shape id="control_shape_11" o:allowincell="t" style="width:396.8pt;height:25.45pt" type="#_x0000_t75"/>
          <w:control r:id="rId13" w:name="Średni koszt tonerów brutto" w:shapeid="control_shape_11"/>
        </w:objec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Bębny: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lang w:val="pl-PL"/>
        </w:rPr>
        <w:t xml:space="preserve">Nazwa </w:t>
      </w:r>
      <w:r>
        <w:rPr>
          <w:lang w:val="pl-PL"/>
        </w:rPr>
        <w:t>bębna:</w: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/>
        <w:object>
          <v:shape id="control_shape_12" o:allowincell="t" style="width:396.8pt;height:25.45pt" type="#_x0000_t75"/>
          <w:control r:id="rId14" w:name="Nazwa bębna" w:shapeid="control_shape_12"/>
        </w:objec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/>
        <w:t>Dostawca:</w: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/>
        <w:object>
          <v:shape id="control_shape_13" o:allowincell="t" style="width:396.8pt;height:25.45pt" type="#_x0000_t75"/>
          <w:control r:id="rId15" w:name="Pierwszy dostawca bębnów" w:shapeid="control_shape_13"/>
        </w:objec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/>
        <w:object>
          <v:shape id="control_shape_14" o:allowincell="t" style="width:396.8pt;height:25.45pt" type="#_x0000_t75"/>
          <w:control r:id="rId16" w:name="Drugi dostawca bębnów" w:shapeid="control_shape_14"/>
        </w:objec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/>
        <w:t>Wydajność przy 5% pokryciu strony A4:</w: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/>
        <w:object>
          <v:shape id="control_shape_15" o:allowincell="t" style="width:396.8pt;height:25.45pt" type="#_x0000_t75"/>
          <w:control r:id="rId17" w:name="Wydajność bębna od pierwszego dostawcy przy 5% pokryciu strony A4." w:shapeid="control_shape_15"/>
        </w:objec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/>
        <w:object>
          <v:shape id="control_shape_16" o:allowincell="t" style="width:396.8pt;height:25.45pt" type="#_x0000_t75"/>
          <w:control r:id="rId18" w:name="Wydajność bębna od drugiego dostawcy przy 5% pokryciu strony A4." w:shapeid="control_shape_16"/>
        </w:objec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/>
        <w:t xml:space="preserve">Cena </w:t>
      </w:r>
      <w:r>
        <w:rPr/>
        <w:t>bębna</w:t>
      </w:r>
      <w:r>
        <w:rPr/>
        <w:t xml:space="preserve"> brutto:</w: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/>
        <w:object>
          <v:shape id="control_shape_17" o:allowincell="t" style="width:396.8pt;height:25.45pt" type="#_x0000_t75"/>
          <w:control r:id="rId19" w:name="Cena bębna brutto u pierwszego dostawcy." w:shapeid="control_shape_17"/>
        </w:objec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/>
        <w:object>
          <v:shape id="control_shape_18" o:allowincell="t" style="width:396.8pt;height:25.45pt" type="#_x0000_t75"/>
          <w:control r:id="rId20" w:name="Cena bębna brutto u drugiego dostawcy." w:shapeid="control_shape_18"/>
        </w:objec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/>
        <w:t xml:space="preserve">Ilość </w:t>
      </w:r>
      <w:r>
        <w:rPr/>
        <w:t>bębnów</w:t>
      </w:r>
      <w:r>
        <w:rPr/>
        <w:t xml:space="preserve"> potrzebna do wydrukowania 100 000 stron A4 o pokryciu 5%:</w: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/>
        <w:object>
          <v:shape id="control_shape_19" o:allowincell="t" style="width:396.8pt;height:25.45pt" type="#_x0000_t75"/>
          <w:control r:id="rId21" w:name="Ilość bębnów od pierwszego dostawcy potrzebna do wydrukowania 100 000 stron A4 o pokryciu 5%." w:shapeid="control_shape_19"/>
        </w:objec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/>
        <w:object>
          <v:shape id="control_shape_20" o:allowincell="t" style="width:396.8pt;height:25.45pt" type="#_x0000_t75"/>
          <w:control r:id="rId22" w:name="Ilość bębnów od drugiego dostawcy potrzebna do wydrukowania 100 000 stron A4 o pokryciu 5%." w:shapeid="control_shape_20"/>
        </w:objec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/>
        <w:t>Koszt wydrukowania 100 000 stron A4 o pokryciu 5%:</w: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/>
        <w:object>
          <v:shape id="control_shape_21" o:allowincell="t" style="width:396.8pt;height:25.45pt" type="#_x0000_t75"/>
          <w:control r:id="rId23" w:name="Koszt wydrukowania 100 000 stron A4 o pokryciu 5% u pierwszego dostawcy." w:shapeid="control_shape_21"/>
        </w:objec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/>
        <w:object>
          <v:shape id="control_shape_22" o:allowincell="t" style="width:396.8pt;height:25.45pt" type="#_x0000_t75"/>
          <w:control r:id="rId24" w:name="Koszt wydrukowania 100 000 stron A4 o pokryciu 5% u drugiego dostawcy." w:shapeid="control_shape_22"/>
        </w:objec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/>
        <w:t xml:space="preserve">Średni koszt </w:t>
      </w:r>
      <w:r>
        <w:rPr/>
        <w:t>bębnów</w:t>
      </w:r>
      <w:r>
        <w:rPr/>
        <w:t xml:space="preserve"> brutto:</w: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/>
        <w:object>
          <v:shape id="control_shape_23" o:allowincell="t" style="width:396.8pt;height:25.45pt" type="#_x0000_t75"/>
          <w:control r:id="rId25" w:name="Średni koszt bębnów brutto" w:shapeid="control_shape_23"/>
        </w:objec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Wzór do obliczenia nominalnego kosztu wydruku 1 strony A4 o pokryciu 5%: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 xml:space="preserve">[koszt drukarki / żywotność drukarki] + [koszt średni tonerów + koszt średni bębnów / 100000] = </w:t>
      </w:r>
      <w:r>
        <w:rPr/>
        <w:object>
          <v:shape id="control_shape_24" o:allowincell="t" style="width:146.55pt;height:25.45pt" type="#_x0000_t75"/>
          <w:control r:id="rId26" w:name="Wynik obliczenia nominalnego kosztu wydruku 1 strony A4 o pokryciu 5%" w:shapeid="control_shape_24"/>
        </w:object>
      </w:r>
      <w:r>
        <w:rPr/>
        <w:t xml:space="preserve"> zł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>Dokument w przypadku jego niezłożenia, złożenia niezgodnie z jego treścią lub niekompletnego nie podlega uzupełnieniu. Oferta wykonawcy, który nie złoży tego dokumentu, złoży niekompletny lub niezgodny z jego treścią, podlegać będzie odrzuceniu na podstawie art. 226 ust. 1 pkt 5 ustawy Pzp – jej treść jest niezgodna z warunkami zamówienia, z zastrzeżeniem art. 223 ust. 2 pkt 3 ustawy Pzp.</w:t>
      </w:r>
    </w:p>
    <w:p>
      <w:pPr>
        <w:pStyle w:val="BodyText"/>
        <w:bidi w:val="0"/>
        <w:spacing w:before="0" w:after="140"/>
        <w:jc w:val="start"/>
        <w:rPr>
          <w:rFonts w:ascii="Arial" w:hAnsi="Arial"/>
        </w:rPr>
      </w:pPr>
      <w:r>
        <w:rPr>
          <w:rFonts w:ascii="Arial" w:hAnsi="Arial"/>
        </w:rPr>
        <w:t>Dokument składa się, pod rygorem nieważności, w formie elektronicznej, opatrzonej kwalifikowanym podpisem elektronicznym, podpisem zaufanym lub podpisem osobistym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default"/>
  </w:font>
  <w:font w:name="Arial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680" w:hanging="340"/>
      </w:pPr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1020" w:hanging="34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680" w:hanging="340"/>
      </w:pPr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1020" w:hanging="340"/>
      </w:pPr>
    </w:lvl>
    <w:lvl w:ilvl="2">
      <w:start w:val="1"/>
      <w:numFmt w:val="decimal"/>
      <w:lvlText w:val=" %1.%2.%3 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 %1.%2.%3.%4 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 %1.%2.%3.%4.%5 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 %1.%2.%3.%4.%5.%6 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 %1.%2.%3.%4.%5.%6.%7 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 %1.%2.%3.%4.%5.%6.%7.%8 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 %1.%2.%3.%4.%5.%6.%7.%8.%9 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oto Serif SC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Arial" w:hAnsi="Arial" w:eastAsia="Noto Serif SC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1"/>
      <w:szCs w:val="3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28"/>
      <w:szCs w:val="32"/>
    </w:rPr>
  </w:style>
  <w:style w:type="paragraph" w:styleId="Heading3">
    <w:name w:val="Heading 3"/>
    <w:basedOn w:val="Nagwek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4"/>
      <w:szCs w:val="28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Arial" w:hAnsi="Arial" w:cs="Arial"/>
      <w:lang w:eastAsia="zxx" w:bidi="zxx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Gwkaistopka"/>
    <w:pPr>
      <w:suppressLineNumbers/>
    </w:pPr>
    <w:rPr/>
  </w:style>
  <w:style w:type="paragraph" w:styleId="Title">
    <w:name w:val="Title"/>
    <w:basedOn w:val="Nagwek"/>
    <w:next w:val="BodyText"/>
    <w:qFormat/>
    <w:pPr>
      <w:jc w:val="center"/>
    </w:pPr>
    <w:rPr>
      <w:b/>
      <w:bCs/>
      <w:sz w:val="56"/>
      <w:szCs w:val="56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451</TotalTime>
  <Application>LibreOffice/24.2.1.2$Windows_X86_64 LibreOffice_project/db4def46b0453cc22e2d0305797cf981b68ef5ac</Application>
  <AppVersion>15.0000</AppVersion>
  <Pages>3</Pages>
  <Words>287</Words>
  <Characters>1564</Characters>
  <CharactersWithSpaces>1791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2021-11-18T15:18:31Z</dcterms:created>
  <dc:creator/>
  <dc:description/>
  <cp:keywords>wyliczanie drukarka koszt</cp:keywords>
  <dc:language>pl-PL</dc:language>
  <cp:lastModifiedBy/>
  <dcterms:modified xsi:type="dcterms:W3CDTF">2024-07-17T07:49:14Z</dcterms:modified>
  <cp:revision>19</cp:revision>
  <dc:subject>Sposób wyliczania kosztów drukowania stron dla monochromatycznej drukarki laserowej A4</dc:subject>
  <dc:title>Sposób wyliczania kosztów drukowania stron dla monochromatycznej drukarki laserowej A4</dc:title>
</cp:coreProperties>
</file>