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0675C5">
        <w:t xml:space="preserve">Renault </w:t>
      </w:r>
      <w:proofErr w:type="spellStart"/>
      <w:r w:rsidR="000675C5">
        <w:t>Megane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0675C5">
        <w:t>BI 6907G</w:t>
      </w:r>
      <w:r w:rsidR="00C15829">
        <w:t xml:space="preserve"> </w:t>
      </w:r>
      <w:r w:rsidR="006F60FF">
        <w:t xml:space="preserve">                                                </w:t>
      </w:r>
      <w:r w:rsidR="000675C5">
        <w:t>Pojemność silnika 1870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0675C5">
        <w:t>Moc 96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0675C5">
        <w:t>VF1BZ0N0643942045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0675C5">
        <w:t>223470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0675C5">
        <w:t>0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DB6FDD" w:rsidRDefault="00583859" w:rsidP="000675C5">
      <w:pPr>
        <w:spacing w:after="0"/>
      </w:pPr>
      <w:r>
        <w:t xml:space="preserve">- </w:t>
      </w:r>
      <w:r w:rsidR="000675C5">
        <w:t>USZKODZONA, POPĘKANA MISA OLEJOWA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675C5"/>
    <w:rsid w:val="00107B55"/>
    <w:rsid w:val="00111D61"/>
    <w:rsid w:val="0013472E"/>
    <w:rsid w:val="001370EA"/>
    <w:rsid w:val="00163700"/>
    <w:rsid w:val="001A1989"/>
    <w:rsid w:val="001D1A4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B6FD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AC2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2022-05-26T06:55:00Z</dcterms:created>
  <dcterms:modified xsi:type="dcterms:W3CDTF">2022-05-26T06:55:00Z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