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E120" w14:textId="77777777" w:rsidR="00830003" w:rsidRDefault="00830003" w:rsidP="00C65FC0">
      <w:pPr>
        <w:spacing w:after="40"/>
        <w:jc w:val="center"/>
        <w:rPr>
          <w:rFonts w:ascii="Calibri" w:hAnsi="Calibri"/>
          <w:b/>
        </w:rPr>
      </w:pPr>
    </w:p>
    <w:p w14:paraId="3D624398" w14:textId="77777777" w:rsidR="00C65FC0" w:rsidRDefault="00C65FC0" w:rsidP="00C65FC0">
      <w:pPr>
        <w:spacing w:after="40"/>
        <w:jc w:val="center"/>
        <w:rPr>
          <w:rFonts w:ascii="Calibri" w:hAnsi="Calibri"/>
        </w:rPr>
      </w:pPr>
      <w:r>
        <w:rPr>
          <w:rFonts w:ascii="Calibri" w:hAnsi="Calibri"/>
          <w:b/>
        </w:rPr>
        <w:t>Umowa nr ………/2024</w:t>
      </w:r>
    </w:p>
    <w:p w14:paraId="7DC7F62E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Zawarta w Warszawie w dniu</w:t>
      </w:r>
      <w:r>
        <w:rPr>
          <w:rFonts w:ascii="Calibri" w:hAnsi="Calibri"/>
          <w:sz w:val="22"/>
          <w:szCs w:val="22"/>
        </w:rPr>
        <w:t xml:space="preserve"> ………..</w:t>
      </w:r>
      <w:r w:rsidRPr="002C2623">
        <w:rPr>
          <w:rFonts w:ascii="Calibri" w:hAnsi="Calibri"/>
          <w:sz w:val="22"/>
          <w:szCs w:val="22"/>
        </w:rPr>
        <w:t xml:space="preserve"> r. pomiędzy: </w:t>
      </w:r>
    </w:p>
    <w:p w14:paraId="7B3C4C5A" w14:textId="77777777" w:rsidR="00C65FC0" w:rsidRPr="008B5ACF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534A0C75" w14:textId="77777777" w:rsidR="00C65FC0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Skarbem Państwa-Aresztem Śledczym w Warszawie-</w:t>
      </w:r>
      <w:r>
        <w:rPr>
          <w:rFonts w:ascii="Calibri" w:hAnsi="Calibri"/>
          <w:sz w:val="22"/>
          <w:szCs w:val="22"/>
        </w:rPr>
        <w:t>Grochowie</w:t>
      </w:r>
      <w:r w:rsidRPr="002C2623">
        <w:rPr>
          <w:rFonts w:ascii="Calibri" w:hAnsi="Calibri"/>
          <w:sz w:val="22"/>
          <w:szCs w:val="22"/>
        </w:rPr>
        <w:t xml:space="preserve">, z siedzibą przy ul. </w:t>
      </w:r>
      <w:r>
        <w:rPr>
          <w:rFonts w:ascii="Calibri" w:hAnsi="Calibri"/>
          <w:sz w:val="22"/>
          <w:szCs w:val="22"/>
        </w:rPr>
        <w:t xml:space="preserve">Chłopickiego 71A                            </w:t>
      </w:r>
      <w:r w:rsidRPr="002C2623">
        <w:rPr>
          <w:rFonts w:ascii="Calibri" w:hAnsi="Calibri"/>
          <w:sz w:val="22"/>
          <w:szCs w:val="22"/>
        </w:rPr>
        <w:t>w Warszawie (0</w:t>
      </w:r>
      <w:r>
        <w:rPr>
          <w:rFonts w:ascii="Calibri" w:hAnsi="Calibri"/>
          <w:sz w:val="22"/>
          <w:szCs w:val="22"/>
        </w:rPr>
        <w:t>4-275</w:t>
      </w:r>
      <w:r w:rsidRPr="002C2623">
        <w:rPr>
          <w:rFonts w:ascii="Calibri" w:hAnsi="Calibri"/>
          <w:sz w:val="22"/>
          <w:szCs w:val="22"/>
        </w:rPr>
        <w:t>), N</w:t>
      </w:r>
      <w:r>
        <w:rPr>
          <w:rFonts w:ascii="Calibri" w:hAnsi="Calibri"/>
          <w:sz w:val="22"/>
          <w:szCs w:val="22"/>
        </w:rPr>
        <w:t>IP: 113-08-20-446</w:t>
      </w:r>
      <w:r w:rsidRPr="002C262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reprezentowanym przez Dyrektora </w:t>
      </w:r>
      <w:r>
        <w:rPr>
          <w:rFonts w:ascii="Calibri" w:hAnsi="Calibri"/>
          <w:sz w:val="22"/>
          <w:szCs w:val="22"/>
        </w:rPr>
        <w:t>…………………………………………</w:t>
      </w:r>
      <w:r w:rsidRPr="002C2623">
        <w:rPr>
          <w:rFonts w:ascii="Calibri" w:hAnsi="Calibri"/>
          <w:sz w:val="22"/>
          <w:szCs w:val="22"/>
        </w:rPr>
        <w:t xml:space="preserve">, zwanym dalej </w:t>
      </w:r>
      <w:r w:rsidRPr="002C2623">
        <w:rPr>
          <w:rFonts w:ascii="Calibri" w:hAnsi="Calibri"/>
          <w:b/>
          <w:sz w:val="22"/>
          <w:szCs w:val="22"/>
        </w:rPr>
        <w:t>“Wytwórcą”</w:t>
      </w:r>
    </w:p>
    <w:p w14:paraId="5ACCD6C5" w14:textId="77777777" w:rsidR="00C65FC0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</w:p>
    <w:p w14:paraId="7F581D7A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p w14:paraId="726FD052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4697D57F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Firmą </w:t>
      </w:r>
      <w:r>
        <w:rPr>
          <w:rFonts w:ascii="Calibri" w:hAnsi="Calibri"/>
          <w:sz w:val="22"/>
          <w:szCs w:val="22"/>
        </w:rPr>
        <w:t>……………………………..</w:t>
      </w:r>
      <w:r w:rsidRPr="002C2623">
        <w:rPr>
          <w:rFonts w:ascii="Calibri" w:hAnsi="Calibri"/>
          <w:sz w:val="22"/>
          <w:szCs w:val="22"/>
        </w:rPr>
        <w:t xml:space="preserve">z siedzibą </w:t>
      </w:r>
      <w:r>
        <w:rPr>
          <w:rFonts w:ascii="Calibri" w:hAnsi="Calibri"/>
          <w:sz w:val="22"/>
          <w:szCs w:val="22"/>
        </w:rPr>
        <w:t>…………………………………</w:t>
      </w:r>
      <w:r w:rsidRPr="002C2623">
        <w:rPr>
          <w:rFonts w:ascii="Calibri" w:hAnsi="Calibri"/>
          <w:sz w:val="22"/>
          <w:szCs w:val="22"/>
        </w:rPr>
        <w:t xml:space="preserve"> NIP:</w:t>
      </w:r>
      <w:r>
        <w:rPr>
          <w:rFonts w:ascii="Calibri" w:hAnsi="Calibri"/>
          <w:sz w:val="22"/>
          <w:szCs w:val="22"/>
        </w:rPr>
        <w:t>…………………………</w:t>
      </w:r>
      <w:r w:rsidRPr="002C2623">
        <w:rPr>
          <w:rFonts w:ascii="Calibri" w:hAnsi="Calibri"/>
          <w:sz w:val="22"/>
          <w:szCs w:val="22"/>
        </w:rPr>
        <w:t xml:space="preserve">, REGON </w:t>
      </w:r>
      <w:r>
        <w:rPr>
          <w:rFonts w:ascii="Calibri" w:hAnsi="Calibri"/>
          <w:sz w:val="22"/>
          <w:szCs w:val="22"/>
        </w:rPr>
        <w:t>………………………….</w:t>
      </w:r>
      <w:r w:rsidRPr="002C2623">
        <w:rPr>
          <w:rFonts w:ascii="Calibri" w:hAnsi="Calibri"/>
          <w:sz w:val="22"/>
          <w:szCs w:val="22"/>
        </w:rPr>
        <w:t xml:space="preserve"> reprezentowaną </w:t>
      </w:r>
      <w:r w:rsidRPr="00F734FD">
        <w:rPr>
          <w:rFonts w:ascii="Calibri" w:hAnsi="Calibri"/>
          <w:sz w:val="22"/>
          <w:szCs w:val="22"/>
        </w:rPr>
        <w:t>przez………………………………zwanym</w:t>
      </w:r>
      <w:r w:rsidRPr="002C2623">
        <w:rPr>
          <w:rFonts w:ascii="Calibri" w:hAnsi="Calibri"/>
          <w:sz w:val="22"/>
          <w:szCs w:val="22"/>
        </w:rPr>
        <w:t xml:space="preserve"> w dalej </w:t>
      </w:r>
      <w:r w:rsidRPr="002C2623">
        <w:rPr>
          <w:rFonts w:ascii="Calibri" w:hAnsi="Calibri"/>
          <w:b/>
          <w:sz w:val="22"/>
          <w:szCs w:val="22"/>
        </w:rPr>
        <w:t xml:space="preserve">“Odbiorcą” </w:t>
      </w:r>
    </w:p>
    <w:p w14:paraId="49E63EC8" w14:textId="77777777" w:rsidR="00C65FC0" w:rsidRPr="008B5ACF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210349BD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16308B4A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1</w:t>
      </w:r>
    </w:p>
    <w:p w14:paraId="5F5C4F20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73547622" w14:textId="77777777" w:rsidR="00C65FC0" w:rsidRPr="00C7435B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Umowa zawarta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zostaje na czas określony </w:t>
      </w:r>
      <w:r>
        <w:rPr>
          <w:rFonts w:ascii="Calibri" w:hAnsi="Calibri"/>
          <w:b/>
          <w:sz w:val="22"/>
          <w:szCs w:val="22"/>
        </w:rPr>
        <w:t>………………………………………………</w:t>
      </w:r>
    </w:p>
    <w:p w14:paraId="0A44EBB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1112AA2A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2</w:t>
      </w:r>
    </w:p>
    <w:p w14:paraId="1416BDF7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478262C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Prze</w:t>
      </w:r>
      <w:r>
        <w:rPr>
          <w:rFonts w:ascii="Calibri" w:hAnsi="Calibri"/>
          <w:sz w:val="22"/>
          <w:szCs w:val="22"/>
        </w:rPr>
        <w:t>d</w:t>
      </w:r>
      <w:r w:rsidRPr="002C2623">
        <w:rPr>
          <w:rFonts w:ascii="Calibri" w:hAnsi="Calibri"/>
          <w:sz w:val="22"/>
          <w:szCs w:val="22"/>
        </w:rPr>
        <w:t>miotem niniejszej umowy są zasad</w:t>
      </w:r>
      <w:r>
        <w:rPr>
          <w:rFonts w:ascii="Calibri" w:hAnsi="Calibri"/>
          <w:sz w:val="22"/>
          <w:szCs w:val="22"/>
        </w:rPr>
        <w:t>y</w:t>
      </w:r>
      <w:r w:rsidRPr="002C2623">
        <w:rPr>
          <w:rFonts w:ascii="Calibri" w:hAnsi="Calibri"/>
          <w:sz w:val="22"/>
          <w:szCs w:val="22"/>
        </w:rPr>
        <w:t xml:space="preserve"> współpracy stron w zakresie:</w:t>
      </w:r>
    </w:p>
    <w:p w14:paraId="70135E87" w14:textId="77777777" w:rsidR="00C65FC0" w:rsidRPr="002C2623" w:rsidRDefault="00C65FC0" w:rsidP="00C65FC0">
      <w:pPr>
        <w:numPr>
          <w:ilvl w:val="1"/>
          <w:numId w:val="1"/>
        </w:numPr>
        <w:tabs>
          <w:tab w:val="clear" w:pos="144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Odbioru odpadów niebezpiecznych i innych niż niebezpieczne przez Odbiorcę.</w:t>
      </w:r>
    </w:p>
    <w:p w14:paraId="321E47C5" w14:textId="77777777" w:rsidR="00C65FC0" w:rsidRPr="008B5ACF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Transport odpadów przez Odbiorcę z miejsca odbioru, tj. siedziby Wytwórcy: </w:t>
      </w:r>
    </w:p>
    <w:p w14:paraId="4EB42B9B" w14:textId="77777777" w:rsidR="00C65FC0" w:rsidRPr="008B5ACF" w:rsidRDefault="00C65FC0" w:rsidP="00C65FC0">
      <w:pPr>
        <w:numPr>
          <w:ilvl w:val="0"/>
          <w:numId w:val="7"/>
        </w:num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Areszt Śledczy w Warszawie-Grochowie, ul. Chłopickiego 71A, 04-275 Warszawa</w:t>
      </w:r>
    </w:p>
    <w:p w14:paraId="70F9A762" w14:textId="77777777" w:rsidR="00C65FC0" w:rsidRPr="008B5ACF" w:rsidRDefault="00C65FC0" w:rsidP="00C65FC0">
      <w:pPr>
        <w:numPr>
          <w:ilvl w:val="0"/>
          <w:numId w:val="7"/>
        </w:num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Oddział Zewnętrzny Aresztu Śledczego w Popowie, ul. Nadbużańska 39, 07-203 Popowo Parcele</w:t>
      </w:r>
      <w:r w:rsidRPr="008B5ACF">
        <w:rPr>
          <w:rFonts w:ascii="Calibri" w:hAnsi="Calibri"/>
          <w:b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>do miejsca utylizacji.</w:t>
      </w:r>
    </w:p>
    <w:p w14:paraId="34973EC8" w14:textId="77777777" w:rsidR="00C65FC0" w:rsidRPr="002C2623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Zapewnienie Wytwórcy worków plastikowych oraz pojemników na zasadach określonych 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2C2623">
        <w:rPr>
          <w:rFonts w:ascii="Calibri" w:hAnsi="Calibri"/>
          <w:sz w:val="22"/>
          <w:szCs w:val="22"/>
        </w:rPr>
        <w:t>w niniejszej umowie.</w:t>
      </w:r>
    </w:p>
    <w:p w14:paraId="295052F4" w14:textId="77777777" w:rsidR="00C65FC0" w:rsidRPr="008B5ACF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>pady odbierane będą z częstotliwością:</w:t>
      </w:r>
    </w:p>
    <w:p w14:paraId="098B1B62" w14:textId="77777777" w:rsidR="00C65FC0" w:rsidRPr="00560A45" w:rsidRDefault="00C65FC0" w:rsidP="00C65FC0">
      <w:pPr>
        <w:numPr>
          <w:ilvl w:val="0"/>
          <w:numId w:val="8"/>
        </w:numP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raz w tygodniu – odbiór z Aresztu Śledczego w Warszawie-Grochowie, </w:t>
      </w:r>
      <w:r w:rsidRPr="00560A45">
        <w:rPr>
          <w:rFonts w:ascii="Calibri" w:hAnsi="Calibri"/>
          <w:b/>
          <w:bCs/>
          <w:sz w:val="22"/>
          <w:szCs w:val="22"/>
        </w:rPr>
        <w:t>ul. Chłopickiego 71A, 04-275 Warszawa</w:t>
      </w:r>
    </w:p>
    <w:p w14:paraId="38A62FAE" w14:textId="77777777" w:rsidR="00C65FC0" w:rsidRPr="00560A45" w:rsidRDefault="00C65FC0" w:rsidP="00C65FC0">
      <w:pPr>
        <w:numPr>
          <w:ilvl w:val="0"/>
          <w:numId w:val="8"/>
        </w:numP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raz na 2 tygodnie – odbiór z Oddziału Zewnętrznego Aresztu Śledczego w Warszawie-Grochowie, </w:t>
      </w:r>
      <w:r w:rsidRPr="00560A45">
        <w:rPr>
          <w:rFonts w:ascii="Calibri" w:hAnsi="Calibri"/>
          <w:b/>
          <w:bCs/>
          <w:sz w:val="22"/>
          <w:szCs w:val="22"/>
        </w:rPr>
        <w:t xml:space="preserve">ul. Nadbużańska 39, 07-203 Popowo Parcele  </w:t>
      </w:r>
    </w:p>
    <w:p w14:paraId="5A7FFF13" w14:textId="77777777" w:rsidR="00C65FC0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7B696613" w14:textId="77777777" w:rsidR="00C65FC0" w:rsidRPr="008B5ACF" w:rsidRDefault="00C65FC0" w:rsidP="00830003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8B5ACF"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>Przy</w:t>
      </w:r>
      <w:r w:rsidR="00830003">
        <w:rPr>
          <w:rFonts w:ascii="Calibri" w:hAnsi="Calibri"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 xml:space="preserve">czym Wytwórca zastrzega sobie możliwość zwiększenia lub zmniejszenia częstotliwości odbiorów, w zależności od zaistniałej potrzeby.  </w:t>
      </w:r>
    </w:p>
    <w:p w14:paraId="157DCF81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68E5139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3</w:t>
      </w:r>
    </w:p>
    <w:p w14:paraId="6CCEA483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4E8A274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Niniejsza umowa obejmuje następujące odpady:</w:t>
      </w:r>
    </w:p>
    <w:p w14:paraId="2510D796" w14:textId="77777777" w:rsidR="00C65FC0" w:rsidRPr="002C2623" w:rsidRDefault="00C65FC0" w:rsidP="00C65FC0">
      <w:pPr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Kod odpadu: 18 01 01- Narzędzia chirurgiczne i zabiegowe oraz ich resztki (z wyłączeniem 18 01 03)</w:t>
      </w:r>
    </w:p>
    <w:p w14:paraId="122B4958" w14:textId="77777777" w:rsidR="00C65FC0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Kod odpadu: 18 01 03*- inne odpady, które zawierają żywe drobnoustroje chorobotwórcze lub ich toksyn</w:t>
      </w:r>
      <w:r>
        <w:rPr>
          <w:rFonts w:ascii="Calibri" w:hAnsi="Calibri"/>
          <w:sz w:val="22"/>
          <w:szCs w:val="22"/>
        </w:rPr>
        <w:t>y</w:t>
      </w:r>
      <w:r w:rsidRPr="002C2623">
        <w:rPr>
          <w:rFonts w:ascii="Calibri" w:hAnsi="Calibri"/>
          <w:sz w:val="22"/>
          <w:szCs w:val="22"/>
        </w:rPr>
        <w:t xml:space="preserve"> oraz inne formy zdolne do przeniesienia materiału genetycznego, o których wiadomo lub co do których istniej</w:t>
      </w:r>
      <w:r>
        <w:rPr>
          <w:rFonts w:ascii="Calibri" w:hAnsi="Calibri"/>
          <w:sz w:val="22"/>
          <w:szCs w:val="22"/>
        </w:rPr>
        <w:t>ą</w:t>
      </w:r>
      <w:r w:rsidRPr="002C2623">
        <w:rPr>
          <w:rFonts w:ascii="Calibri" w:hAnsi="Calibri"/>
          <w:sz w:val="22"/>
          <w:szCs w:val="22"/>
        </w:rPr>
        <w:t xml:space="preserve"> wiarygodne podstawy do sądzenia, że wywołują choroby u ludzi i zwierząt </w:t>
      </w:r>
      <w:r>
        <w:rPr>
          <w:rFonts w:ascii="Calibri" w:hAnsi="Calibri"/>
          <w:sz w:val="22"/>
          <w:szCs w:val="22"/>
        </w:rPr>
        <w:t xml:space="preserve">           </w:t>
      </w:r>
      <w:r w:rsidRPr="002C2623">
        <w:rPr>
          <w:rFonts w:ascii="Calibri" w:hAnsi="Calibri"/>
          <w:sz w:val="22"/>
          <w:szCs w:val="22"/>
        </w:rPr>
        <w:t>z wyłączeniem odpadów o kodach: 18 01 80* i 18 01 82*</w:t>
      </w:r>
    </w:p>
    <w:p w14:paraId="21A9831F" w14:textId="77777777" w:rsidR="00C65FC0" w:rsidRPr="00C7435B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Kod odpadu 18 01 04: inne odpady niż wymienione w 18 01 03 (np. opatrunki z materiału lub gipsu, pościel ubrania jednorazowe, pieluchy)</w:t>
      </w:r>
    </w:p>
    <w:p w14:paraId="7F18010B" w14:textId="77777777" w:rsidR="00C65FC0" w:rsidRPr="00C7435B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odpadu 18 01 09: Leki inne niż wymienione w 18 01 08</w:t>
      </w:r>
    </w:p>
    <w:p w14:paraId="56ECF975" w14:textId="77777777" w:rsidR="00C65FC0" w:rsidRPr="002C2623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odpadu 18 01 10: Odpady amalgamatu dentystycznego(nie dotyczy Oddziału Zewnętrznego w Popowie, ul. Nadbużańska 39, 07-203 Popowo-Parcele)</w:t>
      </w:r>
    </w:p>
    <w:p w14:paraId="5C2ADE1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7396D100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4</w:t>
      </w:r>
    </w:p>
    <w:p w14:paraId="7BDCD320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619C62A4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Wytwórca będzie zgłaszał Odbiorcy ilość i rodzaj odpadów drogą elektroniczną</w:t>
      </w:r>
      <w:r>
        <w:rPr>
          <w:rFonts w:ascii="Calibri" w:hAnsi="Calibri"/>
          <w:sz w:val="22"/>
          <w:szCs w:val="22"/>
        </w:rPr>
        <w:t xml:space="preserve"> lub telefonicznie.</w:t>
      </w:r>
    </w:p>
    <w:p w14:paraId="47811CB2" w14:textId="7D21F43F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Odpady odbierane będą transportem specjalistycznym z siedziby Wytwórcy (Areszt Śledczy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</w:t>
      </w:r>
      <w:r w:rsidRPr="002C2623">
        <w:rPr>
          <w:rFonts w:ascii="Calibri" w:hAnsi="Calibri"/>
          <w:sz w:val="22"/>
          <w:szCs w:val="22"/>
        </w:rPr>
        <w:t>w Warszawie-</w:t>
      </w:r>
      <w:r>
        <w:rPr>
          <w:rFonts w:ascii="Calibri" w:hAnsi="Calibri"/>
          <w:sz w:val="22"/>
          <w:szCs w:val="22"/>
        </w:rPr>
        <w:t>Grochowie</w:t>
      </w:r>
      <w:r w:rsidRPr="002C2623">
        <w:rPr>
          <w:rFonts w:ascii="Calibri" w:hAnsi="Calibri"/>
          <w:sz w:val="22"/>
          <w:szCs w:val="22"/>
        </w:rPr>
        <w:t xml:space="preserve">, ul. </w:t>
      </w:r>
      <w:r>
        <w:rPr>
          <w:rFonts w:ascii="Calibri" w:hAnsi="Calibri"/>
          <w:sz w:val="22"/>
          <w:szCs w:val="22"/>
        </w:rPr>
        <w:t>Chłopickiego 71A</w:t>
      </w:r>
      <w:r w:rsidRPr="002C262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04-275</w:t>
      </w:r>
      <w:r w:rsidRPr="002C2623">
        <w:rPr>
          <w:rFonts w:ascii="Calibri" w:hAnsi="Calibri"/>
          <w:sz w:val="22"/>
          <w:szCs w:val="22"/>
        </w:rPr>
        <w:t xml:space="preserve"> Warszawa</w:t>
      </w:r>
      <w:r w:rsidR="00CD20DE">
        <w:rPr>
          <w:rFonts w:ascii="Calibri" w:hAnsi="Calibri"/>
          <w:sz w:val="22"/>
          <w:szCs w:val="22"/>
        </w:rPr>
        <w:t xml:space="preserve"> oraz Oddziału Zewnętrznego </w:t>
      </w:r>
      <w:r w:rsidR="00375950">
        <w:rPr>
          <w:rFonts w:ascii="Calibri" w:hAnsi="Calibri"/>
          <w:sz w:val="22"/>
          <w:szCs w:val="22"/>
        </w:rPr>
        <w:t>Aresztu Śledczego w Popowie, ul. Nadbużańska 39, 07-203 Popowo Parcele</w:t>
      </w:r>
      <w:r w:rsidRPr="002C2623">
        <w:rPr>
          <w:rFonts w:ascii="Calibri" w:hAnsi="Calibri"/>
          <w:sz w:val="22"/>
          <w:szCs w:val="22"/>
        </w:rPr>
        <w:t>)</w:t>
      </w:r>
      <w:r w:rsidR="00375950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zgodnie z pos</w:t>
      </w:r>
      <w:r>
        <w:rPr>
          <w:rFonts w:ascii="Calibri" w:hAnsi="Calibri"/>
          <w:sz w:val="22"/>
          <w:szCs w:val="22"/>
        </w:rPr>
        <w:t>iadającym</w:t>
      </w:r>
      <w:r w:rsidRPr="002C2623">
        <w:rPr>
          <w:rFonts w:ascii="Calibri" w:hAnsi="Calibri"/>
          <w:sz w:val="22"/>
          <w:szCs w:val="22"/>
        </w:rPr>
        <w:t xml:space="preserve"> przez Odbiorcę pozwoleniem.</w:t>
      </w:r>
    </w:p>
    <w:p w14:paraId="3F36C0D1" w14:textId="1AA4013C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Zmiany ustalonych terminów odbiorów odpadów, mogą uledz zmianie,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na podstawie pisemnego  zgłoszenia z min</w:t>
      </w:r>
      <w:r>
        <w:rPr>
          <w:rFonts w:ascii="Calibri" w:hAnsi="Calibri"/>
          <w:sz w:val="22"/>
          <w:szCs w:val="22"/>
        </w:rPr>
        <w:t>i</w:t>
      </w:r>
      <w:r w:rsidRPr="002C2623">
        <w:rPr>
          <w:rFonts w:ascii="Calibri" w:hAnsi="Calibri"/>
          <w:sz w:val="22"/>
          <w:szCs w:val="22"/>
        </w:rPr>
        <w:t>mum trzydniowym wyprzedzeniem, zgłoszonym przez którąkolwiek ze stron.</w:t>
      </w:r>
    </w:p>
    <w:p w14:paraId="328FD7D6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 przypadku zlecenia odbioru odpadu przez podmiot trzeci, ewentualne koszty pokryje odbiorca, a następnie przedstawi Wytwórcy potwierdzenie roz</w:t>
      </w:r>
      <w:r>
        <w:rPr>
          <w:rFonts w:ascii="Calibri" w:hAnsi="Calibri"/>
          <w:sz w:val="22"/>
          <w:szCs w:val="22"/>
        </w:rPr>
        <w:t>liczenia</w:t>
      </w:r>
      <w:r w:rsidRPr="002C2623">
        <w:rPr>
          <w:rFonts w:ascii="Calibri" w:hAnsi="Calibri"/>
          <w:sz w:val="22"/>
          <w:szCs w:val="22"/>
        </w:rPr>
        <w:t xml:space="preserve"> usługi.</w:t>
      </w:r>
    </w:p>
    <w:p w14:paraId="5357F24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6FF656D8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5</w:t>
      </w:r>
    </w:p>
    <w:p w14:paraId="586EA07E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270FDDB6" w14:textId="5DCC5D1B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Wytwórca z</w:t>
      </w:r>
      <w:r w:rsidR="00893235">
        <w:rPr>
          <w:rFonts w:ascii="Calibri" w:hAnsi="Calibri"/>
          <w:sz w:val="22"/>
          <w:szCs w:val="22"/>
        </w:rPr>
        <w:t>o</w:t>
      </w:r>
      <w:r w:rsidRPr="002C2623">
        <w:rPr>
          <w:rFonts w:ascii="Calibri" w:hAnsi="Calibri"/>
          <w:sz w:val="22"/>
          <w:szCs w:val="22"/>
        </w:rPr>
        <w:t>bowiązuje się do:</w:t>
      </w:r>
    </w:p>
    <w:p w14:paraId="26B96416" w14:textId="77777777" w:rsidR="00C65FC0" w:rsidRPr="002C2623" w:rsidRDefault="00C65FC0" w:rsidP="00C65FC0">
      <w:pPr>
        <w:numPr>
          <w:ilvl w:val="0"/>
          <w:numId w:val="4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Segregowania odpadów ostrych (np. Igły, skalpele) do opakowań zabezpieczających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2C2623">
        <w:rPr>
          <w:rFonts w:ascii="Calibri" w:hAnsi="Calibri"/>
          <w:sz w:val="22"/>
          <w:szCs w:val="22"/>
        </w:rPr>
        <w:t xml:space="preserve">          je przed powtórnym wydostaniem lub przebiciem.</w:t>
      </w:r>
    </w:p>
    <w:p w14:paraId="31417915" w14:textId="77777777" w:rsidR="00C65FC0" w:rsidRPr="002C2623" w:rsidRDefault="00C65FC0" w:rsidP="00C65FC0">
      <w:pPr>
        <w:numPr>
          <w:ilvl w:val="0"/>
          <w:numId w:val="4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Gromadzenie odpadów w miejscu ich powstania, zgodnie z zakresem rzeczowym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i ustaleniami nin</w:t>
      </w:r>
      <w:r>
        <w:rPr>
          <w:rFonts w:ascii="Calibri" w:hAnsi="Calibri"/>
          <w:sz w:val="22"/>
          <w:szCs w:val="22"/>
        </w:rPr>
        <w:t>iejsze</w:t>
      </w:r>
      <w:r w:rsidRPr="002C2623">
        <w:rPr>
          <w:rFonts w:ascii="Calibri" w:hAnsi="Calibri"/>
          <w:sz w:val="22"/>
          <w:szCs w:val="22"/>
        </w:rPr>
        <w:t>j umowy.</w:t>
      </w:r>
    </w:p>
    <w:p w14:paraId="37CEF358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95A5335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6</w:t>
      </w:r>
    </w:p>
    <w:p w14:paraId="3936E2BC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09A50EE8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 związku z realizacją umowy, strony ustalają osoby do kontaktu:</w:t>
      </w:r>
    </w:p>
    <w:p w14:paraId="1C398E22" w14:textId="77777777" w:rsidR="00C65FC0" w:rsidRPr="00C7435B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po stronie Wytwórcy:</w:t>
      </w:r>
      <w:r w:rsidRPr="002C26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……………………………, tel. ………………………. </w:t>
      </w:r>
      <w:r w:rsidRPr="002C2623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>……………….</w:t>
      </w:r>
    </w:p>
    <w:p w14:paraId="670E7C80" w14:textId="77777777" w:rsidR="00C65FC0" w:rsidRPr="00C7435B" w:rsidRDefault="00C65FC0" w:rsidP="00C65FC0">
      <w:pPr>
        <w:spacing w:after="40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po stronie Odbiorcy</w:t>
      </w:r>
      <w:r>
        <w:rPr>
          <w:rFonts w:ascii="Calibri" w:hAnsi="Calibri"/>
          <w:b/>
          <w:sz w:val="22"/>
          <w:szCs w:val="22"/>
        </w:rPr>
        <w:t xml:space="preserve">………………………………, </w:t>
      </w:r>
      <w:r>
        <w:rPr>
          <w:rFonts w:ascii="Calibri" w:hAnsi="Calibri"/>
          <w:sz w:val="22"/>
          <w:szCs w:val="22"/>
        </w:rPr>
        <w:t xml:space="preserve">tel. ………………………. </w:t>
      </w:r>
      <w:r w:rsidRPr="002C2623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>……………….</w:t>
      </w:r>
    </w:p>
    <w:p w14:paraId="31CB25A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59702167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7</w:t>
      </w:r>
    </w:p>
    <w:p w14:paraId="3DBE4CED" w14:textId="77777777" w:rsidR="00D90B45" w:rsidRPr="002C2623" w:rsidRDefault="00D90B45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4899F823" w14:textId="77777777" w:rsidR="00C65FC0" w:rsidRPr="002C2623" w:rsidRDefault="00C65FC0" w:rsidP="00C65FC0">
      <w:pPr>
        <w:numPr>
          <w:ilvl w:val="0"/>
          <w:numId w:val="5"/>
        </w:num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Odbiorca zobowiązuje się do świadczenia niżej wymienionych usług po cenie zgodnej ze złożoną ofertą, tj.</w:t>
      </w:r>
    </w:p>
    <w:tbl>
      <w:tblPr>
        <w:tblW w:w="911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575"/>
        <w:gridCol w:w="957"/>
        <w:gridCol w:w="1081"/>
        <w:gridCol w:w="1017"/>
        <w:gridCol w:w="750"/>
        <w:gridCol w:w="894"/>
        <w:gridCol w:w="1073"/>
        <w:gridCol w:w="1249"/>
      </w:tblGrid>
      <w:tr w:rsidR="00C65FC0" w14:paraId="75F5EE2B" w14:textId="77777777" w:rsidTr="00F53EF1">
        <w:tc>
          <w:tcPr>
            <w:tcW w:w="517" w:type="dxa"/>
            <w:shd w:val="clear" w:color="auto" w:fill="auto"/>
            <w:vAlign w:val="center"/>
          </w:tcPr>
          <w:p w14:paraId="55D140F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B60CE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Przedmiot zamówienia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1B186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Kod odpadu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084BAC7" w14:textId="02A31EE1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Szacowana ilość (w okresie </w:t>
            </w:r>
            <w:r w:rsidR="00CD20DE">
              <w:rPr>
                <w:rFonts w:ascii="Calibri" w:hAnsi="Calibri" w:cs="Calibri"/>
                <w:sz w:val="16"/>
                <w:szCs w:val="16"/>
              </w:rPr>
              <w:t xml:space="preserve">12 </w:t>
            </w:r>
            <w:r>
              <w:rPr>
                <w:rFonts w:ascii="Calibri" w:hAnsi="Calibri" w:cs="Calibri"/>
                <w:sz w:val="16"/>
                <w:szCs w:val="16"/>
              </w:rPr>
              <w:t>miesięcy)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FE528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netto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B04CE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Podatek VAT w 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3D1B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brutto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10A37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</w:t>
            </w:r>
          </w:p>
          <w:p w14:paraId="5C5B9AC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netto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14D342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</w:t>
            </w:r>
          </w:p>
          <w:p w14:paraId="49D7C6E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C65FC0" w14:paraId="5224C01F" w14:textId="77777777" w:rsidTr="00F53EF1">
        <w:tc>
          <w:tcPr>
            <w:tcW w:w="517" w:type="dxa"/>
            <w:shd w:val="clear" w:color="auto" w:fill="auto"/>
            <w:vAlign w:val="center"/>
          </w:tcPr>
          <w:p w14:paraId="76BEE38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42C82D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Odpady, które zawierają żywe drobnoustroje chorobotwórcze, lub ich toksyny.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AA4849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03*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7F72D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8648D3A" w14:textId="6BD31A95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za kg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8AA09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40B03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5915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9487A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2E76BAC2" w14:textId="77777777" w:rsidTr="00F53EF1">
        <w:tc>
          <w:tcPr>
            <w:tcW w:w="517" w:type="dxa"/>
            <w:shd w:val="clear" w:color="auto" w:fill="auto"/>
            <w:vAlign w:val="center"/>
          </w:tcPr>
          <w:p w14:paraId="66EB56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6CF13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Narzędzia chirurgiczne i zabiegowe oraz ich resztki (z wyłączeniem 18 01 03)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76FFFB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18 01 01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EB2C74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B93016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9786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7CD2CC" w14:textId="45FEA89C" w:rsidR="00C65FC0" w:rsidRDefault="00F53EF1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C65FC0"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AFAB9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6574EC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410BDA02" w14:textId="77777777" w:rsidTr="00F53EF1">
        <w:tc>
          <w:tcPr>
            <w:tcW w:w="517" w:type="dxa"/>
            <w:shd w:val="clear" w:color="auto" w:fill="auto"/>
            <w:vAlign w:val="center"/>
          </w:tcPr>
          <w:p w14:paraId="1BE7655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28862A" w14:textId="77777777" w:rsidR="00C65FC0" w:rsidRPr="00F51CDD" w:rsidRDefault="00C65FC0" w:rsidP="00B2124B">
            <w:pPr>
              <w:spacing w:after="40"/>
              <w:ind w:left="360"/>
              <w:rPr>
                <w:rFonts w:ascii="Calibri" w:hAnsi="Calibri"/>
                <w:sz w:val="16"/>
                <w:szCs w:val="16"/>
              </w:rPr>
            </w:pPr>
            <w:r w:rsidRPr="00F51CDD">
              <w:rPr>
                <w:rFonts w:ascii="Calibri" w:hAnsi="Calibri"/>
                <w:sz w:val="16"/>
                <w:szCs w:val="16"/>
              </w:rPr>
              <w:t>inne odpady niż wymienione w 18 01 03 (np. opatrunki z materiału lub gipsu, pościel ubrania jednorazowe, pieluchy)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8AFC9E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18 01 04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E0A7A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78CDFF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785A2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273ACD" w14:textId="3E777099" w:rsidR="00C65FC0" w:rsidRDefault="00F53EF1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C65FC0"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07799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3D0EC7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22647CA9" w14:textId="77777777" w:rsidTr="00F53EF1">
        <w:tc>
          <w:tcPr>
            <w:tcW w:w="517" w:type="dxa"/>
            <w:shd w:val="clear" w:color="auto" w:fill="auto"/>
            <w:vAlign w:val="center"/>
          </w:tcPr>
          <w:p w14:paraId="7EB75D9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8E1BA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Leki inne niż wymienione w 18 01 08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5C8DA7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721BE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A4BBB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BC1422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14A046" w14:textId="2562EEC3" w:rsidR="00C65FC0" w:rsidRDefault="00F53EF1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C65FC0"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5574C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6E880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0DA3B8BC" w14:textId="77777777" w:rsidTr="00F53EF1">
        <w:tc>
          <w:tcPr>
            <w:tcW w:w="517" w:type="dxa"/>
            <w:shd w:val="clear" w:color="auto" w:fill="auto"/>
            <w:vAlign w:val="center"/>
          </w:tcPr>
          <w:p w14:paraId="040F214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7BADD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Odpady amalgamatu dentystycznego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C96BF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3FF8E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D3BF69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0705F7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C2DAE" w14:textId="36CCF733" w:rsidR="00C65FC0" w:rsidRDefault="00F53EF1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C65FC0"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413C0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A803B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68BCFEDD" w14:textId="77777777" w:rsidTr="00B2124B">
        <w:tc>
          <w:tcPr>
            <w:tcW w:w="9111" w:type="dxa"/>
            <w:gridSpan w:val="9"/>
            <w:shd w:val="clear" w:color="auto" w:fill="auto"/>
            <w:vAlign w:val="center"/>
          </w:tcPr>
          <w:p w14:paraId="5CF2C6A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Pojemniki i opakowania na odpady medyczne </w:t>
            </w:r>
          </w:p>
        </w:tc>
      </w:tr>
      <w:tr w:rsidR="00C65FC0" w14:paraId="22A18AFA" w14:textId="77777777" w:rsidTr="00F53EF1">
        <w:tc>
          <w:tcPr>
            <w:tcW w:w="517" w:type="dxa"/>
            <w:shd w:val="clear" w:color="auto" w:fill="auto"/>
            <w:vAlign w:val="center"/>
          </w:tcPr>
          <w:p w14:paraId="358A559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01DAD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346B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1781B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3D739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zł za 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2BEC65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CC09B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D92F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011BCD5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14B055D3" w14:textId="77777777" w:rsidTr="00F53EF1">
        <w:tc>
          <w:tcPr>
            <w:tcW w:w="517" w:type="dxa"/>
            <w:shd w:val="clear" w:color="auto" w:fill="auto"/>
            <w:vAlign w:val="center"/>
          </w:tcPr>
          <w:p w14:paraId="2A5D62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A335F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5AE3E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E5942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E72168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D6277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B4901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250995D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7BC6CCE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287255CA" w14:textId="77777777" w:rsidTr="00F53EF1">
        <w:tc>
          <w:tcPr>
            <w:tcW w:w="517" w:type="dxa"/>
            <w:shd w:val="clear" w:color="auto" w:fill="auto"/>
            <w:vAlign w:val="center"/>
          </w:tcPr>
          <w:p w14:paraId="4BD93C4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7E9FAE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4A857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3EE3BF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57FF6A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26692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9C69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3880F6B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4686478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5E198C85" w14:textId="77777777" w:rsidTr="00F53EF1">
        <w:tc>
          <w:tcPr>
            <w:tcW w:w="517" w:type="dxa"/>
            <w:shd w:val="clear" w:color="auto" w:fill="auto"/>
            <w:vAlign w:val="center"/>
          </w:tcPr>
          <w:p w14:paraId="4552011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601DAD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34C5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382873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18A648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53F928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E5AFD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2098C70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201844F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7B974452" w14:textId="77777777" w:rsidTr="00F53EF1">
        <w:tc>
          <w:tcPr>
            <w:tcW w:w="517" w:type="dxa"/>
            <w:shd w:val="clear" w:color="auto" w:fill="auto"/>
            <w:vAlign w:val="center"/>
          </w:tcPr>
          <w:p w14:paraId="1530A24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5CE877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Worek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F2EA10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Calibri" w:hAnsi="Calibri" w:cs="Calibri"/>
                  <w:sz w:val="16"/>
                  <w:szCs w:val="16"/>
                </w:rPr>
                <w:t>60 l</w:t>
              </w:r>
            </w:smartTag>
          </w:p>
        </w:tc>
        <w:tc>
          <w:tcPr>
            <w:tcW w:w="1084" w:type="dxa"/>
            <w:shd w:val="clear" w:color="auto" w:fill="auto"/>
            <w:vAlign w:val="center"/>
          </w:tcPr>
          <w:p w14:paraId="1AE3DB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2616321" w14:textId="3ED1475B" w:rsidR="00C65FC0" w:rsidRDefault="00994F23" w:rsidP="00F53EF1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C65FC0" w:rsidRPr="003143B3">
              <w:rPr>
                <w:rFonts w:ascii="Calibri" w:hAnsi="Calibri" w:cs="Calibri"/>
                <w:sz w:val="16"/>
                <w:szCs w:val="16"/>
              </w:rPr>
              <w:t>zł za</w:t>
            </w:r>
            <w:r w:rsidR="00F53EF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24C56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6B4CC4A" w14:textId="14D0B4C2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 xml:space="preserve">zł za </w:t>
            </w:r>
            <w:r w:rsidR="00994F23"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1080" w:type="dxa"/>
            <w:shd w:val="clear" w:color="auto" w:fill="auto"/>
          </w:tcPr>
          <w:p w14:paraId="410E199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54F950A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6A930AF7" w14:textId="77777777" w:rsidTr="00F53EF1">
        <w:tc>
          <w:tcPr>
            <w:tcW w:w="517" w:type="dxa"/>
            <w:shd w:val="clear" w:color="auto" w:fill="auto"/>
            <w:vAlign w:val="center"/>
          </w:tcPr>
          <w:p w14:paraId="7524E61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D43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Worek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288C42" w14:textId="154E2205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="00CD20DE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9990C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052E83F" w14:textId="05E7E12F" w:rsidR="00C65FC0" w:rsidRDefault="00994F23" w:rsidP="00F53EF1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C65FC0">
              <w:rPr>
                <w:rFonts w:ascii="Calibri" w:hAnsi="Calibri" w:cs="Calibri"/>
                <w:sz w:val="16"/>
                <w:szCs w:val="16"/>
              </w:rPr>
              <w:t xml:space="preserve">zł  za </w:t>
            </w:r>
            <w:r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A4923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899C26" w14:textId="25B33F62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zł za </w:t>
            </w:r>
            <w:r w:rsidR="00994F23">
              <w:rPr>
                <w:rFonts w:ascii="Calibri" w:hAnsi="Calibri" w:cs="Calibri"/>
                <w:sz w:val="16"/>
                <w:szCs w:val="16"/>
              </w:rPr>
              <w:t>szt.</w:t>
            </w:r>
          </w:p>
        </w:tc>
        <w:tc>
          <w:tcPr>
            <w:tcW w:w="1080" w:type="dxa"/>
            <w:shd w:val="clear" w:color="auto" w:fill="auto"/>
          </w:tcPr>
          <w:p w14:paraId="4D382DA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7F3D37C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</w:tbl>
    <w:p w14:paraId="26188EDB" w14:textId="77777777" w:rsidR="00C65FC0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172D3B55" w14:textId="66B5A812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Łączna szacowana kwota wynosi: </w:t>
      </w:r>
      <w:r>
        <w:rPr>
          <w:rFonts w:ascii="Calibri" w:hAnsi="Calibri"/>
          <w:b/>
          <w:sz w:val="22"/>
          <w:szCs w:val="22"/>
        </w:rPr>
        <w:t>…………………….</w:t>
      </w:r>
      <w:r w:rsidRPr="002C2623">
        <w:rPr>
          <w:rFonts w:ascii="Calibri" w:hAnsi="Calibri"/>
          <w:b/>
          <w:sz w:val="22"/>
          <w:szCs w:val="22"/>
        </w:rPr>
        <w:t xml:space="preserve"> zł. netto, słownie: </w:t>
      </w:r>
      <w:r>
        <w:rPr>
          <w:rFonts w:ascii="Calibri" w:hAnsi="Calibri"/>
          <w:b/>
          <w:sz w:val="22"/>
          <w:szCs w:val="22"/>
        </w:rPr>
        <w:t>………………………….</w:t>
      </w:r>
      <w:r w:rsidRPr="002C2623">
        <w:rPr>
          <w:rFonts w:ascii="Calibri" w:hAnsi="Calibri"/>
          <w:b/>
          <w:sz w:val="22"/>
          <w:szCs w:val="22"/>
        </w:rPr>
        <w:t xml:space="preserve">złotych </w:t>
      </w:r>
      <w:r>
        <w:rPr>
          <w:rFonts w:ascii="Calibri" w:hAnsi="Calibri"/>
          <w:b/>
          <w:sz w:val="22"/>
          <w:szCs w:val="22"/>
        </w:rPr>
        <w:t>0</w:t>
      </w:r>
      <w:r w:rsidRPr="002C2623">
        <w:rPr>
          <w:rFonts w:ascii="Calibri" w:hAnsi="Calibri"/>
          <w:b/>
          <w:sz w:val="22"/>
          <w:szCs w:val="22"/>
        </w:rPr>
        <w:t xml:space="preserve">0/100gr. </w:t>
      </w:r>
      <w:r>
        <w:rPr>
          <w:rFonts w:ascii="Calibri" w:hAnsi="Calibri"/>
          <w:b/>
          <w:sz w:val="22"/>
          <w:szCs w:val="22"/>
        </w:rPr>
        <w:t>………………………………..</w:t>
      </w:r>
      <w:r w:rsidRPr="002C2623">
        <w:rPr>
          <w:rFonts w:ascii="Calibri" w:hAnsi="Calibri"/>
          <w:b/>
          <w:sz w:val="22"/>
          <w:szCs w:val="22"/>
        </w:rPr>
        <w:t xml:space="preserve"> zł. brutto, słownie: </w:t>
      </w:r>
      <w:r>
        <w:rPr>
          <w:rFonts w:ascii="Calibri" w:hAnsi="Calibri"/>
          <w:b/>
          <w:sz w:val="22"/>
          <w:szCs w:val="22"/>
        </w:rPr>
        <w:t>……………………………………..</w:t>
      </w:r>
      <w:r w:rsidRPr="002C2623">
        <w:rPr>
          <w:rFonts w:ascii="Calibri" w:hAnsi="Calibri"/>
          <w:b/>
          <w:sz w:val="22"/>
          <w:szCs w:val="22"/>
        </w:rPr>
        <w:t xml:space="preserve">złotych  </w:t>
      </w:r>
      <w:r>
        <w:rPr>
          <w:rFonts w:ascii="Calibri" w:hAnsi="Calibri"/>
          <w:b/>
          <w:sz w:val="22"/>
          <w:szCs w:val="22"/>
        </w:rPr>
        <w:t>00</w:t>
      </w:r>
      <w:r w:rsidRPr="002C2623">
        <w:rPr>
          <w:rFonts w:ascii="Calibri" w:hAnsi="Calibri"/>
          <w:b/>
          <w:sz w:val="22"/>
          <w:szCs w:val="22"/>
        </w:rPr>
        <w:t xml:space="preserve"> /100 gr. </w:t>
      </w:r>
      <w:r w:rsidRPr="002C2623">
        <w:rPr>
          <w:rFonts w:ascii="Calibri" w:hAnsi="Calibri"/>
          <w:sz w:val="22"/>
          <w:szCs w:val="22"/>
        </w:rPr>
        <w:t>Jest to maksymaln</w:t>
      </w:r>
      <w:r w:rsidR="00735017">
        <w:rPr>
          <w:rFonts w:ascii="Calibri" w:hAnsi="Calibri"/>
          <w:sz w:val="22"/>
          <w:szCs w:val="22"/>
        </w:rPr>
        <w:t>a</w:t>
      </w:r>
      <w:r w:rsidRPr="002C2623">
        <w:rPr>
          <w:rFonts w:ascii="Calibri" w:hAnsi="Calibri"/>
          <w:sz w:val="22"/>
          <w:szCs w:val="22"/>
        </w:rPr>
        <w:t xml:space="preserve"> wysokość kosztów wykonania umowy. Kwota ta nie stanowi podstaw roszczeń do całkowitej jej zapłaty.  </w:t>
      </w:r>
    </w:p>
    <w:p w14:paraId="3D49E234" w14:textId="77777777" w:rsidR="00C65FC0" w:rsidRPr="00CC59E8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Zmiana ceny może nastąpić na wniosek Odbiorcy lub Wytwórcy, potwierdzona pod</w:t>
      </w:r>
      <w:r w:rsidRPr="002C2623">
        <w:rPr>
          <w:rFonts w:ascii="Calibri" w:hAnsi="Calibri"/>
          <w:sz w:val="22"/>
          <w:szCs w:val="22"/>
        </w:rPr>
        <w:softHyphen/>
        <w:t xml:space="preserve">pisanym przez strony aneksem do umowy, nie częściej niż raz w </w:t>
      </w:r>
      <w:r>
        <w:rPr>
          <w:rFonts w:ascii="Calibri" w:hAnsi="Calibri"/>
          <w:sz w:val="22"/>
          <w:szCs w:val="22"/>
        </w:rPr>
        <w:t>roku</w:t>
      </w:r>
      <w:r w:rsidRPr="002C2623">
        <w:rPr>
          <w:rFonts w:ascii="Calibri" w:hAnsi="Calibri"/>
          <w:sz w:val="22"/>
          <w:szCs w:val="22"/>
        </w:rPr>
        <w:t xml:space="preserve">, w związku ze wzrostem kosztów unieszkodliwienia lub po ukazaniu się </w:t>
      </w:r>
      <w:r w:rsidRPr="00CC59E8">
        <w:rPr>
          <w:rFonts w:ascii="Calibri" w:hAnsi="Calibri"/>
          <w:b/>
          <w:sz w:val="22"/>
          <w:szCs w:val="22"/>
        </w:rPr>
        <w:t>Obwieszczenia Prezesa Głównego Urzędu Statystycznego</w:t>
      </w:r>
      <w:r w:rsidRPr="002C2623">
        <w:rPr>
          <w:rFonts w:ascii="Calibri" w:hAnsi="Calibri"/>
          <w:sz w:val="22"/>
          <w:szCs w:val="22"/>
        </w:rPr>
        <w:t xml:space="preserve">            </w:t>
      </w:r>
      <w:r w:rsidRPr="00CC59E8">
        <w:rPr>
          <w:rFonts w:ascii="Calibri" w:hAnsi="Calibri"/>
          <w:b/>
          <w:sz w:val="22"/>
          <w:szCs w:val="22"/>
        </w:rPr>
        <w:t>w sprawie wskaźnika cen towarów i usług konsumpcyjnych w stosunku do analogicznego  miesiąca roku poprzedniego.</w:t>
      </w:r>
    </w:p>
    <w:p w14:paraId="5677B2D1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</w:t>
      </w:r>
      <w:r>
        <w:rPr>
          <w:rFonts w:ascii="Calibri" w:hAnsi="Calibri"/>
          <w:sz w:val="22"/>
          <w:szCs w:val="22"/>
        </w:rPr>
        <w:t>a</w:t>
      </w:r>
      <w:r w:rsidRPr="002C2623">
        <w:rPr>
          <w:rFonts w:ascii="Calibri" w:hAnsi="Calibri"/>
          <w:sz w:val="22"/>
          <w:szCs w:val="22"/>
        </w:rPr>
        <w:t xml:space="preserve"> cen może nastąpić na wniosek, którejkolwiek ze stron, w formie pisemnej, pod rygorem nieważności, do 10 dnia miesiąca. Zmiana cen może nastąpić na podstawie aneksu do niniejszej umowy, który będzie obowiązywać od 1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miesiąca następującego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po miesiącu,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w którym wpłynął wniosek.</w:t>
      </w:r>
    </w:p>
    <w:p w14:paraId="4913D22B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Procentowa zmiana cen w przypadku podniesienia nie może przekroczyć 3 % raz na </w:t>
      </w:r>
      <w:r>
        <w:rPr>
          <w:rFonts w:ascii="Calibri" w:hAnsi="Calibri"/>
          <w:sz w:val="22"/>
          <w:szCs w:val="22"/>
        </w:rPr>
        <w:t>rok</w:t>
      </w:r>
      <w:r w:rsidRPr="002C262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a w okresie trwania umowy nie może przekroczyć 50 % brutto, szacowane wartości umowy, o  której mowa w pkt. 2.</w:t>
      </w:r>
    </w:p>
    <w:p w14:paraId="18729816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Zmiana ceny nie może być procentowo wyższa od wskaźnika, o którym mowa w ust. 2.</w:t>
      </w:r>
    </w:p>
    <w:p w14:paraId="7F413D02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 przypadku obniżenia wskaźnika, o którym mowa w ust. 2, </w:t>
      </w:r>
      <w:r w:rsidR="00D90B45">
        <w:rPr>
          <w:rFonts w:ascii="Calibri" w:hAnsi="Calibri"/>
          <w:sz w:val="22"/>
          <w:szCs w:val="22"/>
        </w:rPr>
        <w:t xml:space="preserve">Odbiorca </w:t>
      </w:r>
      <w:r w:rsidRPr="002C2623">
        <w:rPr>
          <w:rFonts w:ascii="Calibri" w:hAnsi="Calibri"/>
          <w:sz w:val="22"/>
          <w:szCs w:val="22"/>
        </w:rPr>
        <w:t>zobowiązuje się do zmiany ceny w dół według tego wskaźnika.</w:t>
      </w:r>
    </w:p>
    <w:p w14:paraId="04CE7EB3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8</w:t>
      </w:r>
    </w:p>
    <w:p w14:paraId="00DF4E01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11C03FF4" w14:textId="77777777" w:rsidR="00C65FC0" w:rsidRPr="002C2623" w:rsidRDefault="00C65FC0" w:rsidP="00C65FC0">
      <w:pPr>
        <w:numPr>
          <w:ilvl w:val="0"/>
          <w:numId w:val="6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Należności za faktycznie wykonane usługi będą opłacane prze</w:t>
      </w:r>
      <w:r>
        <w:rPr>
          <w:rFonts w:ascii="Calibri" w:hAnsi="Calibri"/>
          <w:sz w:val="22"/>
          <w:szCs w:val="22"/>
        </w:rPr>
        <w:t>z</w:t>
      </w:r>
      <w:r w:rsidRPr="002C2623">
        <w:rPr>
          <w:rFonts w:ascii="Calibri" w:hAnsi="Calibri"/>
          <w:sz w:val="22"/>
          <w:szCs w:val="22"/>
        </w:rPr>
        <w:t xml:space="preserve"> Wytwórcę w terminie  do 30 dni od daty otrzymania, poprawnie wystawionej faktury V</w:t>
      </w:r>
      <w:r>
        <w:rPr>
          <w:rFonts w:ascii="Calibri" w:hAnsi="Calibri"/>
          <w:sz w:val="22"/>
          <w:szCs w:val="22"/>
        </w:rPr>
        <w:t>AT</w:t>
      </w:r>
      <w:r w:rsidRPr="002C2623">
        <w:rPr>
          <w:rFonts w:ascii="Calibri" w:hAnsi="Calibri"/>
          <w:sz w:val="22"/>
          <w:szCs w:val="22"/>
        </w:rPr>
        <w:t>, przez Odbiorcę.</w:t>
      </w:r>
    </w:p>
    <w:p w14:paraId="176220FA" w14:textId="77777777" w:rsidR="00C65FC0" w:rsidRPr="002C2623" w:rsidRDefault="00C65FC0" w:rsidP="00C65FC0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Odbiorca dopuszcz</w:t>
      </w:r>
      <w:r>
        <w:rPr>
          <w:rFonts w:ascii="Calibri" w:hAnsi="Calibri"/>
          <w:sz w:val="22"/>
          <w:szCs w:val="22"/>
        </w:rPr>
        <w:t>a</w:t>
      </w:r>
      <w:r w:rsidRPr="002C2623">
        <w:rPr>
          <w:rFonts w:ascii="Calibri" w:hAnsi="Calibri"/>
          <w:sz w:val="22"/>
          <w:szCs w:val="22"/>
        </w:rPr>
        <w:t xml:space="preserve"> możliwość przesyłania dokumentu, o którym mowa w pkt. 1 drogą elektroniczną, na adres e-mail:</w:t>
      </w:r>
      <w:r w:rsidRPr="002C2623">
        <w:rPr>
          <w:rFonts w:ascii="Calibri" w:hAnsi="Calibri"/>
          <w:b/>
          <w:sz w:val="22"/>
          <w:szCs w:val="22"/>
        </w:rPr>
        <w:t xml:space="preserve"> as_warszawa_</w:t>
      </w:r>
      <w:r>
        <w:rPr>
          <w:rFonts w:ascii="Calibri" w:hAnsi="Calibri"/>
          <w:b/>
          <w:sz w:val="22"/>
          <w:szCs w:val="22"/>
        </w:rPr>
        <w:t>grochow</w:t>
      </w:r>
      <w:r w:rsidRPr="002C2623">
        <w:rPr>
          <w:rFonts w:ascii="Calibri" w:hAnsi="Calibri"/>
          <w:b/>
          <w:sz w:val="22"/>
          <w:szCs w:val="22"/>
        </w:rPr>
        <w:t xml:space="preserve">@sw.gov.pl; </w:t>
      </w:r>
    </w:p>
    <w:p w14:paraId="2A97D1AE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D53BA8C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9</w:t>
      </w:r>
    </w:p>
    <w:p w14:paraId="30283CC7" w14:textId="77777777" w:rsidR="00C65FC0" w:rsidRPr="002C2623" w:rsidRDefault="00C65FC0" w:rsidP="00C65FC0">
      <w:pPr>
        <w:shd w:val="clear" w:color="auto" w:fill="FFFFFF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2C2623">
        <w:rPr>
          <w:rFonts w:ascii="Calibri" w:hAnsi="Calibri" w:cs="Arial"/>
          <w:sz w:val="22"/>
          <w:szCs w:val="22"/>
        </w:rPr>
        <w:t xml:space="preserve">1.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2B06B0F" w14:textId="77777777" w:rsid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lastRenderedPageBreak/>
        <w:t xml:space="preserve">2.  W przypadku, o którym mowa w pkt. 1, 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Odbiorca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może żądać wyłącznie wynagrodzenia należnego z tytułu wykonania części umowy.</w:t>
      </w:r>
    </w:p>
    <w:p w14:paraId="1507E898" w14:textId="041CC295" w:rsidR="00C65FC0" w:rsidRPr="00C65FC0" w:rsidRDefault="00C65FC0" w:rsidP="00946D81">
      <w:pPr>
        <w:keepLines w:val="0"/>
        <w:widowControl/>
        <w:shd w:val="clear" w:color="auto" w:fill="FFFFFF"/>
        <w:suppressAutoHyphens w:val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3. 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zwłoki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Odbiorcy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wykonaniu przedmiotu umowy, 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Wy</w:t>
      </w:r>
      <w:r w:rsidR="00893235">
        <w:rPr>
          <w:rFonts w:ascii="Calibri" w:eastAsia="Times New Roman" w:hAnsi="Calibri"/>
          <w:kern w:val="0"/>
          <w:sz w:val="22"/>
          <w:szCs w:val="22"/>
          <w:lang w:eastAsia="pl-PL"/>
        </w:rPr>
        <w:t>t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wórcy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przysługuje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kara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umowna w wysokości 0,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% wynagrodzenia brutto określonego w §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7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ust.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Umowy za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każdy dzień zwłoki.</w:t>
      </w:r>
    </w:p>
    <w:p w14:paraId="6B72CBA5" w14:textId="77777777" w:rsidR="00C65FC0" w:rsidRP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>4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niewykonania umowy przez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Odbiorcę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lub odstąpienia od umowy z przyczyn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leżących po stronie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Odbiorcy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Wytwórcy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przysługuje kara umowna w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wysokośc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i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1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0% wynagrodzenia brutto określonego w §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7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ust.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Umowy.</w:t>
      </w:r>
    </w:p>
    <w:p w14:paraId="2DFB78E2" w14:textId="77777777" w:rsidR="00C65FC0" w:rsidRP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>5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 Wytwórca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może dochodzić na zasadach ogólnych odszkodowania przewyższającego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kary umowne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z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astrzeżone w niniejszej Umowie.</w:t>
      </w:r>
    </w:p>
    <w:p w14:paraId="2359429B" w14:textId="77777777" w:rsidR="00C65FC0" w:rsidRPr="002C2623" w:rsidRDefault="00C65FC0" w:rsidP="00946D81">
      <w:pPr>
        <w:keepLines w:val="0"/>
        <w:widowControl/>
        <w:shd w:val="clear" w:color="auto" w:fill="FFFFFF"/>
        <w:suppressAutoHyphens w:val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4.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opóźnienia w wykonaniu przedmiotu umowy przekraczającego 7 dni,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Wytwórca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może odstąpić od umowy bez konieczności wyznaczania dodatkowego terminu, w ciągu 30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dni od wystąpienia okoliczności uzasadniających odstąpienie.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Wypowiedzenie wymaga formy pisemnej, pod rygorem nieważności.  </w:t>
      </w:r>
    </w:p>
    <w:p w14:paraId="325CF93E" w14:textId="77777777" w:rsidR="00C65FC0" w:rsidRDefault="00C65FC0" w:rsidP="00C65FC0">
      <w:pPr>
        <w:pStyle w:val="Tekstpodstawowy"/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10</w:t>
      </w:r>
    </w:p>
    <w:p w14:paraId="33D29D8F" w14:textId="77777777" w:rsidR="003327B4" w:rsidRPr="003327B4" w:rsidRDefault="003327B4" w:rsidP="003327B4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Odbiorca </w:t>
      </w:r>
      <w:r w:rsidRPr="003327B4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oświadcza, że znany jest mu fakt, iż treść umowy, a w szczególności przedmiot umowy, stanowi informację publiczną w rozumieniu art. 1 ust. 1 ustawy z dnia 6 września 2001 r. o dostępie do informacji publicznej, która podlega udostępnieniu w trybie przedmiotowej ustawy, z zastrzeżeniem ust. 2 poniżej.</w:t>
      </w:r>
    </w:p>
    <w:p w14:paraId="31F34F37" w14:textId="77777777" w:rsidR="003327B4" w:rsidRPr="003327B4" w:rsidRDefault="003327B4" w:rsidP="00D90B45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Odbiorca </w:t>
      </w:r>
      <w:r w:rsidRPr="003327B4">
        <w:rPr>
          <w:rFonts w:ascii="Calibri" w:eastAsia="Calibri" w:hAnsi="Calibri" w:cs="Calibri"/>
          <w:kern w:val="0"/>
          <w:sz w:val="22"/>
          <w:szCs w:val="22"/>
          <w:lang w:eastAsia="en-US"/>
        </w:rPr>
        <w:t>wyraża zgodę na udostępnianie w trybie ustawy, o której mowa w ust. 1 powyżej, zawartych w umowie dotyczących go danych osobowych w zakresie obejmującym imię i nazwisko.</w:t>
      </w:r>
    </w:p>
    <w:p w14:paraId="5E32C9C5" w14:textId="77777777" w:rsidR="003327B4" w:rsidRDefault="003327B4" w:rsidP="003327B4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</w:rPr>
        <w:t>Odbiorca</w:t>
      </w:r>
      <w:r w:rsidRPr="003327B4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</w:t>
      </w:r>
    </w:p>
    <w:p w14:paraId="5D736DC5" w14:textId="77777777" w:rsidR="003327B4" w:rsidRDefault="003327B4" w:rsidP="003327B4">
      <w:pPr>
        <w:keepLines w:val="0"/>
        <w:widowControl/>
        <w:suppressAutoHyphens w:val="0"/>
        <w:contextualSpacing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</w:p>
    <w:p w14:paraId="30470B4A" w14:textId="77777777" w:rsidR="003327B4" w:rsidRPr="003327B4" w:rsidRDefault="003327B4" w:rsidP="003327B4">
      <w:pPr>
        <w:keepLines w:val="0"/>
        <w:widowControl/>
        <w:suppressAutoHyphens w:val="0"/>
        <w:contextualSpacing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3327B4">
        <w:rPr>
          <w:rFonts w:eastAsia="Times New Roman"/>
          <w:b/>
          <w:kern w:val="0"/>
          <w:sz w:val="22"/>
          <w:szCs w:val="22"/>
          <w:lang w:eastAsia="pl-PL"/>
        </w:rPr>
        <w:t>§</w:t>
      </w:r>
      <w:r w:rsidRPr="003327B4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 11</w:t>
      </w:r>
    </w:p>
    <w:p w14:paraId="3088DEDD" w14:textId="77777777" w:rsidR="003327B4" w:rsidRDefault="003327B4" w:rsidP="003327B4">
      <w:pPr>
        <w:pStyle w:val="Tekstpodstawowy"/>
        <w:spacing w:after="0"/>
        <w:ind w:left="340" w:hanging="340"/>
        <w:jc w:val="both"/>
        <w:rPr>
          <w:rFonts w:ascii="Calibri" w:hAnsi="Calibri"/>
          <w:sz w:val="22"/>
          <w:szCs w:val="22"/>
        </w:rPr>
      </w:pPr>
    </w:p>
    <w:p w14:paraId="0DDA9AFB" w14:textId="77777777" w:rsidR="00C65FC0" w:rsidRPr="002C2623" w:rsidRDefault="003327B4" w:rsidP="00D90B45">
      <w:pPr>
        <w:pStyle w:val="Tekstpodstawowy"/>
        <w:spacing w:after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46D81" w:rsidRPr="00946D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="00C65FC0"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Strony zobowiązują się do zachowania tajemnicy handlowej, oraz nie ujawniania rodzajów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="00C65FC0"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i ilości odpadów odebranych od Wytwórcy, za wyjątkiem konieczności ujawniania tych informacji uprawnionym do tego, z mocy obowiązującego prawa, organom.</w:t>
      </w:r>
    </w:p>
    <w:p w14:paraId="167848BB" w14:textId="77777777" w:rsidR="00C65FC0" w:rsidRPr="002C2623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</w:p>
    <w:p w14:paraId="1F8AF498" w14:textId="77777777" w:rsidR="00C65FC0" w:rsidRPr="002C2623" w:rsidRDefault="00C65FC0" w:rsidP="00C65FC0">
      <w:pPr>
        <w:pStyle w:val="Tekstpodstawowy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2</w:t>
      </w:r>
    </w:p>
    <w:p w14:paraId="30D629B6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Zakres świadczenia </w:t>
      </w:r>
      <w:r w:rsidR="00D90B45">
        <w:rPr>
          <w:rFonts w:ascii="Calibri" w:hAnsi="Calibri"/>
          <w:sz w:val="22"/>
          <w:szCs w:val="22"/>
        </w:rPr>
        <w:t>Odbi</w:t>
      </w:r>
      <w:r w:rsidR="00830003">
        <w:rPr>
          <w:rFonts w:ascii="Calibri" w:hAnsi="Calibri"/>
          <w:sz w:val="22"/>
          <w:szCs w:val="22"/>
        </w:rPr>
        <w:t>o</w:t>
      </w:r>
      <w:r w:rsidR="00D90B45">
        <w:rPr>
          <w:rFonts w:ascii="Calibri" w:hAnsi="Calibri"/>
          <w:sz w:val="22"/>
          <w:szCs w:val="22"/>
        </w:rPr>
        <w:t>rcy</w:t>
      </w:r>
      <w:r w:rsidRPr="002C2623">
        <w:rPr>
          <w:rFonts w:ascii="Calibri" w:hAnsi="Calibri"/>
          <w:sz w:val="22"/>
          <w:szCs w:val="22"/>
        </w:rPr>
        <w:t xml:space="preserve"> wynikający z umowy jest tożsamy z jego zobowiązaniem zawartym</w:t>
      </w:r>
      <w:r w:rsidR="003327B4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w ofercie. </w:t>
      </w:r>
    </w:p>
    <w:p w14:paraId="230AF154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3</w:t>
      </w:r>
    </w:p>
    <w:p w14:paraId="75D8DE8E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1BDEF2E3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Zmiana poszczególnych postanowień niniejszej umowy wymaga formy pisemnej pod rygorem nieważności. </w:t>
      </w:r>
    </w:p>
    <w:p w14:paraId="5318A756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4</w:t>
      </w:r>
    </w:p>
    <w:p w14:paraId="73D862E9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4F576839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 sprawach spornych, związanych z wykonaniem umowy, właściwym dla rozstrzygnięcia sporu jest </w:t>
      </w:r>
      <w:r w:rsidR="00D90B45">
        <w:rPr>
          <w:rFonts w:ascii="Calibri" w:hAnsi="Calibri"/>
          <w:sz w:val="22"/>
          <w:szCs w:val="22"/>
        </w:rPr>
        <w:t>są</w:t>
      </w:r>
      <w:r w:rsidRPr="002C2623">
        <w:rPr>
          <w:rFonts w:ascii="Calibri" w:hAnsi="Calibri"/>
          <w:sz w:val="22"/>
          <w:szCs w:val="22"/>
        </w:rPr>
        <w:t xml:space="preserve">d siedziby </w:t>
      </w:r>
      <w:r w:rsidR="00D90B45">
        <w:rPr>
          <w:rFonts w:ascii="Calibri" w:hAnsi="Calibri"/>
          <w:sz w:val="22"/>
          <w:szCs w:val="22"/>
        </w:rPr>
        <w:t>Wytwórcy</w:t>
      </w:r>
      <w:r w:rsidRPr="002C2623">
        <w:rPr>
          <w:rFonts w:ascii="Calibri" w:hAnsi="Calibri"/>
          <w:sz w:val="22"/>
          <w:szCs w:val="22"/>
        </w:rPr>
        <w:t xml:space="preserve">. </w:t>
      </w:r>
    </w:p>
    <w:p w14:paraId="67463BFB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C77EDE5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5</w:t>
      </w:r>
    </w:p>
    <w:p w14:paraId="6FEE1845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eastAsia="Times New Roman" w:hAnsi="Calibri"/>
          <w:sz w:val="22"/>
          <w:szCs w:val="22"/>
          <w:lang w:eastAsia="pl-PL"/>
        </w:rPr>
      </w:pPr>
    </w:p>
    <w:p w14:paraId="1C26041B" w14:textId="77777777" w:rsidR="00C65FC0" w:rsidRPr="002C2623" w:rsidRDefault="00C65FC0" w:rsidP="00D90B45">
      <w:pPr>
        <w:widowControl/>
        <w:suppressAutoHyphens w:val="0"/>
        <w:ind w:left="357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2C2623">
        <w:rPr>
          <w:rFonts w:ascii="Calibri" w:eastAsia="Times New Roman" w:hAnsi="Calibri"/>
          <w:sz w:val="22"/>
          <w:szCs w:val="22"/>
          <w:lang w:eastAsia="pl-PL"/>
        </w:rPr>
        <w:t xml:space="preserve">W sprawach nieuregulowanych niniejszą umową zastosowanie mają przepisy ustawy z dnia </w:t>
      </w:r>
      <w:r w:rsidR="00D90B45">
        <w:rPr>
          <w:rFonts w:ascii="Calibri" w:eastAsia="Times New Roman" w:hAnsi="Calibri"/>
          <w:sz w:val="22"/>
          <w:szCs w:val="22"/>
          <w:lang w:eastAsia="pl-PL"/>
        </w:rPr>
        <w:t>2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>6 kwietnia 1964 r. Kodeks Cywilny (t.j. Dz. U. z 20</w:t>
      </w:r>
      <w:r>
        <w:rPr>
          <w:rFonts w:ascii="Calibri" w:eastAsia="Times New Roman" w:hAnsi="Calibri"/>
          <w:sz w:val="22"/>
          <w:szCs w:val="22"/>
          <w:lang w:eastAsia="pl-PL"/>
        </w:rPr>
        <w:t>24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 xml:space="preserve"> r., poz. 1</w:t>
      </w:r>
      <w:r>
        <w:rPr>
          <w:rFonts w:ascii="Calibri" w:eastAsia="Times New Roman" w:hAnsi="Calibri"/>
          <w:sz w:val="22"/>
          <w:szCs w:val="22"/>
          <w:lang w:eastAsia="pl-PL"/>
        </w:rPr>
        <w:t>061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>).</w:t>
      </w:r>
    </w:p>
    <w:p w14:paraId="79784F28" w14:textId="77777777" w:rsidR="00C65FC0" w:rsidRPr="002C2623" w:rsidRDefault="003327B4" w:rsidP="00C65FC0">
      <w:pPr>
        <w:widowControl/>
        <w:suppressAutoHyphens w:val="0"/>
        <w:jc w:val="both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sz w:val="22"/>
          <w:szCs w:val="22"/>
          <w:lang w:eastAsia="pl-PL"/>
        </w:rPr>
        <w:tab/>
      </w:r>
    </w:p>
    <w:p w14:paraId="17819916" w14:textId="77777777" w:rsidR="00830003" w:rsidRDefault="00830003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61DA95AA" w14:textId="77777777" w:rsidR="00830003" w:rsidRDefault="00830003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9AC8F33" w14:textId="77777777" w:rsidR="00D90B45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lastRenderedPageBreak/>
        <w:t>§ 1</w:t>
      </w:r>
      <w:r w:rsidR="003327B4">
        <w:rPr>
          <w:rFonts w:ascii="Calibri" w:hAnsi="Calibri"/>
          <w:b/>
          <w:sz w:val="22"/>
          <w:szCs w:val="22"/>
        </w:rPr>
        <w:t>6</w:t>
      </w:r>
    </w:p>
    <w:p w14:paraId="0BFE5559" w14:textId="77777777" w:rsidR="00830003" w:rsidRPr="00C7435B" w:rsidRDefault="00830003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371CE530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Niniejsza umowa została sporządzona w </w:t>
      </w:r>
      <w:r>
        <w:rPr>
          <w:rFonts w:ascii="Calibri" w:hAnsi="Calibri"/>
          <w:sz w:val="22"/>
          <w:szCs w:val="22"/>
        </w:rPr>
        <w:t xml:space="preserve">dwóch </w:t>
      </w:r>
      <w:r w:rsidRPr="002C2623">
        <w:rPr>
          <w:rFonts w:ascii="Calibri" w:hAnsi="Calibri"/>
          <w:sz w:val="22"/>
          <w:szCs w:val="22"/>
        </w:rPr>
        <w:t xml:space="preserve">jednobrzmiących egzemplarzach, z których jeden </w:t>
      </w:r>
      <w:r w:rsidR="00D90B45">
        <w:rPr>
          <w:rFonts w:ascii="Calibri" w:hAnsi="Calibri"/>
          <w:sz w:val="22"/>
          <w:szCs w:val="22"/>
        </w:rPr>
        <w:t>o</w:t>
      </w:r>
      <w:r w:rsidRPr="002C2623">
        <w:rPr>
          <w:rFonts w:ascii="Calibri" w:hAnsi="Calibri"/>
          <w:sz w:val="22"/>
          <w:szCs w:val="22"/>
        </w:rPr>
        <w:t>trzymuje Wy</w:t>
      </w:r>
      <w:r w:rsidR="00830003">
        <w:rPr>
          <w:rFonts w:ascii="Calibri" w:hAnsi="Calibri"/>
          <w:sz w:val="22"/>
          <w:szCs w:val="22"/>
        </w:rPr>
        <w:t xml:space="preserve">twórca </w:t>
      </w:r>
      <w:r>
        <w:rPr>
          <w:rFonts w:ascii="Calibri" w:hAnsi="Calibri"/>
          <w:sz w:val="22"/>
          <w:szCs w:val="22"/>
        </w:rPr>
        <w:t xml:space="preserve">i jeden </w:t>
      </w:r>
      <w:r w:rsidR="00830003">
        <w:rPr>
          <w:rFonts w:ascii="Calibri" w:hAnsi="Calibri"/>
          <w:sz w:val="22"/>
          <w:szCs w:val="22"/>
        </w:rPr>
        <w:t>Odbiorca</w:t>
      </w:r>
      <w:r w:rsidRPr="002C2623">
        <w:rPr>
          <w:rFonts w:ascii="Calibri" w:hAnsi="Calibri"/>
          <w:sz w:val="22"/>
          <w:szCs w:val="22"/>
        </w:rPr>
        <w:t xml:space="preserve">. </w:t>
      </w:r>
    </w:p>
    <w:p w14:paraId="6A91429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61B3B69A" w14:textId="77777777" w:rsidR="00D90B45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                     </w:t>
      </w:r>
    </w:p>
    <w:p w14:paraId="46710A70" w14:textId="77777777" w:rsidR="00D90B45" w:rsidRDefault="00D90B45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79AA3204" w14:textId="77777777" w:rsidR="00C65FC0" w:rsidRPr="00D65BD3" w:rsidRDefault="00C65FC0" w:rsidP="00D90B45">
      <w:pPr>
        <w:spacing w:after="40"/>
        <w:jc w:val="center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Wytwórca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</w:t>
      </w:r>
      <w:r w:rsidRPr="002C2623">
        <w:rPr>
          <w:rFonts w:ascii="Calibri" w:hAnsi="Calibri"/>
          <w:sz w:val="22"/>
          <w:szCs w:val="22"/>
        </w:rPr>
        <w:t xml:space="preserve">     Odbiorca</w:t>
      </w:r>
    </w:p>
    <w:p w14:paraId="114DC0A9" w14:textId="77777777" w:rsidR="00C65FC0" w:rsidRPr="00D65BD3" w:rsidRDefault="00C65FC0" w:rsidP="00C65FC0">
      <w:pPr>
        <w:spacing w:after="40"/>
        <w:rPr>
          <w:rFonts w:ascii="Calibri" w:hAnsi="Calibri"/>
        </w:rPr>
      </w:pPr>
    </w:p>
    <w:p w14:paraId="6EE4DAF3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5CB08806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7B5F2FCF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0DBA0C0B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356CAE94" w14:textId="77777777" w:rsidR="00C65FC0" w:rsidRPr="00D65BD3" w:rsidRDefault="00C65FC0" w:rsidP="00C65FC0"/>
    <w:p w14:paraId="25724087" w14:textId="77777777" w:rsidR="001B360E" w:rsidRDefault="001B360E"/>
    <w:sectPr w:rsidR="001B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F9E"/>
    <w:multiLevelType w:val="hybridMultilevel"/>
    <w:tmpl w:val="2EF0F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7AA2"/>
    <w:multiLevelType w:val="hybridMultilevel"/>
    <w:tmpl w:val="D19C03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37A3"/>
    <w:multiLevelType w:val="hybridMultilevel"/>
    <w:tmpl w:val="349A4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04BEB"/>
    <w:multiLevelType w:val="hybridMultilevel"/>
    <w:tmpl w:val="008C6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6D4"/>
    <w:multiLevelType w:val="hybridMultilevel"/>
    <w:tmpl w:val="7B6E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115EC"/>
    <w:multiLevelType w:val="hybridMultilevel"/>
    <w:tmpl w:val="C32E6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0647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BAE"/>
    <w:multiLevelType w:val="hybridMultilevel"/>
    <w:tmpl w:val="F6BE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6391"/>
    <w:multiLevelType w:val="hybridMultilevel"/>
    <w:tmpl w:val="070C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31B"/>
    <w:multiLevelType w:val="hybridMultilevel"/>
    <w:tmpl w:val="E9842C7C"/>
    <w:lvl w:ilvl="0" w:tplc="3B8E2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5E3"/>
    <w:multiLevelType w:val="hybridMultilevel"/>
    <w:tmpl w:val="B7AA6A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6C4B15"/>
    <w:multiLevelType w:val="hybridMultilevel"/>
    <w:tmpl w:val="337225B4"/>
    <w:lvl w:ilvl="0" w:tplc="B1CE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8146024">
    <w:abstractNumId w:val="5"/>
  </w:num>
  <w:num w:numId="2" w16cid:durableId="768158922">
    <w:abstractNumId w:val="2"/>
  </w:num>
  <w:num w:numId="3" w16cid:durableId="2056082312">
    <w:abstractNumId w:val="4"/>
  </w:num>
  <w:num w:numId="4" w16cid:durableId="1485663787">
    <w:abstractNumId w:val="9"/>
  </w:num>
  <w:num w:numId="5" w16cid:durableId="298807890">
    <w:abstractNumId w:val="10"/>
  </w:num>
  <w:num w:numId="6" w16cid:durableId="355892682">
    <w:abstractNumId w:val="0"/>
  </w:num>
  <w:num w:numId="7" w16cid:durableId="489952719">
    <w:abstractNumId w:val="8"/>
  </w:num>
  <w:num w:numId="8" w16cid:durableId="404692214">
    <w:abstractNumId w:val="3"/>
  </w:num>
  <w:num w:numId="9" w16cid:durableId="540628490">
    <w:abstractNumId w:val="6"/>
  </w:num>
  <w:num w:numId="10" w16cid:durableId="2125344018">
    <w:abstractNumId w:val="1"/>
  </w:num>
  <w:num w:numId="11" w16cid:durableId="1997876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0"/>
    <w:rsid w:val="000F54BC"/>
    <w:rsid w:val="001B360E"/>
    <w:rsid w:val="003327B4"/>
    <w:rsid w:val="00375950"/>
    <w:rsid w:val="004F10F5"/>
    <w:rsid w:val="005F5CBC"/>
    <w:rsid w:val="00735017"/>
    <w:rsid w:val="00830003"/>
    <w:rsid w:val="00893235"/>
    <w:rsid w:val="00946D81"/>
    <w:rsid w:val="00994F23"/>
    <w:rsid w:val="00A139BE"/>
    <w:rsid w:val="00B856CF"/>
    <w:rsid w:val="00C65FC0"/>
    <w:rsid w:val="00CD20DE"/>
    <w:rsid w:val="00D90B45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ABF89"/>
  <w15:chartTrackingRefBased/>
  <w15:docId w15:val="{3AE3126A-3FF4-4270-95A8-F28ADAF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FC0"/>
    <w:pPr>
      <w:keepLines/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F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5F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65FC0"/>
    <w:pPr>
      <w:keepLines w:val="0"/>
      <w:widowControl/>
    </w:pPr>
    <w:rPr>
      <w:rFonts w:eastAsia="Batang"/>
      <w:kern w:val="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Wawszczak</dc:creator>
  <cp:keywords/>
  <dc:description/>
  <cp:lastModifiedBy>Paulina Zając</cp:lastModifiedBy>
  <cp:revision>9</cp:revision>
  <cp:lastPrinted>2024-08-21T08:28:00Z</cp:lastPrinted>
  <dcterms:created xsi:type="dcterms:W3CDTF">2024-08-20T10:25:00Z</dcterms:created>
  <dcterms:modified xsi:type="dcterms:W3CDTF">2024-08-21T10:35:00Z</dcterms:modified>
</cp:coreProperties>
</file>