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04E6" w14:textId="552ECCFF" w:rsidR="00DE5238" w:rsidRDefault="00DE5238" w:rsidP="00612A96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7F7B390F" w:rsidR="00DE5238" w:rsidRDefault="00DE5238" w:rsidP="00612A96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DE5238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417DD229" w14:textId="77777777" w:rsidR="00CC0D0B" w:rsidRDefault="00CC0D0B" w:rsidP="007C5E78">
      <w:pPr>
        <w:jc w:val="center"/>
        <w:rPr>
          <w:rFonts w:ascii="Arial" w:hAnsi="Arial" w:cs="Arial"/>
          <w:b/>
          <w:bCs/>
        </w:rPr>
      </w:pPr>
    </w:p>
    <w:p w14:paraId="4112C068" w14:textId="3B633FBB" w:rsidR="00CC0D0B" w:rsidRPr="005F75FD" w:rsidRDefault="005F75FD" w:rsidP="007C5E7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28647162"/>
      <w:r w:rsidRPr="005F75FD">
        <w:rPr>
          <w:rFonts w:ascii="Arial" w:hAnsi="Arial" w:cs="Arial"/>
          <w:b/>
          <w:bCs/>
          <w:sz w:val="22"/>
          <w:szCs w:val="22"/>
        </w:rPr>
        <w:t>„Budowa sieci wodociągowej na terenie gminy Zambrów w miejscowościach Poryte - Jabłoń, Rykacze, Wądołki - Borowe, Zagroby - Łętownica, Nagórki – Jabłoń, Cieciorki gm. Zambrów”</w:t>
      </w:r>
    </w:p>
    <w:bookmarkEnd w:id="1"/>
    <w:p w14:paraId="2E514729" w14:textId="77B3517F" w:rsidR="007C5E78" w:rsidRDefault="007C5E78" w:rsidP="007C5E78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>
        <w:rPr>
          <w:rFonts w:ascii="Arial" w:hAnsi="Arial" w:cs="Arial"/>
        </w:rPr>
        <w:t xml:space="preserve"> Rrg.271.</w:t>
      </w:r>
      <w:r w:rsidR="005F75FD">
        <w:rPr>
          <w:rFonts w:ascii="Arial" w:hAnsi="Arial" w:cs="Arial"/>
        </w:rPr>
        <w:t>8</w:t>
      </w:r>
      <w:bookmarkStart w:id="2" w:name="_GoBack"/>
      <w:bookmarkEnd w:id="2"/>
      <w:r>
        <w:rPr>
          <w:rFonts w:ascii="Arial" w:hAnsi="Arial" w:cs="Arial"/>
        </w:rPr>
        <w:t>.2023</w:t>
      </w:r>
    </w:p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57F76290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2019r. – Prawo zamówień publicznych (</w:t>
      </w:r>
      <w:proofErr w:type="spellStart"/>
      <w:r w:rsidRPr="00C53CD4">
        <w:rPr>
          <w:rFonts w:ascii="Arial" w:hAnsi="Arial" w:cs="Arial"/>
        </w:rPr>
        <w:t>t.j</w:t>
      </w:r>
      <w:proofErr w:type="spellEnd"/>
      <w:r w:rsidRPr="00C53CD4">
        <w:rPr>
          <w:rFonts w:ascii="Arial" w:hAnsi="Arial" w:cs="Arial"/>
        </w:rPr>
        <w:t>. Dz. U. z 2022 r. poz. 1710 z późn.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517A41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cy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), osoby uprawnione: Należy podać osobę (-y) – imię i nazwiska oraz adres (-y) osoby (osób) upoważnionej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4D61150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49365B4F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6E32E4E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(Dz. U. poz. 835 z późn.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6CBAD7DF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349F815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podwykonawca,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434DF4" w:rsidRDefault="00434DF4" w:rsidP="00434DF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3D0DAA6F" w:rsidR="00DE5238" w:rsidRDefault="00DE5238" w:rsidP="00434DF4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E00189" w:rsidRDefault="00E00189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 – załącznik nr 4</w:t>
            </w:r>
          </w:p>
          <w:p w14:paraId="08039187" w14:textId="1D0D3FAA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175D7BBC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podmiot, na którego zasoby powołuje się 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ust.1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22501953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podmiotów dotyczy wykluczenie, jeśli wykonawca 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6F0C0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77ACD0CC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Wykonawca się powołuje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4BFE1B2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Dz. U. z 2022 r. poz. 1138 z późn.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2448074B" w14:textId="77777777" w:rsidR="00DE5238" w:rsidRPr="007C5E78" w:rsidRDefault="00DE5238" w:rsidP="00DE5238">
      <w:pPr>
        <w:rPr>
          <w:rFonts w:ascii="Arial" w:hAnsi="Arial" w:cs="Arial"/>
          <w:sz w:val="20"/>
          <w:szCs w:val="20"/>
        </w:rPr>
      </w:pPr>
    </w:p>
    <w:p w14:paraId="7A4C7BDE" w14:textId="77777777" w:rsidR="00DE5238" w:rsidRPr="007C5E78" w:rsidRDefault="00DE5238" w:rsidP="00DE5238">
      <w:pPr>
        <w:pStyle w:val="Tekstpodstawowy"/>
        <w:jc w:val="both"/>
        <w:rPr>
          <w:rFonts w:ascii="Arial" w:hAnsi="Arial" w:cs="Arial"/>
          <w:i/>
        </w:rPr>
      </w:pPr>
    </w:p>
    <w:p w14:paraId="6338F99E" w14:textId="77777777" w:rsidR="00DE5238" w:rsidRPr="007C5E78" w:rsidRDefault="00DE5238" w:rsidP="00DE5238">
      <w:pPr>
        <w:pStyle w:val="Tekstpodstawowy"/>
        <w:jc w:val="both"/>
        <w:rPr>
          <w:sz w:val="16"/>
          <w:szCs w:val="16"/>
        </w:rPr>
      </w:pPr>
      <w:r w:rsidRPr="007C5E78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="005F75FD">
          <w:rPr>
            <w:rFonts w:ascii="Arial" w:hAnsi="Arial" w:cs="Arial"/>
            <w:noProof/>
            <w:sz w:val="22"/>
            <w:szCs w:val="22"/>
          </w:rPr>
          <w:t>1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563CB1" w:rsidRDefault="005F75FD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E116" w14:textId="6C4120EC" w:rsidR="00563CB1" w:rsidRPr="007C5E78" w:rsidRDefault="00DE5238" w:rsidP="007C5E78">
    <w:pPr>
      <w:jc w:val="right"/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bookmarkStart w:id="11" w:name="_Hlk114222629"/>
    <w:bookmarkStart w:id="12" w:name="_Hlk114222630"/>
    <w:bookmarkStart w:id="13" w:name="_Hlk114222783"/>
    <w:bookmarkStart w:id="14" w:name="_Hlk114222784"/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Załącznik nr 2 do SWZ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8"/>
    <w:rsid w:val="000D109B"/>
    <w:rsid w:val="001921FC"/>
    <w:rsid w:val="001C7EE6"/>
    <w:rsid w:val="0021116D"/>
    <w:rsid w:val="0036695A"/>
    <w:rsid w:val="00390365"/>
    <w:rsid w:val="00434DF4"/>
    <w:rsid w:val="00517A41"/>
    <w:rsid w:val="005432A1"/>
    <w:rsid w:val="005F75FD"/>
    <w:rsid w:val="00612A96"/>
    <w:rsid w:val="00634490"/>
    <w:rsid w:val="007C5E78"/>
    <w:rsid w:val="00BF0E26"/>
    <w:rsid w:val="00C53CD4"/>
    <w:rsid w:val="00CB0493"/>
    <w:rsid w:val="00CC0D0B"/>
    <w:rsid w:val="00CD67D0"/>
    <w:rsid w:val="00D05B2B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12</cp:revision>
  <cp:lastPrinted>2023-03-14T07:35:00Z</cp:lastPrinted>
  <dcterms:created xsi:type="dcterms:W3CDTF">2022-09-27T07:14:00Z</dcterms:created>
  <dcterms:modified xsi:type="dcterms:W3CDTF">2023-03-15T07:27:00Z</dcterms:modified>
</cp:coreProperties>
</file>