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9706" w14:textId="5244561E" w:rsidR="00A63477" w:rsidRPr="00755006" w:rsidRDefault="00033945" w:rsidP="00755006">
      <w:pPr>
        <w:pStyle w:val="Nagwek10"/>
        <w:keepNext/>
        <w:keepLines/>
        <w:shd w:val="clear" w:color="auto" w:fill="auto"/>
        <w:spacing w:after="260"/>
        <w:ind w:right="260"/>
      </w:pPr>
      <w:bookmarkStart w:id="0" w:name="bookmark1"/>
      <w:r>
        <w:rPr>
          <w:noProof/>
        </w:rPr>
        <w:drawing>
          <wp:anchor distT="0" distB="0" distL="114300" distR="114300" simplePos="0" relativeHeight="251663360" behindDoc="1" locked="0" layoutInCell="1" allowOverlap="1" wp14:anchorId="0F1704D7" wp14:editId="6E9A6768">
            <wp:simplePos x="0" y="0"/>
            <wp:positionH relativeFrom="margin">
              <wp:posOffset>-30480</wp:posOffset>
            </wp:positionH>
            <wp:positionV relativeFrom="page">
              <wp:posOffset>203200</wp:posOffset>
            </wp:positionV>
            <wp:extent cx="5829300" cy="765175"/>
            <wp:effectExtent l="0" t="0" r="0" b="0"/>
            <wp:wrapNone/>
            <wp:docPr id="1925014475" name="Obraz 19" descr="Zestawienie_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  <w:r w:rsidR="00A63477">
        <w:rPr>
          <w:noProof/>
        </w:rPr>
        <w:drawing>
          <wp:anchor distT="0" distB="0" distL="114300" distR="114300" simplePos="0" relativeHeight="251665408" behindDoc="1" locked="0" layoutInCell="1" allowOverlap="1" wp14:anchorId="03DCCE33" wp14:editId="5ECBE3AF">
            <wp:simplePos x="0" y="0"/>
            <wp:positionH relativeFrom="margin">
              <wp:posOffset>1905</wp:posOffset>
            </wp:positionH>
            <wp:positionV relativeFrom="page">
              <wp:posOffset>374650</wp:posOffset>
            </wp:positionV>
            <wp:extent cx="5829300" cy="765175"/>
            <wp:effectExtent l="0" t="0" r="0" b="0"/>
            <wp:wrapNone/>
            <wp:docPr id="405718286" name="Obraz 19" descr="Zestawienie_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65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1" w:name="_Hlk171517133"/>
    </w:p>
    <w:bookmarkEnd w:id="1"/>
    <w:p w14:paraId="17E89541" w14:textId="7C351FA2" w:rsidR="00D124BE" w:rsidRDefault="007E2FD4" w:rsidP="00785872">
      <w:pPr>
        <w:widowControl/>
        <w:suppressAutoHyphens/>
        <w:autoSpaceDN w:val="0"/>
        <w:spacing w:after="252" w:line="249" w:lineRule="auto"/>
        <w:ind w:left="244" w:right="100" w:hanging="10"/>
        <w:jc w:val="right"/>
        <w:textAlignment w:val="baseline"/>
        <w:rPr>
          <w:rFonts w:ascii="Aptos" w:eastAsia="Arial" w:hAnsi="Aptos" w:cs="Aptos"/>
          <w:b/>
          <w:sz w:val="20"/>
          <w:szCs w:val="20"/>
          <w:lang w:bidi="ar-SA"/>
        </w:rPr>
      </w:pPr>
      <w:r>
        <w:rPr>
          <w:rFonts w:ascii="Aptos" w:eastAsia="Arial" w:hAnsi="Aptos" w:cs="Aptos"/>
          <w:b/>
          <w:sz w:val="20"/>
          <w:szCs w:val="20"/>
          <w:lang w:bidi="ar-SA"/>
        </w:rPr>
        <w:t xml:space="preserve">Załącznik </w:t>
      </w:r>
      <w:r w:rsidR="00802CBB">
        <w:rPr>
          <w:rFonts w:ascii="Aptos" w:eastAsia="Arial" w:hAnsi="Aptos" w:cs="Aptos"/>
          <w:b/>
          <w:sz w:val="20"/>
          <w:szCs w:val="20"/>
          <w:lang w:bidi="ar-SA"/>
        </w:rPr>
        <w:t xml:space="preserve">nr </w:t>
      </w:r>
      <w:r w:rsidR="00334B8C">
        <w:rPr>
          <w:rFonts w:ascii="Aptos" w:eastAsia="Arial" w:hAnsi="Aptos" w:cs="Aptos"/>
          <w:b/>
          <w:sz w:val="20"/>
          <w:szCs w:val="20"/>
          <w:lang w:bidi="ar-SA"/>
        </w:rPr>
        <w:t>7</w:t>
      </w:r>
      <w:r w:rsidR="00A62F3B">
        <w:rPr>
          <w:rFonts w:ascii="Aptos" w:eastAsia="Arial" w:hAnsi="Aptos" w:cs="Aptos"/>
          <w:b/>
          <w:sz w:val="20"/>
          <w:szCs w:val="20"/>
          <w:lang w:bidi="ar-SA"/>
        </w:rPr>
        <w:t xml:space="preserve"> </w:t>
      </w:r>
      <w:r w:rsidR="00802CBB">
        <w:rPr>
          <w:rFonts w:ascii="Aptos" w:eastAsia="Arial" w:hAnsi="Aptos" w:cs="Aptos"/>
          <w:b/>
          <w:sz w:val="20"/>
          <w:szCs w:val="20"/>
          <w:lang w:bidi="ar-SA"/>
        </w:rPr>
        <w:t>do SWZ</w:t>
      </w:r>
    </w:p>
    <w:p w14:paraId="72F35CDE" w14:textId="69C7B8FB" w:rsidR="003D7391" w:rsidRPr="003D7391" w:rsidRDefault="003D7391" w:rsidP="002B002E">
      <w:pPr>
        <w:widowControl/>
        <w:suppressAutoHyphens/>
        <w:autoSpaceDN w:val="0"/>
        <w:spacing w:after="252" w:line="249" w:lineRule="auto"/>
        <w:ind w:left="244" w:right="100" w:hanging="1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b/>
          <w:sz w:val="20"/>
          <w:szCs w:val="20"/>
          <w:lang w:bidi="ar-SA"/>
        </w:rPr>
        <w:t>Informacja dotycząca przetwarzania danych osobowych dla wszystkich osó</w:t>
      </w:r>
      <w:r w:rsidR="00755006">
        <w:rPr>
          <w:rFonts w:ascii="Aptos" w:eastAsia="Arial" w:hAnsi="Aptos" w:cs="Aptos"/>
          <w:b/>
          <w:sz w:val="20"/>
          <w:szCs w:val="20"/>
          <w:lang w:bidi="ar-SA"/>
        </w:rPr>
        <w:t xml:space="preserve">b </w:t>
      </w:r>
      <w:r w:rsidRPr="003D7391">
        <w:rPr>
          <w:rFonts w:ascii="Aptos" w:eastAsia="Arial" w:hAnsi="Aptos" w:cs="Aptos"/>
          <w:b/>
          <w:sz w:val="20"/>
          <w:szCs w:val="20"/>
          <w:lang w:bidi="ar-SA"/>
        </w:rPr>
        <w:t>zaangażowanych w</w:t>
      </w:r>
      <w:r w:rsidR="002B002E">
        <w:rPr>
          <w:rFonts w:ascii="Aptos" w:eastAsia="Arial" w:hAnsi="Aptos" w:cs="Aptos"/>
          <w:b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b/>
          <w:sz w:val="20"/>
          <w:szCs w:val="20"/>
          <w:lang w:bidi="ar-SA"/>
        </w:rPr>
        <w:t xml:space="preserve">projekty realizowane w ramach FEW 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(w tym uczestników projektu)</w:t>
      </w:r>
      <w:r w:rsidRPr="003D7391">
        <w:rPr>
          <w:rFonts w:ascii="Aptos" w:eastAsia="Arial" w:hAnsi="Aptos" w:cs="Aptos"/>
          <w:b/>
          <w:sz w:val="20"/>
          <w:szCs w:val="20"/>
          <w:lang w:bidi="ar-SA"/>
        </w:rPr>
        <w:t>.</w:t>
      </w:r>
    </w:p>
    <w:p w14:paraId="7D3EB1AC" w14:textId="1AAB0878" w:rsidR="003D7391" w:rsidRPr="003D7391" w:rsidRDefault="003D7391" w:rsidP="003D7391">
      <w:pPr>
        <w:widowControl/>
        <w:suppressAutoHyphens/>
        <w:autoSpaceDN w:val="0"/>
        <w:spacing w:after="252" w:line="249" w:lineRule="auto"/>
        <w:ind w:left="244" w:right="480" w:hanging="10"/>
        <w:textAlignment w:val="baseline"/>
        <w:rPr>
          <w:rFonts w:ascii="Aptos" w:eastAsia="Arial" w:hAnsi="Aptos" w:cs="Aptos"/>
          <w:b/>
          <w:sz w:val="20"/>
          <w:szCs w:val="20"/>
          <w:lang w:bidi="ar-SA"/>
        </w:rPr>
      </w:pPr>
      <w:r w:rsidRPr="003D7391">
        <w:rPr>
          <w:rFonts w:ascii="Aptos" w:eastAsia="Arial" w:hAnsi="Aptos" w:cs="Aptos"/>
          <w:b/>
          <w:sz w:val="20"/>
          <w:szCs w:val="20"/>
          <w:lang w:bidi="ar-SA"/>
        </w:rPr>
        <w:t>Nr projektu FEWP</w:t>
      </w:r>
      <w:r w:rsidR="0092620D" w:rsidRPr="0092620D">
        <w:rPr>
          <w:rFonts w:ascii="Aptos" w:eastAsia="Arial" w:hAnsi="Aptos" w:cs="Aptos"/>
          <w:b/>
          <w:sz w:val="20"/>
          <w:szCs w:val="20"/>
          <w:lang w:bidi="ar-SA"/>
        </w:rPr>
        <w:t>.05.01-IZ.00-0035/23</w:t>
      </w:r>
    </w:p>
    <w:p w14:paraId="69330B98" w14:textId="77777777" w:rsidR="003D7391" w:rsidRPr="003D7391" w:rsidRDefault="003D7391" w:rsidP="00755006">
      <w:pPr>
        <w:widowControl/>
        <w:numPr>
          <w:ilvl w:val="0"/>
          <w:numId w:val="21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9" w:history="1">
        <w:r w:rsidRPr="003D7391">
          <w:rPr>
            <w:rFonts w:ascii="Aptos" w:eastAsia="Arial" w:hAnsi="Aptos" w:cs="Aptos"/>
            <w:color w:val="467886"/>
            <w:sz w:val="20"/>
            <w:szCs w:val="20"/>
            <w:u w:val="single"/>
            <w:lang w:bidi="ar-SA"/>
          </w:rPr>
          <w:t>kancelaria@umww.pl</w:t>
        </w:r>
      </w:hyperlink>
      <w:r w:rsidRPr="003D7391">
        <w:rPr>
          <w:rFonts w:ascii="Aptos" w:eastAsia="Arial" w:hAnsi="Aptos" w:cs="Aptos"/>
          <w:sz w:val="20"/>
          <w:szCs w:val="20"/>
          <w:lang w:bidi="ar-SA"/>
        </w:rPr>
        <w:t>, fax 61 626 69 69, adres skrytki urzędu na platformie ePUAP: /umarszwlkp/SkrytkaESP.</w:t>
      </w:r>
    </w:p>
    <w:p w14:paraId="6650A6A6" w14:textId="470A4AB3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są przetwarzane w celu aplikowania o dofinansowanie i realizacji projektów i</w:t>
      </w:r>
      <w:r w:rsidR="00755006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3F1625BE" w14:textId="37A7ABAD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przetwarzamy w związku z wypełnieniem obowiązku prawnego ciążącego na</w:t>
      </w:r>
      <w:r w:rsidR="00755006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administratorze, który wynika z ustawy wdrożeniowej 2021-2027</w:t>
      </w:r>
      <w:r w:rsidRPr="003D7391">
        <w:rPr>
          <w:rFonts w:ascii="Aptos" w:eastAsia="Arial" w:hAnsi="Aptos" w:cs="Aptos"/>
          <w:sz w:val="20"/>
          <w:szCs w:val="20"/>
          <w:vertAlign w:val="superscript"/>
          <w:lang w:bidi="ar-SA"/>
        </w:rPr>
        <w:footnoteReference w:id="1"/>
      </w:r>
      <w:r w:rsidRPr="003D7391">
        <w:rPr>
          <w:rFonts w:ascii="Aptos" w:eastAsia="Arial" w:hAnsi="Aptos" w:cs="Aptos"/>
          <w:sz w:val="20"/>
          <w:szCs w:val="20"/>
          <w:lang w:bidi="ar-SA"/>
        </w:rPr>
        <w:t>, rozporządzeń PEiR UE 2021/1060, 2021/1056, 2021/1057</w:t>
      </w:r>
      <w:r w:rsidRPr="003D7391">
        <w:rPr>
          <w:rFonts w:ascii="Aptos" w:eastAsia="Arial" w:hAnsi="Aptos" w:cs="Aptos"/>
          <w:sz w:val="20"/>
          <w:szCs w:val="20"/>
          <w:vertAlign w:val="superscript"/>
          <w:lang w:bidi="ar-SA"/>
        </w:rPr>
        <w:footnoteReference w:id="2"/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i innych powiązanych oraz ustawy o finansach publicznych i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ustawy o narodowym zasobie archiwalnym i archiwach.</w:t>
      </w:r>
    </w:p>
    <w:p w14:paraId="4FB2B207" w14:textId="5F0D77CE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W sprawach związanych z przetwarzaniem danych osobowych można kontaktować się z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Inspektorem ochrony danych osobowych listownie pod adresem administratora danych, lub elektronicznie poprzez skrytkę ePUAP: /umarszwlkp/SkrytkaESP lub e-mail: </w:t>
      </w:r>
      <w:hyperlink r:id="rId10" w:history="1">
        <w:r w:rsidRPr="003D7391">
          <w:rPr>
            <w:rFonts w:ascii="Aptos" w:eastAsia="Arial" w:hAnsi="Aptos" w:cs="Aptos"/>
            <w:color w:val="467886"/>
            <w:sz w:val="20"/>
            <w:szCs w:val="20"/>
            <w:u w:val="single"/>
            <w:lang w:bidi="ar-SA"/>
          </w:rPr>
          <w:t>inspektor.ochrony@umww.pl</w:t>
        </w:r>
      </w:hyperlink>
      <w:r w:rsidRPr="003D7391">
        <w:rPr>
          <w:rFonts w:ascii="Aptos" w:eastAsia="Arial" w:hAnsi="Aptos" w:cs="Aptos"/>
          <w:sz w:val="20"/>
          <w:szCs w:val="20"/>
          <w:lang w:bidi="ar-SA"/>
        </w:rPr>
        <w:t>.</w:t>
      </w:r>
    </w:p>
    <w:p w14:paraId="1564A5BD" w14:textId="737F192D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będą przetwarzane do czasu rozliczenia Programu Fundusze Europejskie dla</w:t>
      </w:r>
      <w:r w:rsidR="00755006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Wielkopolski 2021-2027 oraz upływu okresu archiwizacji dokumentacji związanej z tym programem.</w:t>
      </w:r>
    </w:p>
    <w:p w14:paraId="51370C6A" w14:textId="77777777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Podanie danych osobowych obowiązkowych jest warunkiem ustawowym a ich niepodanie skutkuje brakiem możliwości udziału w projekcie. </w:t>
      </w:r>
    </w:p>
    <w:p w14:paraId="47E426A8" w14:textId="0B4B93C4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usunięcia danych osobowych, o ile Państwa dane osobowe są</w:t>
      </w:r>
      <w:r w:rsidR="00755006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przetwarzane na podstawie wyrażonej zgody, lub wynika to z wymogu prawa, lub gdy dane te są już niepotrzebne do przetwarzania danych.</w:t>
      </w:r>
    </w:p>
    <w:p w14:paraId="16ABE74E" w14:textId="0F0FD8DA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cofnięcia zgody na przetwarzanie danych osobowych, o ile Państwa dane osobowe są przetwarzane na podstawie wyrażonej zgody. Wycofanie zgody nie wpływa na</w:t>
      </w:r>
      <w:r w:rsidR="00755006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zgodność z prawem przetwarzania, którego dokonano na podstawie zgody przed jej wycofaniem.</w:t>
      </w:r>
    </w:p>
    <w:p w14:paraId="5BD560DE" w14:textId="5DE6AA7A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przenoszenia danych, o ile Państwa dane osobowe są przetwarzane na</w:t>
      </w:r>
      <w:r w:rsidR="00755006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podstawie wyrażonej zgody lub są niezbędne do zawarcia umowy oraz gdy dane te są przetwarzane w sposób zautomatyzowany.</w:t>
      </w:r>
    </w:p>
    <w:p w14:paraId="23F21412" w14:textId="77777777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lastRenderedPageBreak/>
        <w:t>Przysługuje Państwu prawo do dostępu do danych osobowych, ich sprostowania lub ograniczenia przetwarzania.</w:t>
      </w:r>
    </w:p>
    <w:p w14:paraId="18F8ADD7" w14:textId="5566A742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do wniesienia sprzeciwu wobec przetwarzania w związku z Państwa sytuacją szczególną o ile przetwarzanie Państwa danych osobowych jest niezbędne do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zrealizowania zadania w interesie publicznym lub sprawowania władzy publicznej.</w:t>
      </w:r>
    </w:p>
    <w:p w14:paraId="1731C688" w14:textId="5F63FDAC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Przysługuje Państwu prawo wniesienia skargi do organu nadzorczego tj. Prezesa Urzędu Ochrony Danych Osobowych o ile uważają Państwo, iż przetwarzanie Państwa danych osobowych odbywa się</w:t>
      </w:r>
      <w:r w:rsidR="00755006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w</w:t>
      </w:r>
      <w:r w:rsidR="00755006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sposób niezgodny z prawem.</w:t>
      </w:r>
    </w:p>
    <w:p w14:paraId="6B9A1670" w14:textId="77777777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Państwa dane osobowe będą ujawniane: </w:t>
      </w:r>
    </w:p>
    <w:p w14:paraId="115BA806" w14:textId="4186756D" w:rsidR="003D7391" w:rsidRPr="003D7391" w:rsidRDefault="003D7391" w:rsidP="00755006">
      <w:pPr>
        <w:widowControl/>
        <w:numPr>
          <w:ilvl w:val="0"/>
          <w:numId w:val="22"/>
        </w:numPr>
        <w:suppressAutoHyphens/>
        <w:autoSpaceDN w:val="0"/>
        <w:spacing w:after="160" w:line="249" w:lineRule="auto"/>
        <w:ind w:left="709" w:right="100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podmiotom świadczącym usługi na rzecz Województwa Wielkopolskiego w zakresie serwisu i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wsparcia systemów informatycznych, utylizacji dokumentacji niearchiwalnej, przekazywania przesyłek pocztowych, lub podmiotom </w:t>
      </w:r>
      <w:r w:rsidRPr="003D7391">
        <w:rPr>
          <w:rFonts w:ascii="Aptos" w:eastAsia="Arial" w:hAnsi="Aptos" w:cs="Aptos"/>
          <w:iCs/>
          <w:sz w:val="20"/>
          <w:szCs w:val="20"/>
          <w:lang w:bidi="ar-SA"/>
        </w:rPr>
        <w:t xml:space="preserve">dokonującym badań, kontroli, ewaluacji na zlecenie Województwa Wielkopolskiego </w:t>
      </w:r>
      <w:r w:rsidRPr="003D7391">
        <w:rPr>
          <w:rFonts w:ascii="Aptos" w:eastAsia="Arial" w:hAnsi="Aptos" w:cs="Aptos"/>
          <w:iCs/>
          <w:sz w:val="20"/>
          <w:szCs w:val="20"/>
          <w:lang w:bidi="ar-SA"/>
        </w:rPr>
        <w:br/>
        <w:t>w związku z realizacją programu Fundusze Europejskie dla Wielkopolski na lata 2021-2027;</w:t>
      </w:r>
    </w:p>
    <w:p w14:paraId="04499FDC" w14:textId="4C84C045" w:rsidR="003D7391" w:rsidRPr="003D7391" w:rsidRDefault="003D7391" w:rsidP="00755006">
      <w:pPr>
        <w:widowControl/>
        <w:numPr>
          <w:ilvl w:val="0"/>
          <w:numId w:val="22"/>
        </w:numPr>
        <w:suppressAutoHyphens/>
        <w:autoSpaceDN w:val="0"/>
        <w:spacing w:after="160" w:line="249" w:lineRule="auto"/>
        <w:ind w:left="709"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będzie do realizacji ich zadań.</w:t>
      </w:r>
    </w:p>
    <w:p w14:paraId="17867ECF" w14:textId="77777777" w:rsidR="003D7391" w:rsidRPr="003D7391" w:rsidRDefault="003D7391" w:rsidP="00755006">
      <w:pPr>
        <w:widowControl/>
        <w:numPr>
          <w:ilvl w:val="0"/>
          <w:numId w:val="20"/>
        </w:numPr>
        <w:suppressAutoHyphens/>
        <w:autoSpaceDN w:val="0"/>
        <w:spacing w:after="160" w:line="249" w:lineRule="auto"/>
        <w:ind w:right="100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nie są przetwarzane w sposób zautomatyzowany w celu podjęcia jakiejkolwiek decyzji oraz profilowania.</w:t>
      </w:r>
    </w:p>
    <w:p w14:paraId="1DBB9468" w14:textId="3D379D9B" w:rsidR="003D7391" w:rsidRPr="003D7391" w:rsidRDefault="003D7391" w:rsidP="00755006">
      <w:pPr>
        <w:widowControl/>
        <w:numPr>
          <w:ilvl w:val="0"/>
          <w:numId w:val="20"/>
        </w:numPr>
        <w:tabs>
          <w:tab w:val="left" w:pos="360"/>
        </w:tabs>
        <w:suppressAutoHyphens/>
        <w:autoSpaceDN w:val="0"/>
        <w:spacing w:after="160" w:line="249" w:lineRule="auto"/>
        <w:ind w:left="357" w:right="100" w:hanging="357"/>
        <w:jc w:val="both"/>
        <w:textAlignment w:val="baseline"/>
        <w:rPr>
          <w:rFonts w:ascii="Aptos" w:eastAsia="Arial" w:hAnsi="Aptos" w:cs="Aptos"/>
          <w:sz w:val="20"/>
          <w:szCs w:val="20"/>
          <w:lang w:bidi="ar-SA"/>
        </w:rPr>
      </w:pPr>
      <w:r w:rsidRPr="003D7391">
        <w:rPr>
          <w:rFonts w:ascii="Aptos" w:eastAsia="Arial" w:hAnsi="Aptos" w:cs="Aptos"/>
          <w:sz w:val="20"/>
          <w:szCs w:val="20"/>
          <w:lang w:bidi="ar-SA"/>
        </w:rPr>
        <w:t>Państwa dane osobowe nie są przekazywane poza Europejski Obszar Gospodarczy oraz do</w:t>
      </w:r>
      <w:r w:rsidR="00BB1204">
        <w:rPr>
          <w:rFonts w:ascii="Aptos" w:eastAsia="Arial" w:hAnsi="Aptos" w:cs="Aptos"/>
          <w:sz w:val="20"/>
          <w:szCs w:val="20"/>
          <w:lang w:bidi="ar-SA"/>
        </w:rPr>
        <w:t> </w:t>
      </w:r>
      <w:r w:rsidRPr="003D7391">
        <w:rPr>
          <w:rFonts w:ascii="Aptos" w:eastAsia="Arial" w:hAnsi="Aptos" w:cs="Aptos"/>
          <w:sz w:val="20"/>
          <w:szCs w:val="20"/>
          <w:lang w:bidi="ar-SA"/>
        </w:rPr>
        <w:t>organizacji międzynarodowych.</w:t>
      </w:r>
    </w:p>
    <w:p w14:paraId="40391F04" w14:textId="77777777" w:rsidR="003D7391" w:rsidRPr="003D7391" w:rsidRDefault="003D7391" w:rsidP="00755006">
      <w:pPr>
        <w:widowControl/>
        <w:numPr>
          <w:ilvl w:val="0"/>
          <w:numId w:val="20"/>
        </w:numPr>
        <w:tabs>
          <w:tab w:val="left" w:pos="360"/>
        </w:tabs>
        <w:suppressAutoHyphens/>
        <w:autoSpaceDN w:val="0"/>
        <w:spacing w:after="160" w:line="249" w:lineRule="auto"/>
        <w:ind w:left="357" w:right="100" w:hanging="357"/>
        <w:jc w:val="both"/>
        <w:textAlignment w:val="baseline"/>
        <w:rPr>
          <w:rFonts w:ascii="Aptos" w:eastAsia="Aptos" w:hAnsi="Aptos" w:cs="Times New Roman"/>
          <w:color w:val="auto"/>
          <w:sz w:val="22"/>
          <w:szCs w:val="22"/>
          <w:lang w:eastAsia="en-US" w:bidi="ar-SA"/>
        </w:rPr>
      </w:pPr>
      <w:bookmarkStart w:id="2" w:name="_Hlk171583724"/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Państwa dane osobowe udostępnione zostały przez Beneficjenta </w:t>
      </w:r>
      <w:r w:rsidRPr="003D7391">
        <w:rPr>
          <w:rFonts w:ascii="Aptos" w:eastAsia="Arial" w:hAnsi="Aptos" w:cs="Aptos"/>
          <w:b/>
          <w:bCs/>
          <w:sz w:val="20"/>
          <w:szCs w:val="20"/>
          <w:lang w:bidi="ar-SA"/>
        </w:rPr>
        <w:t>Powiat Pilski/Starostwo Powiatowe w  Pile</w:t>
      </w:r>
      <w:r w:rsidRPr="003D7391">
        <w:rPr>
          <w:rFonts w:ascii="Aptos" w:eastAsia="Arial" w:hAnsi="Aptos" w:cs="Aptos"/>
          <w:sz w:val="20"/>
          <w:szCs w:val="20"/>
          <w:vertAlign w:val="superscript"/>
          <w:lang w:bidi="ar-SA"/>
        </w:rPr>
        <w:footnoteReference w:id="3"/>
      </w:r>
      <w:r w:rsidRPr="003D7391">
        <w:rPr>
          <w:rFonts w:ascii="Aptos" w:eastAsia="Arial" w:hAnsi="Aptos" w:cs="Aptos"/>
          <w:sz w:val="20"/>
          <w:szCs w:val="20"/>
          <w:lang w:bidi="ar-SA"/>
        </w:rPr>
        <w:t xml:space="preserve"> w zakresie niezbędnym do osiągniecia celów przetwarzania, lecz nie większym niż zakres o którym mowa w art. 87 ustawy wdrożeniowej 2021-2027 lub rozporządzeń PEiR UE 2021/1060, 2021/1056, 2021/1057.</w:t>
      </w:r>
    </w:p>
    <w:bookmarkEnd w:id="2"/>
    <w:p w14:paraId="4FBBA79C" w14:textId="77777777" w:rsidR="00802CBB" w:rsidRDefault="00802CBB" w:rsidP="00802CBB">
      <w:pPr>
        <w:pStyle w:val="Akapitzlist"/>
        <w:spacing w:line="360" w:lineRule="auto"/>
        <w:ind w:left="360"/>
        <w:rPr>
          <w:rFonts w:cstheme="minorHAnsi"/>
          <w:b/>
          <w:bCs/>
          <w:color w:val="FF0000"/>
        </w:rPr>
      </w:pPr>
    </w:p>
    <w:p w14:paraId="3CB24DF2" w14:textId="63F560D4" w:rsidR="003D7391" w:rsidRPr="00212E12" w:rsidRDefault="00802CBB" w:rsidP="00212E12">
      <w:pPr>
        <w:pStyle w:val="Akapitzlist"/>
        <w:spacing w:line="360" w:lineRule="auto"/>
        <w:ind w:left="360"/>
        <w:rPr>
          <w:rFonts w:cstheme="minorHAnsi"/>
          <w:b/>
          <w:bCs/>
          <w:color w:val="FF0000"/>
        </w:rPr>
      </w:pPr>
      <w:r w:rsidRPr="00802CBB">
        <w:rPr>
          <w:rFonts w:cstheme="minorHAnsi"/>
          <w:b/>
          <w:bCs/>
          <w:color w:val="FF0000"/>
        </w:rPr>
        <w:t>Opatrzyć kwalifikowanym podpisem elektronicznym</w:t>
      </w:r>
    </w:p>
    <w:sectPr w:rsidR="003D7391" w:rsidRPr="00212E12" w:rsidSect="00755006">
      <w:headerReference w:type="even" r:id="rId11"/>
      <w:headerReference w:type="default" r:id="rId12"/>
      <w:headerReference w:type="first" r:id="rId13"/>
      <w:pgSz w:w="11900" w:h="16840"/>
      <w:pgMar w:top="1134" w:right="1382" w:bottom="1792" w:left="1346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10F75" w14:textId="77777777" w:rsidR="004A04D7" w:rsidRDefault="004A04D7">
      <w:r>
        <w:separator/>
      </w:r>
    </w:p>
  </w:endnote>
  <w:endnote w:type="continuationSeparator" w:id="0">
    <w:p w14:paraId="29AB416C" w14:textId="77777777" w:rsidR="004A04D7" w:rsidRDefault="004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E1C4" w14:textId="77777777" w:rsidR="004A04D7" w:rsidRDefault="004A04D7"/>
  </w:footnote>
  <w:footnote w:type="continuationSeparator" w:id="0">
    <w:p w14:paraId="24063718" w14:textId="77777777" w:rsidR="004A04D7" w:rsidRDefault="004A04D7"/>
  </w:footnote>
  <w:footnote w:id="1">
    <w:p w14:paraId="39AAD84C" w14:textId="77777777" w:rsidR="003D7391" w:rsidRDefault="003D7391" w:rsidP="003D73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Arial" w:cs="Aptos"/>
          <w:color w:val="000000"/>
          <w:sz w:val="16"/>
          <w:szCs w:val="16"/>
          <w:lang w:eastAsia="pl-PL"/>
        </w:rPr>
        <w:t>Ustawa wdrożeniowa 2021-2027 – Ustawa z dnia 28 kwietnia 2022 r. o zasadach realizacji zadań finansowanych ze środków europejskich w perspektywie finansowej 2021-2027.</w:t>
      </w:r>
    </w:p>
  </w:footnote>
  <w:footnote w:id="2">
    <w:p w14:paraId="6A38B898" w14:textId="77777777" w:rsidR="003D7391" w:rsidRDefault="003D7391" w:rsidP="003D73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Rozporządzenia PEiR UE 2021/1060, 2021/1056, 2021/1057 – odpowiednio: ROZPORZĄDZENIE PARLAMENTU EUROPEJSKIEGO I RADY (UE) 2021/1060 </w:t>
      </w:r>
      <w:r>
        <w:rPr>
          <w:sz w:val="16"/>
          <w:szCs w:val="16"/>
        </w:rPr>
        <w:br/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3">
    <w:p w14:paraId="1D0E8905" w14:textId="3D925B2E" w:rsidR="003D7391" w:rsidRDefault="003D7391" w:rsidP="003D73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Uzupełnia Beneficjent</w:t>
      </w:r>
      <w:r>
        <w:t xml:space="preserve"> </w:t>
      </w:r>
      <w:r w:rsidR="005514F0">
        <w:br/>
      </w:r>
      <w:r w:rsidR="005514F0">
        <w:br/>
      </w:r>
    </w:p>
    <w:p w14:paraId="28559A83" w14:textId="77777777" w:rsidR="005514F0" w:rsidRDefault="005514F0" w:rsidP="003D7391">
      <w:pPr>
        <w:pStyle w:val="Tekstprzypisudolnego"/>
      </w:pPr>
    </w:p>
    <w:p w14:paraId="070F0072" w14:textId="77777777" w:rsidR="005514F0" w:rsidRDefault="005514F0" w:rsidP="003D7391">
      <w:pPr>
        <w:pStyle w:val="Tekstprzypisudolnego"/>
      </w:pPr>
    </w:p>
    <w:p w14:paraId="7E8323FB" w14:textId="77777777" w:rsidR="005514F0" w:rsidRDefault="005514F0" w:rsidP="003D7391">
      <w:pPr>
        <w:pStyle w:val="Tekstprzypisudolnego"/>
      </w:pPr>
    </w:p>
    <w:p w14:paraId="401088F1" w14:textId="77777777" w:rsidR="005514F0" w:rsidRDefault="005514F0" w:rsidP="003D7391">
      <w:pPr>
        <w:pStyle w:val="Tekstprzypisudolnego"/>
      </w:pPr>
    </w:p>
    <w:p w14:paraId="36C4D59A" w14:textId="77777777" w:rsidR="005514F0" w:rsidRDefault="005514F0" w:rsidP="003D73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2333" w14:textId="77777777" w:rsidR="00491FE0" w:rsidRDefault="00491FE0"/>
  <w:p w14:paraId="3C8F1380" w14:textId="4C0019EB" w:rsidR="004F1383" w:rsidRDefault="004F1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5E46D" w14:textId="77777777" w:rsidR="00491FE0" w:rsidRDefault="00491FE0"/>
  <w:p w14:paraId="10161C1E" w14:textId="4BE6E317" w:rsidR="004F1383" w:rsidRDefault="004F13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45A9A" w14:textId="77777777" w:rsidR="004F1383" w:rsidRDefault="004F13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D38"/>
    <w:multiLevelType w:val="multilevel"/>
    <w:tmpl w:val="D0C845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43FB6"/>
    <w:multiLevelType w:val="multilevel"/>
    <w:tmpl w:val="BF5A6C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34CC2"/>
    <w:multiLevelType w:val="multilevel"/>
    <w:tmpl w:val="F87A2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529FE"/>
    <w:multiLevelType w:val="hybridMultilevel"/>
    <w:tmpl w:val="4B34926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943551E"/>
    <w:multiLevelType w:val="hybridMultilevel"/>
    <w:tmpl w:val="13FE5BC6"/>
    <w:lvl w:ilvl="0" w:tplc="C2B64E80">
      <w:start w:val="1"/>
      <w:numFmt w:val="decimal"/>
      <w:lvlText w:val="%1.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D03220E"/>
    <w:multiLevelType w:val="multilevel"/>
    <w:tmpl w:val="3D5A2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D830F8"/>
    <w:multiLevelType w:val="multilevel"/>
    <w:tmpl w:val="AEB4AC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2F0DC2"/>
    <w:multiLevelType w:val="multilevel"/>
    <w:tmpl w:val="05B2D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B046C"/>
    <w:multiLevelType w:val="multilevel"/>
    <w:tmpl w:val="842E48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959C5"/>
    <w:multiLevelType w:val="hybridMultilevel"/>
    <w:tmpl w:val="46DA99DA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0" w15:restartNumberingAfterBreak="0">
    <w:nsid w:val="3DC97F2D"/>
    <w:multiLevelType w:val="multilevel"/>
    <w:tmpl w:val="5044A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215697"/>
    <w:multiLevelType w:val="multilevel"/>
    <w:tmpl w:val="4FFE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5F4A30"/>
    <w:multiLevelType w:val="multilevel"/>
    <w:tmpl w:val="C3449B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D12EB"/>
    <w:multiLevelType w:val="hybridMultilevel"/>
    <w:tmpl w:val="33861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01508"/>
    <w:multiLevelType w:val="multilevel"/>
    <w:tmpl w:val="EE5C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C632F"/>
    <w:multiLevelType w:val="hybridMultilevel"/>
    <w:tmpl w:val="A70C212E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65275068"/>
    <w:multiLevelType w:val="multilevel"/>
    <w:tmpl w:val="D92E5DE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040C6"/>
    <w:multiLevelType w:val="multilevel"/>
    <w:tmpl w:val="6F56A00E"/>
    <w:lvl w:ilvl="0">
      <w:start w:val="1"/>
      <w:numFmt w:val="decimal"/>
      <w:lvlText w:val="%1."/>
      <w:lvlJc w:val="left"/>
      <w:pPr>
        <w:ind w:left="360" w:hanging="360"/>
      </w:pPr>
      <w:rPr>
        <w:rFonts w:ascii="Aptos" w:hAnsi="Aptos" w:cs="Apto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5019BE"/>
    <w:multiLevelType w:val="hybridMultilevel"/>
    <w:tmpl w:val="8E06043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0C572A1"/>
    <w:multiLevelType w:val="multilevel"/>
    <w:tmpl w:val="CA9C6C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3F406C"/>
    <w:multiLevelType w:val="multilevel"/>
    <w:tmpl w:val="7C2AD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361E06"/>
    <w:multiLevelType w:val="multilevel"/>
    <w:tmpl w:val="0E2C1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1B3ED1"/>
    <w:multiLevelType w:val="multilevel"/>
    <w:tmpl w:val="1D1AE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8F7776"/>
    <w:multiLevelType w:val="multilevel"/>
    <w:tmpl w:val="83888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561511"/>
    <w:multiLevelType w:val="multilevel"/>
    <w:tmpl w:val="AF2E2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2458495">
    <w:abstractNumId w:val="21"/>
  </w:num>
  <w:num w:numId="2" w16cid:durableId="82383111">
    <w:abstractNumId w:val="14"/>
  </w:num>
  <w:num w:numId="3" w16cid:durableId="1071662306">
    <w:abstractNumId w:val="23"/>
  </w:num>
  <w:num w:numId="4" w16cid:durableId="47539044">
    <w:abstractNumId w:val="19"/>
  </w:num>
  <w:num w:numId="5" w16cid:durableId="1920676214">
    <w:abstractNumId w:val="5"/>
  </w:num>
  <w:num w:numId="6" w16cid:durableId="704331319">
    <w:abstractNumId w:val="7"/>
  </w:num>
  <w:num w:numId="7" w16cid:durableId="1768453789">
    <w:abstractNumId w:val="10"/>
  </w:num>
  <w:num w:numId="8" w16cid:durableId="234322007">
    <w:abstractNumId w:val="8"/>
  </w:num>
  <w:num w:numId="9" w16cid:durableId="77989771">
    <w:abstractNumId w:val="2"/>
  </w:num>
  <w:num w:numId="10" w16cid:durableId="1315572836">
    <w:abstractNumId w:val="22"/>
  </w:num>
  <w:num w:numId="11" w16cid:durableId="1186094294">
    <w:abstractNumId w:val="11"/>
  </w:num>
  <w:num w:numId="12" w16cid:durableId="570382726">
    <w:abstractNumId w:val="0"/>
  </w:num>
  <w:num w:numId="13" w16cid:durableId="663124802">
    <w:abstractNumId w:val="24"/>
  </w:num>
  <w:num w:numId="14" w16cid:durableId="733042459">
    <w:abstractNumId w:val="20"/>
  </w:num>
  <w:num w:numId="15" w16cid:durableId="1670979886">
    <w:abstractNumId w:val="6"/>
  </w:num>
  <w:num w:numId="16" w16cid:durableId="1225678359">
    <w:abstractNumId w:val="1"/>
  </w:num>
  <w:num w:numId="17" w16cid:durableId="419833839">
    <w:abstractNumId w:val="12"/>
  </w:num>
  <w:num w:numId="18" w16cid:durableId="1481967838">
    <w:abstractNumId w:val="18"/>
  </w:num>
  <w:num w:numId="19" w16cid:durableId="1757751357">
    <w:abstractNumId w:val="4"/>
  </w:num>
  <w:num w:numId="20" w16cid:durableId="1427535112">
    <w:abstractNumId w:val="17"/>
  </w:num>
  <w:num w:numId="21" w16cid:durableId="2096316796">
    <w:abstractNumId w:val="17"/>
    <w:lvlOverride w:ilvl="0">
      <w:startOverride w:val="1"/>
    </w:lvlOverride>
  </w:num>
  <w:num w:numId="22" w16cid:durableId="1903903711">
    <w:abstractNumId w:val="16"/>
  </w:num>
  <w:num w:numId="23" w16cid:durableId="1869833989">
    <w:abstractNumId w:val="13"/>
  </w:num>
  <w:num w:numId="24" w16cid:durableId="1339818497">
    <w:abstractNumId w:val="3"/>
  </w:num>
  <w:num w:numId="25" w16cid:durableId="2022312608">
    <w:abstractNumId w:val="9"/>
  </w:num>
  <w:num w:numId="26" w16cid:durableId="797843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83"/>
    <w:rsid w:val="0000078C"/>
    <w:rsid w:val="00005251"/>
    <w:rsid w:val="00033945"/>
    <w:rsid w:val="0003540B"/>
    <w:rsid w:val="0004030A"/>
    <w:rsid w:val="00063DB9"/>
    <w:rsid w:val="0007618A"/>
    <w:rsid w:val="00076845"/>
    <w:rsid w:val="0007736A"/>
    <w:rsid w:val="000C680A"/>
    <w:rsid w:val="000F0343"/>
    <w:rsid w:val="00103EDB"/>
    <w:rsid w:val="00131488"/>
    <w:rsid w:val="00151428"/>
    <w:rsid w:val="001742C3"/>
    <w:rsid w:val="001820C2"/>
    <w:rsid w:val="001C0B6C"/>
    <w:rsid w:val="001D12DA"/>
    <w:rsid w:val="00212E12"/>
    <w:rsid w:val="002228DF"/>
    <w:rsid w:val="00232A03"/>
    <w:rsid w:val="002750C1"/>
    <w:rsid w:val="002928C8"/>
    <w:rsid w:val="002B002E"/>
    <w:rsid w:val="002B3577"/>
    <w:rsid w:val="002B7766"/>
    <w:rsid w:val="002D46A9"/>
    <w:rsid w:val="002E2A19"/>
    <w:rsid w:val="002E2E64"/>
    <w:rsid w:val="00334B8C"/>
    <w:rsid w:val="003515D4"/>
    <w:rsid w:val="0038630A"/>
    <w:rsid w:val="00396D7F"/>
    <w:rsid w:val="003D7391"/>
    <w:rsid w:val="003F34B4"/>
    <w:rsid w:val="00400111"/>
    <w:rsid w:val="00400CE5"/>
    <w:rsid w:val="00410538"/>
    <w:rsid w:val="004265DC"/>
    <w:rsid w:val="00432F46"/>
    <w:rsid w:val="004348D7"/>
    <w:rsid w:val="00470781"/>
    <w:rsid w:val="00472B22"/>
    <w:rsid w:val="00477050"/>
    <w:rsid w:val="00491FE0"/>
    <w:rsid w:val="004A04D7"/>
    <w:rsid w:val="004D507F"/>
    <w:rsid w:val="004E43D8"/>
    <w:rsid w:val="004F1383"/>
    <w:rsid w:val="005514F0"/>
    <w:rsid w:val="00566F32"/>
    <w:rsid w:val="005A302A"/>
    <w:rsid w:val="00635478"/>
    <w:rsid w:val="0063583C"/>
    <w:rsid w:val="00660313"/>
    <w:rsid w:val="006D5727"/>
    <w:rsid w:val="00730512"/>
    <w:rsid w:val="00736BA2"/>
    <w:rsid w:val="00740A85"/>
    <w:rsid w:val="00755006"/>
    <w:rsid w:val="00757044"/>
    <w:rsid w:val="00784BB2"/>
    <w:rsid w:val="00785872"/>
    <w:rsid w:val="00793BFE"/>
    <w:rsid w:val="007B28A7"/>
    <w:rsid w:val="007C489A"/>
    <w:rsid w:val="007C53ED"/>
    <w:rsid w:val="007E1DA1"/>
    <w:rsid w:val="007E2FD4"/>
    <w:rsid w:val="00802CBB"/>
    <w:rsid w:val="00816AFA"/>
    <w:rsid w:val="0084214B"/>
    <w:rsid w:val="00846DCA"/>
    <w:rsid w:val="008A5D3B"/>
    <w:rsid w:val="008B0A0F"/>
    <w:rsid w:val="008B313A"/>
    <w:rsid w:val="008C32BE"/>
    <w:rsid w:val="008C56E0"/>
    <w:rsid w:val="008D2C59"/>
    <w:rsid w:val="008D5318"/>
    <w:rsid w:val="008D77A4"/>
    <w:rsid w:val="008F7091"/>
    <w:rsid w:val="0090523C"/>
    <w:rsid w:val="00907AE2"/>
    <w:rsid w:val="0092620D"/>
    <w:rsid w:val="0092757D"/>
    <w:rsid w:val="00934BF6"/>
    <w:rsid w:val="00937DEE"/>
    <w:rsid w:val="00946076"/>
    <w:rsid w:val="009774D6"/>
    <w:rsid w:val="00990F98"/>
    <w:rsid w:val="0099348C"/>
    <w:rsid w:val="009A5F4A"/>
    <w:rsid w:val="009A7CFF"/>
    <w:rsid w:val="009D2961"/>
    <w:rsid w:val="009E0751"/>
    <w:rsid w:val="00A24393"/>
    <w:rsid w:val="00A319E4"/>
    <w:rsid w:val="00A402F2"/>
    <w:rsid w:val="00A478E4"/>
    <w:rsid w:val="00A62F3B"/>
    <w:rsid w:val="00A63477"/>
    <w:rsid w:val="00A719B8"/>
    <w:rsid w:val="00A8082C"/>
    <w:rsid w:val="00A93F0B"/>
    <w:rsid w:val="00AA1FD3"/>
    <w:rsid w:val="00AA3605"/>
    <w:rsid w:val="00AF3D68"/>
    <w:rsid w:val="00B01970"/>
    <w:rsid w:val="00B05D05"/>
    <w:rsid w:val="00B22D7A"/>
    <w:rsid w:val="00B23C53"/>
    <w:rsid w:val="00B40BEF"/>
    <w:rsid w:val="00B4255B"/>
    <w:rsid w:val="00B45498"/>
    <w:rsid w:val="00B45AC8"/>
    <w:rsid w:val="00B66D48"/>
    <w:rsid w:val="00B7540B"/>
    <w:rsid w:val="00BA54C8"/>
    <w:rsid w:val="00BB1204"/>
    <w:rsid w:val="00BB131E"/>
    <w:rsid w:val="00BB1D86"/>
    <w:rsid w:val="00BC2275"/>
    <w:rsid w:val="00BC71CA"/>
    <w:rsid w:val="00BD2471"/>
    <w:rsid w:val="00C039B6"/>
    <w:rsid w:val="00C0436A"/>
    <w:rsid w:val="00C3061D"/>
    <w:rsid w:val="00C30B3C"/>
    <w:rsid w:val="00C407F0"/>
    <w:rsid w:val="00C4203D"/>
    <w:rsid w:val="00C42F4A"/>
    <w:rsid w:val="00C457F9"/>
    <w:rsid w:val="00C655FB"/>
    <w:rsid w:val="00C75D5C"/>
    <w:rsid w:val="00CA2BBF"/>
    <w:rsid w:val="00CB1172"/>
    <w:rsid w:val="00CE49AD"/>
    <w:rsid w:val="00D025EA"/>
    <w:rsid w:val="00D124BE"/>
    <w:rsid w:val="00D15A9C"/>
    <w:rsid w:val="00D21309"/>
    <w:rsid w:val="00D57CD6"/>
    <w:rsid w:val="00D63F7E"/>
    <w:rsid w:val="00D66A2E"/>
    <w:rsid w:val="00DB70B2"/>
    <w:rsid w:val="00DD4513"/>
    <w:rsid w:val="00DD46C5"/>
    <w:rsid w:val="00E05441"/>
    <w:rsid w:val="00E064E8"/>
    <w:rsid w:val="00E11A48"/>
    <w:rsid w:val="00E228F1"/>
    <w:rsid w:val="00E243FF"/>
    <w:rsid w:val="00E334D0"/>
    <w:rsid w:val="00E35212"/>
    <w:rsid w:val="00E54A6B"/>
    <w:rsid w:val="00E54BCD"/>
    <w:rsid w:val="00E71622"/>
    <w:rsid w:val="00E80EE7"/>
    <w:rsid w:val="00E826E2"/>
    <w:rsid w:val="00E9284F"/>
    <w:rsid w:val="00EA2D40"/>
    <w:rsid w:val="00EB01CF"/>
    <w:rsid w:val="00EB7BC8"/>
    <w:rsid w:val="00EE59C4"/>
    <w:rsid w:val="00EF7569"/>
    <w:rsid w:val="00F15488"/>
    <w:rsid w:val="00F218E0"/>
    <w:rsid w:val="00F24477"/>
    <w:rsid w:val="00F4450C"/>
    <w:rsid w:val="00F5364B"/>
    <w:rsid w:val="00F53BD7"/>
    <w:rsid w:val="00F54F75"/>
    <w:rsid w:val="00F60E7A"/>
    <w:rsid w:val="00F6693A"/>
    <w:rsid w:val="00F87D53"/>
    <w:rsid w:val="00F937DD"/>
    <w:rsid w:val="00F96DB7"/>
    <w:rsid w:val="00FB72EE"/>
    <w:rsid w:val="00FD5E50"/>
    <w:rsid w:val="00FE388C"/>
    <w:rsid w:val="00FE4F99"/>
    <w:rsid w:val="00FE5C1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A0043"/>
  <w15:docId w15:val="{D651E6BE-DCDC-41B5-9DE3-F0ADBC8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90"/>
      <w:ind w:right="13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20" w:line="28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5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0" w:lineRule="auto"/>
      <w:ind w:left="16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30A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386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30A"/>
    <w:rPr>
      <w:color w:val="000000"/>
    </w:rPr>
  </w:style>
  <w:style w:type="paragraph" w:styleId="Tekstprzypisudolnego">
    <w:name w:val="footnote text"/>
    <w:basedOn w:val="Normalny"/>
    <w:link w:val="TekstprzypisudolnegoZnak"/>
    <w:rsid w:val="003D7391"/>
    <w:pPr>
      <w:widowControl/>
      <w:suppressAutoHyphens/>
      <w:autoSpaceDN w:val="0"/>
      <w:textAlignment w:val="baseline"/>
    </w:pPr>
    <w:rPr>
      <w:rFonts w:ascii="Aptos" w:eastAsia="Aptos" w:hAnsi="Aptos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7391"/>
    <w:rPr>
      <w:rFonts w:ascii="Aptos" w:eastAsia="Aptos" w:hAnsi="Aptos" w:cs="Times New Roman"/>
      <w:sz w:val="20"/>
      <w:szCs w:val="20"/>
      <w:lang w:eastAsia="en-US" w:bidi="ar-SA"/>
    </w:rPr>
  </w:style>
  <w:style w:type="character" w:styleId="Odwoanieprzypisudolnego">
    <w:name w:val="footnote reference"/>
    <w:basedOn w:val="Domylnaczcionkaakapitu"/>
    <w:rsid w:val="003D7391"/>
    <w:rPr>
      <w:position w:val="0"/>
      <w:vertAlign w:val="superscript"/>
    </w:rPr>
  </w:style>
  <w:style w:type="character" w:styleId="Pogrubienie">
    <w:name w:val="Strong"/>
    <w:basedOn w:val="Domylnaczcionkaakapitu"/>
    <w:uiPriority w:val="22"/>
    <w:qFormat/>
    <w:rsid w:val="00396D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6D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6D7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F66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mw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0704-180D-48EF-A8DA-C8FC21D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Ligenza</dc:creator>
  <cp:lastModifiedBy>Elżbieta Słupska</cp:lastModifiedBy>
  <cp:revision>13</cp:revision>
  <cp:lastPrinted>2024-07-12T11:28:00Z</cp:lastPrinted>
  <dcterms:created xsi:type="dcterms:W3CDTF">2024-07-19T10:26:00Z</dcterms:created>
  <dcterms:modified xsi:type="dcterms:W3CDTF">2025-03-25T08:30:00Z</dcterms:modified>
</cp:coreProperties>
</file>