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8461C" w14:textId="0B87367D" w:rsidR="008620C9" w:rsidRPr="00561999" w:rsidRDefault="008620C9" w:rsidP="008620C9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561999">
        <w:rPr>
          <w:rFonts w:ascii="Arial" w:hAnsi="Arial" w:cs="Arial"/>
          <w:bCs w:val="0"/>
          <w:iCs/>
          <w:sz w:val="20"/>
          <w:szCs w:val="20"/>
        </w:rPr>
        <w:t>Załącznik nr 1 do SWZ</w:t>
      </w:r>
    </w:p>
    <w:p w14:paraId="755644CF" w14:textId="77777777" w:rsidR="008620C9" w:rsidRPr="00561999" w:rsidRDefault="008620C9" w:rsidP="008620C9">
      <w:pPr>
        <w:rPr>
          <w:rFonts w:ascii="Arial" w:hAnsi="Arial" w:cs="Arial"/>
          <w:iCs/>
          <w:sz w:val="20"/>
          <w:szCs w:val="20"/>
        </w:rPr>
      </w:pPr>
      <w:r w:rsidRPr="00561999">
        <w:rPr>
          <w:rFonts w:ascii="Arial" w:hAnsi="Arial" w:cs="Arial"/>
          <w:iCs/>
          <w:sz w:val="18"/>
        </w:rPr>
        <w:t xml:space="preserve">            </w:t>
      </w:r>
      <w:r w:rsidRPr="00561999">
        <w:rPr>
          <w:rFonts w:ascii="Arial" w:hAnsi="Arial" w:cs="Arial"/>
          <w:iCs/>
          <w:sz w:val="18"/>
        </w:rPr>
        <w:tab/>
      </w:r>
      <w:r w:rsidRPr="00561999">
        <w:rPr>
          <w:rFonts w:ascii="Arial" w:hAnsi="Arial" w:cs="Arial"/>
          <w:iCs/>
          <w:sz w:val="18"/>
        </w:rPr>
        <w:tab/>
        <w:t xml:space="preserve">                                                                                                 </w:t>
      </w:r>
      <w:r w:rsidRPr="00561999">
        <w:rPr>
          <w:rFonts w:ascii="Arial" w:hAnsi="Arial" w:cs="Arial"/>
          <w:iCs/>
          <w:sz w:val="20"/>
          <w:szCs w:val="20"/>
        </w:rPr>
        <w:t xml:space="preserve">                </w:t>
      </w:r>
    </w:p>
    <w:p w14:paraId="099AB297" w14:textId="77777777" w:rsidR="008620C9" w:rsidRPr="00561999" w:rsidRDefault="008620C9" w:rsidP="008620C9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56199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561999">
        <w:rPr>
          <w:rFonts w:ascii="Arial" w:hAnsi="Arial" w:cs="Arial"/>
          <w:b w:val="0"/>
          <w:sz w:val="20"/>
          <w:szCs w:val="20"/>
        </w:rPr>
        <w:t>:</w:t>
      </w:r>
      <w:r w:rsidRPr="00561999"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0EC1F8F1" w14:textId="0FDA8B2D" w:rsidR="008620C9" w:rsidRPr="00561999" w:rsidRDefault="008620C9" w:rsidP="008620C9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561999">
        <w:rPr>
          <w:rFonts w:ascii="Arial" w:hAnsi="Arial" w:cs="Arial"/>
          <w:sz w:val="20"/>
          <w:szCs w:val="20"/>
        </w:rPr>
        <w:t>ZP</w:t>
      </w:r>
      <w:r w:rsidRPr="00561999">
        <w:rPr>
          <w:rFonts w:ascii="Arial" w:hAnsi="Arial" w:cs="Arial"/>
          <w:sz w:val="20"/>
          <w:szCs w:val="20"/>
          <w:lang w:val="pl-PL"/>
        </w:rPr>
        <w:t>/</w:t>
      </w:r>
      <w:r w:rsidR="00D601F7">
        <w:rPr>
          <w:rFonts w:ascii="Arial" w:hAnsi="Arial" w:cs="Arial"/>
          <w:sz w:val="20"/>
          <w:szCs w:val="20"/>
          <w:lang w:val="pl-PL"/>
        </w:rPr>
        <w:t>55</w:t>
      </w:r>
      <w:r w:rsidRPr="00561999">
        <w:rPr>
          <w:rFonts w:ascii="Arial" w:hAnsi="Arial" w:cs="Arial"/>
          <w:sz w:val="20"/>
          <w:szCs w:val="20"/>
          <w:lang w:val="pl-PL"/>
        </w:rPr>
        <w:t>/008/D/25</w:t>
      </w:r>
    </w:p>
    <w:p w14:paraId="74720296" w14:textId="77777777" w:rsidR="008620C9" w:rsidRPr="00561999" w:rsidRDefault="008620C9" w:rsidP="00607685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51248DFF" w14:textId="4D188CBC" w:rsidR="008620C9" w:rsidRPr="00561999" w:rsidRDefault="008620C9" w:rsidP="00607685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561999">
        <w:rPr>
          <w:rFonts w:ascii="Arial" w:hAnsi="Arial" w:cs="Arial"/>
          <w:b/>
          <w:sz w:val="20"/>
          <w:szCs w:val="20"/>
        </w:rPr>
        <w:t>Szczegółowy opis przedmiotu zamówienia</w:t>
      </w:r>
    </w:p>
    <w:p w14:paraId="41DBE0DD" w14:textId="77777777" w:rsidR="008620C9" w:rsidRPr="00561999" w:rsidRDefault="008620C9" w:rsidP="00607685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056C46E6" w14:textId="77777777" w:rsidR="001C1BC2" w:rsidRPr="00561999" w:rsidRDefault="001C1BC2" w:rsidP="001C1BC2">
      <w:pPr>
        <w:pStyle w:val="Bezodstpw"/>
        <w:rPr>
          <w:rFonts w:ascii="Arial" w:hAnsi="Arial" w:cs="Arial"/>
          <w:b/>
          <w:sz w:val="20"/>
          <w:szCs w:val="20"/>
        </w:rPr>
      </w:pPr>
    </w:p>
    <w:p w14:paraId="0D094F7E" w14:textId="18AABC6A" w:rsidR="00607685" w:rsidRPr="00561999" w:rsidRDefault="00A907A4" w:rsidP="00A907A4">
      <w:pPr>
        <w:pStyle w:val="Bezodstpw"/>
        <w:ind w:left="709" w:hanging="1"/>
        <w:jc w:val="center"/>
        <w:rPr>
          <w:rFonts w:ascii="Arial" w:hAnsi="Arial" w:cs="Arial"/>
          <w:sz w:val="20"/>
          <w:szCs w:val="20"/>
          <w:u w:val="single"/>
        </w:rPr>
      </w:pPr>
      <w:r w:rsidRPr="00561999">
        <w:rPr>
          <w:rFonts w:ascii="Arial" w:hAnsi="Arial" w:cs="Arial"/>
          <w:sz w:val="20"/>
          <w:szCs w:val="20"/>
          <w:u w:val="single"/>
        </w:rPr>
        <w:t>Zakup i dostawa sprzętu komputerowego w ramach projektu „</w:t>
      </w:r>
      <w:proofErr w:type="spellStart"/>
      <w:r w:rsidRPr="00561999">
        <w:rPr>
          <w:rFonts w:ascii="Arial" w:hAnsi="Arial" w:cs="Arial"/>
          <w:sz w:val="20"/>
          <w:szCs w:val="20"/>
          <w:u w:val="single"/>
        </w:rPr>
        <w:t>LoCaGas</w:t>
      </w:r>
      <w:proofErr w:type="spellEnd"/>
      <w:r w:rsidRPr="00561999">
        <w:rPr>
          <w:rFonts w:ascii="Arial" w:hAnsi="Arial" w:cs="Arial"/>
          <w:sz w:val="20"/>
          <w:szCs w:val="20"/>
          <w:u w:val="single"/>
        </w:rPr>
        <w:t xml:space="preserve">- </w:t>
      </w:r>
      <w:proofErr w:type="spellStart"/>
      <w:r w:rsidRPr="00561999">
        <w:rPr>
          <w:rFonts w:ascii="Arial" w:hAnsi="Arial" w:cs="Arial"/>
          <w:sz w:val="20"/>
          <w:szCs w:val="20"/>
          <w:u w:val="single"/>
        </w:rPr>
        <w:t>Low</w:t>
      </w:r>
      <w:proofErr w:type="spellEnd"/>
      <w:r w:rsidRPr="0056199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561999">
        <w:rPr>
          <w:rFonts w:ascii="Arial" w:hAnsi="Arial" w:cs="Arial"/>
          <w:sz w:val="20"/>
          <w:szCs w:val="20"/>
          <w:u w:val="single"/>
        </w:rPr>
        <w:t>Calorific</w:t>
      </w:r>
      <w:proofErr w:type="spellEnd"/>
      <w:r w:rsidRPr="0056199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561999">
        <w:rPr>
          <w:rFonts w:ascii="Arial" w:hAnsi="Arial" w:cs="Arial"/>
          <w:sz w:val="20"/>
          <w:szCs w:val="20"/>
          <w:u w:val="single"/>
        </w:rPr>
        <w:t>Gas</w:t>
      </w:r>
      <w:proofErr w:type="spellEnd"/>
      <w:r w:rsidRPr="00561999">
        <w:rPr>
          <w:rFonts w:ascii="Arial" w:hAnsi="Arial" w:cs="Arial"/>
          <w:sz w:val="20"/>
          <w:szCs w:val="20"/>
          <w:u w:val="single"/>
        </w:rPr>
        <w:t xml:space="preserve"> for Green Power </w:t>
      </w:r>
      <w:proofErr w:type="spellStart"/>
      <w:r w:rsidRPr="00561999">
        <w:rPr>
          <w:rFonts w:ascii="Arial" w:hAnsi="Arial" w:cs="Arial"/>
          <w:sz w:val="20"/>
          <w:szCs w:val="20"/>
          <w:u w:val="single"/>
        </w:rPr>
        <w:t>Production</w:t>
      </w:r>
      <w:proofErr w:type="spellEnd"/>
      <w:r w:rsidRPr="00561999">
        <w:rPr>
          <w:rFonts w:ascii="Arial" w:hAnsi="Arial" w:cs="Arial"/>
          <w:sz w:val="20"/>
          <w:szCs w:val="20"/>
          <w:u w:val="single"/>
        </w:rPr>
        <w:t>”</w:t>
      </w:r>
    </w:p>
    <w:p w14:paraId="393B44E1" w14:textId="77777777" w:rsidR="00607685" w:rsidRPr="00561999" w:rsidRDefault="00607685" w:rsidP="00627E7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4F16EA0B" w14:textId="68B38906" w:rsidR="00E84B3A" w:rsidRPr="00561999" w:rsidRDefault="00456278" w:rsidP="00627E73">
      <w:pPr>
        <w:pStyle w:val="Bezodstpw"/>
        <w:ind w:firstLine="708"/>
        <w:jc w:val="both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>Wymagane parametry techniczne</w:t>
      </w:r>
      <w:r w:rsidR="001C1BC2" w:rsidRPr="00561999">
        <w:rPr>
          <w:rFonts w:ascii="Arial" w:hAnsi="Arial" w:cs="Arial"/>
          <w:sz w:val="20"/>
          <w:szCs w:val="20"/>
        </w:rPr>
        <w:t>:</w:t>
      </w:r>
    </w:p>
    <w:p w14:paraId="4A9C8E29" w14:textId="77777777" w:rsidR="001C1BC2" w:rsidRPr="00561999" w:rsidRDefault="001C1BC2" w:rsidP="00627E73">
      <w:pPr>
        <w:pStyle w:val="Bezodstpw"/>
        <w:ind w:firstLine="708"/>
        <w:jc w:val="both"/>
        <w:rPr>
          <w:rFonts w:ascii="Arial" w:hAnsi="Arial" w:cs="Arial"/>
          <w:sz w:val="20"/>
          <w:szCs w:val="20"/>
        </w:rPr>
      </w:pPr>
    </w:p>
    <w:p w14:paraId="3B53AB47" w14:textId="77777777" w:rsidR="00191D2E" w:rsidRPr="00561999" w:rsidRDefault="00191D2E" w:rsidP="00DC576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4FFEA69C" w14:textId="6F62B46D" w:rsidR="00E7667B" w:rsidRPr="00561999" w:rsidRDefault="00A907A4" w:rsidP="00CD30BF">
      <w:pPr>
        <w:pStyle w:val="Bezodstpw"/>
        <w:numPr>
          <w:ilvl w:val="0"/>
          <w:numId w:val="31"/>
        </w:numPr>
        <w:rPr>
          <w:rFonts w:ascii="Arial" w:hAnsi="Arial" w:cs="Arial"/>
          <w:b/>
          <w:sz w:val="20"/>
          <w:szCs w:val="20"/>
        </w:rPr>
      </w:pPr>
      <w:r w:rsidRPr="00561999">
        <w:rPr>
          <w:rFonts w:ascii="Arial" w:hAnsi="Arial" w:cs="Arial"/>
          <w:b/>
          <w:sz w:val="20"/>
          <w:szCs w:val="20"/>
        </w:rPr>
        <w:t xml:space="preserve">Część </w:t>
      </w:r>
      <w:r w:rsidR="00C96909">
        <w:rPr>
          <w:rFonts w:ascii="Arial" w:hAnsi="Arial" w:cs="Arial"/>
          <w:b/>
          <w:sz w:val="20"/>
          <w:szCs w:val="20"/>
        </w:rPr>
        <w:t>1</w:t>
      </w:r>
    </w:p>
    <w:p w14:paraId="7571624C" w14:textId="77777777" w:rsidR="00A907A4" w:rsidRPr="00561999" w:rsidRDefault="00A907A4" w:rsidP="00607685">
      <w:pPr>
        <w:pStyle w:val="Bezodstpw"/>
        <w:rPr>
          <w:rFonts w:ascii="Arial" w:hAnsi="Arial" w:cs="Arial"/>
          <w:sz w:val="20"/>
          <w:szCs w:val="20"/>
        </w:rPr>
      </w:pPr>
    </w:p>
    <w:p w14:paraId="03A29C7E" w14:textId="19EF7408" w:rsidR="00A907A4" w:rsidRPr="00561999" w:rsidRDefault="00A907A4" w:rsidP="00607685">
      <w:pPr>
        <w:pStyle w:val="Bezodstpw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>Zakup i dostawa komputera stacjonarnego do obliczeń numerycznych</w:t>
      </w:r>
    </w:p>
    <w:p w14:paraId="12432941" w14:textId="77777777" w:rsidR="00A907A4" w:rsidRPr="00561999" w:rsidRDefault="00A907A4" w:rsidP="00607685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928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94"/>
        <w:gridCol w:w="7091"/>
      </w:tblGrid>
      <w:tr w:rsidR="00A907A4" w:rsidRPr="00A907A4" w14:paraId="6B986889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F1B452" w14:textId="4D9278C6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561999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P</w:t>
            </w: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rocesor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9F6CBB" w14:textId="77777777" w:rsidR="00A907A4" w:rsidRPr="00A907A4" w:rsidRDefault="00A907A4" w:rsidP="00A907A4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0" w:line="240" w:lineRule="auto"/>
              <w:ind w:left="212" w:hanging="212"/>
              <w:contextualSpacing/>
              <w:rPr>
                <w:rFonts w:ascii="Arial" w:eastAsia="Times New Roman" w:hAnsi="Arial" w:cs="Arial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procesor zapewniający w testach </w:t>
            </w:r>
            <w:proofErr w:type="spellStart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>Cinebench</w:t>
            </w:r>
            <w:proofErr w:type="spellEnd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 R23: minimum 64000 punktów w teście </w:t>
            </w:r>
            <w:proofErr w:type="spellStart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>xCPU</w:t>
            </w:r>
            <w:proofErr w:type="spellEnd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 i minimum 1800 punktów w teście jednego rdzenia</w:t>
            </w:r>
          </w:p>
          <w:p w14:paraId="1F1B0B97" w14:textId="77777777" w:rsidR="00A907A4" w:rsidRPr="00A907A4" w:rsidRDefault="00A907A4" w:rsidP="00A907A4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0" w:line="240" w:lineRule="auto"/>
              <w:ind w:left="212" w:hanging="212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procesor chłodzony za pomocą zamkniętego obiegu cieczą</w:t>
            </w:r>
          </w:p>
        </w:tc>
      </w:tr>
      <w:tr w:rsidR="00A907A4" w:rsidRPr="00A907A4" w14:paraId="77D1A6F4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EF30F3" w14:textId="5A57D2BB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561999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K</w:t>
            </w: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arta graficzna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35CAC0" w14:textId="77777777" w:rsidR="00A907A4" w:rsidRPr="00A907A4" w:rsidRDefault="00A907A4" w:rsidP="00A907A4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0" w:line="240" w:lineRule="auto"/>
              <w:ind w:left="426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karta graficzna o średniej wydajności minimum 22700 punktów w </w:t>
            </w:r>
            <w:proofErr w:type="spellStart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>tęście</w:t>
            </w:r>
            <w:proofErr w:type="spellEnd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>Passmark</w:t>
            </w:r>
            <w:proofErr w:type="spellEnd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 G3D Mark i minimum 1250 punktów w teście V-Ray 5 Benchmark GPU CUDA</w:t>
            </w:r>
          </w:p>
          <w:p w14:paraId="41AFCD84" w14:textId="77777777" w:rsidR="00A907A4" w:rsidRPr="00A907A4" w:rsidRDefault="00A907A4" w:rsidP="00A907A4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0" w:line="240" w:lineRule="auto"/>
              <w:ind w:left="426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minimum 16 GB RAM</w:t>
            </w:r>
          </w:p>
          <w:p w14:paraId="106C096A" w14:textId="77777777" w:rsidR="00A907A4" w:rsidRPr="00A907A4" w:rsidRDefault="00A907A4" w:rsidP="00A907A4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0" w:line="240" w:lineRule="auto"/>
              <w:ind w:left="426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minimum 4 złącza cyfrowe</w:t>
            </w:r>
          </w:p>
          <w:p w14:paraId="1BB1E46D" w14:textId="77777777" w:rsidR="00A907A4" w:rsidRPr="00A907A4" w:rsidRDefault="00A907A4" w:rsidP="00A907A4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0" w:line="240" w:lineRule="auto"/>
              <w:ind w:left="426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zgodna z uniwersalną architekturą procesorów wielordzeniowych umożliwiającą rozwiązywanie problemów numerycznych za pomocą GPU przy wykorzystaniu środowiska programistycznego wysokiego poziomu opartego o język C/C++</w:t>
            </w:r>
          </w:p>
          <w:p w14:paraId="1294F6ED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ind w:left="426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</w:p>
        </w:tc>
      </w:tr>
      <w:tr w:rsidR="00A907A4" w:rsidRPr="00A907A4" w14:paraId="67CD9219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FEDC12" w14:textId="7F1DEB73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561999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P</w:t>
            </w: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amięć RAM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4D7B14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minimum 64 GB pamięci RDIMM ECC</w:t>
            </w:r>
          </w:p>
          <w:p w14:paraId="13776E42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ind w:left="212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7A4" w:rsidRPr="00A907A4" w14:paraId="0E1EA227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6AA4CB" w14:textId="2A8DB0B6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561999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D</w:t>
            </w: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ysk SSD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40E62D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 xml:space="preserve">  - dysk SDD minimum 2 TB</w:t>
            </w:r>
          </w:p>
          <w:p w14:paraId="46CB0B70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 xml:space="preserve">  - sekwencyjny odczyt minimum 7450 MB/s</w:t>
            </w:r>
          </w:p>
          <w:p w14:paraId="76829F47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 xml:space="preserve">  - sekwencyjny zapis minimum 6900 MB/s</w:t>
            </w:r>
          </w:p>
          <w:p w14:paraId="0C254D99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</w:p>
        </w:tc>
      </w:tr>
      <w:tr w:rsidR="00A907A4" w:rsidRPr="00A907A4" w14:paraId="5488548A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3F7527" w14:textId="5C2290B5" w:rsidR="00A907A4" w:rsidRPr="00A907A4" w:rsidRDefault="00B3745F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561999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D</w:t>
            </w:r>
            <w:r w:rsidR="00A907A4"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yski HDD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7E41D8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 xml:space="preserve">  - 2 x HDD minimum 4 TB każdy</w:t>
            </w:r>
          </w:p>
          <w:p w14:paraId="17B0CBCB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 xml:space="preserve">  - minimalna prędkość obrotowa 7200 RPM</w:t>
            </w:r>
          </w:p>
          <w:p w14:paraId="7486F9CB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 xml:space="preserve">  - dyski przystosowane do pracy w macierzach </w:t>
            </w:r>
            <w:proofErr w:type="spellStart"/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raid</w:t>
            </w:r>
            <w:proofErr w:type="spellEnd"/>
          </w:p>
          <w:p w14:paraId="7929D2C9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</w:p>
        </w:tc>
      </w:tr>
      <w:tr w:rsidR="00A907A4" w:rsidRPr="00A907A4" w14:paraId="4FAFBADF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202527" w14:textId="347F2D78" w:rsidR="00A907A4" w:rsidRPr="00A907A4" w:rsidRDefault="00B3745F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lang w:eastAsia="pl-PL"/>
              </w:rPr>
            </w:pPr>
            <w:r w:rsidRPr="00561999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Z</w:t>
            </w:r>
            <w:r w:rsidR="00A907A4"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łącza i funkcjonalność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3DF5AD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obsługa minimum 3 monitorów ze złączem cyfrowym jednocześnie</w:t>
            </w:r>
          </w:p>
          <w:p w14:paraId="5506C3A4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obsługa minimum 1 TB pamięci RAM</w:t>
            </w:r>
          </w:p>
          <w:p w14:paraId="7F8C4397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minimum 5 pełno profilowych slotów PCI Express, w tym minimum 2 x16 </w:t>
            </w:r>
          </w:p>
          <w:p w14:paraId="4309EFF7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minimum 8 portów USB,</w:t>
            </w:r>
          </w:p>
          <w:p w14:paraId="6F47B729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ind w:left="212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w tym z przodu obudowy minimum 2,</w:t>
            </w:r>
          </w:p>
          <w:p w14:paraId="2D4A9755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minimum 1 port mikrofonowy i słuchawkowy</w:t>
            </w:r>
          </w:p>
          <w:p w14:paraId="219C6009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minimum 2 porty RJ45, karta sieciowa 10 </w:t>
            </w:r>
            <w:proofErr w:type="spellStart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>Gbit</w:t>
            </w:r>
            <w:proofErr w:type="spellEnd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/s oraz 2,5 </w:t>
            </w:r>
            <w:proofErr w:type="spellStart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>Gbit</w:t>
            </w:r>
            <w:proofErr w:type="spellEnd"/>
            <w:r w:rsidRPr="00A907A4">
              <w:rPr>
                <w:rFonts w:ascii="Arial" w:eastAsia="Times New Roman" w:hAnsi="Arial" w:cs="Arial"/>
                <w:sz w:val="20"/>
                <w:szCs w:val="20"/>
              </w:rPr>
              <w:t>/s</w:t>
            </w:r>
          </w:p>
          <w:p w14:paraId="071D100A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A907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kontroler</w:t>
            </w:r>
            <w:proofErr w:type="spellEnd"/>
            <w:r w:rsidRPr="00A907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RAID </w:t>
            </w:r>
            <w:proofErr w:type="spellStart"/>
            <w:r w:rsidRPr="00A907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zintegrowany</w:t>
            </w:r>
            <w:proofErr w:type="spellEnd"/>
            <w:r w:rsidRPr="00A907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A907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płytą</w:t>
            </w:r>
            <w:proofErr w:type="spellEnd"/>
          </w:p>
          <w:p w14:paraId="00FD1026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minimum 4 złącza SATA</w:t>
            </w:r>
          </w:p>
          <w:p w14:paraId="07614458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obudowa typu Tower zapewniająca prawidłowy montaż oraz wydajne chłodzenie dla wszystkich podzespołów komputera, 3 wentylatory z przodu obudowy, 1 wentylator z tyłu,</w:t>
            </w:r>
          </w:p>
          <w:p w14:paraId="3987A2D6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zasilacz o mocy dobranej do zaoferowanego komputera</w:t>
            </w:r>
          </w:p>
          <w:p w14:paraId="237EB9EF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dedykowany lub zintegrowany moduł sprzętowy służący do tworzenia i zarządzania kluczami szyfrowania, służący do szyfrowania plików na dysku twardym</w:t>
            </w:r>
          </w:p>
        </w:tc>
      </w:tr>
      <w:tr w:rsidR="00A907A4" w:rsidRPr="00A907A4" w14:paraId="1EDB6A33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A0EDEE" w14:textId="343F3552" w:rsidR="00A907A4" w:rsidRPr="00A907A4" w:rsidRDefault="00B3745F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561999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lastRenderedPageBreak/>
              <w:t>O</w:t>
            </w:r>
            <w:r w:rsidR="00A907A4"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programowanie i kompatybilność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D49308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możliwość uruchamiania aplikacji 64 bitowych </w:t>
            </w:r>
          </w:p>
          <w:p w14:paraId="4919965D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ind w:left="212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sprzętowe wsparcie technologii wirtualizacji wraz z wsparciem dla bezpośredniego użycia urządzeń peryferyjnych (dysku, kart graficznych, kontrolera sieciowego)</w:t>
            </w:r>
          </w:p>
          <w:p w14:paraId="75AA3C62" w14:textId="77777777" w:rsidR="00A907A4" w:rsidRPr="00A907A4" w:rsidRDefault="00A907A4" w:rsidP="00A907A4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213" w:hanging="142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obsługa i sterowniki dla Windows 11</w:t>
            </w:r>
          </w:p>
        </w:tc>
      </w:tr>
      <w:tr w:rsidR="00A907A4" w:rsidRPr="00A907A4" w14:paraId="2FEFB900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85DDE6" w14:textId="6914E7D7" w:rsidR="00A907A4" w:rsidRPr="00A907A4" w:rsidRDefault="00B3745F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561999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S</w:t>
            </w:r>
            <w:r w:rsidR="00A907A4"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ystem operacyjny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9EA34F" w14:textId="77777777" w:rsidR="00A907A4" w:rsidRPr="00A907A4" w:rsidRDefault="00A907A4" w:rsidP="00A907A4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213" w:hanging="142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wstępnie zainstalowany system operacyjny:</w:t>
            </w:r>
          </w:p>
          <w:p w14:paraId="14EBF6FA" w14:textId="77777777" w:rsidR="00A907A4" w:rsidRPr="00A907A4" w:rsidRDefault="00A907A4" w:rsidP="00A907A4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obsługa protokołu RDP w trybie klienta i hosta</w:t>
            </w:r>
          </w:p>
          <w:p w14:paraId="3B6E902A" w14:textId="77777777" w:rsidR="00A907A4" w:rsidRPr="00A907A4" w:rsidRDefault="00A907A4" w:rsidP="00A907A4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funkcja szyfrowania dysku</w:t>
            </w:r>
          </w:p>
          <w:p w14:paraId="1B9D6FB4" w14:textId="77777777" w:rsidR="00A907A4" w:rsidRPr="00A907A4" w:rsidRDefault="00A907A4" w:rsidP="00A907A4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usługa dołączenia do domeny systemu Windows Server</w:t>
            </w:r>
          </w:p>
          <w:p w14:paraId="01D31B12" w14:textId="77777777" w:rsidR="00A907A4" w:rsidRPr="00A907A4" w:rsidRDefault="00A907A4" w:rsidP="00A907A4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obsługa pakietów językowych</w:t>
            </w:r>
          </w:p>
          <w:p w14:paraId="1AC22A61" w14:textId="77777777" w:rsidR="00A907A4" w:rsidRPr="00A907A4" w:rsidRDefault="00A907A4" w:rsidP="00A907A4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obsługa dotykowego interfejsu i klawiatury</w:t>
            </w:r>
          </w:p>
          <w:p w14:paraId="25E07E7E" w14:textId="77777777" w:rsidR="00A907A4" w:rsidRPr="00A907A4" w:rsidRDefault="00A907A4" w:rsidP="00A907A4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możliwość uruchomienia, obsługa i wsparcie techniczne dla zaoferowanego systemu operacyjnego świadczone przez producentów oprogramowania użytkowanego przez Politechnikę Gdańską:</w:t>
            </w:r>
          </w:p>
          <w:p w14:paraId="30617B8B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ind w:left="496"/>
              <w:rPr>
                <w:rFonts w:ascii="Arial" w:eastAsia="DejaVu Sans" w:hAnsi="Arial" w:cs="Arial"/>
                <w:sz w:val="20"/>
                <w:szCs w:val="20"/>
                <w:lang w:val="en-US" w:eastAsia="pl-PL"/>
              </w:rPr>
            </w:pPr>
            <w:r w:rsidRPr="00A907A4">
              <w:rPr>
                <w:rFonts w:ascii="Arial" w:eastAsia="DejaVu Sans" w:hAnsi="Arial" w:cs="Arial"/>
                <w:sz w:val="20"/>
                <w:szCs w:val="20"/>
                <w:lang w:val="en-US" w:eastAsia="pl-PL"/>
              </w:rPr>
              <w:t xml:space="preserve">National Instruments LabView, Siemens NX, Siemens </w:t>
            </w:r>
            <w:proofErr w:type="spellStart"/>
            <w:r w:rsidRPr="00A907A4">
              <w:rPr>
                <w:rFonts w:ascii="Arial" w:eastAsia="DejaVu Sans" w:hAnsi="Arial" w:cs="Arial"/>
                <w:sz w:val="20"/>
                <w:szCs w:val="20"/>
                <w:lang w:val="en-US" w:eastAsia="pl-PL"/>
              </w:rPr>
              <w:t>SolidEdge</w:t>
            </w:r>
            <w:proofErr w:type="spellEnd"/>
            <w:r w:rsidRPr="00A907A4">
              <w:rPr>
                <w:rFonts w:ascii="Arial" w:eastAsia="DejaVu Sans" w:hAnsi="Arial" w:cs="Arial"/>
                <w:sz w:val="20"/>
                <w:szCs w:val="20"/>
                <w:lang w:val="en-US" w:eastAsia="pl-PL"/>
              </w:rPr>
              <w:t xml:space="preserve">, Autodesk AutoCAD, Autodesk Inventor, Autodesk 3Ds MAX, Adobe Design, Adobe Photoshop, CorelDraw, </w:t>
            </w:r>
            <w:proofErr w:type="spellStart"/>
            <w:r w:rsidRPr="00A907A4">
              <w:rPr>
                <w:rFonts w:ascii="Arial" w:eastAsia="DejaVu Sans" w:hAnsi="Arial" w:cs="Arial"/>
                <w:sz w:val="20"/>
                <w:szCs w:val="20"/>
                <w:lang w:val="en-US" w:eastAsia="pl-PL"/>
              </w:rPr>
              <w:t>CorelCAD</w:t>
            </w:r>
            <w:proofErr w:type="spellEnd"/>
            <w:r w:rsidRPr="00A907A4">
              <w:rPr>
                <w:rFonts w:ascii="Arial" w:eastAsia="DejaVu Sans" w:hAnsi="Arial" w:cs="Arial"/>
                <w:sz w:val="20"/>
                <w:szCs w:val="20"/>
                <w:lang w:val="en-US" w:eastAsia="pl-PL"/>
              </w:rPr>
              <w:t xml:space="preserve">, Microsoft Office Microsoft Visio, Microsoft Project, </w:t>
            </w:r>
            <w:proofErr w:type="spellStart"/>
            <w:r w:rsidRPr="00A907A4">
              <w:rPr>
                <w:rFonts w:ascii="Arial" w:eastAsia="DejaVu Sans" w:hAnsi="Arial" w:cs="Arial"/>
                <w:sz w:val="20"/>
                <w:szCs w:val="20"/>
                <w:lang w:val="en-US" w:eastAsia="pl-PL"/>
              </w:rPr>
              <w:t>Vmware</w:t>
            </w:r>
            <w:proofErr w:type="spellEnd"/>
            <w:r w:rsidRPr="00A907A4">
              <w:rPr>
                <w:rFonts w:ascii="Arial" w:eastAsia="DejaVu Sans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907A4">
              <w:rPr>
                <w:rFonts w:ascii="Arial" w:eastAsia="DejaVu Sans" w:hAnsi="Arial" w:cs="Arial"/>
                <w:sz w:val="20"/>
                <w:szCs w:val="20"/>
                <w:lang w:val="en-US" w:eastAsia="pl-PL"/>
              </w:rPr>
              <w:t>Vsphere</w:t>
            </w:r>
            <w:proofErr w:type="spellEnd"/>
            <w:r w:rsidRPr="00A907A4">
              <w:rPr>
                <w:rFonts w:ascii="Arial" w:eastAsia="DejaVu Sans" w:hAnsi="Arial" w:cs="Arial"/>
                <w:sz w:val="20"/>
                <w:szCs w:val="20"/>
                <w:lang w:val="en-US" w:eastAsia="pl-PL"/>
              </w:rPr>
              <w:t xml:space="preserve"> Client</w:t>
            </w:r>
          </w:p>
          <w:p w14:paraId="26CD602F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ind w:left="213" w:hanging="142"/>
              <w:rPr>
                <w:rFonts w:ascii="Arial" w:eastAsia="DejaVu Sans" w:hAnsi="Arial" w:cs="Arial"/>
                <w:sz w:val="20"/>
                <w:szCs w:val="20"/>
                <w:lang w:val="en-US" w:eastAsia="pl-PL"/>
              </w:rPr>
            </w:pPr>
          </w:p>
        </w:tc>
      </w:tr>
      <w:tr w:rsidR="00A907A4" w:rsidRPr="00A907A4" w14:paraId="6C30746D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990B3F" w14:textId="7643C7FA" w:rsidR="00A907A4" w:rsidRPr="00A907A4" w:rsidRDefault="00B3745F" w:rsidP="00A907A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  <w:r w:rsidRPr="00561999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W</w:t>
            </w:r>
            <w:r w:rsidR="00A907A4" w:rsidRPr="00A907A4">
              <w:rPr>
                <w:rFonts w:ascii="Arial" w:eastAsia="DejaVu Sans" w:hAnsi="Arial" w:cs="Arial"/>
                <w:sz w:val="20"/>
                <w:szCs w:val="20"/>
                <w:lang w:eastAsia="pl-PL"/>
              </w:rPr>
              <w:t>yposażenie dodatkowe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5125FB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>2 x HDD SAS 12Gbps o pojemności 8 TB 7200RPM</w:t>
            </w:r>
          </w:p>
          <w:p w14:paraId="502B13EE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 klawiatura mechaniczna bezprzewodowa</w:t>
            </w:r>
          </w:p>
          <w:p w14:paraId="1FA87425" w14:textId="77777777" w:rsidR="00A907A4" w:rsidRPr="00A907A4" w:rsidRDefault="00A907A4" w:rsidP="00A907A4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A907A4">
              <w:rPr>
                <w:rFonts w:ascii="Arial" w:eastAsia="Times New Roman" w:hAnsi="Arial" w:cs="Arial"/>
                <w:sz w:val="20"/>
                <w:szCs w:val="20"/>
              </w:rPr>
              <w:t xml:space="preserve"> mysz bezprzewodowa</w:t>
            </w:r>
          </w:p>
          <w:p w14:paraId="1C7C6B63" w14:textId="77777777" w:rsidR="00A907A4" w:rsidRPr="00A907A4" w:rsidRDefault="00A907A4" w:rsidP="00A907A4">
            <w:pPr>
              <w:widowControl w:val="0"/>
              <w:suppressAutoHyphens/>
              <w:overflowPunct w:val="0"/>
              <w:spacing w:after="0" w:line="240" w:lineRule="auto"/>
              <w:ind w:left="71"/>
              <w:rPr>
                <w:rFonts w:ascii="Arial" w:eastAsia="DejaVu Sans" w:hAnsi="Arial" w:cs="Arial"/>
                <w:sz w:val="20"/>
                <w:szCs w:val="20"/>
                <w:lang w:eastAsia="pl-PL"/>
              </w:rPr>
            </w:pPr>
          </w:p>
        </w:tc>
      </w:tr>
    </w:tbl>
    <w:p w14:paraId="1953BABF" w14:textId="5F96612B" w:rsidR="00A907A4" w:rsidRPr="00561999" w:rsidRDefault="00A907A4" w:rsidP="00607685">
      <w:pPr>
        <w:pStyle w:val="Bezodstpw"/>
        <w:rPr>
          <w:rFonts w:ascii="Arial" w:hAnsi="Arial" w:cs="Arial"/>
          <w:sz w:val="20"/>
          <w:szCs w:val="20"/>
        </w:rPr>
      </w:pPr>
    </w:p>
    <w:p w14:paraId="271A97AC" w14:textId="42396E49" w:rsidR="00275962" w:rsidRPr="00561999" w:rsidRDefault="00275962" w:rsidP="00607685">
      <w:pPr>
        <w:pStyle w:val="Bezodstpw"/>
        <w:rPr>
          <w:rFonts w:ascii="Arial" w:hAnsi="Arial" w:cs="Arial"/>
          <w:sz w:val="20"/>
          <w:szCs w:val="20"/>
        </w:rPr>
      </w:pPr>
    </w:p>
    <w:p w14:paraId="3048C754" w14:textId="2C70C0AC" w:rsidR="00275962" w:rsidRPr="00561999" w:rsidRDefault="00275962" w:rsidP="00CD30BF">
      <w:pPr>
        <w:pStyle w:val="Bezodstpw"/>
        <w:numPr>
          <w:ilvl w:val="0"/>
          <w:numId w:val="31"/>
        </w:numPr>
        <w:rPr>
          <w:rFonts w:ascii="Arial" w:hAnsi="Arial" w:cs="Arial"/>
          <w:b/>
          <w:sz w:val="20"/>
          <w:szCs w:val="20"/>
        </w:rPr>
      </w:pPr>
      <w:r w:rsidRPr="00561999">
        <w:rPr>
          <w:rFonts w:ascii="Arial" w:hAnsi="Arial" w:cs="Arial"/>
          <w:b/>
          <w:sz w:val="20"/>
          <w:szCs w:val="20"/>
        </w:rPr>
        <w:t xml:space="preserve">Część </w:t>
      </w:r>
      <w:r w:rsidR="00C96909">
        <w:rPr>
          <w:rFonts w:ascii="Arial" w:hAnsi="Arial" w:cs="Arial"/>
          <w:b/>
          <w:sz w:val="20"/>
          <w:szCs w:val="20"/>
        </w:rPr>
        <w:t>2</w:t>
      </w:r>
    </w:p>
    <w:p w14:paraId="5FB97445" w14:textId="681F92AF" w:rsidR="00B67587" w:rsidRPr="00561999" w:rsidRDefault="00B67587" w:rsidP="00607685">
      <w:pPr>
        <w:pStyle w:val="Bezodstpw"/>
        <w:rPr>
          <w:rFonts w:ascii="Arial" w:hAnsi="Arial" w:cs="Arial"/>
          <w:sz w:val="20"/>
          <w:szCs w:val="20"/>
        </w:rPr>
      </w:pPr>
    </w:p>
    <w:p w14:paraId="1E4B2BBA" w14:textId="58BDA7B7" w:rsidR="00B67587" w:rsidRPr="00561999" w:rsidRDefault="00B67587" w:rsidP="00607685">
      <w:pPr>
        <w:pStyle w:val="Bezodstpw"/>
        <w:rPr>
          <w:rFonts w:ascii="Arial" w:hAnsi="Arial" w:cs="Arial"/>
          <w:sz w:val="20"/>
          <w:szCs w:val="20"/>
        </w:rPr>
      </w:pPr>
      <w:r w:rsidRPr="00561999">
        <w:rPr>
          <w:rFonts w:ascii="Arial" w:eastAsia="Calibri" w:hAnsi="Arial" w:cs="Arial"/>
          <w:sz w:val="20"/>
          <w:szCs w:val="20"/>
        </w:rPr>
        <w:t>Zakup i dostawa stacji roboczej</w:t>
      </w:r>
    </w:p>
    <w:p w14:paraId="5E24E837" w14:textId="77777777" w:rsidR="00B67587" w:rsidRPr="00561999" w:rsidRDefault="00B67587" w:rsidP="00607685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928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94"/>
        <w:gridCol w:w="7091"/>
      </w:tblGrid>
      <w:tr w:rsidR="00B67587" w:rsidRPr="00B67587" w14:paraId="45102B1B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A8B5BC" w14:textId="6DEE97D2" w:rsidR="00B67587" w:rsidRPr="00B67587" w:rsidRDefault="00CD30BF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61999"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B67587" w:rsidRPr="00B67587">
              <w:rPr>
                <w:rFonts w:ascii="Arial" w:eastAsia="Calibri" w:hAnsi="Arial" w:cs="Arial"/>
                <w:sz w:val="20"/>
                <w:szCs w:val="20"/>
              </w:rPr>
              <w:t>rocesor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50AB6A" w14:textId="77777777" w:rsidR="00B67587" w:rsidRPr="00B67587" w:rsidRDefault="00B67587" w:rsidP="00B67587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0" w:line="240" w:lineRule="auto"/>
              <w:ind w:left="212" w:hanging="212"/>
              <w:contextualSpacing/>
              <w:rPr>
                <w:rFonts w:ascii="Arial" w:eastAsia="Times New Roman" w:hAnsi="Arial" w:cs="Arial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procesor zapewniający komputerowi w testach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>Cinebench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 R23: </w:t>
            </w:r>
            <w:r w:rsidRPr="00B67587">
              <w:rPr>
                <w:rFonts w:ascii="Arial" w:eastAsia="Times New Roman" w:hAnsi="Arial" w:cs="Arial"/>
                <w:b/>
                <w:sz w:val="20"/>
                <w:szCs w:val="20"/>
              </w:rPr>
              <w:t>minimum 19700 punktów</w:t>
            </w:r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 w teście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>xCPU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 i minimum 1800 punktów w teście jednego rdzenia</w:t>
            </w:r>
          </w:p>
          <w:p w14:paraId="6ECCE23D" w14:textId="77777777" w:rsidR="00B67587" w:rsidRPr="00B67587" w:rsidRDefault="00B67587" w:rsidP="00B67587">
            <w:pPr>
              <w:widowControl w:val="0"/>
              <w:suppressAutoHyphens/>
              <w:overflowPunct w:val="0"/>
              <w:spacing w:after="0" w:line="240" w:lineRule="auto"/>
              <w:ind w:left="212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7587" w:rsidRPr="00B67587" w14:paraId="3670E51B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5288D9" w14:textId="307CD640" w:rsidR="00B67587" w:rsidRPr="00B67587" w:rsidRDefault="00CD30BF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61999"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="00B67587" w:rsidRPr="00B67587">
              <w:rPr>
                <w:rFonts w:ascii="Arial" w:eastAsia="Calibri" w:hAnsi="Arial" w:cs="Arial"/>
                <w:sz w:val="20"/>
                <w:szCs w:val="20"/>
              </w:rPr>
              <w:t>arta graficzna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589EBC" w14:textId="77777777" w:rsidR="00B67587" w:rsidRPr="00B67587" w:rsidRDefault="00B67587" w:rsidP="005B2E0A">
            <w:pPr>
              <w:widowControl w:val="0"/>
              <w:numPr>
                <w:ilvl w:val="0"/>
                <w:numId w:val="29"/>
              </w:numPr>
              <w:suppressAutoHyphens/>
              <w:overflowPunct w:val="0"/>
              <w:spacing w:after="0" w:line="240" w:lineRule="auto"/>
              <w:ind w:left="288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karta graficzna certyfikowana do pracy z programem Siemens NX o średniej wydajności minimum 13500 punktów w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>tęście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>Passmark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 G3D Mark i minimum 660 punktów w teście V-Ray 5 Benchmark GPU CUDA</w:t>
            </w:r>
          </w:p>
          <w:p w14:paraId="2FCE6B17" w14:textId="77777777" w:rsidR="00B67587" w:rsidRPr="00B67587" w:rsidRDefault="00B67587" w:rsidP="00B67587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0" w:line="240" w:lineRule="auto"/>
              <w:ind w:left="212" w:hanging="212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minimum 12 GB RAM</w:t>
            </w:r>
          </w:p>
          <w:p w14:paraId="1CEF0E33" w14:textId="77777777" w:rsidR="00B67587" w:rsidRPr="00B67587" w:rsidRDefault="00B67587" w:rsidP="00B67587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0" w:line="240" w:lineRule="auto"/>
              <w:ind w:left="212" w:hanging="212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minimum złącza 3 cyfrowe </w:t>
            </w:r>
          </w:p>
          <w:p w14:paraId="1A0080E3" w14:textId="77777777" w:rsidR="00B67587" w:rsidRPr="00B67587" w:rsidRDefault="00B67587" w:rsidP="00B67587">
            <w:pPr>
              <w:widowControl w:val="0"/>
              <w:numPr>
                <w:ilvl w:val="0"/>
                <w:numId w:val="28"/>
              </w:numPr>
              <w:suppressAutoHyphens/>
              <w:overflowPunct w:val="0"/>
              <w:spacing w:after="0" w:line="240" w:lineRule="auto"/>
              <w:ind w:left="212" w:hanging="212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b/>
                <w:sz w:val="20"/>
                <w:szCs w:val="20"/>
              </w:rPr>
              <w:t>zgodna z uniwersalną architekturą procesorów wielordzeniowych umożliwiającą rozwiązywanie problemów numerycznych za pomocą GPU przy wykorzystaniu środowiska programistycznego wysokiego poziomu opartego o język C/C++</w:t>
            </w:r>
          </w:p>
          <w:p w14:paraId="205D4D72" w14:textId="77777777" w:rsidR="00B67587" w:rsidRPr="00B67587" w:rsidRDefault="00B67587" w:rsidP="00B67587">
            <w:pPr>
              <w:widowControl w:val="0"/>
              <w:suppressAutoHyphens/>
              <w:overflowPunct w:val="0"/>
              <w:spacing w:after="0" w:line="240" w:lineRule="auto"/>
              <w:ind w:left="212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7587" w:rsidRPr="00B67587" w14:paraId="2A30BD45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121CB8" w14:textId="2D7DD157" w:rsidR="00B67587" w:rsidRPr="00B67587" w:rsidRDefault="00CD30BF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61999"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B67587" w:rsidRPr="00B67587">
              <w:rPr>
                <w:rFonts w:ascii="Arial" w:eastAsia="Calibri" w:hAnsi="Arial" w:cs="Arial"/>
                <w:sz w:val="20"/>
                <w:szCs w:val="20"/>
              </w:rPr>
              <w:t>amięć RAM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E48580" w14:textId="77777777" w:rsidR="00B67587" w:rsidRPr="00B67587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minimum 64 GB pamięci </w:t>
            </w:r>
          </w:p>
          <w:p w14:paraId="0AE2645B" w14:textId="77777777" w:rsidR="00B67587" w:rsidRPr="00B67587" w:rsidRDefault="00B67587" w:rsidP="00B67587">
            <w:pPr>
              <w:widowControl w:val="0"/>
              <w:suppressAutoHyphens/>
              <w:overflowPunct w:val="0"/>
              <w:spacing w:after="0" w:line="240" w:lineRule="auto"/>
              <w:ind w:left="212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7587" w:rsidRPr="00B67587" w14:paraId="0FA78831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D9BB1D" w14:textId="510EE7F8" w:rsidR="00B67587" w:rsidRPr="00B67587" w:rsidRDefault="00CD30BF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61999">
              <w:rPr>
                <w:rFonts w:ascii="Arial" w:eastAsia="Calibri" w:hAnsi="Arial" w:cs="Arial"/>
                <w:sz w:val="20"/>
                <w:szCs w:val="20"/>
              </w:rPr>
              <w:t>D</w:t>
            </w:r>
            <w:r w:rsidR="00B67587" w:rsidRPr="00B67587">
              <w:rPr>
                <w:rFonts w:ascii="Arial" w:eastAsia="Calibri" w:hAnsi="Arial" w:cs="Arial"/>
                <w:sz w:val="20"/>
                <w:szCs w:val="20"/>
              </w:rPr>
              <w:t>ysk SSD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EC001A" w14:textId="77777777" w:rsidR="00B67587" w:rsidRPr="00B67587" w:rsidRDefault="00B67587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67587">
              <w:rPr>
                <w:rFonts w:ascii="Arial" w:eastAsia="Calibri" w:hAnsi="Arial" w:cs="Arial"/>
                <w:sz w:val="20"/>
                <w:szCs w:val="20"/>
              </w:rPr>
              <w:t xml:space="preserve">  - SDD minimum 1 TB</w:t>
            </w:r>
          </w:p>
          <w:p w14:paraId="61CCEAF7" w14:textId="77777777" w:rsidR="00B67587" w:rsidRPr="00B67587" w:rsidRDefault="00B67587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67587">
              <w:rPr>
                <w:rFonts w:ascii="Arial" w:eastAsia="Calibri" w:hAnsi="Arial" w:cs="Arial"/>
                <w:sz w:val="20"/>
                <w:szCs w:val="20"/>
              </w:rPr>
              <w:t>-   sekwencyjny zapis i odczyt minimum 1500 MB/s,</w:t>
            </w:r>
          </w:p>
          <w:p w14:paraId="0D5EF9F3" w14:textId="77777777" w:rsidR="00B67587" w:rsidRPr="00B67587" w:rsidRDefault="00B67587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67587" w:rsidRPr="00B67587" w14:paraId="77840051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207A06" w14:textId="6A75F12E" w:rsidR="00B67587" w:rsidRPr="00B67587" w:rsidRDefault="00CD30BF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561999">
              <w:rPr>
                <w:rFonts w:ascii="Arial" w:eastAsia="Calibri" w:hAnsi="Arial" w:cs="Arial"/>
                <w:sz w:val="20"/>
                <w:szCs w:val="20"/>
              </w:rPr>
              <w:t>Z</w:t>
            </w:r>
            <w:r w:rsidR="00B67587" w:rsidRPr="00B67587">
              <w:rPr>
                <w:rFonts w:ascii="Arial" w:eastAsia="Calibri" w:hAnsi="Arial" w:cs="Arial"/>
                <w:sz w:val="20"/>
                <w:szCs w:val="20"/>
              </w:rPr>
              <w:t>łącza, funkcjonalność i wyposażenie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F5F0D3" w14:textId="7AAD81FC" w:rsidR="00B67587" w:rsidRPr="00B67587" w:rsidRDefault="00001F53" w:rsidP="00B67587">
            <w:pPr>
              <w:widowControl w:val="0"/>
              <w:spacing w:after="0" w:line="240" w:lineRule="auto"/>
              <w:ind w:left="71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- </w:t>
            </w:r>
            <w:r w:rsidR="00B67587" w:rsidRPr="00B67587">
              <w:rPr>
                <w:rFonts w:ascii="Arial" w:eastAsia="Calibri" w:hAnsi="Arial" w:cs="Arial"/>
                <w:b/>
                <w:sz w:val="20"/>
                <w:szCs w:val="20"/>
              </w:rPr>
              <w:t>wewnętrzny głośnik minimum 1W w obudowie komputera</w:t>
            </w:r>
          </w:p>
          <w:p w14:paraId="3F24B4C8" w14:textId="77777777" w:rsidR="00B67587" w:rsidRPr="00B67587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obsługa minimum 3 monitorów ze złączem cyfrowym jednocześnie, w przypadku złącz typu mini w komplecie przejściówka ze złącz mini do złącz pełnowymiarowych</w:t>
            </w:r>
          </w:p>
          <w:p w14:paraId="7E38263B" w14:textId="77777777" w:rsidR="00B67587" w:rsidRPr="00B67587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obsługa minimum 64 GB pamięci</w:t>
            </w:r>
          </w:p>
          <w:p w14:paraId="4B1FB3DF" w14:textId="77777777" w:rsidR="00B67587" w:rsidRPr="00B67587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minimum 2 pełno profilowe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>sloty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 PCI Express, w tym minimum jeden x16 </w:t>
            </w:r>
          </w:p>
          <w:p w14:paraId="1A445764" w14:textId="77777777" w:rsidR="00B67587" w:rsidRPr="00B67587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minimum 8 portów USB, </w:t>
            </w:r>
          </w:p>
          <w:p w14:paraId="4AD967F3" w14:textId="77777777" w:rsidR="00B67587" w:rsidRPr="00B67587" w:rsidRDefault="00B67587" w:rsidP="00B67587">
            <w:pPr>
              <w:widowControl w:val="0"/>
              <w:spacing w:after="0" w:line="240" w:lineRule="auto"/>
              <w:ind w:left="212"/>
              <w:rPr>
                <w:rFonts w:ascii="Arial" w:eastAsia="Calibri" w:hAnsi="Arial" w:cs="Arial"/>
                <w:sz w:val="20"/>
                <w:szCs w:val="20"/>
              </w:rPr>
            </w:pPr>
            <w:r w:rsidRPr="00B67587">
              <w:rPr>
                <w:rFonts w:ascii="Arial" w:eastAsia="Calibri" w:hAnsi="Arial" w:cs="Arial"/>
                <w:sz w:val="20"/>
                <w:szCs w:val="20"/>
              </w:rPr>
              <w:t>w tym z przodu obudowy: minimum 2,</w:t>
            </w:r>
          </w:p>
          <w:p w14:paraId="1175C034" w14:textId="77777777" w:rsidR="00B67587" w:rsidRPr="00B67587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minimum 1 port mikrofonowy i słuchawkowy</w:t>
            </w:r>
          </w:p>
          <w:p w14:paraId="6D5B4615" w14:textId="77777777" w:rsidR="00B67587" w:rsidRPr="00B67587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minimum 1 port RJ45, karta sieciowa 10/100/1000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>Mbit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>/s z obsługą trybów WOL i PXE</w:t>
            </w:r>
          </w:p>
          <w:p w14:paraId="619C807F" w14:textId="77777777" w:rsidR="00B67587" w:rsidRPr="00B67587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kontroler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RAID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zintegrowany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płytą</w:t>
            </w:r>
            <w:proofErr w:type="spellEnd"/>
          </w:p>
          <w:p w14:paraId="4BFA857E" w14:textId="77777777" w:rsidR="00B67587" w:rsidRPr="00B67587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minimum 4 złącza SATA</w:t>
            </w:r>
          </w:p>
          <w:p w14:paraId="01A71C57" w14:textId="77777777" w:rsidR="00B67587" w:rsidRPr="00001F53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001F53">
              <w:rPr>
                <w:rFonts w:ascii="Arial" w:eastAsia="Times New Roman" w:hAnsi="Arial" w:cs="Arial"/>
                <w:sz w:val="20"/>
                <w:szCs w:val="20"/>
              </w:rPr>
              <w:t xml:space="preserve">obudowa typu </w:t>
            </w:r>
            <w:proofErr w:type="spellStart"/>
            <w:r w:rsidRPr="00001F53">
              <w:rPr>
                <w:rFonts w:ascii="Arial" w:eastAsia="Times New Roman" w:hAnsi="Arial" w:cs="Arial"/>
                <w:sz w:val="20"/>
                <w:szCs w:val="20"/>
              </w:rPr>
              <w:t>miniTower</w:t>
            </w:r>
            <w:proofErr w:type="spellEnd"/>
            <w:r w:rsidRPr="00001F53">
              <w:rPr>
                <w:rFonts w:ascii="Arial" w:eastAsia="Times New Roman" w:hAnsi="Arial" w:cs="Arial"/>
                <w:sz w:val="20"/>
                <w:szCs w:val="20"/>
              </w:rPr>
              <w:t xml:space="preserve"> o sumie wymiarów obudowy nie większej niż 108 cm </w:t>
            </w:r>
          </w:p>
          <w:p w14:paraId="02F6F599" w14:textId="77777777" w:rsidR="00B67587" w:rsidRPr="00001F53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001F53">
              <w:rPr>
                <w:rFonts w:ascii="Arial" w:eastAsia="Times New Roman" w:hAnsi="Arial" w:cs="Arial"/>
                <w:sz w:val="20"/>
                <w:szCs w:val="20"/>
              </w:rPr>
              <w:t>zasilacz o mocy dobranej do zaoferowanego komputera</w:t>
            </w:r>
          </w:p>
          <w:p w14:paraId="5738A6B4" w14:textId="77777777" w:rsidR="00B67587" w:rsidRPr="00001F53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001F53">
              <w:rPr>
                <w:rFonts w:ascii="Arial" w:eastAsia="Times New Roman" w:hAnsi="Arial" w:cs="Arial"/>
                <w:sz w:val="20"/>
                <w:szCs w:val="20"/>
              </w:rPr>
              <w:t>dedykowany lub zintegrowany moduł sprzętowy służący do tworzenia i zarządzania kluczami szyfrowania, służący do szyfrowania plików na dysku twardym</w:t>
            </w:r>
          </w:p>
          <w:p w14:paraId="33602E9A" w14:textId="77777777" w:rsidR="00B67587" w:rsidRPr="00B67587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certyfikat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ISV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dla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Autodesk Inventor, Autodesk Revit, Autodesk AutoCAD,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Dessault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SolidWorks,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Dessault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Catia, Siemens NX, Siemens Solid Edge, </w:t>
            </w:r>
          </w:p>
          <w:p w14:paraId="0BE8A80F" w14:textId="77777777" w:rsidR="00B67587" w:rsidRPr="00B67587" w:rsidRDefault="00B67587" w:rsidP="00B67587">
            <w:pPr>
              <w:widowControl w:val="0"/>
              <w:suppressAutoHyphens/>
              <w:overflowPunct w:val="0"/>
              <w:spacing w:after="0" w:line="240" w:lineRule="auto"/>
              <w:ind w:left="212"/>
              <w:contextualSpacing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B67587" w:rsidRPr="00B67587" w14:paraId="3E008CDB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0D1E76" w14:textId="59F1DBE8" w:rsidR="00B67587" w:rsidRPr="00B67587" w:rsidRDefault="00CD30BF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61999">
              <w:rPr>
                <w:rFonts w:ascii="Arial" w:eastAsia="Calibri" w:hAnsi="Arial" w:cs="Arial"/>
                <w:sz w:val="20"/>
                <w:szCs w:val="20"/>
              </w:rPr>
              <w:lastRenderedPageBreak/>
              <w:t>O</w:t>
            </w:r>
            <w:r w:rsidR="00B67587" w:rsidRPr="00B67587">
              <w:rPr>
                <w:rFonts w:ascii="Arial" w:eastAsia="Calibri" w:hAnsi="Arial" w:cs="Arial"/>
                <w:sz w:val="20"/>
                <w:szCs w:val="20"/>
              </w:rPr>
              <w:t>programowanie i kompatybilność</w:t>
            </w:r>
          </w:p>
          <w:p w14:paraId="7856523B" w14:textId="77777777" w:rsidR="00B67587" w:rsidRPr="00B67587" w:rsidRDefault="00B67587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29D9892" w14:textId="77777777" w:rsidR="00B67587" w:rsidRPr="00B67587" w:rsidRDefault="00B67587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2F2EBB0" w14:textId="77777777" w:rsidR="00B67587" w:rsidRPr="00B67587" w:rsidRDefault="00B67587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487FD4" w14:textId="77777777" w:rsidR="00B67587" w:rsidRPr="00B67587" w:rsidRDefault="00B67587" w:rsidP="00B67587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możliwość uruchamiania aplikacji 64 bitowych </w:t>
            </w:r>
          </w:p>
          <w:p w14:paraId="545CA708" w14:textId="77777777" w:rsidR="00B67587" w:rsidRPr="00B67587" w:rsidRDefault="00B67587" w:rsidP="00B67587">
            <w:pPr>
              <w:widowControl w:val="0"/>
              <w:spacing w:after="0" w:line="240" w:lineRule="auto"/>
              <w:ind w:left="212"/>
              <w:rPr>
                <w:rFonts w:ascii="Arial" w:eastAsia="Calibri" w:hAnsi="Arial" w:cs="Arial"/>
                <w:sz w:val="20"/>
                <w:szCs w:val="20"/>
              </w:rPr>
            </w:pPr>
            <w:r w:rsidRPr="00B67587">
              <w:rPr>
                <w:rFonts w:ascii="Arial" w:eastAsia="Calibri" w:hAnsi="Arial" w:cs="Arial"/>
                <w:sz w:val="20"/>
                <w:szCs w:val="20"/>
              </w:rPr>
              <w:t>sprzętowe wsparcie technologii wirtualizacji wraz z wsparciem dla bezpośredniego użycia urządzeń peryferyjnych (dysku, kart graficznych, kontrolera sieciowego)</w:t>
            </w:r>
          </w:p>
          <w:p w14:paraId="0180AE89" w14:textId="77777777" w:rsidR="00B67587" w:rsidRPr="00B67587" w:rsidRDefault="00B67587" w:rsidP="00B67587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213" w:hanging="142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obsługa i sterowniki dla Windows 11</w:t>
            </w:r>
          </w:p>
          <w:p w14:paraId="40B45BF7" w14:textId="77777777" w:rsidR="00B67587" w:rsidRPr="00B67587" w:rsidRDefault="00B67587" w:rsidP="00B67587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213" w:hanging="142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obsługa i pełna kompatybilność z systemem </w:t>
            </w: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>Ubuntu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6238F449" w14:textId="77777777" w:rsidR="00B67587" w:rsidRPr="00B67587" w:rsidRDefault="00B67587" w:rsidP="00B67587">
            <w:pPr>
              <w:widowControl w:val="0"/>
              <w:spacing w:after="0" w:line="240" w:lineRule="auto"/>
              <w:ind w:left="212" w:hanging="141"/>
              <w:rPr>
                <w:rFonts w:ascii="Arial" w:eastAsia="Calibri" w:hAnsi="Arial" w:cs="Arial"/>
                <w:sz w:val="20"/>
                <w:szCs w:val="20"/>
              </w:rPr>
            </w:pPr>
            <w:r w:rsidRPr="00B67587">
              <w:rPr>
                <w:rFonts w:ascii="Arial" w:eastAsia="Calibri" w:hAnsi="Arial" w:cs="Arial"/>
                <w:sz w:val="20"/>
                <w:szCs w:val="20"/>
              </w:rPr>
              <w:t>sterowniki producenta komputera lub bezpłatne firm trzecich do wszystkich elementów składowych komputera dla ww. systemów operacyjnych</w:t>
            </w:r>
          </w:p>
        </w:tc>
      </w:tr>
      <w:tr w:rsidR="00B67587" w:rsidRPr="00B67587" w14:paraId="1F7BB6C6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287C76" w14:textId="23931FD4" w:rsidR="00B67587" w:rsidRPr="00B67587" w:rsidRDefault="00CD30BF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61999"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="00B67587" w:rsidRPr="00B67587">
              <w:rPr>
                <w:rFonts w:ascii="Arial" w:eastAsia="Calibri" w:hAnsi="Arial" w:cs="Arial"/>
                <w:sz w:val="20"/>
                <w:szCs w:val="20"/>
              </w:rPr>
              <w:t>ystem operacyjny</w:t>
            </w:r>
          </w:p>
          <w:p w14:paraId="4A3B789C" w14:textId="77777777" w:rsidR="00B67587" w:rsidRPr="00B67587" w:rsidRDefault="00B67587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8EC5EC" w14:textId="77777777" w:rsidR="00B67587" w:rsidRPr="00B67587" w:rsidRDefault="00B67587" w:rsidP="00B67587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213" w:hanging="142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wstępnie zainstalowany system operacyjny:</w:t>
            </w:r>
          </w:p>
          <w:p w14:paraId="0E4BD2FE" w14:textId="77777777" w:rsidR="00B67587" w:rsidRPr="00B67587" w:rsidRDefault="00B67587" w:rsidP="00B67587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obsługa protokołu RDP w trybie klienta i hosta</w:t>
            </w:r>
          </w:p>
          <w:p w14:paraId="0DEA0F1A" w14:textId="77777777" w:rsidR="00B67587" w:rsidRPr="00B67587" w:rsidRDefault="00B67587" w:rsidP="00B67587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funkcja szyfrowania dysku</w:t>
            </w:r>
          </w:p>
          <w:p w14:paraId="67520E18" w14:textId="77777777" w:rsidR="00B67587" w:rsidRPr="00B67587" w:rsidRDefault="00B67587" w:rsidP="00B67587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usługa dołączenia do domeny systemu Windows Server</w:t>
            </w:r>
          </w:p>
          <w:p w14:paraId="51F38AA8" w14:textId="77777777" w:rsidR="00B67587" w:rsidRPr="00B67587" w:rsidRDefault="00B67587" w:rsidP="00B67587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obsługa pakietów językowych</w:t>
            </w:r>
          </w:p>
          <w:p w14:paraId="071B2401" w14:textId="77777777" w:rsidR="00B67587" w:rsidRPr="00B67587" w:rsidRDefault="00B67587" w:rsidP="00B67587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obsługa dotykowego interfejsu i klawiatury</w:t>
            </w:r>
          </w:p>
          <w:p w14:paraId="3740ED17" w14:textId="77777777" w:rsidR="00B67587" w:rsidRPr="00B67587" w:rsidRDefault="00B67587" w:rsidP="00B67587">
            <w:pPr>
              <w:widowControl w:val="0"/>
              <w:numPr>
                <w:ilvl w:val="0"/>
                <w:numId w:val="26"/>
              </w:numPr>
              <w:suppressAutoHyphens/>
              <w:overflowPunct w:val="0"/>
              <w:spacing w:after="0" w:line="240" w:lineRule="auto"/>
              <w:ind w:left="496" w:hanging="28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67587">
              <w:rPr>
                <w:rFonts w:ascii="Arial" w:eastAsia="Times New Roman" w:hAnsi="Arial" w:cs="Arial"/>
                <w:sz w:val="20"/>
                <w:szCs w:val="20"/>
              </w:rPr>
              <w:t>możliwość uruchomienia, obsługa i wsparcie techniczne dla zaoferowanego systemu operacyjnego świadczone przez producentów oprogramowania użytkowanego przez Politechnikę Gdańską:</w:t>
            </w:r>
          </w:p>
          <w:p w14:paraId="50D46412" w14:textId="77777777" w:rsidR="00B67587" w:rsidRPr="00B67587" w:rsidRDefault="00B67587" w:rsidP="00B67587">
            <w:pPr>
              <w:widowControl w:val="0"/>
              <w:spacing w:after="0" w:line="240" w:lineRule="auto"/>
              <w:ind w:left="496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6758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National Instruments LabView, Siemens NX, Siemens </w:t>
            </w:r>
            <w:proofErr w:type="spellStart"/>
            <w:r w:rsidRPr="00B67587">
              <w:rPr>
                <w:rFonts w:ascii="Arial" w:eastAsia="Calibri" w:hAnsi="Arial" w:cs="Arial"/>
                <w:sz w:val="20"/>
                <w:szCs w:val="20"/>
                <w:lang w:val="en-US"/>
              </w:rPr>
              <w:t>SolidEdge</w:t>
            </w:r>
            <w:proofErr w:type="spellEnd"/>
            <w:r w:rsidRPr="00B6758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, Autodesk AutoCAD, Autodesk Inventor, Autodesk 3Ds MAX, Adobe Design, Adobe Photoshop, CorelDraw, </w:t>
            </w:r>
            <w:proofErr w:type="spellStart"/>
            <w:r w:rsidRPr="00B67587">
              <w:rPr>
                <w:rFonts w:ascii="Arial" w:eastAsia="Calibri" w:hAnsi="Arial" w:cs="Arial"/>
                <w:sz w:val="20"/>
                <w:szCs w:val="20"/>
                <w:lang w:val="en-US"/>
              </w:rPr>
              <w:t>CorelCAD</w:t>
            </w:r>
            <w:proofErr w:type="spellEnd"/>
            <w:r w:rsidRPr="00B6758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, Microsoft Office Microsoft Visio, Microsoft Project, </w:t>
            </w:r>
            <w:proofErr w:type="spellStart"/>
            <w:r w:rsidRPr="00B67587">
              <w:rPr>
                <w:rFonts w:ascii="Arial" w:eastAsia="Calibri" w:hAnsi="Arial" w:cs="Arial"/>
                <w:sz w:val="20"/>
                <w:szCs w:val="20"/>
                <w:lang w:val="en-US"/>
              </w:rPr>
              <w:t>Vmware</w:t>
            </w:r>
            <w:proofErr w:type="spellEnd"/>
            <w:r w:rsidRPr="00B6758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7587">
              <w:rPr>
                <w:rFonts w:ascii="Arial" w:eastAsia="Calibri" w:hAnsi="Arial" w:cs="Arial"/>
                <w:sz w:val="20"/>
                <w:szCs w:val="20"/>
                <w:lang w:val="en-US"/>
              </w:rPr>
              <w:t>Vsphere</w:t>
            </w:r>
            <w:proofErr w:type="spellEnd"/>
            <w:r w:rsidRPr="00B6758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Client</w:t>
            </w:r>
          </w:p>
          <w:p w14:paraId="7F0FE2C6" w14:textId="77777777" w:rsidR="00B67587" w:rsidRPr="00B67587" w:rsidRDefault="00B67587" w:rsidP="00B67587">
            <w:pPr>
              <w:widowControl w:val="0"/>
              <w:spacing w:after="0" w:line="240" w:lineRule="auto"/>
              <w:ind w:left="213" w:hanging="142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C86FBF" w:rsidRPr="00B67587" w14:paraId="570CC378" w14:textId="77777777" w:rsidTr="0061427B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B8AE01" w14:textId="563D1DCA" w:rsidR="00C86FBF" w:rsidRPr="00561999" w:rsidRDefault="00C86FBF" w:rsidP="00B67587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Wyposażenie dodatkowe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C3D290" w14:textId="69BB68B8" w:rsidR="00C86FBF" w:rsidRDefault="00C86FBF" w:rsidP="00C86FBF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klawiatura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mechaniczna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bezprzewodowa</w:t>
            </w:r>
            <w:proofErr w:type="spellEnd"/>
          </w:p>
          <w:p w14:paraId="7AA6551F" w14:textId="590ADFE6" w:rsidR="00C86FBF" w:rsidRPr="00B67587" w:rsidRDefault="00C86FBF" w:rsidP="00C86FBF">
            <w:pPr>
              <w:widowControl w:val="0"/>
              <w:numPr>
                <w:ilvl w:val="0"/>
                <w:numId w:val="27"/>
              </w:numPr>
              <w:suppressAutoHyphens/>
              <w:overflowPunct w:val="0"/>
              <w:spacing w:after="0" w:line="240" w:lineRule="auto"/>
              <w:ind w:left="212" w:hanging="141"/>
              <w:contextualSpacing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mysz</w:t>
            </w:r>
            <w:proofErr w:type="spellEnd"/>
            <w:r w:rsidRPr="00B67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bezprzewodowa</w:t>
            </w:r>
            <w:proofErr w:type="spellEnd"/>
          </w:p>
          <w:p w14:paraId="49F8561F" w14:textId="77777777" w:rsidR="00C86FBF" w:rsidRPr="00B67587" w:rsidRDefault="00C86FBF" w:rsidP="00C86FBF">
            <w:pPr>
              <w:widowControl w:val="0"/>
              <w:suppressAutoHyphens/>
              <w:overflowPunct w:val="0"/>
              <w:spacing w:after="0" w:line="240" w:lineRule="auto"/>
              <w:ind w:left="213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2807F85" w14:textId="5E38BC8A" w:rsidR="00B67587" w:rsidRPr="00561999" w:rsidRDefault="00B67587" w:rsidP="00607685">
      <w:pPr>
        <w:pStyle w:val="Bezodstpw"/>
        <w:rPr>
          <w:rFonts w:ascii="Arial" w:hAnsi="Arial" w:cs="Arial"/>
          <w:sz w:val="20"/>
          <w:szCs w:val="20"/>
        </w:rPr>
      </w:pPr>
    </w:p>
    <w:p w14:paraId="76A8651D" w14:textId="77777777" w:rsidR="00561999" w:rsidRPr="00561999" w:rsidRDefault="00561999" w:rsidP="0056199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>Za równoważne oprogramowania Microsoft Windows 11 Professional uznaje się oprogramowanie, które charakteryzuje się następującymi cechami:</w:t>
      </w:r>
    </w:p>
    <w:p w14:paraId="353BF330" w14:textId="77777777" w:rsidR="00561999" w:rsidRPr="00561999" w:rsidRDefault="00561999" w:rsidP="0056199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>- zlokalizowane w języku polskim, co najmniej następujące elementy: pomoc techniczna i komunikaty społeczne,</w:t>
      </w:r>
    </w:p>
    <w:p w14:paraId="57ED4756" w14:textId="77777777" w:rsidR="00561999" w:rsidRPr="00561999" w:rsidRDefault="00561999" w:rsidP="0056199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 xml:space="preserve">- wparcie  dla większości powszechnie używanych drukarek i urządzeń sieciowych, standardów USB, </w:t>
      </w:r>
      <w:proofErr w:type="spellStart"/>
      <w:r w:rsidRPr="00561999">
        <w:rPr>
          <w:rFonts w:ascii="Arial" w:hAnsi="Arial" w:cs="Arial"/>
          <w:sz w:val="20"/>
          <w:szCs w:val="20"/>
        </w:rPr>
        <w:t>Plug&amp;Play</w:t>
      </w:r>
      <w:proofErr w:type="spellEnd"/>
    </w:p>
    <w:p w14:paraId="44D69259" w14:textId="77777777" w:rsidR="00561999" w:rsidRPr="00561999" w:rsidRDefault="00561999" w:rsidP="0056199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>- możliwość przywracania plików systemowych,</w:t>
      </w:r>
    </w:p>
    <w:p w14:paraId="76B92D95" w14:textId="77777777" w:rsidR="00561999" w:rsidRPr="00561999" w:rsidRDefault="00561999" w:rsidP="0056199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>- możliwość zdalnej instalacji, konfiguracji i administrowania systemem,</w:t>
      </w:r>
    </w:p>
    <w:p w14:paraId="41A5E0A3" w14:textId="39169162" w:rsidR="00CD30BF" w:rsidRPr="00561999" w:rsidRDefault="00561999" w:rsidP="0056199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>- poprawna współpraca z systemem MS Windows 2003/2008 Serwer oraz MS Active Directory</w:t>
      </w:r>
    </w:p>
    <w:p w14:paraId="1EC9B7E7" w14:textId="3BA0D9BB" w:rsidR="00CD30BF" w:rsidRPr="00561999" w:rsidRDefault="00CD30BF" w:rsidP="00607685">
      <w:pPr>
        <w:pStyle w:val="Bezodstpw"/>
        <w:rPr>
          <w:rFonts w:ascii="Arial" w:hAnsi="Arial" w:cs="Arial"/>
          <w:sz w:val="20"/>
          <w:szCs w:val="20"/>
        </w:rPr>
      </w:pPr>
    </w:p>
    <w:p w14:paraId="68F221E6" w14:textId="7031FD94" w:rsidR="00CD30BF" w:rsidRPr="00561999" w:rsidRDefault="00CD30BF" w:rsidP="00CD30BF">
      <w:pPr>
        <w:pStyle w:val="Akapitzlist"/>
        <w:numPr>
          <w:ilvl w:val="0"/>
          <w:numId w:val="31"/>
        </w:num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561999">
        <w:rPr>
          <w:rFonts w:ascii="Arial" w:eastAsia="Calibri" w:hAnsi="Arial" w:cs="Arial"/>
          <w:b/>
          <w:sz w:val="20"/>
          <w:szCs w:val="20"/>
        </w:rPr>
        <w:lastRenderedPageBreak/>
        <w:t>Dokumentacja urządzeń obejmuje</w:t>
      </w:r>
      <w:r w:rsidR="00C96909">
        <w:rPr>
          <w:rFonts w:ascii="Arial" w:eastAsia="Calibri" w:hAnsi="Arial" w:cs="Arial"/>
          <w:b/>
          <w:sz w:val="20"/>
          <w:szCs w:val="20"/>
        </w:rPr>
        <w:t xml:space="preserve"> dla Części 1 i 2</w:t>
      </w:r>
      <w:r w:rsidRPr="00561999">
        <w:rPr>
          <w:rFonts w:ascii="Arial" w:eastAsia="Calibri" w:hAnsi="Arial" w:cs="Arial"/>
          <w:b/>
          <w:sz w:val="20"/>
          <w:szCs w:val="20"/>
        </w:rPr>
        <w:t>:</w:t>
      </w:r>
    </w:p>
    <w:p w14:paraId="651E3885" w14:textId="08298344" w:rsidR="00CD30BF" w:rsidRPr="00561999" w:rsidRDefault="00CD30BF" w:rsidP="008D356F">
      <w:pPr>
        <w:pStyle w:val="Akapitzlist"/>
        <w:numPr>
          <w:ilvl w:val="0"/>
          <w:numId w:val="30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561999">
        <w:rPr>
          <w:rFonts w:ascii="Arial" w:eastAsia="Calibri" w:hAnsi="Arial" w:cs="Arial"/>
          <w:sz w:val="20"/>
          <w:szCs w:val="20"/>
        </w:rPr>
        <w:t>Zestawienie elementów urządze</w:t>
      </w:r>
      <w:r w:rsidR="000566F0">
        <w:rPr>
          <w:rFonts w:ascii="Arial" w:eastAsia="Calibri" w:hAnsi="Arial" w:cs="Arial"/>
          <w:sz w:val="20"/>
          <w:szCs w:val="20"/>
        </w:rPr>
        <w:t>ń</w:t>
      </w:r>
    </w:p>
    <w:p w14:paraId="1F23E3FA" w14:textId="4F4532D3" w:rsidR="00CD30BF" w:rsidRPr="00561999" w:rsidRDefault="00594F4A" w:rsidP="008D356F">
      <w:pPr>
        <w:pStyle w:val="Akapitzlist"/>
        <w:numPr>
          <w:ilvl w:val="0"/>
          <w:numId w:val="30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kern w:val="1"/>
          <w:sz w:val="20"/>
          <w:szCs w:val="20"/>
          <w:lang w:eastAsia="ar-SA"/>
        </w:rPr>
        <w:t>S</w:t>
      </w:r>
      <w:r w:rsidR="00CD30BF" w:rsidRPr="0056199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pecyfikacje techniczne udostępniane przez producentów lub dystrybutorów/ karty katalogowe producenta lub dystrybutora/ opisy lub karty katalogowe sporządzone własnoręcznie przez Wykonawcę na ich podstawie wraz ze wskazaniem źródeł pochodzenia przedstawionych informacji, np. adres strony www.producenta lub dystrybutora. </w:t>
      </w:r>
    </w:p>
    <w:p w14:paraId="329D46C7" w14:textId="77777777" w:rsidR="00561999" w:rsidRPr="00561999" w:rsidRDefault="00561999" w:rsidP="00561999">
      <w:pPr>
        <w:pStyle w:val="Akapitzlist"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4222688D" w14:textId="2AED75C5" w:rsidR="00561999" w:rsidRPr="00561999" w:rsidRDefault="00561999" w:rsidP="00561999">
      <w:pPr>
        <w:pStyle w:val="Bezodstpw"/>
        <w:ind w:firstLine="284"/>
        <w:jc w:val="both"/>
        <w:rPr>
          <w:rFonts w:ascii="Arial" w:hAnsi="Arial" w:cs="Arial"/>
          <w:b/>
          <w:sz w:val="20"/>
          <w:szCs w:val="20"/>
        </w:rPr>
      </w:pPr>
      <w:r w:rsidRPr="00561999">
        <w:rPr>
          <w:rFonts w:ascii="Arial" w:hAnsi="Arial" w:cs="Arial"/>
          <w:b/>
          <w:sz w:val="20"/>
          <w:szCs w:val="20"/>
        </w:rPr>
        <w:t>4. Dodatkowe Wymagania</w:t>
      </w:r>
      <w:r w:rsidR="00C96909">
        <w:rPr>
          <w:rFonts w:ascii="Arial" w:hAnsi="Arial" w:cs="Arial"/>
          <w:b/>
          <w:sz w:val="20"/>
          <w:szCs w:val="20"/>
        </w:rPr>
        <w:t xml:space="preserve"> dla Części 1 i 2</w:t>
      </w:r>
      <w:r w:rsidRPr="00561999">
        <w:rPr>
          <w:rFonts w:ascii="Arial" w:hAnsi="Arial" w:cs="Arial"/>
          <w:b/>
          <w:sz w:val="20"/>
          <w:szCs w:val="20"/>
        </w:rPr>
        <w:t>:</w:t>
      </w:r>
    </w:p>
    <w:p w14:paraId="713B25CB" w14:textId="6FB12FB9" w:rsidR="00561999" w:rsidRPr="00561999" w:rsidRDefault="00561999" w:rsidP="00561999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>1) Gwarancja: min 24 miesiące na wszystkie elementy przedmiotu zamówienia</w:t>
      </w:r>
      <w:r w:rsidR="00C96909">
        <w:rPr>
          <w:rFonts w:ascii="Arial" w:hAnsi="Arial" w:cs="Arial"/>
          <w:sz w:val="20"/>
          <w:szCs w:val="20"/>
        </w:rPr>
        <w:t xml:space="preserve"> dla danej części</w:t>
      </w:r>
      <w:bookmarkStart w:id="0" w:name="_GoBack"/>
      <w:bookmarkEnd w:id="0"/>
    </w:p>
    <w:p w14:paraId="79D4C78A" w14:textId="663B2A76" w:rsidR="00561999" w:rsidRPr="00561999" w:rsidRDefault="00561999" w:rsidP="00561999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>2) Termin dostawy maksymalnie do 4 tygodni od</w:t>
      </w:r>
      <w:r w:rsidR="00FE7A55">
        <w:rPr>
          <w:rFonts w:ascii="Arial" w:hAnsi="Arial" w:cs="Arial"/>
          <w:sz w:val="20"/>
          <w:szCs w:val="20"/>
        </w:rPr>
        <w:t xml:space="preserve"> dnia</w:t>
      </w:r>
      <w:r w:rsidRPr="00561999">
        <w:rPr>
          <w:rFonts w:ascii="Arial" w:hAnsi="Arial" w:cs="Arial"/>
          <w:sz w:val="20"/>
          <w:szCs w:val="20"/>
        </w:rPr>
        <w:t xml:space="preserve"> podpisania umowy</w:t>
      </w:r>
    </w:p>
    <w:p w14:paraId="105AD51F" w14:textId="77777777" w:rsidR="00561999" w:rsidRPr="00561999" w:rsidRDefault="00561999" w:rsidP="00561999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AEC5E1" w14:textId="49F674CF" w:rsidR="00561999" w:rsidRPr="00561999" w:rsidRDefault="00561999" w:rsidP="00561999">
      <w:pPr>
        <w:pStyle w:val="Bezodstpw"/>
        <w:ind w:firstLine="284"/>
        <w:jc w:val="both"/>
        <w:rPr>
          <w:rFonts w:ascii="Arial" w:hAnsi="Arial" w:cs="Arial"/>
          <w:b/>
          <w:sz w:val="20"/>
          <w:szCs w:val="20"/>
        </w:rPr>
      </w:pPr>
      <w:r w:rsidRPr="00561999">
        <w:rPr>
          <w:rFonts w:ascii="Arial" w:hAnsi="Arial" w:cs="Arial"/>
          <w:b/>
          <w:sz w:val="20"/>
          <w:szCs w:val="20"/>
        </w:rPr>
        <w:t>5. Warunki dostawy</w:t>
      </w:r>
      <w:r w:rsidR="00C96909">
        <w:rPr>
          <w:rFonts w:ascii="Arial" w:hAnsi="Arial" w:cs="Arial"/>
          <w:b/>
          <w:sz w:val="20"/>
          <w:szCs w:val="20"/>
        </w:rPr>
        <w:t xml:space="preserve"> dla Części 1 i 2</w:t>
      </w:r>
      <w:r w:rsidRPr="00561999">
        <w:rPr>
          <w:rFonts w:ascii="Arial" w:hAnsi="Arial" w:cs="Arial"/>
          <w:b/>
          <w:sz w:val="20"/>
          <w:szCs w:val="20"/>
        </w:rPr>
        <w:t>:</w:t>
      </w:r>
    </w:p>
    <w:p w14:paraId="56EA0461" w14:textId="77777777" w:rsidR="00561999" w:rsidRPr="00561999" w:rsidRDefault="00561999" w:rsidP="00561999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>1) Ubezpieczenie dostawy po stronie Wykonawcy</w:t>
      </w:r>
    </w:p>
    <w:p w14:paraId="24CDB958" w14:textId="6AB6ED8E" w:rsidR="00CD30BF" w:rsidRPr="00561999" w:rsidRDefault="00561999" w:rsidP="0056199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1999">
        <w:rPr>
          <w:rFonts w:ascii="Arial" w:hAnsi="Arial" w:cs="Arial"/>
          <w:sz w:val="20"/>
          <w:szCs w:val="20"/>
        </w:rPr>
        <w:t>2) Zamówienie zabezpieczone opakowaniem i w kartonie transportowym.</w:t>
      </w:r>
    </w:p>
    <w:sectPr w:rsidR="00CD30BF" w:rsidRPr="00561999" w:rsidSect="00586847">
      <w:headerReference w:type="default" r:id="rId7"/>
      <w:pgSz w:w="11906" w:h="16838"/>
      <w:pgMar w:top="21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FA159" w14:textId="77777777" w:rsidR="00586847" w:rsidRDefault="00586847" w:rsidP="00586847">
      <w:pPr>
        <w:spacing w:after="0" w:line="240" w:lineRule="auto"/>
      </w:pPr>
      <w:r>
        <w:separator/>
      </w:r>
    </w:p>
  </w:endnote>
  <w:endnote w:type="continuationSeparator" w:id="0">
    <w:p w14:paraId="635ED748" w14:textId="77777777" w:rsidR="00586847" w:rsidRDefault="00586847" w:rsidP="00586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BD0D2" w14:textId="77777777" w:rsidR="00586847" w:rsidRDefault="00586847" w:rsidP="00586847">
      <w:pPr>
        <w:spacing w:after="0" w:line="240" w:lineRule="auto"/>
      </w:pPr>
      <w:r>
        <w:separator/>
      </w:r>
    </w:p>
  </w:footnote>
  <w:footnote w:type="continuationSeparator" w:id="0">
    <w:p w14:paraId="7439A613" w14:textId="77777777" w:rsidR="00586847" w:rsidRDefault="00586847" w:rsidP="00586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9E1B2" w14:textId="10054774" w:rsidR="00586847" w:rsidRDefault="00D956B6">
    <w:pPr>
      <w:pStyle w:val="Nagwek"/>
    </w:pPr>
    <w:r>
      <w:rPr>
        <w:noProof/>
      </w:rPr>
      <w:drawing>
        <wp:inline distT="0" distB="0" distL="0" distR="0" wp14:anchorId="3592E82F" wp14:editId="5FE23202">
          <wp:extent cx="3781425" cy="1095375"/>
          <wp:effectExtent l="0" t="0" r="0" b="0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737F0"/>
    <w:multiLevelType w:val="hybridMultilevel"/>
    <w:tmpl w:val="6D3E7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B1BEC"/>
    <w:multiLevelType w:val="hybridMultilevel"/>
    <w:tmpl w:val="4830BA0C"/>
    <w:lvl w:ilvl="0" w:tplc="2C5E94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F31FF"/>
    <w:multiLevelType w:val="hybridMultilevel"/>
    <w:tmpl w:val="CA6E79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2443E"/>
    <w:multiLevelType w:val="multilevel"/>
    <w:tmpl w:val="9D0A325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EC35F2"/>
    <w:multiLevelType w:val="hybridMultilevel"/>
    <w:tmpl w:val="9A0C6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9AE59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926A2"/>
    <w:multiLevelType w:val="hybridMultilevel"/>
    <w:tmpl w:val="B9163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E5403"/>
    <w:multiLevelType w:val="hybridMultilevel"/>
    <w:tmpl w:val="9BC07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C5E44"/>
    <w:multiLevelType w:val="multilevel"/>
    <w:tmpl w:val="47E8E52A"/>
    <w:lvl w:ilvl="0">
      <w:start w:val="1"/>
      <w:numFmt w:val="bullet"/>
      <w:lvlText w:val="-"/>
      <w:lvlJc w:val="left"/>
      <w:pPr>
        <w:tabs>
          <w:tab w:val="num" w:pos="0"/>
        </w:tabs>
        <w:ind w:left="2203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74F5DEA"/>
    <w:multiLevelType w:val="hybridMultilevel"/>
    <w:tmpl w:val="573A9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D1120"/>
    <w:multiLevelType w:val="hybridMultilevel"/>
    <w:tmpl w:val="533C8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D02D5"/>
    <w:multiLevelType w:val="hybridMultilevel"/>
    <w:tmpl w:val="5DBC5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404A0"/>
    <w:multiLevelType w:val="hybridMultilevel"/>
    <w:tmpl w:val="3222B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B0053"/>
    <w:multiLevelType w:val="hybridMultilevel"/>
    <w:tmpl w:val="19EA9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B4D89"/>
    <w:multiLevelType w:val="hybridMultilevel"/>
    <w:tmpl w:val="8D544D4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BE5976"/>
    <w:multiLevelType w:val="hybridMultilevel"/>
    <w:tmpl w:val="BDA05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0324C"/>
    <w:multiLevelType w:val="hybridMultilevel"/>
    <w:tmpl w:val="7D8A8164"/>
    <w:lvl w:ilvl="0" w:tplc="45CE5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A378AF"/>
    <w:multiLevelType w:val="hybridMultilevel"/>
    <w:tmpl w:val="02C21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C442C"/>
    <w:multiLevelType w:val="hybridMultilevel"/>
    <w:tmpl w:val="2D80EC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77E22"/>
    <w:multiLevelType w:val="hybridMultilevel"/>
    <w:tmpl w:val="F5B26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66DBC"/>
    <w:multiLevelType w:val="multilevel"/>
    <w:tmpl w:val="2110C1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BC7DFA"/>
    <w:multiLevelType w:val="hybridMultilevel"/>
    <w:tmpl w:val="6D6AD306"/>
    <w:lvl w:ilvl="0" w:tplc="1A9AE59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F8073D"/>
    <w:multiLevelType w:val="hybridMultilevel"/>
    <w:tmpl w:val="C9344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E1CEC"/>
    <w:multiLevelType w:val="hybridMultilevel"/>
    <w:tmpl w:val="E0223D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9B0D6E"/>
    <w:multiLevelType w:val="hybridMultilevel"/>
    <w:tmpl w:val="D3BA205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B22795D"/>
    <w:multiLevelType w:val="hybridMultilevel"/>
    <w:tmpl w:val="709EE56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BE74671"/>
    <w:multiLevelType w:val="hybridMultilevel"/>
    <w:tmpl w:val="43907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62A3B"/>
    <w:multiLevelType w:val="hybridMultilevel"/>
    <w:tmpl w:val="C5BA1A28"/>
    <w:lvl w:ilvl="0" w:tplc="1A9AE59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151A87"/>
    <w:multiLevelType w:val="multilevel"/>
    <w:tmpl w:val="C6A8AAB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AE73121"/>
    <w:multiLevelType w:val="hybridMultilevel"/>
    <w:tmpl w:val="FE8CE87C"/>
    <w:lvl w:ilvl="0" w:tplc="1A9AE59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BD31383"/>
    <w:multiLevelType w:val="hybridMultilevel"/>
    <w:tmpl w:val="69D235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F5E1253"/>
    <w:multiLevelType w:val="hybridMultilevel"/>
    <w:tmpl w:val="61EE616C"/>
    <w:lvl w:ilvl="0" w:tplc="1A9AE59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6"/>
  </w:num>
  <w:num w:numId="4">
    <w:abstractNumId w:val="24"/>
  </w:num>
  <w:num w:numId="5">
    <w:abstractNumId w:val="1"/>
  </w:num>
  <w:num w:numId="6">
    <w:abstractNumId w:val="29"/>
  </w:num>
  <w:num w:numId="7">
    <w:abstractNumId w:val="11"/>
  </w:num>
  <w:num w:numId="8">
    <w:abstractNumId w:val="13"/>
  </w:num>
  <w:num w:numId="9">
    <w:abstractNumId w:val="0"/>
  </w:num>
  <w:num w:numId="10">
    <w:abstractNumId w:val="8"/>
  </w:num>
  <w:num w:numId="11">
    <w:abstractNumId w:val="5"/>
  </w:num>
  <w:num w:numId="12">
    <w:abstractNumId w:val="2"/>
  </w:num>
  <w:num w:numId="13">
    <w:abstractNumId w:val="14"/>
  </w:num>
  <w:num w:numId="14">
    <w:abstractNumId w:val="17"/>
  </w:num>
  <w:num w:numId="15">
    <w:abstractNumId w:val="21"/>
  </w:num>
  <w:num w:numId="16">
    <w:abstractNumId w:val="12"/>
  </w:num>
  <w:num w:numId="17">
    <w:abstractNumId w:val="4"/>
  </w:num>
  <w:num w:numId="18">
    <w:abstractNumId w:val="28"/>
  </w:num>
  <w:num w:numId="19">
    <w:abstractNumId w:val="18"/>
  </w:num>
  <w:num w:numId="20">
    <w:abstractNumId w:val="23"/>
  </w:num>
  <w:num w:numId="21">
    <w:abstractNumId w:val="16"/>
  </w:num>
  <w:num w:numId="22">
    <w:abstractNumId w:val="26"/>
  </w:num>
  <w:num w:numId="23">
    <w:abstractNumId w:val="20"/>
  </w:num>
  <w:num w:numId="24">
    <w:abstractNumId w:val="30"/>
  </w:num>
  <w:num w:numId="25">
    <w:abstractNumId w:val="15"/>
  </w:num>
  <w:num w:numId="26">
    <w:abstractNumId w:val="7"/>
  </w:num>
  <w:num w:numId="27">
    <w:abstractNumId w:val="3"/>
  </w:num>
  <w:num w:numId="28">
    <w:abstractNumId w:val="19"/>
  </w:num>
  <w:num w:numId="29">
    <w:abstractNumId w:val="27"/>
  </w:num>
  <w:num w:numId="30">
    <w:abstractNumId w:val="2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685"/>
    <w:rsid w:val="00001F53"/>
    <w:rsid w:val="00041B16"/>
    <w:rsid w:val="000566F0"/>
    <w:rsid w:val="00067687"/>
    <w:rsid w:val="000B008E"/>
    <w:rsid w:val="00124ECE"/>
    <w:rsid w:val="00134EBF"/>
    <w:rsid w:val="00191D2E"/>
    <w:rsid w:val="001A418B"/>
    <w:rsid w:val="001C1BC2"/>
    <w:rsid w:val="00212D8D"/>
    <w:rsid w:val="0021502B"/>
    <w:rsid w:val="0021641C"/>
    <w:rsid w:val="0023097C"/>
    <w:rsid w:val="002525A2"/>
    <w:rsid w:val="00263978"/>
    <w:rsid w:val="00275962"/>
    <w:rsid w:val="002F437F"/>
    <w:rsid w:val="0030676F"/>
    <w:rsid w:val="00310073"/>
    <w:rsid w:val="0031153C"/>
    <w:rsid w:val="00337DD3"/>
    <w:rsid w:val="0034022E"/>
    <w:rsid w:val="00391F25"/>
    <w:rsid w:val="003A2E86"/>
    <w:rsid w:val="003F2078"/>
    <w:rsid w:val="00414DA5"/>
    <w:rsid w:val="00456278"/>
    <w:rsid w:val="004749CF"/>
    <w:rsid w:val="00475FFF"/>
    <w:rsid w:val="0047787B"/>
    <w:rsid w:val="004B3712"/>
    <w:rsid w:val="004D447C"/>
    <w:rsid w:val="004D6E92"/>
    <w:rsid w:val="004F5713"/>
    <w:rsid w:val="0052171E"/>
    <w:rsid w:val="005278CC"/>
    <w:rsid w:val="005303F5"/>
    <w:rsid w:val="00534211"/>
    <w:rsid w:val="00536664"/>
    <w:rsid w:val="005430DD"/>
    <w:rsid w:val="005541C2"/>
    <w:rsid w:val="00561999"/>
    <w:rsid w:val="00566FE5"/>
    <w:rsid w:val="005828EC"/>
    <w:rsid w:val="00586847"/>
    <w:rsid w:val="00594F4A"/>
    <w:rsid w:val="005B0090"/>
    <w:rsid w:val="005B2E0A"/>
    <w:rsid w:val="005D028A"/>
    <w:rsid w:val="005F01A8"/>
    <w:rsid w:val="00607685"/>
    <w:rsid w:val="00627E73"/>
    <w:rsid w:val="00635AE1"/>
    <w:rsid w:val="00644A78"/>
    <w:rsid w:val="00673B8D"/>
    <w:rsid w:val="006770B2"/>
    <w:rsid w:val="006842F1"/>
    <w:rsid w:val="006858DE"/>
    <w:rsid w:val="006E6246"/>
    <w:rsid w:val="00704A7A"/>
    <w:rsid w:val="00710B96"/>
    <w:rsid w:val="00740275"/>
    <w:rsid w:val="00797BAA"/>
    <w:rsid w:val="007B7D4B"/>
    <w:rsid w:val="00800038"/>
    <w:rsid w:val="0085340B"/>
    <w:rsid w:val="008620C9"/>
    <w:rsid w:val="00867781"/>
    <w:rsid w:val="00874DF4"/>
    <w:rsid w:val="0089153D"/>
    <w:rsid w:val="008D356F"/>
    <w:rsid w:val="008D688B"/>
    <w:rsid w:val="008E6F3B"/>
    <w:rsid w:val="008F0B68"/>
    <w:rsid w:val="00901CFC"/>
    <w:rsid w:val="009023DD"/>
    <w:rsid w:val="00911AFD"/>
    <w:rsid w:val="00914CF8"/>
    <w:rsid w:val="00933D00"/>
    <w:rsid w:val="00954823"/>
    <w:rsid w:val="0096158C"/>
    <w:rsid w:val="009809A0"/>
    <w:rsid w:val="009A17F5"/>
    <w:rsid w:val="009C40ED"/>
    <w:rsid w:val="009C7EA9"/>
    <w:rsid w:val="00A7691D"/>
    <w:rsid w:val="00A907A4"/>
    <w:rsid w:val="00A95B0B"/>
    <w:rsid w:val="00AD1D60"/>
    <w:rsid w:val="00AF57E7"/>
    <w:rsid w:val="00B03244"/>
    <w:rsid w:val="00B10663"/>
    <w:rsid w:val="00B158DA"/>
    <w:rsid w:val="00B23BB4"/>
    <w:rsid w:val="00B261EA"/>
    <w:rsid w:val="00B32A92"/>
    <w:rsid w:val="00B3745F"/>
    <w:rsid w:val="00B4538B"/>
    <w:rsid w:val="00B5059F"/>
    <w:rsid w:val="00B5179E"/>
    <w:rsid w:val="00B66801"/>
    <w:rsid w:val="00B67587"/>
    <w:rsid w:val="00B76BAF"/>
    <w:rsid w:val="00BB2B97"/>
    <w:rsid w:val="00C05712"/>
    <w:rsid w:val="00C15EEE"/>
    <w:rsid w:val="00C86FBF"/>
    <w:rsid w:val="00C96909"/>
    <w:rsid w:val="00C97CEB"/>
    <w:rsid w:val="00CC33CF"/>
    <w:rsid w:val="00CD30BF"/>
    <w:rsid w:val="00D34041"/>
    <w:rsid w:val="00D601F7"/>
    <w:rsid w:val="00D956B6"/>
    <w:rsid w:val="00DC569B"/>
    <w:rsid w:val="00DC576B"/>
    <w:rsid w:val="00DE0A90"/>
    <w:rsid w:val="00DF71F3"/>
    <w:rsid w:val="00E005AF"/>
    <w:rsid w:val="00E12373"/>
    <w:rsid w:val="00E61EB7"/>
    <w:rsid w:val="00E70367"/>
    <w:rsid w:val="00E7667B"/>
    <w:rsid w:val="00E84B3A"/>
    <w:rsid w:val="00E95028"/>
    <w:rsid w:val="00EA6E1C"/>
    <w:rsid w:val="00EB35AA"/>
    <w:rsid w:val="00F02EA8"/>
    <w:rsid w:val="00F20178"/>
    <w:rsid w:val="00F328E0"/>
    <w:rsid w:val="00F704EB"/>
    <w:rsid w:val="00FE7A55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B32F75"/>
  <w15:docId w15:val="{CBD4CCBB-E807-4F23-B00F-713529A6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569B"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620C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620C9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0768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B3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62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6847"/>
  </w:style>
  <w:style w:type="paragraph" w:styleId="Stopka">
    <w:name w:val="footer"/>
    <w:basedOn w:val="Normalny"/>
    <w:link w:val="StopkaZnak"/>
    <w:uiPriority w:val="99"/>
    <w:unhideWhenUsed/>
    <w:rsid w:val="00586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847"/>
  </w:style>
  <w:style w:type="character" w:customStyle="1" w:styleId="Nagwek6Znak">
    <w:name w:val="Nagłówek 6 Znak"/>
    <w:basedOn w:val="Domylnaczcionkaakapitu"/>
    <w:link w:val="Nagwek6"/>
    <w:uiPriority w:val="9"/>
    <w:rsid w:val="008620C9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8620C9"/>
    <w:rPr>
      <w:rFonts w:ascii="Times New Roman" w:eastAsia="Times New Roman" w:hAnsi="Times New Roman" w:cs="Times New Roman"/>
      <w:b/>
      <w:bCs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1080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Angelika</cp:lastModifiedBy>
  <cp:revision>36</cp:revision>
  <cp:lastPrinted>2017-05-15T12:30:00Z</cp:lastPrinted>
  <dcterms:created xsi:type="dcterms:W3CDTF">2025-02-18T10:25:00Z</dcterms:created>
  <dcterms:modified xsi:type="dcterms:W3CDTF">2025-04-28T09:58:00Z</dcterms:modified>
</cp:coreProperties>
</file>