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5C" w:rsidRDefault="00F3165C" w:rsidP="00F3165C">
      <w:pPr>
        <w:spacing w:after="0" w:line="240" w:lineRule="auto"/>
        <w:jc w:val="center"/>
        <w:rPr>
          <w:rFonts w:ascii="Times New Roman" w:eastAsia="Times New Roman" w:hAnsi="Times New Roman" w:cs="Times New Roman"/>
          <w:b/>
          <w:lang w:eastAsia="pl-PL"/>
        </w:rPr>
      </w:pPr>
    </w:p>
    <w:p w:rsidR="00F3165C" w:rsidRDefault="00F3165C" w:rsidP="00F3165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SPECYFIKACJA WARUNKÓW ZAMÓWIENIA</w:t>
      </w:r>
    </w:p>
    <w:p w:rsidR="00F3165C" w:rsidRDefault="00F3165C" w:rsidP="00FE245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W POSTĘPOWANIU </w:t>
      </w:r>
      <w:bookmarkStart w:id="0" w:name="_Hlk75622940"/>
      <w:r>
        <w:rPr>
          <w:rFonts w:ascii="Times New Roman" w:eastAsia="Calibri" w:hAnsi="Times New Roman" w:cs="Times New Roman"/>
        </w:rPr>
        <w:t>PROWADZONYM W TRYBIE PODSTAWOWYM BEZ NEGOCJACJI NA:</w:t>
      </w:r>
      <w:bookmarkEnd w:id="0"/>
      <w:r>
        <w:rPr>
          <w:rFonts w:ascii="Times New Roman" w:eastAsia="Calibri" w:hAnsi="Times New Roman" w:cs="Times New Roman"/>
        </w:rPr>
        <w:t xml:space="preserve"> </w:t>
      </w:r>
    </w:p>
    <w:p w:rsidR="00A93F7E" w:rsidRPr="00A93F7E" w:rsidRDefault="00A93F7E" w:rsidP="00FE2459">
      <w:pPr>
        <w:spacing w:after="0" w:line="240" w:lineRule="auto"/>
        <w:jc w:val="center"/>
        <w:rPr>
          <w:rFonts w:ascii="Times New Roman" w:eastAsia="Calibri" w:hAnsi="Times New Roman" w:cs="Times New Roman"/>
          <w:b/>
        </w:rPr>
      </w:pPr>
      <w:r w:rsidRPr="00A93F7E">
        <w:rPr>
          <w:rFonts w:ascii="Times New Roman" w:eastAsia="Calibri" w:hAnsi="Times New Roman" w:cs="Times New Roman"/>
          <w:b/>
        </w:rPr>
        <w:t xml:space="preserve">SERWIS POGWARANCYJNY ORAZ WYKONYWANIE PRZEGLĄDÓW OKRESOWYCH SYSTEMÓW ZASILANIA BEZPRZERWOWEGO W JEDNOSTKACH </w:t>
      </w:r>
    </w:p>
    <w:p w:rsidR="00A93F7E" w:rsidRPr="00A93F7E" w:rsidRDefault="00A93F7E" w:rsidP="00FE2459">
      <w:pPr>
        <w:spacing w:after="0" w:line="240" w:lineRule="auto"/>
        <w:jc w:val="center"/>
        <w:rPr>
          <w:rFonts w:ascii="Times New Roman" w:eastAsia="Calibri" w:hAnsi="Times New Roman" w:cs="Times New Roman"/>
          <w:b/>
          <w:iCs/>
        </w:rPr>
      </w:pPr>
      <w:r w:rsidRPr="00A93F7E">
        <w:rPr>
          <w:rFonts w:ascii="Times New Roman" w:eastAsia="Calibri" w:hAnsi="Times New Roman" w:cs="Times New Roman"/>
          <w:b/>
        </w:rPr>
        <w:t>POLICJI WOJ. PODLASKIEGO</w:t>
      </w:r>
    </w:p>
    <w:p w:rsidR="00F3165C" w:rsidRDefault="00F3165C" w:rsidP="00F3165C">
      <w:pPr>
        <w:spacing w:after="0" w:line="240" w:lineRule="auto"/>
        <w:ind w:left="993" w:hanging="993"/>
        <w:jc w:val="center"/>
        <w:rPr>
          <w:rFonts w:ascii="Times New Roman" w:eastAsia="Calibri" w:hAnsi="Times New Roman" w:cs="Times New Roman"/>
        </w:rPr>
      </w:pPr>
      <w:r>
        <w:rPr>
          <w:rFonts w:ascii="Times New Roman" w:eastAsia="Calibri" w:hAnsi="Times New Roman" w:cs="Times New Roman"/>
          <w:iCs/>
        </w:rPr>
        <w:t>NR POSTĘPOWANIA</w:t>
      </w:r>
      <w:r>
        <w:rPr>
          <w:rFonts w:ascii="Times New Roman" w:eastAsia="Calibri" w:hAnsi="Times New Roman" w:cs="Times New Roman"/>
        </w:rPr>
        <w:t xml:space="preserve">: </w:t>
      </w:r>
      <w:r w:rsidR="00A93F7E">
        <w:rPr>
          <w:rFonts w:ascii="Times New Roman" w:eastAsia="Calibri" w:hAnsi="Times New Roman" w:cs="Times New Roman"/>
          <w:b/>
        </w:rPr>
        <w:t>45/L/22</w:t>
      </w:r>
    </w:p>
    <w:p w:rsidR="00F3165C" w:rsidRDefault="00F3165C" w:rsidP="00F3165C">
      <w:pPr>
        <w:keepNext/>
        <w:spacing w:after="0" w:line="288" w:lineRule="auto"/>
        <w:outlineLvl w:val="0"/>
        <w:rPr>
          <w:rFonts w:ascii="Times New Roman" w:eastAsia="Times New Roman" w:hAnsi="Times New Roman" w:cs="Times New Roman"/>
          <w:b/>
          <w:lang w:eastAsia="pl-PL"/>
        </w:rPr>
      </w:pPr>
    </w:p>
    <w:p w:rsidR="00F3165C" w:rsidRDefault="00F3165C" w:rsidP="00F3165C">
      <w:pPr>
        <w:keepNext/>
        <w:spacing w:after="0" w:line="288" w:lineRule="auto"/>
        <w:outlineLvl w:val="0"/>
        <w:rPr>
          <w:rFonts w:ascii="Times New Roman" w:eastAsia="Times New Roman" w:hAnsi="Times New Roman" w:cs="Times New Roman"/>
          <w:b/>
          <w:lang w:eastAsia="pl-PL"/>
        </w:rPr>
      </w:pPr>
      <w:r>
        <w:rPr>
          <w:rFonts w:ascii="Times New Roman" w:eastAsia="Times New Roman" w:hAnsi="Times New Roman" w:cs="Times New Roman"/>
          <w:b/>
          <w:lang w:eastAsia="pl-PL"/>
        </w:rPr>
        <w:t>I. NAZWA I ADRES ZAMAWIAJĄCEGO</w:t>
      </w:r>
    </w:p>
    <w:p w:rsidR="00F3165C" w:rsidRDefault="00F3165C" w:rsidP="0079127B">
      <w:pPr>
        <w:keepNext/>
        <w:spacing w:after="0" w:line="240" w:lineRule="auto"/>
        <w:ind w:left="284" w:hanging="284"/>
        <w:outlineLvl w:val="1"/>
        <w:rPr>
          <w:rFonts w:ascii="Times New Roman" w:eastAsia="Times New Roman" w:hAnsi="Times New Roman" w:cs="Times New Roman"/>
          <w:lang w:eastAsia="pl-PL"/>
        </w:rPr>
      </w:pPr>
      <w:r>
        <w:rPr>
          <w:rFonts w:ascii="Times New Roman" w:eastAsia="Times New Roman" w:hAnsi="Times New Roman" w:cs="Times New Roman"/>
          <w:lang w:eastAsia="pl-PL"/>
        </w:rPr>
        <w:t>Komenda Wojewódzka Policji w Białymstoku</w:t>
      </w:r>
    </w:p>
    <w:p w:rsidR="00F3165C" w:rsidRDefault="00F3165C" w:rsidP="0079127B">
      <w:pPr>
        <w:keepNext/>
        <w:spacing w:after="0" w:line="240" w:lineRule="auto"/>
        <w:ind w:left="284" w:hanging="284"/>
        <w:outlineLvl w:val="1"/>
        <w:rPr>
          <w:rFonts w:ascii="Times New Roman" w:eastAsia="Times New Roman" w:hAnsi="Times New Roman" w:cs="Times New Roman"/>
          <w:lang w:eastAsia="pl-PL"/>
        </w:rPr>
      </w:pPr>
      <w:r>
        <w:rPr>
          <w:rFonts w:ascii="Times New Roman" w:eastAsia="Calibri" w:hAnsi="Times New Roman" w:cs="Times New Roman"/>
        </w:rPr>
        <w:t>ul. H. Sienkiewicza 65, 15-003 Białystok</w:t>
      </w:r>
    </w:p>
    <w:p w:rsidR="00F3165C" w:rsidRDefault="00F3165C" w:rsidP="0079127B">
      <w:pPr>
        <w:tabs>
          <w:tab w:val="right" w:pos="8788"/>
        </w:tabs>
        <w:spacing w:after="0" w:line="240" w:lineRule="auto"/>
        <w:ind w:left="284" w:hanging="284"/>
        <w:rPr>
          <w:rFonts w:ascii="Times New Roman" w:eastAsia="Calibri" w:hAnsi="Times New Roman" w:cs="Times New Roman"/>
        </w:rPr>
      </w:pPr>
      <w:proofErr w:type="spellStart"/>
      <w:r>
        <w:rPr>
          <w:rFonts w:ascii="Times New Roman" w:eastAsia="Calibri" w:hAnsi="Times New Roman" w:cs="Times New Roman"/>
          <w:lang w:val="en-US"/>
        </w:rPr>
        <w:t>nr</w:t>
      </w:r>
      <w:proofErr w:type="spellEnd"/>
      <w:r>
        <w:rPr>
          <w:rFonts w:ascii="Times New Roman" w:eastAsia="Calibri" w:hAnsi="Times New Roman" w:cs="Times New Roman"/>
          <w:lang w:val="en-US"/>
        </w:rPr>
        <w:t xml:space="preserve"> tel. 47 711 3137, </w:t>
      </w:r>
      <w:proofErr w:type="spellStart"/>
      <w:r>
        <w:rPr>
          <w:rFonts w:ascii="Times New Roman" w:eastAsia="Calibri" w:hAnsi="Times New Roman" w:cs="Times New Roman"/>
          <w:lang w:val="en-US"/>
        </w:rPr>
        <w:t>faks</w:t>
      </w:r>
      <w:proofErr w:type="spellEnd"/>
      <w:r>
        <w:rPr>
          <w:rFonts w:ascii="Times New Roman" w:eastAsia="Calibri" w:hAnsi="Times New Roman" w:cs="Times New Roman"/>
          <w:lang w:val="en-US"/>
        </w:rPr>
        <w:t xml:space="preserve"> 47</w:t>
      </w:r>
      <w:r>
        <w:rPr>
          <w:rFonts w:ascii="Times New Roman" w:eastAsia="Calibri" w:hAnsi="Times New Roman" w:cs="Times New Roman"/>
        </w:rPr>
        <w:t xml:space="preserve"> 711 2842</w:t>
      </w:r>
    </w:p>
    <w:p w:rsidR="00F3165C" w:rsidRDefault="00F3165C" w:rsidP="0079127B">
      <w:pPr>
        <w:tabs>
          <w:tab w:val="right" w:pos="8788"/>
        </w:tabs>
        <w:spacing w:after="0" w:line="240" w:lineRule="auto"/>
        <w:ind w:left="284" w:hanging="284"/>
        <w:rPr>
          <w:rFonts w:ascii="Times New Roman" w:eastAsia="Calibri" w:hAnsi="Times New Roman" w:cs="Times New Roman"/>
        </w:rPr>
      </w:pPr>
      <w:r>
        <w:rPr>
          <w:rFonts w:ascii="Times New Roman" w:eastAsia="Calibri" w:hAnsi="Times New Roman" w:cs="Times New Roman"/>
        </w:rPr>
        <w:t xml:space="preserve">adres strony internetowej prowadzonego postępowania: </w:t>
      </w:r>
      <w:hyperlink r:id="rId8" w:history="1">
        <w:r>
          <w:rPr>
            <w:rStyle w:val="Hipercze"/>
            <w:rFonts w:ascii="Times New Roman" w:eastAsia="Calibri" w:hAnsi="Times New Roman"/>
          </w:rPr>
          <w:t>www.platformazakupowa.pl</w:t>
        </w:r>
      </w:hyperlink>
    </w:p>
    <w:p w:rsidR="00F3165C" w:rsidRDefault="00F3165C" w:rsidP="00CD6521">
      <w:pPr>
        <w:tabs>
          <w:tab w:val="left" w:pos="142"/>
          <w:tab w:val="left" w:pos="851"/>
          <w:tab w:val="right" w:pos="8788"/>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adres strony internetowej, na której udostępniane będą zmiany i wyjaśnienia treści SWZ oraz inne dokumenty zamówienia bezpośrednio związane z postępowaniem o udzielenie zamówienia: </w:t>
      </w:r>
      <w:hyperlink r:id="rId9" w:history="1">
        <w:r>
          <w:rPr>
            <w:rStyle w:val="Hipercze"/>
            <w:rFonts w:ascii="Times New Roman" w:eastAsia="Calibri" w:hAnsi="Times New Roman"/>
          </w:rPr>
          <w:t>www.platformazakupowa.pl</w:t>
        </w:r>
      </w:hyperlink>
    </w:p>
    <w:p w:rsidR="00F3165C" w:rsidRDefault="00F3165C" w:rsidP="0079127B">
      <w:pPr>
        <w:spacing w:after="0" w:line="240" w:lineRule="auto"/>
        <w:ind w:left="284" w:hanging="284"/>
        <w:rPr>
          <w:rFonts w:ascii="Times New Roman" w:eastAsia="Calibri" w:hAnsi="Times New Roman" w:cs="Times New Roman"/>
        </w:rPr>
      </w:pPr>
      <w:r>
        <w:rPr>
          <w:rFonts w:ascii="Times New Roman" w:eastAsia="Calibri" w:hAnsi="Times New Roman" w:cs="Times New Roman"/>
        </w:rPr>
        <w:t xml:space="preserve">adres poczty elektronicznej: </w:t>
      </w:r>
      <w:hyperlink r:id="rId10" w:history="1">
        <w:r>
          <w:rPr>
            <w:rStyle w:val="Hipercze"/>
            <w:rFonts w:ascii="Times New Roman" w:eastAsia="Calibri" w:hAnsi="Times New Roman"/>
          </w:rPr>
          <w:t>zamowienia.kwp@bk.policja.gov.pl</w:t>
        </w:r>
      </w:hyperlink>
      <w:r>
        <w:rPr>
          <w:rFonts w:ascii="Times New Roman" w:eastAsia="Calibri" w:hAnsi="Times New Roman" w:cs="Times New Roman"/>
        </w:rPr>
        <w:t xml:space="preserve"> </w:t>
      </w:r>
    </w:p>
    <w:p w:rsidR="00F3165C" w:rsidRDefault="00F3165C" w:rsidP="0079127B">
      <w:pPr>
        <w:tabs>
          <w:tab w:val="right" w:pos="8788"/>
        </w:tabs>
        <w:spacing w:after="0" w:line="240" w:lineRule="auto"/>
        <w:ind w:left="284" w:hanging="284"/>
        <w:rPr>
          <w:rFonts w:ascii="Times New Roman" w:eastAsia="Calibri" w:hAnsi="Times New Roman" w:cs="Times New Roman"/>
          <w:u w:val="single"/>
        </w:rPr>
      </w:pPr>
      <w:r>
        <w:rPr>
          <w:rFonts w:ascii="Times New Roman" w:eastAsia="Calibri" w:hAnsi="Times New Roman" w:cs="Times New Roman"/>
        </w:rPr>
        <w:t xml:space="preserve">adres strony internetowej Zamawiającego: </w:t>
      </w:r>
      <w:hyperlink r:id="rId11" w:history="1">
        <w:r>
          <w:rPr>
            <w:rStyle w:val="Hipercze"/>
            <w:rFonts w:ascii="Times New Roman" w:eastAsia="Calibri" w:hAnsi="Times New Roman"/>
          </w:rPr>
          <w:t>www.podlaska.policja.gov.pl</w:t>
        </w:r>
      </w:hyperlink>
      <w:r>
        <w:rPr>
          <w:rFonts w:ascii="Times New Roman" w:eastAsia="Calibri" w:hAnsi="Times New Roman" w:cs="Times New Roman"/>
          <w:u w:val="single"/>
        </w:rPr>
        <w:t xml:space="preserve"> </w:t>
      </w:r>
    </w:p>
    <w:p w:rsidR="00F3165C" w:rsidRDefault="00F3165C" w:rsidP="00F3165C">
      <w:pPr>
        <w:tabs>
          <w:tab w:val="center" w:pos="4535"/>
          <w:tab w:val="right" w:pos="9071"/>
        </w:tabs>
        <w:suppressAutoHyphens/>
        <w:spacing w:after="0" w:line="240" w:lineRule="auto"/>
        <w:rPr>
          <w:rFonts w:ascii="Times New Roman" w:eastAsia="Times New Roman" w:hAnsi="Times New Roman" w:cs="Times New Roman"/>
          <w:sz w:val="16"/>
          <w:szCs w:val="16"/>
          <w:lang w:eastAsia="ar-SA"/>
        </w:rPr>
      </w:pPr>
    </w:p>
    <w:p w:rsidR="00F3165C" w:rsidRDefault="00F3165C" w:rsidP="00D8680B">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II. TRYB UDZIELENIA ZAMÓWIENIA </w:t>
      </w:r>
    </w:p>
    <w:p w:rsidR="00F3165C" w:rsidRDefault="00F3165C" w:rsidP="00D8680B">
      <w:pPr>
        <w:numPr>
          <w:ilvl w:val="3"/>
          <w:numId w:val="4"/>
        </w:numPr>
        <w:tabs>
          <w:tab w:val="left" w:pos="426"/>
        </w:tabs>
        <w:autoSpaceDE w:val="0"/>
        <w:adjustRightInd w:val="0"/>
        <w:spacing w:after="0" w:line="240" w:lineRule="auto"/>
        <w:ind w:left="426" w:hanging="426"/>
        <w:jc w:val="both"/>
        <w:rPr>
          <w:rFonts w:ascii="Times New Roman" w:eastAsia="Calibri" w:hAnsi="Times New Roman" w:cs="Times New Roman"/>
          <w:i/>
          <w:lang w:eastAsia="pl-PL"/>
        </w:rPr>
      </w:pPr>
      <w:r>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Pr>
          <w:rFonts w:ascii="Times New Roman" w:eastAsia="Calibri" w:hAnsi="Times New Roman" w:cs="Times New Roman"/>
          <w:i/>
          <w:lang w:eastAsia="pl-PL"/>
        </w:rPr>
        <w:t xml:space="preserve"> (t. j. Dz. U. z 2021, poz. 1129 ze zm.) </w:t>
      </w:r>
      <w:r>
        <w:rPr>
          <w:rFonts w:ascii="Times New Roman" w:eastAsia="Calibri" w:hAnsi="Times New Roman" w:cs="Times New Roman"/>
          <w:lang w:eastAsia="pl-PL"/>
        </w:rPr>
        <w:t>zwanej dalej „</w:t>
      </w:r>
      <w:proofErr w:type="spellStart"/>
      <w:r>
        <w:rPr>
          <w:rFonts w:ascii="Times New Roman" w:eastAsia="Calibri" w:hAnsi="Times New Roman" w:cs="Times New Roman"/>
          <w:lang w:eastAsia="pl-PL"/>
        </w:rPr>
        <w:t>Pzp</w:t>
      </w:r>
      <w:proofErr w:type="spellEnd"/>
      <w:r>
        <w:rPr>
          <w:rFonts w:ascii="Times New Roman" w:eastAsia="Calibri" w:hAnsi="Times New Roman" w:cs="Times New Roman"/>
          <w:lang w:eastAsia="pl-PL"/>
        </w:rPr>
        <w:t>”.</w:t>
      </w:r>
      <w:r>
        <w:rPr>
          <w:rFonts w:ascii="Calibri" w:eastAsia="Calibri" w:hAnsi="Calibri" w:cs="Calibri"/>
          <w:b/>
          <w:color w:val="000000"/>
          <w:lang w:eastAsia="pl-PL"/>
        </w:rPr>
        <w:t xml:space="preserve"> </w:t>
      </w:r>
    </w:p>
    <w:p w:rsidR="00F3165C" w:rsidRDefault="00F3165C" w:rsidP="00FE2459">
      <w:pPr>
        <w:numPr>
          <w:ilvl w:val="0"/>
          <w:numId w:val="4"/>
        </w:numPr>
        <w:spacing w:after="0" w:line="240" w:lineRule="auto"/>
        <w:ind w:left="425" w:hanging="425"/>
        <w:contextualSpacing/>
        <w:jc w:val="both"/>
        <w:rPr>
          <w:rFonts w:ascii="Times New Roman" w:eastAsia="Calibri" w:hAnsi="Times New Roman" w:cs="Times New Roman"/>
          <w:b/>
        </w:rPr>
      </w:pPr>
      <w:r>
        <w:rPr>
          <w:rFonts w:ascii="Times New Roman" w:eastAsia="Calibri" w:hAnsi="Times New Roman" w:cs="Times New Roman"/>
        </w:rPr>
        <w:t xml:space="preserve">Zamawiający nie przewiduje wyboru najkorzystniejszej oferty z możliwością prowadzenia negocjacji. </w:t>
      </w:r>
    </w:p>
    <w:p w:rsidR="00F3165C" w:rsidRDefault="00F3165C" w:rsidP="00FE2459">
      <w:pPr>
        <w:numPr>
          <w:ilvl w:val="0"/>
          <w:numId w:val="4"/>
        </w:numPr>
        <w:spacing w:after="0" w:line="240" w:lineRule="auto"/>
        <w:ind w:left="425" w:hanging="425"/>
        <w:contextualSpacing/>
        <w:jc w:val="both"/>
        <w:rPr>
          <w:rFonts w:ascii="Times New Roman" w:eastAsia="Calibri" w:hAnsi="Times New Roman" w:cs="Times New Roman"/>
        </w:rPr>
      </w:pPr>
      <w:r>
        <w:rPr>
          <w:rFonts w:ascii="Times New Roman" w:eastAsia="Calibri" w:hAnsi="Times New Roman" w:cs="Times New Roman"/>
        </w:rPr>
        <w:t xml:space="preserve">W zakresie nieuregulowanym niniejszą Specyfikacją Warunków Zamówienia, zwaną dalej „SWZ”, zastosowanie mają przepisy ustawy </w:t>
      </w:r>
      <w:proofErr w:type="spellStart"/>
      <w:r>
        <w:rPr>
          <w:rFonts w:ascii="Times New Roman" w:eastAsia="Calibri" w:hAnsi="Times New Roman" w:cs="Times New Roman"/>
        </w:rPr>
        <w:t>Pzp</w:t>
      </w:r>
      <w:proofErr w:type="spellEnd"/>
      <w:r>
        <w:rPr>
          <w:rFonts w:ascii="Times New Roman" w:eastAsia="Calibri" w:hAnsi="Times New Roman" w:cs="Times New Roman"/>
        </w:rPr>
        <w:t>.</w:t>
      </w:r>
    </w:p>
    <w:p w:rsidR="00F3165C" w:rsidRDefault="00F3165C" w:rsidP="00FE2459">
      <w:pPr>
        <w:numPr>
          <w:ilvl w:val="0"/>
          <w:numId w:val="4"/>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Wartość zamówienia nie przekracza progów unijnych, o których mowa w art. 3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p>
    <w:p w:rsidR="00F3165C" w:rsidRDefault="00F3165C" w:rsidP="00F3165C">
      <w:pPr>
        <w:spacing w:after="0" w:line="288" w:lineRule="auto"/>
        <w:ind w:left="284"/>
        <w:contextualSpacing/>
        <w:jc w:val="both"/>
        <w:rPr>
          <w:rFonts w:ascii="Times New Roman" w:eastAsia="Calibri" w:hAnsi="Times New Roman" w:cs="Times New Roman"/>
          <w:b/>
        </w:rPr>
      </w:pPr>
    </w:p>
    <w:p w:rsidR="00F3165C" w:rsidRDefault="00F3165C" w:rsidP="00F3165C">
      <w:pPr>
        <w:spacing w:after="0" w:line="288" w:lineRule="auto"/>
        <w:rPr>
          <w:rFonts w:ascii="Times New Roman" w:eastAsia="Calibri" w:hAnsi="Times New Roman" w:cs="Times New Roman"/>
          <w:b/>
        </w:rPr>
      </w:pPr>
      <w:r>
        <w:rPr>
          <w:rFonts w:ascii="Times New Roman" w:eastAsia="Calibri" w:hAnsi="Times New Roman" w:cs="Times New Roman"/>
          <w:b/>
        </w:rPr>
        <w:t>III. OPIS PRZEDMIOTU ZAMÓWIENIA</w:t>
      </w:r>
    </w:p>
    <w:p w:rsidR="00A93F7E" w:rsidRPr="00A93F7E" w:rsidRDefault="00F3165C" w:rsidP="00D87064">
      <w:pPr>
        <w:numPr>
          <w:ilvl w:val="3"/>
          <w:numId w:val="113"/>
        </w:numPr>
        <w:autoSpaceDN/>
        <w:spacing w:after="0" w:line="240" w:lineRule="auto"/>
        <w:ind w:left="567" w:hanging="567"/>
        <w:jc w:val="both"/>
        <w:rPr>
          <w:rFonts w:ascii="Times New Roman" w:eastAsia="Times New Roman" w:hAnsi="Times New Roman" w:cs="Times New Roman"/>
          <w:color w:val="000000"/>
          <w:lang w:eastAsia="pl-PL"/>
        </w:rPr>
      </w:pPr>
      <w:r w:rsidRPr="00A93F7E">
        <w:rPr>
          <w:rFonts w:ascii="Times New Roman" w:hAnsi="Times New Roman" w:cs="Times New Roman"/>
          <w:b/>
        </w:rPr>
        <w:t xml:space="preserve">Przedmiotem zamówienia jest </w:t>
      </w:r>
      <w:r w:rsidR="00A93F7E" w:rsidRPr="00A93F7E">
        <w:rPr>
          <w:rFonts w:ascii="Times New Roman" w:eastAsia="Times New Roman" w:hAnsi="Times New Roman" w:cs="Times New Roman"/>
          <w:color w:val="000000"/>
          <w:lang w:eastAsia="pl-PL"/>
        </w:rPr>
        <w:t>świadczenie usług w zakresie serwisu pogwarancyjnego oraz wykonanie przeglądów okresowych systemów zasilania bezprzerwowego w jednostkach Policji woj. podlaskiego.</w:t>
      </w:r>
    </w:p>
    <w:p w:rsidR="00CD6521" w:rsidRPr="00A93F7E" w:rsidRDefault="00A93F7E" w:rsidP="00A93F7E">
      <w:pPr>
        <w:pStyle w:val="Akapitzlist"/>
        <w:suppressAutoHyphens/>
        <w:autoSpaceDN/>
        <w:spacing w:line="240" w:lineRule="auto"/>
        <w:ind w:left="567" w:right="-2"/>
        <w:rPr>
          <w:sz w:val="22"/>
          <w:szCs w:val="22"/>
        </w:rPr>
      </w:pPr>
      <w:r w:rsidRPr="00A93F7E">
        <w:rPr>
          <w:sz w:val="22"/>
          <w:szCs w:val="22"/>
        </w:rPr>
        <w:t>Szczegółowe wymagania dla przedmiotu zamówienia określa opis przedmiotu zamówienia, stanowiący Załącznik nr 4 do SWZ oraz Wzór umowy, stanowiący Załącznik nr 3 do SWZ.</w:t>
      </w:r>
    </w:p>
    <w:p w:rsidR="00F3165C" w:rsidRDefault="00F3165C" w:rsidP="00FE2459">
      <w:pPr>
        <w:spacing w:after="0" w:line="240" w:lineRule="auto"/>
        <w:ind w:left="426" w:hanging="426"/>
        <w:contextualSpacing/>
        <w:jc w:val="both"/>
        <w:rPr>
          <w:rFonts w:ascii="Times New Roman" w:eastAsia="Calibri" w:hAnsi="Times New Roman" w:cs="Times New Roman"/>
          <w:bCs/>
          <w:sz w:val="8"/>
          <w:szCs w:val="8"/>
        </w:rPr>
      </w:pPr>
    </w:p>
    <w:p w:rsidR="00A93F7E" w:rsidRPr="00A93F7E" w:rsidRDefault="00A93F7E" w:rsidP="00D87064">
      <w:pPr>
        <w:numPr>
          <w:ilvl w:val="0"/>
          <w:numId w:val="114"/>
        </w:numPr>
        <w:autoSpaceDN/>
        <w:spacing w:after="0" w:line="240" w:lineRule="auto"/>
        <w:ind w:left="426" w:hanging="426"/>
        <w:contextualSpacing/>
        <w:jc w:val="both"/>
        <w:rPr>
          <w:rFonts w:ascii="Times New Roman" w:eastAsia="Calibri" w:hAnsi="Times New Roman" w:cs="Times New Roman"/>
          <w:szCs w:val="24"/>
        </w:rPr>
      </w:pPr>
      <w:r w:rsidRPr="00A93F7E">
        <w:rPr>
          <w:rFonts w:ascii="Times New Roman" w:eastAsia="Calibri" w:hAnsi="Times New Roman" w:cs="Times New Roman"/>
          <w:szCs w:val="24"/>
        </w:rPr>
        <w:t>Zamawiający</w:t>
      </w:r>
      <w:r w:rsidRPr="00A93F7E">
        <w:rPr>
          <w:rFonts w:ascii="Times New Roman" w:eastAsia="Calibri" w:hAnsi="Times New Roman" w:cs="Times New Roman"/>
          <w:b/>
          <w:szCs w:val="24"/>
        </w:rPr>
        <w:t xml:space="preserve"> dopuszcza</w:t>
      </w:r>
      <w:r w:rsidRPr="00A93F7E">
        <w:rPr>
          <w:rFonts w:ascii="Times New Roman" w:eastAsia="Calibri" w:hAnsi="Times New Roman" w:cs="Times New Roman"/>
          <w:szCs w:val="24"/>
        </w:rPr>
        <w:t xml:space="preserve"> możliwość składania</w:t>
      </w:r>
      <w:r w:rsidRPr="00A93F7E">
        <w:rPr>
          <w:rFonts w:ascii="Times New Roman" w:eastAsia="Calibri" w:hAnsi="Times New Roman" w:cs="Times New Roman"/>
          <w:b/>
          <w:szCs w:val="24"/>
        </w:rPr>
        <w:t xml:space="preserve"> ofert częściowych </w:t>
      </w:r>
      <w:r w:rsidRPr="00A93F7E">
        <w:rPr>
          <w:rFonts w:ascii="Times New Roman" w:eastAsia="Calibri" w:hAnsi="Times New Roman" w:cs="Times New Roman"/>
          <w:szCs w:val="24"/>
        </w:rPr>
        <w:t xml:space="preserve">– ilość zadań – </w:t>
      </w:r>
      <w:r>
        <w:rPr>
          <w:rFonts w:ascii="Times New Roman" w:eastAsia="Calibri" w:hAnsi="Times New Roman" w:cs="Times New Roman"/>
          <w:szCs w:val="24"/>
        </w:rPr>
        <w:t>2</w:t>
      </w:r>
      <w:r w:rsidRPr="00A93F7E">
        <w:rPr>
          <w:rFonts w:ascii="Times New Roman" w:eastAsia="Calibri" w:hAnsi="Times New Roman" w:cs="Times New Roman"/>
          <w:szCs w:val="24"/>
        </w:rPr>
        <w:t>.</w:t>
      </w:r>
      <w:r w:rsidRPr="00A93F7E">
        <w:rPr>
          <w:rFonts w:ascii="Times New Roman" w:eastAsia="Calibri" w:hAnsi="Times New Roman" w:cs="Times New Roman"/>
          <w:b/>
          <w:szCs w:val="24"/>
        </w:rPr>
        <w:t xml:space="preserve"> </w:t>
      </w:r>
    </w:p>
    <w:p w:rsidR="00A93F7E" w:rsidRDefault="00A93F7E" w:rsidP="00FE2459">
      <w:pPr>
        <w:spacing w:after="0" w:line="240" w:lineRule="auto"/>
        <w:ind w:left="426" w:hanging="426"/>
        <w:contextualSpacing/>
        <w:jc w:val="both"/>
        <w:rPr>
          <w:rFonts w:ascii="Times New Roman" w:eastAsia="Calibri" w:hAnsi="Times New Roman" w:cs="Times New Roman"/>
          <w:bCs/>
          <w:sz w:val="8"/>
          <w:szCs w:val="8"/>
        </w:rPr>
      </w:pPr>
    </w:p>
    <w:p w:rsidR="00866B87" w:rsidRPr="00866B87" w:rsidRDefault="00866B87" w:rsidP="00866B87">
      <w:pPr>
        <w:suppressAutoHyphens/>
        <w:autoSpaceDN/>
        <w:spacing w:after="0" w:line="240" w:lineRule="auto"/>
        <w:ind w:left="426" w:right="-2"/>
        <w:jc w:val="both"/>
        <w:rPr>
          <w:rFonts w:ascii="Times New Roman" w:eastAsia="Times New Roman" w:hAnsi="Times New Roman" w:cs="Times New Roman"/>
          <w:color w:val="000000"/>
          <w:lang w:eastAsia="pl-PL"/>
        </w:rPr>
      </w:pPr>
      <w:r w:rsidRPr="00866B87">
        <w:rPr>
          <w:rFonts w:ascii="Times New Roman" w:eastAsia="Times New Roman" w:hAnsi="Times New Roman" w:cs="Times New Roman"/>
          <w:b/>
          <w:color w:val="000000"/>
          <w:u w:val="single"/>
          <w:lang w:eastAsia="pl-PL"/>
        </w:rPr>
        <w:t>Zadanie nr 1</w:t>
      </w:r>
      <w:r w:rsidRPr="00866B87">
        <w:rPr>
          <w:rFonts w:ascii="Times New Roman" w:eastAsia="Times New Roman" w:hAnsi="Times New Roman" w:cs="Times New Roman"/>
          <w:color w:val="000000"/>
          <w:lang w:eastAsia="pl-PL"/>
        </w:rPr>
        <w:t xml:space="preserve"> </w:t>
      </w:r>
    </w:p>
    <w:p w:rsidR="00866B87" w:rsidRPr="00866B87" w:rsidRDefault="00866B87" w:rsidP="00866B87">
      <w:pPr>
        <w:suppressAutoHyphens/>
        <w:autoSpaceDN/>
        <w:spacing w:after="0" w:line="240" w:lineRule="auto"/>
        <w:ind w:left="426" w:right="-2"/>
        <w:jc w:val="both"/>
        <w:rPr>
          <w:rFonts w:ascii="Times New Roman" w:eastAsia="Times New Roman" w:hAnsi="Times New Roman" w:cs="Times New Roman"/>
          <w:color w:val="000000"/>
          <w:lang w:eastAsia="pl-PL"/>
        </w:rPr>
      </w:pPr>
      <w:r w:rsidRPr="00866B87">
        <w:rPr>
          <w:rFonts w:ascii="Times New Roman" w:eastAsia="Times New Roman" w:hAnsi="Times New Roman" w:cs="Times New Roman"/>
          <w:color w:val="000000"/>
          <w:lang w:eastAsia="pl-PL"/>
        </w:rPr>
        <w:t>Przedmiotem zamówienia jest świadczenie</w:t>
      </w:r>
      <w:r w:rsidRPr="00866B87">
        <w:rPr>
          <w:rFonts w:ascii="Times New Roman" w:eastAsia="Times New Roman" w:hAnsi="Times New Roman" w:cs="Times New Roman"/>
          <w:bCs/>
          <w:color w:val="000000"/>
          <w:lang w:eastAsia="pl-PL"/>
        </w:rPr>
        <w:t xml:space="preserve"> usług w zakresie serwisu pogwarancyjnego </w:t>
      </w:r>
      <w:r w:rsidRPr="00866B87">
        <w:rPr>
          <w:rFonts w:ascii="Times New Roman" w:eastAsia="Times New Roman" w:hAnsi="Times New Roman" w:cs="Times New Roman"/>
          <w:color w:val="000000"/>
          <w:lang w:eastAsia="pl-PL"/>
        </w:rPr>
        <w:t xml:space="preserve">oraz </w:t>
      </w:r>
      <w:r w:rsidRPr="00866B87">
        <w:rPr>
          <w:rFonts w:ascii="Times New Roman" w:eastAsia="Times New Roman" w:hAnsi="Times New Roman" w:cs="Times New Roman"/>
          <w:bCs/>
          <w:color w:val="000000"/>
          <w:lang w:eastAsia="pl-PL"/>
        </w:rPr>
        <w:t>wykonanie przeglądów okresowych</w:t>
      </w:r>
      <w:r w:rsidRPr="00866B87">
        <w:rPr>
          <w:rFonts w:ascii="Times New Roman" w:eastAsia="Times New Roman" w:hAnsi="Times New Roman" w:cs="Times New Roman"/>
          <w:color w:val="000000"/>
          <w:lang w:eastAsia="pl-PL"/>
        </w:rPr>
        <w:t xml:space="preserve"> </w:t>
      </w:r>
      <w:r w:rsidRPr="00866B87">
        <w:rPr>
          <w:rFonts w:ascii="Times New Roman" w:eastAsia="Times New Roman" w:hAnsi="Times New Roman" w:cs="Times New Roman"/>
          <w:bCs/>
          <w:color w:val="000000"/>
          <w:lang w:eastAsia="pl-PL"/>
        </w:rPr>
        <w:t xml:space="preserve">siłowni telekomunikacyjnych </w:t>
      </w:r>
      <w:r w:rsidRPr="00866B87">
        <w:rPr>
          <w:rFonts w:ascii="Times New Roman" w:eastAsia="Times New Roman" w:hAnsi="Times New Roman" w:cs="Times New Roman"/>
          <w:color w:val="000000"/>
          <w:lang w:eastAsia="pl-PL"/>
        </w:rPr>
        <w:t xml:space="preserve">w obiektach Zamawiającego. </w:t>
      </w:r>
    </w:p>
    <w:p w:rsidR="00866B87" w:rsidRDefault="00866B87" w:rsidP="00866B87">
      <w:pPr>
        <w:autoSpaceDN/>
        <w:spacing w:after="0" w:line="240" w:lineRule="auto"/>
        <w:ind w:left="426"/>
        <w:rPr>
          <w:rFonts w:ascii="Times New Roman" w:eastAsia="Times New Roman" w:hAnsi="Times New Roman" w:cs="Times New Roman"/>
          <w:b/>
          <w:bCs/>
          <w:color w:val="000000"/>
          <w:u w:val="single"/>
          <w:lang w:eastAsia="pl-PL"/>
        </w:rPr>
      </w:pPr>
    </w:p>
    <w:p w:rsidR="00866B87" w:rsidRPr="00866B87" w:rsidRDefault="00866B87" w:rsidP="00866B87">
      <w:pPr>
        <w:autoSpaceDN/>
        <w:spacing w:after="0" w:line="240" w:lineRule="auto"/>
        <w:ind w:left="426"/>
        <w:rPr>
          <w:rFonts w:ascii="Times New Roman" w:eastAsia="Times New Roman" w:hAnsi="Times New Roman" w:cs="Times New Roman"/>
          <w:bCs/>
          <w:color w:val="000000"/>
          <w:lang w:eastAsia="pl-PL"/>
        </w:rPr>
      </w:pPr>
      <w:r w:rsidRPr="00866B87">
        <w:rPr>
          <w:rFonts w:ascii="Times New Roman" w:eastAsia="Times New Roman" w:hAnsi="Times New Roman" w:cs="Times New Roman"/>
          <w:b/>
          <w:bCs/>
          <w:color w:val="000000"/>
          <w:u w:val="single"/>
          <w:lang w:eastAsia="pl-PL"/>
        </w:rPr>
        <w:t>Zadanie nr 2</w:t>
      </w:r>
      <w:r w:rsidRPr="00866B87">
        <w:rPr>
          <w:rFonts w:ascii="Times New Roman" w:eastAsia="Times New Roman" w:hAnsi="Times New Roman" w:cs="Times New Roman"/>
          <w:bCs/>
          <w:color w:val="000000"/>
          <w:lang w:eastAsia="pl-PL"/>
        </w:rPr>
        <w:t xml:space="preserve"> </w:t>
      </w:r>
    </w:p>
    <w:p w:rsidR="00866B87" w:rsidRDefault="00866B87" w:rsidP="00866B87">
      <w:pPr>
        <w:autoSpaceDN/>
        <w:spacing w:after="0" w:line="240" w:lineRule="auto"/>
        <w:ind w:left="426"/>
        <w:jc w:val="both"/>
        <w:rPr>
          <w:rFonts w:ascii="Times New Roman" w:eastAsia="Times New Roman" w:hAnsi="Times New Roman" w:cs="Times New Roman"/>
          <w:bCs/>
          <w:color w:val="000000"/>
          <w:lang w:eastAsia="pl-PL"/>
        </w:rPr>
      </w:pPr>
      <w:r w:rsidRPr="00866B87">
        <w:rPr>
          <w:rFonts w:ascii="Times New Roman" w:eastAsia="Times New Roman" w:hAnsi="Times New Roman" w:cs="Times New Roman"/>
          <w:color w:val="000000"/>
          <w:lang w:eastAsia="pl-PL"/>
        </w:rPr>
        <w:t>Przedmiotem zamówienia jest świadczenie</w:t>
      </w:r>
      <w:r w:rsidRPr="00866B87">
        <w:rPr>
          <w:rFonts w:ascii="Times New Roman" w:eastAsia="Times New Roman" w:hAnsi="Times New Roman" w:cs="Times New Roman"/>
          <w:bCs/>
          <w:color w:val="000000"/>
          <w:lang w:eastAsia="pl-PL"/>
        </w:rPr>
        <w:t xml:space="preserve"> usług w zakresie serwisu pogwarancyjnego </w:t>
      </w:r>
      <w:r w:rsidRPr="00866B87">
        <w:rPr>
          <w:rFonts w:ascii="Times New Roman" w:eastAsia="Times New Roman" w:hAnsi="Times New Roman" w:cs="Times New Roman"/>
          <w:color w:val="000000"/>
          <w:lang w:eastAsia="pl-PL"/>
        </w:rPr>
        <w:t xml:space="preserve">oraz </w:t>
      </w:r>
      <w:r w:rsidR="00D8680B">
        <w:rPr>
          <w:rFonts w:ascii="Times New Roman" w:eastAsia="Times New Roman" w:hAnsi="Times New Roman" w:cs="Times New Roman"/>
          <w:bCs/>
          <w:color w:val="000000"/>
          <w:lang w:eastAsia="pl-PL"/>
        </w:rPr>
        <w:t>wykonanie przeglądu okresowego</w:t>
      </w:r>
      <w:r w:rsidRPr="00866B87">
        <w:rPr>
          <w:rFonts w:ascii="Times New Roman" w:eastAsia="Times New Roman" w:hAnsi="Times New Roman" w:cs="Times New Roman"/>
          <w:color w:val="000000"/>
          <w:lang w:eastAsia="pl-PL"/>
        </w:rPr>
        <w:t xml:space="preserve"> </w:t>
      </w:r>
      <w:r w:rsidRPr="00866B87">
        <w:rPr>
          <w:rFonts w:ascii="Times New Roman" w:eastAsia="Times New Roman" w:hAnsi="Times New Roman" w:cs="Times New Roman"/>
          <w:bCs/>
          <w:color w:val="000000"/>
          <w:lang w:eastAsia="pl-PL"/>
        </w:rPr>
        <w:t xml:space="preserve">systemu </w:t>
      </w:r>
      <w:r w:rsidRPr="00866B87">
        <w:rPr>
          <w:rFonts w:ascii="Times New Roman" w:eastAsia="Times New Roman" w:hAnsi="Times New Roman" w:cs="Times New Roman"/>
          <w:color w:val="000000"/>
          <w:lang w:eastAsia="pl-PL"/>
        </w:rPr>
        <w:t>zasilania bezprzerwowego</w:t>
      </w:r>
      <w:r w:rsidRPr="00866B87">
        <w:rPr>
          <w:rFonts w:ascii="Times New Roman" w:eastAsia="Times New Roman" w:hAnsi="Times New Roman" w:cs="Times New Roman"/>
          <w:bCs/>
          <w:color w:val="000000"/>
          <w:lang w:eastAsia="pl-PL"/>
        </w:rPr>
        <w:t xml:space="preserve"> firmy ELTEK w KPP Grajewo.</w:t>
      </w:r>
    </w:p>
    <w:p w:rsidR="00695F51" w:rsidRPr="00866B87" w:rsidRDefault="00695F51" w:rsidP="00866B87">
      <w:pPr>
        <w:autoSpaceDN/>
        <w:spacing w:after="0" w:line="240" w:lineRule="auto"/>
        <w:ind w:left="426"/>
        <w:jc w:val="both"/>
        <w:rPr>
          <w:rFonts w:ascii="Times New Roman" w:eastAsia="Times New Roman" w:hAnsi="Times New Roman" w:cs="Times New Roman"/>
          <w:bCs/>
          <w:color w:val="000000"/>
          <w:lang w:eastAsia="pl-PL"/>
        </w:rPr>
      </w:pPr>
    </w:p>
    <w:p w:rsidR="00695F51" w:rsidRPr="00695F51" w:rsidRDefault="00695F51" w:rsidP="00695F51">
      <w:pPr>
        <w:autoSpaceDN/>
        <w:spacing w:after="0" w:line="240" w:lineRule="auto"/>
        <w:ind w:left="426"/>
        <w:contextualSpacing/>
        <w:jc w:val="both"/>
        <w:rPr>
          <w:rFonts w:ascii="Times New Roman" w:eastAsia="Calibri" w:hAnsi="Times New Roman" w:cs="Times New Roman"/>
          <w:szCs w:val="24"/>
        </w:rPr>
      </w:pPr>
      <w:r w:rsidRPr="00695F51">
        <w:rPr>
          <w:rFonts w:ascii="Times New Roman" w:eastAsia="Calibri" w:hAnsi="Times New Roman" w:cs="Times New Roman"/>
          <w:szCs w:val="24"/>
        </w:rPr>
        <w:t xml:space="preserve">Wykonawca dowolnie wybiera zadania, które może zrealizować i wypełnia odpowiednie załączniki </w:t>
      </w:r>
      <w:r w:rsidRPr="00695F51">
        <w:rPr>
          <w:rFonts w:ascii="Times New Roman" w:eastAsia="Calibri" w:hAnsi="Times New Roman" w:cs="Times New Roman"/>
          <w:b/>
          <w:szCs w:val="24"/>
        </w:rPr>
        <w:t>(1A – 1</w:t>
      </w:r>
      <w:r>
        <w:rPr>
          <w:rFonts w:ascii="Times New Roman" w:eastAsia="Calibri" w:hAnsi="Times New Roman" w:cs="Times New Roman"/>
          <w:b/>
          <w:szCs w:val="24"/>
        </w:rPr>
        <w:t>B</w:t>
      </w:r>
      <w:r w:rsidRPr="00695F51">
        <w:rPr>
          <w:rFonts w:ascii="Times New Roman" w:eastAsia="Calibri" w:hAnsi="Times New Roman" w:cs="Times New Roman"/>
          <w:b/>
          <w:szCs w:val="24"/>
        </w:rPr>
        <w:t>)</w:t>
      </w:r>
      <w:r w:rsidRPr="00695F51">
        <w:rPr>
          <w:rFonts w:ascii="Times New Roman" w:eastAsia="Calibri" w:hAnsi="Times New Roman" w:cs="Times New Roman"/>
          <w:szCs w:val="24"/>
        </w:rPr>
        <w:t xml:space="preserve"> stanowiące integralną część Specyfikacji Warunków Zamówienia.</w:t>
      </w:r>
    </w:p>
    <w:p w:rsidR="00695F51" w:rsidRPr="00695F51" w:rsidRDefault="00695F51" w:rsidP="00695F51">
      <w:pPr>
        <w:autoSpaceDN/>
        <w:spacing w:after="0" w:line="240" w:lineRule="auto"/>
        <w:ind w:left="426"/>
        <w:contextualSpacing/>
        <w:jc w:val="both"/>
        <w:rPr>
          <w:rFonts w:ascii="Times New Roman" w:eastAsia="Calibri" w:hAnsi="Times New Roman" w:cs="Times New Roman"/>
          <w:szCs w:val="24"/>
        </w:rPr>
      </w:pPr>
      <w:r w:rsidRPr="00695F51">
        <w:rPr>
          <w:rFonts w:ascii="Times New Roman" w:eastAsia="Calibri" w:hAnsi="Times New Roman" w:cs="Times New Roman"/>
          <w:szCs w:val="24"/>
        </w:rPr>
        <w:t>Ofertę można składać w odniesieniu do wszystkich części zamówienia.</w:t>
      </w:r>
    </w:p>
    <w:p w:rsidR="00D208A7" w:rsidRPr="00695F51" w:rsidRDefault="00D208A7" w:rsidP="00D208A7">
      <w:pPr>
        <w:spacing w:after="0" w:line="240" w:lineRule="auto"/>
        <w:ind w:left="426"/>
        <w:contextualSpacing/>
        <w:jc w:val="both"/>
        <w:rPr>
          <w:rFonts w:ascii="Times New Roman" w:eastAsia="Calibri" w:hAnsi="Times New Roman" w:cs="Times New Roman"/>
        </w:rPr>
      </w:pPr>
    </w:p>
    <w:p w:rsidR="00F3165C" w:rsidRDefault="00F3165C" w:rsidP="00D87064">
      <w:pPr>
        <w:numPr>
          <w:ilvl w:val="0"/>
          <w:numId w:val="114"/>
        </w:numPr>
        <w:suppressAutoHyphens/>
        <w:spacing w:after="0" w:line="240" w:lineRule="auto"/>
        <w:ind w:left="426"/>
        <w:jc w:val="both"/>
        <w:rPr>
          <w:rFonts w:ascii="Times New Roman" w:eastAsia="Calibri" w:hAnsi="Times New Roman" w:cs="Times New Roman"/>
        </w:rPr>
      </w:pPr>
      <w:r>
        <w:rPr>
          <w:rFonts w:ascii="Times New Roman" w:eastAsia="Calibri" w:hAnsi="Times New Roman" w:cs="Times New Roman"/>
        </w:rPr>
        <w:t xml:space="preserve">Wspólny Słownik Zamówień CPV: </w:t>
      </w:r>
    </w:p>
    <w:p w:rsidR="00DA71C5" w:rsidRPr="00DA71C5" w:rsidRDefault="00866B87" w:rsidP="00A93F7E">
      <w:pPr>
        <w:spacing w:after="0"/>
        <w:ind w:left="426" w:right="-289"/>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50332000-1 </w:t>
      </w:r>
      <w:r w:rsidR="00DA71C5" w:rsidRPr="00DA71C5">
        <w:rPr>
          <w:rFonts w:ascii="Times New Roman" w:eastAsia="Times New Roman" w:hAnsi="Times New Roman" w:cs="Times New Roman"/>
          <w:szCs w:val="20"/>
          <w:lang w:eastAsia="pl-PL"/>
        </w:rPr>
        <w:t xml:space="preserve"> – </w:t>
      </w:r>
      <w:r>
        <w:rPr>
          <w:rFonts w:ascii="Times New Roman" w:eastAsia="Times New Roman" w:hAnsi="Times New Roman" w:cs="Times New Roman"/>
          <w:szCs w:val="20"/>
          <w:lang w:eastAsia="pl-PL"/>
        </w:rPr>
        <w:t>usługi w zakresie konserwacji infrastruktury telekomunikacyjnej.</w:t>
      </w:r>
    </w:p>
    <w:p w:rsidR="00F3165C" w:rsidRDefault="00DA71C5" w:rsidP="00A93F7E">
      <w:pPr>
        <w:tabs>
          <w:tab w:val="num" w:pos="426"/>
          <w:tab w:val="left" w:pos="2212"/>
        </w:tabs>
        <w:spacing w:after="0" w:line="240" w:lineRule="auto"/>
        <w:ind w:left="426"/>
        <w:jc w:val="both"/>
        <w:rPr>
          <w:rFonts w:ascii="Times New Roman" w:eastAsia="Calibri" w:hAnsi="Times New Roman" w:cs="Times New Roman"/>
          <w:sz w:val="8"/>
          <w:szCs w:val="8"/>
        </w:rPr>
      </w:pPr>
      <w:r>
        <w:rPr>
          <w:rFonts w:ascii="Times New Roman" w:eastAsia="Calibri" w:hAnsi="Times New Roman" w:cs="Times New Roman"/>
        </w:rPr>
        <w:tab/>
      </w:r>
    </w:p>
    <w:p w:rsidR="00F3165C" w:rsidRDefault="00F3165C" w:rsidP="00D87064">
      <w:pPr>
        <w:numPr>
          <w:ilvl w:val="0"/>
          <w:numId w:val="114"/>
        </w:numPr>
        <w:spacing w:after="0" w:line="240" w:lineRule="auto"/>
        <w:ind w:left="426"/>
        <w:jc w:val="both"/>
        <w:rPr>
          <w:rFonts w:ascii="Times New Roman" w:eastAsia="Calibri" w:hAnsi="Times New Roman" w:cs="Times New Roman"/>
          <w:b/>
        </w:rPr>
      </w:pPr>
      <w:r>
        <w:rPr>
          <w:rFonts w:ascii="Times New Roman" w:eastAsia="Calibri" w:hAnsi="Times New Roman" w:cs="Times New Roman"/>
        </w:rPr>
        <w:t xml:space="preserve">Zamawiający </w:t>
      </w:r>
      <w:r>
        <w:rPr>
          <w:rFonts w:ascii="Times New Roman" w:eastAsia="Calibri" w:hAnsi="Times New Roman" w:cs="Times New Roman"/>
          <w:b/>
        </w:rPr>
        <w:t xml:space="preserve">nie dopuszcza oraz nie wymaga </w:t>
      </w:r>
      <w:r>
        <w:rPr>
          <w:rFonts w:ascii="Times New Roman" w:eastAsia="Calibri" w:hAnsi="Times New Roman" w:cs="Times New Roman"/>
        </w:rPr>
        <w:t>składania</w:t>
      </w:r>
      <w:r>
        <w:rPr>
          <w:rFonts w:ascii="Times New Roman" w:eastAsia="Calibri" w:hAnsi="Times New Roman" w:cs="Times New Roman"/>
          <w:b/>
        </w:rPr>
        <w:t xml:space="preserve"> ofert wariantowych.</w:t>
      </w:r>
    </w:p>
    <w:p w:rsidR="00F3165C" w:rsidRDefault="00F3165C" w:rsidP="00A93F7E">
      <w:pPr>
        <w:spacing w:after="0" w:line="240" w:lineRule="auto"/>
        <w:ind w:left="426"/>
        <w:jc w:val="both"/>
        <w:rPr>
          <w:rFonts w:ascii="Times New Roman" w:eastAsia="Calibri" w:hAnsi="Times New Roman" w:cs="Times New Roman"/>
          <w:b/>
          <w:sz w:val="8"/>
          <w:szCs w:val="8"/>
        </w:rPr>
      </w:pPr>
    </w:p>
    <w:p w:rsidR="00F3165C" w:rsidRDefault="00F3165C" w:rsidP="00D87064">
      <w:pPr>
        <w:numPr>
          <w:ilvl w:val="0"/>
          <w:numId w:val="114"/>
        </w:numPr>
        <w:spacing w:after="0" w:line="240" w:lineRule="auto"/>
        <w:ind w:left="426"/>
        <w:jc w:val="both"/>
        <w:rPr>
          <w:rFonts w:ascii="Times New Roman" w:eastAsia="Calibri" w:hAnsi="Times New Roman" w:cs="Times New Roman"/>
          <w:b/>
        </w:rPr>
      </w:pPr>
      <w:r>
        <w:rPr>
          <w:rFonts w:ascii="Times New Roman" w:eastAsia="Calibri" w:hAnsi="Times New Roman" w:cs="Times New Roman"/>
          <w:b/>
        </w:rPr>
        <w:t>Zamawiający nie wymaga składania ofert w postaci katalogów elektronicznych</w:t>
      </w:r>
      <w:r>
        <w:rPr>
          <w:rFonts w:ascii="Times New Roman" w:eastAsia="Calibri" w:hAnsi="Times New Roman" w:cs="Times New Roman"/>
        </w:rPr>
        <w:t>.</w:t>
      </w:r>
    </w:p>
    <w:p w:rsidR="00F3165C" w:rsidRDefault="00F3165C" w:rsidP="00A93F7E">
      <w:pPr>
        <w:spacing w:after="0" w:line="240" w:lineRule="auto"/>
        <w:ind w:left="426"/>
        <w:jc w:val="both"/>
        <w:rPr>
          <w:rFonts w:ascii="Times New Roman" w:eastAsia="Calibri" w:hAnsi="Times New Roman" w:cs="Times New Roman"/>
          <w:b/>
          <w:sz w:val="8"/>
          <w:szCs w:val="8"/>
        </w:rPr>
      </w:pPr>
    </w:p>
    <w:p w:rsidR="00F3165C" w:rsidRDefault="00F3165C" w:rsidP="00D87064">
      <w:pPr>
        <w:numPr>
          <w:ilvl w:val="0"/>
          <w:numId w:val="114"/>
        </w:numPr>
        <w:spacing w:after="0" w:line="240" w:lineRule="auto"/>
        <w:ind w:left="426"/>
        <w:jc w:val="both"/>
        <w:rPr>
          <w:rFonts w:ascii="Times New Roman" w:eastAsia="Calibri" w:hAnsi="Times New Roman" w:cs="Times New Roman"/>
          <w:b/>
        </w:rPr>
      </w:pPr>
      <w:r>
        <w:rPr>
          <w:rFonts w:ascii="Times New Roman" w:eastAsia="Calibri" w:hAnsi="Times New Roman" w:cs="Times New Roman"/>
        </w:rPr>
        <w:t xml:space="preserve">Zamawiający </w:t>
      </w:r>
      <w:r>
        <w:rPr>
          <w:rFonts w:ascii="Times New Roman" w:eastAsia="Calibri" w:hAnsi="Times New Roman" w:cs="Times New Roman"/>
          <w:b/>
        </w:rPr>
        <w:t xml:space="preserve">nie przewiduje </w:t>
      </w:r>
      <w:r>
        <w:rPr>
          <w:rFonts w:ascii="Times New Roman" w:eastAsia="Calibri" w:hAnsi="Times New Roman" w:cs="Times New Roman"/>
        </w:rPr>
        <w:t xml:space="preserve"> możliwości udzielenia zamówień, o których mowa w art. 214 ust. 1 pkt </w:t>
      </w:r>
      <w:r w:rsidR="00866B87">
        <w:rPr>
          <w:rFonts w:ascii="Times New Roman" w:eastAsia="Calibri" w:hAnsi="Times New Roman" w:cs="Times New Roman"/>
        </w:rPr>
        <w:t>7</w:t>
      </w:r>
      <w:r>
        <w:rPr>
          <w:rFonts w:ascii="Times New Roman" w:eastAsia="Calibri" w:hAnsi="Times New Roman" w:cs="Times New Roman"/>
        </w:rPr>
        <w:t xml:space="preserve"> ustawy PZP.</w:t>
      </w:r>
    </w:p>
    <w:p w:rsidR="00F3165C" w:rsidRDefault="00F3165C" w:rsidP="00A93F7E">
      <w:pPr>
        <w:spacing w:after="0" w:line="240" w:lineRule="auto"/>
        <w:ind w:left="426"/>
        <w:jc w:val="both"/>
        <w:rPr>
          <w:rFonts w:ascii="Times New Roman" w:eastAsia="Calibri" w:hAnsi="Times New Roman" w:cs="Times New Roman"/>
          <w:b/>
          <w:sz w:val="8"/>
          <w:szCs w:val="8"/>
        </w:rPr>
      </w:pPr>
    </w:p>
    <w:p w:rsidR="00F3165C" w:rsidRDefault="00F3165C" w:rsidP="00D87064">
      <w:pPr>
        <w:numPr>
          <w:ilvl w:val="0"/>
          <w:numId w:val="114"/>
        </w:numPr>
        <w:spacing w:after="0" w:line="240"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Zamawiający nie przewiduje obowiązku osobistego wykonania przez Wykonawcę kluczowych zadań.</w:t>
      </w:r>
    </w:p>
    <w:p w:rsidR="00F3165C" w:rsidRDefault="00F3165C" w:rsidP="00A93F7E">
      <w:pPr>
        <w:spacing w:after="0" w:line="240" w:lineRule="auto"/>
        <w:ind w:left="426"/>
        <w:contextualSpacing/>
        <w:jc w:val="both"/>
        <w:rPr>
          <w:rFonts w:ascii="Times New Roman" w:eastAsia="Calibri" w:hAnsi="Times New Roman" w:cs="Times New Roman"/>
          <w:sz w:val="8"/>
          <w:szCs w:val="8"/>
        </w:rPr>
      </w:pPr>
    </w:p>
    <w:p w:rsidR="00F3165C" w:rsidRDefault="00F3165C" w:rsidP="00D87064">
      <w:pPr>
        <w:numPr>
          <w:ilvl w:val="0"/>
          <w:numId w:val="114"/>
        </w:numPr>
        <w:spacing w:after="0" w:line="240" w:lineRule="auto"/>
        <w:ind w:left="426"/>
        <w:jc w:val="both"/>
        <w:rPr>
          <w:rFonts w:ascii="Times New Roman" w:eastAsia="Calibri" w:hAnsi="Times New Roman" w:cs="Times New Roman"/>
        </w:rPr>
      </w:pPr>
      <w:r>
        <w:rPr>
          <w:rFonts w:ascii="Times New Roman" w:eastAsia="Calibri" w:hAnsi="Times New Roman" w:cs="Times New Roman"/>
        </w:rPr>
        <w:t xml:space="preserve">Zamawiający </w:t>
      </w:r>
      <w:r>
        <w:rPr>
          <w:rFonts w:ascii="Times New Roman" w:eastAsia="Calibri" w:hAnsi="Times New Roman" w:cs="Times New Roman"/>
          <w:b/>
        </w:rPr>
        <w:t>nie przewiduje</w:t>
      </w:r>
      <w:r>
        <w:rPr>
          <w:rFonts w:ascii="Times New Roman" w:eastAsia="Calibri" w:hAnsi="Times New Roman" w:cs="Times New Roman"/>
        </w:rPr>
        <w:t xml:space="preserve"> zawarcia umowy ramowej.</w:t>
      </w:r>
    </w:p>
    <w:p w:rsidR="00F3165C" w:rsidRDefault="00F3165C" w:rsidP="00A93F7E">
      <w:pPr>
        <w:spacing w:after="0" w:line="240" w:lineRule="auto"/>
        <w:ind w:left="426"/>
        <w:jc w:val="both"/>
        <w:rPr>
          <w:rFonts w:ascii="Times New Roman" w:eastAsia="Calibri" w:hAnsi="Times New Roman" w:cs="Times New Roman"/>
          <w:sz w:val="8"/>
          <w:szCs w:val="8"/>
        </w:rPr>
      </w:pPr>
    </w:p>
    <w:p w:rsidR="00F3165C" w:rsidRDefault="00F3165C" w:rsidP="00D87064">
      <w:pPr>
        <w:numPr>
          <w:ilvl w:val="0"/>
          <w:numId w:val="114"/>
        </w:numPr>
        <w:spacing w:after="0" w:line="240" w:lineRule="auto"/>
        <w:ind w:left="426"/>
        <w:jc w:val="both"/>
        <w:rPr>
          <w:rFonts w:ascii="Times New Roman" w:eastAsia="Calibri" w:hAnsi="Times New Roman" w:cs="Times New Roman"/>
        </w:rPr>
      </w:pPr>
      <w:r>
        <w:rPr>
          <w:rFonts w:ascii="Times New Roman" w:eastAsia="Calibri" w:hAnsi="Times New Roman" w:cs="Times New Roman"/>
        </w:rPr>
        <w:t xml:space="preserve">Aukcja elektroniczna </w:t>
      </w:r>
      <w:r>
        <w:rPr>
          <w:rFonts w:ascii="Times New Roman" w:eastAsia="Calibri" w:hAnsi="Times New Roman" w:cs="Times New Roman"/>
          <w:b/>
        </w:rPr>
        <w:t>nie jest przewidziana</w:t>
      </w:r>
      <w:r>
        <w:rPr>
          <w:rFonts w:ascii="Times New Roman" w:eastAsia="Calibri" w:hAnsi="Times New Roman" w:cs="Times New Roman"/>
        </w:rPr>
        <w:t>.</w:t>
      </w:r>
    </w:p>
    <w:p w:rsidR="00F3165C" w:rsidRDefault="00F3165C" w:rsidP="00A93F7E">
      <w:pPr>
        <w:spacing w:after="0" w:line="240" w:lineRule="auto"/>
        <w:ind w:left="426"/>
        <w:jc w:val="both"/>
        <w:rPr>
          <w:rFonts w:ascii="Times New Roman" w:eastAsia="Calibri" w:hAnsi="Times New Roman" w:cs="Times New Roman"/>
          <w:sz w:val="8"/>
          <w:szCs w:val="8"/>
        </w:rPr>
      </w:pPr>
    </w:p>
    <w:p w:rsidR="00F3165C" w:rsidRDefault="00F3165C" w:rsidP="00151BC1">
      <w:pPr>
        <w:numPr>
          <w:ilvl w:val="0"/>
          <w:numId w:val="114"/>
        </w:numPr>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p>
    <w:p w:rsidR="00866B87" w:rsidRPr="00866B87" w:rsidRDefault="00866B87" w:rsidP="00151BC1">
      <w:pPr>
        <w:numPr>
          <w:ilvl w:val="0"/>
          <w:numId w:val="114"/>
        </w:numPr>
        <w:autoSpaceDN/>
        <w:spacing w:after="0" w:line="240" w:lineRule="auto"/>
        <w:ind w:left="426" w:hanging="284"/>
        <w:jc w:val="both"/>
        <w:rPr>
          <w:rFonts w:ascii="Times New Roman" w:hAnsi="Times New Roman" w:cs="Times New Roman"/>
        </w:rPr>
      </w:pPr>
      <w:r>
        <w:rPr>
          <w:rFonts w:ascii="Times New Roman" w:hAnsi="Times New Roman" w:cs="Times New Roman"/>
          <w:lang w:eastAsia="pl-PL"/>
        </w:rPr>
        <w:t xml:space="preserve"> </w:t>
      </w:r>
      <w:r w:rsidRPr="00866B87">
        <w:rPr>
          <w:rFonts w:ascii="Times New Roman" w:hAnsi="Times New Roman" w:cs="Times New Roman"/>
          <w:lang w:eastAsia="pl-PL"/>
        </w:rPr>
        <w:t xml:space="preserve">Zamawiający wymaga zatrudnienia na podstawie stosunku pracy przez Wykonawcę lub podwykonawcę osób wykonujących </w:t>
      </w:r>
      <w:r w:rsidR="00151BC1" w:rsidRPr="00151BC1">
        <w:rPr>
          <w:rFonts w:ascii="Times New Roman" w:hAnsi="Times New Roman" w:cs="Times New Roman"/>
          <w:lang w:eastAsia="pl-PL"/>
        </w:rPr>
        <w:t>prace</w:t>
      </w:r>
      <w:r w:rsidRPr="00151BC1">
        <w:rPr>
          <w:rFonts w:ascii="Times New Roman" w:hAnsi="Times New Roman" w:cs="Times New Roman"/>
          <w:lang w:eastAsia="pl-PL"/>
        </w:rPr>
        <w:t>,</w:t>
      </w:r>
      <w:r w:rsidRPr="00866B87">
        <w:rPr>
          <w:rFonts w:ascii="Times New Roman" w:hAnsi="Times New Roman" w:cs="Times New Roman"/>
          <w:lang w:eastAsia="pl-PL"/>
        </w:rPr>
        <w:t xml:space="preserve"> opisane w SWZ, związane </w:t>
      </w:r>
      <w:r w:rsidRPr="00866B87">
        <w:rPr>
          <w:rFonts w:ascii="Times New Roman" w:hAnsi="Times New Roman" w:cs="Times New Roman"/>
          <w:lang w:eastAsia="pl-PL"/>
        </w:rPr>
        <w:br/>
        <w:t>z wykonywaniem usług objętych zamówieniem, których wykonanie polega na wykonywaniu pracy w sposób określony w art. 22 § 1 ustawy z dnia 26 czerwca 1974 r. – Kodeks pracy.</w:t>
      </w:r>
      <w:r w:rsidRPr="00866B87">
        <w:rPr>
          <w:rFonts w:ascii="Times New Roman" w:hAnsi="Times New Roman" w:cs="Times New Roman"/>
        </w:rPr>
        <w:t xml:space="preserve"> </w:t>
      </w:r>
    </w:p>
    <w:p w:rsidR="00866B87" w:rsidRPr="00866B87" w:rsidRDefault="00866B87" w:rsidP="00151BC1">
      <w:pPr>
        <w:tabs>
          <w:tab w:val="left" w:pos="426"/>
        </w:tabs>
        <w:spacing w:line="240" w:lineRule="auto"/>
        <w:ind w:left="426"/>
        <w:contextualSpacing/>
        <w:jc w:val="both"/>
        <w:rPr>
          <w:rFonts w:ascii="Times New Roman" w:eastAsia="Times New Roman" w:hAnsi="Times New Roman" w:cs="Times New Roman"/>
          <w:color w:val="FF0000"/>
          <w:sz w:val="18"/>
          <w:szCs w:val="18"/>
          <w:lang w:eastAsia="pl-PL"/>
        </w:rPr>
      </w:pPr>
      <w:r w:rsidRPr="00866B87">
        <w:rPr>
          <w:rFonts w:ascii="Times New Roman" w:hAnsi="Times New Roman" w:cs="Times New Roman"/>
        </w:rPr>
        <w:t xml:space="preserve">Szczegółowe regulacje wynikające z art. 95 </w:t>
      </w:r>
      <w:proofErr w:type="spellStart"/>
      <w:r w:rsidRPr="00866B87">
        <w:rPr>
          <w:rFonts w:ascii="Times New Roman" w:hAnsi="Times New Roman" w:cs="Times New Roman"/>
        </w:rPr>
        <w:t>Pzp</w:t>
      </w:r>
      <w:proofErr w:type="spellEnd"/>
      <w:r w:rsidRPr="00866B87">
        <w:rPr>
          <w:rFonts w:ascii="Times New Roman" w:hAnsi="Times New Roman" w:cs="Times New Roman"/>
        </w:rPr>
        <w:t xml:space="preserve"> ustawy zawiera projekt umowy  - </w:t>
      </w:r>
      <w:r w:rsidRPr="00866B87">
        <w:rPr>
          <w:rFonts w:ascii="Times New Roman" w:hAnsi="Times New Roman" w:cs="Times New Roman"/>
          <w:b/>
        </w:rPr>
        <w:t>załącznik nr 3 SWZ</w:t>
      </w:r>
      <w:r w:rsidRPr="00866B87">
        <w:rPr>
          <w:rFonts w:ascii="Times New Roman" w:hAnsi="Times New Roman" w:cs="Times New Roman"/>
        </w:rPr>
        <w:t xml:space="preserve">. </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D87064">
      <w:pPr>
        <w:numPr>
          <w:ilvl w:val="0"/>
          <w:numId w:val="114"/>
        </w:numPr>
        <w:spacing w:after="0" w:line="240" w:lineRule="auto"/>
        <w:ind w:left="426"/>
        <w:contextualSpacing/>
        <w:jc w:val="both"/>
        <w:rPr>
          <w:rFonts w:ascii="Times New Roman" w:eastAsia="Calibri" w:hAnsi="Times New Roman" w:cs="Times New Roman"/>
        </w:rPr>
      </w:pPr>
      <w:r>
        <w:rPr>
          <w:rFonts w:ascii="Times New Roman" w:hAnsi="Times New Roman" w:cs="Times New Roman"/>
          <w:color w:val="000000"/>
        </w:rPr>
        <w:t xml:space="preserve">Zamawiający przewiduje możliwość unieważnienia postępowania na podstawie </w:t>
      </w:r>
      <w:r>
        <w:rPr>
          <w:rFonts w:ascii="Times New Roman" w:hAnsi="Times New Roman" w:cs="Times New Roman"/>
        </w:rPr>
        <w:t xml:space="preserve">art. 310 </w:t>
      </w:r>
      <w:r>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F3165C" w:rsidRDefault="00F3165C" w:rsidP="00866B87">
      <w:pPr>
        <w:spacing w:after="0" w:line="240" w:lineRule="auto"/>
        <w:ind w:left="426"/>
        <w:contextualSpacing/>
        <w:jc w:val="both"/>
        <w:rPr>
          <w:rFonts w:ascii="Times New Roman" w:eastAsia="Calibri" w:hAnsi="Times New Roman" w:cs="Times New Roman"/>
          <w:sz w:val="8"/>
          <w:szCs w:val="8"/>
        </w:rPr>
      </w:pPr>
    </w:p>
    <w:p w:rsidR="00F3165C" w:rsidRDefault="00F3165C" w:rsidP="00D87064">
      <w:pPr>
        <w:numPr>
          <w:ilvl w:val="0"/>
          <w:numId w:val="114"/>
        </w:numPr>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Zamawiający nie przewiduje rozliczenia w walutach obcych.</w:t>
      </w:r>
    </w:p>
    <w:p w:rsidR="00F3165C" w:rsidRDefault="00F3165C" w:rsidP="00866B87">
      <w:pPr>
        <w:spacing w:after="0" w:line="240" w:lineRule="auto"/>
        <w:ind w:left="426"/>
        <w:contextualSpacing/>
        <w:jc w:val="both"/>
        <w:rPr>
          <w:rFonts w:ascii="Times New Roman" w:eastAsia="Calibri" w:hAnsi="Times New Roman" w:cs="Times New Roman"/>
          <w:sz w:val="8"/>
          <w:szCs w:val="8"/>
        </w:rPr>
      </w:pPr>
    </w:p>
    <w:p w:rsidR="00F3165C" w:rsidRDefault="00F3165C" w:rsidP="00D87064">
      <w:pPr>
        <w:numPr>
          <w:ilvl w:val="0"/>
          <w:numId w:val="114"/>
        </w:numPr>
        <w:spacing w:after="0" w:line="240" w:lineRule="auto"/>
        <w:ind w:left="426"/>
        <w:jc w:val="both"/>
        <w:rPr>
          <w:rFonts w:ascii="Times New Roman" w:eastAsia="Calibri" w:hAnsi="Times New Roman" w:cs="Times New Roman"/>
        </w:rPr>
      </w:pPr>
      <w:r>
        <w:rPr>
          <w:rFonts w:ascii="Times New Roman" w:eastAsia="Calibri" w:hAnsi="Times New Roman" w:cs="Times New Roman"/>
        </w:rPr>
        <w:t>Koszty związane z przygotowaniem i złożeniem oferty ponosi Wykonawca. Zamawiający nie przewiduje zwrotu kosztów udziału w postępowaniu.</w:t>
      </w:r>
    </w:p>
    <w:p w:rsidR="00F3165C" w:rsidRDefault="00F3165C" w:rsidP="00866B87">
      <w:pPr>
        <w:spacing w:after="0" w:line="240" w:lineRule="auto"/>
        <w:ind w:left="426"/>
        <w:jc w:val="both"/>
        <w:rPr>
          <w:rFonts w:ascii="Times New Roman" w:eastAsia="Calibri" w:hAnsi="Times New Roman" w:cs="Times New Roman"/>
          <w:sz w:val="8"/>
          <w:szCs w:val="8"/>
        </w:rPr>
      </w:pPr>
    </w:p>
    <w:p w:rsidR="00F3165C" w:rsidRDefault="00F3165C" w:rsidP="00D87064">
      <w:pPr>
        <w:numPr>
          <w:ilvl w:val="0"/>
          <w:numId w:val="114"/>
        </w:numPr>
        <w:spacing w:after="0" w:line="240" w:lineRule="auto"/>
        <w:ind w:left="426"/>
        <w:jc w:val="both"/>
        <w:rPr>
          <w:rFonts w:ascii="Times New Roman" w:eastAsia="Calibri" w:hAnsi="Times New Roman" w:cs="Times New Roman"/>
        </w:rPr>
      </w:pPr>
      <w:r>
        <w:rPr>
          <w:rFonts w:ascii="Times New Roman" w:eastAsia="Calibri" w:hAnsi="Times New Roman" w:cs="Times New Roman"/>
        </w:rPr>
        <w:t xml:space="preserve">Zamawiający informuje, że złożenie oferty </w:t>
      </w:r>
      <w:r>
        <w:rPr>
          <w:rFonts w:ascii="Times New Roman" w:eastAsia="Calibri" w:hAnsi="Times New Roman" w:cs="Times New Roman"/>
          <w:b/>
        </w:rPr>
        <w:t>nie musi</w:t>
      </w:r>
      <w:r>
        <w:rPr>
          <w:rFonts w:ascii="Times New Roman" w:eastAsia="Calibri" w:hAnsi="Times New Roman" w:cs="Times New Roman"/>
        </w:rPr>
        <w:t xml:space="preserve"> być poprzedzone odbyciem wizji lokalnej lub sprawdzeniem dokumentów dotyczących zamówienia jakie znajdują się w dyspozycji Zamawiającego, a jakie będą udostępniane podmiotom zgłaszającym chęć udziału w postępowaniu. </w:t>
      </w:r>
    </w:p>
    <w:p w:rsidR="00F3165C" w:rsidRDefault="00F3165C" w:rsidP="00866B87">
      <w:pPr>
        <w:spacing w:after="0" w:line="240" w:lineRule="auto"/>
        <w:ind w:left="426"/>
        <w:jc w:val="both"/>
        <w:rPr>
          <w:rFonts w:ascii="Times New Roman" w:eastAsia="Calibri" w:hAnsi="Times New Roman" w:cs="Times New Roman"/>
          <w:sz w:val="8"/>
          <w:szCs w:val="8"/>
        </w:rPr>
      </w:pPr>
    </w:p>
    <w:p w:rsidR="00F3165C" w:rsidRDefault="00F3165C" w:rsidP="00866B87">
      <w:pPr>
        <w:tabs>
          <w:tab w:val="left" w:pos="1134"/>
          <w:tab w:val="left" w:pos="9214"/>
        </w:tabs>
        <w:spacing w:after="0" w:line="240" w:lineRule="auto"/>
        <w:ind w:left="426"/>
        <w:contextualSpacing/>
        <w:jc w:val="both"/>
        <w:rPr>
          <w:rFonts w:ascii="Times New Roman" w:eastAsia="Calibri" w:hAnsi="Times New Roman" w:cs="Times New Roman"/>
          <w:sz w:val="8"/>
          <w:szCs w:val="8"/>
        </w:rPr>
      </w:pPr>
    </w:p>
    <w:p w:rsidR="00F3165C" w:rsidRDefault="00F3165C" w:rsidP="00D87064">
      <w:pPr>
        <w:numPr>
          <w:ilvl w:val="0"/>
          <w:numId w:val="114"/>
        </w:numPr>
        <w:spacing w:after="0" w:line="240" w:lineRule="auto"/>
        <w:ind w:left="426"/>
        <w:jc w:val="both"/>
        <w:rPr>
          <w:rFonts w:ascii="Times New Roman" w:eastAsia="Calibri" w:hAnsi="Times New Roman" w:cs="Times New Roman"/>
        </w:rPr>
      </w:pPr>
      <w:r>
        <w:rPr>
          <w:rFonts w:ascii="Times New Roman" w:eastAsia="Calibri" w:hAnsi="Times New Roman" w:cs="Times New Roman"/>
        </w:rPr>
        <w:t>Wszystkie załączniki do niniejszej SWZ stanowią jej integralną część.</w:t>
      </w:r>
    </w:p>
    <w:p w:rsidR="00F3165C" w:rsidRDefault="00F3165C" w:rsidP="00866B87">
      <w:pPr>
        <w:spacing w:after="0" w:line="288" w:lineRule="auto"/>
        <w:ind w:left="426"/>
        <w:jc w:val="both"/>
        <w:rPr>
          <w:rFonts w:ascii="Times New Roman" w:eastAsia="Calibri" w:hAnsi="Times New Roman" w:cs="Times New Roman"/>
          <w:b/>
          <w:sz w:val="16"/>
          <w:szCs w:val="16"/>
        </w:rPr>
      </w:pPr>
    </w:p>
    <w:p w:rsidR="00F3165C" w:rsidRDefault="00F3165C" w:rsidP="00F3165C">
      <w:pPr>
        <w:spacing w:after="0" w:line="288" w:lineRule="auto"/>
        <w:jc w:val="both"/>
        <w:rPr>
          <w:rFonts w:ascii="Times New Roman" w:eastAsia="Calibri" w:hAnsi="Times New Roman" w:cs="Times New Roman"/>
          <w:b/>
        </w:rPr>
      </w:pPr>
      <w:r>
        <w:rPr>
          <w:rFonts w:ascii="Times New Roman" w:eastAsia="Calibri" w:hAnsi="Times New Roman" w:cs="Times New Roman"/>
          <w:b/>
        </w:rPr>
        <w:t>IV. TERMIN WYKONANIA ZAMÓWIENIA</w:t>
      </w:r>
    </w:p>
    <w:p w:rsidR="00F3165C" w:rsidRPr="002D354B" w:rsidRDefault="003B0614" w:rsidP="00F3165C">
      <w:pPr>
        <w:spacing w:after="0" w:line="288" w:lineRule="auto"/>
        <w:jc w:val="both"/>
        <w:rPr>
          <w:rFonts w:ascii="Times New Roman" w:eastAsia="Calibri" w:hAnsi="Times New Roman" w:cs="Times New Roman"/>
          <w:b/>
        </w:rPr>
      </w:pPr>
      <w:r>
        <w:rPr>
          <w:rFonts w:ascii="Times New Roman" w:eastAsia="Calibri" w:hAnsi="Times New Roman" w:cs="Times New Roman"/>
        </w:rPr>
        <w:t xml:space="preserve">Termin realizacji zamówienia: </w:t>
      </w:r>
      <w:r w:rsidR="00253C01" w:rsidRPr="00253C01">
        <w:rPr>
          <w:rFonts w:ascii="Times New Roman" w:eastAsia="Calibri" w:hAnsi="Times New Roman" w:cs="Times New Roman"/>
          <w:b/>
        </w:rPr>
        <w:t>12 miesięcy</w:t>
      </w:r>
      <w:r w:rsidR="00253C01">
        <w:rPr>
          <w:rFonts w:ascii="Times New Roman" w:eastAsia="Calibri" w:hAnsi="Times New Roman" w:cs="Times New Roman"/>
        </w:rPr>
        <w:t xml:space="preserve"> </w:t>
      </w:r>
      <w:r w:rsidR="002D354B" w:rsidRPr="002D354B">
        <w:rPr>
          <w:rFonts w:ascii="Times New Roman" w:eastAsia="Calibri" w:hAnsi="Times New Roman" w:cs="Times New Roman"/>
          <w:b/>
        </w:rPr>
        <w:t>od</w:t>
      </w:r>
      <w:r w:rsidR="00253C01">
        <w:rPr>
          <w:rFonts w:ascii="Times New Roman" w:eastAsia="Calibri" w:hAnsi="Times New Roman" w:cs="Times New Roman"/>
          <w:b/>
        </w:rPr>
        <w:t xml:space="preserve"> dnia</w:t>
      </w:r>
      <w:r w:rsidR="002D354B" w:rsidRPr="002D354B">
        <w:rPr>
          <w:rFonts w:ascii="Times New Roman" w:eastAsia="Calibri" w:hAnsi="Times New Roman" w:cs="Times New Roman"/>
          <w:b/>
        </w:rPr>
        <w:t xml:space="preserve"> 01.01.2023r. </w:t>
      </w:r>
    </w:p>
    <w:p w:rsidR="00F3165C" w:rsidRDefault="00F3165C" w:rsidP="00F3165C">
      <w:pPr>
        <w:spacing w:after="0" w:line="288" w:lineRule="auto"/>
        <w:jc w:val="both"/>
        <w:rPr>
          <w:rFonts w:ascii="Times New Roman" w:eastAsia="Calibri" w:hAnsi="Times New Roman" w:cs="Times New Roman"/>
          <w:b/>
          <w:sz w:val="16"/>
          <w:szCs w:val="16"/>
        </w:rPr>
      </w:pPr>
    </w:p>
    <w:p w:rsidR="00F3165C" w:rsidRDefault="00F3165C" w:rsidP="00F3165C">
      <w:pPr>
        <w:spacing w:after="0" w:line="288" w:lineRule="auto"/>
        <w:jc w:val="both"/>
        <w:rPr>
          <w:rFonts w:ascii="Times New Roman" w:eastAsia="Calibri" w:hAnsi="Times New Roman" w:cs="Times New Roman"/>
          <w:b/>
        </w:rPr>
      </w:pPr>
      <w:r>
        <w:rPr>
          <w:rFonts w:ascii="Times New Roman" w:eastAsia="Calibri" w:hAnsi="Times New Roman" w:cs="Times New Roman"/>
          <w:b/>
        </w:rPr>
        <w:t>V. WARUNKI UDZIAŁU W POSTĘPOWANIU ORAZ PODSTAWY WYKLUCZENIA                   Z POSTĘPOWANIA WYKONAWCY.</w:t>
      </w:r>
    </w:p>
    <w:p w:rsidR="00151BC1" w:rsidRDefault="00151BC1" w:rsidP="00F3165C">
      <w:pPr>
        <w:spacing w:after="0" w:line="288" w:lineRule="auto"/>
        <w:jc w:val="both"/>
        <w:rPr>
          <w:rFonts w:ascii="Times New Roman" w:eastAsia="Calibri" w:hAnsi="Times New Roman" w:cs="Times New Roman"/>
          <w:b/>
        </w:rPr>
      </w:pPr>
    </w:p>
    <w:p w:rsidR="00F3165C" w:rsidRDefault="00F3165C" w:rsidP="00D87064">
      <w:pPr>
        <w:numPr>
          <w:ilvl w:val="3"/>
          <w:numId w:val="5"/>
        </w:numPr>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O udzielenie zamówienia mogą ubiegać się Wykonawcy, którzy spełniają warunki dotyczące: </w:t>
      </w:r>
    </w:p>
    <w:p w:rsidR="00F3165C" w:rsidRDefault="00F3165C" w:rsidP="00D87064">
      <w:pPr>
        <w:numPr>
          <w:ilvl w:val="0"/>
          <w:numId w:val="6"/>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zdolności do występowania w obrocie gospodarczym:</w:t>
      </w:r>
    </w:p>
    <w:p w:rsidR="00F3165C" w:rsidRDefault="00F3165C" w:rsidP="00C73CF5">
      <w:pPr>
        <w:spacing w:after="0" w:line="240"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D87064">
      <w:pPr>
        <w:numPr>
          <w:ilvl w:val="0"/>
          <w:numId w:val="6"/>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uprawnień do prowadzenia określonej działalności gospodarczej lub zawodowej, o ile wynika to z odrębnych przepisów:</w:t>
      </w:r>
    </w:p>
    <w:p w:rsidR="00F3165C" w:rsidRDefault="00F3165C" w:rsidP="00C73CF5">
      <w:pPr>
        <w:spacing w:after="0" w:line="240"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D87064">
      <w:pPr>
        <w:numPr>
          <w:ilvl w:val="0"/>
          <w:numId w:val="6"/>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sytuacji ekonomicznej lub finansowej:</w:t>
      </w:r>
    </w:p>
    <w:p w:rsidR="00F3165C" w:rsidRDefault="00F3165C" w:rsidP="00C73CF5">
      <w:pPr>
        <w:spacing w:after="0" w:line="240"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D87064">
      <w:pPr>
        <w:numPr>
          <w:ilvl w:val="0"/>
          <w:numId w:val="6"/>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zdolności technicznej lub zawodowej:</w:t>
      </w:r>
    </w:p>
    <w:p w:rsidR="00F3165C" w:rsidRPr="00C774D5" w:rsidRDefault="00F3165C" w:rsidP="00C774D5">
      <w:pPr>
        <w:autoSpaceDE w:val="0"/>
        <w:adjustRightInd w:val="0"/>
        <w:spacing w:after="0" w:line="240" w:lineRule="auto"/>
        <w:ind w:left="709" w:hanging="283"/>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     Zamawiający nie stawia warunku w powyższym zakresie.</w:t>
      </w:r>
    </w:p>
    <w:p w:rsidR="00F3165C" w:rsidRDefault="00F3165C" w:rsidP="00D87064">
      <w:pPr>
        <w:numPr>
          <w:ilvl w:val="0"/>
          <w:numId w:val="7"/>
        </w:numPr>
        <w:autoSpaceDE w:val="0"/>
        <w:adjustRightInd w:val="0"/>
        <w:spacing w:after="0" w:line="240" w:lineRule="auto"/>
        <w:ind w:left="426" w:hanging="426"/>
        <w:contextualSpacing/>
        <w:jc w:val="both"/>
        <w:rPr>
          <w:rFonts w:ascii="Times New Roman" w:eastAsia="Calibri" w:hAnsi="Times New Roman" w:cs="Times New Roman"/>
          <w:color w:val="000000"/>
          <w:szCs w:val="24"/>
          <w:lang w:eastAsia="pl-PL"/>
        </w:rPr>
      </w:pPr>
      <w:r>
        <w:rPr>
          <w:rFonts w:ascii="Times New Roman" w:eastAsia="Calibri" w:hAnsi="Times New Roman" w:cs="Times New Roman"/>
          <w:color w:val="000000"/>
          <w:szCs w:val="24"/>
          <w:lang w:eastAsia="pl-PL"/>
        </w:rPr>
        <w:t>Wykluczenie Wykonawców:</w:t>
      </w:r>
    </w:p>
    <w:p w:rsidR="00F3165C" w:rsidRDefault="00F3165C" w:rsidP="00D87064">
      <w:pPr>
        <w:numPr>
          <w:ilvl w:val="1"/>
          <w:numId w:val="9"/>
        </w:numPr>
        <w:autoSpaceDE w:val="0"/>
        <w:adjustRightInd w:val="0"/>
        <w:spacing w:after="0" w:line="240" w:lineRule="auto"/>
        <w:ind w:left="709" w:hanging="425"/>
        <w:contextualSpacing/>
        <w:jc w:val="both"/>
        <w:rPr>
          <w:rFonts w:ascii="Times New Roman" w:eastAsia="Calibri" w:hAnsi="Times New Roman" w:cs="Times New Roman"/>
          <w:color w:val="000000"/>
          <w:szCs w:val="24"/>
          <w:lang w:eastAsia="pl-PL"/>
        </w:rPr>
      </w:pPr>
      <w:r>
        <w:rPr>
          <w:rFonts w:ascii="Times New Roman" w:eastAsia="Calibri" w:hAnsi="Times New Roman" w:cs="Times New Roman"/>
          <w:color w:val="000000"/>
          <w:szCs w:val="24"/>
          <w:lang w:eastAsia="pl-PL"/>
        </w:rPr>
        <w:t xml:space="preserve">Z postępowania o udzielenie zamówienia publicznego </w:t>
      </w:r>
      <w:r>
        <w:rPr>
          <w:rFonts w:ascii="Times New Roman" w:eastAsia="Calibri" w:hAnsi="Times New Roman" w:cs="Times New Roman"/>
          <w:b/>
          <w:color w:val="000000"/>
          <w:szCs w:val="24"/>
          <w:lang w:eastAsia="pl-PL"/>
        </w:rPr>
        <w:t>wyklucza się Wykonawcę</w:t>
      </w:r>
      <w:r>
        <w:rPr>
          <w:rFonts w:ascii="Times New Roman" w:eastAsia="Calibri" w:hAnsi="Times New Roman" w:cs="Times New Roman"/>
          <w:color w:val="000000"/>
          <w:szCs w:val="24"/>
          <w:lang w:eastAsia="pl-PL"/>
        </w:rPr>
        <w:t xml:space="preserve">, </w:t>
      </w:r>
      <w:r>
        <w:rPr>
          <w:rFonts w:ascii="Times New Roman" w:eastAsia="Calibri" w:hAnsi="Times New Roman" w:cs="Times New Roman"/>
          <w:color w:val="000000"/>
          <w:szCs w:val="24"/>
          <w:lang w:eastAsia="pl-PL"/>
        </w:rPr>
        <w:br/>
        <w:t xml:space="preserve">w stosunku do którego zachodzi którakolwiek z okoliczności, o których mowa w art. 108   ust. 1 pkt. 1-6 </w:t>
      </w:r>
      <w:proofErr w:type="spellStart"/>
      <w:r>
        <w:rPr>
          <w:rFonts w:ascii="Times New Roman" w:eastAsia="Calibri" w:hAnsi="Times New Roman" w:cs="Times New Roman"/>
          <w:color w:val="000000"/>
          <w:szCs w:val="24"/>
          <w:lang w:eastAsia="pl-PL"/>
        </w:rPr>
        <w:t>Pzp</w:t>
      </w:r>
      <w:proofErr w:type="spellEnd"/>
      <w:r>
        <w:rPr>
          <w:rFonts w:ascii="Times New Roman" w:eastAsia="Calibri" w:hAnsi="Times New Roman" w:cs="Times New Roman"/>
          <w:color w:val="000000"/>
          <w:szCs w:val="24"/>
          <w:lang w:eastAsia="pl-PL"/>
        </w:rPr>
        <w:t xml:space="preserve">, z zastrzeżeniem art. 110 ust. 2 </w:t>
      </w:r>
      <w:proofErr w:type="spellStart"/>
      <w:r>
        <w:rPr>
          <w:rFonts w:ascii="Times New Roman" w:eastAsia="Calibri" w:hAnsi="Times New Roman" w:cs="Times New Roman"/>
          <w:color w:val="000000"/>
          <w:szCs w:val="24"/>
          <w:lang w:eastAsia="pl-PL"/>
        </w:rPr>
        <w:t>Pzp</w:t>
      </w:r>
      <w:proofErr w:type="spellEnd"/>
      <w:r>
        <w:rPr>
          <w:rFonts w:ascii="Times New Roman" w:eastAsia="Calibri" w:hAnsi="Times New Roman" w:cs="Times New Roman"/>
          <w:color w:val="000000"/>
          <w:szCs w:val="24"/>
          <w:lang w:eastAsia="pl-PL"/>
        </w:rPr>
        <w:t>, tj. wyklucza się Wykonawcę:</w:t>
      </w:r>
    </w:p>
    <w:p w:rsidR="00F3165C" w:rsidRDefault="00F3165C" w:rsidP="00D87064">
      <w:pPr>
        <w:numPr>
          <w:ilvl w:val="0"/>
          <w:numId w:val="10"/>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będącego osobą fizyczną, którego prawomocnie skazano za przestępstwo:</w:t>
      </w:r>
    </w:p>
    <w:p w:rsidR="00F3165C" w:rsidRDefault="00F3165C" w:rsidP="00D87064">
      <w:pPr>
        <w:numPr>
          <w:ilvl w:val="0"/>
          <w:numId w:val="11"/>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F3165C" w:rsidRDefault="00F3165C" w:rsidP="00D87064">
      <w:pPr>
        <w:numPr>
          <w:ilvl w:val="0"/>
          <w:numId w:val="11"/>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handlu ludźmi, o którym mowa w art. 189a Kodeksu karnego,</w:t>
      </w:r>
    </w:p>
    <w:p w:rsidR="00F3165C" w:rsidRDefault="00F3165C" w:rsidP="00D87064">
      <w:pPr>
        <w:numPr>
          <w:ilvl w:val="0"/>
          <w:numId w:val="11"/>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3165C" w:rsidRDefault="00F3165C" w:rsidP="00D87064">
      <w:pPr>
        <w:numPr>
          <w:ilvl w:val="0"/>
          <w:numId w:val="11"/>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 xml:space="preserve">finansowania przestępstwa o charakterze terrorystycznym, o którym mowa w art. 165a Kodeksu karnego, lub przestępstwo udaremniania lub utrudniania stwierdzenia </w:t>
      </w:r>
      <w:r>
        <w:rPr>
          <w:rFonts w:ascii="Times New Roman" w:eastAsia="Times New Roman" w:hAnsi="Times New Roman" w:cs="Times New Roman"/>
        </w:rPr>
        <w:lastRenderedPageBreak/>
        <w:t>przestępnego pochodzenia pieniędzy lub ukrywania ich pochodzenia, o którym mowa w art. 299 Kodeksu karnego,</w:t>
      </w:r>
    </w:p>
    <w:p w:rsidR="00F3165C" w:rsidRDefault="00F3165C" w:rsidP="00D87064">
      <w:pPr>
        <w:numPr>
          <w:ilvl w:val="0"/>
          <w:numId w:val="11"/>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charakterze terrorystycznym, o którym mowa w art. 115 § 20 Kodeksu karnego, lub mające na celu popełnienie tego przestępstwa,</w:t>
      </w:r>
    </w:p>
    <w:p w:rsidR="00F3165C" w:rsidRDefault="00F3165C" w:rsidP="00D87064">
      <w:pPr>
        <w:numPr>
          <w:ilvl w:val="0"/>
          <w:numId w:val="11"/>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F3165C" w:rsidRDefault="00F3165C" w:rsidP="00D87064">
      <w:pPr>
        <w:numPr>
          <w:ilvl w:val="0"/>
          <w:numId w:val="11"/>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 xml:space="preserve">przeciwko obrotowi gospodarczemu, o których mowa w </w:t>
      </w:r>
      <w:hyperlink r:id="rId12" w:anchor="/document/16798683?unitId=art(296)&amp;cm=DOCUMENT" w:history="1">
        <w:r>
          <w:rPr>
            <w:rStyle w:val="Hipercze"/>
            <w:rFonts w:ascii="Times New Roman" w:hAnsi="Times New Roman"/>
          </w:rPr>
          <w:t>art. 296-307</w:t>
        </w:r>
      </w:hyperlink>
      <w:r>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F3165C" w:rsidRDefault="00F3165C" w:rsidP="00D87064">
      <w:pPr>
        <w:numPr>
          <w:ilvl w:val="0"/>
          <w:numId w:val="11"/>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F3165C" w:rsidRDefault="00F3165C" w:rsidP="00C73CF5">
      <w:pPr>
        <w:shd w:val="clear" w:color="auto" w:fill="FFFFFF"/>
        <w:spacing w:after="0" w:line="240" w:lineRule="auto"/>
        <w:ind w:left="709" w:firstLine="284"/>
        <w:contextualSpacing/>
        <w:jc w:val="both"/>
        <w:rPr>
          <w:rFonts w:ascii="Times New Roman" w:eastAsia="Times New Roman" w:hAnsi="Times New Roman" w:cs="Times New Roman"/>
        </w:rPr>
      </w:pPr>
      <w:r>
        <w:rPr>
          <w:rFonts w:ascii="Times New Roman" w:eastAsia="Times New Roman" w:hAnsi="Times New Roman" w:cs="Times New Roman"/>
        </w:rPr>
        <w:t>- lub za odpowiedni czyn zabroniony określony w przepisach prawa obcego;</w:t>
      </w:r>
    </w:p>
    <w:p w:rsidR="00F3165C" w:rsidRDefault="00F3165C" w:rsidP="00D87064">
      <w:pPr>
        <w:numPr>
          <w:ilvl w:val="0"/>
          <w:numId w:val="12"/>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3165C" w:rsidRDefault="00F3165C" w:rsidP="00D87064">
      <w:pPr>
        <w:numPr>
          <w:ilvl w:val="0"/>
          <w:numId w:val="12"/>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3165C" w:rsidRDefault="00F3165C" w:rsidP="00D87064">
      <w:pPr>
        <w:numPr>
          <w:ilvl w:val="0"/>
          <w:numId w:val="12"/>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wobec którego prawomocnie orzeczono zakaz ubiegania się o zamówienia publiczne;</w:t>
      </w:r>
    </w:p>
    <w:p w:rsidR="00F3165C" w:rsidRDefault="00F3165C" w:rsidP="00D87064">
      <w:pPr>
        <w:numPr>
          <w:ilvl w:val="0"/>
          <w:numId w:val="12"/>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3165C" w:rsidRDefault="00F3165C" w:rsidP="00D87064">
      <w:pPr>
        <w:numPr>
          <w:ilvl w:val="0"/>
          <w:numId w:val="12"/>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 xml:space="preserve">jeżeli, w przypadkach, o których mowa w art. 85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3165C" w:rsidRDefault="00F3165C" w:rsidP="00F064DA">
      <w:pPr>
        <w:spacing w:after="0" w:line="240"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 xml:space="preserve">2.2 </w:t>
      </w:r>
      <w:r>
        <w:rPr>
          <w:rFonts w:ascii="Times New Roman" w:eastAsia="Arial" w:hAnsi="Times New Roman" w:cs="Times New Roman"/>
          <w:lang w:eastAsia="pl-PL"/>
        </w:rPr>
        <w:tab/>
        <w:t xml:space="preserve">Zamawiający </w:t>
      </w:r>
      <w:r w:rsidR="00F064DA" w:rsidRPr="005E33DD">
        <w:rPr>
          <w:rFonts w:ascii="Times New Roman" w:eastAsia="Calibri" w:hAnsi="Times New Roman" w:cs="Times New Roman"/>
        </w:rPr>
        <w:t>nie przewiduje wykluczenia Wykonawcy na podstawie art. 109 ust. 1 ustawy</w:t>
      </w:r>
      <w:r w:rsidR="00F064DA">
        <w:rPr>
          <w:rFonts w:ascii="Times New Roman" w:eastAsia="Calibri" w:hAnsi="Times New Roman" w:cs="Times New Roman"/>
        </w:rPr>
        <w:t>.</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 xml:space="preserve">2.3 </w:t>
      </w:r>
      <w:r>
        <w:rPr>
          <w:rFonts w:ascii="Times New Roman" w:eastAsia="Arial" w:hAnsi="Times New Roman" w:cs="Times New Roman"/>
          <w:lang w:eastAsia="pl-PL"/>
        </w:rPr>
        <w:tab/>
        <w:t xml:space="preserve">Wykluczenie Wykonawcy następuje na okres wskazany w art. 111 </w:t>
      </w:r>
      <w:proofErr w:type="spellStart"/>
      <w:r>
        <w:rPr>
          <w:rFonts w:ascii="Times New Roman" w:eastAsia="Arial" w:hAnsi="Times New Roman" w:cs="Times New Roman"/>
          <w:lang w:eastAsia="pl-PL"/>
        </w:rPr>
        <w:t>Pzp</w:t>
      </w:r>
      <w:proofErr w:type="spellEnd"/>
      <w:r>
        <w:rPr>
          <w:rFonts w:ascii="Times New Roman" w:eastAsia="Arial" w:hAnsi="Times New Roman" w:cs="Times New Roman"/>
          <w:lang w:eastAsia="pl-PL"/>
        </w:rPr>
        <w:t xml:space="preserve">. </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2.4</w:t>
      </w:r>
      <w:r>
        <w:rPr>
          <w:rFonts w:ascii="Times New Roman" w:eastAsia="Arial" w:hAnsi="Times New Roman" w:cs="Times New Roman"/>
          <w:lang w:eastAsia="pl-PL"/>
        </w:rPr>
        <w:tab/>
        <w:t>Wykonawca może zostać wykluczony przez Zamawiającego na każdym etapie postępowania o udzielenie zamówienia.</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hAnsi="Times New Roman" w:cs="Times New Roman"/>
          <w:color w:val="000000"/>
        </w:rPr>
        <w:t xml:space="preserve">2.5 </w:t>
      </w:r>
      <w:r>
        <w:rPr>
          <w:rFonts w:ascii="Times New Roman" w:hAnsi="Times New Roman" w:cs="Times New Roman"/>
          <w:color w:val="000000"/>
        </w:rPr>
        <w:tab/>
        <w:t xml:space="preserve">Wykonawca </w:t>
      </w:r>
      <w:r>
        <w:rPr>
          <w:rFonts w:ascii="Times New Roman" w:hAnsi="Times New Roman" w:cs="Times New Roman"/>
          <w:b/>
          <w:bCs/>
          <w:color w:val="000000"/>
        </w:rPr>
        <w:t xml:space="preserve">nie podlega wykluczeniu </w:t>
      </w:r>
      <w:r>
        <w:rPr>
          <w:rFonts w:ascii="Times New Roman" w:hAnsi="Times New Roman" w:cs="Times New Roman"/>
          <w:color w:val="000000"/>
        </w:rPr>
        <w:t xml:space="preserve">w okolicznościach określonych w art. 108 ust. 1 pkt 1, 2 i 5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Pr>
          <w:rFonts w:ascii="Times New Roman" w:hAnsi="Times New Roman" w:cs="Times New Roman"/>
          <w:b/>
          <w:color w:val="000000"/>
        </w:rPr>
        <w:t>jeżeli udowodni Zamawiającemu, że spełnił łącznie następujące przesłanki</w:t>
      </w:r>
      <w:r>
        <w:rPr>
          <w:rFonts w:ascii="Times New Roman" w:hAnsi="Times New Roman" w:cs="Times New Roman"/>
          <w:color w:val="000000"/>
        </w:rPr>
        <w:t xml:space="preserve">: </w:t>
      </w:r>
    </w:p>
    <w:p w:rsidR="00F3165C" w:rsidRDefault="00F3165C" w:rsidP="00D87064">
      <w:pPr>
        <w:numPr>
          <w:ilvl w:val="3"/>
          <w:numId w:val="13"/>
        </w:numPr>
        <w:autoSpaceDE w:val="0"/>
        <w:adjustRightInd w:val="0"/>
        <w:spacing w:after="0" w:line="240"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F3165C" w:rsidRDefault="00F3165C" w:rsidP="00D87064">
      <w:pPr>
        <w:numPr>
          <w:ilvl w:val="3"/>
          <w:numId w:val="13"/>
        </w:numPr>
        <w:autoSpaceDE w:val="0"/>
        <w:adjustRightInd w:val="0"/>
        <w:spacing w:after="0" w:line="240"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3165C" w:rsidRDefault="00F3165C" w:rsidP="00D87064">
      <w:pPr>
        <w:numPr>
          <w:ilvl w:val="3"/>
          <w:numId w:val="13"/>
        </w:numPr>
        <w:autoSpaceDE w:val="0"/>
        <w:adjustRightInd w:val="0"/>
        <w:spacing w:after="0" w:line="240"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F3165C" w:rsidRDefault="00F3165C" w:rsidP="00C73CF5">
      <w:pPr>
        <w:autoSpaceDE w:val="0"/>
        <w:adjustRightInd w:val="0"/>
        <w:spacing w:after="0" w:line="240"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a) zerwał wszelkie powiązania z osobami lub podmiotami odpowiedzialnymi za nieprawidłowe postępowanie Wykonawcy, </w:t>
      </w:r>
    </w:p>
    <w:p w:rsidR="00F3165C" w:rsidRDefault="00F3165C" w:rsidP="00C73CF5">
      <w:pPr>
        <w:autoSpaceDE w:val="0"/>
        <w:adjustRightInd w:val="0"/>
        <w:spacing w:after="0" w:line="240"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 xml:space="preserve">zreorganizował personel, </w:t>
      </w:r>
    </w:p>
    <w:p w:rsidR="00F3165C" w:rsidRDefault="00F3165C" w:rsidP="00C73CF5">
      <w:pPr>
        <w:autoSpaceDE w:val="0"/>
        <w:adjustRightInd w:val="0"/>
        <w:spacing w:after="0" w:line="240"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wdrożył system sprawozdawczości i kontroli,</w:t>
      </w:r>
    </w:p>
    <w:p w:rsidR="00F3165C" w:rsidRDefault="00F3165C" w:rsidP="00C73CF5">
      <w:pPr>
        <w:autoSpaceDE w:val="0"/>
        <w:adjustRightInd w:val="0"/>
        <w:spacing w:after="0" w:line="240" w:lineRule="auto"/>
        <w:ind w:left="1276" w:hanging="283"/>
        <w:jc w:val="both"/>
        <w:rPr>
          <w:rFonts w:ascii="Times New Roman" w:hAnsi="Times New Roman" w:cs="Times New Roman"/>
        </w:rPr>
      </w:pPr>
      <w:r>
        <w:rPr>
          <w:rFonts w:ascii="Times New Roman" w:hAnsi="Times New Roman" w:cs="Times New Roman"/>
        </w:rPr>
        <w:lastRenderedPageBreak/>
        <w:t xml:space="preserve">d) </w:t>
      </w:r>
      <w:r>
        <w:rPr>
          <w:rFonts w:ascii="Times New Roman" w:hAnsi="Times New Roman" w:cs="Times New Roman"/>
        </w:rPr>
        <w:tab/>
        <w:t xml:space="preserve">utworzył struktury audytu wewnętrznego do monitorowania przestrzegania przepisów, wewnętrznych regulacji lub standardów, </w:t>
      </w:r>
    </w:p>
    <w:p w:rsidR="00F3165C" w:rsidRDefault="00F3165C" w:rsidP="00C73CF5">
      <w:pPr>
        <w:autoSpaceDE w:val="0"/>
        <w:adjustRightInd w:val="0"/>
        <w:spacing w:after="0" w:line="240" w:lineRule="auto"/>
        <w:ind w:left="1276" w:hanging="283"/>
        <w:jc w:val="both"/>
        <w:rPr>
          <w:rFonts w:ascii="Times New Roman" w:hAnsi="Times New Roman" w:cs="Times New Roman"/>
          <w:sz w:val="23"/>
          <w:szCs w:val="23"/>
        </w:rPr>
      </w:pPr>
      <w:r>
        <w:rPr>
          <w:rFonts w:ascii="Times New Roman" w:hAnsi="Times New Roman" w:cs="Times New Roman"/>
        </w:rPr>
        <w:t xml:space="preserve">e) </w:t>
      </w:r>
      <w:r>
        <w:rPr>
          <w:rFonts w:ascii="Times New Roman" w:hAnsi="Times New Roman" w:cs="Times New Roman"/>
        </w:rPr>
        <w:tab/>
        <w:t>wprowadził wewnętrzne regulacje</w:t>
      </w:r>
      <w:r>
        <w:rPr>
          <w:rFonts w:ascii="Times New Roman" w:hAnsi="Times New Roman" w:cs="Times New Roman"/>
          <w:sz w:val="23"/>
          <w:szCs w:val="23"/>
        </w:rPr>
        <w:t xml:space="preserve"> </w:t>
      </w:r>
      <w:r>
        <w:rPr>
          <w:rFonts w:ascii="Times New Roman" w:hAnsi="Times New Roman" w:cs="Times New Roman"/>
        </w:rPr>
        <w:t>dotyczące odpowiedzialności i odszkodowań za nieprzestrzeganie przepisów, wewnętrznych regulacji lub standardów.</w:t>
      </w:r>
      <w:r>
        <w:rPr>
          <w:rFonts w:ascii="Times New Roman" w:hAnsi="Times New Roman" w:cs="Times New Roman"/>
          <w:sz w:val="23"/>
          <w:szCs w:val="23"/>
        </w:rPr>
        <w:t xml:space="preserve"> </w:t>
      </w:r>
    </w:p>
    <w:p w:rsidR="00F3165C" w:rsidRDefault="00F3165C" w:rsidP="00C73CF5">
      <w:pPr>
        <w:autoSpaceDE w:val="0"/>
        <w:adjustRightInd w:val="0"/>
        <w:spacing w:after="0" w:line="240" w:lineRule="auto"/>
        <w:ind w:left="709" w:hanging="425"/>
        <w:jc w:val="both"/>
        <w:rPr>
          <w:rFonts w:ascii="Times New Roman" w:hAnsi="Times New Roman" w:cs="Times New Roman"/>
        </w:rPr>
      </w:pPr>
      <w:r>
        <w:rPr>
          <w:rFonts w:ascii="Times New Roman" w:hAnsi="Times New Roman" w:cs="Times New Roman"/>
        </w:rPr>
        <w:t xml:space="preserve">2.6 </w:t>
      </w:r>
      <w:r>
        <w:rPr>
          <w:rFonts w:ascii="Times New Roman" w:hAnsi="Times New Roman" w:cs="Times New Roman"/>
        </w:rPr>
        <w:tab/>
        <w:t xml:space="preserve">Zamawiający oceni, czy podjęte przez Wykonawcę czynności, o których mowa w ust. 2.5, są wystarczające do wykazania jego rzetelności, uwzględniając wagę i szczególne okoliczności czynu Wykonawcy. Jeżeli podjęte przez Wykonawcę czynności, o których mowa w ust. 2.5, nie są wystarczające do wykazania jego rzetelności, Zamawiający wyklucza Wykonawcę. </w:t>
      </w:r>
    </w:p>
    <w:p w:rsidR="00F3165C" w:rsidRDefault="00F3165C" w:rsidP="00C73CF5">
      <w:pPr>
        <w:tabs>
          <w:tab w:val="left" w:pos="9214"/>
        </w:tabs>
        <w:spacing w:after="0" w:line="240" w:lineRule="auto"/>
        <w:ind w:left="709" w:right="-2" w:hanging="425"/>
        <w:jc w:val="both"/>
        <w:rPr>
          <w:rFonts w:ascii="Times New Roman" w:eastAsia="Calibri" w:hAnsi="Times New Roman" w:cs="Times New Roman"/>
          <w:b/>
        </w:rPr>
      </w:pPr>
      <w:r>
        <w:rPr>
          <w:rFonts w:ascii="Times New Roman" w:eastAsia="Calibri" w:hAnsi="Times New Roman" w:cs="Times New Roman"/>
        </w:rPr>
        <w:t xml:space="preserve">2.7 </w:t>
      </w:r>
      <w:r>
        <w:rPr>
          <w:rFonts w:ascii="Times New Roman" w:eastAsia="Calibri" w:hAnsi="Times New Roman" w:cs="Times New Roman"/>
        </w:rPr>
        <w:tab/>
        <w:t>W przypadkach, o których mowa w ust. 2.2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pkt 2 niniejszego rozdziału SWZ, jest wystarczająca do wykonania zamówienia.</w:t>
      </w:r>
    </w:p>
    <w:p w:rsidR="00F3165C" w:rsidRDefault="00F3165C" w:rsidP="00C73CF5">
      <w:pPr>
        <w:tabs>
          <w:tab w:val="left" w:pos="9214"/>
        </w:tabs>
        <w:spacing w:after="0" w:line="240" w:lineRule="auto"/>
        <w:ind w:left="709" w:right="-2" w:hanging="425"/>
        <w:jc w:val="both"/>
        <w:rPr>
          <w:rFonts w:ascii="Times New Roman" w:eastAsia="Calibri" w:hAnsi="Times New Roman" w:cs="Times New Roman"/>
        </w:rPr>
      </w:pPr>
      <w:r>
        <w:rPr>
          <w:rFonts w:ascii="Times New Roman" w:eastAsia="Calibri" w:hAnsi="Times New Roman" w:cs="Times New Roman"/>
        </w:rPr>
        <w:t>2.8</w:t>
      </w:r>
      <w:r>
        <w:rPr>
          <w:rFonts w:ascii="Times New Roman" w:eastAsia="Calibri" w:hAnsi="Times New Roman" w:cs="Times New Roman"/>
          <w:b/>
        </w:rPr>
        <w:tab/>
      </w:r>
      <w:r>
        <w:rPr>
          <w:rFonts w:ascii="Times New Roman" w:eastAsia="Calibri" w:hAnsi="Times New Roman" w:cs="Times New Roman"/>
        </w:rPr>
        <w:t xml:space="preserve">Zgodnie z art. 1 pkt 3 ustawy z dnia 13 kwietnia 2022 r. o szczególnych rozwiązaniach </w:t>
      </w:r>
      <w:r>
        <w:rPr>
          <w:rFonts w:ascii="Times New Roman" w:eastAsia="Calibri" w:hAnsi="Times New Roman" w:cs="Times New Roman"/>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AF6188">
        <w:rPr>
          <w:rFonts w:ascii="Times New Roman" w:eastAsia="Calibri" w:hAnsi="Times New Roman" w:cs="Times New Roman"/>
        </w:rPr>
        <w:br/>
      </w:r>
      <w:r>
        <w:rPr>
          <w:rFonts w:ascii="Times New Roman" w:eastAsia="Calibri" w:hAnsi="Times New Roman" w:cs="Times New Roman"/>
        </w:rPr>
        <w:t xml:space="preserve">z postępowania o udzielenie zamówienia publicznego prowadzonego na podstawie ustawy </w:t>
      </w:r>
      <w:r w:rsidR="00AF6188">
        <w:rPr>
          <w:rFonts w:ascii="Times New Roman" w:eastAsia="Calibri" w:hAnsi="Times New Roman" w:cs="Times New Roman"/>
        </w:rPr>
        <w:br/>
      </w:r>
      <w:r>
        <w:rPr>
          <w:rFonts w:ascii="Times New Roman" w:eastAsia="Calibri" w:hAnsi="Times New Roman" w:cs="Times New Roman"/>
        </w:rPr>
        <w:t>z dnia 11 września 2019 r. – Prawo zamówień publicznych.</w:t>
      </w:r>
      <w:r>
        <w:rPr>
          <w:rFonts w:ascii="Times New Roman" w:eastAsia="Calibri" w:hAnsi="Times New Roman" w:cs="Times New Roman"/>
        </w:rPr>
        <w:br/>
        <w:t xml:space="preserve">Na podstawie art. 7 ust. 1 w/w ustawy z postępowania o udzielenie zamówienia publicznego lub konkursu prowadzonego na podstawie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wyklucza się:</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 xml:space="preserve">wykonawcę oraz uczestnika konkursu wymienionego w wykazach określonych </w:t>
      </w:r>
      <w:r>
        <w:rPr>
          <w:rFonts w:ascii="Times New Roman" w:eastAsia="Calibri" w:hAnsi="Times New Roman" w:cs="Times New Roman"/>
        </w:rPr>
        <w:br/>
        <w:t xml:space="preserve">w rozporządzeniu 765/2006 i rozporządzeniu 269/2014 albo wpisanego na listę na podstawie decyzji w sprawie wpisu na listę rozstrzygającej o zastosowaniu środka, </w:t>
      </w:r>
      <w:r>
        <w:rPr>
          <w:rFonts w:ascii="Times New Roman" w:eastAsia="Calibri" w:hAnsi="Times New Roman" w:cs="Times New Roman"/>
        </w:rPr>
        <w:br/>
        <w:t>o którym mowa w art. 1 pkt 3 ustawy;</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Pr>
          <w:rFonts w:ascii="Times New Roman" w:eastAsia="Calibri" w:hAnsi="Times New Roman" w:cs="Times New Roman"/>
        </w:rPr>
        <w:br/>
        <w:t>2022 r., o ile została wpisana na listę na podstawie decyzji w sprawie wpisu na listę rozstrzygającej o zastosowaniu środka, o którym mowa w art. 1 pkt 3 ustawy;</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 xml:space="preserve">wykonawcę oraz uczestnika konkursu, którego jednostką dominującą w rozumieniu art. 3 ust. 1 pkt 37 ustawy z dnia 29 września 1994 r. o rachunkowości (Dz. U. </w:t>
      </w:r>
      <w:r>
        <w:rPr>
          <w:rFonts w:ascii="Times New Roman" w:eastAsia="Calibri" w:hAnsi="Times New Roman" w:cs="Times New Roman"/>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ab/>
        <w:t xml:space="preserve">Powyższe wykluczenie następować będzie na okres trwania ww. okoliczności. </w:t>
      </w:r>
      <w:r>
        <w:rPr>
          <w:rFonts w:ascii="Times New Roman" w:eastAsia="Calibri" w:hAnsi="Times New Roman" w:cs="Times New Roman"/>
        </w:rPr>
        <w:br/>
        <w:t>W przypadku wykonawcy wykluczonego na podstawie art. 7 ust. 1 ustawy, zamawiający odrzuca ofertę takiego wykonawcy.</w:t>
      </w:r>
    </w:p>
    <w:p w:rsidR="00F3165C" w:rsidRDefault="00F3165C" w:rsidP="00F3165C">
      <w:pPr>
        <w:autoSpaceDE w:val="0"/>
        <w:adjustRightInd w:val="0"/>
        <w:spacing w:after="0" w:line="288" w:lineRule="auto"/>
        <w:jc w:val="both"/>
        <w:rPr>
          <w:rFonts w:ascii="Times New Roman" w:hAnsi="Times New Roman" w:cs="Times New Roman"/>
          <w:sz w:val="16"/>
          <w:szCs w:val="16"/>
        </w:rPr>
      </w:pPr>
    </w:p>
    <w:p w:rsidR="00F3165C" w:rsidRDefault="00F3165C" w:rsidP="00F3165C">
      <w:pPr>
        <w:autoSpaceDE w:val="0"/>
        <w:adjustRightInd w:val="0"/>
        <w:spacing w:after="0" w:line="288" w:lineRule="auto"/>
        <w:jc w:val="both"/>
        <w:rPr>
          <w:rFonts w:ascii="Times New Roman" w:eastAsia="Calibri" w:hAnsi="Times New Roman" w:cs="Times New Roman"/>
          <w:b/>
          <w:color w:val="FF0000"/>
          <w:lang w:eastAsia="pl-PL"/>
        </w:rPr>
      </w:pPr>
      <w:r>
        <w:rPr>
          <w:rFonts w:ascii="Times New Roman" w:eastAsia="Times New Roman" w:hAnsi="Times New Roman" w:cs="Times New Roman"/>
          <w:b/>
          <w:color w:val="000000"/>
          <w:szCs w:val="24"/>
          <w:lang w:eastAsia="ar-SA"/>
        </w:rPr>
        <w:t>VI. WYKAZ OŚWIADCZEŃ I DOKUMENTÓW, JAKIE MAJĄ DOSTARCZYĆ WYKONAWCY:</w:t>
      </w:r>
    </w:p>
    <w:p w:rsidR="00F3165C" w:rsidRDefault="00F3165C" w:rsidP="00D87064">
      <w:pPr>
        <w:numPr>
          <w:ilvl w:val="0"/>
          <w:numId w:val="15"/>
        </w:num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u w:val="single"/>
          <w:lang w:eastAsia="ar-SA"/>
        </w:rPr>
        <w:t>Na ofertę Wykonawcy składa się:</w:t>
      </w:r>
    </w:p>
    <w:p w:rsidR="00F3165C" w:rsidRDefault="00F3165C" w:rsidP="00D87064">
      <w:pPr>
        <w:numPr>
          <w:ilvl w:val="0"/>
          <w:numId w:val="16"/>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wypełniony i podpisany formularz ofertowy – </w:t>
      </w:r>
      <w:r>
        <w:rPr>
          <w:rFonts w:ascii="Times New Roman" w:eastAsia="Times New Roman" w:hAnsi="Times New Roman" w:cs="Times New Roman"/>
          <w:b/>
          <w:lang w:eastAsia="ar-SA"/>
        </w:rPr>
        <w:t>załącznik</w:t>
      </w:r>
      <w:r w:rsidR="00F064DA">
        <w:rPr>
          <w:rFonts w:ascii="Times New Roman" w:eastAsia="Times New Roman" w:hAnsi="Times New Roman" w:cs="Times New Roman"/>
          <w:b/>
          <w:lang w:eastAsia="ar-SA"/>
        </w:rPr>
        <w:t>i</w:t>
      </w:r>
      <w:r>
        <w:rPr>
          <w:rFonts w:ascii="Times New Roman" w:eastAsia="Times New Roman" w:hAnsi="Times New Roman" w:cs="Times New Roman"/>
          <w:b/>
          <w:lang w:eastAsia="ar-SA"/>
        </w:rPr>
        <w:t xml:space="preserve"> nr</w:t>
      </w:r>
      <w:r>
        <w:rPr>
          <w:rFonts w:ascii="Times New Roman" w:eastAsia="Times New Roman" w:hAnsi="Times New Roman" w:cs="Times New Roman"/>
          <w:lang w:eastAsia="ar-SA"/>
        </w:rPr>
        <w:t xml:space="preserve"> </w:t>
      </w:r>
      <w:r>
        <w:rPr>
          <w:rFonts w:ascii="Times New Roman" w:eastAsia="Times New Roman" w:hAnsi="Times New Roman" w:cs="Times New Roman"/>
          <w:b/>
          <w:lang w:eastAsia="ar-SA"/>
        </w:rPr>
        <w:t>1</w:t>
      </w:r>
      <w:r w:rsidR="00F064DA">
        <w:rPr>
          <w:rFonts w:ascii="Times New Roman" w:eastAsia="Times New Roman" w:hAnsi="Times New Roman" w:cs="Times New Roman"/>
          <w:b/>
          <w:lang w:eastAsia="ar-SA"/>
        </w:rPr>
        <w:t>A -</w:t>
      </w:r>
      <w:r w:rsidR="005109CE">
        <w:rPr>
          <w:rFonts w:ascii="Times New Roman" w:eastAsia="Times New Roman" w:hAnsi="Times New Roman" w:cs="Times New Roman"/>
          <w:b/>
          <w:lang w:eastAsia="ar-SA"/>
        </w:rPr>
        <w:t xml:space="preserve"> 1</w:t>
      </w:r>
      <w:r w:rsidR="00F064DA">
        <w:rPr>
          <w:rFonts w:ascii="Times New Roman" w:eastAsia="Times New Roman" w:hAnsi="Times New Roman" w:cs="Times New Roman"/>
          <w:b/>
          <w:lang w:eastAsia="ar-SA"/>
        </w:rPr>
        <w:t>B</w:t>
      </w:r>
      <w:r w:rsidR="005109CE">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SWZ</w:t>
      </w:r>
      <w:r>
        <w:rPr>
          <w:rFonts w:ascii="Times New Roman" w:eastAsia="Times New Roman" w:hAnsi="Times New Roman" w:cs="Times New Roman"/>
          <w:lang w:eastAsia="ar-SA"/>
        </w:rPr>
        <w:t>.</w:t>
      </w:r>
    </w:p>
    <w:p w:rsidR="00F3165C" w:rsidRDefault="00F3165C" w:rsidP="00D87064">
      <w:pPr>
        <w:numPr>
          <w:ilvl w:val="0"/>
          <w:numId w:val="15"/>
        </w:numPr>
        <w:suppressAutoHyphens/>
        <w:spacing w:after="0" w:line="240" w:lineRule="auto"/>
        <w:ind w:hanging="357"/>
        <w:contextualSpacing/>
        <w:jc w:val="both"/>
        <w:rPr>
          <w:rFonts w:ascii="Times New Roman" w:eastAsia="Times New Roman" w:hAnsi="Times New Roman" w:cs="Times New Roman"/>
          <w:b/>
          <w:szCs w:val="24"/>
          <w:u w:val="single"/>
          <w:lang w:eastAsia="ar-SA"/>
        </w:rPr>
      </w:pPr>
      <w:r>
        <w:rPr>
          <w:rFonts w:ascii="Times New Roman" w:eastAsia="Times New Roman" w:hAnsi="Times New Roman" w:cs="Times New Roman"/>
          <w:b/>
          <w:szCs w:val="24"/>
          <w:u w:val="single"/>
          <w:lang w:eastAsia="ar-SA"/>
        </w:rPr>
        <w:t xml:space="preserve">Do oferty Wykonawca musi dołączyć: </w:t>
      </w:r>
    </w:p>
    <w:p w:rsidR="00F3165C" w:rsidRDefault="00F3165C" w:rsidP="00D87064">
      <w:pPr>
        <w:numPr>
          <w:ilvl w:val="0"/>
          <w:numId w:val="17"/>
        </w:numPr>
        <w:suppressAutoHyphens/>
        <w:spacing w:after="0" w:line="240" w:lineRule="auto"/>
        <w:ind w:hanging="357"/>
        <w:contextualSpacing/>
        <w:jc w:val="both"/>
        <w:rPr>
          <w:rFonts w:ascii="Times New Roman" w:eastAsia="Times New Roman" w:hAnsi="Times New Roman" w:cs="Times New Roman"/>
          <w:b/>
          <w:u w:val="single"/>
          <w:lang w:eastAsia="ar-SA"/>
        </w:rPr>
      </w:pPr>
      <w:r>
        <w:rPr>
          <w:rFonts w:ascii="Times New Roman" w:eastAsia="Times New Roman" w:hAnsi="Times New Roman" w:cs="Times New Roman"/>
          <w:b/>
          <w:szCs w:val="24"/>
          <w:lang w:eastAsia="ar-SA"/>
        </w:rPr>
        <w:t xml:space="preserve">oświadczenie </w:t>
      </w:r>
      <w:r>
        <w:rPr>
          <w:rFonts w:ascii="Times New Roman" w:eastAsia="Times New Roman" w:hAnsi="Times New Roman" w:cs="Times New Roman"/>
          <w:szCs w:val="24"/>
          <w:lang w:eastAsia="ar-SA"/>
        </w:rPr>
        <w:t xml:space="preserve">w zakresie wskazanym </w:t>
      </w:r>
      <w:r>
        <w:rPr>
          <w:rFonts w:ascii="Times New Roman" w:eastAsia="Times New Roman" w:hAnsi="Times New Roman" w:cs="Times New Roman"/>
          <w:b/>
          <w:szCs w:val="24"/>
          <w:lang w:eastAsia="ar-SA"/>
        </w:rPr>
        <w:t xml:space="preserve">w załączniku nr 2 do SWZ </w:t>
      </w:r>
      <w:r>
        <w:rPr>
          <w:rFonts w:ascii="Times New Roman" w:eastAsia="Times New Roman" w:hAnsi="Times New Roman" w:cs="Times New Roman"/>
          <w:szCs w:val="24"/>
          <w:lang w:eastAsia="ar-SA"/>
        </w:rPr>
        <w:t>- aktualne na dzień składania ofert,</w:t>
      </w:r>
      <w:r>
        <w:rPr>
          <w:rFonts w:ascii="Times New Roman" w:eastAsia="Calibri" w:hAnsi="Times New Roman" w:cs="Times New Roman"/>
          <w:sz w:val="24"/>
          <w:szCs w:val="24"/>
        </w:rPr>
        <w:t xml:space="preserve"> </w:t>
      </w:r>
      <w:r>
        <w:rPr>
          <w:rFonts w:ascii="Times New Roman" w:eastAsia="Times New Roman" w:hAnsi="Times New Roman" w:cs="Times New Roman"/>
          <w:szCs w:val="24"/>
          <w:lang w:eastAsia="ar-SA"/>
        </w:rPr>
        <w:t xml:space="preserve">tymczasowo zastępujące wymagane przez Zamawiającego środki dowodowe, oraz </w:t>
      </w:r>
      <w:r>
        <w:rPr>
          <w:rFonts w:ascii="Times New Roman" w:eastAsia="Times New Roman" w:hAnsi="Times New Roman" w:cs="Times New Roman"/>
          <w:lang w:eastAsia="ar-SA"/>
        </w:rPr>
        <w:t>w przypadku:</w:t>
      </w:r>
    </w:p>
    <w:p w:rsidR="00F3165C" w:rsidRDefault="00F3165C" w:rsidP="006728D9">
      <w:pPr>
        <w:suppressAutoHyphens/>
        <w:spacing w:after="0" w:line="240" w:lineRule="auto"/>
        <w:ind w:left="786"/>
        <w:contextualSpacing/>
        <w:jc w:val="both"/>
        <w:rPr>
          <w:rFonts w:ascii="Times New Roman" w:eastAsia="Times New Roman" w:hAnsi="Times New Roman" w:cs="Times New Roman"/>
          <w:lang w:eastAsia="ar-SA"/>
        </w:rPr>
      </w:pPr>
      <w:r>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Pr>
          <w:rFonts w:ascii="Times New Roman" w:eastAsia="Times New Roman" w:hAnsi="Times New Roman" w:cs="Times New Roman"/>
          <w:lang w:eastAsia="ar-SA"/>
        </w:rPr>
        <w:t>,</w:t>
      </w:r>
    </w:p>
    <w:p w:rsidR="00F3165C" w:rsidRDefault="00F3165C" w:rsidP="00D87064">
      <w:pPr>
        <w:numPr>
          <w:ilvl w:val="0"/>
          <w:numId w:val="17"/>
        </w:numPr>
        <w:autoSpaceDE w:val="0"/>
        <w:adjustRightInd w:val="0"/>
        <w:spacing w:after="0" w:line="240" w:lineRule="auto"/>
        <w:contextualSpacing/>
        <w:jc w:val="both"/>
        <w:rPr>
          <w:rFonts w:ascii="Times New Roman" w:hAnsi="Times New Roman" w:cs="Times New Roman"/>
          <w:color w:val="000000"/>
        </w:rPr>
      </w:pPr>
      <w:r>
        <w:rPr>
          <w:rFonts w:ascii="Times New Roman" w:hAnsi="Times New Roman" w:cs="Times New Roman"/>
          <w:b/>
          <w:bCs/>
          <w:color w:val="000000"/>
        </w:rPr>
        <w:t>dokumenty potwierdzające umocowanie do reprezentowan</w:t>
      </w:r>
      <w:r w:rsidR="005109CE">
        <w:rPr>
          <w:rFonts w:ascii="Times New Roman" w:hAnsi="Times New Roman" w:cs="Times New Roman"/>
          <w:b/>
          <w:bCs/>
          <w:color w:val="000000"/>
        </w:rPr>
        <w:t>i</w:t>
      </w:r>
      <w:r>
        <w:rPr>
          <w:rFonts w:ascii="Times New Roman" w:hAnsi="Times New Roman" w:cs="Times New Roman"/>
          <w:b/>
          <w:bCs/>
          <w:color w:val="000000"/>
        </w:rPr>
        <w:t xml:space="preserve">a Wykonawcy: </w:t>
      </w:r>
    </w:p>
    <w:p w:rsidR="00F3165C" w:rsidRDefault="00F3165C" w:rsidP="006728D9">
      <w:pPr>
        <w:autoSpaceDE w:val="0"/>
        <w:adjustRightInd w:val="0"/>
        <w:spacing w:after="0" w:line="240" w:lineRule="auto"/>
        <w:ind w:left="720"/>
        <w:contextualSpacing/>
        <w:jc w:val="both"/>
        <w:rPr>
          <w:rFonts w:ascii="Times New Roman" w:hAnsi="Times New Roman" w:cs="Times New Roman"/>
          <w:color w:val="000000"/>
        </w:rPr>
      </w:pPr>
      <w:r>
        <w:rPr>
          <w:rFonts w:ascii="Times New Roman" w:hAnsi="Times New Roman" w:cs="Times New Roman"/>
          <w:color w:val="000000"/>
        </w:rPr>
        <w:t xml:space="preserve">- w celu potwierdzenia, że osoba działająca w imieniu </w:t>
      </w:r>
      <w:r>
        <w:rPr>
          <w:rFonts w:ascii="Times New Roman" w:hAnsi="Times New Roman" w:cs="Times New Roman"/>
          <w:b/>
          <w:bCs/>
          <w:color w:val="000000"/>
        </w:rPr>
        <w:t xml:space="preserve">Wykonawcy, Wykonawcy wspólnie ubiegającego się o zamówienie, podmiotu udostępniającego zasoby </w:t>
      </w:r>
      <w:r>
        <w:rPr>
          <w:rFonts w:ascii="Times New Roman" w:hAnsi="Times New Roman" w:cs="Times New Roman"/>
          <w:color w:val="000000"/>
        </w:rPr>
        <w:t xml:space="preserve">jest umocowana do </w:t>
      </w:r>
      <w:r>
        <w:rPr>
          <w:rFonts w:ascii="Times New Roman" w:hAnsi="Times New Roman" w:cs="Times New Roman"/>
          <w:color w:val="000000"/>
        </w:rPr>
        <w:lastRenderedPageBreak/>
        <w:t xml:space="preserve">jego reprezentowania, Zamawiający żąda od Wykonawcy odpisu lub informacji z Krajowego Rejestru Sądowego, Centralnej Ewidencji i Informacji o Działalności Gospodarczej lub innego właściwego rejestru. </w:t>
      </w:r>
    </w:p>
    <w:p w:rsidR="00F3165C" w:rsidRDefault="00F3165C" w:rsidP="006728D9">
      <w:pPr>
        <w:autoSpaceDE w:val="0"/>
        <w:adjustRightInd w:val="0"/>
        <w:spacing w:after="0" w:line="240" w:lineRule="auto"/>
        <w:ind w:left="720"/>
        <w:contextualSpacing/>
        <w:jc w:val="both"/>
        <w:rPr>
          <w:rFonts w:ascii="Times New Roman" w:hAnsi="Times New Roman" w:cs="Times New Roman"/>
          <w:color w:val="000000"/>
        </w:rPr>
      </w:pPr>
      <w:r>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Pr>
          <w:rFonts w:ascii="Times New Roman" w:hAnsi="Times New Roman" w:cs="Times New Roman"/>
          <w:b/>
          <w:bCs/>
          <w:color w:val="000000"/>
        </w:rPr>
        <w:t xml:space="preserve">o ile Wykonawca wskazał w formularzu ofertowym dane umożliwiające dostęp do tych dokumentów. </w:t>
      </w:r>
    </w:p>
    <w:p w:rsidR="00F3165C" w:rsidRDefault="00F3165C" w:rsidP="00D87064">
      <w:pPr>
        <w:numPr>
          <w:ilvl w:val="0"/>
          <w:numId w:val="17"/>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pełnomocnictwo</w:t>
      </w:r>
      <w:r>
        <w:rPr>
          <w:rFonts w:ascii="Times New Roman" w:eastAsia="Times New Roman" w:hAnsi="Times New Roman" w:cs="Times New Roman"/>
          <w:lang w:eastAsia="ar-SA"/>
        </w:rPr>
        <w:t>:</w:t>
      </w:r>
    </w:p>
    <w:p w:rsidR="00F3165C" w:rsidRDefault="00F3165C" w:rsidP="006728D9">
      <w:pPr>
        <w:autoSpaceDE w:val="0"/>
        <w:adjustRightInd w:val="0"/>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Pr>
          <w:rFonts w:ascii="Times New Roman" w:hAnsi="Times New Roman" w:cs="Times New Roman"/>
          <w:b/>
          <w:bCs/>
          <w:color w:val="000000"/>
        </w:rPr>
        <w:t xml:space="preserve">pełnomocnictwo </w:t>
      </w:r>
      <w:r>
        <w:rPr>
          <w:rFonts w:ascii="Times New Roman" w:hAnsi="Times New Roman" w:cs="Times New Roman"/>
          <w:color w:val="000000"/>
        </w:rPr>
        <w:t xml:space="preserve">lub inny dokument potwierdzający umocowanie do reprezentowania wykonawcy; </w:t>
      </w:r>
    </w:p>
    <w:p w:rsidR="00F3165C" w:rsidRDefault="00F3165C" w:rsidP="006728D9">
      <w:pPr>
        <w:autoSpaceDE w:val="0"/>
        <w:adjustRightInd w:val="0"/>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przypadku Wykonawców wspólnie ubiegających się o udzielenie zamówienia </w:t>
      </w:r>
      <w:r>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F3165C" w:rsidRDefault="00F3165C" w:rsidP="006728D9">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F3165C" w:rsidRDefault="00F3165C" w:rsidP="006728D9">
      <w:pPr>
        <w:widowControl w:val="0"/>
        <w:spacing w:after="0" w:line="240" w:lineRule="auto"/>
        <w:ind w:left="709"/>
        <w:contextualSpacing/>
        <w:jc w:val="both"/>
        <w:outlineLvl w:val="3"/>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Pr>
          <w:rFonts w:ascii="Times New Roman" w:eastAsia="Times New Roman" w:hAnsi="Times New Roman" w:cs="Times New Roman"/>
          <w:lang w:val="x-none" w:eastAsia="pl-PL"/>
        </w:rPr>
        <w:t>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w:t>
      </w:r>
      <w:r>
        <w:rPr>
          <w:rFonts w:ascii="Times New Roman" w:eastAsia="Times New Roman" w:hAnsi="Times New Roman" w:cs="Times New Roman"/>
          <w:lang w:eastAsia="pl-PL"/>
        </w:rPr>
        <w:t xml:space="preserve">. </w:t>
      </w:r>
      <w:r>
        <w:rPr>
          <w:rFonts w:ascii="Times New Roman" w:eastAsia="Times New Roman" w:hAnsi="Times New Roman" w:cs="Times New Roman"/>
          <w:lang w:val="x-none" w:eastAsia="pl-PL"/>
        </w:rPr>
        <w:t>Elektroniczna kopia pełnomocnictwa nie może być uwierzytelniona przez upełnomocnionego.</w:t>
      </w:r>
    </w:p>
    <w:p w:rsidR="00F3165C" w:rsidRPr="00AF6188" w:rsidRDefault="00F3165C" w:rsidP="00D87064">
      <w:pPr>
        <w:numPr>
          <w:ilvl w:val="0"/>
          <w:numId w:val="18"/>
        </w:numPr>
        <w:suppressAutoHyphens/>
        <w:spacing w:after="0" w:line="240" w:lineRule="auto"/>
        <w:ind w:left="714" w:hanging="35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dokument potwierdzający wniesienie wadium</w:t>
      </w:r>
      <w:r>
        <w:rPr>
          <w:rFonts w:ascii="Times New Roman" w:eastAsia="Times New Roman" w:hAnsi="Times New Roman" w:cs="Times New Roman"/>
          <w:lang w:eastAsia="ar-SA"/>
        </w:rPr>
        <w:t xml:space="preserve"> – zgodnie z postanowieniami rozdziału XII SWZ.</w:t>
      </w:r>
    </w:p>
    <w:p w:rsidR="00DA71C5" w:rsidRDefault="00F3165C" w:rsidP="00D87064">
      <w:pPr>
        <w:numPr>
          <w:ilvl w:val="0"/>
          <w:numId w:val="18"/>
        </w:numPr>
        <w:suppressAutoHyphens/>
        <w:spacing w:after="0" w:line="240" w:lineRule="auto"/>
        <w:jc w:val="both"/>
        <w:rPr>
          <w:rFonts w:ascii="Times New Roman" w:eastAsia="Arial" w:hAnsi="Times New Roman" w:cs="Times New Roman"/>
          <w:b/>
          <w:szCs w:val="24"/>
          <w:u w:val="single"/>
          <w:lang w:eastAsia="pl-PL"/>
        </w:rPr>
      </w:pPr>
      <w:r>
        <w:rPr>
          <w:rFonts w:ascii="Times New Roman" w:hAnsi="Times New Roman" w:cs="Times New Roman"/>
          <w:b/>
        </w:rPr>
        <w:t xml:space="preserve">przedmiotowe środki dowodowe: </w:t>
      </w:r>
      <w:r>
        <w:rPr>
          <w:rFonts w:ascii="Times New Roman" w:hAnsi="Times New Roman" w:cs="Times New Roman"/>
        </w:rPr>
        <w:t xml:space="preserve">Zamawiający </w:t>
      </w:r>
      <w:r w:rsidR="00DA71C5">
        <w:rPr>
          <w:rFonts w:ascii="Times New Roman" w:hAnsi="Times New Roman" w:cs="Times New Roman"/>
        </w:rPr>
        <w:t xml:space="preserve">nie </w:t>
      </w:r>
      <w:r>
        <w:rPr>
          <w:rFonts w:ascii="Times New Roman" w:hAnsi="Times New Roman" w:cs="Times New Roman"/>
        </w:rPr>
        <w:t>wymaga złożenia przedmiotowych środków dowodowych</w:t>
      </w:r>
      <w:r w:rsidR="00DA71C5">
        <w:rPr>
          <w:rFonts w:ascii="Times New Roman" w:hAnsi="Times New Roman" w:cs="Times New Roman"/>
        </w:rPr>
        <w:t>.</w:t>
      </w:r>
      <w:r>
        <w:rPr>
          <w:rFonts w:ascii="Times New Roman" w:hAnsi="Times New Roman" w:cs="Times New Roman"/>
        </w:rPr>
        <w:t xml:space="preserve"> </w:t>
      </w:r>
    </w:p>
    <w:p w:rsidR="00F3165C" w:rsidRDefault="00F3165C" w:rsidP="00D87064">
      <w:pPr>
        <w:numPr>
          <w:ilvl w:val="0"/>
          <w:numId w:val="15"/>
        </w:numPr>
        <w:spacing w:after="0" w:line="240" w:lineRule="auto"/>
        <w:ind w:left="397" w:hanging="357"/>
        <w:contextualSpacing/>
        <w:jc w:val="both"/>
        <w:rPr>
          <w:rFonts w:ascii="Times New Roman" w:eastAsia="Arial" w:hAnsi="Times New Roman" w:cs="Times New Roman"/>
          <w:b/>
          <w:szCs w:val="24"/>
          <w:u w:val="single"/>
          <w:lang w:eastAsia="pl-PL"/>
        </w:rPr>
      </w:pPr>
      <w:r>
        <w:rPr>
          <w:rFonts w:ascii="Times New Roman" w:eastAsia="Arial" w:hAnsi="Times New Roman" w:cs="Times New Roman"/>
          <w:b/>
          <w:szCs w:val="24"/>
          <w:u w:val="single"/>
          <w:lang w:eastAsia="pl-PL"/>
        </w:rPr>
        <w:t>Na wezwanie Zamawiającego Wykonawca, którego oferta została najwyżej oceniona, zobowiązany będzie złożyć podmiotowe środki dowodowe:</w:t>
      </w:r>
    </w:p>
    <w:p w:rsidR="00F3165C" w:rsidRDefault="00F3165C" w:rsidP="006728D9">
      <w:pPr>
        <w:autoSpaceDE w:val="0"/>
        <w:adjustRightInd w:val="0"/>
        <w:spacing w:after="0" w:line="240" w:lineRule="auto"/>
        <w:ind w:left="709" w:hanging="283"/>
        <w:contextualSpacing/>
        <w:jc w:val="both"/>
        <w:rPr>
          <w:rFonts w:ascii="Times New Roman" w:hAnsi="Times New Roman" w:cs="Times New Roman"/>
          <w:b/>
          <w:bCs/>
          <w:color w:val="000000"/>
        </w:rPr>
      </w:pPr>
      <w:r>
        <w:rPr>
          <w:rFonts w:ascii="Times New Roman" w:hAnsi="Times New Roman" w:cs="Times New Roman"/>
          <w:bCs/>
          <w:color w:val="000000"/>
        </w:rPr>
        <w:t xml:space="preserve">1) </w:t>
      </w:r>
      <w:r>
        <w:rPr>
          <w:rFonts w:ascii="Times New Roman" w:hAnsi="Times New Roman" w:cs="Times New Roman"/>
          <w:bCs/>
          <w:color w:val="000000"/>
        </w:rPr>
        <w:tab/>
        <w:t>W celu potwierdzenia braku podstaw do wykluczenia z udziału w postępowaniu w stosunku do Wykonawcy / Wykonawców wspólnie ubiegających się o udzielenie zamówienia / podmiotów udostępniających zasoby na zasadach określonych w art. 118 ustawy:</w:t>
      </w:r>
      <w:r>
        <w:rPr>
          <w:rFonts w:ascii="Times New Roman" w:hAnsi="Times New Roman" w:cs="Times New Roman"/>
          <w:b/>
          <w:bCs/>
          <w:color w:val="000000"/>
        </w:rPr>
        <w:t xml:space="preserve"> nie dotyczy - </w:t>
      </w:r>
      <w:r>
        <w:rPr>
          <w:rFonts w:ascii="Times New Roman" w:hAnsi="Times New Roman" w:cs="Times New Roman"/>
          <w:b/>
          <w:bCs/>
        </w:rPr>
        <w:t xml:space="preserve">Zamawiający nie wymaga złożenia podmiotowych środków dowodowych. </w:t>
      </w:r>
    </w:p>
    <w:p w:rsidR="00F3165C" w:rsidRDefault="00F3165C" w:rsidP="006728D9">
      <w:pPr>
        <w:tabs>
          <w:tab w:val="left" w:pos="426"/>
          <w:tab w:val="left" w:pos="9214"/>
        </w:tabs>
        <w:spacing w:after="0" w:line="240" w:lineRule="auto"/>
        <w:ind w:left="709" w:right="-2" w:hanging="283"/>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2) </w:t>
      </w:r>
      <w:r>
        <w:rPr>
          <w:rFonts w:ascii="Times New Roman" w:eastAsia="Times New Roman" w:hAnsi="Times New Roman" w:cs="Times New Roman"/>
          <w:color w:val="000000"/>
          <w:lang w:eastAsia="pl-PL"/>
        </w:rPr>
        <w:tab/>
        <w:t xml:space="preserve">W celu potwierdzenia spełniania warunków udziału w postępowaniu przez Wykonawcę: </w:t>
      </w:r>
      <w:r>
        <w:rPr>
          <w:rFonts w:ascii="Times New Roman" w:eastAsia="Times New Roman" w:hAnsi="Times New Roman" w:cs="Times New Roman"/>
          <w:b/>
          <w:color w:val="000000"/>
          <w:lang w:eastAsia="pl-PL"/>
        </w:rPr>
        <w:t>nie dotyczy - Zamawiający nie określił warunków udziału w postępowaniu.</w:t>
      </w:r>
    </w:p>
    <w:p w:rsidR="00F3165C" w:rsidRDefault="00F3165C" w:rsidP="006728D9">
      <w:pPr>
        <w:autoSpaceDE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b/>
        </w:rPr>
        <w:t xml:space="preserve">    Podmioty zagraniczne: </w:t>
      </w:r>
      <w:r>
        <w:rPr>
          <w:rFonts w:ascii="Times New Roman" w:hAnsi="Times New Roman" w:cs="Times New Roman"/>
        </w:rPr>
        <w:t>nie dotyczy w niniejszym postępowaniu</w:t>
      </w:r>
      <w:r>
        <w:rPr>
          <w:rFonts w:ascii="Times New Roman" w:eastAsia="Calibri" w:hAnsi="Times New Roman" w:cs="Times New Roman"/>
          <w:i/>
          <w:iCs/>
          <w:sz w:val="23"/>
          <w:szCs w:val="23"/>
        </w:rPr>
        <w:t xml:space="preserve">. </w:t>
      </w:r>
    </w:p>
    <w:p w:rsidR="00F3165C" w:rsidRDefault="00F3165C" w:rsidP="00F3165C">
      <w:pPr>
        <w:spacing w:after="0" w:line="288" w:lineRule="auto"/>
        <w:rPr>
          <w:rFonts w:ascii="Times New Roman" w:eastAsia="Arial" w:hAnsi="Times New Roman" w:cs="Times New Roman"/>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lang w:eastAsia="pl-PL"/>
        </w:rPr>
      </w:pPr>
      <w:r>
        <w:rPr>
          <w:rFonts w:ascii="Times New Roman" w:eastAsia="Calibri" w:hAnsi="Times New Roman" w:cs="Times New Roman"/>
          <w:b/>
          <w:lang w:eastAsia="pl-PL"/>
        </w:rPr>
        <w:t>VII. WYKONAWCY WSPÓLNIE UBIEGAJĄCY SIĘ O ZAMÓWIENIE</w:t>
      </w:r>
    </w:p>
    <w:p w:rsidR="00F3165C" w:rsidRDefault="00F3165C" w:rsidP="00D87064">
      <w:pPr>
        <w:widowControl w:val="0"/>
        <w:numPr>
          <w:ilvl w:val="1"/>
          <w:numId w:val="19"/>
        </w:numPr>
        <w:spacing w:after="0" w:line="240" w:lineRule="auto"/>
        <w:ind w:left="425"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bCs/>
          <w:lang w:val="x-none" w:eastAsia="pl-PL"/>
        </w:rPr>
        <w:t xml:space="preserve">Wykonawcy </w:t>
      </w:r>
      <w:r>
        <w:rPr>
          <w:rFonts w:ascii="Times New Roman" w:eastAsia="Times New Roman" w:hAnsi="Times New Roman" w:cs="Times New Roman"/>
          <w:lang w:val="x-none" w:eastAsia="pl-PL"/>
        </w:rPr>
        <w:t>mogą wspólnie ubiegać się o udzielenie zamówienia</w:t>
      </w:r>
      <w:r>
        <w:rPr>
          <w:rFonts w:ascii="Times New Roman" w:eastAsia="Times New Roman" w:hAnsi="Times New Roman" w:cs="Times New Roman"/>
          <w:lang w:eastAsia="pl-PL"/>
        </w:rPr>
        <w:t xml:space="preserve"> (konsorcja, spółki cywilne)</w:t>
      </w:r>
      <w:r>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F3165C" w:rsidRDefault="00F3165C" w:rsidP="00D87064">
      <w:pPr>
        <w:widowControl w:val="0"/>
        <w:numPr>
          <w:ilvl w:val="1"/>
          <w:numId w:val="19"/>
        </w:numPr>
        <w:spacing w:after="0" w:line="240" w:lineRule="auto"/>
        <w:ind w:left="425"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u w:val="single"/>
          <w:lang w:eastAsia="pl-PL"/>
        </w:rPr>
        <w:t>Pełnomocnictwo powinno być załączone do oferty.</w:t>
      </w:r>
      <w:r>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Pr>
          <w:rFonts w:ascii="Times New Roman" w:eastAsia="Times New Roman" w:hAnsi="Times New Roman" w:cs="Times New Roman"/>
          <w:lang w:val="x-none" w:eastAsia="pl-PL"/>
        </w:rPr>
        <w:br/>
        <w:t>o notariacie, które to poświadczenie notariusz opatruje kwalifikowanym podpisem elektronicznym</w:t>
      </w:r>
      <w:r>
        <w:rPr>
          <w:rFonts w:ascii="Times New Roman" w:eastAsia="Times New Roman" w:hAnsi="Times New Roman" w:cs="Times New Roman"/>
          <w:lang w:eastAsia="pl-PL"/>
        </w:rPr>
        <w:t xml:space="preserve">. </w:t>
      </w:r>
      <w:r>
        <w:rPr>
          <w:rFonts w:ascii="Times New Roman" w:eastAsia="Times New Roman" w:hAnsi="Times New Roman" w:cs="Times New Roman"/>
          <w:lang w:val="x-none" w:eastAsia="pl-PL"/>
        </w:rPr>
        <w:t>Elektroniczna kopia pełnomocnictwa nie może być uwierzytelniona przez upełnomocnionego.</w:t>
      </w:r>
    </w:p>
    <w:p w:rsidR="00F3165C" w:rsidRDefault="00F3165C" w:rsidP="00D87064">
      <w:pPr>
        <w:widowControl w:val="0"/>
        <w:numPr>
          <w:ilvl w:val="1"/>
          <w:numId w:val="19"/>
        </w:numPr>
        <w:spacing w:after="0" w:line="240" w:lineRule="auto"/>
        <w:ind w:left="425"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Pr>
          <w:rFonts w:ascii="Times New Roman" w:eastAsia="Times New Roman" w:hAnsi="Times New Roman" w:cs="Times New Roman"/>
          <w:i/>
          <w:lang w:eastAsia="pl-PL"/>
        </w:rPr>
        <w:t>(jeżeli dotyczy w niniejszym postępowaniu).</w:t>
      </w:r>
    </w:p>
    <w:p w:rsidR="00F3165C" w:rsidRDefault="00F3165C" w:rsidP="00D87064">
      <w:pPr>
        <w:widowControl w:val="0"/>
        <w:numPr>
          <w:ilvl w:val="1"/>
          <w:numId w:val="19"/>
        </w:numPr>
        <w:spacing w:after="0" w:line="240" w:lineRule="auto"/>
        <w:ind w:left="425" w:hanging="426"/>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shd w:val="clear" w:color="auto" w:fill="FFFFFF"/>
          <w:lang w:val="x-none" w:eastAsia="pl-PL"/>
        </w:rPr>
        <w:t xml:space="preserve">Jeżeli została wybrana oferta </w:t>
      </w:r>
      <w:r w:rsidR="004879E4">
        <w:rPr>
          <w:rFonts w:ascii="Times New Roman" w:eastAsia="Times New Roman" w:hAnsi="Times New Roman" w:cs="Times New Roman"/>
          <w:shd w:val="clear" w:color="auto" w:fill="FFFFFF"/>
          <w:lang w:val="x-none" w:eastAsia="pl-PL"/>
        </w:rPr>
        <w:t>wykonawców</w:t>
      </w:r>
      <w:r>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004879E4">
        <w:rPr>
          <w:rFonts w:ascii="Times New Roman" w:eastAsia="Times New Roman" w:hAnsi="Times New Roman" w:cs="Times New Roman"/>
          <w:shd w:val="clear" w:color="auto" w:fill="FFFFFF"/>
          <w:lang w:val="x-none" w:eastAsia="pl-PL"/>
        </w:rPr>
        <w:t>wykonawców</w:t>
      </w:r>
      <w:r>
        <w:rPr>
          <w:rFonts w:ascii="Times New Roman" w:eastAsia="Times New Roman" w:hAnsi="Times New Roman" w:cs="Times New Roman"/>
          <w:shd w:val="clear" w:color="auto" w:fill="FFFFFF"/>
          <w:lang w:val="x-none" w:eastAsia="pl-PL"/>
        </w:rPr>
        <w:t>.</w:t>
      </w:r>
    </w:p>
    <w:p w:rsidR="00F3165C" w:rsidRDefault="00F3165C" w:rsidP="00D87064">
      <w:pPr>
        <w:widowControl w:val="0"/>
        <w:numPr>
          <w:ilvl w:val="1"/>
          <w:numId w:val="19"/>
        </w:numPr>
        <w:spacing w:after="0" w:line="240" w:lineRule="auto"/>
        <w:ind w:left="425" w:hanging="426"/>
        <w:contextualSpacing/>
        <w:jc w:val="both"/>
        <w:outlineLvl w:val="3"/>
        <w:rPr>
          <w:rFonts w:ascii="Times New Roman" w:eastAsia="Times New Roman" w:hAnsi="Times New Roman" w:cs="Times New Roman"/>
          <w:bCs/>
          <w:lang w:val="x-none" w:eastAsia="pl-PL"/>
        </w:rPr>
      </w:pPr>
      <w:r>
        <w:rPr>
          <w:rFonts w:ascii="Times New Roman" w:hAnsi="Times New Roman" w:cs="Times New Roman"/>
          <w:color w:val="000000"/>
        </w:rPr>
        <w:t xml:space="preserve">Zamawiający nie określił odmiennych wymagań związanych z realizacją zamówienia                       </w:t>
      </w:r>
      <w:r>
        <w:rPr>
          <w:rFonts w:ascii="Times New Roman" w:hAnsi="Times New Roman" w:cs="Times New Roman"/>
          <w:color w:val="000000"/>
        </w:rPr>
        <w:lastRenderedPageBreak/>
        <w:t>w odniesieniu do Wykonawców wspólnie ubiegających się o udzielenie zamówienia</w:t>
      </w:r>
      <w:r>
        <w:rPr>
          <w:rFonts w:ascii="Times New Roman" w:hAnsi="Times New Roman" w:cs="Times New Roman"/>
          <w:i/>
          <w:iCs/>
          <w:color w:val="000000"/>
        </w:rPr>
        <w:t>.</w:t>
      </w:r>
    </w:p>
    <w:p w:rsidR="00F3165C" w:rsidRPr="00AF6188" w:rsidRDefault="00F3165C" w:rsidP="00D87064">
      <w:pPr>
        <w:widowControl w:val="0"/>
        <w:numPr>
          <w:ilvl w:val="1"/>
          <w:numId w:val="19"/>
        </w:numPr>
        <w:spacing w:after="0" w:line="240" w:lineRule="auto"/>
        <w:ind w:left="425" w:hanging="426"/>
        <w:contextualSpacing/>
        <w:jc w:val="both"/>
        <w:outlineLvl w:val="3"/>
        <w:rPr>
          <w:rFonts w:ascii="Times New Roman" w:eastAsia="Times New Roman" w:hAnsi="Times New Roman" w:cs="Times New Roman"/>
          <w:bCs/>
          <w:lang w:val="x-none" w:eastAsia="pl-PL"/>
        </w:rPr>
      </w:pPr>
      <w:r>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AF6188" w:rsidRPr="00AF6188" w:rsidRDefault="00AF6188" w:rsidP="00AF6188">
      <w:pPr>
        <w:widowControl w:val="0"/>
        <w:spacing w:after="0" w:line="288" w:lineRule="auto"/>
        <w:ind w:left="426"/>
        <w:contextualSpacing/>
        <w:jc w:val="both"/>
        <w:outlineLvl w:val="3"/>
        <w:rPr>
          <w:rFonts w:ascii="Times New Roman" w:eastAsia="Times New Roman" w:hAnsi="Times New Roman" w:cs="Times New Roman"/>
          <w:bCs/>
          <w:sz w:val="16"/>
          <w:szCs w:val="16"/>
          <w:lang w:val="x-none" w:eastAsia="pl-PL"/>
        </w:rPr>
      </w:pPr>
    </w:p>
    <w:p w:rsidR="00F3165C" w:rsidRDefault="00F3165C" w:rsidP="00F3165C">
      <w:pPr>
        <w:shd w:val="clear" w:color="auto" w:fill="FFFFFF"/>
        <w:spacing w:before="72" w:after="72" w:line="288"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VIII. POLEGANIE NA ZASOBACH INNYCH PODMIOTÓW (art. 118-123 PZP). </w:t>
      </w:r>
    </w:p>
    <w:p w:rsidR="00F3165C" w:rsidRDefault="00F3165C" w:rsidP="002D354B">
      <w:pPr>
        <w:shd w:val="clear" w:color="auto" w:fill="FFFFFF"/>
        <w:spacing w:after="0" w:line="240" w:lineRule="auto"/>
        <w:ind w:left="426"/>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Nie dotyczy w niniejszym postępowaniu. Zamawiający nie stawia warunków udziału </w:t>
      </w:r>
      <w:r w:rsidR="00AF6188">
        <w:rPr>
          <w:rFonts w:ascii="Times New Roman" w:eastAsia="Times New Roman" w:hAnsi="Times New Roman" w:cs="Times New Roman"/>
          <w:bCs/>
          <w:lang w:eastAsia="pl-PL"/>
        </w:rPr>
        <w:br/>
      </w:r>
      <w:r>
        <w:rPr>
          <w:rFonts w:ascii="Times New Roman" w:eastAsia="Times New Roman" w:hAnsi="Times New Roman" w:cs="Times New Roman"/>
          <w:bCs/>
          <w:lang w:eastAsia="pl-PL"/>
        </w:rPr>
        <w:t>w  postępowaniu.</w:t>
      </w:r>
    </w:p>
    <w:p w:rsidR="00AF6188" w:rsidRDefault="00AF6188" w:rsidP="00F3165C">
      <w:pPr>
        <w:autoSpaceDE w:val="0"/>
        <w:adjustRightInd w:val="0"/>
        <w:spacing w:after="0" w:line="288" w:lineRule="auto"/>
        <w:contextualSpacing/>
        <w:jc w:val="both"/>
        <w:rPr>
          <w:rFonts w:ascii="Times New Roman" w:eastAsia="Times New Roman" w:hAnsi="Times New Roman" w:cs="Times New Roman"/>
          <w:b/>
          <w:bCs/>
          <w:shd w:val="clear" w:color="auto" w:fill="FFFFFF"/>
          <w:lang w:eastAsia="pl-PL"/>
        </w:rPr>
      </w:pPr>
    </w:p>
    <w:p w:rsidR="00F3165C" w:rsidRDefault="00F3165C" w:rsidP="00F3165C">
      <w:pPr>
        <w:autoSpaceDE w:val="0"/>
        <w:adjustRightInd w:val="0"/>
        <w:spacing w:after="0" w:line="288" w:lineRule="auto"/>
        <w:contextualSpacing/>
        <w:jc w:val="both"/>
        <w:rPr>
          <w:rFonts w:ascii="Times New Roman" w:eastAsia="Times New Roman" w:hAnsi="Times New Roman" w:cs="Times New Roman"/>
          <w:lang w:val="x-none" w:eastAsia="pl-PL"/>
        </w:rPr>
      </w:pPr>
      <w:r>
        <w:rPr>
          <w:rFonts w:ascii="Times New Roman" w:eastAsia="Times New Roman" w:hAnsi="Times New Roman" w:cs="Times New Roman"/>
          <w:b/>
          <w:bCs/>
          <w:shd w:val="clear" w:color="auto" w:fill="FFFFFF"/>
          <w:lang w:eastAsia="pl-PL"/>
        </w:rPr>
        <w:t>IX. PODWYKONAWSTWO.</w:t>
      </w:r>
    </w:p>
    <w:p w:rsidR="00F3165C" w:rsidRDefault="00F3165C" w:rsidP="00D87064">
      <w:pPr>
        <w:numPr>
          <w:ilvl w:val="0"/>
          <w:numId w:val="20"/>
        </w:numPr>
        <w:autoSpaceDE w:val="0"/>
        <w:adjustRightInd w:val="0"/>
        <w:spacing w:after="0" w:line="240" w:lineRule="auto"/>
        <w:ind w:left="425" w:hanging="425"/>
        <w:contextualSpacing/>
        <w:jc w:val="both"/>
        <w:rPr>
          <w:rFonts w:ascii="Times New Roman" w:eastAsia="Times New Roman" w:hAnsi="Times New Roman" w:cs="Times New Roman"/>
          <w:szCs w:val="24"/>
          <w:lang w:val="x-none" w:eastAsia="pl-PL"/>
        </w:rPr>
      </w:pPr>
      <w:r>
        <w:rPr>
          <w:rFonts w:ascii="Times New Roman" w:eastAsia="Times New Roman" w:hAnsi="Times New Roman" w:cs="Times New Roman"/>
          <w:szCs w:val="24"/>
          <w:lang w:eastAsia="pl-PL"/>
        </w:rPr>
        <w:t>Wykonawca może powierzyć wykonanie części zamówienia podwykonawcy/ podwykonawcom.</w:t>
      </w:r>
    </w:p>
    <w:p w:rsidR="00F3165C" w:rsidRDefault="00F3165C" w:rsidP="00D87064">
      <w:pPr>
        <w:numPr>
          <w:ilvl w:val="0"/>
          <w:numId w:val="20"/>
        </w:numPr>
        <w:autoSpaceDE w:val="0"/>
        <w:adjustRightInd w:val="0"/>
        <w:spacing w:after="0" w:line="240" w:lineRule="auto"/>
        <w:ind w:left="426" w:hanging="426"/>
        <w:jc w:val="both"/>
        <w:rPr>
          <w:rFonts w:ascii="Times New Roman" w:hAnsi="Times New Roman" w:cs="Times New Roman"/>
          <w:lang w:eastAsia="pl-PL"/>
        </w:rPr>
      </w:pPr>
      <w:r>
        <w:rPr>
          <w:rFonts w:ascii="Times New Roman" w:eastAsia="Calibri" w:hAnsi="Times New Roman" w:cs="Times New Roman"/>
          <w:lang w:eastAsia="pl-PL"/>
        </w:rPr>
        <w:t xml:space="preserve">Na podstawie art. 462 ust. 2 </w:t>
      </w:r>
      <w:proofErr w:type="spellStart"/>
      <w:r>
        <w:rPr>
          <w:rFonts w:ascii="Times New Roman" w:eastAsia="Calibri" w:hAnsi="Times New Roman" w:cs="Times New Roman"/>
          <w:lang w:eastAsia="pl-PL"/>
        </w:rPr>
        <w:t>Pzp</w:t>
      </w:r>
      <w:proofErr w:type="spellEnd"/>
      <w:r>
        <w:rPr>
          <w:rFonts w:ascii="Times New Roman" w:eastAsia="Calibri" w:hAnsi="Times New Roman" w:cs="Times New Roman"/>
          <w:lang w:eastAsia="pl-PL"/>
        </w:rPr>
        <w:t xml:space="preserve"> Zamawiający żąda wskazania w ofercie (formularzu ofertowym) części zamówienia, których wykonanie Wykonawca zamierza powierzyć podwykonawcom  i podania firm (nazw) </w:t>
      </w:r>
      <w:r>
        <w:rPr>
          <w:rFonts w:ascii="Times New Roman" w:hAnsi="Times New Roman" w:cs="Times New Roman"/>
          <w:lang w:eastAsia="pl-PL"/>
        </w:rPr>
        <w:t xml:space="preserve">tych podwykonawców (o ile są już znane). </w:t>
      </w:r>
    </w:p>
    <w:p w:rsidR="00F3165C" w:rsidRDefault="00F3165C" w:rsidP="006728D9">
      <w:p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F3165C" w:rsidRDefault="00F3165C" w:rsidP="00F3165C">
      <w:pPr>
        <w:autoSpaceDE w:val="0"/>
        <w:adjustRightInd w:val="0"/>
        <w:spacing w:after="0" w:line="288" w:lineRule="auto"/>
        <w:jc w:val="both"/>
        <w:rPr>
          <w:rFonts w:ascii="Times New Roman" w:eastAsia="Calibri" w:hAnsi="Times New Roman" w:cs="Times New Roman"/>
          <w:b/>
          <w:bCs/>
          <w:color w:val="000000"/>
          <w:sz w:val="16"/>
          <w:szCs w:val="16"/>
          <w:lang w:eastAsia="pl-PL"/>
        </w:rPr>
      </w:pPr>
    </w:p>
    <w:p w:rsidR="00F3165C" w:rsidRDefault="00F3165C" w:rsidP="002D354B">
      <w:pPr>
        <w:autoSpaceDE w:val="0"/>
        <w:adjustRightInd w:val="0"/>
        <w:spacing w:after="0" w:line="240"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F3165C" w:rsidRDefault="00F3165C" w:rsidP="00D87064">
      <w:pPr>
        <w:numPr>
          <w:ilvl w:val="0"/>
          <w:numId w:val="21"/>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 xml:space="preserve">Postępowanie prowadzone jest w języku polskim w formie elektronicznej za pośrednictwem </w:t>
      </w:r>
      <w:hyperlink r:id="rId13" w:history="1">
        <w:r>
          <w:rPr>
            <w:rStyle w:val="Hipercze"/>
            <w:rFonts w:ascii="Times New Roman" w:eastAsia="Arial" w:hAnsi="Times New Roman"/>
            <w:lang w:eastAsia="pl-PL"/>
          </w:rPr>
          <w:t>platformazakupowa.pl</w:t>
        </w:r>
      </w:hyperlink>
      <w:r>
        <w:rPr>
          <w:rFonts w:ascii="Times New Roman" w:eastAsia="Arial" w:hAnsi="Times New Roman" w:cs="Times New Roman"/>
          <w:color w:val="3366FF"/>
          <w:lang w:eastAsia="pl-PL"/>
        </w:rPr>
        <w:t xml:space="preserve"> </w:t>
      </w:r>
      <w:r>
        <w:rPr>
          <w:rFonts w:ascii="Times New Roman" w:eastAsia="Arial" w:hAnsi="Times New Roman" w:cs="Times New Roman"/>
          <w:lang w:eastAsia="pl-PL"/>
        </w:rPr>
        <w:t>pod adresem:</w:t>
      </w:r>
      <w:r>
        <w:rPr>
          <w:rFonts w:ascii="Times New Roman" w:eastAsia="Calibri" w:hAnsi="Times New Roman" w:cs="Times New Roman"/>
          <w:sz w:val="24"/>
        </w:rPr>
        <w:t xml:space="preserve"> </w:t>
      </w:r>
      <w:hyperlink r:id="rId14" w:history="1">
        <w:r>
          <w:rPr>
            <w:rStyle w:val="Hipercze"/>
            <w:rFonts w:ascii="Times New Roman" w:eastAsia="Arial" w:hAnsi="Times New Roman"/>
            <w:lang w:eastAsia="pl-PL"/>
          </w:rPr>
          <w:t>https://platformazakupowa.pl/pn/kwp_bialystok</w:t>
        </w:r>
      </w:hyperlink>
    </w:p>
    <w:p w:rsidR="00F3165C" w:rsidRDefault="00F3165C" w:rsidP="00D87064">
      <w:pPr>
        <w:numPr>
          <w:ilvl w:val="0"/>
          <w:numId w:val="21"/>
        </w:numPr>
        <w:spacing w:after="0" w:line="240" w:lineRule="auto"/>
        <w:ind w:left="426" w:hanging="426"/>
        <w:jc w:val="both"/>
        <w:rPr>
          <w:rFonts w:ascii="Times New Roman" w:eastAsia="Arial" w:hAnsi="Times New Roman" w:cs="Times New Roman"/>
          <w:lang w:eastAsia="pl-PL"/>
        </w:rPr>
      </w:pPr>
      <w:r>
        <w:rPr>
          <w:rFonts w:ascii="Times New Roman" w:eastAsia="Calibri" w:hAnsi="Times New Roman" w:cs="Times New Roman"/>
        </w:rPr>
        <w:t xml:space="preserve">Wykonawca składa ofertę, pod rygorem nieważności, w formie elektronicznej (tj. opatrzonej kwalifikowanym podpisem elektronicznym) </w:t>
      </w:r>
      <w:r>
        <w:rPr>
          <w:rFonts w:ascii="Times New Roman" w:hAnsi="Times New Roman" w:cs="Times New Roman"/>
          <w:sz w:val="23"/>
          <w:szCs w:val="23"/>
        </w:rPr>
        <w:t xml:space="preserve">lub w postaci elektronicznej opatrzonej podpisem zaufanym lub podpisem osobistym. </w:t>
      </w:r>
    </w:p>
    <w:p w:rsidR="00F3165C" w:rsidRDefault="00F3165C" w:rsidP="006728D9">
      <w:pPr>
        <w:spacing w:after="0" w:line="240" w:lineRule="auto"/>
        <w:ind w:left="426"/>
        <w:jc w:val="both"/>
        <w:rPr>
          <w:rFonts w:ascii="Times New Roman" w:eastAsia="Arial" w:hAnsi="Times New Roman" w:cs="Times New Roman"/>
          <w:b/>
          <w:u w:val="single"/>
          <w:lang w:eastAsia="pl-PL"/>
        </w:rPr>
      </w:pPr>
      <w:r>
        <w:rPr>
          <w:rFonts w:ascii="Times New Roman" w:eastAsia="Calibri" w:hAnsi="Times New Roman" w:cs="Times New Roman"/>
          <w:b/>
          <w:u w:val="single"/>
        </w:rPr>
        <w:t>FORMAT PRZESYŁANYCH DANYCH</w:t>
      </w:r>
    </w:p>
    <w:p w:rsidR="00F3165C" w:rsidRDefault="00F3165C" w:rsidP="00D87064">
      <w:pPr>
        <w:numPr>
          <w:ilvl w:val="0"/>
          <w:numId w:val="21"/>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sz w:val="23"/>
          <w:szCs w:val="23"/>
        </w:rPr>
        <w:t>Zamawiający określa dopuszczalne formaty przesyłanych danych zgodnie z Załącznikiem nr 2 „</w:t>
      </w:r>
      <w:r>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F3165C" w:rsidRDefault="00F3165C" w:rsidP="00D87064">
      <w:pPr>
        <w:numPr>
          <w:ilvl w:val="0"/>
          <w:numId w:val="21"/>
        </w:numPr>
        <w:spacing w:after="0" w:line="240" w:lineRule="auto"/>
        <w:ind w:left="426" w:hanging="426"/>
        <w:jc w:val="both"/>
        <w:rPr>
          <w:rFonts w:ascii="Times New Roman" w:eastAsia="Arial" w:hAnsi="Times New Roman" w:cs="Times New Roman"/>
          <w:lang w:eastAsia="pl-PL"/>
        </w:rPr>
      </w:pPr>
      <w:r>
        <w:rPr>
          <w:rFonts w:ascii="Times New Roman" w:eastAsia="Calibri" w:hAnsi="Times New Roman" w:cs="Times New Roman"/>
          <w:b/>
        </w:rPr>
        <w:t>ZAMAWIAJĄCY ZALECA NASTĘPUJĄCE FORMATY DANYCH: .pdf, .</w:t>
      </w:r>
      <w:proofErr w:type="spellStart"/>
      <w:r>
        <w:rPr>
          <w:rFonts w:ascii="Times New Roman" w:eastAsia="Calibri" w:hAnsi="Times New Roman" w:cs="Times New Roman"/>
          <w:b/>
        </w:rPr>
        <w:t>doc</w:t>
      </w:r>
      <w:proofErr w:type="spellEnd"/>
      <w:r>
        <w:rPr>
          <w:rFonts w:ascii="Times New Roman" w:eastAsia="Calibri" w:hAnsi="Times New Roman" w:cs="Times New Roman"/>
          <w:b/>
        </w:rPr>
        <w:t>, .</w:t>
      </w:r>
      <w:proofErr w:type="spellStart"/>
      <w:r>
        <w:rPr>
          <w:rFonts w:ascii="Times New Roman" w:eastAsia="Calibri" w:hAnsi="Times New Roman" w:cs="Times New Roman"/>
          <w:b/>
        </w:rPr>
        <w:t>docx</w:t>
      </w:r>
      <w:proofErr w:type="spellEnd"/>
      <w:r>
        <w:rPr>
          <w:rFonts w:ascii="Times New Roman" w:eastAsia="Calibri" w:hAnsi="Times New Roman" w:cs="Times New Roman"/>
          <w:b/>
        </w:rPr>
        <w:t>, ze szczególnym wskazaniem na pdf.</w:t>
      </w:r>
    </w:p>
    <w:p w:rsidR="00F3165C" w:rsidRDefault="00F3165C" w:rsidP="00D87064">
      <w:pPr>
        <w:numPr>
          <w:ilvl w:val="0"/>
          <w:numId w:val="21"/>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W celu ewentualnej kompresji danych Zamawiający rekomenduje wykorzystanie jednego                     z formatów: .zip lub .7Z.</w:t>
      </w:r>
    </w:p>
    <w:p w:rsidR="00F3165C" w:rsidRDefault="00F3165C" w:rsidP="00D87064">
      <w:pPr>
        <w:numPr>
          <w:ilvl w:val="0"/>
          <w:numId w:val="21"/>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Pliki w innych formatach niż PDF zaleca się opatrzyć zewnętrznym podpisem </w:t>
      </w:r>
      <w:proofErr w:type="spellStart"/>
      <w:r>
        <w:rPr>
          <w:rFonts w:ascii="Times New Roman" w:hAnsi="Times New Roman" w:cs="Times New Roman"/>
          <w:color w:val="000000"/>
        </w:rPr>
        <w:t>XAdES</w:t>
      </w:r>
      <w:proofErr w:type="spellEnd"/>
      <w:r>
        <w:rPr>
          <w:rFonts w:ascii="Times New Roman" w:hAnsi="Times New Roman" w:cs="Times New Roman"/>
          <w:color w:val="000000"/>
        </w:rPr>
        <w:t xml:space="preserve">. Wykonawca powinien pamiętać, aby plik z podpisem przekazywać łącznie z dokumentem podpisywanym. </w:t>
      </w:r>
      <w:r>
        <w:rPr>
          <w:rFonts w:ascii="Times New Roman" w:eastAsia="Calibri" w:hAnsi="Times New Roman" w:cs="Times New Roman"/>
        </w:rPr>
        <w:t xml:space="preserve">W przypadku wykorzystania formatu podpisu </w:t>
      </w:r>
      <w:proofErr w:type="spellStart"/>
      <w:r>
        <w:rPr>
          <w:rFonts w:ascii="Times New Roman" w:eastAsia="Calibri" w:hAnsi="Times New Roman" w:cs="Times New Roman"/>
        </w:rPr>
        <w:t>XAdES</w:t>
      </w:r>
      <w:proofErr w:type="spellEnd"/>
      <w:r>
        <w:rPr>
          <w:rFonts w:ascii="Times New Roman" w:eastAsia="Calibri" w:hAnsi="Times New Roman" w:cs="Times New Roman"/>
        </w:rPr>
        <w:t xml:space="preserve"> zewnętrzny Zamawiający wymaga dołączenia odpowiedniej ilości plików tj. podpisywanych plików z danymi oraz plików </w:t>
      </w:r>
      <w:proofErr w:type="spellStart"/>
      <w:r>
        <w:rPr>
          <w:rFonts w:ascii="Times New Roman" w:eastAsia="Calibri" w:hAnsi="Times New Roman" w:cs="Times New Roman"/>
        </w:rPr>
        <w:t>XAdES</w:t>
      </w:r>
      <w:proofErr w:type="spellEnd"/>
      <w:r>
        <w:rPr>
          <w:rFonts w:ascii="Times New Roman" w:eastAsia="Calibri" w:hAnsi="Times New Roman" w:cs="Times New Roman"/>
        </w:rPr>
        <w:t>.</w:t>
      </w:r>
    </w:p>
    <w:p w:rsidR="00F3165C" w:rsidRDefault="00F3165C" w:rsidP="00D87064">
      <w:pPr>
        <w:numPr>
          <w:ilvl w:val="0"/>
          <w:numId w:val="21"/>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Jeśli wykonawca pakuje dokumenty np. w plik ZIP zalecamy wcześniejsze podpisanie każdego ze skompresowanych plików. </w:t>
      </w:r>
    </w:p>
    <w:p w:rsidR="00F3165C" w:rsidRDefault="00F3165C" w:rsidP="00D87064">
      <w:pPr>
        <w:numPr>
          <w:ilvl w:val="0"/>
          <w:numId w:val="21"/>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F3165C" w:rsidRDefault="00F3165C" w:rsidP="00D87064">
      <w:pPr>
        <w:numPr>
          <w:ilvl w:val="0"/>
          <w:numId w:val="21"/>
        </w:numPr>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Arial" w:hAnsi="Times New Roman" w:cs="Times New Roman"/>
          <w:lang w:eastAsia="pl-PL"/>
        </w:rPr>
        <w:t>eIDAS</w:t>
      </w:r>
      <w:proofErr w:type="spellEnd"/>
      <w:r>
        <w:rPr>
          <w:rFonts w:ascii="Times New Roman" w:eastAsia="Arial" w:hAnsi="Times New Roman" w:cs="Times New Roman"/>
          <w:lang w:eastAsia="pl-PL"/>
        </w:rPr>
        <w:t>) (UE) nr 910/2014 - od 1 lipca 2016 roku”.</w:t>
      </w:r>
    </w:p>
    <w:p w:rsidR="00F3165C" w:rsidRDefault="00F3165C" w:rsidP="00D87064">
      <w:pPr>
        <w:numPr>
          <w:ilvl w:val="0"/>
          <w:numId w:val="21"/>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Szyfrowanie na Platformie odbywa się za pomocą protokołu TLS 1.3. Możliwość otworzenia pliku oferty dostępna jest dopiero po odszyfrowaniu przez Zamawiającego po upływie terminu składania ofert.</w:t>
      </w:r>
    </w:p>
    <w:p w:rsidR="00F3165C" w:rsidRDefault="00F3165C" w:rsidP="00D87064">
      <w:pPr>
        <w:numPr>
          <w:ilvl w:val="0"/>
          <w:numId w:val="21"/>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Występuje limit objętości plików lub spakowanych folderów w zakresie całej oferty do ilości 10 plików lub spakowanych folderów przy maksymalnej wielkości 150 MB.</w:t>
      </w:r>
    </w:p>
    <w:p w:rsidR="00F3165C" w:rsidRDefault="00F3165C" w:rsidP="00D87064">
      <w:pPr>
        <w:numPr>
          <w:ilvl w:val="0"/>
          <w:numId w:val="21"/>
        </w:numPr>
        <w:spacing w:after="0" w:line="240" w:lineRule="auto"/>
        <w:ind w:left="426" w:hanging="426"/>
        <w:jc w:val="both"/>
        <w:rPr>
          <w:rFonts w:ascii="Times New Roman" w:eastAsia="Calibri" w:hAnsi="Times New Roman" w:cs="Times New Roman"/>
        </w:rPr>
      </w:pPr>
      <w:r>
        <w:rPr>
          <w:rFonts w:ascii="Times New Roman" w:hAnsi="Times New Roman" w:cs="Times New Roman"/>
        </w:rPr>
        <w:lastRenderedPageBreak/>
        <w:t xml:space="preserve">Maksymalny rozmiar plików przesyłanych za pośrednictwem poczty elektronicznej zamawiającego wynosi 26 MB. </w:t>
      </w:r>
    </w:p>
    <w:p w:rsidR="00F3165C" w:rsidRDefault="00F3165C" w:rsidP="00D87064">
      <w:pPr>
        <w:numPr>
          <w:ilvl w:val="0"/>
          <w:numId w:val="21"/>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(t. j. Dz. U. z 2020 r. poz. 1261; dalej: “Rozporządzenie w sprawie środków komunikacji”), określa niezbędne </w:t>
      </w:r>
      <w:r>
        <w:rPr>
          <w:rFonts w:ascii="Times New Roman" w:eastAsia="Arial" w:hAnsi="Times New Roman" w:cs="Times New Roman"/>
          <w:b/>
          <w:u w:val="single"/>
          <w:lang w:eastAsia="pl-PL"/>
        </w:rPr>
        <w:t>WYMAGANIA SPRZĘTOWO - APLIKACYJNE</w:t>
      </w:r>
      <w:r>
        <w:rPr>
          <w:rFonts w:ascii="Times New Roman" w:eastAsia="Arial" w:hAnsi="Times New Roman" w:cs="Times New Roman"/>
          <w:lang w:eastAsia="pl-PL"/>
        </w:rPr>
        <w:t xml:space="preserve"> umożliwiające pracę na </w:t>
      </w:r>
      <w:hyperlink r:id="rId15"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tj.:</w:t>
      </w:r>
    </w:p>
    <w:p w:rsidR="00F3165C" w:rsidRDefault="00F3165C" w:rsidP="00D87064">
      <w:pPr>
        <w:numPr>
          <w:ilvl w:val="1"/>
          <w:numId w:val="22"/>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 xml:space="preserve">stały dostęp do sieci Internet o gwarantowanej przepustowości nie mniejszej niż 256 </w:t>
      </w:r>
      <w:proofErr w:type="spellStart"/>
      <w:r>
        <w:rPr>
          <w:rFonts w:ascii="Times New Roman" w:eastAsia="Arial" w:hAnsi="Times New Roman" w:cs="Times New Roman"/>
          <w:lang w:eastAsia="pl-PL"/>
        </w:rPr>
        <w:t>kbit</w:t>
      </w:r>
      <w:proofErr w:type="spellEnd"/>
      <w:r>
        <w:rPr>
          <w:rFonts w:ascii="Times New Roman" w:eastAsia="Arial" w:hAnsi="Times New Roman" w:cs="Times New Roman"/>
          <w:lang w:eastAsia="pl-PL"/>
        </w:rPr>
        <w:t>/s,</w:t>
      </w:r>
    </w:p>
    <w:p w:rsidR="00F3165C" w:rsidRDefault="00F3165C" w:rsidP="00D87064">
      <w:pPr>
        <w:numPr>
          <w:ilvl w:val="1"/>
          <w:numId w:val="22"/>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rsidR="00F3165C" w:rsidRDefault="00F3165C" w:rsidP="00D87064">
      <w:pPr>
        <w:numPr>
          <w:ilvl w:val="1"/>
          <w:numId w:val="22"/>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zainstalowana dowolna przeglądarka internetowa EDGE, Chrome lub FireFox w najnowszej wersji, akceptująca pliki typu „</w:t>
      </w:r>
      <w:proofErr w:type="spellStart"/>
      <w:r>
        <w:rPr>
          <w:rFonts w:ascii="Times New Roman" w:eastAsia="Arial" w:hAnsi="Times New Roman" w:cs="Times New Roman"/>
          <w:lang w:eastAsia="pl-PL"/>
        </w:rPr>
        <w:t>cookies</w:t>
      </w:r>
      <w:proofErr w:type="spellEnd"/>
      <w:r>
        <w:rPr>
          <w:rFonts w:ascii="Times New Roman" w:eastAsia="Arial" w:hAnsi="Times New Roman" w:cs="Times New Roman"/>
          <w:lang w:eastAsia="pl-PL"/>
        </w:rPr>
        <w:t>”,</w:t>
      </w:r>
    </w:p>
    <w:p w:rsidR="00F3165C" w:rsidRDefault="00F3165C" w:rsidP="00D87064">
      <w:pPr>
        <w:numPr>
          <w:ilvl w:val="1"/>
          <w:numId w:val="22"/>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włączona obsługa JavaScript,</w:t>
      </w:r>
    </w:p>
    <w:p w:rsidR="00F3165C" w:rsidRDefault="00F3165C" w:rsidP="00D87064">
      <w:pPr>
        <w:numPr>
          <w:ilvl w:val="1"/>
          <w:numId w:val="22"/>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 xml:space="preserve">zainstalowany program Adobe </w:t>
      </w:r>
      <w:proofErr w:type="spellStart"/>
      <w:r>
        <w:rPr>
          <w:rFonts w:ascii="Times New Roman" w:eastAsia="Arial" w:hAnsi="Times New Roman" w:cs="Times New Roman"/>
          <w:lang w:eastAsia="pl-PL"/>
        </w:rPr>
        <w:t>Acrobat</w:t>
      </w:r>
      <w:proofErr w:type="spellEnd"/>
      <w:r>
        <w:rPr>
          <w:rFonts w:ascii="Times New Roman" w:eastAsia="Arial" w:hAnsi="Times New Roman" w:cs="Times New Roman"/>
          <w:lang w:eastAsia="pl-PL"/>
        </w:rPr>
        <w:t xml:space="preserve"> Reader lub inny obsługujący format plików .pdf,</w:t>
      </w:r>
    </w:p>
    <w:p w:rsidR="00F3165C" w:rsidRDefault="00F3165C" w:rsidP="00D87064">
      <w:pPr>
        <w:numPr>
          <w:ilvl w:val="1"/>
          <w:numId w:val="22"/>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Platformazakupowa.pl działa według standardu przyjętego w komunikacji sieciowej - kodowanie UTF8,</w:t>
      </w:r>
    </w:p>
    <w:p w:rsidR="00F3165C" w:rsidRDefault="00F3165C" w:rsidP="00D87064">
      <w:pPr>
        <w:numPr>
          <w:ilvl w:val="1"/>
          <w:numId w:val="22"/>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Oznaczenie czasu odbioru danych przez platformę zakupową stanowi datę oraz dokładny czas (</w:t>
      </w:r>
      <w:proofErr w:type="spellStart"/>
      <w:r>
        <w:rPr>
          <w:rFonts w:ascii="Times New Roman" w:eastAsia="Arial" w:hAnsi="Times New Roman" w:cs="Times New Roman"/>
          <w:lang w:eastAsia="pl-PL"/>
        </w:rPr>
        <w:t>hh:mm:ss</w:t>
      </w:r>
      <w:proofErr w:type="spellEnd"/>
      <w:r>
        <w:rPr>
          <w:rFonts w:ascii="Times New Roman" w:eastAsia="Arial" w:hAnsi="Times New Roman" w:cs="Times New Roman"/>
          <w:lang w:eastAsia="pl-PL"/>
        </w:rPr>
        <w:t>) generowany wg. czasu lokalnego serwera synchronizowanego z zegarem Głównego Urzędu Miar.</w:t>
      </w:r>
    </w:p>
    <w:p w:rsidR="00F3165C" w:rsidRDefault="00F3165C" w:rsidP="00D87064">
      <w:pPr>
        <w:numPr>
          <w:ilvl w:val="0"/>
          <w:numId w:val="21"/>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Wykonawca, przystępując do niniejszego postępowania o udzielenie zamówienia publicznego:</w:t>
      </w:r>
    </w:p>
    <w:p w:rsidR="00F3165C" w:rsidRDefault="00F3165C" w:rsidP="00D87064">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 xml:space="preserve">akceptuje warunki korzystania z </w:t>
      </w:r>
      <w:hyperlink r:id="rId16"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określone w Regulaminie zamieszczonym na stronie internetowej </w:t>
      </w:r>
      <w:hyperlink r:id="rId17" w:history="1">
        <w:r>
          <w:rPr>
            <w:rStyle w:val="Hipercze"/>
            <w:rFonts w:ascii="Times New Roman" w:eastAsia="Arial" w:hAnsi="Times New Roman"/>
            <w:lang w:eastAsia="pl-PL"/>
          </w:rPr>
          <w:t>pod linkiem</w:t>
        </w:r>
      </w:hyperlink>
      <w:r>
        <w:rPr>
          <w:rFonts w:ascii="Times New Roman" w:eastAsia="Arial" w:hAnsi="Times New Roman" w:cs="Times New Roman"/>
          <w:lang w:eastAsia="pl-PL"/>
        </w:rPr>
        <w:t xml:space="preserve">  w zakładce „Regulamin" oraz uznaje go za wiążący,</w:t>
      </w:r>
    </w:p>
    <w:p w:rsidR="00F3165C" w:rsidRDefault="00F3165C" w:rsidP="00D87064">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zapoznał i stosuje się do Instrukcji składania ofert/wniosków.</w:t>
      </w:r>
    </w:p>
    <w:p w:rsidR="00F3165C" w:rsidRDefault="00F3165C" w:rsidP="00D87064">
      <w:pPr>
        <w:numPr>
          <w:ilvl w:val="0"/>
          <w:numId w:val="21"/>
        </w:numPr>
        <w:spacing w:after="0" w:line="240" w:lineRule="auto"/>
        <w:ind w:left="426" w:hanging="426"/>
        <w:jc w:val="both"/>
        <w:rPr>
          <w:rFonts w:ascii="Times New Roman" w:eastAsia="Calibri" w:hAnsi="Times New Roman" w:cs="Times New Roman"/>
          <w:lang w:eastAsia="pl-PL"/>
        </w:rPr>
      </w:pPr>
      <w:r>
        <w:rPr>
          <w:rFonts w:ascii="Times New Roman" w:eastAsia="Arial" w:hAnsi="Times New Roman" w:cs="Times New Roman"/>
          <w:b/>
          <w:lang w:eastAsia="pl-PL"/>
        </w:rPr>
        <w:t xml:space="preserve">Zamawiający nie ponosi odpowiedzialności za złożenie oferty w sposób niezgodny </w:t>
      </w:r>
      <w:r w:rsidR="006728D9">
        <w:rPr>
          <w:rFonts w:ascii="Times New Roman" w:eastAsia="Arial" w:hAnsi="Times New Roman" w:cs="Times New Roman"/>
          <w:b/>
          <w:lang w:eastAsia="pl-PL"/>
        </w:rPr>
        <w:t xml:space="preserve">                             </w:t>
      </w:r>
      <w:r>
        <w:rPr>
          <w:rFonts w:ascii="Times New Roman" w:eastAsia="Arial" w:hAnsi="Times New Roman" w:cs="Times New Roman"/>
          <w:b/>
          <w:lang w:eastAsia="pl-PL"/>
        </w:rPr>
        <w:t xml:space="preserve">z Instrukcją korzystania z </w:t>
      </w:r>
      <w:hyperlink r:id="rId18" w:history="1">
        <w:r>
          <w:rPr>
            <w:rStyle w:val="Hipercze"/>
            <w:rFonts w:ascii="Times New Roman" w:eastAsia="Arial" w:hAnsi="Times New Roman"/>
            <w:b/>
            <w:lang w:eastAsia="pl-PL"/>
          </w:rPr>
          <w:t>platformazakupowa.pl</w:t>
        </w:r>
      </w:hyperlink>
      <w:r>
        <w:rPr>
          <w:rFonts w:ascii="Times New Roman" w:eastAsia="Arial" w:hAnsi="Times New Roman" w:cs="Times New Roman"/>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Times New Roman" w:eastAsia="Arial" w:hAnsi="Times New Roman" w:cs="Times New Roman"/>
          <w:lang w:eastAsia="pl-PL"/>
        </w:rPr>
        <w:t>Pzp</w:t>
      </w:r>
      <w:proofErr w:type="spellEnd"/>
      <w:r>
        <w:rPr>
          <w:rFonts w:ascii="Times New Roman" w:eastAsia="Arial" w:hAnsi="Times New Roman" w:cs="Times New Roman"/>
          <w:lang w:eastAsia="pl-PL"/>
        </w:rPr>
        <w:t>.</w:t>
      </w:r>
    </w:p>
    <w:p w:rsidR="00F3165C" w:rsidRDefault="00F3165C" w:rsidP="006728D9">
      <w:pPr>
        <w:autoSpaceDE w:val="0"/>
        <w:adjustRightInd w:val="0"/>
        <w:spacing w:after="0" w:line="240" w:lineRule="auto"/>
        <w:ind w:left="426"/>
        <w:jc w:val="both"/>
        <w:rPr>
          <w:rFonts w:ascii="Times New Roman" w:eastAsia="Arial" w:hAnsi="Times New Roman" w:cs="Times New Roman"/>
          <w:color w:val="1155CC"/>
          <w:u w:val="single"/>
          <w:lang w:eastAsia="pl-PL"/>
        </w:rPr>
      </w:pPr>
      <w:r>
        <w:rPr>
          <w:rFonts w:ascii="Times New Roman" w:eastAsia="Arial" w:hAnsi="Times New Roman" w:cs="Times New Roman"/>
          <w:lang w:eastAsia="pl-PL"/>
        </w:rPr>
        <w:t xml:space="preserve">Zamawiający informuje, że instrukcje korzystania z </w:t>
      </w:r>
      <w:hyperlink r:id="rId19"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dotyczące </w:t>
      </w:r>
      <w:r w:rsidR="00AF6188">
        <w:rPr>
          <w:rFonts w:ascii="Times New Roman" w:eastAsia="Arial" w:hAnsi="Times New Roman" w:cs="Times New Roman"/>
          <w:lang w:eastAsia="pl-PL"/>
        </w:rPr>
        <w:br/>
      </w:r>
      <w:r>
        <w:rPr>
          <w:rFonts w:ascii="Times New Roman" w:eastAsia="Arial" w:hAnsi="Times New Roman" w:cs="Times New Roman"/>
          <w:lang w:eastAsia="pl-PL"/>
        </w:rPr>
        <w:t xml:space="preserve">w szczególności logowania, składania wniosków o wyjaśnienie treści SWZ, składania ofert oraz innych czynności podejmowanych w niniejszym postępowaniu przy użyciu </w:t>
      </w:r>
      <w:hyperlink r:id="rId20"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znajdują się w zakładce „Instrukcje dla Wykonawców" na stronie internetowej pod adresem: </w:t>
      </w:r>
      <w:hyperlink r:id="rId21" w:history="1">
        <w:r>
          <w:rPr>
            <w:rStyle w:val="Hipercze"/>
            <w:rFonts w:ascii="Times New Roman" w:eastAsia="Arial" w:hAnsi="Times New Roman"/>
            <w:lang w:eastAsia="pl-PL"/>
          </w:rPr>
          <w:t>https://platformazakupowa.pl/strona/45-instrukcje</w:t>
        </w:r>
      </w:hyperlink>
      <w:r>
        <w:rPr>
          <w:rFonts w:ascii="Times New Roman" w:eastAsia="Arial" w:hAnsi="Times New Roman" w:cs="Times New Roman"/>
          <w:color w:val="0000FF"/>
          <w:u w:val="single"/>
          <w:lang w:eastAsia="pl-PL"/>
        </w:rPr>
        <w:t>.</w:t>
      </w:r>
    </w:p>
    <w:p w:rsidR="00F3165C" w:rsidRDefault="00F3165C" w:rsidP="006728D9">
      <w:pPr>
        <w:autoSpaceDE w:val="0"/>
        <w:adjustRightInd w:val="0"/>
        <w:spacing w:after="0" w:line="240" w:lineRule="auto"/>
        <w:ind w:firstLine="426"/>
        <w:jc w:val="both"/>
        <w:rPr>
          <w:rFonts w:ascii="Times New Roman" w:eastAsia="Arial" w:hAnsi="Times New Roman" w:cs="Times New Roman"/>
          <w:b/>
          <w:color w:val="1155CC"/>
          <w:u w:val="single"/>
          <w:lang w:eastAsia="pl-PL"/>
        </w:rPr>
      </w:pPr>
      <w:r>
        <w:rPr>
          <w:rFonts w:ascii="Times New Roman" w:eastAsia="Arial" w:hAnsi="Times New Roman" w:cs="Times New Roman"/>
          <w:b/>
          <w:u w:val="single"/>
          <w:lang w:eastAsia="pl-PL"/>
        </w:rPr>
        <w:t>KOMUNIKACJA</w:t>
      </w:r>
      <w:r>
        <w:rPr>
          <w:rFonts w:ascii="Times New Roman" w:eastAsia="Arial" w:hAnsi="Times New Roman" w:cs="Times New Roman"/>
          <w:b/>
          <w:color w:val="1155CC"/>
          <w:u w:val="single"/>
          <w:lang w:eastAsia="pl-PL"/>
        </w:rPr>
        <w:t xml:space="preserve"> </w:t>
      </w:r>
    </w:p>
    <w:p w:rsidR="00F3165C" w:rsidRDefault="00F3165C" w:rsidP="00D87064">
      <w:pPr>
        <w:numPr>
          <w:ilvl w:val="0"/>
          <w:numId w:val="21"/>
        </w:numPr>
        <w:spacing w:after="0" w:line="240" w:lineRule="auto"/>
        <w:ind w:left="426" w:hanging="426"/>
        <w:contextualSpacing/>
        <w:jc w:val="both"/>
        <w:rPr>
          <w:rFonts w:ascii="Times New Roman" w:eastAsia="Arial" w:hAnsi="Times New Roman" w:cs="Times New Roman"/>
          <w:color w:val="000000" w:themeColor="text1"/>
          <w:szCs w:val="24"/>
          <w:lang w:eastAsia="pl-PL"/>
        </w:rPr>
      </w:pPr>
      <w:r>
        <w:rPr>
          <w:rFonts w:ascii="Times New Roman" w:eastAsia="Arial" w:hAnsi="Times New Roman" w:cs="Times New Roman"/>
          <w:color w:val="000000" w:themeColor="text1"/>
          <w:szCs w:val="24"/>
          <w:lang w:eastAsia="pl-PL"/>
        </w:rPr>
        <w:t xml:space="preserve">W toku postępowania zgodnie z art. 61 ust. 2 </w:t>
      </w:r>
      <w:proofErr w:type="spellStart"/>
      <w:r>
        <w:rPr>
          <w:rFonts w:ascii="Times New Roman" w:eastAsia="Arial" w:hAnsi="Times New Roman" w:cs="Times New Roman"/>
          <w:color w:val="000000" w:themeColor="text1"/>
          <w:szCs w:val="24"/>
          <w:lang w:eastAsia="pl-PL"/>
        </w:rPr>
        <w:t>Pzp</w:t>
      </w:r>
      <w:proofErr w:type="spellEnd"/>
      <w:r>
        <w:rPr>
          <w:rFonts w:ascii="Times New Roman" w:eastAsia="Arial" w:hAnsi="Times New Roman" w:cs="Times New Roman"/>
          <w:color w:val="000000" w:themeColor="text1"/>
          <w:szCs w:val="24"/>
          <w:lang w:eastAsia="pl-PL"/>
        </w:rPr>
        <w:t xml:space="preserve"> komunikacja ustna dopuszczalna jest jedynie </w:t>
      </w:r>
      <w:r w:rsidR="00AF6188">
        <w:rPr>
          <w:rFonts w:ascii="Times New Roman" w:eastAsia="Arial" w:hAnsi="Times New Roman" w:cs="Times New Roman"/>
          <w:color w:val="000000" w:themeColor="text1"/>
          <w:szCs w:val="24"/>
          <w:lang w:eastAsia="pl-PL"/>
        </w:rPr>
        <w:br/>
      </w:r>
      <w:r>
        <w:rPr>
          <w:rFonts w:ascii="Times New Roman" w:eastAsia="Arial" w:hAnsi="Times New Roman" w:cs="Times New Roman"/>
          <w:color w:val="000000" w:themeColor="text1"/>
          <w:szCs w:val="24"/>
          <w:lang w:eastAsia="pl-PL"/>
        </w:rPr>
        <w:t>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F3165C" w:rsidRDefault="00F3165C" w:rsidP="00D87064">
      <w:pPr>
        <w:numPr>
          <w:ilvl w:val="0"/>
          <w:numId w:val="21"/>
        </w:numPr>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Osoby upoważnione do kontaktu z Wykonawcami:</w:t>
      </w:r>
    </w:p>
    <w:p w:rsidR="00F3165C" w:rsidRDefault="00F064DA" w:rsidP="00F064DA">
      <w:pPr>
        <w:tabs>
          <w:tab w:val="num" w:pos="426"/>
        </w:tabs>
        <w:spacing w:after="0" w:line="240" w:lineRule="auto"/>
        <w:ind w:left="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Anna Gołko</w:t>
      </w:r>
      <w:r w:rsidR="00F3165C">
        <w:rPr>
          <w:rFonts w:ascii="Times New Roman" w:eastAsia="Times New Roman" w:hAnsi="Times New Roman" w:cs="Times New Roman"/>
          <w:color w:val="000000" w:themeColor="text1"/>
          <w:lang w:eastAsia="pl-PL"/>
        </w:rPr>
        <w:t xml:space="preserve"> tel. 47 711 31 </w:t>
      </w:r>
      <w:r w:rsidR="00151BC1">
        <w:rPr>
          <w:rFonts w:ascii="Times New Roman" w:eastAsia="Times New Roman" w:hAnsi="Times New Roman" w:cs="Times New Roman"/>
          <w:color w:val="000000" w:themeColor="text1"/>
          <w:lang w:eastAsia="pl-PL"/>
        </w:rPr>
        <w:t>37</w:t>
      </w:r>
      <w:r w:rsidR="00F3165C">
        <w:rPr>
          <w:rFonts w:ascii="Times New Roman" w:eastAsia="Times New Roman" w:hAnsi="Times New Roman" w:cs="Times New Roman"/>
          <w:color w:val="000000" w:themeColor="text1"/>
          <w:lang w:eastAsia="pl-PL"/>
        </w:rPr>
        <w:t xml:space="preserve">,  </w:t>
      </w:r>
      <w:r w:rsidR="00DA71C5">
        <w:rPr>
          <w:rFonts w:ascii="Times New Roman" w:eastAsia="Times New Roman" w:hAnsi="Times New Roman" w:cs="Times New Roman"/>
          <w:color w:val="000000" w:themeColor="text1"/>
          <w:lang w:eastAsia="pl-PL"/>
        </w:rPr>
        <w:t xml:space="preserve">Grażyna </w:t>
      </w:r>
      <w:proofErr w:type="spellStart"/>
      <w:r w:rsidR="00DA71C5">
        <w:rPr>
          <w:rFonts w:ascii="Times New Roman" w:eastAsia="Times New Roman" w:hAnsi="Times New Roman" w:cs="Times New Roman"/>
          <w:color w:val="000000" w:themeColor="text1"/>
          <w:lang w:eastAsia="pl-PL"/>
        </w:rPr>
        <w:t>Sacharko</w:t>
      </w:r>
      <w:proofErr w:type="spellEnd"/>
      <w:r w:rsidR="00F3165C">
        <w:rPr>
          <w:rFonts w:ascii="Times New Roman" w:eastAsia="Times New Roman" w:hAnsi="Times New Roman" w:cs="Times New Roman"/>
          <w:color w:val="000000" w:themeColor="text1"/>
          <w:lang w:eastAsia="pl-PL"/>
        </w:rPr>
        <w:t xml:space="preserve"> tel. 47 711 3</w:t>
      </w:r>
      <w:r w:rsidR="00DA71C5">
        <w:rPr>
          <w:rFonts w:ascii="Times New Roman" w:eastAsia="Times New Roman" w:hAnsi="Times New Roman" w:cs="Times New Roman"/>
          <w:color w:val="000000" w:themeColor="text1"/>
          <w:lang w:eastAsia="pl-PL"/>
        </w:rPr>
        <w:t>5</w:t>
      </w:r>
      <w:r w:rsidR="00F3165C">
        <w:rPr>
          <w:rFonts w:ascii="Times New Roman" w:eastAsia="Times New Roman" w:hAnsi="Times New Roman" w:cs="Times New Roman"/>
          <w:color w:val="000000" w:themeColor="text1"/>
          <w:lang w:eastAsia="pl-PL"/>
        </w:rPr>
        <w:t xml:space="preserve"> </w:t>
      </w:r>
      <w:r w:rsidR="00DA71C5">
        <w:rPr>
          <w:rFonts w:ascii="Times New Roman" w:eastAsia="Times New Roman" w:hAnsi="Times New Roman" w:cs="Times New Roman"/>
          <w:color w:val="000000" w:themeColor="text1"/>
          <w:lang w:eastAsia="pl-PL"/>
        </w:rPr>
        <w:t>1</w:t>
      </w:r>
      <w:r w:rsidR="00F3165C">
        <w:rPr>
          <w:rFonts w:ascii="Times New Roman" w:eastAsia="Times New Roman" w:hAnsi="Times New Roman" w:cs="Times New Roman"/>
          <w:color w:val="000000" w:themeColor="text1"/>
          <w:lang w:eastAsia="pl-PL"/>
        </w:rPr>
        <w:t xml:space="preserve">7 - w godz. 8.00 </w:t>
      </w:r>
      <w:r w:rsidR="00F3165C">
        <w:rPr>
          <w:rFonts w:ascii="Times New Roman" w:eastAsia="Times New Roman" w:hAnsi="Times New Roman" w:cs="Times New Roman"/>
          <w:color w:val="000000" w:themeColor="text1"/>
          <w:lang w:eastAsia="pl-PL"/>
        </w:rPr>
        <w:br/>
        <w:t>do 15.00.</w:t>
      </w:r>
    </w:p>
    <w:p w:rsidR="00F3165C" w:rsidRDefault="00F3165C" w:rsidP="00D87064">
      <w:pPr>
        <w:numPr>
          <w:ilvl w:val="0"/>
          <w:numId w:val="21"/>
        </w:numPr>
        <w:tabs>
          <w:tab w:val="num" w:pos="426"/>
        </w:tabs>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F3165C" w:rsidRDefault="00F3165C" w:rsidP="00D87064">
      <w:pPr>
        <w:numPr>
          <w:ilvl w:val="0"/>
          <w:numId w:val="21"/>
        </w:numPr>
        <w:tabs>
          <w:tab w:val="num" w:pos="426"/>
        </w:tabs>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Pr>
          <w:rFonts w:ascii="Times New Roman" w:eastAsia="Arial" w:hAnsi="Times New Roman" w:cs="Times New Roman"/>
          <w:b/>
          <w:lang w:eastAsia="pl-PL"/>
        </w:rPr>
        <w:t xml:space="preserve">Zamawiający dopuszcza, awaryjnie, komunikację  za pośrednictwem poczty elektronicznej. Adres poczty elektronicznej do kontaktu </w:t>
      </w:r>
      <w:r w:rsidR="00AF6188">
        <w:rPr>
          <w:rFonts w:ascii="Times New Roman" w:eastAsia="Arial" w:hAnsi="Times New Roman" w:cs="Times New Roman"/>
          <w:b/>
          <w:lang w:eastAsia="pl-PL"/>
        </w:rPr>
        <w:br/>
      </w:r>
      <w:r>
        <w:rPr>
          <w:rFonts w:ascii="Times New Roman" w:eastAsia="Arial" w:hAnsi="Times New Roman" w:cs="Times New Roman"/>
          <w:b/>
          <w:lang w:eastAsia="pl-PL"/>
        </w:rPr>
        <w:t xml:space="preserve">z Wykonawcami: </w:t>
      </w:r>
      <w:hyperlink r:id="rId22" w:history="1">
        <w:r>
          <w:rPr>
            <w:rStyle w:val="Hipercze"/>
            <w:rFonts w:ascii="Times New Roman" w:eastAsia="Arial" w:hAnsi="Times New Roman"/>
            <w:b/>
            <w:lang w:eastAsia="pl-PL"/>
          </w:rPr>
          <w:t>zamowienia.publiczne@bk.policja.gov.pl</w:t>
        </w:r>
      </w:hyperlink>
      <w:r>
        <w:rPr>
          <w:rFonts w:ascii="Times New Roman" w:eastAsia="Arial" w:hAnsi="Times New Roman" w:cs="Times New Roman"/>
          <w:b/>
          <w:lang w:eastAsia="pl-PL"/>
        </w:rPr>
        <w:t>.</w:t>
      </w:r>
      <w:r>
        <w:rPr>
          <w:rFonts w:ascii="Times New Roman" w:eastAsia="Arial" w:hAnsi="Times New Roman" w:cs="Times New Roman"/>
          <w:lang w:eastAsia="pl-PL"/>
        </w:rPr>
        <w:t xml:space="preserve"> </w:t>
      </w:r>
    </w:p>
    <w:p w:rsidR="00F3165C" w:rsidRDefault="00F3165C" w:rsidP="00D87064">
      <w:pPr>
        <w:numPr>
          <w:ilvl w:val="0"/>
          <w:numId w:val="21"/>
        </w:numPr>
        <w:tabs>
          <w:tab w:val="num" w:pos="426"/>
        </w:tabs>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F3165C" w:rsidRDefault="00F3165C" w:rsidP="00D87064">
      <w:pPr>
        <w:numPr>
          <w:ilvl w:val="0"/>
          <w:numId w:val="21"/>
        </w:numPr>
        <w:spacing w:after="0" w:line="240" w:lineRule="auto"/>
        <w:ind w:left="426" w:hanging="429"/>
        <w:contextualSpacing/>
        <w:jc w:val="both"/>
        <w:rPr>
          <w:rFonts w:ascii="Times New Roman" w:eastAsia="Arial" w:hAnsi="Times New Roman" w:cs="Times New Roman"/>
          <w:lang w:eastAsia="pl-PL"/>
        </w:rPr>
      </w:pPr>
      <w:r>
        <w:rPr>
          <w:rFonts w:ascii="Times New Roman" w:eastAsia="Arial" w:hAnsi="Times New Roman" w:cs="Times New Roman"/>
          <w:lang w:eastAsia="pl-PL"/>
        </w:rPr>
        <w:lastRenderedPageBreak/>
        <w:t>Wykonawca ma obowiązek sprawdzania komunikatów i wiadomości bezpośrednio na platformazakupowa.pl przesłanych przez zamawiającego, gdyż system powiadomień może ulec awarii lub powiadomienie może trafić do folderu SPAM.</w:t>
      </w:r>
    </w:p>
    <w:p w:rsidR="00F3165C" w:rsidRDefault="00F3165C"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 OPIS SPOSOBU PRZYGOTOWYWANIA OFERTY, OŚWIADCZEŃ                                           I DOKUMENTÓW</w:t>
      </w:r>
      <w:r>
        <w:rPr>
          <w:rFonts w:ascii="Calibri" w:hAnsi="Calibri" w:cs="Calibri"/>
          <w:color w:val="000000"/>
          <w:sz w:val="24"/>
          <w:szCs w:val="24"/>
          <w:lang w:eastAsia="pl-PL"/>
        </w:rPr>
        <w:tab/>
      </w:r>
    </w:p>
    <w:p w:rsidR="00F3165C" w:rsidRDefault="00F3165C" w:rsidP="00D87064">
      <w:pPr>
        <w:numPr>
          <w:ilvl w:val="0"/>
          <w:numId w:val="24"/>
        </w:numPr>
        <w:autoSpaceDE w:val="0"/>
        <w:adjustRightInd w:val="0"/>
        <w:spacing w:after="0" w:line="240" w:lineRule="auto"/>
        <w:ind w:left="357" w:hanging="357"/>
        <w:contextualSpacing/>
        <w:jc w:val="both"/>
        <w:rPr>
          <w:rFonts w:ascii="Times New Roman" w:hAnsi="Times New Roman" w:cs="Times New Roman"/>
          <w:color w:val="000000"/>
        </w:rPr>
      </w:pPr>
      <w:r>
        <w:rPr>
          <w:rFonts w:ascii="Times New Roman" w:hAnsi="Times New Roman" w:cs="Times New Roman"/>
          <w:b/>
          <w:bCs/>
          <w:color w:val="000000"/>
        </w:rPr>
        <w:t>Oświadczenie,</w:t>
      </w:r>
      <w:r>
        <w:rPr>
          <w:rFonts w:ascii="Times New Roman" w:hAnsi="Times New Roman" w:cs="Times New Roman"/>
          <w:bCs/>
          <w:color w:val="000000"/>
        </w:rPr>
        <w:t xml:space="preserve"> </w:t>
      </w:r>
      <w:r>
        <w:rPr>
          <w:rFonts w:ascii="Times New Roman" w:hAnsi="Times New Roman" w:cs="Times New Roman"/>
          <w:color w:val="000000"/>
        </w:rPr>
        <w:t xml:space="preserve">o którym mowa w art. 125 ust. 1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 rozdz. VI ust. 2 lit. a) SWZ składa się, pod rygorem nieważności, </w:t>
      </w:r>
      <w:r>
        <w:rPr>
          <w:rFonts w:ascii="Times New Roman" w:hAnsi="Times New Roman" w:cs="Times New Roman"/>
          <w:b/>
          <w:color w:val="000000"/>
        </w:rPr>
        <w:t>w formie elektronicznej</w:t>
      </w:r>
      <w:r>
        <w:rPr>
          <w:rFonts w:ascii="Times New Roman" w:hAnsi="Times New Roman" w:cs="Times New Roman"/>
          <w:color w:val="000000"/>
        </w:rPr>
        <w:t xml:space="preserve"> (tj. opatrzonej kwalifikowanym podpisem elektronicznym) </w:t>
      </w:r>
      <w:r>
        <w:rPr>
          <w:rFonts w:ascii="Times New Roman" w:hAnsi="Times New Roman" w:cs="Times New Roman"/>
          <w:b/>
          <w:color w:val="000000"/>
        </w:rPr>
        <w:t>lub w postaci elektronicznej</w:t>
      </w:r>
      <w:r>
        <w:rPr>
          <w:rFonts w:ascii="Times New Roman" w:hAnsi="Times New Roman" w:cs="Times New Roman"/>
          <w:color w:val="000000"/>
        </w:rPr>
        <w:t xml:space="preserve"> opatrzonej podpisem zaufanym lub podpisem osobistym. </w:t>
      </w:r>
    </w:p>
    <w:p w:rsidR="00F3165C" w:rsidRDefault="00F3165C" w:rsidP="00D87064">
      <w:pPr>
        <w:numPr>
          <w:ilvl w:val="0"/>
          <w:numId w:val="24"/>
        </w:numPr>
        <w:spacing w:after="0" w:line="240" w:lineRule="auto"/>
        <w:ind w:left="426" w:hanging="426"/>
        <w:contextualSpacing/>
        <w:jc w:val="both"/>
        <w:rPr>
          <w:rFonts w:ascii="Calibri" w:eastAsia="Calibri" w:hAnsi="Calibri" w:cs="Calibri"/>
          <w:color w:val="FF0000"/>
        </w:rPr>
      </w:pPr>
      <w:r>
        <w:rPr>
          <w:rFonts w:ascii="Times New Roman" w:eastAsia="Calibri" w:hAnsi="Times New Roman" w:cs="Times New Roman"/>
          <w:b/>
        </w:rPr>
        <w:t xml:space="preserve"> Oferta, podmiotowe środki dowodowe, przedmiotowe środki dowodowe, pełnomocnictwa oraz inne dokumenty i oświadczenia</w:t>
      </w:r>
      <w:r>
        <w:rPr>
          <w:rFonts w:ascii="Times New Roman" w:eastAsia="Calibri" w:hAnsi="Times New Roman" w:cs="Times New Roman"/>
        </w:rPr>
        <w:t xml:space="preserve"> (jeżeli były wymagane) składa się zgodnie z formą  określoną w rozporządzeniu Prezesa Rady Ministrów z dnia 30 grudnia 2020 r. </w:t>
      </w:r>
      <w:r>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Pr>
          <w:rFonts w:ascii="Times New Roman" w:eastAsia="Calibri" w:hAnsi="Times New Roman" w:cs="Times New Roman"/>
        </w:rPr>
        <w:t>, zgodnie z którym:</w:t>
      </w:r>
    </w:p>
    <w:p w:rsidR="00F3165C" w:rsidRDefault="00F3165C" w:rsidP="00D87064">
      <w:pPr>
        <w:numPr>
          <w:ilvl w:val="0"/>
          <w:numId w:val="25"/>
        </w:numPr>
        <w:spacing w:after="0" w:line="240" w:lineRule="auto"/>
        <w:contextualSpacing/>
        <w:jc w:val="both"/>
        <w:rPr>
          <w:rFonts w:ascii="Times New Roman" w:eastAsia="Calibri" w:hAnsi="Times New Roman" w:cs="Times New Roman"/>
          <w:b/>
          <w:color w:val="000000" w:themeColor="text1"/>
        </w:rPr>
      </w:pPr>
      <w:r>
        <w:rPr>
          <w:rFonts w:ascii="Times New Roman" w:eastAsia="Calibri" w:hAnsi="Times New Roman" w:cs="Times New Roman"/>
        </w:rPr>
        <w:t xml:space="preserve">W przypadku, gdy podmiotowe środki dowodowe, przedmiotowe środki dowodowe lub dokumenty potwierdzające umocowanie do reprezentowania zostały </w:t>
      </w:r>
      <w:r>
        <w:rPr>
          <w:rFonts w:ascii="Times New Roman" w:eastAsia="Calibri" w:hAnsi="Times New Roman" w:cs="Times New Roman"/>
          <w:b/>
          <w:color w:val="000000" w:themeColor="text1"/>
        </w:rPr>
        <w:t>wystawione przez upoważnione podmioty inne niż Wykonawca:</w:t>
      </w:r>
    </w:p>
    <w:p w:rsidR="00F3165C" w:rsidRDefault="00F3165C" w:rsidP="00D87064">
      <w:pPr>
        <w:numPr>
          <w:ilvl w:val="5"/>
          <w:numId w:val="26"/>
        </w:numPr>
        <w:spacing w:after="0" w:line="240" w:lineRule="auto"/>
        <w:ind w:left="993" w:hanging="284"/>
        <w:contextualSpacing/>
        <w:jc w:val="both"/>
        <w:rPr>
          <w:rFonts w:ascii="Times New Roman" w:eastAsia="Calibri" w:hAnsi="Times New Roman" w:cs="Times New Roman"/>
        </w:rPr>
      </w:pPr>
      <w:r>
        <w:rPr>
          <w:rFonts w:ascii="Times New Roman" w:eastAsia="Calibri" w:hAnsi="Times New Roman" w:cs="Times New Roman"/>
        </w:rPr>
        <w:t>jako dokument elektroniczny – Wykonawca przekazuje ten dokument;</w:t>
      </w:r>
    </w:p>
    <w:p w:rsidR="00F3165C" w:rsidRDefault="00F3165C" w:rsidP="00D87064">
      <w:pPr>
        <w:numPr>
          <w:ilvl w:val="5"/>
          <w:numId w:val="26"/>
        </w:numPr>
        <w:spacing w:after="0" w:line="240" w:lineRule="auto"/>
        <w:ind w:left="993" w:hanging="284"/>
        <w:contextualSpacing/>
        <w:jc w:val="both"/>
        <w:rPr>
          <w:rFonts w:ascii="Times New Roman" w:eastAsia="Calibri" w:hAnsi="Times New Roman" w:cs="Times New Roman"/>
        </w:rPr>
      </w:pPr>
      <w:r>
        <w:rPr>
          <w:rFonts w:ascii="Times New Roman" w:eastAsia="Calibri" w:hAnsi="Times New Roman" w:cs="Times New Roman"/>
        </w:rPr>
        <w:t xml:space="preserve">jako dokument w postaci   papierowej – Wykonawca przekazuje </w:t>
      </w:r>
      <w:r>
        <w:rPr>
          <w:rFonts w:ascii="Times New Roman" w:eastAsia="Calibri" w:hAnsi="Times New Roman" w:cs="Times New Roman"/>
          <w:u w:val="single"/>
        </w:rPr>
        <w:t>cyfrowe odwzorowanie    tego    dokumentu</w:t>
      </w:r>
      <w:r>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u w:val="single"/>
        </w:rPr>
        <w:t>Poświadczenia  zgodności  cyfrowego  odwzorowania</w:t>
      </w:r>
      <w:r>
        <w:rPr>
          <w:rFonts w:ascii="Times New Roman" w:eastAsia="Calibri" w:hAnsi="Times New Roman" w:cs="Times New Roman"/>
        </w:rPr>
        <w:t xml:space="preserve">  z  dokumentem  w  postaci papierowej, o którym mowa w lit. b) powyżej, dokonuje notariusz lub:</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przedmiotowych  środków  dowodowych – odpowiednio Wykonawca lub Wykonawca wspólnie ubiegający się o udzielenie zamówienia,</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F3165C" w:rsidRDefault="00F3165C" w:rsidP="006728D9">
      <w:pPr>
        <w:spacing w:after="0" w:line="240" w:lineRule="auto"/>
        <w:ind w:left="709" w:hanging="283"/>
        <w:jc w:val="both"/>
        <w:rPr>
          <w:rFonts w:ascii="Times New Roman" w:eastAsia="Calibri" w:hAnsi="Times New Roman" w:cs="Times New Roman"/>
        </w:rPr>
      </w:pPr>
      <w:r>
        <w:rPr>
          <w:rFonts w:ascii="Times New Roman" w:eastAsia="Calibri" w:hAnsi="Times New Roman" w:cs="Times New Roman"/>
        </w:rPr>
        <w:t xml:space="preserve">2) Podmiotowe środki dowodowe, w tym oświadczenie, o którym mowa w art. 117 ust. 4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zobowiązanie/-</w:t>
      </w:r>
      <w:proofErr w:type="spellStart"/>
      <w:r>
        <w:rPr>
          <w:rFonts w:ascii="Times New Roman" w:eastAsia="Calibri" w:hAnsi="Times New Roman" w:cs="Times New Roman"/>
        </w:rPr>
        <w:t>nia</w:t>
      </w:r>
      <w:proofErr w:type="spellEnd"/>
      <w:r>
        <w:rPr>
          <w:rFonts w:ascii="Times New Roman" w:eastAsia="Calibri" w:hAnsi="Times New Roman" w:cs="Times New Roman"/>
        </w:rPr>
        <w:t xml:space="preserve"> podmiotu udostępniającego zasoby, przedmiotowe środki dowodowe, </w:t>
      </w:r>
      <w:r>
        <w:rPr>
          <w:rFonts w:ascii="Times New Roman" w:eastAsia="Calibri" w:hAnsi="Times New Roman" w:cs="Times New Roman"/>
          <w:b/>
        </w:rPr>
        <w:t>które  nie  zostały  wystawione  przez  upoważnione podmioty</w:t>
      </w:r>
      <w:r>
        <w:rPr>
          <w:rFonts w:ascii="Times New Roman" w:eastAsia="Calibri" w:hAnsi="Times New Roman" w:cs="Times New Roman"/>
        </w:rPr>
        <w:t xml:space="preserve">, </w:t>
      </w:r>
      <w:r>
        <w:rPr>
          <w:rFonts w:ascii="Times New Roman" w:eastAsia="Calibri" w:hAnsi="Times New Roman" w:cs="Times New Roman"/>
          <w:b/>
        </w:rPr>
        <w:t>oraz wymagane pełnomocnictwa</w:t>
      </w:r>
      <w:r>
        <w:rPr>
          <w:rFonts w:ascii="Times New Roman" w:eastAsia="Calibri" w:hAnsi="Times New Roman" w:cs="Times New Roman"/>
        </w:rPr>
        <w:t>:</w:t>
      </w:r>
    </w:p>
    <w:p w:rsidR="00F3165C" w:rsidRDefault="00F3165C" w:rsidP="006728D9">
      <w:pPr>
        <w:spacing w:after="0" w:line="240" w:lineRule="auto"/>
        <w:ind w:left="993" w:hanging="284"/>
        <w:jc w:val="both"/>
        <w:rPr>
          <w:rFonts w:ascii="Times New Roman" w:eastAsia="Calibri" w:hAnsi="Times New Roman" w:cs="Times New Roman"/>
        </w:rPr>
      </w:pPr>
      <w:r>
        <w:rPr>
          <w:rFonts w:ascii="Times New Roman" w:eastAsia="Calibri" w:hAnsi="Times New Roman" w:cs="Times New Roman"/>
        </w:rPr>
        <w:t>a) Wykonawca przekazuje w postaci elektronicznej i opatruje kwalifikowanym podpisem elektronicznym, podpisem zaufanym lub podpisem osobistym;</w:t>
      </w:r>
    </w:p>
    <w:p w:rsidR="00F3165C" w:rsidRDefault="00F3165C" w:rsidP="006728D9">
      <w:pPr>
        <w:spacing w:after="0" w:line="240" w:lineRule="auto"/>
        <w:ind w:left="993" w:hanging="284"/>
        <w:jc w:val="both"/>
        <w:rPr>
          <w:rFonts w:ascii="Times New Roman" w:eastAsia="Calibri" w:hAnsi="Times New Roman" w:cs="Times New Roman"/>
        </w:rPr>
      </w:pPr>
      <w:r>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F3165C" w:rsidRDefault="00F3165C" w:rsidP="006728D9">
      <w:pPr>
        <w:spacing w:after="0" w:line="240" w:lineRule="auto"/>
        <w:ind w:left="993"/>
        <w:jc w:val="both"/>
        <w:rPr>
          <w:rFonts w:ascii="Times New Roman" w:eastAsia="Calibri" w:hAnsi="Times New Roman" w:cs="Times New Roman"/>
        </w:rPr>
      </w:pPr>
      <w:r>
        <w:rPr>
          <w:rFonts w:ascii="Times New Roman" w:eastAsia="Calibri" w:hAnsi="Times New Roman" w:cs="Times New Roman"/>
          <w:u w:val="single"/>
        </w:rPr>
        <w:t>Poświadczenia  zgodności  cyfrowego  odwzorowania</w:t>
      </w:r>
      <w:r>
        <w:rPr>
          <w:rFonts w:ascii="Times New Roman" w:eastAsia="Calibri" w:hAnsi="Times New Roman" w:cs="Times New Roman"/>
        </w:rPr>
        <w:t xml:space="preserve">  z  dokumentem  w  postaci papierowej, o którym mowa w lit. b) powyżej, dokonuje notariusz lub:</w:t>
      </w:r>
    </w:p>
    <w:p w:rsidR="00F3165C" w:rsidRDefault="00F3165C" w:rsidP="006728D9">
      <w:pPr>
        <w:spacing w:after="0" w:line="240"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F3165C" w:rsidRDefault="00F3165C" w:rsidP="006728D9">
      <w:pPr>
        <w:spacing w:after="0" w:line="240"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w  przypadku przedmiotowego  środka  dowodowego, oświadczenia,  o  którym mowa w art. 117 ust. 4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zobowiązania podmiotu udostępniającego zasoby – odpowiednio Wykonawca lub Wykonawca wspólnie ubiegający się o udzielenie zamówienia;</w:t>
      </w:r>
    </w:p>
    <w:p w:rsidR="00F3165C" w:rsidRDefault="00F3165C" w:rsidP="006728D9">
      <w:pPr>
        <w:spacing w:after="0" w:line="240"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 przypadku pełnomocnictwa – mocodawca.</w:t>
      </w:r>
    </w:p>
    <w:p w:rsidR="00F3165C" w:rsidRDefault="00F3165C" w:rsidP="00D87064">
      <w:pPr>
        <w:numPr>
          <w:ilvl w:val="0"/>
          <w:numId w:val="24"/>
        </w:numPr>
        <w:spacing w:after="0" w:line="240" w:lineRule="auto"/>
        <w:ind w:left="357" w:hanging="357"/>
        <w:contextualSpacing/>
        <w:jc w:val="both"/>
        <w:rPr>
          <w:rFonts w:ascii="Times New Roman" w:eastAsia="Calibri" w:hAnsi="Times New Roman" w:cs="Times New Roman"/>
        </w:rPr>
      </w:pPr>
      <w:r>
        <w:rPr>
          <w:rFonts w:ascii="Times New Roman" w:eastAsia="Calibri" w:hAnsi="Times New Roman" w:cs="Times New Roman"/>
          <w:b/>
          <w:szCs w:val="24"/>
        </w:rPr>
        <w:t>Przez cyfrowe odwzorowanie należy rozumieć</w:t>
      </w:r>
      <w:r>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F3165C" w:rsidRDefault="00F3165C" w:rsidP="00D87064">
      <w:pPr>
        <w:numPr>
          <w:ilvl w:val="0"/>
          <w:numId w:val="24"/>
        </w:numPr>
        <w:spacing w:after="0" w:line="240" w:lineRule="auto"/>
        <w:ind w:left="357" w:hanging="357"/>
        <w:contextualSpacing/>
        <w:jc w:val="both"/>
        <w:rPr>
          <w:rFonts w:ascii="Times New Roman" w:eastAsia="Calibri" w:hAnsi="Times New Roman" w:cs="Times New Roman"/>
        </w:rPr>
      </w:pPr>
      <w:r>
        <w:rPr>
          <w:rFonts w:ascii="Times New Roman" w:eastAsia="Calibri" w:hAnsi="Times New Roman" w:cs="Times New Roman"/>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3165C" w:rsidRDefault="00F3165C" w:rsidP="00D87064">
      <w:pPr>
        <w:numPr>
          <w:ilvl w:val="0"/>
          <w:numId w:val="24"/>
        </w:numPr>
        <w:spacing w:after="0" w:line="240" w:lineRule="auto"/>
        <w:jc w:val="both"/>
        <w:rPr>
          <w:rFonts w:ascii="Times New Roman" w:eastAsia="Calibri" w:hAnsi="Times New Roman" w:cs="Times New Roman"/>
        </w:rPr>
      </w:pPr>
      <w:r>
        <w:rPr>
          <w:rFonts w:ascii="Times New Roman" w:eastAsia="Calibri" w:hAnsi="Times New Roman" w:cs="Times New Roman"/>
        </w:rPr>
        <w:t>Oferta powinna być:</w:t>
      </w:r>
    </w:p>
    <w:p w:rsidR="00F3165C" w:rsidRDefault="00F3165C" w:rsidP="00D87064">
      <w:pPr>
        <w:numPr>
          <w:ilvl w:val="1"/>
          <w:numId w:val="27"/>
        </w:numPr>
        <w:spacing w:after="0" w:line="240" w:lineRule="auto"/>
        <w:ind w:left="709"/>
        <w:jc w:val="both"/>
        <w:rPr>
          <w:rFonts w:ascii="Times New Roman" w:eastAsia="Calibri" w:hAnsi="Times New Roman" w:cs="Times New Roman"/>
        </w:rPr>
      </w:pPr>
      <w:r>
        <w:rPr>
          <w:rFonts w:ascii="Times New Roman" w:eastAsia="Calibri" w:hAnsi="Times New Roman" w:cs="Times New Roman"/>
        </w:rPr>
        <w:t>sporządzona na podstawie załączników niniejszej SWZ w języku polskim,</w:t>
      </w:r>
    </w:p>
    <w:p w:rsidR="00F3165C" w:rsidRDefault="00F3165C" w:rsidP="00D87064">
      <w:pPr>
        <w:numPr>
          <w:ilvl w:val="1"/>
          <w:numId w:val="27"/>
        </w:numPr>
        <w:spacing w:after="0" w:line="240" w:lineRule="auto"/>
        <w:ind w:left="709"/>
        <w:jc w:val="both"/>
        <w:rPr>
          <w:rFonts w:ascii="Times New Roman" w:eastAsia="Calibri" w:hAnsi="Times New Roman" w:cs="Times New Roman"/>
        </w:rPr>
      </w:pPr>
      <w:r>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F3165C" w:rsidRDefault="00F3165C" w:rsidP="00D87064">
      <w:pPr>
        <w:numPr>
          <w:ilvl w:val="1"/>
          <w:numId w:val="27"/>
        </w:numPr>
        <w:spacing w:after="0" w:line="240" w:lineRule="auto"/>
        <w:ind w:left="709"/>
        <w:jc w:val="both"/>
        <w:rPr>
          <w:rFonts w:ascii="Times New Roman" w:eastAsia="Calibri" w:hAnsi="Times New Roman" w:cs="Times New Roman"/>
        </w:rPr>
      </w:pPr>
      <w:r>
        <w:rPr>
          <w:rFonts w:ascii="Times New Roman" w:eastAsia="Calibri" w:hAnsi="Times New Roman" w:cs="Times New Roman"/>
        </w:rPr>
        <w:t xml:space="preserve">złożona przy użyciu środków komunikacji elektronicznej tzn. za pośrednictwem </w:t>
      </w:r>
      <w:hyperlink r:id="rId23" w:history="1">
        <w:r>
          <w:rPr>
            <w:rStyle w:val="Hipercze"/>
            <w:rFonts w:ascii="Times New Roman" w:eastAsia="Calibri" w:hAnsi="Times New Roman"/>
          </w:rPr>
          <w:t>platformazakupowa.pl</w:t>
        </w:r>
      </w:hyperlink>
      <w:r>
        <w:rPr>
          <w:rFonts w:ascii="Times New Roman" w:eastAsia="Calibri" w:hAnsi="Times New Roman" w:cs="Times New Roman"/>
          <w:color w:val="0000FF"/>
        </w:rPr>
        <w:t>.</w:t>
      </w:r>
    </w:p>
    <w:p w:rsidR="00F3165C" w:rsidRDefault="00F3165C" w:rsidP="00D87064">
      <w:pPr>
        <w:numPr>
          <w:ilvl w:val="0"/>
          <w:numId w:val="24"/>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Zgodnie z art. 18 ust. 3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rFonts w:ascii="Times New Roman" w:eastAsia="Calibri" w:hAnsi="Times New Roman" w:cs="Times New Roman"/>
          <w:b/>
          <w:u w:val="single"/>
        </w:rPr>
        <w:t>oraz wykazał, załączając stosowne wyjaśnienia,</w:t>
      </w:r>
      <w:r>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 j.  Dz.  U.  z  202</w:t>
      </w:r>
      <w:r w:rsidR="005109CE">
        <w:rPr>
          <w:rFonts w:ascii="Times New Roman" w:eastAsia="Calibri" w:hAnsi="Times New Roman" w:cs="Times New Roman"/>
        </w:rPr>
        <w:t>2</w:t>
      </w:r>
      <w:r>
        <w:rPr>
          <w:rFonts w:ascii="Times New Roman" w:eastAsia="Calibri" w:hAnsi="Times New Roman" w:cs="Times New Roman"/>
        </w:rPr>
        <w:t xml:space="preserve">  r.  poz.  </w:t>
      </w:r>
      <w:r w:rsidR="005109CE">
        <w:rPr>
          <w:rFonts w:ascii="Times New Roman" w:eastAsia="Calibri" w:hAnsi="Times New Roman" w:cs="Times New Roman"/>
        </w:rPr>
        <w:t>1233</w:t>
      </w:r>
      <w:r>
        <w:rPr>
          <w:rFonts w:ascii="Times New Roman" w:eastAsia="Calibri" w:hAnsi="Times New Roman" w:cs="Times New Roman"/>
        </w:rPr>
        <w:t>),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F3165C" w:rsidRDefault="00F3165C" w:rsidP="00D87064">
      <w:pPr>
        <w:numPr>
          <w:ilvl w:val="0"/>
          <w:numId w:val="24"/>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Wykonawca, za pośrednictwem </w:t>
      </w:r>
      <w:hyperlink r:id="rId24" w:history="1">
        <w:r>
          <w:rPr>
            <w:rStyle w:val="Hipercze"/>
            <w:rFonts w:ascii="Times New Roman" w:eastAsia="Calibri" w:hAnsi="Times New Roman"/>
          </w:rPr>
          <w:t>platformazakupowa.pl</w:t>
        </w:r>
      </w:hyperlink>
      <w:r>
        <w:rPr>
          <w:rFonts w:ascii="Times New Roman" w:eastAsia="Calibri" w:hAnsi="Times New Roman" w:cs="Times New Roman"/>
          <w:color w:val="0000FF"/>
        </w:rPr>
        <w:t xml:space="preserve"> </w:t>
      </w:r>
      <w:r>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F3165C" w:rsidRDefault="00F3165C" w:rsidP="006728D9">
      <w:pPr>
        <w:spacing w:after="0" w:line="240" w:lineRule="auto"/>
        <w:jc w:val="both"/>
        <w:rPr>
          <w:rFonts w:ascii="Times New Roman" w:eastAsia="Calibri" w:hAnsi="Times New Roman" w:cs="Times New Roman"/>
          <w:color w:val="1155CC"/>
          <w:u w:val="single"/>
        </w:rPr>
      </w:pPr>
      <w:r>
        <w:rPr>
          <w:rFonts w:ascii="Times New Roman" w:eastAsia="Calibri" w:hAnsi="Times New Roman" w:cs="Times New Roman"/>
        </w:rPr>
        <w:t xml:space="preserve">       </w:t>
      </w:r>
      <w:hyperlink r:id="rId25" w:history="1">
        <w:r>
          <w:rPr>
            <w:rStyle w:val="Hipercze"/>
            <w:rFonts w:ascii="Times New Roman" w:eastAsia="Calibri" w:hAnsi="Times New Roman"/>
          </w:rPr>
          <w:t>https://platformazakupowa.pl/strona/45-instrukcje</w:t>
        </w:r>
      </w:hyperlink>
      <w:r>
        <w:rPr>
          <w:rFonts w:ascii="Times New Roman" w:eastAsia="Calibri" w:hAnsi="Times New Roman" w:cs="Times New Roman"/>
          <w:color w:val="0000FF"/>
          <w:u w:val="single"/>
        </w:rPr>
        <w:t>.</w:t>
      </w:r>
    </w:p>
    <w:p w:rsidR="00F3165C" w:rsidRDefault="00F3165C" w:rsidP="00D87064">
      <w:pPr>
        <w:numPr>
          <w:ilvl w:val="0"/>
          <w:numId w:val="24"/>
        </w:numPr>
        <w:spacing w:after="0" w:line="240" w:lineRule="auto"/>
        <w:ind w:left="357" w:hanging="357"/>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Oferta oraz pozostałe oświadczenia i dokumenty, dla których Zamawiający określił wzory </w:t>
      </w:r>
      <w:r w:rsidR="00AF6188">
        <w:rPr>
          <w:rFonts w:ascii="Times New Roman" w:eastAsia="Calibri" w:hAnsi="Times New Roman" w:cs="Times New Roman"/>
          <w:szCs w:val="24"/>
        </w:rPr>
        <w:br/>
      </w:r>
      <w:r>
        <w:rPr>
          <w:rFonts w:ascii="Times New Roman" w:eastAsia="Calibri" w:hAnsi="Times New Roman" w:cs="Times New Roman"/>
          <w:szCs w:val="24"/>
        </w:rPr>
        <w:t>w formie formularzy zamieszczonych w załącznikach do SWZ, powinny być sporządzone zgodnie z tymi wzorami, co do treści oraz opisu kolumn i wierszy.</w:t>
      </w:r>
    </w:p>
    <w:p w:rsidR="00F3165C" w:rsidRDefault="00F3165C"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XII. WYMAGANIA DOTYCZĄCE WADIUM.</w:t>
      </w:r>
    </w:p>
    <w:p w:rsidR="00F3165C" w:rsidRDefault="00F3165C" w:rsidP="00F3165C">
      <w:pPr>
        <w:autoSpaceDE w:val="0"/>
        <w:adjustRightInd w:val="0"/>
        <w:spacing w:after="0" w:line="288" w:lineRule="auto"/>
        <w:rPr>
          <w:rFonts w:ascii="Times New Roman" w:eastAsia="Calibri" w:hAnsi="Times New Roman" w:cs="Times New Roman"/>
          <w:bCs/>
          <w:lang w:eastAsia="pl-PL"/>
        </w:rPr>
      </w:pPr>
      <w:r>
        <w:rPr>
          <w:rFonts w:ascii="Times New Roman" w:eastAsia="Calibri" w:hAnsi="Times New Roman" w:cs="Times New Roman"/>
          <w:bCs/>
          <w:lang w:eastAsia="pl-PL"/>
        </w:rPr>
        <w:t>Wadium nie jest wymagane.</w:t>
      </w:r>
    </w:p>
    <w:p w:rsidR="004879E4" w:rsidRDefault="004879E4" w:rsidP="00F3165C">
      <w:pPr>
        <w:autoSpaceDE w:val="0"/>
        <w:adjustRightInd w:val="0"/>
        <w:spacing w:after="0" w:line="288" w:lineRule="auto"/>
        <w:rPr>
          <w:rFonts w:ascii="Times New Roman" w:eastAsia="Calibri" w:hAnsi="Times New Roman" w:cs="Times New Roman"/>
          <w:b/>
          <w:bCs/>
          <w:color w:val="000000"/>
          <w:lang w:eastAsia="pl-PL"/>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XIII. TERMIN ZWIĄZANIA OFERTĄ. </w:t>
      </w:r>
    </w:p>
    <w:p w:rsidR="00F3165C" w:rsidRPr="00DF2712" w:rsidRDefault="00F3165C" w:rsidP="00D87064">
      <w:pPr>
        <w:numPr>
          <w:ilvl w:val="3"/>
          <w:numId w:val="28"/>
        </w:numPr>
        <w:autoSpaceDE w:val="0"/>
        <w:adjustRightInd w:val="0"/>
        <w:spacing w:after="0" w:line="240" w:lineRule="auto"/>
        <w:ind w:left="284" w:hanging="284"/>
        <w:jc w:val="both"/>
        <w:rPr>
          <w:rFonts w:ascii="Times New Roman" w:hAnsi="Times New Roman" w:cs="Times New Roman"/>
          <w:b/>
          <w:szCs w:val="24"/>
          <w:lang w:eastAsia="pl-PL"/>
        </w:rPr>
      </w:pPr>
      <w:r w:rsidRPr="00932657">
        <w:rPr>
          <w:rFonts w:ascii="Times New Roman" w:hAnsi="Times New Roman" w:cs="Times New Roman"/>
          <w:szCs w:val="24"/>
          <w:lang w:eastAsia="pl-PL"/>
        </w:rPr>
        <w:t xml:space="preserve">Wykonawca jest związany złożoną ofertą od dnia upływu terminu składania ofert </w:t>
      </w:r>
      <w:r w:rsidR="00845EB7" w:rsidRPr="00DF2712">
        <w:rPr>
          <w:rFonts w:ascii="Times New Roman" w:hAnsi="Times New Roman" w:cs="Times New Roman"/>
          <w:b/>
          <w:szCs w:val="24"/>
          <w:lang w:eastAsia="pl-PL"/>
        </w:rPr>
        <w:t xml:space="preserve">do dnia </w:t>
      </w:r>
      <w:r w:rsidR="00DF2712" w:rsidRPr="00DF2712">
        <w:rPr>
          <w:rFonts w:ascii="Times New Roman" w:hAnsi="Times New Roman" w:cs="Times New Roman"/>
          <w:b/>
          <w:szCs w:val="24"/>
          <w:lang w:eastAsia="pl-PL"/>
        </w:rPr>
        <w:t>13.12.</w:t>
      </w:r>
      <w:r w:rsidRPr="00DF2712">
        <w:rPr>
          <w:rFonts w:ascii="Times New Roman" w:hAnsi="Times New Roman" w:cs="Times New Roman"/>
          <w:b/>
          <w:szCs w:val="24"/>
          <w:lang w:eastAsia="pl-PL"/>
        </w:rPr>
        <w:t>2022 r.</w:t>
      </w:r>
    </w:p>
    <w:p w:rsidR="00F3165C" w:rsidRDefault="00F3165C" w:rsidP="00D87064">
      <w:pPr>
        <w:numPr>
          <w:ilvl w:val="3"/>
          <w:numId w:val="28"/>
        </w:numPr>
        <w:autoSpaceDE w:val="0"/>
        <w:adjustRightInd w:val="0"/>
        <w:spacing w:after="0" w:line="240" w:lineRule="auto"/>
        <w:ind w:left="284" w:hanging="284"/>
        <w:jc w:val="both"/>
        <w:rPr>
          <w:rFonts w:ascii="Times New Roman" w:hAnsi="Times New Roman" w:cs="Times New Roman"/>
          <w:szCs w:val="24"/>
          <w:lang w:eastAsia="pl-PL"/>
        </w:rPr>
      </w:pPr>
      <w:r>
        <w:rPr>
          <w:rFonts w:ascii="Times New Roman" w:hAnsi="Times New Roman" w:cs="Times New Roman"/>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F3165C" w:rsidRDefault="00F3165C" w:rsidP="00D87064">
      <w:pPr>
        <w:numPr>
          <w:ilvl w:val="3"/>
          <w:numId w:val="28"/>
        </w:numPr>
        <w:autoSpaceDE w:val="0"/>
        <w:adjustRightInd w:val="0"/>
        <w:spacing w:after="0" w:line="240" w:lineRule="auto"/>
        <w:ind w:left="284" w:hanging="284"/>
        <w:jc w:val="both"/>
        <w:rPr>
          <w:rFonts w:ascii="Calibri" w:hAnsi="Calibri" w:cs="Calibri"/>
          <w:szCs w:val="24"/>
          <w:lang w:eastAsia="pl-PL"/>
        </w:rPr>
      </w:pPr>
      <w:r>
        <w:rPr>
          <w:rFonts w:ascii="Times New Roman"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F3165C" w:rsidRDefault="00F3165C" w:rsidP="00D87064">
      <w:pPr>
        <w:numPr>
          <w:ilvl w:val="3"/>
          <w:numId w:val="28"/>
        </w:numPr>
        <w:autoSpaceDE w:val="0"/>
        <w:adjustRightInd w:val="0"/>
        <w:spacing w:after="0" w:line="240" w:lineRule="auto"/>
        <w:ind w:left="284" w:hanging="284"/>
        <w:jc w:val="both"/>
        <w:rPr>
          <w:rFonts w:ascii="Calibri" w:hAnsi="Calibri" w:cs="Calibri"/>
          <w:szCs w:val="24"/>
          <w:lang w:eastAsia="pl-PL"/>
        </w:rPr>
      </w:pPr>
      <w:r>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F3165C" w:rsidRDefault="00F3165C" w:rsidP="00F3165C">
      <w:pPr>
        <w:spacing w:after="0" w:line="288" w:lineRule="auto"/>
        <w:jc w:val="both"/>
        <w:rPr>
          <w:rFonts w:ascii="Times New Roman" w:eastAsia="Calibri" w:hAnsi="Times New Roman" w:cs="Times New Roman"/>
          <w:b/>
          <w:sz w:val="16"/>
          <w:szCs w:val="16"/>
        </w:rPr>
      </w:pPr>
    </w:p>
    <w:p w:rsidR="00F3165C" w:rsidRDefault="00F3165C" w:rsidP="00F3165C">
      <w:pPr>
        <w:tabs>
          <w:tab w:val="num" w:pos="426"/>
        </w:tabs>
        <w:spacing w:after="0" w:line="288" w:lineRule="auto"/>
        <w:jc w:val="both"/>
        <w:rPr>
          <w:rFonts w:ascii="Times New Roman" w:eastAsia="Calibri" w:hAnsi="Times New Roman" w:cs="Times New Roman"/>
          <w:b/>
        </w:rPr>
      </w:pPr>
      <w:r>
        <w:rPr>
          <w:rFonts w:ascii="Times New Roman" w:eastAsia="Calibri" w:hAnsi="Times New Roman" w:cs="Times New Roman"/>
          <w:b/>
        </w:rPr>
        <w:t>XIV. MIEJSCE, TERMIN ORAZ SPOSÓB SKŁADANIA i OTWARCIA OFERT</w:t>
      </w:r>
    </w:p>
    <w:p w:rsidR="00F3165C" w:rsidRPr="00932657" w:rsidRDefault="00F3165C" w:rsidP="00D87064">
      <w:pPr>
        <w:numPr>
          <w:ilvl w:val="0"/>
          <w:numId w:val="29"/>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Ofertę wraz z wymaganymi dokumentami należy przekazać za pośrednictwem </w:t>
      </w:r>
      <w:hyperlink r:id="rId26" w:history="1">
        <w:r>
          <w:rPr>
            <w:rStyle w:val="Hipercze"/>
            <w:rFonts w:ascii="Times New Roman" w:eastAsia="Calibri" w:hAnsi="Times New Roman"/>
          </w:rPr>
          <w:t>https://platformazakupowa.pl/kwp_bialystok</w:t>
        </w:r>
      </w:hyperlink>
      <w:r>
        <w:rPr>
          <w:rFonts w:ascii="Times New Roman" w:eastAsia="Calibri" w:hAnsi="Times New Roman" w:cs="Times New Roman"/>
        </w:rPr>
        <w:t xml:space="preserve"> na stronie internetowej prowadzonego postępowania  </w:t>
      </w:r>
      <w:r w:rsidRPr="00932657">
        <w:rPr>
          <w:rFonts w:ascii="Times New Roman" w:eastAsia="Calibri" w:hAnsi="Times New Roman" w:cs="Times New Roman"/>
        </w:rPr>
        <w:t xml:space="preserve">do dnia </w:t>
      </w:r>
      <w:r w:rsidR="00DF2712" w:rsidRPr="00DF2712">
        <w:rPr>
          <w:rFonts w:ascii="Times New Roman" w:eastAsia="Calibri" w:hAnsi="Times New Roman" w:cs="Times New Roman"/>
          <w:b/>
        </w:rPr>
        <w:t>14.11</w:t>
      </w:r>
      <w:r w:rsidRPr="00DF2712">
        <w:rPr>
          <w:rFonts w:ascii="Times New Roman" w:eastAsia="Calibri" w:hAnsi="Times New Roman" w:cs="Times New Roman"/>
          <w:b/>
        </w:rPr>
        <w:t xml:space="preserve">.2022 r. </w:t>
      </w:r>
      <w:r w:rsidRPr="00932657">
        <w:rPr>
          <w:rFonts w:ascii="Times New Roman" w:eastAsia="Calibri" w:hAnsi="Times New Roman" w:cs="Times New Roman"/>
          <w:b/>
        </w:rPr>
        <w:t>do godziny 09.30.</w:t>
      </w:r>
    </w:p>
    <w:p w:rsidR="00F3165C" w:rsidRDefault="00F3165C" w:rsidP="00D87064">
      <w:pPr>
        <w:numPr>
          <w:ilvl w:val="0"/>
          <w:numId w:val="29"/>
        </w:numPr>
        <w:spacing w:after="0" w:line="240" w:lineRule="auto"/>
        <w:ind w:left="357" w:hanging="357"/>
        <w:jc w:val="both"/>
        <w:rPr>
          <w:rFonts w:ascii="Times New Roman" w:eastAsia="Calibri" w:hAnsi="Times New Roman" w:cs="Times New Roman"/>
        </w:rPr>
      </w:pPr>
      <w:r w:rsidRPr="00932657">
        <w:rPr>
          <w:rFonts w:ascii="Times New Roman" w:eastAsia="Calibri" w:hAnsi="Times New Roman" w:cs="Times New Roman"/>
        </w:rPr>
        <w:t xml:space="preserve">Otwarcie ofert nastąpi w dniu </w:t>
      </w:r>
      <w:r w:rsidR="00DF2712" w:rsidRPr="00DF2712">
        <w:rPr>
          <w:rFonts w:ascii="Times New Roman" w:eastAsia="Calibri" w:hAnsi="Times New Roman" w:cs="Times New Roman"/>
          <w:b/>
        </w:rPr>
        <w:t>14.11.</w:t>
      </w:r>
      <w:r w:rsidRPr="00DF2712">
        <w:rPr>
          <w:rFonts w:ascii="Times New Roman" w:eastAsia="Calibri" w:hAnsi="Times New Roman" w:cs="Times New Roman"/>
          <w:b/>
        </w:rPr>
        <w:t xml:space="preserve">2022 r. </w:t>
      </w:r>
      <w:r w:rsidRPr="00932657">
        <w:rPr>
          <w:rFonts w:ascii="Times New Roman" w:eastAsia="Calibri" w:hAnsi="Times New Roman" w:cs="Times New Roman"/>
          <w:b/>
        </w:rPr>
        <w:t>o godz. 10.00</w:t>
      </w:r>
      <w:r w:rsidRPr="00932657">
        <w:rPr>
          <w:rFonts w:ascii="Times New Roman" w:eastAsia="Calibri" w:hAnsi="Times New Roman" w:cs="Times New Roman"/>
        </w:rPr>
        <w:t xml:space="preserve"> </w:t>
      </w:r>
      <w:r>
        <w:rPr>
          <w:rFonts w:ascii="Times New Roman" w:eastAsia="Calibri" w:hAnsi="Times New Roman" w:cs="Times New Roman"/>
        </w:rPr>
        <w:t>za pośrednictwem platformy zakupowej.</w:t>
      </w:r>
    </w:p>
    <w:p w:rsidR="00F3165C" w:rsidRDefault="00F3165C" w:rsidP="00D87064">
      <w:pPr>
        <w:numPr>
          <w:ilvl w:val="0"/>
          <w:numId w:val="29"/>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W przypadku awarii platformy zakupowej, która spowoduje brak możliwości otwarcia ofert </w:t>
      </w:r>
      <w:r w:rsidR="00AF6188">
        <w:rPr>
          <w:rFonts w:ascii="Times New Roman" w:eastAsia="Calibri" w:hAnsi="Times New Roman" w:cs="Times New Roman"/>
        </w:rPr>
        <w:br/>
      </w:r>
      <w:r>
        <w:rPr>
          <w:rFonts w:ascii="Times New Roman" w:eastAsia="Calibri" w:hAnsi="Times New Roman" w:cs="Times New Roman"/>
        </w:rPr>
        <w:t>w powyższym terminie, otwarcie nastąpi niezwłocznie po usunięciu awarii.</w:t>
      </w:r>
    </w:p>
    <w:p w:rsidR="00F3165C" w:rsidRDefault="00F3165C" w:rsidP="00D87064">
      <w:pPr>
        <w:numPr>
          <w:ilvl w:val="0"/>
          <w:numId w:val="29"/>
        </w:numPr>
        <w:spacing w:after="0" w:line="240" w:lineRule="auto"/>
        <w:rPr>
          <w:rFonts w:ascii="Times New Roman" w:eastAsia="Calibri" w:hAnsi="Times New Roman" w:cs="Times New Roman"/>
        </w:rPr>
      </w:pPr>
      <w:r>
        <w:rPr>
          <w:rFonts w:ascii="Times New Roman" w:eastAsia="Calibri" w:hAnsi="Times New Roman" w:cs="Times New Roman"/>
        </w:rPr>
        <w:t>Do oferty należy dołączyć wszystkie wymagane w SWZ dokumenty.</w:t>
      </w:r>
    </w:p>
    <w:p w:rsidR="00F3165C" w:rsidRDefault="00F3165C" w:rsidP="00D87064">
      <w:pPr>
        <w:numPr>
          <w:ilvl w:val="0"/>
          <w:numId w:val="29"/>
        </w:num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Po wypełnieniu Formularza składania oferty lub wniosku i dołączenia  wszystkich wymaganych załączników należy kliknąć przycisk „Przejdź do podsumowania”.</w:t>
      </w:r>
    </w:p>
    <w:p w:rsidR="00F3165C" w:rsidRDefault="00F3165C" w:rsidP="00D87064">
      <w:pPr>
        <w:numPr>
          <w:ilvl w:val="0"/>
          <w:numId w:val="29"/>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7" w:history="1">
        <w:r>
          <w:rPr>
            <w:rStyle w:val="Hipercze"/>
            <w:rFonts w:ascii="Times New Roman" w:eastAsia="Calibri" w:hAnsi="Times New Roman"/>
          </w:rPr>
          <w:t>platformazakupowa.pl</w:t>
        </w:r>
      </w:hyperlink>
      <w:r>
        <w:rPr>
          <w:rFonts w:ascii="Times New Roman" w:eastAsia="Calibri" w:hAnsi="Times New Roman" w:cs="Times New Roman"/>
        </w:rPr>
        <w:t xml:space="preserve">, Wykonawca powinien złożyć podpis bezpośrednio na dokumentach przesłanych za pośrednictwem </w:t>
      </w:r>
      <w:hyperlink r:id="rId28" w:history="1">
        <w:r>
          <w:rPr>
            <w:rStyle w:val="Hipercze"/>
            <w:rFonts w:ascii="Times New Roman" w:eastAsia="Calibri" w:hAnsi="Times New Roman"/>
          </w:rPr>
          <w:t>platformazakupowa.pl</w:t>
        </w:r>
      </w:hyperlink>
      <w:r>
        <w:rPr>
          <w:rFonts w:ascii="Times New Roman" w:eastAsia="Calibri" w:hAnsi="Times New Roman" w:cs="Times New Roman"/>
        </w:rPr>
        <w:t xml:space="preserve">. Zalecamy stosowanie podpisu na każdym załączonym pliku osobno, w szczególności wskazanych w art. 63 ust. 1 oraz ust. 2  </w:t>
      </w:r>
      <w:proofErr w:type="spellStart"/>
      <w:r>
        <w:rPr>
          <w:rFonts w:ascii="Times New Roman" w:eastAsia="Calibri" w:hAnsi="Times New Roman" w:cs="Times New Roman"/>
        </w:rPr>
        <w:t>Pzp</w:t>
      </w:r>
      <w:proofErr w:type="spellEnd"/>
      <w:r>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3165C" w:rsidRDefault="00F3165C" w:rsidP="00D87064">
      <w:pPr>
        <w:numPr>
          <w:ilvl w:val="0"/>
          <w:numId w:val="29"/>
        </w:numPr>
        <w:spacing w:after="0" w:line="240" w:lineRule="auto"/>
        <w:jc w:val="both"/>
        <w:rPr>
          <w:rFonts w:ascii="Times New Roman" w:eastAsia="Calibri" w:hAnsi="Times New Roman" w:cs="Times New Roman"/>
        </w:rPr>
      </w:pPr>
      <w:r>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F3165C" w:rsidRDefault="00F3165C" w:rsidP="00D87064">
      <w:pPr>
        <w:numPr>
          <w:ilvl w:val="0"/>
          <w:numId w:val="29"/>
        </w:numPr>
        <w:spacing w:after="0" w:line="240" w:lineRule="auto"/>
        <w:jc w:val="both"/>
        <w:rPr>
          <w:rFonts w:ascii="Times New Roman" w:eastAsia="Calibri" w:hAnsi="Times New Roman" w:cs="Times New Roman"/>
          <w:color w:val="0000FF"/>
        </w:rPr>
      </w:pPr>
      <w:r>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9" w:history="1">
        <w:r>
          <w:rPr>
            <w:rStyle w:val="Hipercze"/>
            <w:rFonts w:ascii="Times New Roman" w:eastAsia="Calibri" w:hAnsi="Times New Roman"/>
          </w:rPr>
          <w:t>https://platformazakupowa.pl/strona/45-instrukcje</w:t>
        </w:r>
      </w:hyperlink>
      <w:r>
        <w:rPr>
          <w:rFonts w:ascii="Times New Roman" w:eastAsia="Calibri" w:hAnsi="Times New Roman" w:cs="Times New Roman"/>
          <w:color w:val="0000FF"/>
          <w:u w:val="single"/>
        </w:rPr>
        <w:t>.</w:t>
      </w:r>
    </w:p>
    <w:p w:rsidR="00F3165C" w:rsidRDefault="00F3165C" w:rsidP="00D87064">
      <w:pPr>
        <w:numPr>
          <w:ilvl w:val="0"/>
          <w:numId w:val="29"/>
        </w:numPr>
        <w:spacing w:after="0" w:line="240" w:lineRule="auto"/>
        <w:jc w:val="both"/>
        <w:rPr>
          <w:rFonts w:ascii="Times New Roman" w:eastAsia="Calibri" w:hAnsi="Times New Roman" w:cs="Times New Roman"/>
        </w:rPr>
      </w:pPr>
      <w:r>
        <w:rPr>
          <w:rFonts w:ascii="Times New Roman" w:eastAsia="Calibri" w:hAnsi="Times New Roman" w:cs="Times New Roman"/>
        </w:rPr>
        <w:t>Wykonawca po upływie terminu do składania ofert Wykonawca nie może zmienić ani wycofać złożonej oferty.</w:t>
      </w:r>
    </w:p>
    <w:p w:rsidR="00F3165C" w:rsidRDefault="00F3165C" w:rsidP="00D87064">
      <w:pPr>
        <w:numPr>
          <w:ilvl w:val="0"/>
          <w:numId w:val="29"/>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Ofertę złożoną po terminie składania ofert odrzuca się na podstawie art. 226 ust. 1 pkt. 1 </w:t>
      </w:r>
      <w:proofErr w:type="spellStart"/>
      <w:r>
        <w:rPr>
          <w:rFonts w:ascii="Times New Roman" w:eastAsia="Calibri" w:hAnsi="Times New Roman" w:cs="Times New Roman"/>
        </w:rPr>
        <w:t>Pzp</w:t>
      </w:r>
      <w:proofErr w:type="spellEnd"/>
      <w:r>
        <w:rPr>
          <w:rFonts w:ascii="Times New Roman" w:eastAsia="Calibri" w:hAnsi="Times New Roman" w:cs="Times New Roman"/>
        </w:rPr>
        <w:t>.</w:t>
      </w:r>
    </w:p>
    <w:p w:rsidR="00F3165C" w:rsidRDefault="00F3165C" w:rsidP="00D87064">
      <w:pPr>
        <w:numPr>
          <w:ilvl w:val="0"/>
          <w:numId w:val="29"/>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Pr>
          <w:rFonts w:ascii="Times New Roman" w:eastAsia="Calibri" w:hAnsi="Times New Roman" w:cs="Times New Roman"/>
        </w:rPr>
        <w:t>Pzp</w:t>
      </w:r>
      <w:proofErr w:type="spellEnd"/>
      <w:r>
        <w:rPr>
          <w:rFonts w:ascii="Times New Roman" w:eastAsia="Calibri" w:hAnsi="Times New Roman" w:cs="Times New Roman"/>
        </w:rPr>
        <w:t>.</w:t>
      </w:r>
    </w:p>
    <w:p w:rsidR="00881F31" w:rsidRDefault="00881F31" w:rsidP="006728D9">
      <w:pPr>
        <w:autoSpaceDE w:val="0"/>
        <w:adjustRightInd w:val="0"/>
        <w:spacing w:after="0" w:line="240" w:lineRule="auto"/>
        <w:jc w:val="both"/>
        <w:rPr>
          <w:rFonts w:ascii="Times New Roman" w:eastAsia="Calibri" w:hAnsi="Times New Roman" w:cs="Times New Roman"/>
          <w:b/>
          <w:bCs/>
          <w:color w:val="000000"/>
          <w:lang w:eastAsia="pl-PL"/>
        </w:rPr>
      </w:pPr>
    </w:p>
    <w:p w:rsidR="00F3165C" w:rsidRDefault="00F3165C" w:rsidP="006728D9">
      <w:pPr>
        <w:autoSpaceDE w:val="0"/>
        <w:adjustRightInd w:val="0"/>
        <w:spacing w:after="0" w:line="240"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XV. OPIS SPOSOBU OBLICZANIA CENY</w:t>
      </w:r>
    </w:p>
    <w:p w:rsidR="00F3165C" w:rsidRDefault="00F3165C" w:rsidP="00D87064">
      <w:pPr>
        <w:numPr>
          <w:ilvl w:val="1"/>
          <w:numId w:val="30"/>
        </w:numPr>
        <w:autoSpaceDE w:val="0"/>
        <w:adjustRightInd w:val="0"/>
        <w:spacing w:after="0" w:line="240" w:lineRule="auto"/>
        <w:ind w:left="426" w:hanging="426"/>
        <w:jc w:val="both"/>
        <w:rPr>
          <w:rFonts w:ascii="Times New Roman" w:eastAsia="Calibri" w:hAnsi="Times New Roman" w:cs="Times New Roman"/>
          <w:color w:val="FF0000"/>
          <w:lang w:eastAsia="pl-PL"/>
        </w:rPr>
      </w:pPr>
      <w:r>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Pr>
          <w:rFonts w:ascii="Times New Roman" w:eastAsia="Calibri" w:hAnsi="Times New Roman" w:cs="Times New Roman"/>
          <w:b/>
          <w:bCs/>
          <w:lang w:eastAsia="pl-PL"/>
        </w:rPr>
        <w:t>załącznik</w:t>
      </w:r>
      <w:r w:rsidR="00F064DA">
        <w:rPr>
          <w:rFonts w:ascii="Times New Roman" w:eastAsia="Calibri" w:hAnsi="Times New Roman" w:cs="Times New Roman"/>
          <w:b/>
          <w:bCs/>
          <w:lang w:eastAsia="pl-PL"/>
        </w:rPr>
        <w:t>i</w:t>
      </w:r>
      <w:r>
        <w:rPr>
          <w:rFonts w:ascii="Times New Roman" w:eastAsia="Calibri" w:hAnsi="Times New Roman" w:cs="Times New Roman"/>
          <w:b/>
          <w:bCs/>
          <w:lang w:eastAsia="pl-PL"/>
        </w:rPr>
        <w:t xml:space="preserve"> nr 1</w:t>
      </w:r>
      <w:r w:rsidR="00F064DA">
        <w:rPr>
          <w:rFonts w:ascii="Times New Roman" w:eastAsia="Calibri" w:hAnsi="Times New Roman" w:cs="Times New Roman"/>
          <w:b/>
          <w:bCs/>
          <w:lang w:eastAsia="pl-PL"/>
        </w:rPr>
        <w:t>A i 1B</w:t>
      </w:r>
      <w:r w:rsidR="006728D9">
        <w:rPr>
          <w:rFonts w:ascii="Times New Roman" w:eastAsia="Calibri" w:hAnsi="Times New Roman" w:cs="Times New Roman"/>
          <w:b/>
          <w:bCs/>
          <w:lang w:eastAsia="pl-PL"/>
        </w:rPr>
        <w:t xml:space="preserve"> </w:t>
      </w:r>
      <w:r>
        <w:rPr>
          <w:rFonts w:ascii="Times New Roman" w:eastAsia="Calibri" w:hAnsi="Times New Roman" w:cs="Times New Roman"/>
          <w:b/>
          <w:lang w:eastAsia="pl-PL"/>
        </w:rPr>
        <w:t>SWZ</w:t>
      </w:r>
      <w:r>
        <w:rPr>
          <w:rFonts w:ascii="Times New Roman" w:eastAsia="Calibri" w:hAnsi="Times New Roman" w:cs="Times New Roman"/>
          <w:lang w:eastAsia="pl-PL"/>
        </w:rPr>
        <w:t xml:space="preserve"> </w:t>
      </w:r>
      <w:r>
        <w:rPr>
          <w:rFonts w:ascii="Times New Roman" w:eastAsia="Calibri" w:hAnsi="Times New Roman" w:cs="Times New Roman"/>
          <w:color w:val="000000"/>
          <w:lang w:eastAsia="pl-PL"/>
        </w:rPr>
        <w:t>łącznej ceny ofertowej brutto za realizację przedmiotu zamówienia</w:t>
      </w:r>
      <w:r>
        <w:rPr>
          <w:rFonts w:ascii="Times New Roman" w:eastAsia="Calibri" w:hAnsi="Times New Roman" w:cs="Times New Roman"/>
          <w:bCs/>
          <w:lang w:eastAsia="pl-PL"/>
        </w:rPr>
        <w:t>.</w:t>
      </w:r>
      <w:r>
        <w:rPr>
          <w:rFonts w:ascii="Times New Roman" w:eastAsia="Calibri" w:hAnsi="Times New Roman" w:cs="Times New Roman"/>
          <w:b/>
          <w:bCs/>
          <w:color w:val="FF0000"/>
          <w:lang w:eastAsia="pl-PL"/>
        </w:rPr>
        <w:t xml:space="preserve"> </w:t>
      </w:r>
    </w:p>
    <w:p w:rsidR="00F3165C" w:rsidRDefault="00F3165C" w:rsidP="00D87064">
      <w:pPr>
        <w:numPr>
          <w:ilvl w:val="1"/>
          <w:numId w:val="30"/>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SWZ. </w:t>
      </w:r>
    </w:p>
    <w:p w:rsidR="00F3165C" w:rsidRDefault="00F3165C" w:rsidP="00D87064">
      <w:pPr>
        <w:numPr>
          <w:ilvl w:val="1"/>
          <w:numId w:val="30"/>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Pr>
          <w:rFonts w:ascii="Times New Roman" w:eastAsia="Calibri" w:hAnsi="Times New Roman" w:cs="Times New Roman"/>
          <w:color w:val="000000"/>
          <w:lang w:eastAsia="pl-PL"/>
        </w:rPr>
        <w:br/>
        <w:t xml:space="preserve">w górę). </w:t>
      </w:r>
    </w:p>
    <w:p w:rsidR="00F3165C" w:rsidRDefault="00F3165C" w:rsidP="00D87064">
      <w:pPr>
        <w:numPr>
          <w:ilvl w:val="1"/>
          <w:numId w:val="30"/>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Cena oferty powinna być wyrażona w złotych polskich (PLN). </w:t>
      </w:r>
    </w:p>
    <w:p w:rsidR="00F3165C" w:rsidRDefault="00F3165C" w:rsidP="00D87064">
      <w:pPr>
        <w:numPr>
          <w:ilvl w:val="1"/>
          <w:numId w:val="30"/>
        </w:numPr>
        <w:autoSpaceDE w:val="0"/>
        <w:adjustRightInd w:val="0"/>
        <w:spacing w:after="0" w:line="240" w:lineRule="auto"/>
        <w:ind w:left="426" w:hanging="426"/>
        <w:jc w:val="both"/>
        <w:rPr>
          <w:rFonts w:ascii="Times New Roman" w:eastAsia="Calibri" w:hAnsi="Times New Roman" w:cs="Times New Roman"/>
          <w:b/>
          <w:color w:val="000000"/>
          <w:lang w:eastAsia="pl-PL"/>
        </w:rPr>
      </w:pPr>
      <w:r>
        <w:rPr>
          <w:rFonts w:ascii="Times New Roman" w:eastAsia="Calibri" w:hAnsi="Times New Roman" w:cs="Times New Roman"/>
          <w:color w:val="000000"/>
          <w:lang w:eastAsia="pl-PL"/>
        </w:rPr>
        <w:t xml:space="preserve">Jeżeli w postępowaniu złożona będzie oferta, której wybór prowadziłby do powstania </w:t>
      </w:r>
      <w:r>
        <w:rPr>
          <w:rFonts w:ascii="Times New Roman" w:eastAsia="Calibri" w:hAnsi="Times New Roman" w:cs="Times New Roman"/>
          <w:color w:val="000000"/>
          <w:lang w:eastAsia="pl-PL"/>
        </w:rPr>
        <w:br/>
        <w:t xml:space="preserve">u Zamawiającego obowiązku podatkowego zgodnie z przepisami o podatku od towarów </w:t>
      </w:r>
      <w:r>
        <w:rPr>
          <w:rFonts w:ascii="Times New Roman" w:eastAsia="Calibri" w:hAnsi="Times New Roman" w:cs="Times New Roman"/>
          <w:color w:val="000000"/>
          <w:lang w:eastAsia="pl-PL"/>
        </w:rPr>
        <w:br/>
        <w:t xml:space="preserve">i usług, Zamawiający w celu oceny takiej oferty doliczy do przedstawionej w niej ceny podatek od towarów i usług, który miałby obowiązek rozliczyć zgodnie z tymi przepisami. </w:t>
      </w:r>
      <w:r>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Pr>
          <w:rFonts w:ascii="Times New Roman" w:eastAsia="Calibri" w:hAnsi="Times New Roman" w:cs="Times New Roman"/>
          <w:b/>
          <w:bCs/>
          <w:color w:val="000000"/>
          <w:lang w:eastAsia="pl-PL"/>
        </w:rPr>
        <w:t>(rodzaj) towaru lub usługi</w:t>
      </w:r>
      <w:r>
        <w:rPr>
          <w:rFonts w:ascii="Times New Roman" w:eastAsia="Calibri" w:hAnsi="Times New Roman" w:cs="Times New Roman"/>
          <w:b/>
          <w:color w:val="000000"/>
          <w:lang w:eastAsia="pl-PL"/>
        </w:rPr>
        <w:t xml:space="preserve">, których </w:t>
      </w:r>
      <w:r>
        <w:rPr>
          <w:rFonts w:ascii="Times New Roman" w:eastAsia="Calibri" w:hAnsi="Times New Roman" w:cs="Times New Roman"/>
          <w:b/>
          <w:bCs/>
          <w:color w:val="000000"/>
          <w:lang w:eastAsia="pl-PL"/>
        </w:rPr>
        <w:t xml:space="preserve">dostawa lub  świadczenie </w:t>
      </w:r>
      <w:r>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F3165C" w:rsidRDefault="00F3165C" w:rsidP="00D87064">
      <w:pPr>
        <w:numPr>
          <w:ilvl w:val="1"/>
          <w:numId w:val="30"/>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Wzór formularz ofertowego został opracowany przy założeniu, że wybór oferty nie będzie prowadzić do powstania u zamawiającego obowiązku podatkowego w zakresie podatku Vat. W przypadku, gdy Wykonawca zobowiązany jest złożyć oświadczenie o powstaniu </w:t>
      </w:r>
      <w:r>
        <w:rPr>
          <w:rFonts w:ascii="Times New Roman" w:eastAsia="Calibri" w:hAnsi="Times New Roman" w:cs="Times New Roman"/>
          <w:color w:val="000000"/>
          <w:lang w:eastAsia="pl-PL"/>
        </w:rPr>
        <w:br/>
        <w:t>u Zamawiającego obowiązku podatkowego, powinien odpowiednio zmodyfikować treść formularza ofertowego.</w:t>
      </w:r>
    </w:p>
    <w:p w:rsidR="00F3165C" w:rsidRDefault="00F3165C" w:rsidP="00F3165C">
      <w:pPr>
        <w:autoSpaceDE w:val="0"/>
        <w:adjustRightInd w:val="0"/>
        <w:spacing w:after="0" w:line="288" w:lineRule="auto"/>
        <w:ind w:left="426"/>
        <w:jc w:val="both"/>
        <w:rPr>
          <w:rFonts w:ascii="Times New Roman" w:eastAsia="Calibri" w:hAnsi="Times New Roman" w:cs="Times New Roman"/>
          <w:color w:val="000000"/>
          <w:sz w:val="16"/>
          <w:szCs w:val="16"/>
          <w:lang w:eastAsia="pl-PL"/>
        </w:rPr>
      </w:pPr>
    </w:p>
    <w:p w:rsidR="00F3165C" w:rsidRDefault="00F3165C" w:rsidP="00F3165C">
      <w:pPr>
        <w:suppressAutoHyphens/>
        <w:spacing w:after="0" w:line="288"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DF2712" w:rsidRDefault="00DF2712" w:rsidP="00F3165C">
      <w:pPr>
        <w:suppressAutoHyphens/>
        <w:spacing w:after="0" w:line="288" w:lineRule="auto"/>
        <w:jc w:val="both"/>
        <w:rPr>
          <w:rFonts w:ascii="Times New Roman" w:eastAsia="Times New Roman" w:hAnsi="Times New Roman" w:cs="Times New Roman"/>
          <w:b/>
          <w:bCs/>
          <w:lang w:eastAsia="ar-SA"/>
        </w:rPr>
      </w:pPr>
    </w:p>
    <w:p w:rsidR="00F3165C" w:rsidRDefault="00DF2712" w:rsidP="00F3165C">
      <w:pPr>
        <w:suppressAutoHyphens/>
        <w:spacing w:after="0" w:line="288" w:lineRule="auto"/>
        <w:jc w:val="both"/>
        <w:rPr>
          <w:rFonts w:ascii="Times New Roman" w:eastAsia="Times New Roman" w:hAnsi="Times New Roman" w:cs="Times New Roman"/>
          <w:b/>
          <w:bCs/>
          <w:sz w:val="24"/>
          <w:szCs w:val="24"/>
          <w:u w:val="single"/>
          <w:lang w:eastAsia="ar-SA"/>
        </w:rPr>
      </w:pPr>
      <w:r w:rsidRPr="00DF2712">
        <w:rPr>
          <w:rFonts w:ascii="Times New Roman" w:eastAsia="Times New Roman" w:hAnsi="Times New Roman" w:cs="Times New Roman"/>
          <w:b/>
          <w:bCs/>
          <w:sz w:val="24"/>
          <w:szCs w:val="24"/>
          <w:u w:val="single"/>
          <w:lang w:eastAsia="ar-SA"/>
        </w:rPr>
        <w:t>Zadanie nr 1 i Zadanie nr 2</w:t>
      </w:r>
      <w:r>
        <w:rPr>
          <w:rFonts w:ascii="Times New Roman" w:eastAsia="Times New Roman" w:hAnsi="Times New Roman" w:cs="Times New Roman"/>
          <w:b/>
          <w:bCs/>
          <w:sz w:val="24"/>
          <w:szCs w:val="24"/>
          <w:u w:val="single"/>
          <w:lang w:eastAsia="ar-SA"/>
        </w:rPr>
        <w:t>:</w:t>
      </w:r>
    </w:p>
    <w:p w:rsidR="00DF2712" w:rsidRPr="00DF2712" w:rsidRDefault="00DF2712" w:rsidP="00F3165C">
      <w:pPr>
        <w:suppressAutoHyphens/>
        <w:spacing w:after="0" w:line="288" w:lineRule="auto"/>
        <w:jc w:val="both"/>
        <w:rPr>
          <w:rFonts w:ascii="Times New Roman" w:eastAsia="Times New Roman" w:hAnsi="Times New Roman" w:cs="Times New Roman"/>
          <w:b/>
          <w:bCs/>
          <w:sz w:val="24"/>
          <w:szCs w:val="24"/>
          <w:u w:val="single"/>
          <w:lang w:eastAsia="ar-SA"/>
        </w:rPr>
      </w:pPr>
    </w:p>
    <w:p w:rsidR="00F3165C" w:rsidRDefault="00F3165C" w:rsidP="00D87064">
      <w:pPr>
        <w:numPr>
          <w:ilvl w:val="1"/>
          <w:numId w:val="31"/>
        </w:numPr>
        <w:spacing w:after="0" w:line="240" w:lineRule="auto"/>
        <w:ind w:left="426" w:hanging="426"/>
        <w:jc w:val="both"/>
        <w:rPr>
          <w:rFonts w:ascii="Times New Roman" w:eastAsia="Arial Unicode MS" w:hAnsi="Times New Roman" w:cs="Times New Roman"/>
          <w:lang w:eastAsia="pl-PL"/>
        </w:rPr>
      </w:pPr>
      <w:r>
        <w:rPr>
          <w:rFonts w:ascii="Times New Roman" w:eastAsia="Arial Unicode MS" w:hAnsi="Times New Roman" w:cs="Times New Roman"/>
          <w:lang w:eastAsia="pl-PL"/>
        </w:rPr>
        <w:t>Oferty spełniające wymagania formalne, określone w SWZ, złożone przez Wykonawców będą oceniane według poniższych kryteriów:</w:t>
      </w:r>
    </w:p>
    <w:p w:rsidR="00F3165C" w:rsidRDefault="00F3165C" w:rsidP="00681391">
      <w:pPr>
        <w:spacing w:after="0" w:line="240" w:lineRule="auto"/>
        <w:jc w:val="both"/>
        <w:rPr>
          <w:rFonts w:ascii="Times New Roman" w:eastAsia="Arial Unicode MS" w:hAnsi="Times New Roman" w:cs="Times New Roman"/>
          <w:sz w:val="8"/>
          <w:szCs w:val="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F3165C" w:rsidTr="00F3165C">
        <w:trPr>
          <w:trHeight w:val="556"/>
        </w:trPr>
        <w:tc>
          <w:tcPr>
            <w:tcW w:w="541"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both"/>
              <w:rPr>
                <w:rFonts w:ascii="Times New Roman" w:eastAsia="Arial Unicode MS" w:hAnsi="Times New Roman" w:cs="Times New Roman"/>
                <w:b/>
                <w:lang w:eastAsia="pl-PL"/>
              </w:rPr>
            </w:pPr>
            <w:r>
              <w:rPr>
                <w:rFonts w:ascii="Times New Roman" w:eastAsia="Arial Unicode MS" w:hAnsi="Times New Roman" w:cs="Times New Roman"/>
                <w:b/>
                <w:lang w:eastAsia="pl-PL"/>
              </w:rPr>
              <w:lastRenderedPageBreak/>
              <w:t>Lp.</w:t>
            </w:r>
          </w:p>
        </w:tc>
        <w:tc>
          <w:tcPr>
            <w:tcW w:w="3266"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Opis kryterium oceny oferty</w:t>
            </w:r>
          </w:p>
        </w:tc>
        <w:tc>
          <w:tcPr>
            <w:tcW w:w="1840"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Znaczenie w %</w:t>
            </w:r>
          </w:p>
        </w:tc>
        <w:tc>
          <w:tcPr>
            <w:tcW w:w="3533"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Sposób oceny</w:t>
            </w:r>
          </w:p>
        </w:tc>
      </w:tr>
      <w:tr w:rsidR="00F3165C" w:rsidTr="00AF6188">
        <w:trPr>
          <w:trHeight w:val="669"/>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1.</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Cena ofertowa brutto                        (wartość całkowita brutto)</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60 %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wzoru podanego poniżej</w:t>
            </w:r>
          </w:p>
        </w:tc>
      </w:tr>
      <w:tr w:rsidR="00F064DA" w:rsidTr="0024162B">
        <w:trPr>
          <w:trHeight w:val="553"/>
        </w:trPr>
        <w:tc>
          <w:tcPr>
            <w:tcW w:w="541" w:type="dxa"/>
            <w:tcBorders>
              <w:top w:val="single" w:sz="4" w:space="0" w:color="auto"/>
              <w:left w:val="single" w:sz="4" w:space="0" w:color="auto"/>
              <w:bottom w:val="single" w:sz="4" w:space="0" w:color="auto"/>
              <w:right w:val="single" w:sz="4" w:space="0" w:color="auto"/>
            </w:tcBorders>
            <w:vAlign w:val="center"/>
            <w:hideMark/>
          </w:tcPr>
          <w:p w:rsidR="00F064DA" w:rsidRDefault="00F064DA" w:rsidP="00681391">
            <w:pPr>
              <w:spacing w:after="0" w:line="240"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2.</w:t>
            </w:r>
          </w:p>
        </w:tc>
        <w:tc>
          <w:tcPr>
            <w:tcW w:w="3266" w:type="dxa"/>
            <w:tcBorders>
              <w:top w:val="single" w:sz="4" w:space="0" w:color="auto"/>
              <w:left w:val="single" w:sz="4" w:space="0" w:color="auto"/>
              <w:bottom w:val="single" w:sz="4" w:space="0" w:color="auto"/>
              <w:right w:val="single" w:sz="4" w:space="0" w:color="auto"/>
            </w:tcBorders>
            <w:vAlign w:val="center"/>
            <w:hideMark/>
          </w:tcPr>
          <w:p w:rsidR="00F064DA" w:rsidRPr="00F064DA" w:rsidRDefault="00F064DA" w:rsidP="00D8680B">
            <w:pPr>
              <w:spacing w:before="100" w:after="100"/>
              <w:jc w:val="center"/>
              <w:rPr>
                <w:rFonts w:ascii="Times New Roman" w:eastAsia="Arial Unicode MS" w:hAnsi="Times New Roman" w:cs="Times New Roman"/>
              </w:rPr>
            </w:pPr>
            <w:r w:rsidRPr="00F064DA">
              <w:rPr>
                <w:rFonts w:ascii="Times New Roman" w:eastAsia="Arial Unicode MS" w:hAnsi="Times New Roman" w:cs="Times New Roman"/>
              </w:rPr>
              <w:t>Czas usunięcia awarii typu A (naprawa wszelkich uszkodzeń, które spowodowały całkowitą niesprawność siłowni telekomunikacyjnych)</w:t>
            </w:r>
          </w:p>
        </w:tc>
        <w:tc>
          <w:tcPr>
            <w:tcW w:w="1840" w:type="dxa"/>
            <w:tcBorders>
              <w:top w:val="single" w:sz="4" w:space="0" w:color="auto"/>
              <w:left w:val="single" w:sz="4" w:space="0" w:color="auto"/>
              <w:bottom w:val="single" w:sz="4" w:space="0" w:color="auto"/>
              <w:right w:val="single" w:sz="4" w:space="0" w:color="auto"/>
            </w:tcBorders>
            <w:vAlign w:val="center"/>
            <w:hideMark/>
          </w:tcPr>
          <w:p w:rsidR="00F064DA" w:rsidRDefault="00F064DA"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30 %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064DA" w:rsidRDefault="00F064DA"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punktacji podanej poniżej</w:t>
            </w:r>
          </w:p>
        </w:tc>
      </w:tr>
      <w:tr w:rsidR="00F064DA" w:rsidTr="00932657">
        <w:trPr>
          <w:trHeight w:val="762"/>
        </w:trPr>
        <w:tc>
          <w:tcPr>
            <w:tcW w:w="541" w:type="dxa"/>
            <w:tcBorders>
              <w:top w:val="single" w:sz="4" w:space="0" w:color="auto"/>
              <w:left w:val="single" w:sz="4" w:space="0" w:color="auto"/>
              <w:bottom w:val="single" w:sz="4" w:space="0" w:color="auto"/>
              <w:right w:val="single" w:sz="4" w:space="0" w:color="auto"/>
            </w:tcBorders>
            <w:vAlign w:val="center"/>
            <w:hideMark/>
          </w:tcPr>
          <w:p w:rsidR="00F064DA" w:rsidRDefault="00F064DA" w:rsidP="00681391">
            <w:pPr>
              <w:spacing w:after="0" w:line="240"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F064DA" w:rsidRPr="00F064DA" w:rsidRDefault="00F064DA" w:rsidP="00F064DA">
            <w:pPr>
              <w:spacing w:line="240" w:lineRule="auto"/>
              <w:jc w:val="center"/>
              <w:rPr>
                <w:rFonts w:ascii="Times New Roman" w:eastAsia="Arial Unicode MS" w:hAnsi="Times New Roman" w:cs="Times New Roman"/>
              </w:rPr>
            </w:pPr>
            <w:r w:rsidRPr="00F064DA">
              <w:rPr>
                <w:rFonts w:ascii="Times New Roman" w:eastAsia="Arial Unicode MS" w:hAnsi="Times New Roman" w:cs="Times New Roman"/>
              </w:rPr>
              <w:t>Czas usunięcia awarii typu B</w:t>
            </w:r>
            <w:r>
              <w:rPr>
                <w:rFonts w:ascii="Times New Roman" w:eastAsia="Arial Unicode MS" w:hAnsi="Times New Roman" w:cs="Times New Roman"/>
              </w:rPr>
              <w:t xml:space="preserve"> </w:t>
            </w:r>
            <w:r w:rsidRPr="00F064DA">
              <w:rPr>
                <w:rFonts w:ascii="Times New Roman" w:eastAsia="Arial Unicode MS" w:hAnsi="Times New Roman" w:cs="Times New Roman"/>
              </w:rPr>
              <w:t>(naprawa wszelkich uszkodzeń powodujących obniżenie funkcjonalności siłowni telekomunikacyjnych)</w:t>
            </w:r>
          </w:p>
        </w:tc>
        <w:tc>
          <w:tcPr>
            <w:tcW w:w="1840" w:type="dxa"/>
            <w:tcBorders>
              <w:top w:val="single" w:sz="4" w:space="0" w:color="auto"/>
              <w:left w:val="single" w:sz="4" w:space="0" w:color="auto"/>
              <w:bottom w:val="single" w:sz="4" w:space="0" w:color="auto"/>
              <w:right w:val="single" w:sz="4" w:space="0" w:color="auto"/>
            </w:tcBorders>
            <w:vAlign w:val="center"/>
            <w:hideMark/>
          </w:tcPr>
          <w:p w:rsidR="00F064DA" w:rsidRDefault="00F064DA" w:rsidP="00F064DA">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10 %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064DA" w:rsidRDefault="00F064DA"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punktacji podanej poniżej</w:t>
            </w:r>
          </w:p>
        </w:tc>
      </w:tr>
    </w:tbl>
    <w:p w:rsidR="00F3165C" w:rsidRDefault="00F3165C" w:rsidP="00681391">
      <w:pPr>
        <w:spacing w:after="0" w:line="240" w:lineRule="auto"/>
        <w:jc w:val="both"/>
        <w:rPr>
          <w:rFonts w:ascii="Times New Roman" w:eastAsia="Arial Unicode MS" w:hAnsi="Times New Roman" w:cs="Times New Roman"/>
          <w:b/>
          <w:sz w:val="16"/>
          <w:szCs w:val="16"/>
          <w:u w:val="single"/>
          <w:lang w:eastAsia="pl-PL"/>
        </w:rPr>
      </w:pPr>
    </w:p>
    <w:p w:rsidR="00F3165C" w:rsidRDefault="00F3165C" w:rsidP="00681391">
      <w:pPr>
        <w:tabs>
          <w:tab w:val="left" w:pos="425"/>
        </w:tabs>
        <w:spacing w:after="0" w:line="240"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2.</w:t>
      </w:r>
      <w:r>
        <w:rPr>
          <w:rFonts w:ascii="Times New Roman" w:eastAsia="Arial Unicode MS" w:hAnsi="Times New Roman" w:cs="Times New Roman"/>
          <w:lang w:eastAsia="pl-PL"/>
        </w:rPr>
        <w:tab/>
        <w:t>Zasady oceny w poszczególnych kryteriach:</w:t>
      </w:r>
    </w:p>
    <w:p w:rsidR="0024162B" w:rsidRPr="0024162B" w:rsidRDefault="00F3165C" w:rsidP="0024162B">
      <w:pPr>
        <w:tabs>
          <w:tab w:val="left" w:pos="0"/>
        </w:tabs>
        <w:spacing w:after="0" w:line="240" w:lineRule="auto"/>
        <w:ind w:left="426" w:hanging="426"/>
        <w:contextualSpacing/>
        <w:jc w:val="both"/>
        <w:rPr>
          <w:rFonts w:ascii="Times New Roman" w:eastAsia="Arial Unicode MS" w:hAnsi="Times New Roman" w:cs="Times New Roman"/>
          <w:u w:val="single"/>
          <w:lang w:eastAsia="pl-PL"/>
        </w:rPr>
      </w:pPr>
      <w:r>
        <w:rPr>
          <w:rFonts w:ascii="Times New Roman" w:eastAsia="Arial Unicode MS" w:hAnsi="Times New Roman" w:cs="Times New Roman"/>
          <w:lang w:eastAsia="pl-PL"/>
        </w:rPr>
        <w:t>1)</w:t>
      </w:r>
      <w:r>
        <w:rPr>
          <w:rFonts w:ascii="Times New Roman" w:eastAsia="Arial Unicode MS" w:hAnsi="Times New Roman" w:cs="Times New Roman"/>
          <w:lang w:eastAsia="pl-PL"/>
        </w:rPr>
        <w:tab/>
      </w:r>
      <w:r w:rsidR="0024162B" w:rsidRPr="0024162B">
        <w:rPr>
          <w:rFonts w:ascii="Times New Roman" w:eastAsia="Arial Unicode MS" w:hAnsi="Times New Roman" w:cs="Times New Roman"/>
          <w:b/>
          <w:u w:val="single"/>
          <w:lang w:eastAsia="pl-PL"/>
        </w:rPr>
        <w:t>Kryterium pierwsze:</w:t>
      </w:r>
      <w:r w:rsidR="0024162B" w:rsidRPr="0024162B">
        <w:rPr>
          <w:rFonts w:ascii="Times New Roman" w:eastAsia="Arial Unicode MS" w:hAnsi="Times New Roman" w:cs="Times New Roman"/>
          <w:u w:val="single"/>
          <w:lang w:eastAsia="pl-PL"/>
        </w:rPr>
        <w:t xml:space="preserve"> </w:t>
      </w:r>
      <w:r w:rsidR="0024162B" w:rsidRPr="0024162B">
        <w:rPr>
          <w:rFonts w:ascii="Times New Roman" w:eastAsia="Arial Unicode MS" w:hAnsi="Times New Roman" w:cs="Times New Roman"/>
          <w:b/>
          <w:u w:val="single"/>
          <w:lang w:eastAsia="pl-PL"/>
        </w:rPr>
        <w:t>cena</w:t>
      </w:r>
    </w:p>
    <w:p w:rsidR="00F3165C" w:rsidRDefault="0024162B" w:rsidP="0024162B">
      <w:pPr>
        <w:tabs>
          <w:tab w:val="left" w:pos="0"/>
        </w:tabs>
        <w:spacing w:after="0" w:line="240"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W</w:t>
      </w:r>
      <w:r w:rsidR="00F3165C">
        <w:rPr>
          <w:rFonts w:ascii="Times New Roman" w:eastAsia="Arial Unicode MS" w:hAnsi="Times New Roman" w:cs="Times New Roman"/>
          <w:lang w:eastAsia="pl-PL"/>
        </w:rPr>
        <w:t xml:space="preserve"> ramach kryterium </w:t>
      </w:r>
      <w:r w:rsidR="00F3165C">
        <w:rPr>
          <w:rFonts w:ascii="Times New Roman" w:eastAsia="Arial Unicode MS" w:hAnsi="Times New Roman" w:cs="Times New Roman"/>
          <w:b/>
          <w:lang w:eastAsia="pl-PL"/>
        </w:rPr>
        <w:t>cena ofertowa brutto (C) – 60 %</w:t>
      </w:r>
      <w:r w:rsidR="00F3165C">
        <w:rPr>
          <w:rFonts w:ascii="Times New Roman" w:eastAsia="Arial Unicode MS" w:hAnsi="Times New Roman" w:cs="Times New Roman"/>
          <w:lang w:eastAsia="pl-PL"/>
        </w:rPr>
        <w:t>, oferta zawier</w:t>
      </w:r>
      <w:r>
        <w:rPr>
          <w:rFonts w:ascii="Times New Roman" w:eastAsia="Arial Unicode MS" w:hAnsi="Times New Roman" w:cs="Times New Roman"/>
          <w:lang w:eastAsia="pl-PL"/>
        </w:rPr>
        <w:t xml:space="preserve">ająca najniższą cenę otrzyma 60 </w:t>
      </w:r>
      <w:r w:rsidR="00F3165C">
        <w:rPr>
          <w:rFonts w:ascii="Times New Roman" w:eastAsia="Arial Unicode MS" w:hAnsi="Times New Roman" w:cs="Times New Roman"/>
          <w:lang w:eastAsia="pl-PL"/>
        </w:rPr>
        <w:t>pkt, natomiast pozostałe oferty odpowiednio mniej punktów według wzoru:</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sz w:val="12"/>
          <w:szCs w:val="12"/>
          <w:lang w:eastAsia="pl-PL"/>
        </w:rPr>
      </w:pPr>
    </w:p>
    <w:p w:rsidR="00F3165C" w:rsidRDefault="00F3165C" w:rsidP="00681391">
      <w:pPr>
        <w:tabs>
          <w:tab w:val="left" w:pos="425"/>
        </w:tabs>
        <w:spacing w:after="0" w:line="240" w:lineRule="auto"/>
        <w:ind w:left="567" w:hanging="141"/>
        <w:contextualSpacing/>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 xml:space="preserve">C = </w:t>
      </w:r>
      <w:proofErr w:type="spellStart"/>
      <w:r>
        <w:rPr>
          <w:rFonts w:ascii="Times New Roman" w:eastAsia="Arial Unicode MS" w:hAnsi="Times New Roman" w:cs="Times New Roman"/>
          <w:b/>
          <w:lang w:eastAsia="pl-PL"/>
        </w:rPr>
        <w:t>C</w:t>
      </w:r>
      <w:r w:rsidRPr="0024162B">
        <w:rPr>
          <w:rFonts w:ascii="Times New Roman" w:eastAsia="Arial Unicode MS" w:hAnsi="Times New Roman" w:cs="Times New Roman"/>
          <w:b/>
          <w:vertAlign w:val="subscript"/>
          <w:lang w:eastAsia="pl-PL"/>
        </w:rPr>
        <w:t>x</w:t>
      </w:r>
      <w:proofErr w:type="spellEnd"/>
      <w:r>
        <w:rPr>
          <w:rFonts w:ascii="Times New Roman" w:eastAsia="Arial Unicode MS" w:hAnsi="Times New Roman" w:cs="Times New Roman"/>
          <w:b/>
          <w:lang w:eastAsia="pl-PL"/>
        </w:rPr>
        <w:t>/</w:t>
      </w:r>
      <w:proofErr w:type="spellStart"/>
      <w:r>
        <w:rPr>
          <w:rFonts w:ascii="Times New Roman" w:eastAsia="Arial Unicode MS" w:hAnsi="Times New Roman" w:cs="Times New Roman"/>
          <w:b/>
          <w:lang w:eastAsia="pl-PL"/>
        </w:rPr>
        <w:t>C</w:t>
      </w:r>
      <w:r w:rsidRPr="0024162B">
        <w:rPr>
          <w:rFonts w:ascii="Times New Roman" w:eastAsia="Arial Unicode MS" w:hAnsi="Times New Roman" w:cs="Times New Roman"/>
          <w:b/>
          <w:vertAlign w:val="subscript"/>
          <w:lang w:eastAsia="pl-PL"/>
        </w:rPr>
        <w:t>b</w:t>
      </w:r>
      <w:proofErr w:type="spellEnd"/>
      <w:r>
        <w:rPr>
          <w:rFonts w:ascii="Times New Roman" w:eastAsia="Arial Unicode MS" w:hAnsi="Times New Roman" w:cs="Times New Roman"/>
          <w:b/>
          <w:lang w:eastAsia="pl-PL"/>
        </w:rPr>
        <w:t xml:space="preserve"> x 60 pkt</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gdzie:</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b/>
          <w:lang w:eastAsia="pl-PL"/>
        </w:rPr>
        <w:t>C</w:t>
      </w:r>
      <w:r>
        <w:rPr>
          <w:rFonts w:ascii="Times New Roman" w:eastAsia="Arial Unicode MS" w:hAnsi="Times New Roman" w:cs="Times New Roman"/>
          <w:lang w:eastAsia="pl-PL"/>
        </w:rPr>
        <w:t xml:space="preserve"> –  ilość punktów, jaką dana oferta otrzyma w kryterium cena ofertowa brutto;</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proofErr w:type="spellStart"/>
      <w:r>
        <w:rPr>
          <w:rFonts w:ascii="Times New Roman" w:eastAsia="Arial Unicode MS" w:hAnsi="Times New Roman" w:cs="Times New Roman"/>
          <w:b/>
          <w:lang w:eastAsia="pl-PL"/>
        </w:rPr>
        <w:t>C</w:t>
      </w:r>
      <w:r w:rsidRPr="0024162B">
        <w:rPr>
          <w:rFonts w:ascii="Times New Roman" w:eastAsia="Arial Unicode MS" w:hAnsi="Times New Roman" w:cs="Times New Roman"/>
          <w:b/>
          <w:vertAlign w:val="subscript"/>
          <w:lang w:eastAsia="pl-PL"/>
        </w:rPr>
        <w:t>x</w:t>
      </w:r>
      <w:proofErr w:type="spellEnd"/>
      <w:r>
        <w:rPr>
          <w:rFonts w:ascii="Times New Roman" w:eastAsia="Arial Unicode MS" w:hAnsi="Times New Roman" w:cs="Times New Roman"/>
          <w:lang w:eastAsia="pl-PL"/>
        </w:rPr>
        <w:t xml:space="preserve"> – cena brutto oferty najtańszej (spośród ofert nieodrzuconych);</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proofErr w:type="spellStart"/>
      <w:r>
        <w:rPr>
          <w:rFonts w:ascii="Times New Roman" w:eastAsia="Arial Unicode MS" w:hAnsi="Times New Roman" w:cs="Times New Roman"/>
          <w:b/>
          <w:lang w:eastAsia="pl-PL"/>
        </w:rPr>
        <w:t>C</w:t>
      </w:r>
      <w:r w:rsidRPr="0024162B">
        <w:rPr>
          <w:rFonts w:ascii="Times New Roman" w:eastAsia="Arial Unicode MS" w:hAnsi="Times New Roman" w:cs="Times New Roman"/>
          <w:b/>
          <w:vertAlign w:val="subscript"/>
          <w:lang w:eastAsia="pl-PL"/>
        </w:rPr>
        <w:t>b</w:t>
      </w:r>
      <w:proofErr w:type="spellEnd"/>
      <w:r>
        <w:rPr>
          <w:rFonts w:ascii="Times New Roman" w:eastAsia="Arial Unicode MS" w:hAnsi="Times New Roman" w:cs="Times New Roman"/>
          <w:lang w:eastAsia="pl-PL"/>
        </w:rPr>
        <w:t xml:space="preserve"> – cena brutto ocenianej oferty.</w:t>
      </w:r>
    </w:p>
    <w:p w:rsidR="00F3165C" w:rsidRDefault="00F3165C" w:rsidP="0024162B">
      <w:pPr>
        <w:tabs>
          <w:tab w:val="left" w:pos="0"/>
        </w:tabs>
        <w:spacing w:after="0" w:line="240"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Podstawą przyznania punktów w kryterium „cena ofertowa brutto” będzie łączna cena oferty brutto podana przez Wykonawcę w Formularzu Ofertowym.</w:t>
      </w:r>
    </w:p>
    <w:p w:rsidR="00F3165C" w:rsidRDefault="00F3165C" w:rsidP="0024162B">
      <w:pPr>
        <w:tabs>
          <w:tab w:val="left" w:pos="0"/>
        </w:tabs>
        <w:spacing w:after="0" w:line="240"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Cena oferty brutto musi uwzględniać wszelkie koszty,  jakie Wykonawca poniesie w związku z realizacją przedmiotu zamówienia.</w:t>
      </w:r>
    </w:p>
    <w:p w:rsidR="00F3165C" w:rsidRDefault="00F3165C" w:rsidP="00681391">
      <w:pPr>
        <w:tabs>
          <w:tab w:val="left" w:pos="425"/>
        </w:tabs>
        <w:spacing w:after="0" w:line="240" w:lineRule="auto"/>
        <w:contextualSpacing/>
        <w:jc w:val="both"/>
        <w:rPr>
          <w:rFonts w:ascii="Times New Roman" w:eastAsia="Arial Unicode MS" w:hAnsi="Times New Roman" w:cs="Times New Roman"/>
          <w:sz w:val="8"/>
          <w:szCs w:val="8"/>
          <w:lang w:eastAsia="pl-PL"/>
        </w:rPr>
      </w:pPr>
    </w:p>
    <w:p w:rsidR="0024162B" w:rsidRPr="00F064DA" w:rsidRDefault="0024162B" w:rsidP="00D87064">
      <w:pPr>
        <w:numPr>
          <w:ilvl w:val="0"/>
          <w:numId w:val="110"/>
        </w:numPr>
        <w:autoSpaceDE w:val="0"/>
        <w:autoSpaceDN/>
        <w:adjustRightInd w:val="0"/>
        <w:spacing w:after="0" w:line="240" w:lineRule="auto"/>
        <w:contextualSpacing/>
        <w:jc w:val="both"/>
        <w:rPr>
          <w:rFonts w:ascii="Times New Roman" w:eastAsia="Arial Unicode MS" w:hAnsi="Times New Roman" w:cs="Times New Roman"/>
          <w:b/>
          <w:u w:val="single"/>
          <w:lang w:eastAsia="pl-PL"/>
        </w:rPr>
      </w:pPr>
      <w:r w:rsidRPr="0024162B">
        <w:rPr>
          <w:rFonts w:ascii="Times New Roman" w:eastAsia="Times New Roman" w:hAnsi="Times New Roman" w:cs="Calibri"/>
          <w:b/>
          <w:u w:val="single"/>
          <w:lang w:eastAsia="pl-PL"/>
        </w:rPr>
        <w:t>Kryterium drugie:</w:t>
      </w:r>
      <w:r w:rsidR="00F064DA">
        <w:rPr>
          <w:rFonts w:ascii="Times New Roman" w:eastAsia="Times New Roman" w:hAnsi="Times New Roman" w:cs="Calibri"/>
          <w:b/>
          <w:u w:val="single"/>
          <w:lang w:eastAsia="pl-PL"/>
        </w:rPr>
        <w:t xml:space="preserve"> czas usunięcia awarii typu A (A)</w:t>
      </w:r>
      <w:r w:rsidR="001B0C72">
        <w:rPr>
          <w:rFonts w:ascii="Times New Roman" w:eastAsia="Times New Roman" w:hAnsi="Times New Roman" w:cs="Calibri"/>
          <w:b/>
          <w:u w:val="single"/>
          <w:lang w:eastAsia="pl-PL"/>
        </w:rPr>
        <w:t xml:space="preserve"> tj.:</w:t>
      </w:r>
    </w:p>
    <w:p w:rsidR="00F064DA" w:rsidRPr="0024162B" w:rsidRDefault="00F064DA" w:rsidP="00F064DA">
      <w:pPr>
        <w:autoSpaceDE w:val="0"/>
        <w:autoSpaceDN/>
        <w:adjustRightInd w:val="0"/>
        <w:spacing w:after="0" w:line="240" w:lineRule="auto"/>
        <w:ind w:left="360"/>
        <w:contextualSpacing/>
        <w:jc w:val="both"/>
        <w:rPr>
          <w:rFonts w:ascii="Times New Roman" w:eastAsia="Arial Unicode MS" w:hAnsi="Times New Roman" w:cs="Times New Roman"/>
          <w:b/>
          <w:u w:val="single"/>
          <w:lang w:eastAsia="pl-PL"/>
        </w:rPr>
      </w:pPr>
      <w:r w:rsidRPr="00F064DA">
        <w:rPr>
          <w:rFonts w:ascii="Times New Roman" w:eastAsia="Arial Unicode MS" w:hAnsi="Times New Roman" w:cs="Times New Roman"/>
        </w:rPr>
        <w:t>naprawa wszelkich uszkodzeń, które spowodowały całkowitą niesprawn</w:t>
      </w:r>
      <w:r w:rsidR="001B0C72">
        <w:rPr>
          <w:rFonts w:ascii="Times New Roman" w:eastAsia="Arial Unicode MS" w:hAnsi="Times New Roman" w:cs="Times New Roman"/>
        </w:rPr>
        <w:t>ość siłowni telekomunikacyjnych</w:t>
      </w:r>
    </w:p>
    <w:p w:rsidR="00F064DA" w:rsidRDefault="00F064DA" w:rsidP="0024162B">
      <w:pPr>
        <w:autoSpaceDE w:val="0"/>
        <w:adjustRightInd w:val="0"/>
        <w:spacing w:after="0" w:line="240" w:lineRule="auto"/>
        <w:rPr>
          <w:rFonts w:ascii="Times New Roman" w:eastAsia="Arial Unicode MS" w:hAnsi="Times New Roman" w:cs="Times New Roman"/>
          <w:lang w:eastAsia="pl-PL"/>
        </w:rPr>
      </w:pPr>
    </w:p>
    <w:p w:rsidR="0024162B" w:rsidRDefault="0024162B" w:rsidP="0024162B">
      <w:pPr>
        <w:autoSpaceDE w:val="0"/>
        <w:adjustRightInd w:val="0"/>
        <w:spacing w:after="0" w:line="240" w:lineRule="auto"/>
        <w:rPr>
          <w:rFonts w:ascii="Times New Roman" w:eastAsia="Arial Unicode MS" w:hAnsi="Times New Roman" w:cs="Times New Roman"/>
          <w:lang w:eastAsia="pl-PL"/>
        </w:rPr>
      </w:pPr>
      <w:r w:rsidRPr="0024162B">
        <w:rPr>
          <w:rFonts w:ascii="Times New Roman" w:eastAsia="Arial Unicode MS" w:hAnsi="Times New Roman" w:cs="Times New Roman"/>
          <w:lang w:eastAsia="pl-PL"/>
        </w:rPr>
        <w:t xml:space="preserve">W tym kryterium Wykonawca może uzyskać max. </w:t>
      </w:r>
      <w:r w:rsidR="00F064DA">
        <w:rPr>
          <w:rFonts w:ascii="Times New Roman" w:eastAsia="Arial Unicode MS" w:hAnsi="Times New Roman" w:cs="Times New Roman"/>
          <w:lang w:eastAsia="pl-PL"/>
        </w:rPr>
        <w:t>30</w:t>
      </w:r>
      <w:r w:rsidRPr="0024162B">
        <w:rPr>
          <w:rFonts w:ascii="Times New Roman" w:eastAsia="Arial Unicode MS" w:hAnsi="Times New Roman" w:cs="Times New Roman"/>
          <w:lang w:eastAsia="pl-PL"/>
        </w:rPr>
        <w:t xml:space="preserve"> pkt.</w:t>
      </w:r>
    </w:p>
    <w:p w:rsidR="00F064DA" w:rsidRPr="0024162B" w:rsidRDefault="00F064DA" w:rsidP="0024162B">
      <w:pPr>
        <w:autoSpaceDE w:val="0"/>
        <w:adjustRightInd w:val="0"/>
        <w:spacing w:after="0" w:line="240" w:lineRule="auto"/>
        <w:rPr>
          <w:rFonts w:ascii="Times New Roman" w:eastAsia="Arial Unicode MS" w:hAnsi="Times New Roman" w:cs="Times New Roman"/>
          <w:lang w:eastAsia="pl-PL"/>
        </w:rPr>
      </w:pPr>
    </w:p>
    <w:p w:rsidR="00F064DA" w:rsidRPr="00F064DA" w:rsidRDefault="00F064DA" w:rsidP="00F064DA">
      <w:pPr>
        <w:autoSpaceDN/>
        <w:spacing w:after="0" w:line="240" w:lineRule="auto"/>
        <w:jc w:val="both"/>
        <w:rPr>
          <w:rFonts w:ascii="Times New Roman" w:eastAsia="Arial Unicode MS" w:hAnsi="Times New Roman" w:cs="Times New Roman"/>
          <w:b/>
          <w:szCs w:val="20"/>
          <w:u w:val="single"/>
          <w:lang w:eastAsia="pl-PL"/>
        </w:rPr>
      </w:pPr>
      <w:r w:rsidRPr="00F064DA">
        <w:rPr>
          <w:rFonts w:ascii="Times New Roman" w:eastAsia="Arial Unicode MS" w:hAnsi="Times New Roman" w:cs="Times New Roman"/>
          <w:szCs w:val="20"/>
          <w:lang w:eastAsia="pl-PL"/>
        </w:rPr>
        <w:t xml:space="preserve">Zamawiający ustala </w:t>
      </w:r>
      <w:r w:rsidRPr="00F064DA">
        <w:rPr>
          <w:rFonts w:ascii="Times New Roman" w:eastAsia="Arial Unicode MS" w:hAnsi="Times New Roman" w:cs="Times New Roman"/>
          <w:b/>
          <w:szCs w:val="20"/>
          <w:u w:val="single"/>
          <w:lang w:eastAsia="pl-PL"/>
        </w:rPr>
        <w:t>maksymalny czas usunięcia awarii typu A – 48 godzin.</w:t>
      </w:r>
    </w:p>
    <w:p w:rsidR="00F064DA" w:rsidRDefault="00F064DA" w:rsidP="00F064DA">
      <w:pPr>
        <w:autoSpaceDN/>
        <w:spacing w:after="0" w:line="240" w:lineRule="auto"/>
        <w:jc w:val="both"/>
        <w:rPr>
          <w:rFonts w:ascii="Times New Roman" w:eastAsia="Arial Unicode MS" w:hAnsi="Times New Roman" w:cs="Times New Roman"/>
          <w:szCs w:val="20"/>
          <w:lang w:eastAsia="pl-PL"/>
        </w:rPr>
      </w:pPr>
      <w:r w:rsidRPr="00F064DA">
        <w:rPr>
          <w:rFonts w:ascii="Times New Roman" w:eastAsia="Arial Unicode MS" w:hAnsi="Times New Roman" w:cs="Times New Roman"/>
          <w:szCs w:val="20"/>
          <w:lang w:eastAsia="pl-PL"/>
        </w:rPr>
        <w:t>Wykonawcy mogą zaoferować jedynie niżej wymienione czasy usunięcia awarii typu A, podlegające następującej punktacji:</w:t>
      </w:r>
    </w:p>
    <w:p w:rsidR="00F064DA" w:rsidRPr="00F064DA" w:rsidRDefault="00F064DA" w:rsidP="00F064DA">
      <w:pPr>
        <w:autoSpaceDN/>
        <w:spacing w:after="0" w:line="240" w:lineRule="auto"/>
        <w:jc w:val="both"/>
        <w:rPr>
          <w:rFonts w:ascii="Times New Roman" w:eastAsia="Arial Unicode MS" w:hAnsi="Times New Roman" w:cs="Times New Roman"/>
          <w:szCs w:val="20"/>
          <w:lang w:eastAsia="pl-PL"/>
        </w:rPr>
      </w:pP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3694"/>
        <w:gridCol w:w="3340"/>
      </w:tblGrid>
      <w:tr w:rsidR="00F064DA" w:rsidRPr="00F064DA" w:rsidTr="00D8680B">
        <w:trPr>
          <w:trHeight w:val="87"/>
          <w:jc w:val="center"/>
        </w:trPr>
        <w:tc>
          <w:tcPr>
            <w:tcW w:w="954"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 xml:space="preserve">Lp. </w:t>
            </w:r>
          </w:p>
        </w:tc>
        <w:tc>
          <w:tcPr>
            <w:tcW w:w="3694"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czas usunięcia awarii typu A</w:t>
            </w:r>
          </w:p>
        </w:tc>
        <w:tc>
          <w:tcPr>
            <w:tcW w:w="3340"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 xml:space="preserve">Liczba przyznanych punktów </w:t>
            </w:r>
          </w:p>
        </w:tc>
      </w:tr>
      <w:tr w:rsidR="00F064DA" w:rsidRPr="00F064DA" w:rsidTr="00D8680B">
        <w:trPr>
          <w:trHeight w:val="87"/>
          <w:jc w:val="center"/>
        </w:trPr>
        <w:tc>
          <w:tcPr>
            <w:tcW w:w="954"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1</w:t>
            </w:r>
          </w:p>
        </w:tc>
        <w:tc>
          <w:tcPr>
            <w:tcW w:w="3694"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 xml:space="preserve">do 48 godz. </w:t>
            </w:r>
          </w:p>
        </w:tc>
        <w:tc>
          <w:tcPr>
            <w:tcW w:w="3340"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 xml:space="preserve">0 punktów </w:t>
            </w:r>
          </w:p>
        </w:tc>
      </w:tr>
      <w:tr w:rsidR="00F064DA" w:rsidRPr="00F064DA" w:rsidTr="00D8680B">
        <w:trPr>
          <w:trHeight w:val="87"/>
          <w:jc w:val="center"/>
        </w:trPr>
        <w:tc>
          <w:tcPr>
            <w:tcW w:w="954"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2</w:t>
            </w:r>
          </w:p>
        </w:tc>
        <w:tc>
          <w:tcPr>
            <w:tcW w:w="3694"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 xml:space="preserve">do 40 godz. </w:t>
            </w:r>
          </w:p>
        </w:tc>
        <w:tc>
          <w:tcPr>
            <w:tcW w:w="3340"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 xml:space="preserve">10 punktów </w:t>
            </w:r>
          </w:p>
        </w:tc>
      </w:tr>
      <w:tr w:rsidR="00F064DA" w:rsidRPr="00F064DA" w:rsidTr="00D8680B">
        <w:trPr>
          <w:trHeight w:val="87"/>
          <w:jc w:val="center"/>
        </w:trPr>
        <w:tc>
          <w:tcPr>
            <w:tcW w:w="954"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3</w:t>
            </w:r>
          </w:p>
        </w:tc>
        <w:tc>
          <w:tcPr>
            <w:tcW w:w="3694"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 xml:space="preserve">do 32 godz. </w:t>
            </w:r>
          </w:p>
        </w:tc>
        <w:tc>
          <w:tcPr>
            <w:tcW w:w="3340"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 xml:space="preserve">20 punktów </w:t>
            </w:r>
          </w:p>
        </w:tc>
      </w:tr>
      <w:tr w:rsidR="00F064DA" w:rsidRPr="00F064DA" w:rsidTr="00D8680B">
        <w:trPr>
          <w:trHeight w:val="87"/>
          <w:jc w:val="center"/>
        </w:trPr>
        <w:tc>
          <w:tcPr>
            <w:tcW w:w="954"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4</w:t>
            </w:r>
          </w:p>
        </w:tc>
        <w:tc>
          <w:tcPr>
            <w:tcW w:w="3694"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 xml:space="preserve">do 24 godz. </w:t>
            </w:r>
          </w:p>
        </w:tc>
        <w:tc>
          <w:tcPr>
            <w:tcW w:w="3340" w:type="dxa"/>
          </w:tcPr>
          <w:p w:rsidR="00F064DA" w:rsidRPr="00F064DA" w:rsidRDefault="00F064DA" w:rsidP="00F064DA">
            <w:pPr>
              <w:autoSpaceDN/>
              <w:spacing w:after="0" w:line="240" w:lineRule="auto"/>
              <w:ind w:left="340"/>
              <w:jc w:val="both"/>
              <w:rPr>
                <w:rFonts w:ascii="Times New Roman" w:eastAsia="Times New Roman" w:hAnsi="Times New Roman" w:cs="Times New Roman"/>
                <w:szCs w:val="20"/>
                <w:lang w:eastAsia="pl-PL"/>
              </w:rPr>
            </w:pPr>
            <w:r w:rsidRPr="00F064DA">
              <w:rPr>
                <w:rFonts w:ascii="Times New Roman" w:eastAsia="Times New Roman" w:hAnsi="Times New Roman" w:cs="Times New Roman"/>
                <w:szCs w:val="20"/>
                <w:lang w:eastAsia="pl-PL"/>
              </w:rPr>
              <w:t>30 punktów</w:t>
            </w:r>
          </w:p>
        </w:tc>
      </w:tr>
    </w:tbl>
    <w:p w:rsidR="00F064DA" w:rsidRDefault="00F064DA" w:rsidP="00F064DA">
      <w:pPr>
        <w:autoSpaceDN/>
        <w:spacing w:after="0" w:line="240" w:lineRule="auto"/>
        <w:jc w:val="both"/>
        <w:rPr>
          <w:rFonts w:ascii="Times New Roman" w:eastAsia="Times New Roman" w:hAnsi="Times New Roman" w:cs="Times New Roman"/>
          <w:szCs w:val="20"/>
          <w:lang w:eastAsia="pl-PL"/>
        </w:rPr>
      </w:pPr>
    </w:p>
    <w:p w:rsidR="00F064DA" w:rsidRPr="001B0C72" w:rsidRDefault="00F064DA" w:rsidP="00D87064">
      <w:pPr>
        <w:pStyle w:val="Akapitzlist"/>
        <w:numPr>
          <w:ilvl w:val="0"/>
          <w:numId w:val="115"/>
        </w:numPr>
        <w:autoSpaceDN/>
        <w:spacing w:line="240" w:lineRule="auto"/>
        <w:rPr>
          <w:rFonts w:eastAsia="Times New Roman"/>
          <w:sz w:val="22"/>
          <w:szCs w:val="22"/>
          <w:lang w:eastAsia="pl-PL"/>
        </w:rPr>
      </w:pPr>
      <w:r w:rsidRPr="001B0C72">
        <w:rPr>
          <w:rFonts w:eastAsia="Times New Roman"/>
          <w:sz w:val="22"/>
          <w:szCs w:val="22"/>
          <w:lang w:eastAsia="pl-PL"/>
        </w:rPr>
        <w:t>W przypadku, gdy Wykonawca nie wskaże w formularzu ofertowym czasu usunięcia awarii, przyjmuje się, że zaoferował on maksymalny czas wskazany przez Zamawiającego tj. 48 godzin.</w:t>
      </w:r>
    </w:p>
    <w:p w:rsidR="00F064DA" w:rsidRPr="001B0C72" w:rsidRDefault="00F064DA" w:rsidP="00D87064">
      <w:pPr>
        <w:pStyle w:val="Akapitzlist"/>
        <w:numPr>
          <w:ilvl w:val="0"/>
          <w:numId w:val="115"/>
        </w:numPr>
        <w:autoSpaceDN/>
        <w:spacing w:line="240" w:lineRule="auto"/>
        <w:rPr>
          <w:rFonts w:eastAsia="Times New Roman"/>
          <w:sz w:val="22"/>
          <w:szCs w:val="22"/>
          <w:lang w:eastAsia="pl-PL"/>
        </w:rPr>
      </w:pPr>
      <w:r w:rsidRPr="001B0C72">
        <w:rPr>
          <w:rFonts w:eastAsia="Times New Roman"/>
          <w:sz w:val="22"/>
          <w:szCs w:val="22"/>
          <w:lang w:eastAsia="pl-PL"/>
        </w:rPr>
        <w:t>W przypadku, gdy Wykonawca zobowiąże się do usuwania awarii</w:t>
      </w:r>
      <w:r w:rsidR="001B0C72">
        <w:rPr>
          <w:rFonts w:eastAsia="Times New Roman"/>
          <w:sz w:val="22"/>
          <w:szCs w:val="22"/>
          <w:lang w:eastAsia="pl-PL"/>
        </w:rPr>
        <w:t xml:space="preserve"> w czasie krótszym niż 24 godz.</w:t>
      </w:r>
      <w:r w:rsidRPr="001B0C72">
        <w:rPr>
          <w:rFonts w:eastAsia="Times New Roman"/>
          <w:sz w:val="22"/>
          <w:szCs w:val="22"/>
          <w:lang w:eastAsia="pl-PL"/>
        </w:rPr>
        <w:t>, Zamawiający przyzna mu maksymalną liczbę punktów – 30 pkt.</w:t>
      </w:r>
    </w:p>
    <w:p w:rsidR="00F064DA" w:rsidRPr="001B0C72" w:rsidRDefault="001B0C72" w:rsidP="00D87064">
      <w:pPr>
        <w:pStyle w:val="Akapitzlist"/>
        <w:numPr>
          <w:ilvl w:val="0"/>
          <w:numId w:val="115"/>
        </w:numPr>
        <w:autoSpaceDN/>
        <w:spacing w:line="240" w:lineRule="auto"/>
        <w:rPr>
          <w:rFonts w:eastAsia="Arial Unicode MS"/>
          <w:sz w:val="22"/>
          <w:szCs w:val="22"/>
          <w:lang w:eastAsia="pl-PL"/>
        </w:rPr>
      </w:pPr>
      <w:r w:rsidRPr="001B0C72">
        <w:rPr>
          <w:rFonts w:eastAsia="Arial Unicode MS"/>
          <w:sz w:val="22"/>
          <w:szCs w:val="22"/>
          <w:lang w:eastAsia="pl-PL"/>
        </w:rPr>
        <w:t xml:space="preserve">W przypadku, gdy Wykonawca zobowiąże się do usuwania awarii </w:t>
      </w:r>
      <w:r>
        <w:rPr>
          <w:rFonts w:eastAsia="Arial Unicode MS"/>
          <w:sz w:val="22"/>
          <w:szCs w:val="22"/>
          <w:lang w:eastAsia="pl-PL"/>
        </w:rPr>
        <w:t xml:space="preserve">w czasie dłuższym </w:t>
      </w:r>
      <w:r w:rsidRPr="001B0C72">
        <w:rPr>
          <w:rFonts w:eastAsia="Arial Unicode MS"/>
          <w:sz w:val="22"/>
          <w:szCs w:val="22"/>
          <w:lang w:eastAsia="pl-PL"/>
        </w:rPr>
        <w:t xml:space="preserve">niż 48 godz. oferta Wykonawcy zostanie odrzucona na podstawie art. 226 ust. 1 pkt 5) ustawy </w:t>
      </w:r>
      <w:proofErr w:type="spellStart"/>
      <w:r w:rsidRPr="001B0C72">
        <w:rPr>
          <w:rFonts w:eastAsia="Arial Unicode MS"/>
          <w:sz w:val="22"/>
          <w:szCs w:val="22"/>
          <w:lang w:eastAsia="pl-PL"/>
        </w:rPr>
        <w:t>Pzp</w:t>
      </w:r>
      <w:proofErr w:type="spellEnd"/>
      <w:r w:rsidRPr="001B0C72">
        <w:rPr>
          <w:rFonts w:eastAsia="Arial Unicode MS"/>
          <w:sz w:val="22"/>
          <w:szCs w:val="22"/>
          <w:lang w:eastAsia="pl-PL"/>
        </w:rPr>
        <w:t>, jako nieodpowiadająca treści SWZ.</w:t>
      </w:r>
    </w:p>
    <w:p w:rsidR="0024162B" w:rsidRPr="0024162B" w:rsidRDefault="0024162B" w:rsidP="0024162B">
      <w:pPr>
        <w:autoSpaceDN/>
        <w:spacing w:after="0" w:line="240" w:lineRule="auto"/>
        <w:jc w:val="both"/>
        <w:rPr>
          <w:rFonts w:ascii="Times New Roman" w:eastAsia="Times New Roman" w:hAnsi="Times New Roman" w:cs="Calibri"/>
          <w:lang w:eastAsia="pl-PL"/>
        </w:rPr>
      </w:pPr>
    </w:p>
    <w:p w:rsidR="0024162B" w:rsidRPr="001B0C72" w:rsidRDefault="0024162B" w:rsidP="00D87064">
      <w:pPr>
        <w:pStyle w:val="Akapitzlist"/>
        <w:numPr>
          <w:ilvl w:val="0"/>
          <w:numId w:val="110"/>
        </w:numPr>
        <w:tabs>
          <w:tab w:val="left" w:pos="284"/>
        </w:tabs>
        <w:autoSpaceDN/>
        <w:spacing w:line="240" w:lineRule="auto"/>
        <w:rPr>
          <w:rFonts w:eastAsia="Times New Roman" w:cs="Calibri"/>
          <w:b/>
          <w:u w:val="single"/>
          <w:lang w:eastAsia="pl-PL"/>
        </w:rPr>
      </w:pPr>
      <w:r w:rsidRPr="001B0C72">
        <w:rPr>
          <w:rFonts w:eastAsia="Times New Roman" w:cs="Calibri"/>
          <w:b/>
          <w:u w:val="single"/>
          <w:lang w:eastAsia="pl-PL"/>
        </w:rPr>
        <w:t xml:space="preserve">Kryterium trzecie: </w:t>
      </w:r>
      <w:r w:rsidR="001B0C72" w:rsidRPr="001B0C72">
        <w:rPr>
          <w:rFonts w:eastAsia="Times New Roman" w:cs="Calibri"/>
          <w:b/>
          <w:u w:val="single"/>
          <w:lang w:eastAsia="pl-PL"/>
        </w:rPr>
        <w:t>czas usunięcia awarii typu B (B) tj.:</w:t>
      </w:r>
    </w:p>
    <w:p w:rsidR="001B0C72" w:rsidRDefault="001B0C72" w:rsidP="001B0C72">
      <w:pPr>
        <w:pStyle w:val="Akapitzlist"/>
        <w:tabs>
          <w:tab w:val="left" w:pos="284"/>
        </w:tabs>
        <w:autoSpaceDN/>
        <w:spacing w:line="240" w:lineRule="auto"/>
        <w:ind w:left="360"/>
        <w:rPr>
          <w:rFonts w:eastAsia="Arial Unicode MS"/>
          <w:sz w:val="22"/>
        </w:rPr>
      </w:pPr>
      <w:r w:rsidRPr="00F064DA">
        <w:rPr>
          <w:rFonts w:eastAsia="Arial Unicode MS"/>
          <w:sz w:val="22"/>
        </w:rPr>
        <w:t>naprawa wszelkich uszkodzeń powodujących obniżenie funkcjonalności siłowni tel</w:t>
      </w:r>
      <w:r>
        <w:rPr>
          <w:rFonts w:eastAsia="Arial Unicode MS"/>
          <w:sz w:val="22"/>
        </w:rPr>
        <w:t>ekomunikacyjnych</w:t>
      </w:r>
    </w:p>
    <w:p w:rsidR="001B0C72" w:rsidRPr="001B0C72" w:rsidRDefault="001B0C72" w:rsidP="001B0C72">
      <w:pPr>
        <w:pStyle w:val="Akapitzlist"/>
        <w:tabs>
          <w:tab w:val="left" w:pos="284"/>
        </w:tabs>
        <w:autoSpaceDN/>
        <w:spacing w:line="240" w:lineRule="auto"/>
        <w:ind w:left="360"/>
        <w:rPr>
          <w:rFonts w:eastAsia="Times New Roman" w:cs="Calibri"/>
          <w:b/>
          <w:u w:val="single"/>
          <w:lang w:eastAsia="pl-PL"/>
        </w:rPr>
      </w:pPr>
    </w:p>
    <w:p w:rsidR="0024162B" w:rsidRDefault="0024162B" w:rsidP="0024162B">
      <w:pPr>
        <w:autoSpaceDN/>
        <w:spacing w:after="0" w:line="240" w:lineRule="auto"/>
        <w:jc w:val="both"/>
        <w:rPr>
          <w:rFonts w:ascii="Times New Roman" w:eastAsia="Times New Roman" w:hAnsi="Times New Roman" w:cs="Calibri"/>
          <w:lang w:eastAsia="pl-PL"/>
        </w:rPr>
      </w:pPr>
      <w:r w:rsidRPr="0024162B">
        <w:rPr>
          <w:rFonts w:ascii="Times New Roman" w:eastAsia="Times New Roman" w:hAnsi="Times New Roman" w:cs="Calibri"/>
          <w:lang w:eastAsia="pl-PL"/>
        </w:rPr>
        <w:t xml:space="preserve">W tym kryterium Wykonawca może uzyskać max. </w:t>
      </w:r>
      <w:r w:rsidR="001B0C72">
        <w:rPr>
          <w:rFonts w:ascii="Times New Roman" w:eastAsia="Times New Roman" w:hAnsi="Times New Roman" w:cs="Calibri"/>
          <w:lang w:eastAsia="pl-PL"/>
        </w:rPr>
        <w:t>10</w:t>
      </w:r>
      <w:r w:rsidRPr="0024162B">
        <w:rPr>
          <w:rFonts w:ascii="Times New Roman" w:eastAsia="Times New Roman" w:hAnsi="Times New Roman" w:cs="Calibri"/>
          <w:lang w:eastAsia="pl-PL"/>
        </w:rPr>
        <w:t xml:space="preserve"> pkt.</w:t>
      </w:r>
    </w:p>
    <w:p w:rsidR="001B0C72" w:rsidRPr="0024162B" w:rsidRDefault="001B0C72" w:rsidP="0024162B">
      <w:pPr>
        <w:autoSpaceDN/>
        <w:spacing w:after="0" w:line="240" w:lineRule="auto"/>
        <w:jc w:val="both"/>
        <w:rPr>
          <w:rFonts w:ascii="Times New Roman" w:eastAsia="Times New Roman" w:hAnsi="Times New Roman" w:cs="Calibri"/>
          <w:lang w:eastAsia="pl-PL"/>
        </w:rPr>
      </w:pPr>
    </w:p>
    <w:p w:rsidR="001B0C72" w:rsidRPr="001B0C72" w:rsidRDefault="001B0C72" w:rsidP="001B0C72">
      <w:pPr>
        <w:autoSpaceDN/>
        <w:spacing w:after="0" w:line="240" w:lineRule="auto"/>
        <w:jc w:val="both"/>
        <w:rPr>
          <w:rFonts w:ascii="Times New Roman" w:eastAsia="Arial Unicode MS" w:hAnsi="Times New Roman" w:cs="Times New Roman"/>
          <w:b/>
          <w:szCs w:val="20"/>
          <w:u w:val="single"/>
          <w:lang w:eastAsia="pl-PL"/>
        </w:rPr>
      </w:pPr>
      <w:r w:rsidRPr="001B0C72">
        <w:rPr>
          <w:rFonts w:ascii="Times New Roman" w:eastAsia="Arial Unicode MS" w:hAnsi="Times New Roman" w:cs="Times New Roman"/>
          <w:szCs w:val="20"/>
          <w:lang w:eastAsia="pl-PL"/>
        </w:rPr>
        <w:t xml:space="preserve">Zamawiający ustala </w:t>
      </w:r>
      <w:r w:rsidRPr="001B0C72">
        <w:rPr>
          <w:rFonts w:ascii="Times New Roman" w:eastAsia="Arial Unicode MS" w:hAnsi="Times New Roman" w:cs="Times New Roman"/>
          <w:b/>
          <w:szCs w:val="20"/>
          <w:u w:val="single"/>
          <w:lang w:eastAsia="pl-PL"/>
        </w:rPr>
        <w:t>maksymalny czas usunięcia awarii typu B – 120 godzin.</w:t>
      </w:r>
    </w:p>
    <w:p w:rsidR="001B0C72" w:rsidRDefault="001B0C72" w:rsidP="001B0C72">
      <w:pPr>
        <w:autoSpaceDN/>
        <w:spacing w:after="0" w:line="240" w:lineRule="auto"/>
        <w:jc w:val="both"/>
        <w:rPr>
          <w:rFonts w:ascii="Times New Roman" w:eastAsia="Arial Unicode MS" w:hAnsi="Times New Roman" w:cs="Times New Roman"/>
          <w:szCs w:val="20"/>
          <w:lang w:eastAsia="pl-PL"/>
        </w:rPr>
      </w:pPr>
    </w:p>
    <w:p w:rsidR="001B0C72" w:rsidRPr="001B0C72" w:rsidRDefault="001B0C72" w:rsidP="001B0C72">
      <w:pPr>
        <w:autoSpaceDN/>
        <w:spacing w:after="0" w:line="240" w:lineRule="auto"/>
        <w:jc w:val="both"/>
        <w:rPr>
          <w:rFonts w:ascii="Times New Roman" w:eastAsia="Arial Unicode MS" w:hAnsi="Times New Roman" w:cs="Times New Roman"/>
          <w:szCs w:val="20"/>
          <w:lang w:eastAsia="pl-PL"/>
        </w:rPr>
      </w:pPr>
      <w:r w:rsidRPr="001B0C72">
        <w:rPr>
          <w:rFonts w:ascii="Times New Roman" w:eastAsia="Arial Unicode MS" w:hAnsi="Times New Roman" w:cs="Times New Roman"/>
          <w:szCs w:val="20"/>
          <w:lang w:eastAsia="pl-PL"/>
        </w:rPr>
        <w:t>Wykonawcy mogą zaoferować jedynie niżej wymienione czasy usunięcia awarii typu B, podlegające następującej punktacji:</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544"/>
        <w:gridCol w:w="3539"/>
      </w:tblGrid>
      <w:tr w:rsidR="001B0C72" w:rsidRPr="001B0C72" w:rsidTr="00D8680B">
        <w:trPr>
          <w:trHeight w:val="87"/>
          <w:jc w:val="center"/>
        </w:trPr>
        <w:tc>
          <w:tcPr>
            <w:tcW w:w="992" w:type="dxa"/>
          </w:tcPr>
          <w:p w:rsidR="001B0C72" w:rsidRPr="001B0C72" w:rsidRDefault="001B0C72" w:rsidP="001B0C72">
            <w:pPr>
              <w:autoSpaceDN/>
              <w:spacing w:after="0" w:line="240" w:lineRule="auto"/>
              <w:ind w:left="340"/>
              <w:jc w:val="both"/>
              <w:rPr>
                <w:rFonts w:ascii="Times New Roman" w:eastAsia="Times New Roman" w:hAnsi="Times New Roman" w:cs="Times New Roman"/>
                <w:szCs w:val="20"/>
                <w:lang w:eastAsia="pl-PL"/>
              </w:rPr>
            </w:pPr>
            <w:r w:rsidRPr="001B0C72">
              <w:rPr>
                <w:rFonts w:ascii="Times New Roman" w:eastAsia="Times New Roman" w:hAnsi="Times New Roman" w:cs="Times New Roman"/>
                <w:szCs w:val="20"/>
                <w:lang w:eastAsia="pl-PL"/>
              </w:rPr>
              <w:t xml:space="preserve">Lp. </w:t>
            </w:r>
          </w:p>
        </w:tc>
        <w:tc>
          <w:tcPr>
            <w:tcW w:w="3544" w:type="dxa"/>
          </w:tcPr>
          <w:p w:rsidR="001B0C72" w:rsidRPr="001B0C72" w:rsidRDefault="001B0C72" w:rsidP="001B0C72">
            <w:pPr>
              <w:autoSpaceDN/>
              <w:spacing w:after="0" w:line="240" w:lineRule="auto"/>
              <w:ind w:left="340"/>
              <w:jc w:val="both"/>
              <w:rPr>
                <w:rFonts w:ascii="Times New Roman" w:eastAsia="Times New Roman" w:hAnsi="Times New Roman" w:cs="Times New Roman"/>
                <w:szCs w:val="20"/>
                <w:lang w:eastAsia="pl-PL"/>
              </w:rPr>
            </w:pPr>
            <w:r w:rsidRPr="001B0C72">
              <w:rPr>
                <w:rFonts w:ascii="Times New Roman" w:eastAsia="Times New Roman" w:hAnsi="Times New Roman" w:cs="Times New Roman"/>
                <w:szCs w:val="20"/>
                <w:lang w:eastAsia="pl-PL"/>
              </w:rPr>
              <w:t>czas usunięcia awarii typu B</w:t>
            </w:r>
          </w:p>
        </w:tc>
        <w:tc>
          <w:tcPr>
            <w:tcW w:w="3539" w:type="dxa"/>
          </w:tcPr>
          <w:p w:rsidR="001B0C72" w:rsidRPr="001B0C72" w:rsidRDefault="001B0C72" w:rsidP="001B0C72">
            <w:pPr>
              <w:autoSpaceDN/>
              <w:spacing w:after="0" w:line="240" w:lineRule="auto"/>
              <w:ind w:left="340"/>
              <w:jc w:val="both"/>
              <w:rPr>
                <w:rFonts w:ascii="Times New Roman" w:eastAsia="Times New Roman" w:hAnsi="Times New Roman" w:cs="Times New Roman"/>
                <w:szCs w:val="20"/>
                <w:lang w:eastAsia="pl-PL"/>
              </w:rPr>
            </w:pPr>
            <w:r w:rsidRPr="001B0C72">
              <w:rPr>
                <w:rFonts w:ascii="Times New Roman" w:eastAsia="Times New Roman" w:hAnsi="Times New Roman" w:cs="Times New Roman"/>
                <w:szCs w:val="20"/>
                <w:lang w:eastAsia="pl-PL"/>
              </w:rPr>
              <w:t xml:space="preserve">Liczba przyznanych punktów </w:t>
            </w:r>
          </w:p>
        </w:tc>
      </w:tr>
      <w:tr w:rsidR="001B0C72" w:rsidRPr="001B0C72" w:rsidTr="00D8680B">
        <w:trPr>
          <w:trHeight w:val="87"/>
          <w:jc w:val="center"/>
        </w:trPr>
        <w:tc>
          <w:tcPr>
            <w:tcW w:w="992" w:type="dxa"/>
          </w:tcPr>
          <w:p w:rsidR="001B0C72" w:rsidRPr="001B0C72" w:rsidRDefault="001B0C72" w:rsidP="001B0C72">
            <w:pPr>
              <w:autoSpaceDN/>
              <w:spacing w:after="0" w:line="240" w:lineRule="auto"/>
              <w:ind w:left="340"/>
              <w:jc w:val="both"/>
              <w:rPr>
                <w:rFonts w:ascii="Times New Roman" w:eastAsia="Times New Roman" w:hAnsi="Times New Roman" w:cs="Times New Roman"/>
                <w:szCs w:val="20"/>
                <w:lang w:eastAsia="pl-PL"/>
              </w:rPr>
            </w:pPr>
            <w:r w:rsidRPr="001B0C72">
              <w:rPr>
                <w:rFonts w:ascii="Times New Roman" w:eastAsia="Times New Roman" w:hAnsi="Times New Roman" w:cs="Times New Roman"/>
                <w:szCs w:val="20"/>
                <w:lang w:eastAsia="pl-PL"/>
              </w:rPr>
              <w:t>1</w:t>
            </w:r>
          </w:p>
        </w:tc>
        <w:tc>
          <w:tcPr>
            <w:tcW w:w="3544" w:type="dxa"/>
          </w:tcPr>
          <w:p w:rsidR="001B0C72" w:rsidRPr="001B0C72" w:rsidRDefault="001B0C72" w:rsidP="001B0C72">
            <w:pPr>
              <w:autoSpaceDN/>
              <w:spacing w:after="0" w:line="240" w:lineRule="auto"/>
              <w:ind w:left="340"/>
              <w:jc w:val="both"/>
              <w:rPr>
                <w:rFonts w:ascii="Times New Roman" w:eastAsia="Times New Roman" w:hAnsi="Times New Roman" w:cs="Times New Roman"/>
                <w:szCs w:val="20"/>
                <w:lang w:eastAsia="pl-PL"/>
              </w:rPr>
            </w:pPr>
            <w:r w:rsidRPr="001B0C72">
              <w:rPr>
                <w:rFonts w:ascii="Times New Roman" w:eastAsia="Times New Roman" w:hAnsi="Times New Roman" w:cs="Times New Roman"/>
                <w:szCs w:val="20"/>
                <w:lang w:eastAsia="pl-PL"/>
              </w:rPr>
              <w:t xml:space="preserve">do 120 godz. </w:t>
            </w:r>
          </w:p>
        </w:tc>
        <w:tc>
          <w:tcPr>
            <w:tcW w:w="3539" w:type="dxa"/>
          </w:tcPr>
          <w:p w:rsidR="001B0C72" w:rsidRPr="001B0C72" w:rsidRDefault="001B0C72" w:rsidP="001B0C72">
            <w:pPr>
              <w:autoSpaceDN/>
              <w:spacing w:after="0" w:line="240" w:lineRule="auto"/>
              <w:ind w:left="340"/>
              <w:jc w:val="both"/>
              <w:rPr>
                <w:rFonts w:ascii="Times New Roman" w:eastAsia="Times New Roman" w:hAnsi="Times New Roman" w:cs="Times New Roman"/>
                <w:szCs w:val="20"/>
                <w:lang w:eastAsia="pl-PL"/>
              </w:rPr>
            </w:pPr>
            <w:r w:rsidRPr="001B0C72">
              <w:rPr>
                <w:rFonts w:ascii="Times New Roman" w:eastAsia="Times New Roman" w:hAnsi="Times New Roman" w:cs="Times New Roman"/>
                <w:szCs w:val="20"/>
                <w:lang w:eastAsia="pl-PL"/>
              </w:rPr>
              <w:t xml:space="preserve">0 punktów </w:t>
            </w:r>
          </w:p>
        </w:tc>
      </w:tr>
      <w:tr w:rsidR="001B0C72" w:rsidRPr="001B0C72" w:rsidTr="00D8680B">
        <w:trPr>
          <w:trHeight w:val="87"/>
          <w:jc w:val="center"/>
        </w:trPr>
        <w:tc>
          <w:tcPr>
            <w:tcW w:w="992" w:type="dxa"/>
          </w:tcPr>
          <w:p w:rsidR="001B0C72" w:rsidRPr="001B0C72" w:rsidRDefault="001B0C72" w:rsidP="001B0C72">
            <w:pPr>
              <w:autoSpaceDN/>
              <w:spacing w:after="0" w:line="240" w:lineRule="auto"/>
              <w:ind w:left="340"/>
              <w:jc w:val="both"/>
              <w:rPr>
                <w:rFonts w:ascii="Times New Roman" w:eastAsia="Times New Roman" w:hAnsi="Times New Roman" w:cs="Times New Roman"/>
                <w:szCs w:val="20"/>
                <w:lang w:eastAsia="pl-PL"/>
              </w:rPr>
            </w:pPr>
            <w:r w:rsidRPr="001B0C72">
              <w:rPr>
                <w:rFonts w:ascii="Times New Roman" w:eastAsia="Times New Roman" w:hAnsi="Times New Roman" w:cs="Times New Roman"/>
                <w:szCs w:val="20"/>
                <w:lang w:eastAsia="pl-PL"/>
              </w:rPr>
              <w:t>2</w:t>
            </w:r>
          </w:p>
        </w:tc>
        <w:tc>
          <w:tcPr>
            <w:tcW w:w="3544" w:type="dxa"/>
          </w:tcPr>
          <w:p w:rsidR="001B0C72" w:rsidRPr="001B0C72" w:rsidRDefault="001B0C72" w:rsidP="001B0C72">
            <w:pPr>
              <w:autoSpaceDN/>
              <w:spacing w:after="0" w:line="240" w:lineRule="auto"/>
              <w:ind w:left="340"/>
              <w:jc w:val="both"/>
              <w:rPr>
                <w:rFonts w:ascii="Times New Roman" w:eastAsia="Times New Roman" w:hAnsi="Times New Roman" w:cs="Times New Roman"/>
                <w:szCs w:val="20"/>
                <w:lang w:eastAsia="pl-PL"/>
              </w:rPr>
            </w:pPr>
            <w:r w:rsidRPr="001B0C72">
              <w:rPr>
                <w:rFonts w:ascii="Times New Roman" w:eastAsia="Times New Roman" w:hAnsi="Times New Roman" w:cs="Times New Roman"/>
                <w:szCs w:val="20"/>
                <w:lang w:eastAsia="pl-PL"/>
              </w:rPr>
              <w:t xml:space="preserve">do   90 godz. </w:t>
            </w:r>
          </w:p>
        </w:tc>
        <w:tc>
          <w:tcPr>
            <w:tcW w:w="3539" w:type="dxa"/>
          </w:tcPr>
          <w:p w:rsidR="001B0C72" w:rsidRPr="001B0C72" w:rsidRDefault="001B0C72" w:rsidP="001B0C72">
            <w:pPr>
              <w:autoSpaceDN/>
              <w:spacing w:after="0" w:line="240" w:lineRule="auto"/>
              <w:ind w:left="340"/>
              <w:jc w:val="both"/>
              <w:rPr>
                <w:rFonts w:ascii="Times New Roman" w:eastAsia="Times New Roman" w:hAnsi="Times New Roman" w:cs="Times New Roman"/>
                <w:szCs w:val="20"/>
                <w:lang w:eastAsia="pl-PL"/>
              </w:rPr>
            </w:pPr>
            <w:r w:rsidRPr="001B0C72">
              <w:rPr>
                <w:rFonts w:ascii="Times New Roman" w:eastAsia="Times New Roman" w:hAnsi="Times New Roman" w:cs="Times New Roman"/>
                <w:szCs w:val="20"/>
                <w:lang w:eastAsia="pl-PL"/>
              </w:rPr>
              <w:t xml:space="preserve">5 punktów </w:t>
            </w:r>
          </w:p>
        </w:tc>
      </w:tr>
      <w:tr w:rsidR="001B0C72" w:rsidRPr="001B0C72" w:rsidTr="00D8680B">
        <w:trPr>
          <w:trHeight w:val="87"/>
          <w:jc w:val="center"/>
        </w:trPr>
        <w:tc>
          <w:tcPr>
            <w:tcW w:w="992" w:type="dxa"/>
          </w:tcPr>
          <w:p w:rsidR="001B0C72" w:rsidRPr="001B0C72" w:rsidRDefault="001B0C72" w:rsidP="001B0C72">
            <w:pPr>
              <w:autoSpaceDN/>
              <w:spacing w:after="0" w:line="240" w:lineRule="auto"/>
              <w:ind w:left="340"/>
              <w:jc w:val="both"/>
              <w:rPr>
                <w:rFonts w:ascii="Times New Roman" w:eastAsia="Times New Roman" w:hAnsi="Times New Roman" w:cs="Times New Roman"/>
                <w:szCs w:val="20"/>
                <w:lang w:eastAsia="pl-PL"/>
              </w:rPr>
            </w:pPr>
            <w:r w:rsidRPr="001B0C72">
              <w:rPr>
                <w:rFonts w:ascii="Times New Roman" w:eastAsia="Times New Roman" w:hAnsi="Times New Roman" w:cs="Times New Roman"/>
                <w:szCs w:val="20"/>
                <w:lang w:eastAsia="pl-PL"/>
              </w:rPr>
              <w:t>3</w:t>
            </w:r>
          </w:p>
        </w:tc>
        <w:tc>
          <w:tcPr>
            <w:tcW w:w="3544" w:type="dxa"/>
          </w:tcPr>
          <w:p w:rsidR="001B0C72" w:rsidRPr="001B0C72" w:rsidRDefault="001B0C72" w:rsidP="001B0C72">
            <w:pPr>
              <w:autoSpaceDN/>
              <w:spacing w:after="0" w:line="240" w:lineRule="auto"/>
              <w:ind w:left="340"/>
              <w:jc w:val="both"/>
              <w:rPr>
                <w:rFonts w:ascii="Times New Roman" w:eastAsia="Times New Roman" w:hAnsi="Times New Roman" w:cs="Times New Roman"/>
                <w:szCs w:val="20"/>
                <w:lang w:eastAsia="pl-PL"/>
              </w:rPr>
            </w:pPr>
            <w:r w:rsidRPr="001B0C72">
              <w:rPr>
                <w:rFonts w:ascii="Times New Roman" w:eastAsia="Times New Roman" w:hAnsi="Times New Roman" w:cs="Times New Roman"/>
                <w:szCs w:val="20"/>
                <w:lang w:eastAsia="pl-PL"/>
              </w:rPr>
              <w:t xml:space="preserve">do   60 godz. </w:t>
            </w:r>
          </w:p>
        </w:tc>
        <w:tc>
          <w:tcPr>
            <w:tcW w:w="3539" w:type="dxa"/>
          </w:tcPr>
          <w:p w:rsidR="001B0C72" w:rsidRPr="001B0C72" w:rsidRDefault="001B0C72" w:rsidP="001B0C72">
            <w:pPr>
              <w:autoSpaceDN/>
              <w:spacing w:after="0" w:line="240" w:lineRule="auto"/>
              <w:ind w:left="340"/>
              <w:jc w:val="both"/>
              <w:rPr>
                <w:rFonts w:ascii="Times New Roman" w:eastAsia="Times New Roman" w:hAnsi="Times New Roman" w:cs="Times New Roman"/>
                <w:szCs w:val="20"/>
                <w:lang w:eastAsia="pl-PL"/>
              </w:rPr>
            </w:pPr>
            <w:r w:rsidRPr="001B0C72">
              <w:rPr>
                <w:rFonts w:ascii="Times New Roman" w:eastAsia="Times New Roman" w:hAnsi="Times New Roman" w:cs="Times New Roman"/>
                <w:szCs w:val="20"/>
                <w:lang w:eastAsia="pl-PL"/>
              </w:rPr>
              <w:t xml:space="preserve">10 punktów </w:t>
            </w:r>
          </w:p>
        </w:tc>
      </w:tr>
    </w:tbl>
    <w:p w:rsidR="001B0C72" w:rsidRDefault="001B0C72" w:rsidP="001B0C72">
      <w:pPr>
        <w:autoSpaceDN/>
        <w:spacing w:after="0" w:line="240" w:lineRule="auto"/>
        <w:jc w:val="both"/>
        <w:rPr>
          <w:rFonts w:ascii="Times New Roman" w:eastAsia="Times New Roman" w:hAnsi="Times New Roman" w:cs="Times New Roman"/>
          <w:szCs w:val="20"/>
          <w:lang w:eastAsia="pl-PL"/>
        </w:rPr>
      </w:pPr>
    </w:p>
    <w:p w:rsidR="001B0C72" w:rsidRPr="001B0C72" w:rsidRDefault="001B0C72" w:rsidP="00D87064">
      <w:pPr>
        <w:pStyle w:val="Akapitzlist"/>
        <w:numPr>
          <w:ilvl w:val="0"/>
          <w:numId w:val="115"/>
        </w:numPr>
        <w:autoSpaceDN/>
        <w:spacing w:line="240" w:lineRule="auto"/>
        <w:rPr>
          <w:rFonts w:eastAsia="Times New Roman"/>
          <w:sz w:val="22"/>
          <w:szCs w:val="22"/>
          <w:lang w:eastAsia="pl-PL"/>
        </w:rPr>
      </w:pPr>
      <w:r w:rsidRPr="001B0C72">
        <w:rPr>
          <w:rFonts w:eastAsia="Times New Roman"/>
          <w:sz w:val="22"/>
          <w:szCs w:val="22"/>
          <w:lang w:eastAsia="pl-PL"/>
        </w:rPr>
        <w:t xml:space="preserve">W przypadku, gdy Wykonawca nie wskaże w formularzu ofertowym czasu usunięcia awarii, przyjmuje się, że zaoferował on maksymalny czas wskazany przez Zamawiającego tj. </w:t>
      </w:r>
      <w:r w:rsidR="00D97B61">
        <w:rPr>
          <w:rFonts w:eastAsia="Times New Roman"/>
          <w:sz w:val="22"/>
          <w:szCs w:val="22"/>
          <w:lang w:eastAsia="pl-PL"/>
        </w:rPr>
        <w:t xml:space="preserve">120 </w:t>
      </w:r>
      <w:r w:rsidRPr="001B0C72">
        <w:rPr>
          <w:rFonts w:eastAsia="Times New Roman"/>
          <w:sz w:val="22"/>
          <w:szCs w:val="22"/>
          <w:lang w:eastAsia="pl-PL"/>
        </w:rPr>
        <w:t>godzin.</w:t>
      </w:r>
    </w:p>
    <w:p w:rsidR="001B0C72" w:rsidRPr="001B0C72" w:rsidRDefault="001B0C72" w:rsidP="00D87064">
      <w:pPr>
        <w:pStyle w:val="Akapitzlist"/>
        <w:numPr>
          <w:ilvl w:val="0"/>
          <w:numId w:val="115"/>
        </w:numPr>
        <w:autoSpaceDN/>
        <w:spacing w:line="240" w:lineRule="auto"/>
        <w:rPr>
          <w:rFonts w:eastAsia="Times New Roman"/>
          <w:sz w:val="22"/>
          <w:szCs w:val="22"/>
          <w:lang w:eastAsia="pl-PL"/>
        </w:rPr>
      </w:pPr>
      <w:r w:rsidRPr="001B0C72">
        <w:rPr>
          <w:rFonts w:eastAsia="Times New Roman"/>
          <w:sz w:val="22"/>
          <w:szCs w:val="22"/>
          <w:lang w:eastAsia="pl-PL"/>
        </w:rPr>
        <w:t>W przypadku, gdy Wykonawca zobowiąże się do usuwania awarii</w:t>
      </w:r>
      <w:r>
        <w:rPr>
          <w:rFonts w:eastAsia="Times New Roman"/>
          <w:sz w:val="22"/>
          <w:szCs w:val="22"/>
          <w:lang w:eastAsia="pl-PL"/>
        </w:rPr>
        <w:t xml:space="preserve"> w czasie krótszym niż </w:t>
      </w:r>
      <w:r w:rsidR="00D97B61">
        <w:rPr>
          <w:rFonts w:eastAsia="Times New Roman"/>
          <w:sz w:val="22"/>
          <w:szCs w:val="22"/>
          <w:lang w:eastAsia="pl-PL"/>
        </w:rPr>
        <w:t xml:space="preserve">60 </w:t>
      </w:r>
      <w:r>
        <w:rPr>
          <w:rFonts w:eastAsia="Times New Roman"/>
          <w:sz w:val="22"/>
          <w:szCs w:val="22"/>
          <w:lang w:eastAsia="pl-PL"/>
        </w:rPr>
        <w:t>godz.</w:t>
      </w:r>
      <w:r w:rsidRPr="001B0C72">
        <w:rPr>
          <w:rFonts w:eastAsia="Times New Roman"/>
          <w:sz w:val="22"/>
          <w:szCs w:val="22"/>
          <w:lang w:eastAsia="pl-PL"/>
        </w:rPr>
        <w:t xml:space="preserve">, Zamawiający przyzna mu maksymalną liczbę punktów – </w:t>
      </w:r>
      <w:r w:rsidR="00D97B61">
        <w:rPr>
          <w:rFonts w:eastAsia="Times New Roman"/>
          <w:sz w:val="22"/>
          <w:szCs w:val="22"/>
          <w:lang w:eastAsia="pl-PL"/>
        </w:rPr>
        <w:t>1</w:t>
      </w:r>
      <w:r w:rsidRPr="001B0C72">
        <w:rPr>
          <w:rFonts w:eastAsia="Times New Roman"/>
          <w:sz w:val="22"/>
          <w:szCs w:val="22"/>
          <w:lang w:eastAsia="pl-PL"/>
        </w:rPr>
        <w:t>0 pkt.</w:t>
      </w:r>
    </w:p>
    <w:p w:rsidR="001B0C72" w:rsidRPr="001B0C72" w:rsidRDefault="001B0C72" w:rsidP="00D87064">
      <w:pPr>
        <w:pStyle w:val="Akapitzlist"/>
        <w:numPr>
          <w:ilvl w:val="0"/>
          <w:numId w:val="115"/>
        </w:numPr>
        <w:autoSpaceDN/>
        <w:spacing w:line="240" w:lineRule="auto"/>
        <w:rPr>
          <w:rFonts w:eastAsia="Arial Unicode MS"/>
          <w:sz w:val="22"/>
          <w:szCs w:val="22"/>
          <w:lang w:eastAsia="pl-PL"/>
        </w:rPr>
      </w:pPr>
      <w:r w:rsidRPr="001B0C72">
        <w:rPr>
          <w:rFonts w:eastAsia="Arial Unicode MS"/>
          <w:sz w:val="22"/>
          <w:szCs w:val="22"/>
          <w:lang w:eastAsia="pl-PL"/>
        </w:rPr>
        <w:t xml:space="preserve">W przypadku, gdy Wykonawca zobowiąże się do usuwania awarii </w:t>
      </w:r>
      <w:r>
        <w:rPr>
          <w:rFonts w:eastAsia="Arial Unicode MS"/>
          <w:sz w:val="22"/>
          <w:szCs w:val="22"/>
          <w:lang w:eastAsia="pl-PL"/>
        </w:rPr>
        <w:t xml:space="preserve">w czasie dłuższym </w:t>
      </w:r>
      <w:r w:rsidRPr="001B0C72">
        <w:rPr>
          <w:rFonts w:eastAsia="Arial Unicode MS"/>
          <w:sz w:val="22"/>
          <w:szCs w:val="22"/>
          <w:lang w:eastAsia="pl-PL"/>
        </w:rPr>
        <w:t xml:space="preserve">niż </w:t>
      </w:r>
      <w:r w:rsidR="00D97B61">
        <w:rPr>
          <w:rFonts w:eastAsia="Arial Unicode MS"/>
          <w:sz w:val="22"/>
          <w:szCs w:val="22"/>
          <w:lang w:eastAsia="pl-PL"/>
        </w:rPr>
        <w:t>120</w:t>
      </w:r>
      <w:r w:rsidRPr="001B0C72">
        <w:rPr>
          <w:rFonts w:eastAsia="Arial Unicode MS"/>
          <w:sz w:val="22"/>
          <w:szCs w:val="22"/>
          <w:lang w:eastAsia="pl-PL"/>
        </w:rPr>
        <w:t xml:space="preserve"> godz. oferta Wykonawcy zostanie odrzucona na podstawie art. 226 ust. 1 pkt 5) ustawy </w:t>
      </w:r>
      <w:proofErr w:type="spellStart"/>
      <w:r w:rsidRPr="001B0C72">
        <w:rPr>
          <w:rFonts w:eastAsia="Arial Unicode MS"/>
          <w:sz w:val="22"/>
          <w:szCs w:val="22"/>
          <w:lang w:eastAsia="pl-PL"/>
        </w:rPr>
        <w:t>Pzp</w:t>
      </w:r>
      <w:proofErr w:type="spellEnd"/>
      <w:r w:rsidRPr="001B0C72">
        <w:rPr>
          <w:rFonts w:eastAsia="Arial Unicode MS"/>
          <w:sz w:val="22"/>
          <w:szCs w:val="22"/>
          <w:lang w:eastAsia="pl-PL"/>
        </w:rPr>
        <w:t>, jako nieodpowiadająca treści SWZ.</w:t>
      </w:r>
    </w:p>
    <w:p w:rsidR="001B0C72" w:rsidRPr="001B0C72" w:rsidRDefault="001B0C72" w:rsidP="001B0C72">
      <w:pPr>
        <w:autoSpaceDN/>
        <w:spacing w:after="0" w:line="240" w:lineRule="auto"/>
        <w:jc w:val="both"/>
        <w:rPr>
          <w:rFonts w:ascii="Times New Roman" w:eastAsia="Times New Roman" w:hAnsi="Times New Roman" w:cs="Times New Roman"/>
          <w:szCs w:val="20"/>
          <w:lang w:eastAsia="pl-PL"/>
        </w:rPr>
      </w:pPr>
    </w:p>
    <w:p w:rsidR="0024162B" w:rsidRPr="0024162B" w:rsidRDefault="0024162B" w:rsidP="0024162B">
      <w:pPr>
        <w:suppressAutoHyphens/>
        <w:autoSpaceDE w:val="0"/>
        <w:autoSpaceDN/>
        <w:spacing w:after="0" w:line="360" w:lineRule="auto"/>
        <w:jc w:val="center"/>
        <w:rPr>
          <w:rFonts w:ascii="Times New Roman" w:eastAsia="Times New Roman" w:hAnsi="Times New Roman" w:cs="Times New Roman"/>
          <w:color w:val="FF0000"/>
          <w:lang w:eastAsia="pl-PL"/>
        </w:rPr>
      </w:pPr>
      <w:r w:rsidRPr="0024162B">
        <w:rPr>
          <w:rFonts w:ascii="Times New Roman" w:eastAsia="Times New Roman" w:hAnsi="Times New Roman" w:cs="Times New Roman"/>
          <w:b/>
          <w:bCs/>
          <w:lang w:eastAsia="pl-PL"/>
        </w:rPr>
        <w:t>ŁĄCZNA PUNKTACJA BĘDZIE  PRZELICZANA WG PONIŻSZEGO WZORU:</w:t>
      </w:r>
      <w:r w:rsidRPr="0024162B">
        <w:rPr>
          <w:rFonts w:ascii="Times New Roman" w:eastAsia="Times New Roman" w:hAnsi="Times New Roman" w:cs="Times New Roman"/>
          <w:b/>
          <w:bCs/>
          <w:lang w:eastAsia="pl-PL"/>
        </w:rPr>
        <w:cr/>
      </w:r>
      <w:r w:rsidRPr="0024162B">
        <w:rPr>
          <w:rFonts w:ascii="Times New Roman" w:eastAsia="Times New Roman" w:hAnsi="Times New Roman" w:cs="Times New Roman"/>
          <w:b/>
          <w:lang w:eastAsia="pl-PL"/>
        </w:rPr>
        <w:t xml:space="preserve">LP = C + </w:t>
      </w:r>
      <w:r w:rsidR="00D97B61">
        <w:rPr>
          <w:rFonts w:ascii="Times New Roman" w:eastAsia="Times New Roman" w:hAnsi="Times New Roman" w:cs="Times New Roman"/>
          <w:b/>
          <w:lang w:eastAsia="pl-PL"/>
        </w:rPr>
        <w:t>A</w:t>
      </w:r>
      <w:r w:rsidRPr="0024162B">
        <w:rPr>
          <w:rFonts w:ascii="Times New Roman" w:eastAsia="Times New Roman" w:hAnsi="Times New Roman" w:cs="Times New Roman"/>
          <w:b/>
          <w:lang w:eastAsia="pl-PL"/>
        </w:rPr>
        <w:t xml:space="preserve"> + </w:t>
      </w:r>
      <w:r w:rsidR="00D97B61">
        <w:rPr>
          <w:rFonts w:ascii="Times New Roman" w:eastAsia="Times New Roman" w:hAnsi="Times New Roman" w:cs="Times New Roman"/>
          <w:b/>
          <w:lang w:eastAsia="pl-PL"/>
        </w:rPr>
        <w:t>B</w:t>
      </w:r>
      <w:r w:rsidRPr="0024162B">
        <w:rPr>
          <w:rFonts w:ascii="Times New Roman" w:eastAsia="Times New Roman" w:hAnsi="Times New Roman" w:cs="Times New Roman"/>
          <w:b/>
          <w:bCs/>
          <w:iCs/>
          <w:color w:val="FF0000"/>
          <w:lang w:eastAsia="pl-PL"/>
        </w:rPr>
        <w:tab/>
      </w:r>
    </w:p>
    <w:p w:rsidR="0024162B" w:rsidRPr="0024162B" w:rsidRDefault="0024162B" w:rsidP="0024162B">
      <w:pPr>
        <w:suppressAutoHyphens/>
        <w:autoSpaceDE w:val="0"/>
        <w:autoSpaceDN/>
        <w:spacing w:after="0" w:line="240" w:lineRule="auto"/>
        <w:rPr>
          <w:rFonts w:ascii="Times New Roman" w:eastAsia="Times New Roman" w:hAnsi="Times New Roman" w:cs="Times New Roman"/>
          <w:lang w:eastAsia="pl-PL"/>
        </w:rPr>
      </w:pPr>
      <w:r w:rsidRPr="0024162B">
        <w:rPr>
          <w:rFonts w:ascii="Times New Roman" w:eastAsia="Times New Roman" w:hAnsi="Times New Roman" w:cs="Times New Roman"/>
          <w:lang w:eastAsia="pl-PL"/>
        </w:rPr>
        <w:t>gdzie:</w:t>
      </w:r>
    </w:p>
    <w:p w:rsidR="0024162B" w:rsidRPr="0024162B" w:rsidRDefault="0024162B" w:rsidP="0024162B">
      <w:pPr>
        <w:autoSpaceDE w:val="0"/>
        <w:adjustRightInd w:val="0"/>
        <w:spacing w:after="0" w:line="240" w:lineRule="auto"/>
        <w:rPr>
          <w:rFonts w:ascii="Times New Roman" w:eastAsia="Times New Roman" w:hAnsi="Times New Roman" w:cs="Times New Roman"/>
          <w:lang w:eastAsia="pl-PL"/>
        </w:rPr>
      </w:pPr>
      <w:r w:rsidRPr="0024162B">
        <w:rPr>
          <w:rFonts w:ascii="Times New Roman" w:eastAsia="Times New Roman" w:hAnsi="Times New Roman" w:cs="Times New Roman"/>
          <w:b/>
          <w:lang w:eastAsia="pl-PL"/>
        </w:rPr>
        <w:t>LP</w:t>
      </w:r>
      <w:r w:rsidRPr="0024162B">
        <w:rPr>
          <w:rFonts w:ascii="Times New Roman" w:eastAsia="Times New Roman" w:hAnsi="Times New Roman" w:cs="Times New Roman"/>
          <w:lang w:eastAsia="pl-PL"/>
        </w:rPr>
        <w:t xml:space="preserve"> - ilość uzyskanych punktów ogółem</w:t>
      </w:r>
      <w:r w:rsidRPr="0024162B">
        <w:rPr>
          <w:rFonts w:ascii="Times New Roman" w:eastAsia="Times New Roman" w:hAnsi="Times New Roman" w:cs="Times New Roman"/>
          <w:lang w:eastAsia="pl-PL"/>
        </w:rPr>
        <w:cr/>
      </w:r>
      <w:r w:rsidRPr="0024162B">
        <w:rPr>
          <w:rFonts w:ascii="Times New Roman" w:eastAsia="Times New Roman" w:hAnsi="Times New Roman" w:cs="Times New Roman"/>
          <w:b/>
          <w:lang w:eastAsia="pl-PL"/>
        </w:rPr>
        <w:t>C</w:t>
      </w:r>
      <w:r w:rsidRPr="0024162B">
        <w:rPr>
          <w:rFonts w:ascii="Times New Roman" w:eastAsia="Times New Roman" w:hAnsi="Times New Roman" w:cs="Times New Roman"/>
          <w:lang w:eastAsia="pl-PL"/>
        </w:rPr>
        <w:t xml:space="preserve"> – liczba uzyskanych punktów w kryterium nr 1 „cena”</w:t>
      </w:r>
    </w:p>
    <w:p w:rsidR="0024162B" w:rsidRPr="0024162B" w:rsidRDefault="00D97B61" w:rsidP="0024162B">
      <w:pPr>
        <w:autoSpaceDE w:val="0"/>
        <w:adjustRightInd w:val="0"/>
        <w:spacing w:after="0" w:line="240" w:lineRule="auto"/>
        <w:rPr>
          <w:rFonts w:ascii="Times New Roman" w:eastAsia="Times New Roman" w:hAnsi="Times New Roman" w:cs="Times New Roman"/>
          <w:lang w:eastAsia="pl-PL"/>
        </w:rPr>
      </w:pPr>
      <w:r w:rsidRPr="00D97B61">
        <w:rPr>
          <w:rFonts w:ascii="Times New Roman" w:eastAsia="Times New Roman" w:hAnsi="Times New Roman" w:cs="Times New Roman"/>
          <w:b/>
          <w:lang w:eastAsia="pl-PL"/>
        </w:rPr>
        <w:t>A</w:t>
      </w:r>
      <w:r w:rsidR="0024162B" w:rsidRPr="0024162B">
        <w:rPr>
          <w:rFonts w:ascii="Times New Roman" w:eastAsia="Times New Roman" w:hAnsi="Times New Roman" w:cs="Times New Roman"/>
          <w:lang w:eastAsia="pl-PL"/>
        </w:rPr>
        <w:t xml:space="preserve"> – liczba uzyskanych punktów w kryterium nr 2 „ </w:t>
      </w:r>
      <w:r>
        <w:rPr>
          <w:rFonts w:ascii="Times New Roman" w:eastAsia="Times New Roman" w:hAnsi="Times New Roman" w:cs="Times New Roman"/>
          <w:lang w:eastAsia="pl-PL"/>
        </w:rPr>
        <w:t>czas usunięcia awarii typu A</w:t>
      </w:r>
      <w:r w:rsidR="0024162B" w:rsidRPr="0024162B">
        <w:rPr>
          <w:rFonts w:ascii="Times New Roman" w:eastAsia="Times New Roman" w:hAnsi="Times New Roman" w:cs="Times New Roman"/>
          <w:lang w:eastAsia="pl-PL"/>
        </w:rPr>
        <w:t>”</w:t>
      </w:r>
    </w:p>
    <w:p w:rsidR="0024162B" w:rsidRPr="0024162B" w:rsidRDefault="00D97B61" w:rsidP="0024162B">
      <w:pPr>
        <w:autoSpaceDE w:val="0"/>
        <w:adjustRightInd w:val="0"/>
        <w:spacing w:after="0" w:line="240" w:lineRule="auto"/>
        <w:rPr>
          <w:rFonts w:ascii="Times New Roman" w:eastAsia="Times New Roman" w:hAnsi="Times New Roman" w:cs="Times New Roman"/>
          <w:lang w:eastAsia="pl-PL"/>
        </w:rPr>
      </w:pPr>
      <w:r w:rsidRPr="00D97B61">
        <w:rPr>
          <w:rFonts w:ascii="Times New Roman" w:eastAsia="Times New Roman" w:hAnsi="Times New Roman" w:cs="Times New Roman"/>
          <w:b/>
          <w:lang w:eastAsia="pl-PL"/>
        </w:rPr>
        <w:t>B</w:t>
      </w:r>
      <w:r w:rsidR="0024162B" w:rsidRPr="0024162B">
        <w:rPr>
          <w:rFonts w:ascii="Times New Roman" w:eastAsia="Times New Roman" w:hAnsi="Times New Roman" w:cs="Times New Roman"/>
          <w:lang w:eastAsia="pl-PL"/>
        </w:rPr>
        <w:t xml:space="preserve"> – liczba punktów uzyskanych w kryterium nr 3 „</w:t>
      </w:r>
      <w:r>
        <w:rPr>
          <w:rFonts w:ascii="Times New Roman" w:eastAsia="Times New Roman" w:hAnsi="Times New Roman" w:cs="Times New Roman"/>
          <w:lang w:eastAsia="pl-PL"/>
        </w:rPr>
        <w:t>czas usunięcia awarii typu B</w:t>
      </w:r>
      <w:r w:rsidR="0024162B" w:rsidRPr="0024162B">
        <w:rPr>
          <w:rFonts w:ascii="Times New Roman" w:eastAsia="Times New Roman" w:hAnsi="Times New Roman" w:cs="Times New Roman"/>
          <w:lang w:eastAsia="pl-PL"/>
        </w:rPr>
        <w:t>”</w:t>
      </w:r>
    </w:p>
    <w:p w:rsidR="00F3165C" w:rsidRDefault="00F3165C" w:rsidP="00681391">
      <w:pPr>
        <w:tabs>
          <w:tab w:val="left" w:pos="426"/>
          <w:tab w:val="left" w:pos="709"/>
        </w:tabs>
        <w:spacing w:after="0" w:line="240" w:lineRule="auto"/>
        <w:ind w:left="426"/>
        <w:contextualSpacing/>
        <w:jc w:val="both"/>
        <w:rPr>
          <w:rFonts w:ascii="Times New Roman" w:eastAsia="Times New Roman" w:hAnsi="Times New Roman" w:cs="Times New Roman"/>
          <w:sz w:val="8"/>
          <w:szCs w:val="8"/>
        </w:rPr>
      </w:pPr>
    </w:p>
    <w:p w:rsidR="00F3165C" w:rsidRDefault="00F3165C" w:rsidP="00D87064">
      <w:pPr>
        <w:numPr>
          <w:ilvl w:val="0"/>
          <w:numId w:val="32"/>
        </w:numPr>
        <w:autoSpaceDE w:val="0"/>
        <w:adjustRightInd w:val="0"/>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Pr>
          <w:rFonts w:ascii="Times New Roman" w:eastAsia="Calibri" w:hAnsi="Times New Roman" w:cs="Times New Roman"/>
          <w:szCs w:val="24"/>
          <w:lang w:eastAsia="pl-PL"/>
        </w:rPr>
        <w:br/>
        <w:t>w kryterium o najwyższej wadze.</w:t>
      </w:r>
    </w:p>
    <w:p w:rsidR="00F3165C" w:rsidRDefault="00F3165C" w:rsidP="00D87064">
      <w:pPr>
        <w:numPr>
          <w:ilvl w:val="0"/>
          <w:numId w:val="32"/>
        </w:numPr>
        <w:autoSpaceDE w:val="0"/>
        <w:adjustRightInd w:val="0"/>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Jeżeli oferty otrzymają taką samą ocenę w kryterium o najwyższej wadze, Zamawiający wybierze ofertę z najniższą ceną.</w:t>
      </w:r>
    </w:p>
    <w:p w:rsidR="00F3165C" w:rsidRDefault="00F3165C" w:rsidP="00D87064">
      <w:pPr>
        <w:numPr>
          <w:ilvl w:val="0"/>
          <w:numId w:val="32"/>
        </w:numPr>
        <w:autoSpaceDE w:val="0"/>
        <w:adjustRightInd w:val="0"/>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Jeżeli Zamawiający nie będzie mógł dokonać wyboru oferty w sposób, o którym mowa </w:t>
      </w:r>
      <w:r>
        <w:rPr>
          <w:rFonts w:ascii="Times New Roman" w:eastAsia="Calibri" w:hAnsi="Times New Roman" w:cs="Times New Roman"/>
          <w:szCs w:val="24"/>
          <w:lang w:eastAsia="pl-PL"/>
        </w:rPr>
        <w:br/>
        <w:t xml:space="preserve">w ust. </w:t>
      </w:r>
      <w:r w:rsidR="0064178D">
        <w:rPr>
          <w:rFonts w:ascii="Times New Roman" w:eastAsia="Calibri" w:hAnsi="Times New Roman" w:cs="Times New Roman"/>
          <w:szCs w:val="24"/>
          <w:lang w:eastAsia="pl-PL"/>
        </w:rPr>
        <w:t>4</w:t>
      </w:r>
      <w:r>
        <w:rPr>
          <w:rFonts w:ascii="Times New Roman" w:eastAsia="Calibri" w:hAnsi="Times New Roman" w:cs="Times New Roman"/>
          <w:szCs w:val="24"/>
          <w:lang w:eastAsia="pl-PL"/>
        </w:rPr>
        <w:t>, wezwie Wykonawców, którzy złożyli te oferty, do złożenia w terminie określonym przez Zamawiającego ofert dodatkowych zawierających nową cenę.</w:t>
      </w:r>
    </w:p>
    <w:p w:rsidR="00F3165C" w:rsidRDefault="00F3165C" w:rsidP="00F3165C">
      <w:pPr>
        <w:autoSpaceDE w:val="0"/>
        <w:adjustRightInd w:val="0"/>
        <w:spacing w:after="0" w:line="288" w:lineRule="auto"/>
        <w:jc w:val="both"/>
        <w:rPr>
          <w:rFonts w:ascii="Times New Roman" w:eastAsia="Calibri" w:hAnsi="Times New Roman" w:cs="Times New Roman"/>
          <w:b/>
          <w:bCs/>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lang w:eastAsia="pl-PL"/>
        </w:rPr>
      </w:pPr>
      <w:r>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F3165C" w:rsidRDefault="00F3165C" w:rsidP="00D87064">
      <w:pPr>
        <w:numPr>
          <w:ilvl w:val="0"/>
          <w:numId w:val="33"/>
        </w:numPr>
        <w:spacing w:after="0" w:line="240" w:lineRule="auto"/>
        <w:ind w:left="425" w:hanging="425"/>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Pr>
          <w:rFonts w:ascii="Times New Roman" w:eastAsia="Arial Unicode MS" w:hAnsi="Times New Roman" w:cs="Times New Roman"/>
          <w:lang w:eastAsia="pl-PL"/>
        </w:rPr>
        <w:t>Pzp</w:t>
      </w:r>
      <w:proofErr w:type="spellEnd"/>
      <w:r>
        <w:rPr>
          <w:rFonts w:ascii="Times New Roman" w:eastAsia="Arial Unicode MS" w:hAnsi="Times New Roman" w:cs="Times New Roman"/>
          <w:lang w:eastAsia="pl-PL"/>
        </w:rPr>
        <w:t>,</w:t>
      </w:r>
      <w:r>
        <w:rPr>
          <w:rFonts w:ascii="Times New Roman" w:eastAsia="Arial Unicode MS" w:hAnsi="Times New Roman" w:cs="Times New Roman"/>
          <w:i/>
          <w:szCs w:val="20"/>
          <w:lang w:eastAsia="pl-PL"/>
        </w:rPr>
        <w:t xml:space="preserve"> </w:t>
      </w:r>
      <w:r w:rsidR="002841EE">
        <w:rPr>
          <w:rFonts w:ascii="Times New Roman" w:eastAsia="Arial Unicode MS" w:hAnsi="Times New Roman" w:cs="Times New Roman"/>
          <w:i/>
          <w:szCs w:val="20"/>
          <w:lang w:eastAsia="pl-PL"/>
        </w:rPr>
        <w:br/>
      </w:r>
      <w:r>
        <w:rPr>
          <w:rFonts w:ascii="Times New Roman" w:eastAsia="Arial Unicode MS" w:hAnsi="Times New Roman" w:cs="Times New Roman"/>
          <w:lang w:eastAsia="pl-PL"/>
        </w:rPr>
        <w:t>z wymogami Kodeksu cywilnego oraz warunkami niniejszej SWZ.</w:t>
      </w:r>
    </w:p>
    <w:p w:rsidR="00F3165C" w:rsidRDefault="00F3165C" w:rsidP="00D87064">
      <w:pPr>
        <w:numPr>
          <w:ilvl w:val="0"/>
          <w:numId w:val="33"/>
        </w:numPr>
        <w:spacing w:after="0" w:line="240" w:lineRule="auto"/>
        <w:ind w:left="425" w:hanging="425"/>
        <w:jc w:val="both"/>
        <w:rPr>
          <w:rFonts w:ascii="Times New Roman" w:eastAsia="Arial Unicode MS" w:hAnsi="Times New Roman" w:cs="Times New Roman"/>
          <w:color w:val="FF0000"/>
          <w:lang w:eastAsia="pl-PL"/>
        </w:rPr>
      </w:pPr>
      <w:r>
        <w:rPr>
          <w:rFonts w:ascii="Times New Roman" w:eastAsia="Arial Unicode MS" w:hAnsi="Times New Roman" w:cs="Times New Roman"/>
          <w:lang w:eastAsia="pl-PL"/>
        </w:rPr>
        <w:t xml:space="preserve">Projekt umowy, jaka zostanie zawarta z Wykonawcą, którego oferta zostanie uznana za najkorzystniejszą, stanowi </w:t>
      </w:r>
      <w:r>
        <w:rPr>
          <w:rFonts w:ascii="Times New Roman" w:eastAsia="Arial Unicode MS" w:hAnsi="Times New Roman" w:cs="Times New Roman"/>
          <w:b/>
          <w:bCs/>
          <w:lang w:eastAsia="pl-PL"/>
        </w:rPr>
        <w:t>załącznik nr 3</w:t>
      </w:r>
      <w:r w:rsidR="00681391">
        <w:rPr>
          <w:rFonts w:ascii="Times New Roman" w:eastAsia="Arial Unicode MS" w:hAnsi="Times New Roman" w:cs="Times New Roman"/>
          <w:b/>
          <w:bCs/>
          <w:lang w:eastAsia="pl-PL"/>
        </w:rPr>
        <w:t xml:space="preserve"> </w:t>
      </w:r>
      <w:r>
        <w:rPr>
          <w:rFonts w:ascii="Times New Roman" w:eastAsia="Arial Unicode MS" w:hAnsi="Times New Roman" w:cs="Times New Roman"/>
          <w:b/>
          <w:bCs/>
          <w:lang w:eastAsia="pl-PL"/>
        </w:rPr>
        <w:t>SWZ</w:t>
      </w:r>
      <w:r>
        <w:rPr>
          <w:rFonts w:ascii="Times New Roman" w:eastAsia="Arial Unicode MS" w:hAnsi="Times New Roman" w:cs="Times New Roman"/>
          <w:lang w:eastAsia="pl-PL"/>
        </w:rPr>
        <w:t>.</w:t>
      </w:r>
    </w:p>
    <w:p w:rsidR="00F3165C" w:rsidRDefault="00F3165C" w:rsidP="00D87064">
      <w:pPr>
        <w:numPr>
          <w:ilvl w:val="0"/>
          <w:numId w:val="33"/>
        </w:numPr>
        <w:autoSpaceDE w:val="0"/>
        <w:adjustRightInd w:val="0"/>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F3165C" w:rsidRDefault="00F3165C" w:rsidP="00D87064">
      <w:pPr>
        <w:numPr>
          <w:ilvl w:val="0"/>
          <w:numId w:val="33"/>
        </w:numPr>
        <w:suppressAutoHyphens/>
        <w:autoSpaceDE w:val="0"/>
        <w:adjustRightInd w:val="0"/>
        <w:spacing w:after="0" w:line="240" w:lineRule="auto"/>
        <w:ind w:left="426" w:hanging="426"/>
        <w:jc w:val="both"/>
        <w:rPr>
          <w:rFonts w:ascii="Times New Roman" w:eastAsia="Calibri" w:hAnsi="Times New Roman" w:cs="Times New Roman"/>
          <w:b/>
          <w:lang w:eastAsia="pl-PL"/>
        </w:rPr>
      </w:pPr>
      <w:r>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F3165C" w:rsidRDefault="00F3165C" w:rsidP="00D87064">
      <w:pPr>
        <w:numPr>
          <w:ilvl w:val="0"/>
          <w:numId w:val="33"/>
        </w:numPr>
        <w:spacing w:after="0" w:line="240" w:lineRule="auto"/>
        <w:ind w:left="425" w:hanging="425"/>
        <w:jc w:val="both"/>
        <w:rPr>
          <w:rFonts w:ascii="Times New Roman" w:eastAsia="Arial Unicode MS" w:hAnsi="Times New Roman" w:cs="Times New Roman"/>
          <w:sz w:val="16"/>
          <w:szCs w:val="16"/>
          <w:lang w:eastAsia="pl-PL"/>
        </w:rPr>
      </w:pPr>
      <w:r>
        <w:rPr>
          <w:rFonts w:ascii="Times New Roman" w:eastAsia="Arial Unicode MS" w:hAnsi="Times New Roman" w:cs="Times New Roman"/>
          <w:lang w:eastAsia="pl-PL"/>
        </w:rPr>
        <w:t xml:space="preserve">Wykonawca zostanie poinformowany o miejscu i  terminie zawarcia umowy. </w:t>
      </w:r>
    </w:p>
    <w:p w:rsidR="00F3165C" w:rsidRDefault="00F3165C" w:rsidP="00D87064">
      <w:pPr>
        <w:numPr>
          <w:ilvl w:val="0"/>
          <w:numId w:val="33"/>
        </w:numPr>
        <w:autoSpaceDE w:val="0"/>
        <w:adjustRightInd w:val="0"/>
        <w:spacing w:after="0" w:line="240" w:lineRule="auto"/>
        <w:ind w:left="425" w:hanging="425"/>
        <w:jc w:val="both"/>
        <w:rPr>
          <w:rFonts w:ascii="Times New Roman" w:eastAsia="Calibri" w:hAnsi="Times New Roman" w:cs="Times New Roman"/>
          <w:lang w:eastAsia="pl-PL"/>
        </w:rPr>
      </w:pPr>
      <w:r>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w:t>
      </w:r>
      <w:r>
        <w:rPr>
          <w:rFonts w:ascii="Times New Roman" w:eastAsia="Calibri" w:hAnsi="Times New Roman" w:cs="Times New Roman"/>
          <w:lang w:eastAsia="pl-PL"/>
        </w:rPr>
        <w:lastRenderedPageBreak/>
        <w:t xml:space="preserve">zamówienia, gwarancji / rękojmi), wykluczenie możliwości wypowiedzenia umowy konsorcjum przez któregokolwiek z jego członków do czasu wykonania zamówienia. </w:t>
      </w:r>
    </w:p>
    <w:p w:rsidR="00F3165C" w:rsidRDefault="00F3165C" w:rsidP="00F3165C">
      <w:pPr>
        <w:autoSpaceDE w:val="0"/>
        <w:adjustRightInd w:val="0"/>
        <w:spacing w:after="0" w:line="288" w:lineRule="auto"/>
        <w:jc w:val="both"/>
        <w:rPr>
          <w:rFonts w:ascii="Times New Roman" w:eastAsia="Calibri" w:hAnsi="Times New Roman" w:cs="Times New Roman"/>
          <w:b/>
          <w:bCs/>
          <w:color w:val="000000"/>
          <w:sz w:val="16"/>
          <w:szCs w:val="16"/>
          <w:lang w:eastAsia="pl-PL"/>
        </w:rPr>
      </w:pPr>
    </w:p>
    <w:p w:rsidR="00D97B61" w:rsidRDefault="00D97B61" w:rsidP="00F3165C">
      <w:pPr>
        <w:autoSpaceDE w:val="0"/>
        <w:adjustRightInd w:val="0"/>
        <w:spacing w:after="0" w:line="288" w:lineRule="auto"/>
        <w:jc w:val="both"/>
        <w:rPr>
          <w:rFonts w:ascii="Times New Roman" w:eastAsia="Calibri" w:hAnsi="Times New Roman" w:cs="Times New Roman"/>
          <w:b/>
          <w:bCs/>
          <w:color w:val="000000"/>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XVIII. WYMAGANIA DOTYCZĄCE ZABEZPIECZENIA NALEŻYTEGO WYKONANIA UMOWY</w:t>
      </w:r>
    </w:p>
    <w:p w:rsidR="00F3165C" w:rsidRDefault="00F3165C" w:rsidP="00F3165C">
      <w:pPr>
        <w:autoSpaceDE w:val="0"/>
        <w:adjustRightInd w:val="0"/>
        <w:spacing w:after="0" w:line="288"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Zamawiający nie wymaga wniesienia zabezpieczenia należytego wykonania umowy.</w:t>
      </w:r>
    </w:p>
    <w:p w:rsidR="00681391" w:rsidRDefault="00681391" w:rsidP="00F3165C">
      <w:pPr>
        <w:autoSpaceDE w:val="0"/>
        <w:adjustRightInd w:val="0"/>
        <w:spacing w:after="0" w:line="288" w:lineRule="auto"/>
        <w:jc w:val="both"/>
        <w:rPr>
          <w:rFonts w:ascii="Times New Roman" w:eastAsia="Calibri" w:hAnsi="Times New Roman" w:cs="Times New Roman"/>
          <w:b/>
          <w:bCs/>
          <w:color w:val="000000"/>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XIX. POUCZENIE O ŚRODKACH OCHRONY PRAWNEJ</w:t>
      </w:r>
    </w:p>
    <w:p w:rsidR="00F3165C" w:rsidRDefault="00F3165C" w:rsidP="00D87064">
      <w:pPr>
        <w:numPr>
          <w:ilvl w:val="6"/>
          <w:numId w:val="34"/>
        </w:numPr>
        <w:autoSpaceDE w:val="0"/>
        <w:adjustRightInd w:val="0"/>
        <w:spacing w:after="0" w:line="240" w:lineRule="auto"/>
        <w:ind w:left="426"/>
        <w:contextualSpacing/>
        <w:jc w:val="both"/>
        <w:rPr>
          <w:rFonts w:ascii="Times New Roman" w:hAnsi="Times New Roman" w:cs="Times New Roman"/>
          <w:szCs w:val="24"/>
        </w:rPr>
      </w:pPr>
      <w:r>
        <w:rPr>
          <w:rFonts w:ascii="Times New Roman" w:hAnsi="Times New Roman" w:cs="Times New Roman"/>
          <w:color w:val="000000"/>
          <w:szCs w:val="24"/>
        </w:rPr>
        <w:t xml:space="preserve">Środki ochrony prawnej przysługują wykonawcy, oraz innemu podmiotowi, jeżeli ma lub miał interes w uzyskaniu zamówienia </w:t>
      </w:r>
      <w:r>
        <w:rPr>
          <w:rFonts w:ascii="Times New Roman" w:hAnsi="Times New Roman" w:cs="Times New Roman"/>
          <w:szCs w:val="24"/>
        </w:rPr>
        <w:t xml:space="preserve">oraz poniósł lub może ponieść szkodę w wyniku naruszenia przez zamawiającego przepisów ustawy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 zgodnie z zasadami określonymi w Dziale IX ustawy </w:t>
      </w:r>
      <w:proofErr w:type="spellStart"/>
      <w:r>
        <w:rPr>
          <w:rFonts w:ascii="Times New Roman" w:hAnsi="Times New Roman" w:cs="Times New Roman"/>
          <w:szCs w:val="24"/>
        </w:rPr>
        <w:t>Pzp</w:t>
      </w:r>
      <w:proofErr w:type="spellEnd"/>
      <w:r>
        <w:rPr>
          <w:rFonts w:ascii="Times New Roman" w:hAnsi="Times New Roman" w:cs="Times New Roman"/>
          <w:szCs w:val="24"/>
        </w:rPr>
        <w:t>.</w:t>
      </w:r>
    </w:p>
    <w:p w:rsidR="00F3165C" w:rsidRDefault="00F3165C" w:rsidP="00D87064">
      <w:pPr>
        <w:numPr>
          <w:ilvl w:val="0"/>
          <w:numId w:val="34"/>
        </w:numPr>
        <w:autoSpaceDE w:val="0"/>
        <w:adjustRightInd w:val="0"/>
        <w:spacing w:after="0" w:line="240" w:lineRule="auto"/>
        <w:ind w:left="426" w:hanging="357"/>
        <w:contextualSpacing/>
        <w:jc w:val="both"/>
        <w:rPr>
          <w:rFonts w:ascii="Times New Roman" w:hAnsi="Times New Roman" w:cs="Times New Roman"/>
          <w:szCs w:val="24"/>
        </w:rPr>
      </w:pPr>
      <w:r>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oraz Rzecznikowi Małych i Średnich Przedsiębiorców. </w:t>
      </w:r>
    </w:p>
    <w:p w:rsidR="00F3165C" w:rsidRDefault="00F3165C" w:rsidP="00D87064">
      <w:pPr>
        <w:numPr>
          <w:ilvl w:val="0"/>
          <w:numId w:val="34"/>
        </w:numPr>
        <w:autoSpaceDE w:val="0"/>
        <w:adjustRightInd w:val="0"/>
        <w:spacing w:after="0" w:line="240" w:lineRule="auto"/>
        <w:ind w:left="426" w:hanging="357"/>
        <w:contextualSpacing/>
        <w:jc w:val="both"/>
        <w:rPr>
          <w:rFonts w:ascii="Times New Roman" w:hAnsi="Times New Roman" w:cs="Times New Roman"/>
          <w:szCs w:val="24"/>
        </w:rPr>
      </w:pPr>
      <w:r>
        <w:rPr>
          <w:rFonts w:ascii="Times New Roman" w:hAnsi="Times New Roman" w:cs="Times New Roman"/>
          <w:szCs w:val="24"/>
        </w:rPr>
        <w:t xml:space="preserve">Odwołanie przysługuje na: </w:t>
      </w:r>
    </w:p>
    <w:p w:rsidR="00F3165C" w:rsidRDefault="00F3165C" w:rsidP="00D87064">
      <w:pPr>
        <w:numPr>
          <w:ilvl w:val="2"/>
          <w:numId w:val="30"/>
        </w:numPr>
        <w:autoSpaceDE w:val="0"/>
        <w:adjustRightInd w:val="0"/>
        <w:spacing w:after="0" w:line="240" w:lineRule="auto"/>
        <w:ind w:left="851" w:hanging="357"/>
        <w:contextualSpacing/>
        <w:jc w:val="both"/>
        <w:rPr>
          <w:rFonts w:ascii="Times New Roman" w:hAnsi="Times New Roman" w:cs="Times New Roman"/>
          <w:szCs w:val="24"/>
        </w:rPr>
      </w:pPr>
      <w:r>
        <w:rPr>
          <w:rFonts w:ascii="Times New Roman" w:hAnsi="Times New Roman" w:cs="Times New Roman"/>
          <w:szCs w:val="24"/>
        </w:rPr>
        <w:t xml:space="preserve">niezgodną z przepisami ustawy czynność Zamawiającego, podjętą w postępowaniu </w:t>
      </w:r>
      <w:r w:rsidR="002841EE">
        <w:rPr>
          <w:rFonts w:ascii="Times New Roman" w:hAnsi="Times New Roman" w:cs="Times New Roman"/>
          <w:szCs w:val="24"/>
        </w:rPr>
        <w:br/>
      </w:r>
      <w:r>
        <w:rPr>
          <w:rFonts w:ascii="Times New Roman" w:hAnsi="Times New Roman" w:cs="Times New Roman"/>
          <w:szCs w:val="24"/>
        </w:rPr>
        <w:t xml:space="preserve">o udzielenie zamówienia, o zawarcie umowy ramowej, dynamicznym systemie zakupów, systemie kwalifikowania wykonawcy lub konkursie, w tym na projektowane postanowienie umowy; </w:t>
      </w:r>
    </w:p>
    <w:p w:rsidR="00F3165C" w:rsidRDefault="00F3165C" w:rsidP="00D87064">
      <w:pPr>
        <w:numPr>
          <w:ilvl w:val="2"/>
          <w:numId w:val="30"/>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F3165C" w:rsidRDefault="00F3165C" w:rsidP="00D87064">
      <w:pPr>
        <w:numPr>
          <w:ilvl w:val="2"/>
          <w:numId w:val="30"/>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F3165C" w:rsidRDefault="00F3165C" w:rsidP="00D87064">
      <w:pPr>
        <w:numPr>
          <w:ilvl w:val="0"/>
          <w:numId w:val="34"/>
        </w:numPr>
        <w:autoSpaceDE w:val="0"/>
        <w:adjustRightInd w:val="0"/>
        <w:spacing w:after="0" w:line="240" w:lineRule="auto"/>
        <w:ind w:left="426"/>
        <w:contextualSpacing/>
        <w:jc w:val="both"/>
        <w:rPr>
          <w:rFonts w:ascii="Times New Roman" w:hAnsi="Times New Roman" w:cs="Times New Roman"/>
          <w:szCs w:val="24"/>
        </w:rPr>
      </w:pPr>
      <w:r>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F3165C" w:rsidRDefault="00F3165C" w:rsidP="00D87064">
      <w:pPr>
        <w:numPr>
          <w:ilvl w:val="0"/>
          <w:numId w:val="34"/>
        </w:numPr>
        <w:autoSpaceDE w:val="0"/>
        <w:adjustRightInd w:val="0"/>
        <w:spacing w:after="0" w:line="240" w:lineRule="auto"/>
        <w:ind w:left="426" w:hanging="284"/>
        <w:contextualSpacing/>
        <w:jc w:val="both"/>
        <w:rPr>
          <w:rFonts w:ascii="Times New Roman" w:hAnsi="Times New Roman" w:cs="Times New Roman"/>
          <w:szCs w:val="24"/>
        </w:rPr>
      </w:pPr>
      <w:r>
        <w:rPr>
          <w:rFonts w:ascii="Times New Roman" w:hAnsi="Times New Roman" w:cs="Times New Roman"/>
          <w:szCs w:val="24"/>
        </w:rPr>
        <w:t xml:space="preserve">Odwołanie wnosi się w terminie: </w:t>
      </w:r>
    </w:p>
    <w:p w:rsidR="00F3165C" w:rsidRDefault="00F3165C" w:rsidP="00D87064">
      <w:pPr>
        <w:numPr>
          <w:ilvl w:val="0"/>
          <w:numId w:val="35"/>
        </w:numPr>
        <w:autoSpaceDE w:val="0"/>
        <w:adjustRightInd w:val="0"/>
        <w:spacing w:after="0" w:line="240" w:lineRule="auto"/>
        <w:ind w:left="851" w:hanging="425"/>
        <w:contextualSpacing/>
        <w:jc w:val="both"/>
        <w:rPr>
          <w:rFonts w:ascii="Times New Roman" w:hAnsi="Times New Roman" w:cs="Times New Roman"/>
          <w:szCs w:val="24"/>
        </w:rPr>
      </w:pPr>
      <w:r>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F3165C" w:rsidRDefault="00F3165C" w:rsidP="00D87064">
      <w:pPr>
        <w:numPr>
          <w:ilvl w:val="0"/>
          <w:numId w:val="35"/>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F3165C" w:rsidRDefault="00F3165C" w:rsidP="00D87064">
      <w:pPr>
        <w:numPr>
          <w:ilvl w:val="0"/>
          <w:numId w:val="35"/>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 xml:space="preserve">5 dni od dnia zamieszczenia ogłoszenia w Biuletynie Zamówień Publicznych lub zamieszczenia dokumentów zamówienia na stronie internetowej wobec treści ogłoszenia </w:t>
      </w:r>
      <w:r w:rsidR="002841EE">
        <w:rPr>
          <w:rFonts w:ascii="Times New Roman" w:hAnsi="Times New Roman" w:cs="Times New Roman"/>
          <w:szCs w:val="24"/>
        </w:rPr>
        <w:br/>
      </w:r>
      <w:r>
        <w:rPr>
          <w:rFonts w:ascii="Times New Roman" w:hAnsi="Times New Roman" w:cs="Times New Roman"/>
          <w:szCs w:val="24"/>
        </w:rPr>
        <w:t>o zamówieniu lub wobec treści dokumentów zamówienia;</w:t>
      </w:r>
    </w:p>
    <w:p w:rsidR="00F3165C" w:rsidRDefault="00F3165C" w:rsidP="00D87064">
      <w:pPr>
        <w:numPr>
          <w:ilvl w:val="0"/>
          <w:numId w:val="35"/>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F3165C" w:rsidRDefault="00F3165C" w:rsidP="00D87064">
      <w:pPr>
        <w:numPr>
          <w:ilvl w:val="0"/>
          <w:numId w:val="34"/>
        </w:numPr>
        <w:autoSpaceDE w:val="0"/>
        <w:adjustRightInd w:val="0"/>
        <w:spacing w:after="0" w:line="240" w:lineRule="auto"/>
        <w:ind w:left="426" w:hanging="284"/>
        <w:contextualSpacing/>
        <w:jc w:val="both"/>
        <w:rPr>
          <w:rFonts w:ascii="Times New Roman" w:hAnsi="Times New Roman" w:cs="Times New Roman"/>
          <w:szCs w:val="24"/>
        </w:rPr>
      </w:pPr>
      <w:r>
        <w:rPr>
          <w:rFonts w:ascii="Times New Roman" w:hAnsi="Times New Roman" w:cs="Times New Roman"/>
          <w:szCs w:val="24"/>
        </w:rPr>
        <w:t>Jeżeli Zamawiający nie przesłał Wykonawcy zawiadomienia o wyborze najkorzystniejszej oferty odwołanie wnosi się nie później niż w terminie:</w:t>
      </w:r>
    </w:p>
    <w:p w:rsidR="00F3165C" w:rsidRDefault="00F3165C" w:rsidP="00681391">
      <w:pPr>
        <w:autoSpaceDE w:val="0"/>
        <w:adjustRightInd w:val="0"/>
        <w:spacing w:after="0" w:line="240" w:lineRule="auto"/>
        <w:ind w:left="720" w:hanging="294"/>
        <w:contextualSpacing/>
        <w:jc w:val="both"/>
        <w:rPr>
          <w:rFonts w:ascii="Times New Roman" w:hAnsi="Times New Roman" w:cs="Times New Roman"/>
          <w:szCs w:val="24"/>
        </w:rPr>
      </w:pPr>
      <w:r>
        <w:rPr>
          <w:rFonts w:ascii="Times New Roman" w:hAnsi="Times New Roman" w:cs="Times New Roman"/>
          <w:szCs w:val="24"/>
        </w:rPr>
        <w:t>a) 15 dni od dnia zamieszczenia w Biuletynie Zamówień Publicznych ogłoszenia o wyniku postępowania;</w:t>
      </w:r>
    </w:p>
    <w:p w:rsidR="00F3165C" w:rsidRDefault="00F3165C" w:rsidP="00681391">
      <w:pPr>
        <w:autoSpaceDE w:val="0"/>
        <w:adjustRightInd w:val="0"/>
        <w:spacing w:after="0" w:line="240" w:lineRule="auto"/>
        <w:ind w:left="720" w:hanging="294"/>
        <w:contextualSpacing/>
        <w:jc w:val="both"/>
        <w:rPr>
          <w:rFonts w:ascii="Times New Roman" w:hAnsi="Times New Roman" w:cs="Times New Roman"/>
          <w:szCs w:val="24"/>
        </w:rPr>
      </w:pPr>
      <w:r>
        <w:rPr>
          <w:rFonts w:ascii="Times New Roman" w:hAnsi="Times New Roman" w:cs="Times New Roman"/>
          <w:szCs w:val="24"/>
        </w:rPr>
        <w:t>b) 1 miesiąca od dnia zawarcia umowy, jeżeli Zamawiający nie zamieścił w Biuletynie Zamówień Publicznych ogłoszenia o wyniku postępowania.</w:t>
      </w:r>
    </w:p>
    <w:p w:rsidR="00F3165C" w:rsidRDefault="00F3165C" w:rsidP="00D87064">
      <w:pPr>
        <w:numPr>
          <w:ilvl w:val="0"/>
          <w:numId w:val="34"/>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Na orzeczenie Izby oraz postanowienie Prezesa Izby, o którym mowa w art. 519 ust. 1 ustawy PZP, stronom oraz uczestnikom postępowania odwoławczego przysługuje skarga do sądu. </w:t>
      </w:r>
    </w:p>
    <w:p w:rsidR="00F3165C" w:rsidRDefault="00F3165C" w:rsidP="00D87064">
      <w:pPr>
        <w:numPr>
          <w:ilvl w:val="0"/>
          <w:numId w:val="34"/>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nie stanowią inaczej. </w:t>
      </w:r>
    </w:p>
    <w:p w:rsidR="00F3165C" w:rsidRDefault="00F3165C" w:rsidP="00D87064">
      <w:pPr>
        <w:numPr>
          <w:ilvl w:val="0"/>
          <w:numId w:val="34"/>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Skargę wnosi się do Sądu Okręgowego w Warszawie - sądu zamówień publicznych, zwanego dalej "sądem zamówień publicznych". </w:t>
      </w:r>
    </w:p>
    <w:p w:rsidR="00F3165C" w:rsidRDefault="00F3165C" w:rsidP="00D87064">
      <w:pPr>
        <w:numPr>
          <w:ilvl w:val="0"/>
          <w:numId w:val="34"/>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w:t>
      </w:r>
      <w:r>
        <w:rPr>
          <w:rFonts w:ascii="Times New Roman" w:hAnsi="Times New Roman" w:cs="Times New Roman"/>
          <w:szCs w:val="24"/>
        </w:rPr>
        <w:lastRenderedPageBreak/>
        <w:t xml:space="preserve">operatora wyznaczonego w rozumieniu ustawy z dnia 23 listopada 2012 r. - Prawo pocztowe jest równoznaczne z jej wniesieniem. </w:t>
      </w:r>
    </w:p>
    <w:p w:rsidR="00F3165C" w:rsidRDefault="00F3165C" w:rsidP="00D87064">
      <w:pPr>
        <w:numPr>
          <w:ilvl w:val="0"/>
          <w:numId w:val="34"/>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Prezes Izby przekazuje skargę wraz z aktami postępowania odwoławczego do sądu zamówień publicznych w terminie 7 dni od dnia jej otrzymania. </w:t>
      </w:r>
    </w:p>
    <w:p w:rsidR="00F3165C" w:rsidRDefault="00F3165C" w:rsidP="00D87064">
      <w:pPr>
        <w:numPr>
          <w:ilvl w:val="0"/>
          <w:numId w:val="34"/>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Pr>
          <w:rFonts w:ascii="Times New Roman" w:eastAsia="Calibri" w:hAnsi="Times New Roman" w:cs="Times New Roman"/>
          <w:szCs w:val="24"/>
        </w:rPr>
        <w:t>Pzp</w:t>
      </w:r>
      <w:proofErr w:type="spellEnd"/>
      <w:r>
        <w:rPr>
          <w:rFonts w:ascii="Times New Roman" w:eastAsia="Calibri" w:hAnsi="Times New Roman" w:cs="Times New Roman"/>
          <w:szCs w:val="24"/>
        </w:rPr>
        <w:t>.</w:t>
      </w:r>
    </w:p>
    <w:p w:rsidR="00681391" w:rsidRDefault="00681391" w:rsidP="00B83DA9">
      <w:pPr>
        <w:autoSpaceDE w:val="0"/>
        <w:adjustRightInd w:val="0"/>
        <w:spacing w:after="0" w:line="288" w:lineRule="auto"/>
        <w:contextualSpacing/>
        <w:jc w:val="both"/>
        <w:rPr>
          <w:rFonts w:ascii="Times New Roman" w:hAnsi="Times New Roman" w:cs="Times New Roman"/>
          <w:szCs w:val="24"/>
        </w:rPr>
      </w:pPr>
    </w:p>
    <w:p w:rsidR="00F3165C" w:rsidRDefault="00F3165C" w:rsidP="00F3165C">
      <w:pPr>
        <w:autoSpaceDE w:val="0"/>
        <w:adjustRightInd w:val="0"/>
        <w:spacing w:after="0" w:line="288" w:lineRule="auto"/>
        <w:rPr>
          <w:rFonts w:ascii="Times New Roman" w:hAnsi="Times New Roman" w:cs="Times New Roman"/>
          <w:b/>
          <w:color w:val="000000"/>
        </w:rPr>
      </w:pPr>
      <w:r>
        <w:rPr>
          <w:rFonts w:ascii="Times New Roman" w:hAnsi="Times New Roman" w:cs="Times New Roman"/>
          <w:b/>
          <w:color w:val="000000"/>
        </w:rPr>
        <w:t xml:space="preserve">XX. REGULACJE RODO </w:t>
      </w:r>
    </w:p>
    <w:p w:rsidR="00F3165C" w:rsidRDefault="00F3165C" w:rsidP="00681391">
      <w:pPr>
        <w:autoSpaceDE w:val="0"/>
        <w:adjustRightInd w:val="0"/>
        <w:spacing w:after="0" w:line="240" w:lineRule="auto"/>
        <w:jc w:val="both"/>
        <w:rPr>
          <w:rFonts w:ascii="Times New Roman" w:hAnsi="Times New Roman" w:cs="Times New Roman"/>
          <w:b/>
          <w:color w:val="000000"/>
        </w:rPr>
      </w:pPr>
      <w:r>
        <w:rPr>
          <w:rFonts w:ascii="Times New Roman" w:eastAsia="Times New Roman" w:hAnsi="Times New Roman" w:cs="Times New Roman"/>
          <w:lang w:eastAsia="pl-PL"/>
        </w:rPr>
        <w:t xml:space="preserve">Zgodnie z art. 13 ust. 1 i 2 </w:t>
      </w:r>
      <w:r>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lang w:eastAsia="pl-PL"/>
        </w:rPr>
        <w:t xml:space="preserve">dalej „RODO”, informuję, że: </w:t>
      </w:r>
    </w:p>
    <w:p w:rsidR="00F3165C" w:rsidRDefault="00F3165C" w:rsidP="00D87064">
      <w:pPr>
        <w:numPr>
          <w:ilvl w:val="0"/>
          <w:numId w:val="36"/>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administratorem Pani/Pana danych osobowych jest Komendant Wojewódzki Policji                          w Białymstoku, ul. Sienkiewicza 65, 15-003 Białystok;</w:t>
      </w:r>
    </w:p>
    <w:p w:rsidR="00F3165C" w:rsidRDefault="00F3165C" w:rsidP="00D87064">
      <w:pPr>
        <w:numPr>
          <w:ilvl w:val="0"/>
          <w:numId w:val="37"/>
        </w:numPr>
        <w:spacing w:after="0" w:line="24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inspektor  ochrony danych osobowych w Komendzie Wojewódzkiej Policji w Białymstoku – dane zostały zamieszczone na stronie BIP KWP w Białymstoku, adres e-mail inspektora danych osobowych: </w:t>
      </w:r>
      <w:hyperlink r:id="rId30" w:history="1">
        <w:r>
          <w:rPr>
            <w:rStyle w:val="Hipercze"/>
            <w:rFonts w:ascii="Times New Roman" w:hAnsi="Times New Roman"/>
            <w:color w:val="0000FF" w:themeColor="hyperlink"/>
            <w:lang w:eastAsia="pl-PL"/>
          </w:rPr>
          <w:t>iod.kwp@bk.policja.gov.pl</w:t>
        </w:r>
      </w:hyperlink>
      <w:r>
        <w:rPr>
          <w:rFonts w:ascii="Times New Roman" w:eastAsia="Times New Roman" w:hAnsi="Times New Roman" w:cs="Times New Roman"/>
          <w:lang w:eastAsia="pl-PL"/>
        </w:rPr>
        <w:t xml:space="preserve">; </w:t>
      </w:r>
    </w:p>
    <w:p w:rsidR="00F3165C" w:rsidRDefault="00F3165C" w:rsidP="00D87064">
      <w:pPr>
        <w:numPr>
          <w:ilvl w:val="0"/>
          <w:numId w:val="37"/>
        </w:numPr>
        <w:spacing w:after="0" w:line="24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Pani/Pana dane osobowe przetwarzane będą na podstawie art. 6 ust. 1 lit. c, b, f </w:t>
      </w:r>
      <w:r>
        <w:rPr>
          <w:rFonts w:ascii="Times New Roman" w:eastAsia="Times New Roman" w:hAnsi="Times New Roman" w:cs="Times New Roman"/>
          <w:i/>
          <w:lang w:eastAsia="pl-PL"/>
        </w:rPr>
        <w:t xml:space="preserve"> </w:t>
      </w:r>
      <w:r>
        <w:rPr>
          <w:rFonts w:ascii="Times New Roman" w:eastAsia="Times New Roman" w:hAnsi="Times New Roman" w:cs="Times New Roman"/>
          <w:lang w:eastAsia="pl-PL"/>
        </w:rPr>
        <w:t xml:space="preserve">RODO w celu </w:t>
      </w:r>
      <w:r>
        <w:rPr>
          <w:rFonts w:ascii="Times New Roman" w:eastAsia="Calibri" w:hAnsi="Times New Roman" w:cs="Times New Roman"/>
        </w:rPr>
        <w:t xml:space="preserve">związanym </w:t>
      </w:r>
      <w:r>
        <w:rPr>
          <w:rFonts w:ascii="Times New Roman" w:eastAsia="Calibri" w:hAnsi="Times New Roman" w:cs="Times New Roman"/>
          <w:b/>
        </w:rPr>
        <w:t xml:space="preserve">z prowadzeniem niniejszego postępowania o udzielenie zamówienia publicznego, </w:t>
      </w:r>
      <w:r>
        <w:rPr>
          <w:rFonts w:ascii="Times New Roman" w:eastAsia="Calibri" w:hAnsi="Times New Roman" w:cs="Times New Roman"/>
        </w:rPr>
        <w:t>w celu prowadzenia analiz związanych z prowadzonym postępowaniem, w celu realizacji zawartej w wyniku postępowania umowy, w celu archiwizacji;</w:t>
      </w:r>
    </w:p>
    <w:p w:rsidR="00F3165C" w:rsidRDefault="00F3165C" w:rsidP="00D87064">
      <w:pPr>
        <w:numPr>
          <w:ilvl w:val="0"/>
          <w:numId w:val="37"/>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Podstawę prawną przetwarzania danych osobowych stanowi:</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 zamiar zawarcia i realizacji umowy z Wykonawcą będącym osobą fizyczną (art. 6 ust. 1 lit b RODO),</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3165C" w:rsidRDefault="00F3165C" w:rsidP="00D87064">
      <w:pPr>
        <w:numPr>
          <w:ilvl w:val="0"/>
          <w:numId w:val="37"/>
        </w:numPr>
        <w:spacing w:after="0" w:line="240" w:lineRule="auto"/>
        <w:ind w:left="426" w:hanging="426"/>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przetwarza następujące rodzaje danych osobowych:</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Pr>
          <w:rFonts w:ascii="Times New Roman" w:eastAsia="Calibri" w:hAnsi="Times New Roman" w:cs="Times New Roman"/>
          <w:color w:val="000000" w:themeColor="text1"/>
          <w:sz w:val="24"/>
        </w:rPr>
        <w:t xml:space="preserve"> </w:t>
      </w:r>
      <w:r>
        <w:rPr>
          <w:rFonts w:ascii="Times New Roman" w:eastAsia="Times New Roman" w:hAnsi="Times New Roman" w:cs="Times New Roman"/>
          <w:color w:val="000000" w:themeColor="text1"/>
          <w:lang w:eastAsia="pl-PL"/>
        </w:rPr>
        <w:t>podane w ofercie i innych dokumentach składanych w postępowaniu o udzielenie zamówienia,</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3165C" w:rsidRDefault="00F3165C" w:rsidP="00D87064">
      <w:pPr>
        <w:numPr>
          <w:ilvl w:val="0"/>
          <w:numId w:val="37"/>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przetwarza dane osobowe:</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3) podane przy zawieraniu i w trakcie realizacji umów – przez okres realizacji umowy, a następnie przez okres wskazany w przepisach o rachunkowości, o archiwizacji oraz przepisach dotyczących projektów współfinansowanych ze środków UE;</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F3165C" w:rsidRDefault="00F3165C" w:rsidP="00D87064">
      <w:pPr>
        <w:numPr>
          <w:ilvl w:val="0"/>
          <w:numId w:val="37"/>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F3165C" w:rsidRDefault="00F3165C" w:rsidP="00681391">
      <w:pPr>
        <w:spacing w:after="0" w:line="240" w:lineRule="auto"/>
        <w:ind w:left="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F3165C" w:rsidRDefault="00F3165C" w:rsidP="00D87064">
      <w:pPr>
        <w:numPr>
          <w:ilvl w:val="0"/>
          <w:numId w:val="37"/>
        </w:numPr>
        <w:spacing w:after="0" w:line="24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posiada Pani/Pan:</w:t>
      </w:r>
    </w:p>
    <w:p w:rsidR="00F3165C" w:rsidRDefault="00F3165C" w:rsidP="00D87064">
      <w:pPr>
        <w:numPr>
          <w:ilvl w:val="0"/>
          <w:numId w:val="38"/>
        </w:numPr>
        <w:spacing w:after="0" w:line="240" w:lineRule="auto"/>
        <w:ind w:left="709" w:hanging="283"/>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3165C" w:rsidRDefault="00F3165C" w:rsidP="00D87064">
      <w:pPr>
        <w:numPr>
          <w:ilvl w:val="0"/>
          <w:numId w:val="38"/>
        </w:numPr>
        <w:spacing w:after="0" w:line="24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16 RODO prawo do sprostowania Pani/Pana danych osobowych </w:t>
      </w:r>
      <w:r>
        <w:rPr>
          <w:rFonts w:ascii="Times New Roman" w:eastAsia="Times New Roman" w:hAnsi="Times New Roman" w:cs="Times New Roman"/>
          <w:b/>
          <w:vertAlign w:val="superscript"/>
          <w:lang w:eastAsia="pl-PL"/>
        </w:rPr>
        <w:t>*</w:t>
      </w:r>
      <w:r>
        <w:rPr>
          <w:rFonts w:ascii="Times New Roman" w:eastAsia="Times New Roman" w:hAnsi="Times New Roman" w:cs="Times New Roman"/>
          <w:lang w:eastAsia="pl-PL"/>
        </w:rPr>
        <w:t>;</w:t>
      </w:r>
    </w:p>
    <w:p w:rsidR="00F3165C" w:rsidRDefault="00F3165C" w:rsidP="00D87064">
      <w:pPr>
        <w:numPr>
          <w:ilvl w:val="0"/>
          <w:numId w:val="38"/>
        </w:numPr>
        <w:spacing w:after="0" w:line="24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Pr>
          <w:rFonts w:ascii="Times New Roman" w:eastAsia="Calibri" w:hAnsi="Times New Roman" w:cs="Times New Roman"/>
        </w:rPr>
        <w:t>(art. 19 ust. 3 ustawy z dnia 11 września 2019 r. Prawo zamówień publicznych – Dz. U. z 2019 r. poz. 2019 ze zm.);</w:t>
      </w:r>
    </w:p>
    <w:p w:rsidR="00F3165C" w:rsidRDefault="00F3165C" w:rsidP="00D87064">
      <w:pPr>
        <w:numPr>
          <w:ilvl w:val="0"/>
          <w:numId w:val="38"/>
        </w:numPr>
        <w:spacing w:after="0" w:line="240"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F3165C" w:rsidRDefault="00F3165C" w:rsidP="00D87064">
      <w:pPr>
        <w:numPr>
          <w:ilvl w:val="0"/>
          <w:numId w:val="37"/>
        </w:numPr>
        <w:spacing w:after="0" w:line="240" w:lineRule="auto"/>
        <w:ind w:left="426" w:hanging="426"/>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nie przysługuje Pani/Panu:</w:t>
      </w:r>
    </w:p>
    <w:p w:rsidR="00F3165C" w:rsidRDefault="00F3165C" w:rsidP="00D87064">
      <w:pPr>
        <w:numPr>
          <w:ilvl w:val="0"/>
          <w:numId w:val="39"/>
        </w:numPr>
        <w:spacing w:after="0" w:line="240"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w związku z art. 17 ust. 3 lit. b, d lub e RODO prawo do usunięcia danych osobowych;</w:t>
      </w:r>
    </w:p>
    <w:p w:rsidR="00F3165C" w:rsidRDefault="00F3165C" w:rsidP="00D87064">
      <w:pPr>
        <w:numPr>
          <w:ilvl w:val="0"/>
          <w:numId w:val="39"/>
        </w:numPr>
        <w:spacing w:after="0" w:line="240" w:lineRule="auto"/>
        <w:ind w:left="709" w:hanging="283"/>
        <w:contextualSpacing/>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prawo do przenoszenia danych osobowych, o którym mowa w art. 20 RODO;</w:t>
      </w:r>
    </w:p>
    <w:p w:rsidR="00F3165C" w:rsidRDefault="00F3165C" w:rsidP="00D87064">
      <w:pPr>
        <w:numPr>
          <w:ilvl w:val="0"/>
          <w:numId w:val="39"/>
        </w:numPr>
        <w:spacing w:after="0" w:line="240" w:lineRule="auto"/>
        <w:ind w:left="709" w:hanging="283"/>
        <w:contextualSpacing/>
        <w:jc w:val="both"/>
        <w:rPr>
          <w:rFonts w:ascii="Arial" w:eastAsia="Calibri" w:hAnsi="Arial" w:cs="Arial"/>
        </w:rPr>
      </w:pPr>
      <w:r>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F3165C" w:rsidRPr="0045348F" w:rsidRDefault="00F3165C" w:rsidP="00D87064">
      <w:pPr>
        <w:numPr>
          <w:ilvl w:val="0"/>
          <w:numId w:val="36"/>
        </w:numPr>
        <w:spacing w:after="0" w:line="288" w:lineRule="auto"/>
        <w:ind w:left="425" w:hanging="425"/>
        <w:contextualSpacing/>
        <w:jc w:val="both"/>
        <w:rPr>
          <w:rFonts w:ascii="Times New Roman" w:eastAsia="Calibri" w:hAnsi="Times New Roman" w:cs="Times New Roman"/>
          <w:szCs w:val="24"/>
        </w:rPr>
      </w:pPr>
      <w:r w:rsidRPr="0045348F">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865C8D" w:rsidRDefault="00865C8D" w:rsidP="00F3165C">
      <w:pPr>
        <w:spacing w:after="0" w:line="288" w:lineRule="auto"/>
        <w:contextualSpacing/>
        <w:jc w:val="both"/>
        <w:rPr>
          <w:rFonts w:ascii="Times New Roman" w:eastAsia="Calibri" w:hAnsi="Times New Roman" w:cs="Times New Roman"/>
          <w:szCs w:val="24"/>
        </w:rPr>
      </w:pPr>
    </w:p>
    <w:p w:rsidR="00F3165C" w:rsidRDefault="00F3165C" w:rsidP="00F3165C">
      <w:pPr>
        <w:spacing w:before="120" w:after="120" w:line="288" w:lineRule="auto"/>
        <w:contextualSpacing/>
        <w:jc w:val="both"/>
        <w:rPr>
          <w:rFonts w:ascii="Arial" w:eastAsia="Calibri" w:hAnsi="Arial" w:cs="Arial"/>
        </w:rPr>
      </w:pPr>
      <w:r>
        <w:rPr>
          <w:rFonts w:ascii="Arial" w:eastAsia="Calibri" w:hAnsi="Arial" w:cs="Arial"/>
        </w:rPr>
        <w:t>________________</w:t>
      </w:r>
    </w:p>
    <w:p w:rsidR="00F3165C" w:rsidRDefault="00F3165C" w:rsidP="00F3165C">
      <w:pPr>
        <w:spacing w:after="0" w:line="288" w:lineRule="auto"/>
        <w:contextualSpacing/>
        <w:jc w:val="both"/>
        <w:rPr>
          <w:rFonts w:ascii="Times New Roman" w:eastAsia="Calibri" w:hAnsi="Times New Roman" w:cs="Times New Roman"/>
          <w:i/>
          <w:sz w:val="20"/>
          <w:szCs w:val="20"/>
        </w:rPr>
      </w:pPr>
      <w:r>
        <w:rPr>
          <w:rFonts w:ascii="Times New Roman" w:eastAsia="Calibri" w:hAnsi="Times New Roman" w:cs="Times New Roman"/>
          <w:b/>
          <w:i/>
          <w:sz w:val="20"/>
          <w:szCs w:val="20"/>
          <w:vertAlign w:val="superscript"/>
        </w:rPr>
        <w:t xml:space="preserve">* </w:t>
      </w:r>
      <w:r>
        <w:rPr>
          <w:rFonts w:ascii="Times New Roman" w:eastAsia="Calibri" w:hAnsi="Times New Roman" w:cs="Times New Roman"/>
          <w:b/>
          <w:i/>
          <w:sz w:val="20"/>
          <w:szCs w:val="20"/>
        </w:rPr>
        <w:t>Wyjaśnienie:</w:t>
      </w:r>
      <w:r>
        <w:rPr>
          <w:rFonts w:ascii="Times New Roman" w:eastAsia="Calibri" w:hAnsi="Times New Roman" w:cs="Times New Roman"/>
          <w:i/>
          <w:sz w:val="20"/>
          <w:szCs w:val="20"/>
        </w:rPr>
        <w:t xml:space="preserve"> </w:t>
      </w:r>
      <w:r>
        <w:rPr>
          <w:rFonts w:ascii="Times New Roman" w:eastAsia="Times New Roman" w:hAnsi="Times New Roman" w:cs="Times New Roman"/>
          <w:i/>
          <w:sz w:val="20"/>
          <w:szCs w:val="20"/>
          <w:lang w:eastAsia="pl-PL"/>
        </w:rPr>
        <w:t xml:space="preserve">skorzystanie z prawa do sprostowania nie może skutkować zmianą </w:t>
      </w:r>
      <w:r>
        <w:rPr>
          <w:rFonts w:ascii="Times New Roman" w:eastAsia="Calibri" w:hAnsi="Times New Roman" w:cs="Times New Roman"/>
          <w:i/>
          <w:sz w:val="20"/>
          <w:szCs w:val="20"/>
        </w:rPr>
        <w:t>wyniku postępowania</w:t>
      </w:r>
      <w:r>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Pr>
          <w:rFonts w:ascii="Times New Roman" w:eastAsia="Calibri" w:hAnsi="Times New Roman" w:cs="Times New Roman"/>
          <w:i/>
          <w:sz w:val="20"/>
          <w:szCs w:val="20"/>
        </w:rPr>
        <w:t>Pzp</w:t>
      </w:r>
      <w:proofErr w:type="spellEnd"/>
      <w:r>
        <w:rPr>
          <w:rFonts w:ascii="Times New Roman" w:eastAsia="Calibri" w:hAnsi="Times New Roman" w:cs="Times New Roman"/>
          <w:i/>
          <w:sz w:val="20"/>
          <w:szCs w:val="20"/>
        </w:rPr>
        <w:t>.</w:t>
      </w:r>
    </w:p>
    <w:p w:rsidR="00F3165C" w:rsidRDefault="00F3165C" w:rsidP="00F3165C">
      <w:pPr>
        <w:spacing w:after="0" w:line="288" w:lineRule="auto"/>
        <w:contextualSpacing/>
        <w:jc w:val="both"/>
        <w:rPr>
          <w:rFonts w:ascii="Times New Roman" w:eastAsia="Times New Roman" w:hAnsi="Times New Roman" w:cs="Times New Roman"/>
          <w:i/>
          <w:sz w:val="20"/>
          <w:szCs w:val="20"/>
          <w:lang w:eastAsia="pl-PL"/>
        </w:rPr>
      </w:pPr>
      <w:r>
        <w:rPr>
          <w:rFonts w:ascii="Times New Roman" w:eastAsia="Calibri" w:hAnsi="Times New Roman" w:cs="Times New Roman"/>
          <w:b/>
          <w:i/>
          <w:sz w:val="20"/>
          <w:szCs w:val="20"/>
          <w:vertAlign w:val="superscript"/>
        </w:rPr>
        <w:t xml:space="preserve">** </w:t>
      </w:r>
      <w:r>
        <w:rPr>
          <w:rFonts w:ascii="Times New Roman" w:eastAsia="Calibri" w:hAnsi="Times New Roman" w:cs="Times New Roman"/>
          <w:b/>
          <w:i/>
          <w:sz w:val="20"/>
          <w:szCs w:val="20"/>
        </w:rPr>
        <w:t>Wyjaśnienie:</w:t>
      </w:r>
      <w:r>
        <w:rPr>
          <w:rFonts w:ascii="Times New Roman" w:eastAsia="Calibri" w:hAnsi="Times New Roman" w:cs="Times New Roman"/>
          <w:i/>
          <w:sz w:val="20"/>
          <w:szCs w:val="20"/>
        </w:rPr>
        <w:t xml:space="preserve"> prawo do ograniczenia przetwarzania nie ma zastosowania w odniesieniu do </w:t>
      </w:r>
      <w:r>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3165C" w:rsidRDefault="00F3165C" w:rsidP="00F3165C">
      <w:pPr>
        <w:suppressAutoHyphens/>
        <w:spacing w:after="0" w:line="288" w:lineRule="auto"/>
        <w:rPr>
          <w:rFonts w:ascii="Times New Roman" w:eastAsia="Times New Roman" w:hAnsi="Times New Roman" w:cs="Times New Roman"/>
          <w:b/>
          <w:u w:val="single"/>
          <w:lang w:eastAsia="ar-SA"/>
        </w:rPr>
      </w:pPr>
    </w:p>
    <w:p w:rsidR="00F3165C" w:rsidRDefault="00F3165C" w:rsidP="00F3165C">
      <w:pPr>
        <w:suppressAutoHyphens/>
        <w:spacing w:after="0" w:line="288" w:lineRule="auto"/>
        <w:jc w:val="right"/>
        <w:rPr>
          <w:rFonts w:ascii="Times New Roman" w:eastAsia="Times New Roman" w:hAnsi="Times New Roman" w:cs="Times New Roman"/>
          <w:b/>
          <w:u w:val="single"/>
          <w:lang w:eastAsia="ar-SA"/>
        </w:rPr>
      </w:pPr>
    </w:p>
    <w:p w:rsidR="00865C8D" w:rsidRDefault="00865C8D" w:rsidP="00681391">
      <w:pPr>
        <w:suppressAutoHyphens/>
        <w:spacing w:after="0" w:line="288" w:lineRule="auto"/>
        <w:rPr>
          <w:rFonts w:ascii="Times New Roman" w:eastAsia="Times New Roman" w:hAnsi="Times New Roman" w:cs="Times New Roman"/>
          <w:b/>
          <w:u w:val="single"/>
          <w:lang w:eastAsia="ar-SA"/>
        </w:rPr>
      </w:pPr>
    </w:p>
    <w:p w:rsidR="00F3165C" w:rsidRDefault="00F3165C" w:rsidP="00F3165C">
      <w:pPr>
        <w:suppressAutoHyphens/>
        <w:spacing w:after="0" w:line="288"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ZATWIERDZAM:</w:t>
      </w: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D97B61" w:rsidRDefault="00D97B61" w:rsidP="00F3165C">
      <w:pPr>
        <w:suppressAutoHyphens/>
        <w:spacing w:after="0" w:line="240" w:lineRule="auto"/>
        <w:rPr>
          <w:rFonts w:ascii="Times New Roman" w:eastAsia="Times New Roman" w:hAnsi="Times New Roman" w:cs="Times New Roman"/>
          <w:b/>
          <w:u w:val="single"/>
          <w:lang w:eastAsia="ar-SA"/>
        </w:rPr>
      </w:pPr>
    </w:p>
    <w:p w:rsidR="00D97B61" w:rsidRDefault="00D97B61" w:rsidP="00F3165C">
      <w:pPr>
        <w:suppressAutoHyphens/>
        <w:spacing w:after="0" w:line="240" w:lineRule="auto"/>
        <w:rPr>
          <w:rFonts w:ascii="Times New Roman" w:eastAsia="Times New Roman" w:hAnsi="Times New Roman" w:cs="Times New Roman"/>
          <w:b/>
          <w:u w:val="single"/>
          <w:lang w:eastAsia="ar-SA"/>
        </w:rPr>
      </w:pPr>
    </w:p>
    <w:p w:rsidR="00D97B61" w:rsidRDefault="00D97B61" w:rsidP="00F3165C">
      <w:pPr>
        <w:suppressAutoHyphens/>
        <w:spacing w:after="0" w:line="240" w:lineRule="auto"/>
        <w:rPr>
          <w:rFonts w:ascii="Times New Roman" w:eastAsia="Times New Roman" w:hAnsi="Times New Roman" w:cs="Times New Roman"/>
          <w:b/>
          <w:u w:val="single"/>
          <w:lang w:eastAsia="ar-SA"/>
        </w:rPr>
      </w:pPr>
    </w:p>
    <w:p w:rsidR="00D97B61" w:rsidRDefault="00D97B61" w:rsidP="00F3165C">
      <w:pPr>
        <w:suppressAutoHyphens/>
        <w:spacing w:after="0" w:line="240" w:lineRule="auto"/>
        <w:rPr>
          <w:rFonts w:ascii="Times New Roman" w:eastAsia="Times New Roman" w:hAnsi="Times New Roman" w:cs="Times New Roman"/>
          <w:b/>
          <w:u w:val="single"/>
          <w:lang w:eastAsia="ar-SA"/>
        </w:rPr>
      </w:pPr>
    </w:p>
    <w:p w:rsidR="00D97B61" w:rsidRDefault="00D97B61" w:rsidP="00F3165C">
      <w:pPr>
        <w:suppressAutoHyphens/>
        <w:spacing w:after="0" w:line="240" w:lineRule="auto"/>
        <w:rPr>
          <w:rFonts w:ascii="Times New Roman" w:eastAsia="Times New Roman" w:hAnsi="Times New Roman" w:cs="Times New Roman"/>
          <w:b/>
          <w:u w:val="single"/>
          <w:lang w:eastAsia="ar-SA"/>
        </w:rPr>
      </w:pPr>
    </w:p>
    <w:p w:rsidR="00D97B61" w:rsidRDefault="00D97B61" w:rsidP="00F3165C">
      <w:pPr>
        <w:suppressAutoHyphens/>
        <w:spacing w:after="0" w:line="240" w:lineRule="auto"/>
        <w:rPr>
          <w:rFonts w:ascii="Times New Roman" w:eastAsia="Times New Roman" w:hAnsi="Times New Roman" w:cs="Times New Roman"/>
          <w:b/>
          <w:u w:val="single"/>
          <w:lang w:eastAsia="ar-SA"/>
        </w:rPr>
      </w:pPr>
    </w:p>
    <w:p w:rsidR="00D97B61" w:rsidRDefault="00D97B61"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B60029">
      <w:pPr>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u w:val="single"/>
          <w:lang w:eastAsia="ar-SA"/>
        </w:rPr>
        <w:lastRenderedPageBreak/>
        <w:t xml:space="preserve">Załącznik </w:t>
      </w:r>
      <w:r w:rsidR="00681391">
        <w:rPr>
          <w:rFonts w:ascii="Times New Roman" w:eastAsia="Times New Roman" w:hAnsi="Times New Roman" w:cs="Times New Roman"/>
          <w:b/>
          <w:u w:val="single"/>
          <w:lang w:eastAsia="ar-SA"/>
        </w:rPr>
        <w:t>nr 1</w:t>
      </w:r>
      <w:r w:rsidR="00D97B61">
        <w:rPr>
          <w:rFonts w:ascii="Times New Roman" w:eastAsia="Times New Roman" w:hAnsi="Times New Roman" w:cs="Times New Roman"/>
          <w:b/>
          <w:u w:val="single"/>
          <w:lang w:eastAsia="ar-SA"/>
        </w:rPr>
        <w:t>A</w:t>
      </w:r>
      <w:r w:rsidR="00681391">
        <w:rPr>
          <w:rFonts w:ascii="Times New Roman" w:eastAsia="Times New Roman" w:hAnsi="Times New Roman" w:cs="Times New Roman"/>
          <w:b/>
          <w:u w:val="single"/>
          <w:lang w:eastAsia="ar-SA"/>
        </w:rPr>
        <w:t xml:space="preserve"> </w:t>
      </w:r>
      <w:r>
        <w:rPr>
          <w:rFonts w:ascii="Times New Roman" w:eastAsia="Times New Roman" w:hAnsi="Times New Roman" w:cs="Times New Roman"/>
          <w:b/>
          <w:u w:val="single"/>
          <w:lang w:eastAsia="ar-SA"/>
        </w:rPr>
        <w:t>SWZ</w:t>
      </w:r>
      <w:r>
        <w:rPr>
          <w:rFonts w:ascii="Times New Roman" w:eastAsia="Times New Roman" w:hAnsi="Times New Roman" w:cs="Times New Roman"/>
          <w:b/>
          <w:lang w:eastAsia="ar-SA"/>
        </w:rPr>
        <w:t xml:space="preserve"> </w:t>
      </w:r>
    </w:p>
    <w:p w:rsidR="00D97B61" w:rsidRDefault="00D97B61" w:rsidP="00B60029">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lang w:eastAsia="ar-SA"/>
        </w:rPr>
        <w:t>Zadanie nr 1</w:t>
      </w:r>
    </w:p>
    <w:p w:rsidR="00F3165C" w:rsidRDefault="00F3165C" w:rsidP="00F3165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FORMULARZ OFERTOWY</w:t>
      </w:r>
    </w:p>
    <w:p w:rsidR="00F3165C" w:rsidRDefault="00F3165C" w:rsidP="00F3165C">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3165C" w:rsidTr="00F3165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b/>
                <w:lang w:eastAsia="pl-PL"/>
              </w:rPr>
              <w:t>Pełna nazwa Wykonawcy:</w:t>
            </w:r>
            <w:r>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3165C" w:rsidTr="00F3165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tc>
      </w:tr>
      <w:tr w:rsidR="00F3165C" w:rsidTr="00F3165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b/>
                <w:lang w:eastAsia="pl-PL"/>
              </w:rPr>
            </w:pPr>
            <w:r>
              <w:rPr>
                <w:rFonts w:ascii="Times New Roman" w:eastAsia="Calibri" w:hAnsi="Times New Roman" w:cs="Times New Roman"/>
                <w:b/>
                <w:lang w:eastAsia="pl-PL"/>
              </w:rPr>
              <w:t>Dane Firmy:</w:t>
            </w:r>
            <w:r>
              <w:rPr>
                <w:rFonts w:ascii="Times New Roman" w:eastAsia="Times New Roman" w:hAnsi="Times New Roman" w:cs="Times New Roman"/>
                <w:b/>
                <w:i/>
                <w:sz w:val="20"/>
                <w:szCs w:val="20"/>
                <w:lang w:eastAsia="ar-SA"/>
              </w:rPr>
              <w:t xml:space="preserve"> </w:t>
            </w:r>
          </w:p>
        </w:tc>
      </w:tr>
      <w:tr w:rsidR="00F3165C" w:rsidTr="00F3165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Miasto: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Województwo: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Kod pocztowy:</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Ulica, nr domu/nr lokalu</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Nr KRS </w:t>
            </w:r>
            <w:r>
              <w:rPr>
                <w:rFonts w:ascii="Times New Roman" w:eastAsia="Calibri" w:hAnsi="Times New Roman" w:cs="Times New Roman"/>
                <w:i/>
                <w:lang w:eastAsia="pl-PL"/>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b/>
                <w:lang w:eastAsia="pl-PL"/>
              </w:rPr>
            </w:pPr>
            <w:r>
              <w:rPr>
                <w:rFonts w:ascii="Times New Roman" w:eastAsia="Calibri" w:hAnsi="Times New Roman" w:cs="Times New Roman"/>
                <w:b/>
                <w:lang w:eastAsia="pl-PL"/>
              </w:rPr>
              <w:t xml:space="preserve"> Rodzaj Wykonawcy (właściwe zaznaczyć):</w:t>
            </w:r>
          </w:p>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w:t>
            </w:r>
            <w:r>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F3165C" w:rsidTr="00F3165C">
        <w:trPr>
          <w:trHeight w:val="1766"/>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mikroprzedsiębiorstwo</w:t>
            </w:r>
            <w:r>
              <w:rPr>
                <w:rFonts w:ascii="Times New Roman" w:eastAsia="Calibri" w:hAnsi="Times New Roman" w:cs="Times New Roman"/>
                <w:lang w:eastAsia="pl-PL"/>
              </w:rPr>
              <w:t xml:space="preserve">   </w:t>
            </w:r>
            <w:r>
              <w:rPr>
                <w:rFonts w:ascii="Times New Roman" w:eastAsia="Calibri" w:hAnsi="Times New Roman" w:cs="Times New Roman"/>
                <w:sz w:val="16"/>
                <w:szCs w:val="16"/>
                <w:lang w:eastAsia="pl-PL"/>
              </w:rPr>
              <w:t>(</w:t>
            </w:r>
            <w:r>
              <w:rPr>
                <w:rFonts w:ascii="Times New Roman" w:eastAsia="Calibri" w:hAnsi="Times New Roman" w:cs="Times New Roman"/>
                <w:i/>
                <w:sz w:val="16"/>
                <w:szCs w:val="16"/>
              </w:rPr>
              <w:t>zatrudnia mniej niż 10 pracowników oraz jego roczny obrót nie</w:t>
            </w:r>
            <w:r>
              <w:rPr>
                <w:rFonts w:ascii="CIDFont+F2" w:eastAsia="Calibri" w:hAnsi="CIDFont+F2" w:cs="CIDFont+F2"/>
                <w:sz w:val="16"/>
                <w:szCs w:val="16"/>
              </w:rPr>
              <w:t xml:space="preserve"> </w:t>
            </w:r>
            <w:r>
              <w:rPr>
                <w:rFonts w:ascii="Times New Roman" w:eastAsia="Calibri" w:hAnsi="Times New Roman" w:cs="Times New Roman"/>
                <w:i/>
                <w:sz w:val="16"/>
                <w:szCs w:val="16"/>
              </w:rPr>
              <w:t>przekracza   2  milionów euro</w:t>
            </w:r>
            <w:r>
              <w:rPr>
                <w:rFonts w:ascii="Times New Roman" w:eastAsia="Calibri" w:hAnsi="Times New Roman" w:cs="Times New Roman"/>
                <w:i/>
                <w:sz w:val="16"/>
                <w:szCs w:val="16"/>
                <w:lang w:eastAsia="pl-PL"/>
              </w:rPr>
              <w:t xml:space="preserve"> )   </w:t>
            </w:r>
          </w:p>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eastAsia="pl-PL"/>
              </w:rPr>
              <w:t>małe przedsiębiorstwo</w:t>
            </w:r>
            <w:r>
              <w:rPr>
                <w:rFonts w:ascii="Times New Roman" w:eastAsia="Calibri" w:hAnsi="Times New Roman" w:cs="Times New Roman"/>
                <w:lang w:eastAsia="pl-PL"/>
              </w:rPr>
              <w:t xml:space="preserve">   (</w:t>
            </w:r>
            <w:r>
              <w:rPr>
                <w:rFonts w:ascii="Times New Roman" w:eastAsia="Calibri" w:hAnsi="Times New Roman" w:cs="Times New Roman"/>
                <w:i/>
                <w:sz w:val="16"/>
                <w:szCs w:val="16"/>
              </w:rPr>
              <w:t>zatrudnia mniej niż 50 pracowników oraz jego roczny obrót nie przekracza   10  milionów euro)</w:t>
            </w:r>
          </w:p>
          <w:p w:rsidR="00F3165C" w:rsidRDefault="00F3165C">
            <w:pPr>
              <w:autoSpaceDE w:val="0"/>
              <w:adjustRightInd w:val="0"/>
              <w:spacing w:after="0" w:line="240" w:lineRule="auto"/>
              <w:rPr>
                <w:rFonts w:ascii="Times New Roman" w:eastAsia="Calibri" w:hAnsi="Times New Roman" w:cs="Times New Roman"/>
                <w:i/>
                <w:sz w:val="16"/>
                <w:szCs w:val="16"/>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średnie  przedsiębiorstwo</w:t>
            </w:r>
            <w:r>
              <w:rPr>
                <w:rFonts w:ascii="Times New Roman" w:eastAsia="Calibri" w:hAnsi="Times New Roman" w:cs="Times New Roman"/>
                <w:sz w:val="18"/>
                <w:szCs w:val="18"/>
              </w:rPr>
              <w:t xml:space="preserve"> </w:t>
            </w:r>
            <w:r>
              <w:rPr>
                <w:rFonts w:ascii="Times New Roman" w:eastAsia="Calibri" w:hAnsi="Times New Roman" w:cs="Times New Roman"/>
                <w:i/>
                <w:sz w:val="16"/>
                <w:szCs w:val="16"/>
              </w:rPr>
              <w:t xml:space="preserve">(zatrudnia mniej niż 250 pracowników oraz jego roczny obrót nie przekracza  50 milionów euro lub </w:t>
            </w:r>
          </w:p>
          <w:p w:rsidR="00F3165C" w:rsidRDefault="00F3165C">
            <w:pPr>
              <w:autoSpaceDE w:val="0"/>
              <w:adjustRightInd w:val="0"/>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i/>
                <w:sz w:val="16"/>
                <w:szCs w:val="16"/>
              </w:rPr>
              <w:t xml:space="preserve">                                                          roczna suma bilansowa nie przekracza 43 milionów euro</w:t>
            </w:r>
            <w:r>
              <w:rPr>
                <w:rFonts w:ascii="Times New Roman" w:eastAsia="Calibri" w:hAnsi="Times New Roman" w:cs="Times New Roman"/>
                <w:i/>
                <w:sz w:val="16"/>
                <w:szCs w:val="16"/>
                <w:lang w:eastAsia="pl-PL"/>
              </w:rPr>
              <w:t xml:space="preserve">) </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jednoosobowa działalność gospodarcza</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osoba fizyczna nieprowadząca działalności gospodarczej</w:t>
            </w:r>
          </w:p>
          <w:p w:rsidR="00F3165C" w:rsidRDefault="00F3165C">
            <w:pPr>
              <w:autoSpaceDE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inny rodzaj </w:t>
            </w:r>
          </w:p>
        </w:tc>
      </w:tr>
      <w:tr w:rsidR="00F3165C" w:rsidTr="00F3165C">
        <w:trPr>
          <w:trHeight w:val="558"/>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Dane do kontaktu w sprawie przedmiotowego postępowania (jeżeli są inne niż wskazane powyżej):</w:t>
            </w:r>
          </w:p>
        </w:tc>
      </w:tr>
      <w:tr w:rsidR="00F3165C" w:rsidTr="00F3165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Faks:</w:t>
            </w:r>
          </w:p>
        </w:tc>
        <w:tc>
          <w:tcPr>
            <w:tcW w:w="2410"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 xml:space="preserve">Adres do korespondencji </w:t>
            </w:r>
            <w:r>
              <w:rPr>
                <w:rFonts w:ascii="Times New Roman" w:eastAsia="Calibri" w:hAnsi="Times New Roman" w:cs="Times New Roman"/>
                <w:i/>
                <w:lang w:eastAsia="pl-PL"/>
              </w:rPr>
              <w:t>(jeżeli inny niż określony powyżej)</w:t>
            </w:r>
            <w:r>
              <w:rPr>
                <w:rFonts w:ascii="Times New Roman" w:eastAsia="Calibri" w:hAnsi="Times New Roman" w:cs="Times New Roman"/>
                <w:lang w:eastAsia="pl-PL"/>
              </w:rPr>
              <w:t>:</w:t>
            </w:r>
          </w:p>
        </w:tc>
      </w:tr>
      <w:tr w:rsidR="00F3165C" w:rsidTr="00F3165C">
        <w:trPr>
          <w:trHeight w:val="608"/>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rsidR="00F3165C" w:rsidRDefault="00F3165C">
            <w:pPr>
              <w:spacing w:after="0" w:line="360" w:lineRule="auto"/>
              <w:contextualSpacing/>
              <w:jc w:val="both"/>
              <w:rPr>
                <w:rFonts w:ascii="Times New Roman" w:eastAsia="Calibri" w:hAnsi="Times New Roman" w:cs="Times New Roman"/>
                <w:sz w:val="20"/>
                <w:szCs w:val="20"/>
                <w:lang w:eastAsia="pl-PL"/>
              </w:rPr>
            </w:pPr>
          </w:p>
        </w:tc>
      </w:tr>
      <w:tr w:rsidR="00F3165C" w:rsidTr="00F3165C">
        <w:trPr>
          <w:trHeight w:val="41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tcPr>
          <w:p w:rsidR="00F3165C" w:rsidRDefault="00F3165C">
            <w:pPr>
              <w:widowControl w:val="0"/>
              <w:tabs>
                <w:tab w:val="left" w:pos="8647"/>
                <w:tab w:val="left" w:pos="8787"/>
              </w:tabs>
              <w:suppressAutoHyphens/>
              <w:overflowPunct w:val="0"/>
              <w:autoSpaceDE w:val="0"/>
              <w:autoSpaceDN/>
              <w:spacing w:after="0" w:line="240" w:lineRule="auto"/>
              <w:ind w:right="282"/>
              <w:contextualSpacing/>
              <w:jc w:val="both"/>
              <w:textAlignment w:val="baseline"/>
              <w:rPr>
                <w:rFonts w:ascii="Times New Roman" w:eastAsia="Calibri" w:hAnsi="Times New Roman" w:cs="Times New Roman"/>
                <w:b/>
              </w:rPr>
            </w:pPr>
            <w:r>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3165C" w:rsidRDefault="00F3165C">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Wykonawca/Wykonawcy …………………………………………………………………………….</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 xml:space="preserve">                                               </w:t>
            </w:r>
            <w:r>
              <w:rPr>
                <w:rFonts w:ascii="Times New Roman" w:eastAsia="Calibri" w:hAnsi="Times New Roman" w:cs="Times New Roman"/>
                <w:i/>
                <w:sz w:val="20"/>
                <w:szCs w:val="20"/>
                <w:lang w:eastAsia="pl-PL"/>
              </w:rPr>
              <w:t>(adres strony internetowej lub nazwa bazy danych)</w:t>
            </w:r>
          </w:p>
          <w:p w:rsidR="00F3165C" w:rsidRDefault="00F3165C">
            <w:pPr>
              <w:widowControl w:val="0"/>
              <w:tabs>
                <w:tab w:val="left" w:pos="708"/>
              </w:tabs>
              <w:spacing w:after="0"/>
              <w:rPr>
                <w:rFonts w:ascii="Times New Roman" w:eastAsia="Calibri" w:hAnsi="Times New Roman" w:cs="Times New Roman"/>
                <w:i/>
                <w:sz w:val="20"/>
                <w:szCs w:val="20"/>
                <w:lang w:eastAsia="pl-PL"/>
              </w:rPr>
            </w:pP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lang w:eastAsia="pl-PL"/>
              </w:rPr>
              <w:t xml:space="preserve">Podmiot udostępniający zasoby </w:t>
            </w:r>
            <w:r>
              <w:rPr>
                <w:rFonts w:ascii="Times New Roman" w:eastAsia="Calibri" w:hAnsi="Times New Roman" w:cs="Times New Roman"/>
                <w:i/>
                <w:lang w:eastAsia="pl-PL"/>
              </w:rPr>
              <w:t>(jeżeli występuje)</w:t>
            </w:r>
            <w:r>
              <w:rPr>
                <w:rFonts w:ascii="Times New Roman" w:eastAsia="Calibri" w:hAnsi="Times New Roman" w:cs="Times New Roman"/>
                <w:sz w:val="20"/>
                <w:szCs w:val="20"/>
                <w:lang w:eastAsia="pl-PL"/>
              </w:rPr>
              <w:t xml:space="preserve"> ………………………………………………………</w:t>
            </w: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 xml:space="preserve">               (NIP, REGON podmiotu , adres strony internetowej  podmiotu  lub nazwa bazy danych) </w:t>
            </w:r>
          </w:p>
          <w:p w:rsidR="00F3165C" w:rsidRDefault="00F3165C">
            <w:pPr>
              <w:widowControl w:val="0"/>
              <w:tabs>
                <w:tab w:val="left" w:pos="708"/>
              </w:tabs>
              <w:spacing w:after="0"/>
              <w:rPr>
                <w:rFonts w:ascii="Times New Roman" w:eastAsia="Calibri" w:hAnsi="Times New Roman" w:cs="Times New Roman"/>
                <w:i/>
                <w:sz w:val="20"/>
                <w:szCs w:val="20"/>
                <w:lang w:eastAsia="pl-PL"/>
              </w:rPr>
            </w:pPr>
          </w:p>
        </w:tc>
      </w:tr>
    </w:tbl>
    <w:p w:rsidR="00F3165C" w:rsidRDefault="00F3165C" w:rsidP="00F3165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dotyczy postępowania na: </w:t>
      </w:r>
    </w:p>
    <w:p w:rsidR="00D97B61" w:rsidRPr="00A93F7E" w:rsidRDefault="00D97B61" w:rsidP="00D97B61">
      <w:pPr>
        <w:spacing w:after="0" w:line="240" w:lineRule="auto"/>
        <w:jc w:val="center"/>
        <w:rPr>
          <w:rFonts w:ascii="Times New Roman" w:eastAsia="Calibri" w:hAnsi="Times New Roman" w:cs="Times New Roman"/>
          <w:b/>
        </w:rPr>
      </w:pPr>
      <w:r w:rsidRPr="00A93F7E">
        <w:rPr>
          <w:rFonts w:ascii="Times New Roman" w:eastAsia="Calibri" w:hAnsi="Times New Roman" w:cs="Times New Roman"/>
          <w:b/>
        </w:rPr>
        <w:t xml:space="preserve">SERWIS POGWARANCYJNY ORAZ WYKONYWANIE PRZEGLĄDÓW OKRESOWYCH SYSTEMÓW ZASILANIA BEZPRZERWOWEGO W JEDNOSTKACH </w:t>
      </w:r>
    </w:p>
    <w:p w:rsidR="00D97B61" w:rsidRPr="00A93F7E" w:rsidRDefault="00D97B61" w:rsidP="00D97B61">
      <w:pPr>
        <w:spacing w:after="0" w:line="240" w:lineRule="auto"/>
        <w:jc w:val="center"/>
        <w:rPr>
          <w:rFonts w:ascii="Times New Roman" w:eastAsia="Calibri" w:hAnsi="Times New Roman" w:cs="Times New Roman"/>
          <w:b/>
          <w:iCs/>
        </w:rPr>
      </w:pPr>
      <w:r w:rsidRPr="00A93F7E">
        <w:rPr>
          <w:rFonts w:ascii="Times New Roman" w:eastAsia="Calibri" w:hAnsi="Times New Roman" w:cs="Times New Roman"/>
          <w:b/>
        </w:rPr>
        <w:t>POLICJI WOJ. PODLASKIEGO</w:t>
      </w:r>
    </w:p>
    <w:p w:rsidR="00F3165C" w:rsidRDefault="00F3165C" w:rsidP="00F3165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lang w:eastAsia="pl-PL"/>
        </w:rPr>
        <w:t>-</w:t>
      </w:r>
      <w:r w:rsidR="001B3975">
        <w:rPr>
          <w:rFonts w:ascii="Times New Roman" w:eastAsia="Times New Roman" w:hAnsi="Times New Roman" w:cs="Times New Roman"/>
          <w:lang w:eastAsia="pl-PL"/>
        </w:rPr>
        <w:t xml:space="preserve"> postępowanie nr </w:t>
      </w:r>
      <w:r w:rsidR="00A93F7E">
        <w:rPr>
          <w:rFonts w:ascii="Times New Roman" w:eastAsia="Times New Roman" w:hAnsi="Times New Roman" w:cs="Times New Roman"/>
          <w:lang w:eastAsia="pl-PL"/>
        </w:rPr>
        <w:t>45/L/22</w:t>
      </w:r>
      <w:r>
        <w:rPr>
          <w:rFonts w:ascii="Times New Roman" w:eastAsia="Times New Roman" w:hAnsi="Times New Roman" w:cs="Times New Roman"/>
          <w:lang w:eastAsia="pl-PL"/>
        </w:rPr>
        <w:t xml:space="preserve"> </w:t>
      </w:r>
    </w:p>
    <w:p w:rsidR="00B60029" w:rsidRPr="00B60029" w:rsidRDefault="00B60029" w:rsidP="00B60029">
      <w:pPr>
        <w:autoSpaceDN/>
        <w:spacing w:after="0" w:line="240" w:lineRule="auto"/>
        <w:rPr>
          <w:rFonts w:ascii="Times New Roman" w:eastAsia="Times New Roman" w:hAnsi="Times New Roman" w:cs="Times New Roman"/>
          <w:i/>
          <w:lang w:eastAsia="pl-PL"/>
        </w:rPr>
      </w:pPr>
      <w:r w:rsidRPr="00B60029">
        <w:rPr>
          <w:rFonts w:ascii="Times New Roman" w:eastAsia="Times New Roman" w:hAnsi="Times New Roman" w:cs="Times New Roman"/>
          <w:lang w:eastAsia="pl-PL"/>
        </w:rPr>
        <w:t xml:space="preserve">Oferuję/my realizację przedmiotu zamówienia za cenę ofertową brutto: </w:t>
      </w:r>
      <w:r w:rsidRPr="00B60029">
        <w:rPr>
          <w:rFonts w:ascii="Times New Roman" w:eastAsia="Times New Roman" w:hAnsi="Times New Roman" w:cs="Times New Roman"/>
          <w:i/>
          <w:lang w:eastAsia="pl-PL"/>
        </w:rPr>
        <w:t>......................................... zł  (słownie: ....................................................................................................................</w:t>
      </w:r>
      <w:r>
        <w:rPr>
          <w:rFonts w:ascii="Times New Roman" w:eastAsia="Times New Roman" w:hAnsi="Times New Roman" w:cs="Times New Roman"/>
          <w:i/>
          <w:lang w:eastAsia="pl-PL"/>
        </w:rPr>
        <w:t>........</w:t>
      </w:r>
      <w:r w:rsidRPr="00B60029">
        <w:rPr>
          <w:rFonts w:ascii="Times New Roman" w:eastAsia="Times New Roman" w:hAnsi="Times New Roman" w:cs="Times New Roman"/>
          <w:i/>
          <w:lang w:eastAsia="pl-PL"/>
        </w:rPr>
        <w:t>.................zł)</w:t>
      </w:r>
    </w:p>
    <w:p w:rsidR="00EF3A48" w:rsidRPr="00EF3A48" w:rsidRDefault="00EF3A48" w:rsidP="00EF3A48">
      <w:pPr>
        <w:tabs>
          <w:tab w:val="left" w:pos="-1701"/>
        </w:tabs>
        <w:autoSpaceDN/>
        <w:spacing w:after="0" w:line="240" w:lineRule="auto"/>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i</w:t>
      </w:r>
      <w:r w:rsidRPr="00EF3A48">
        <w:rPr>
          <w:rFonts w:ascii="Times New Roman" w:eastAsia="Times New Roman" w:hAnsi="Times New Roman" w:cs="Times New Roman"/>
          <w:color w:val="000000"/>
          <w:szCs w:val="20"/>
          <w:lang w:eastAsia="pl-PL"/>
        </w:rPr>
        <w:t xml:space="preserve"> zgodnie z poniższym wyliczeniem i zestawieniem:</w:t>
      </w:r>
    </w:p>
    <w:p w:rsidR="00EF3A48" w:rsidRPr="00EF3A48" w:rsidRDefault="00EF3A48" w:rsidP="00EF3A48">
      <w:pPr>
        <w:tabs>
          <w:tab w:val="left" w:pos="-1701"/>
        </w:tabs>
        <w:autoSpaceDN/>
        <w:spacing w:after="0" w:line="240" w:lineRule="auto"/>
        <w:rPr>
          <w:rFonts w:ascii="Times New Roman" w:eastAsia="Times New Roman" w:hAnsi="Times New Roman" w:cs="Times New Roman"/>
          <w:color w:val="000000"/>
          <w:szCs w:val="20"/>
          <w:lang w:eastAsia="pl-PL"/>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416"/>
        <w:gridCol w:w="1171"/>
        <w:gridCol w:w="992"/>
        <w:gridCol w:w="992"/>
        <w:gridCol w:w="1239"/>
      </w:tblGrid>
      <w:tr w:rsidR="00EF3A48" w:rsidRPr="00EF3A48" w:rsidTr="0011571D">
        <w:trPr>
          <w:trHeight w:val="453"/>
          <w:jc w:val="center"/>
        </w:trPr>
        <w:tc>
          <w:tcPr>
            <w:tcW w:w="441" w:type="dxa"/>
            <w:shd w:val="clear" w:color="auto" w:fill="auto"/>
            <w:vAlign w:val="center"/>
          </w:tcPr>
          <w:p w:rsidR="00EF3A48" w:rsidRPr="00EF3A48" w:rsidRDefault="00EF3A48" w:rsidP="00EF3A48">
            <w:pPr>
              <w:autoSpaceDN/>
              <w:spacing w:after="0" w:line="240" w:lineRule="auto"/>
              <w:ind w:right="-53"/>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Lp.</w:t>
            </w:r>
          </w:p>
        </w:tc>
        <w:tc>
          <w:tcPr>
            <w:tcW w:w="4416" w:type="dxa"/>
            <w:shd w:val="clear" w:color="auto" w:fill="auto"/>
            <w:vAlign w:val="center"/>
          </w:tcPr>
          <w:p w:rsidR="00EF3A48" w:rsidRPr="00EF3A48" w:rsidRDefault="00EF3A48" w:rsidP="00EF3A48">
            <w:pPr>
              <w:autoSpaceDN/>
              <w:spacing w:after="0" w:line="240" w:lineRule="auto"/>
              <w:ind w:left="6"/>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Rodzaj usługi</w:t>
            </w:r>
          </w:p>
        </w:tc>
        <w:tc>
          <w:tcPr>
            <w:tcW w:w="1171" w:type="dxa"/>
            <w:shd w:val="clear" w:color="auto" w:fill="auto"/>
            <w:vAlign w:val="center"/>
          </w:tcPr>
          <w:p w:rsidR="00EF3A48" w:rsidRPr="00EF3A48" w:rsidRDefault="00EF3A48" w:rsidP="00EF3A48">
            <w:pPr>
              <w:autoSpaceDN/>
              <w:spacing w:after="0" w:line="240" w:lineRule="auto"/>
              <w:ind w:left="-109"/>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Ilość serwisów/</w:t>
            </w:r>
          </w:p>
          <w:p w:rsidR="00EF3A48" w:rsidRPr="00EF3A48" w:rsidRDefault="00EF3A48" w:rsidP="00EF3A48">
            <w:pPr>
              <w:autoSpaceDN/>
              <w:spacing w:after="0" w:line="240" w:lineRule="auto"/>
              <w:ind w:left="-109"/>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przeglądów</w:t>
            </w:r>
          </w:p>
        </w:tc>
        <w:tc>
          <w:tcPr>
            <w:tcW w:w="992" w:type="dxa"/>
            <w:shd w:val="clear" w:color="auto" w:fill="auto"/>
            <w:vAlign w:val="center"/>
          </w:tcPr>
          <w:p w:rsidR="00EF3A48" w:rsidRPr="00EF3A48" w:rsidRDefault="00EF3A48" w:rsidP="00EF3A48">
            <w:pPr>
              <w:autoSpaceDN/>
              <w:spacing w:after="0" w:line="240" w:lineRule="auto"/>
              <w:ind w:left="-109"/>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Stawka podatku VAT (%)</w:t>
            </w:r>
          </w:p>
        </w:tc>
        <w:tc>
          <w:tcPr>
            <w:tcW w:w="992" w:type="dxa"/>
            <w:shd w:val="clear" w:color="auto" w:fill="auto"/>
            <w:vAlign w:val="center"/>
          </w:tcPr>
          <w:p w:rsidR="00EF3A48" w:rsidRPr="00EF3A48" w:rsidRDefault="00EF3A48" w:rsidP="00EF3A48">
            <w:pPr>
              <w:autoSpaceDN/>
              <w:spacing w:after="0" w:line="240" w:lineRule="auto"/>
              <w:ind w:left="-109"/>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Cena jedn. brutto (zł)</w:t>
            </w:r>
          </w:p>
        </w:tc>
        <w:tc>
          <w:tcPr>
            <w:tcW w:w="1239" w:type="dxa"/>
            <w:shd w:val="clear" w:color="auto" w:fill="auto"/>
            <w:vAlign w:val="center"/>
          </w:tcPr>
          <w:p w:rsidR="00EF3A48" w:rsidRPr="00EF3A48" w:rsidRDefault="00EF3A48" w:rsidP="00EF3A48">
            <w:pPr>
              <w:autoSpaceDN/>
              <w:spacing w:after="0" w:line="240" w:lineRule="auto"/>
              <w:ind w:left="-109"/>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Wartość brutto (zł)</w:t>
            </w:r>
          </w:p>
          <w:p w:rsidR="00EF3A48" w:rsidRPr="00EF3A48" w:rsidRDefault="00EF3A48" w:rsidP="00EF3A48">
            <w:pPr>
              <w:autoSpaceDN/>
              <w:spacing w:after="0" w:line="240" w:lineRule="auto"/>
              <w:ind w:left="-109"/>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kol. 3 x kol. 5</w:t>
            </w:r>
          </w:p>
        </w:tc>
      </w:tr>
      <w:tr w:rsidR="00EF3A48" w:rsidRPr="00EF3A48" w:rsidTr="0011571D">
        <w:trPr>
          <w:jc w:val="center"/>
        </w:trPr>
        <w:tc>
          <w:tcPr>
            <w:tcW w:w="441" w:type="dxa"/>
            <w:shd w:val="clear" w:color="auto" w:fill="auto"/>
          </w:tcPr>
          <w:p w:rsidR="00EF3A48" w:rsidRPr="00EF3A48" w:rsidRDefault="00EF3A48" w:rsidP="00EF3A48">
            <w:pPr>
              <w:autoSpaceDN/>
              <w:spacing w:after="0" w:line="240" w:lineRule="auto"/>
              <w:jc w:val="center"/>
              <w:rPr>
                <w:rFonts w:ascii="Times New Roman" w:eastAsia="Times New Roman" w:hAnsi="Times New Roman" w:cs="Times New Roman"/>
                <w:i/>
                <w:color w:val="000000"/>
                <w:sz w:val="20"/>
                <w:szCs w:val="20"/>
                <w:lang w:eastAsia="pl-PL"/>
              </w:rPr>
            </w:pPr>
            <w:r w:rsidRPr="00EF3A48">
              <w:rPr>
                <w:rFonts w:ascii="Times New Roman" w:eastAsia="Times New Roman" w:hAnsi="Times New Roman" w:cs="Times New Roman"/>
                <w:i/>
                <w:color w:val="000000"/>
                <w:sz w:val="20"/>
                <w:szCs w:val="20"/>
                <w:lang w:eastAsia="pl-PL"/>
              </w:rPr>
              <w:t>1</w:t>
            </w:r>
          </w:p>
        </w:tc>
        <w:tc>
          <w:tcPr>
            <w:tcW w:w="4416" w:type="dxa"/>
            <w:shd w:val="clear" w:color="auto" w:fill="auto"/>
          </w:tcPr>
          <w:p w:rsidR="00EF3A48" w:rsidRPr="00EF3A48" w:rsidRDefault="00EF3A48" w:rsidP="00EF3A48">
            <w:pPr>
              <w:autoSpaceDN/>
              <w:spacing w:after="0" w:line="240" w:lineRule="auto"/>
              <w:ind w:left="6"/>
              <w:jc w:val="center"/>
              <w:rPr>
                <w:rFonts w:ascii="Times New Roman" w:eastAsia="Times New Roman" w:hAnsi="Times New Roman" w:cs="Times New Roman"/>
                <w:i/>
                <w:color w:val="000000"/>
                <w:sz w:val="20"/>
                <w:szCs w:val="20"/>
                <w:lang w:eastAsia="pl-PL"/>
              </w:rPr>
            </w:pPr>
            <w:r w:rsidRPr="00EF3A48">
              <w:rPr>
                <w:rFonts w:ascii="Times New Roman" w:eastAsia="Times New Roman" w:hAnsi="Times New Roman" w:cs="Times New Roman"/>
                <w:i/>
                <w:color w:val="000000"/>
                <w:sz w:val="20"/>
                <w:szCs w:val="20"/>
                <w:lang w:eastAsia="pl-PL"/>
              </w:rPr>
              <w:t>2</w:t>
            </w:r>
          </w:p>
        </w:tc>
        <w:tc>
          <w:tcPr>
            <w:tcW w:w="1171" w:type="dxa"/>
            <w:shd w:val="clear" w:color="auto" w:fill="auto"/>
          </w:tcPr>
          <w:p w:rsidR="00EF3A48" w:rsidRPr="00EF3A48" w:rsidRDefault="00EF3A48" w:rsidP="00EF3A48">
            <w:pPr>
              <w:autoSpaceDN/>
              <w:spacing w:after="0" w:line="240" w:lineRule="auto"/>
              <w:ind w:left="-109"/>
              <w:jc w:val="center"/>
              <w:rPr>
                <w:rFonts w:ascii="Times New Roman" w:eastAsia="Times New Roman" w:hAnsi="Times New Roman" w:cs="Times New Roman"/>
                <w:i/>
                <w:color w:val="000000"/>
                <w:sz w:val="20"/>
                <w:szCs w:val="20"/>
                <w:lang w:eastAsia="pl-PL"/>
              </w:rPr>
            </w:pPr>
            <w:r w:rsidRPr="00EF3A48">
              <w:rPr>
                <w:rFonts w:ascii="Times New Roman" w:eastAsia="Times New Roman" w:hAnsi="Times New Roman" w:cs="Times New Roman"/>
                <w:i/>
                <w:color w:val="000000"/>
                <w:sz w:val="20"/>
                <w:szCs w:val="20"/>
                <w:lang w:eastAsia="pl-PL"/>
              </w:rPr>
              <w:t>3</w:t>
            </w:r>
          </w:p>
        </w:tc>
        <w:tc>
          <w:tcPr>
            <w:tcW w:w="992" w:type="dxa"/>
            <w:shd w:val="clear" w:color="auto" w:fill="auto"/>
          </w:tcPr>
          <w:p w:rsidR="00EF3A48" w:rsidRPr="00EF3A48" w:rsidRDefault="00EF3A48" w:rsidP="00EF3A48">
            <w:pPr>
              <w:autoSpaceDN/>
              <w:spacing w:after="0" w:line="240" w:lineRule="auto"/>
              <w:ind w:left="-109"/>
              <w:jc w:val="center"/>
              <w:rPr>
                <w:rFonts w:ascii="Times New Roman" w:eastAsia="Times New Roman" w:hAnsi="Times New Roman" w:cs="Times New Roman"/>
                <w:i/>
                <w:color w:val="000000"/>
                <w:sz w:val="20"/>
                <w:szCs w:val="20"/>
                <w:lang w:eastAsia="pl-PL"/>
              </w:rPr>
            </w:pPr>
            <w:r w:rsidRPr="00EF3A48">
              <w:rPr>
                <w:rFonts w:ascii="Times New Roman" w:eastAsia="Times New Roman" w:hAnsi="Times New Roman" w:cs="Times New Roman"/>
                <w:i/>
                <w:color w:val="000000"/>
                <w:sz w:val="20"/>
                <w:szCs w:val="20"/>
                <w:lang w:eastAsia="pl-PL"/>
              </w:rPr>
              <w:t>4</w:t>
            </w:r>
          </w:p>
        </w:tc>
        <w:tc>
          <w:tcPr>
            <w:tcW w:w="992" w:type="dxa"/>
            <w:shd w:val="clear" w:color="auto" w:fill="auto"/>
          </w:tcPr>
          <w:p w:rsidR="00EF3A48" w:rsidRPr="00EF3A48" w:rsidRDefault="00EF3A48" w:rsidP="00EF3A48">
            <w:pPr>
              <w:autoSpaceDN/>
              <w:spacing w:after="0" w:line="240" w:lineRule="auto"/>
              <w:ind w:left="-109"/>
              <w:jc w:val="center"/>
              <w:rPr>
                <w:rFonts w:ascii="Times New Roman" w:eastAsia="Times New Roman" w:hAnsi="Times New Roman" w:cs="Times New Roman"/>
                <w:i/>
                <w:color w:val="000000"/>
                <w:sz w:val="20"/>
                <w:szCs w:val="20"/>
                <w:lang w:eastAsia="pl-PL"/>
              </w:rPr>
            </w:pPr>
            <w:r w:rsidRPr="00EF3A48">
              <w:rPr>
                <w:rFonts w:ascii="Times New Roman" w:eastAsia="Times New Roman" w:hAnsi="Times New Roman" w:cs="Times New Roman"/>
                <w:i/>
                <w:color w:val="000000"/>
                <w:sz w:val="20"/>
                <w:szCs w:val="20"/>
                <w:lang w:eastAsia="pl-PL"/>
              </w:rPr>
              <w:t>5</w:t>
            </w:r>
          </w:p>
        </w:tc>
        <w:tc>
          <w:tcPr>
            <w:tcW w:w="1239" w:type="dxa"/>
            <w:shd w:val="clear" w:color="auto" w:fill="auto"/>
          </w:tcPr>
          <w:p w:rsidR="00EF3A48" w:rsidRPr="00EF3A48" w:rsidRDefault="00EF3A48" w:rsidP="00EF3A48">
            <w:pPr>
              <w:autoSpaceDN/>
              <w:spacing w:after="0" w:line="240" w:lineRule="auto"/>
              <w:ind w:left="-109"/>
              <w:jc w:val="center"/>
              <w:rPr>
                <w:rFonts w:ascii="Times New Roman" w:eastAsia="Times New Roman" w:hAnsi="Times New Roman" w:cs="Times New Roman"/>
                <w:i/>
                <w:color w:val="000000"/>
                <w:sz w:val="20"/>
                <w:szCs w:val="20"/>
                <w:lang w:eastAsia="pl-PL"/>
              </w:rPr>
            </w:pPr>
            <w:r w:rsidRPr="00EF3A48">
              <w:rPr>
                <w:rFonts w:ascii="Times New Roman" w:eastAsia="Times New Roman" w:hAnsi="Times New Roman" w:cs="Times New Roman"/>
                <w:i/>
                <w:color w:val="000000"/>
                <w:sz w:val="20"/>
                <w:szCs w:val="20"/>
                <w:lang w:eastAsia="pl-PL"/>
              </w:rPr>
              <w:t>6</w:t>
            </w:r>
          </w:p>
        </w:tc>
      </w:tr>
      <w:tr w:rsidR="00DF2712" w:rsidRPr="00EF3A48" w:rsidTr="0011571D">
        <w:trPr>
          <w:trHeight w:val="794"/>
          <w:jc w:val="center"/>
        </w:trPr>
        <w:tc>
          <w:tcPr>
            <w:tcW w:w="441" w:type="dxa"/>
            <w:shd w:val="clear" w:color="auto" w:fill="auto"/>
            <w:vAlign w:val="center"/>
          </w:tcPr>
          <w:p w:rsidR="00DF2712" w:rsidRPr="00EF3A48" w:rsidRDefault="00DF2712" w:rsidP="00EF3A48">
            <w:pPr>
              <w:autoSpaceDN/>
              <w:spacing w:after="0" w:line="240" w:lineRule="auto"/>
              <w:jc w:val="center"/>
              <w:rPr>
                <w:rFonts w:ascii="Times New Roman" w:eastAsia="Times New Roman" w:hAnsi="Times New Roman" w:cs="Times New Roman"/>
                <w:color w:val="000000"/>
                <w:sz w:val="20"/>
                <w:szCs w:val="20"/>
                <w:lang w:eastAsia="pl-PL"/>
              </w:rPr>
            </w:pPr>
            <w:r w:rsidRPr="00EF3A48">
              <w:rPr>
                <w:rFonts w:ascii="Times New Roman" w:eastAsia="Times New Roman" w:hAnsi="Times New Roman" w:cs="Times New Roman"/>
                <w:color w:val="000000"/>
                <w:sz w:val="20"/>
                <w:szCs w:val="20"/>
                <w:lang w:eastAsia="pl-PL"/>
              </w:rPr>
              <w:t>1.</w:t>
            </w:r>
          </w:p>
        </w:tc>
        <w:tc>
          <w:tcPr>
            <w:tcW w:w="4416" w:type="dxa"/>
            <w:shd w:val="clear" w:color="auto" w:fill="auto"/>
            <w:vAlign w:val="center"/>
          </w:tcPr>
          <w:p w:rsidR="00DF2712" w:rsidRPr="00DF2712" w:rsidDel="003774DD" w:rsidRDefault="00DF2712" w:rsidP="0011571D">
            <w:pPr>
              <w:spacing w:after="0" w:line="240" w:lineRule="auto"/>
              <w:ind w:left="6"/>
              <w:rPr>
                <w:rFonts w:ascii="Times New Roman" w:hAnsi="Times New Roman" w:cs="Times New Roman"/>
                <w:color w:val="000000" w:themeColor="text1"/>
              </w:rPr>
            </w:pPr>
            <w:r w:rsidRPr="00DF2712">
              <w:rPr>
                <w:rFonts w:ascii="Times New Roman" w:hAnsi="Times New Roman" w:cs="Times New Roman"/>
                <w:color w:val="000000" w:themeColor="text1"/>
              </w:rPr>
              <w:t xml:space="preserve">Cena ryczałtowa za wykonanie </w:t>
            </w:r>
            <w:r w:rsidRPr="00DF2712">
              <w:rPr>
                <w:rFonts w:ascii="Times New Roman" w:hAnsi="Times New Roman" w:cs="Times New Roman"/>
                <w:b/>
                <w:color w:val="000000" w:themeColor="text1"/>
              </w:rPr>
              <w:t>serwisu pogwarancyjnego</w:t>
            </w:r>
            <w:r w:rsidRPr="00DF2712">
              <w:rPr>
                <w:rFonts w:ascii="Times New Roman" w:hAnsi="Times New Roman" w:cs="Times New Roman"/>
                <w:color w:val="000000" w:themeColor="text1"/>
              </w:rPr>
              <w:t xml:space="preserve"> siłowni WSZ11 14x2000/7x2,5kVA w KMP Białystok</w:t>
            </w:r>
          </w:p>
        </w:tc>
        <w:tc>
          <w:tcPr>
            <w:tcW w:w="1171" w:type="dxa"/>
            <w:shd w:val="clear" w:color="auto" w:fill="auto"/>
            <w:vAlign w:val="center"/>
          </w:tcPr>
          <w:p w:rsidR="00DF2712" w:rsidRPr="00DF2712" w:rsidRDefault="00DF2712" w:rsidP="0011571D">
            <w:pPr>
              <w:spacing w:after="0" w:line="240" w:lineRule="auto"/>
              <w:ind w:left="-109"/>
              <w:jc w:val="center"/>
              <w:rPr>
                <w:rFonts w:ascii="Times New Roman" w:hAnsi="Times New Roman" w:cs="Times New Roman"/>
                <w:color w:val="000000" w:themeColor="text1"/>
              </w:rPr>
            </w:pPr>
            <w:r w:rsidRPr="00DF2712">
              <w:rPr>
                <w:rFonts w:ascii="Times New Roman" w:hAnsi="Times New Roman" w:cs="Times New Roman"/>
                <w:color w:val="000000" w:themeColor="text1"/>
              </w:rPr>
              <w:t>1</w:t>
            </w: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1239"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r>
      <w:tr w:rsidR="00DF2712" w:rsidRPr="00EF3A48" w:rsidTr="0011571D">
        <w:trPr>
          <w:jc w:val="center"/>
        </w:trPr>
        <w:tc>
          <w:tcPr>
            <w:tcW w:w="441" w:type="dxa"/>
            <w:shd w:val="clear" w:color="auto" w:fill="auto"/>
            <w:vAlign w:val="center"/>
          </w:tcPr>
          <w:p w:rsidR="00DF2712" w:rsidRPr="00EF3A48" w:rsidRDefault="00DF2712" w:rsidP="00EF3A48">
            <w:pPr>
              <w:autoSpaceDN/>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Pr="00EF3A48">
              <w:rPr>
                <w:rFonts w:ascii="Times New Roman" w:eastAsia="Times New Roman" w:hAnsi="Times New Roman" w:cs="Times New Roman"/>
                <w:color w:val="000000"/>
                <w:sz w:val="20"/>
                <w:szCs w:val="20"/>
                <w:lang w:eastAsia="pl-PL"/>
              </w:rPr>
              <w:t>.</w:t>
            </w:r>
          </w:p>
        </w:tc>
        <w:tc>
          <w:tcPr>
            <w:tcW w:w="4416" w:type="dxa"/>
            <w:shd w:val="clear" w:color="auto" w:fill="auto"/>
            <w:vAlign w:val="center"/>
          </w:tcPr>
          <w:p w:rsidR="00DF2712" w:rsidRPr="00DF2712" w:rsidDel="003774DD" w:rsidRDefault="00DF2712" w:rsidP="0011571D">
            <w:pPr>
              <w:spacing w:after="0" w:line="240" w:lineRule="auto"/>
              <w:ind w:left="6"/>
              <w:rPr>
                <w:rFonts w:ascii="Times New Roman" w:hAnsi="Times New Roman" w:cs="Times New Roman"/>
                <w:color w:val="000000" w:themeColor="text1"/>
              </w:rPr>
            </w:pPr>
            <w:r w:rsidRPr="00DF2712">
              <w:rPr>
                <w:rFonts w:ascii="Times New Roman" w:hAnsi="Times New Roman" w:cs="Times New Roman"/>
                <w:color w:val="000000" w:themeColor="text1"/>
              </w:rPr>
              <w:t xml:space="preserve">Cena ryczałtowa za wykonanie </w:t>
            </w:r>
            <w:r w:rsidRPr="00DF2712">
              <w:rPr>
                <w:rFonts w:ascii="Times New Roman" w:hAnsi="Times New Roman" w:cs="Times New Roman"/>
                <w:b/>
                <w:color w:val="000000" w:themeColor="text1"/>
              </w:rPr>
              <w:t>serwisu pogwarancyjnego</w:t>
            </w:r>
            <w:r w:rsidRPr="00DF2712">
              <w:rPr>
                <w:rFonts w:ascii="Times New Roman" w:hAnsi="Times New Roman" w:cs="Times New Roman"/>
                <w:color w:val="000000" w:themeColor="text1"/>
              </w:rPr>
              <w:t xml:space="preserve"> siłowni WSZ11 12x2000W/7x2,5kVA w KMP Suwałki</w:t>
            </w:r>
          </w:p>
        </w:tc>
        <w:tc>
          <w:tcPr>
            <w:tcW w:w="1171" w:type="dxa"/>
            <w:shd w:val="clear" w:color="auto" w:fill="auto"/>
            <w:vAlign w:val="center"/>
          </w:tcPr>
          <w:p w:rsidR="00DF2712" w:rsidRPr="00DF2712" w:rsidRDefault="00DF2712" w:rsidP="0011571D">
            <w:pPr>
              <w:spacing w:after="0" w:line="240" w:lineRule="auto"/>
              <w:ind w:left="-109"/>
              <w:jc w:val="center"/>
              <w:rPr>
                <w:rFonts w:ascii="Times New Roman" w:hAnsi="Times New Roman" w:cs="Times New Roman"/>
                <w:color w:val="000000" w:themeColor="text1"/>
              </w:rPr>
            </w:pPr>
            <w:r w:rsidRPr="00DF2712">
              <w:rPr>
                <w:rFonts w:ascii="Times New Roman" w:hAnsi="Times New Roman" w:cs="Times New Roman"/>
                <w:color w:val="000000" w:themeColor="text1"/>
              </w:rPr>
              <w:t>1</w:t>
            </w: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1239"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r>
      <w:tr w:rsidR="00DF2712" w:rsidRPr="00EF3A48" w:rsidTr="0011571D">
        <w:trPr>
          <w:jc w:val="center"/>
        </w:trPr>
        <w:tc>
          <w:tcPr>
            <w:tcW w:w="441" w:type="dxa"/>
            <w:shd w:val="clear" w:color="auto" w:fill="auto"/>
            <w:vAlign w:val="center"/>
          </w:tcPr>
          <w:p w:rsidR="00DF2712" w:rsidRPr="00EF3A48" w:rsidRDefault="00DF2712" w:rsidP="00EF3A48">
            <w:pPr>
              <w:autoSpaceDN/>
              <w:spacing w:after="0" w:line="240" w:lineRule="auto"/>
              <w:jc w:val="center"/>
              <w:rPr>
                <w:rFonts w:ascii="Times New Roman" w:eastAsia="Times New Roman" w:hAnsi="Times New Roman" w:cs="Times New Roman"/>
                <w:color w:val="000000"/>
                <w:sz w:val="20"/>
                <w:szCs w:val="20"/>
                <w:lang w:eastAsia="pl-PL"/>
              </w:rPr>
            </w:pPr>
            <w:r w:rsidRPr="00EF3A48">
              <w:rPr>
                <w:rFonts w:ascii="Times New Roman" w:eastAsia="Times New Roman" w:hAnsi="Times New Roman" w:cs="Times New Roman"/>
                <w:color w:val="000000"/>
                <w:sz w:val="20"/>
                <w:szCs w:val="20"/>
                <w:lang w:eastAsia="pl-PL"/>
              </w:rPr>
              <w:t>3.</w:t>
            </w:r>
          </w:p>
        </w:tc>
        <w:tc>
          <w:tcPr>
            <w:tcW w:w="4416" w:type="dxa"/>
            <w:shd w:val="clear" w:color="auto" w:fill="auto"/>
            <w:vAlign w:val="center"/>
          </w:tcPr>
          <w:p w:rsidR="00DF2712" w:rsidRPr="00DF2712" w:rsidDel="003774DD" w:rsidRDefault="00DF2712" w:rsidP="0011571D">
            <w:pPr>
              <w:spacing w:after="0" w:line="240" w:lineRule="auto"/>
              <w:ind w:left="6"/>
              <w:rPr>
                <w:rFonts w:ascii="Times New Roman" w:hAnsi="Times New Roman" w:cs="Times New Roman"/>
                <w:color w:val="000000" w:themeColor="text1"/>
              </w:rPr>
            </w:pPr>
            <w:r w:rsidRPr="00DF2712">
              <w:rPr>
                <w:rFonts w:ascii="Times New Roman" w:hAnsi="Times New Roman" w:cs="Times New Roman"/>
                <w:color w:val="000000" w:themeColor="text1"/>
              </w:rPr>
              <w:t xml:space="preserve">Cena ryczałtowa za wykonanie </w:t>
            </w:r>
            <w:r w:rsidRPr="00DF2712">
              <w:rPr>
                <w:rFonts w:ascii="Times New Roman" w:hAnsi="Times New Roman" w:cs="Times New Roman"/>
                <w:b/>
                <w:color w:val="000000" w:themeColor="text1"/>
              </w:rPr>
              <w:t>serwisu pogwarancyjnego</w:t>
            </w:r>
            <w:r w:rsidRPr="00DF2712">
              <w:rPr>
                <w:rFonts w:ascii="Times New Roman" w:hAnsi="Times New Roman" w:cs="Times New Roman"/>
                <w:color w:val="000000" w:themeColor="text1"/>
              </w:rPr>
              <w:t xml:space="preserve"> siłowni WSZ11 10x2000/4x2,5kVA w 10 KPP woj. podlaskiego</w:t>
            </w:r>
          </w:p>
        </w:tc>
        <w:tc>
          <w:tcPr>
            <w:tcW w:w="1171" w:type="dxa"/>
            <w:shd w:val="clear" w:color="auto" w:fill="auto"/>
            <w:vAlign w:val="center"/>
          </w:tcPr>
          <w:p w:rsidR="00DF2712" w:rsidRPr="00DF2712" w:rsidDel="003774DD" w:rsidRDefault="00DF2712" w:rsidP="0011571D">
            <w:pPr>
              <w:spacing w:after="0" w:line="240" w:lineRule="auto"/>
              <w:ind w:left="-109"/>
              <w:jc w:val="center"/>
              <w:rPr>
                <w:rFonts w:ascii="Times New Roman" w:hAnsi="Times New Roman" w:cs="Times New Roman"/>
                <w:color w:val="000000" w:themeColor="text1"/>
              </w:rPr>
            </w:pPr>
            <w:r w:rsidRPr="00DF2712">
              <w:rPr>
                <w:rFonts w:ascii="Times New Roman" w:hAnsi="Times New Roman" w:cs="Times New Roman"/>
                <w:color w:val="000000" w:themeColor="text1"/>
              </w:rPr>
              <w:t>7</w:t>
            </w: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1239"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r>
      <w:tr w:rsidR="00DF2712" w:rsidRPr="00EF3A48" w:rsidTr="0011571D">
        <w:trPr>
          <w:jc w:val="center"/>
        </w:trPr>
        <w:tc>
          <w:tcPr>
            <w:tcW w:w="441" w:type="dxa"/>
            <w:shd w:val="clear" w:color="auto" w:fill="auto"/>
            <w:vAlign w:val="center"/>
          </w:tcPr>
          <w:p w:rsidR="00DF2712" w:rsidRPr="00EF3A48" w:rsidRDefault="00DF2712" w:rsidP="00EF3A48">
            <w:pPr>
              <w:autoSpaceDN/>
              <w:spacing w:after="0" w:line="240" w:lineRule="auto"/>
              <w:jc w:val="center"/>
              <w:rPr>
                <w:rFonts w:ascii="Times New Roman" w:eastAsia="Times New Roman" w:hAnsi="Times New Roman" w:cs="Times New Roman"/>
                <w:color w:val="000000"/>
                <w:sz w:val="20"/>
                <w:szCs w:val="20"/>
                <w:lang w:eastAsia="pl-PL"/>
              </w:rPr>
            </w:pPr>
            <w:r w:rsidRPr="00EF3A48">
              <w:rPr>
                <w:rFonts w:ascii="Times New Roman" w:eastAsia="Times New Roman" w:hAnsi="Times New Roman" w:cs="Times New Roman"/>
                <w:color w:val="000000"/>
                <w:sz w:val="20"/>
                <w:szCs w:val="20"/>
                <w:lang w:eastAsia="pl-PL"/>
              </w:rPr>
              <w:t>4.</w:t>
            </w:r>
          </w:p>
        </w:tc>
        <w:tc>
          <w:tcPr>
            <w:tcW w:w="4416" w:type="dxa"/>
            <w:shd w:val="clear" w:color="auto" w:fill="auto"/>
            <w:vAlign w:val="center"/>
          </w:tcPr>
          <w:p w:rsidR="00DF2712" w:rsidRPr="00DF2712" w:rsidRDefault="00DF2712" w:rsidP="0011571D">
            <w:pPr>
              <w:spacing w:after="0" w:line="240" w:lineRule="auto"/>
              <w:ind w:left="6"/>
              <w:rPr>
                <w:rFonts w:ascii="Times New Roman" w:hAnsi="Times New Roman" w:cs="Times New Roman"/>
                <w:color w:val="000000" w:themeColor="text1"/>
              </w:rPr>
            </w:pPr>
            <w:r w:rsidRPr="00DF2712">
              <w:rPr>
                <w:rFonts w:ascii="Times New Roman" w:hAnsi="Times New Roman" w:cs="Times New Roman"/>
                <w:color w:val="000000" w:themeColor="text1"/>
              </w:rPr>
              <w:t xml:space="preserve">Cena ryczałtowa za wykonanie </w:t>
            </w:r>
            <w:r w:rsidRPr="00DF2712">
              <w:rPr>
                <w:rFonts w:ascii="Times New Roman" w:hAnsi="Times New Roman" w:cs="Times New Roman"/>
                <w:b/>
                <w:color w:val="000000" w:themeColor="text1"/>
              </w:rPr>
              <w:t>serwisu pogwarancyjnego</w:t>
            </w:r>
            <w:r w:rsidRPr="00DF2712">
              <w:rPr>
                <w:rFonts w:ascii="Times New Roman" w:hAnsi="Times New Roman" w:cs="Times New Roman"/>
                <w:color w:val="000000" w:themeColor="text1"/>
              </w:rPr>
              <w:t xml:space="preserve"> siłowni SPH80/16x2,5kVA</w:t>
            </w:r>
          </w:p>
          <w:p w:rsidR="00DF2712" w:rsidRPr="00DF2712" w:rsidDel="003774DD" w:rsidRDefault="00DF2712" w:rsidP="0011571D">
            <w:pPr>
              <w:spacing w:after="0" w:line="240" w:lineRule="auto"/>
              <w:ind w:left="6"/>
              <w:rPr>
                <w:rFonts w:ascii="Times New Roman" w:hAnsi="Times New Roman" w:cs="Times New Roman"/>
                <w:color w:val="000000" w:themeColor="text1"/>
              </w:rPr>
            </w:pPr>
            <w:r w:rsidRPr="00DF2712">
              <w:rPr>
                <w:rFonts w:ascii="Times New Roman" w:hAnsi="Times New Roman" w:cs="Times New Roman"/>
                <w:color w:val="000000" w:themeColor="text1"/>
              </w:rPr>
              <w:t>w KWP Białystok</w:t>
            </w:r>
          </w:p>
        </w:tc>
        <w:tc>
          <w:tcPr>
            <w:tcW w:w="1171" w:type="dxa"/>
            <w:shd w:val="clear" w:color="auto" w:fill="auto"/>
            <w:vAlign w:val="center"/>
          </w:tcPr>
          <w:p w:rsidR="00DF2712" w:rsidRPr="00DF2712" w:rsidDel="003774DD" w:rsidRDefault="00DF2712" w:rsidP="0011571D">
            <w:pPr>
              <w:spacing w:after="0" w:line="240" w:lineRule="auto"/>
              <w:ind w:left="-109"/>
              <w:jc w:val="center"/>
              <w:rPr>
                <w:rFonts w:ascii="Times New Roman" w:hAnsi="Times New Roman" w:cs="Times New Roman"/>
                <w:color w:val="000000" w:themeColor="text1"/>
              </w:rPr>
            </w:pPr>
            <w:r w:rsidRPr="00DF2712">
              <w:rPr>
                <w:rFonts w:ascii="Times New Roman" w:hAnsi="Times New Roman" w:cs="Times New Roman"/>
                <w:color w:val="000000" w:themeColor="text1"/>
              </w:rPr>
              <w:t>1</w:t>
            </w: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1239"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r>
      <w:tr w:rsidR="00DF2712" w:rsidRPr="00EF3A48" w:rsidTr="0011571D">
        <w:trPr>
          <w:jc w:val="center"/>
        </w:trPr>
        <w:tc>
          <w:tcPr>
            <w:tcW w:w="441" w:type="dxa"/>
            <w:shd w:val="clear" w:color="auto" w:fill="auto"/>
            <w:vAlign w:val="center"/>
          </w:tcPr>
          <w:p w:rsidR="00DF2712" w:rsidRPr="00EF3A48" w:rsidRDefault="00DF2712" w:rsidP="00EF3A48">
            <w:pPr>
              <w:autoSpaceDN/>
              <w:spacing w:after="0" w:line="240" w:lineRule="auto"/>
              <w:jc w:val="center"/>
              <w:rPr>
                <w:rFonts w:ascii="Times New Roman" w:eastAsia="Times New Roman" w:hAnsi="Times New Roman" w:cs="Times New Roman"/>
                <w:color w:val="000000"/>
                <w:sz w:val="20"/>
                <w:szCs w:val="20"/>
                <w:lang w:eastAsia="pl-PL"/>
              </w:rPr>
            </w:pPr>
            <w:r w:rsidRPr="00EF3A48">
              <w:rPr>
                <w:rFonts w:ascii="Times New Roman" w:eastAsia="Times New Roman" w:hAnsi="Times New Roman" w:cs="Times New Roman"/>
                <w:color w:val="000000"/>
                <w:sz w:val="20"/>
                <w:szCs w:val="20"/>
                <w:lang w:eastAsia="pl-PL"/>
              </w:rPr>
              <w:t>6.</w:t>
            </w:r>
          </w:p>
        </w:tc>
        <w:tc>
          <w:tcPr>
            <w:tcW w:w="4416" w:type="dxa"/>
            <w:shd w:val="clear" w:color="auto" w:fill="auto"/>
            <w:vAlign w:val="center"/>
          </w:tcPr>
          <w:p w:rsidR="00DF2712" w:rsidRPr="00DF2712" w:rsidDel="003774DD" w:rsidRDefault="00DF2712" w:rsidP="0011571D">
            <w:pPr>
              <w:spacing w:after="0" w:line="240" w:lineRule="auto"/>
              <w:ind w:left="6"/>
              <w:rPr>
                <w:rFonts w:ascii="Times New Roman" w:hAnsi="Times New Roman" w:cs="Times New Roman"/>
                <w:color w:val="000000" w:themeColor="text1"/>
              </w:rPr>
            </w:pPr>
            <w:r w:rsidRPr="00DF2712">
              <w:rPr>
                <w:rFonts w:ascii="Times New Roman" w:hAnsi="Times New Roman" w:cs="Times New Roman"/>
                <w:color w:val="000000" w:themeColor="text1"/>
              </w:rPr>
              <w:t xml:space="preserve">Cena ryczałtowa za wykonanie </w:t>
            </w:r>
            <w:r w:rsidRPr="00DF2712">
              <w:rPr>
                <w:rFonts w:ascii="Times New Roman" w:hAnsi="Times New Roman" w:cs="Times New Roman"/>
                <w:b/>
                <w:color w:val="000000" w:themeColor="text1"/>
              </w:rPr>
              <w:t>przeglądu okresowego</w:t>
            </w:r>
            <w:r w:rsidRPr="00DF2712">
              <w:rPr>
                <w:rFonts w:ascii="Times New Roman" w:hAnsi="Times New Roman" w:cs="Times New Roman"/>
                <w:color w:val="000000" w:themeColor="text1"/>
              </w:rPr>
              <w:t xml:space="preserve"> siłowni WSZ11 14x2000/7x2,5kVA w KMP Białystok</w:t>
            </w:r>
          </w:p>
        </w:tc>
        <w:tc>
          <w:tcPr>
            <w:tcW w:w="1171" w:type="dxa"/>
            <w:shd w:val="clear" w:color="auto" w:fill="auto"/>
            <w:vAlign w:val="center"/>
          </w:tcPr>
          <w:p w:rsidR="00DF2712" w:rsidRPr="00DF2712" w:rsidRDefault="00DF2712" w:rsidP="0011571D">
            <w:pPr>
              <w:spacing w:after="0" w:line="240" w:lineRule="auto"/>
              <w:ind w:left="-109"/>
              <w:jc w:val="center"/>
              <w:rPr>
                <w:rFonts w:ascii="Times New Roman" w:hAnsi="Times New Roman" w:cs="Times New Roman"/>
                <w:color w:val="000000" w:themeColor="text1"/>
              </w:rPr>
            </w:pPr>
            <w:r w:rsidRPr="00DF2712">
              <w:rPr>
                <w:rFonts w:ascii="Times New Roman" w:hAnsi="Times New Roman" w:cs="Times New Roman"/>
                <w:color w:val="000000" w:themeColor="text1"/>
              </w:rPr>
              <w:t>1</w:t>
            </w: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1239"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r>
      <w:tr w:rsidR="00DF2712" w:rsidRPr="00EF3A48" w:rsidTr="0011571D">
        <w:trPr>
          <w:jc w:val="center"/>
        </w:trPr>
        <w:tc>
          <w:tcPr>
            <w:tcW w:w="441" w:type="dxa"/>
            <w:shd w:val="clear" w:color="auto" w:fill="auto"/>
            <w:vAlign w:val="center"/>
          </w:tcPr>
          <w:p w:rsidR="00DF2712" w:rsidRPr="00EF3A48" w:rsidRDefault="00DF2712" w:rsidP="00EF3A48">
            <w:pPr>
              <w:autoSpaceDN/>
              <w:spacing w:after="0" w:line="240" w:lineRule="auto"/>
              <w:jc w:val="center"/>
              <w:rPr>
                <w:rFonts w:ascii="Times New Roman" w:eastAsia="Times New Roman" w:hAnsi="Times New Roman" w:cs="Times New Roman"/>
                <w:color w:val="000000"/>
                <w:sz w:val="20"/>
                <w:szCs w:val="20"/>
                <w:lang w:eastAsia="pl-PL"/>
              </w:rPr>
            </w:pPr>
            <w:r w:rsidRPr="00EF3A48">
              <w:rPr>
                <w:rFonts w:ascii="Times New Roman" w:eastAsia="Times New Roman" w:hAnsi="Times New Roman" w:cs="Times New Roman"/>
                <w:color w:val="000000"/>
                <w:sz w:val="20"/>
                <w:szCs w:val="20"/>
                <w:lang w:eastAsia="pl-PL"/>
              </w:rPr>
              <w:t>7.</w:t>
            </w:r>
          </w:p>
        </w:tc>
        <w:tc>
          <w:tcPr>
            <w:tcW w:w="4416" w:type="dxa"/>
            <w:shd w:val="clear" w:color="auto" w:fill="auto"/>
            <w:vAlign w:val="center"/>
          </w:tcPr>
          <w:p w:rsidR="00DF2712" w:rsidRPr="00DF2712" w:rsidDel="003774DD" w:rsidRDefault="00DF2712" w:rsidP="0011571D">
            <w:pPr>
              <w:spacing w:after="0" w:line="240" w:lineRule="auto"/>
              <w:ind w:left="6"/>
              <w:rPr>
                <w:rFonts w:ascii="Times New Roman" w:hAnsi="Times New Roman" w:cs="Times New Roman"/>
                <w:color w:val="000000" w:themeColor="text1"/>
              </w:rPr>
            </w:pPr>
            <w:r w:rsidRPr="00DF2712">
              <w:rPr>
                <w:rFonts w:ascii="Times New Roman" w:hAnsi="Times New Roman" w:cs="Times New Roman"/>
                <w:color w:val="000000" w:themeColor="text1"/>
              </w:rPr>
              <w:t xml:space="preserve">Cena ryczałtowa za wykonanie </w:t>
            </w:r>
            <w:r w:rsidRPr="00DF2712">
              <w:rPr>
                <w:rFonts w:ascii="Times New Roman" w:hAnsi="Times New Roman" w:cs="Times New Roman"/>
                <w:b/>
                <w:color w:val="000000" w:themeColor="text1"/>
              </w:rPr>
              <w:t>przeglądu okresowego</w:t>
            </w:r>
            <w:r w:rsidRPr="00DF2712">
              <w:rPr>
                <w:rFonts w:ascii="Times New Roman" w:hAnsi="Times New Roman" w:cs="Times New Roman"/>
                <w:color w:val="000000" w:themeColor="text1"/>
              </w:rPr>
              <w:t xml:space="preserve"> siłowni WSZ11 12x2000W/7x2,5kVA w KMP Suwałki</w:t>
            </w:r>
          </w:p>
        </w:tc>
        <w:tc>
          <w:tcPr>
            <w:tcW w:w="1171" w:type="dxa"/>
            <w:shd w:val="clear" w:color="auto" w:fill="auto"/>
            <w:vAlign w:val="center"/>
          </w:tcPr>
          <w:p w:rsidR="00DF2712" w:rsidRPr="00DF2712" w:rsidRDefault="00DF2712" w:rsidP="0011571D">
            <w:pPr>
              <w:spacing w:after="0" w:line="240" w:lineRule="auto"/>
              <w:ind w:left="-109"/>
              <w:jc w:val="center"/>
              <w:rPr>
                <w:rFonts w:ascii="Times New Roman" w:hAnsi="Times New Roman" w:cs="Times New Roman"/>
                <w:color w:val="000000" w:themeColor="text1"/>
              </w:rPr>
            </w:pPr>
            <w:r w:rsidRPr="00DF2712">
              <w:rPr>
                <w:rFonts w:ascii="Times New Roman" w:hAnsi="Times New Roman" w:cs="Times New Roman"/>
                <w:color w:val="000000" w:themeColor="text1"/>
              </w:rPr>
              <w:t>1</w:t>
            </w: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1239"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r>
      <w:tr w:rsidR="00DF2712" w:rsidRPr="00EF3A48" w:rsidTr="0011571D">
        <w:trPr>
          <w:jc w:val="center"/>
        </w:trPr>
        <w:tc>
          <w:tcPr>
            <w:tcW w:w="441" w:type="dxa"/>
            <w:shd w:val="clear" w:color="auto" w:fill="auto"/>
            <w:vAlign w:val="center"/>
          </w:tcPr>
          <w:p w:rsidR="00DF2712" w:rsidRPr="00EF3A48" w:rsidRDefault="00DF2712" w:rsidP="00EF3A48">
            <w:pPr>
              <w:autoSpaceDN/>
              <w:spacing w:after="0" w:line="240" w:lineRule="auto"/>
              <w:jc w:val="center"/>
              <w:rPr>
                <w:rFonts w:ascii="Times New Roman" w:eastAsia="Times New Roman" w:hAnsi="Times New Roman" w:cs="Times New Roman"/>
                <w:color w:val="000000"/>
                <w:sz w:val="20"/>
                <w:szCs w:val="20"/>
                <w:lang w:eastAsia="pl-PL"/>
              </w:rPr>
            </w:pPr>
            <w:r w:rsidRPr="00EF3A48">
              <w:rPr>
                <w:rFonts w:ascii="Times New Roman" w:eastAsia="Times New Roman" w:hAnsi="Times New Roman" w:cs="Times New Roman"/>
                <w:color w:val="000000"/>
                <w:sz w:val="20"/>
                <w:szCs w:val="20"/>
                <w:lang w:eastAsia="pl-PL"/>
              </w:rPr>
              <w:t>8.</w:t>
            </w:r>
          </w:p>
        </w:tc>
        <w:tc>
          <w:tcPr>
            <w:tcW w:w="4416" w:type="dxa"/>
            <w:shd w:val="clear" w:color="auto" w:fill="auto"/>
            <w:vAlign w:val="center"/>
          </w:tcPr>
          <w:p w:rsidR="00DF2712" w:rsidRPr="00DF2712" w:rsidDel="003774DD" w:rsidRDefault="00DF2712" w:rsidP="0011571D">
            <w:pPr>
              <w:spacing w:after="0" w:line="240" w:lineRule="auto"/>
              <w:ind w:left="6"/>
              <w:rPr>
                <w:rFonts w:ascii="Times New Roman" w:hAnsi="Times New Roman" w:cs="Times New Roman"/>
                <w:color w:val="000000" w:themeColor="text1"/>
              </w:rPr>
            </w:pPr>
            <w:r w:rsidRPr="00DF2712">
              <w:rPr>
                <w:rFonts w:ascii="Times New Roman" w:hAnsi="Times New Roman" w:cs="Times New Roman"/>
                <w:color w:val="000000" w:themeColor="text1"/>
              </w:rPr>
              <w:t xml:space="preserve">Cena ryczałtowa za wykonanie </w:t>
            </w:r>
            <w:r w:rsidRPr="00DF2712">
              <w:rPr>
                <w:rFonts w:ascii="Times New Roman" w:hAnsi="Times New Roman" w:cs="Times New Roman"/>
                <w:b/>
                <w:color w:val="000000" w:themeColor="text1"/>
              </w:rPr>
              <w:t>przeglądu okresowego</w:t>
            </w:r>
            <w:r w:rsidRPr="00DF2712">
              <w:rPr>
                <w:rFonts w:ascii="Times New Roman" w:hAnsi="Times New Roman" w:cs="Times New Roman"/>
                <w:color w:val="000000" w:themeColor="text1"/>
              </w:rPr>
              <w:t xml:space="preserve"> siłowni WSZ11 10x2000/4x2,5kVA w 10 KPP woj. podlaskiego</w:t>
            </w:r>
          </w:p>
        </w:tc>
        <w:tc>
          <w:tcPr>
            <w:tcW w:w="1171" w:type="dxa"/>
            <w:shd w:val="clear" w:color="auto" w:fill="auto"/>
            <w:vAlign w:val="center"/>
          </w:tcPr>
          <w:p w:rsidR="00DF2712" w:rsidRPr="00DF2712" w:rsidDel="003774DD" w:rsidRDefault="00DF2712" w:rsidP="0011571D">
            <w:pPr>
              <w:spacing w:after="0" w:line="240" w:lineRule="auto"/>
              <w:ind w:left="-109"/>
              <w:jc w:val="center"/>
              <w:rPr>
                <w:rFonts w:ascii="Times New Roman" w:hAnsi="Times New Roman" w:cs="Times New Roman"/>
                <w:color w:val="000000" w:themeColor="text1"/>
              </w:rPr>
            </w:pPr>
            <w:r w:rsidRPr="00DF2712">
              <w:rPr>
                <w:rFonts w:ascii="Times New Roman" w:hAnsi="Times New Roman" w:cs="Times New Roman"/>
                <w:color w:val="000000" w:themeColor="text1"/>
              </w:rPr>
              <w:t>10</w:t>
            </w: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1239"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r>
      <w:tr w:rsidR="00DF2712" w:rsidRPr="00EF3A48" w:rsidTr="0011571D">
        <w:trPr>
          <w:jc w:val="center"/>
        </w:trPr>
        <w:tc>
          <w:tcPr>
            <w:tcW w:w="441" w:type="dxa"/>
            <w:shd w:val="clear" w:color="auto" w:fill="auto"/>
            <w:vAlign w:val="center"/>
          </w:tcPr>
          <w:p w:rsidR="00DF2712" w:rsidRPr="00EF3A48" w:rsidRDefault="00DF2712" w:rsidP="00EF3A48">
            <w:pPr>
              <w:autoSpaceDN/>
              <w:spacing w:after="0" w:line="240" w:lineRule="auto"/>
              <w:jc w:val="center"/>
              <w:rPr>
                <w:rFonts w:ascii="Times New Roman" w:eastAsia="Times New Roman" w:hAnsi="Times New Roman" w:cs="Times New Roman"/>
                <w:color w:val="000000"/>
                <w:sz w:val="20"/>
                <w:szCs w:val="20"/>
                <w:lang w:eastAsia="pl-PL"/>
              </w:rPr>
            </w:pPr>
            <w:r w:rsidRPr="00EF3A48">
              <w:rPr>
                <w:rFonts w:ascii="Times New Roman" w:eastAsia="Times New Roman" w:hAnsi="Times New Roman" w:cs="Times New Roman"/>
                <w:color w:val="000000"/>
                <w:sz w:val="20"/>
                <w:szCs w:val="20"/>
                <w:lang w:eastAsia="pl-PL"/>
              </w:rPr>
              <w:t>9.</w:t>
            </w:r>
          </w:p>
        </w:tc>
        <w:tc>
          <w:tcPr>
            <w:tcW w:w="4416" w:type="dxa"/>
            <w:shd w:val="clear" w:color="auto" w:fill="auto"/>
            <w:vAlign w:val="center"/>
          </w:tcPr>
          <w:p w:rsidR="00DF2712" w:rsidRPr="00DF2712" w:rsidRDefault="00DF2712" w:rsidP="0011571D">
            <w:pPr>
              <w:spacing w:after="0" w:line="240" w:lineRule="auto"/>
              <w:ind w:left="6"/>
              <w:rPr>
                <w:rFonts w:ascii="Times New Roman" w:hAnsi="Times New Roman" w:cs="Times New Roman"/>
                <w:color w:val="000000" w:themeColor="text1"/>
              </w:rPr>
            </w:pPr>
            <w:r w:rsidRPr="00DF2712">
              <w:rPr>
                <w:rFonts w:ascii="Times New Roman" w:hAnsi="Times New Roman" w:cs="Times New Roman"/>
                <w:color w:val="000000" w:themeColor="text1"/>
              </w:rPr>
              <w:t xml:space="preserve">Cena ryczałtowa za wykonanie </w:t>
            </w:r>
            <w:r w:rsidRPr="00DF2712">
              <w:rPr>
                <w:rFonts w:ascii="Times New Roman" w:hAnsi="Times New Roman" w:cs="Times New Roman"/>
                <w:b/>
                <w:color w:val="000000" w:themeColor="text1"/>
              </w:rPr>
              <w:t>przeglądu okresowego</w:t>
            </w:r>
            <w:r w:rsidRPr="00DF2712">
              <w:rPr>
                <w:rFonts w:ascii="Times New Roman" w:hAnsi="Times New Roman" w:cs="Times New Roman"/>
                <w:color w:val="000000" w:themeColor="text1"/>
              </w:rPr>
              <w:t xml:space="preserve"> siłowni SPH80/16x2,5kVA</w:t>
            </w:r>
          </w:p>
          <w:p w:rsidR="00DF2712" w:rsidRPr="00DF2712" w:rsidDel="003774DD" w:rsidRDefault="00DF2712" w:rsidP="0011571D">
            <w:pPr>
              <w:spacing w:after="0" w:line="240" w:lineRule="auto"/>
              <w:ind w:left="6"/>
              <w:rPr>
                <w:rFonts w:ascii="Times New Roman" w:hAnsi="Times New Roman" w:cs="Times New Roman"/>
                <w:color w:val="000000" w:themeColor="text1"/>
              </w:rPr>
            </w:pPr>
            <w:r w:rsidRPr="00DF2712">
              <w:rPr>
                <w:rFonts w:ascii="Times New Roman" w:hAnsi="Times New Roman" w:cs="Times New Roman"/>
                <w:color w:val="000000" w:themeColor="text1"/>
              </w:rPr>
              <w:t>w KWP Białystok</w:t>
            </w:r>
          </w:p>
        </w:tc>
        <w:tc>
          <w:tcPr>
            <w:tcW w:w="1171" w:type="dxa"/>
            <w:shd w:val="clear" w:color="auto" w:fill="auto"/>
            <w:vAlign w:val="center"/>
          </w:tcPr>
          <w:p w:rsidR="00DF2712" w:rsidRPr="00DF2712" w:rsidDel="003774DD" w:rsidRDefault="00DF2712" w:rsidP="0011571D">
            <w:pPr>
              <w:spacing w:after="0" w:line="240" w:lineRule="auto"/>
              <w:ind w:left="-109"/>
              <w:jc w:val="center"/>
              <w:rPr>
                <w:rFonts w:ascii="Times New Roman" w:hAnsi="Times New Roman" w:cs="Times New Roman"/>
                <w:color w:val="000000" w:themeColor="text1"/>
              </w:rPr>
            </w:pPr>
            <w:r w:rsidRPr="00DF2712">
              <w:rPr>
                <w:rFonts w:ascii="Times New Roman" w:hAnsi="Times New Roman" w:cs="Times New Roman"/>
                <w:color w:val="000000" w:themeColor="text1"/>
              </w:rPr>
              <w:t>1</w:t>
            </w: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992"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1239" w:type="dxa"/>
            <w:shd w:val="clear" w:color="auto" w:fill="auto"/>
          </w:tcPr>
          <w:p w:rsidR="00DF2712" w:rsidRPr="00EF3A48" w:rsidRDefault="00DF2712" w:rsidP="0011571D">
            <w:pPr>
              <w:autoSpaceDN/>
              <w:spacing w:after="0" w:line="240" w:lineRule="auto"/>
              <w:ind w:left="-109"/>
              <w:jc w:val="both"/>
              <w:rPr>
                <w:rFonts w:ascii="Times New Roman" w:eastAsia="Times New Roman" w:hAnsi="Times New Roman" w:cs="Times New Roman"/>
                <w:color w:val="000000"/>
                <w:sz w:val="20"/>
                <w:szCs w:val="20"/>
                <w:lang w:eastAsia="pl-PL"/>
              </w:rPr>
            </w:pPr>
          </w:p>
        </w:tc>
      </w:tr>
      <w:tr w:rsidR="00EF3A48" w:rsidRPr="00EF3A48" w:rsidTr="0011571D">
        <w:trPr>
          <w:trHeight w:val="416"/>
          <w:jc w:val="center"/>
        </w:trPr>
        <w:tc>
          <w:tcPr>
            <w:tcW w:w="8012" w:type="dxa"/>
            <w:gridSpan w:val="5"/>
            <w:shd w:val="clear" w:color="auto" w:fill="auto"/>
            <w:vAlign w:val="center"/>
          </w:tcPr>
          <w:p w:rsidR="00EF3A48" w:rsidRPr="00EF3A48" w:rsidRDefault="00EF3A48" w:rsidP="00EF3A48">
            <w:pPr>
              <w:autoSpaceDN/>
              <w:spacing w:after="0" w:line="240" w:lineRule="auto"/>
              <w:ind w:left="-109"/>
              <w:jc w:val="right"/>
              <w:rPr>
                <w:rFonts w:ascii="Times New Roman" w:eastAsia="Times New Roman" w:hAnsi="Times New Roman" w:cs="Times New Roman"/>
                <w:b/>
                <w:color w:val="000000"/>
                <w:sz w:val="20"/>
                <w:szCs w:val="20"/>
                <w:lang w:eastAsia="pl-PL"/>
              </w:rPr>
            </w:pPr>
            <w:r w:rsidRPr="00EF3A48">
              <w:rPr>
                <w:rFonts w:ascii="Times New Roman" w:eastAsia="Times New Roman" w:hAnsi="Times New Roman" w:cs="Times New Roman"/>
                <w:b/>
                <w:color w:val="000000"/>
                <w:sz w:val="20"/>
                <w:szCs w:val="20"/>
                <w:lang w:eastAsia="pl-PL"/>
              </w:rPr>
              <w:t xml:space="preserve">Łączna cena ofertowa brutto </w:t>
            </w:r>
          </w:p>
        </w:tc>
        <w:tc>
          <w:tcPr>
            <w:tcW w:w="1239" w:type="dxa"/>
            <w:shd w:val="clear" w:color="auto" w:fill="auto"/>
          </w:tcPr>
          <w:p w:rsidR="00EF3A48" w:rsidRPr="00EF3A48" w:rsidRDefault="00EF3A48" w:rsidP="00EF3A48">
            <w:pPr>
              <w:autoSpaceDN/>
              <w:spacing w:after="0" w:line="240" w:lineRule="auto"/>
              <w:ind w:left="-109"/>
              <w:jc w:val="both"/>
              <w:rPr>
                <w:rFonts w:ascii="Times New Roman" w:eastAsia="Times New Roman" w:hAnsi="Times New Roman" w:cs="Times New Roman"/>
                <w:color w:val="000000"/>
                <w:sz w:val="20"/>
                <w:szCs w:val="20"/>
                <w:lang w:eastAsia="pl-PL"/>
              </w:rPr>
            </w:pPr>
          </w:p>
        </w:tc>
      </w:tr>
    </w:tbl>
    <w:p w:rsidR="00EF3A48" w:rsidRDefault="00EF3A48" w:rsidP="00EF3A48">
      <w:pPr>
        <w:tabs>
          <w:tab w:val="left" w:pos="-1701"/>
        </w:tabs>
        <w:autoSpaceDN/>
        <w:spacing w:after="0" w:line="240" w:lineRule="auto"/>
        <w:ind w:left="284"/>
        <w:contextualSpacing/>
        <w:jc w:val="both"/>
        <w:rPr>
          <w:rFonts w:ascii="Times New Roman" w:eastAsia="Times New Roman" w:hAnsi="Times New Roman" w:cs="Times New Roman"/>
          <w:color w:val="000000"/>
          <w:lang w:eastAsia="pl-PL"/>
        </w:rPr>
      </w:pPr>
    </w:p>
    <w:p w:rsidR="00EF3A48" w:rsidRPr="00EF3A48" w:rsidRDefault="00EF3A48" w:rsidP="00D87064">
      <w:pPr>
        <w:pStyle w:val="Akapitzlist"/>
        <w:numPr>
          <w:ilvl w:val="0"/>
          <w:numId w:val="116"/>
        </w:numPr>
        <w:tabs>
          <w:tab w:val="left" w:pos="-1701"/>
          <w:tab w:val="left" w:pos="284"/>
        </w:tabs>
        <w:autoSpaceDN/>
        <w:spacing w:line="240" w:lineRule="auto"/>
        <w:ind w:left="0" w:firstLine="0"/>
        <w:rPr>
          <w:rFonts w:eastAsia="Times New Roman"/>
          <w:color w:val="000000"/>
          <w:sz w:val="22"/>
          <w:szCs w:val="22"/>
          <w:lang w:eastAsia="pl-PL"/>
        </w:rPr>
      </w:pPr>
      <w:r w:rsidRPr="00EF3A48">
        <w:rPr>
          <w:rFonts w:eastAsia="Times New Roman"/>
          <w:color w:val="000000"/>
          <w:sz w:val="22"/>
          <w:szCs w:val="22"/>
          <w:lang w:eastAsia="pl-PL"/>
        </w:rPr>
        <w:t>Zobowiązuję się do usuwania awarii typu A (naprawa wszelkich uszkodzeń, które spowodowały całkowitą niesprawność siłowni telekomunikacyjnych) w czasie</w:t>
      </w:r>
      <w:r>
        <w:rPr>
          <w:rFonts w:eastAsia="Times New Roman"/>
          <w:color w:val="000000"/>
          <w:sz w:val="22"/>
          <w:szCs w:val="22"/>
          <w:lang w:eastAsia="pl-PL"/>
        </w:rPr>
        <w:t xml:space="preserve"> do</w:t>
      </w:r>
      <w:r w:rsidRPr="00EF3A48">
        <w:rPr>
          <w:rFonts w:eastAsia="Times New Roman"/>
          <w:color w:val="000000"/>
          <w:sz w:val="22"/>
          <w:szCs w:val="22"/>
          <w:lang w:eastAsia="pl-PL"/>
        </w:rPr>
        <w:t xml:space="preserve">:  </w:t>
      </w:r>
    </w:p>
    <w:p w:rsidR="00EF3A48" w:rsidRDefault="00EF3A48" w:rsidP="00EF3A48">
      <w:pPr>
        <w:tabs>
          <w:tab w:val="left" w:pos="-1701"/>
        </w:tabs>
        <w:autoSpaceDN/>
        <w:spacing w:after="0" w:line="240" w:lineRule="auto"/>
        <w:contextualSpacing/>
        <w:jc w:val="both"/>
        <w:rPr>
          <w:rFonts w:ascii="Times New Roman" w:eastAsia="Times New Roman" w:hAnsi="Times New Roman" w:cs="Times New Roman"/>
          <w:color w:val="000000"/>
          <w:lang w:eastAsia="pl-PL"/>
        </w:rPr>
      </w:pPr>
      <w:r w:rsidRPr="00EF3A48">
        <w:rPr>
          <w:rFonts w:ascii="Times New Roman" w:eastAsia="Times New Roman" w:hAnsi="Times New Roman" w:cs="Times New Roman"/>
          <w:b/>
          <w:color w:val="000000"/>
          <w:lang w:eastAsia="pl-PL"/>
        </w:rPr>
        <w:t xml:space="preserve">     24 / 32 / 40/ 48*</w:t>
      </w:r>
      <w:r w:rsidRPr="00EF3A48">
        <w:rPr>
          <w:rFonts w:ascii="Times New Roman" w:eastAsia="Times New Roman" w:hAnsi="Times New Roman" w:cs="Times New Roman"/>
          <w:color w:val="000000"/>
          <w:lang w:eastAsia="pl-PL"/>
        </w:rPr>
        <w:t xml:space="preserve">  godzin.</w:t>
      </w:r>
    </w:p>
    <w:p w:rsidR="00EF3A48" w:rsidRPr="00EF3A48" w:rsidRDefault="00EF3A48" w:rsidP="00EF3A48">
      <w:pPr>
        <w:tabs>
          <w:tab w:val="left" w:pos="-1701"/>
        </w:tabs>
        <w:autoSpaceDN/>
        <w:spacing w:after="0" w:line="240" w:lineRule="auto"/>
        <w:contextualSpacing/>
        <w:jc w:val="both"/>
        <w:rPr>
          <w:rFonts w:ascii="Times New Roman" w:eastAsia="Times New Roman" w:hAnsi="Times New Roman" w:cs="Times New Roman"/>
          <w:color w:val="000000"/>
          <w:lang w:eastAsia="pl-PL"/>
        </w:rPr>
      </w:pPr>
    </w:p>
    <w:p w:rsidR="00EF3A48" w:rsidRPr="00EF3A48" w:rsidRDefault="00EF3A48" w:rsidP="00D87064">
      <w:pPr>
        <w:pStyle w:val="Akapitzlist"/>
        <w:numPr>
          <w:ilvl w:val="0"/>
          <w:numId w:val="116"/>
        </w:numPr>
        <w:tabs>
          <w:tab w:val="left" w:pos="-1701"/>
        </w:tabs>
        <w:autoSpaceDN/>
        <w:spacing w:line="240" w:lineRule="auto"/>
        <w:ind w:left="284"/>
        <w:rPr>
          <w:rFonts w:eastAsia="Times New Roman"/>
          <w:color w:val="000000"/>
          <w:sz w:val="22"/>
          <w:szCs w:val="22"/>
          <w:lang w:eastAsia="pl-PL"/>
        </w:rPr>
      </w:pPr>
      <w:r w:rsidRPr="00EF3A48">
        <w:rPr>
          <w:rFonts w:eastAsia="Times New Roman"/>
          <w:color w:val="000000"/>
          <w:sz w:val="22"/>
          <w:szCs w:val="22"/>
          <w:lang w:eastAsia="pl-PL"/>
        </w:rPr>
        <w:t>Zobowiązuję się do usuwania awarii typu B (naprawa wszelkich uszkodzeń, powodujących obniżenie funkcjonalności siłowni telekomunikacyjnych) w czasie</w:t>
      </w:r>
      <w:r>
        <w:rPr>
          <w:rFonts w:eastAsia="Times New Roman"/>
          <w:color w:val="000000"/>
          <w:sz w:val="22"/>
          <w:szCs w:val="22"/>
          <w:lang w:eastAsia="pl-PL"/>
        </w:rPr>
        <w:t xml:space="preserve"> do</w:t>
      </w:r>
      <w:r w:rsidRPr="00EF3A48">
        <w:rPr>
          <w:rFonts w:eastAsia="Times New Roman"/>
          <w:color w:val="000000"/>
          <w:sz w:val="22"/>
          <w:szCs w:val="22"/>
          <w:lang w:eastAsia="pl-PL"/>
        </w:rPr>
        <w:t xml:space="preserve">:  </w:t>
      </w:r>
    </w:p>
    <w:p w:rsidR="00EF3A48" w:rsidRPr="00EF3A48" w:rsidRDefault="00EF3A48" w:rsidP="00EF3A48">
      <w:pPr>
        <w:tabs>
          <w:tab w:val="left" w:pos="-1701"/>
        </w:tabs>
        <w:autoSpaceDN/>
        <w:spacing w:after="0" w:line="240" w:lineRule="auto"/>
        <w:ind w:left="284"/>
        <w:rPr>
          <w:rFonts w:ascii="Times New Roman" w:eastAsia="Times New Roman" w:hAnsi="Times New Roman" w:cs="Times New Roman"/>
          <w:color w:val="000000"/>
          <w:lang w:eastAsia="pl-PL"/>
        </w:rPr>
      </w:pPr>
      <w:r w:rsidRPr="00EF3A48">
        <w:rPr>
          <w:rFonts w:ascii="Times New Roman" w:eastAsia="Times New Roman" w:hAnsi="Times New Roman" w:cs="Times New Roman"/>
          <w:b/>
          <w:color w:val="000000"/>
          <w:lang w:eastAsia="pl-PL"/>
        </w:rPr>
        <w:t>60 / 90  / 120*</w:t>
      </w:r>
      <w:r>
        <w:rPr>
          <w:rFonts w:ascii="Times New Roman" w:eastAsia="Times New Roman" w:hAnsi="Times New Roman" w:cs="Times New Roman"/>
          <w:color w:val="000000"/>
          <w:lang w:eastAsia="pl-PL"/>
        </w:rPr>
        <w:t xml:space="preserve">  godzin.</w:t>
      </w:r>
    </w:p>
    <w:p w:rsidR="00EF3A48" w:rsidRPr="00EF3A48" w:rsidRDefault="00EF3A48" w:rsidP="00EF3A48">
      <w:pPr>
        <w:autoSpaceDN/>
        <w:spacing w:after="0" w:line="240" w:lineRule="auto"/>
        <w:jc w:val="both"/>
        <w:rPr>
          <w:rFonts w:ascii="Times New Roman" w:eastAsia="Arial Unicode MS" w:hAnsi="Times New Roman" w:cs="Times New Roman"/>
          <w:b/>
          <w:i/>
          <w:color w:val="000000"/>
          <w:sz w:val="20"/>
          <w:szCs w:val="20"/>
          <w:u w:val="single"/>
          <w:lang w:eastAsia="pl-PL"/>
        </w:rPr>
      </w:pPr>
      <w:r>
        <w:rPr>
          <w:rFonts w:ascii="Times New Roman" w:eastAsia="Arial Unicode MS" w:hAnsi="Times New Roman" w:cs="Times New Roman"/>
          <w:b/>
          <w:i/>
          <w:color w:val="000000"/>
          <w:lang w:eastAsia="pl-PL"/>
        </w:rPr>
        <w:t xml:space="preserve"> </w:t>
      </w:r>
      <w:r w:rsidRPr="00EF3A48">
        <w:rPr>
          <w:rFonts w:ascii="Times New Roman" w:eastAsia="Arial Unicode MS" w:hAnsi="Times New Roman" w:cs="Times New Roman"/>
          <w:b/>
          <w:i/>
          <w:color w:val="000000"/>
          <w:lang w:eastAsia="pl-PL"/>
        </w:rPr>
        <w:t xml:space="preserve">* </w:t>
      </w:r>
      <w:r w:rsidRPr="00EF3A48">
        <w:rPr>
          <w:rFonts w:ascii="Times New Roman" w:eastAsia="Arial Unicode MS" w:hAnsi="Times New Roman" w:cs="Times New Roman"/>
          <w:b/>
          <w:i/>
          <w:color w:val="000000"/>
          <w:u w:val="single"/>
          <w:lang w:eastAsia="pl-PL"/>
        </w:rPr>
        <w:t>niewłaściwe skreślić</w:t>
      </w:r>
    </w:p>
    <w:p w:rsidR="0045348F" w:rsidRDefault="0011571D" w:rsidP="0011571D">
      <w:pPr>
        <w:tabs>
          <w:tab w:val="left" w:pos="2051"/>
        </w:tabs>
        <w:autoSpaceDN/>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B60029" w:rsidRPr="00B60029" w:rsidRDefault="00B60029" w:rsidP="00EF3A48">
      <w:pPr>
        <w:tabs>
          <w:tab w:val="num" w:pos="2160"/>
        </w:tabs>
        <w:autoSpaceDN/>
        <w:spacing w:after="0" w:line="240" w:lineRule="auto"/>
        <w:jc w:val="both"/>
        <w:rPr>
          <w:rFonts w:ascii="Times New Roman" w:eastAsia="Arial Unicode MS" w:hAnsi="Times New Roman" w:cs="Times New Roman"/>
          <w:lang w:eastAsia="pl-PL"/>
        </w:rPr>
      </w:pPr>
      <w:r w:rsidRPr="00B60029">
        <w:rPr>
          <w:rFonts w:ascii="Times New Roman" w:eastAsia="Times New Roman" w:hAnsi="Times New Roman" w:cs="Times New Roman"/>
          <w:lang w:eastAsia="pl-PL"/>
        </w:rPr>
        <w:t>Oświadczam, że Wykonawca zamierza powierzyć do wykonania część zamówienia podwykonawcom: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096"/>
      </w:tblGrid>
      <w:tr w:rsidR="00B60029" w:rsidRPr="00B60029" w:rsidTr="0064178D">
        <w:trPr>
          <w:trHeight w:val="486"/>
        </w:trPr>
        <w:tc>
          <w:tcPr>
            <w:tcW w:w="541" w:type="dxa"/>
            <w:shd w:val="clear" w:color="auto" w:fill="auto"/>
          </w:tcPr>
          <w:p w:rsidR="00B60029" w:rsidRPr="00B60029" w:rsidRDefault="00B60029" w:rsidP="00B60029">
            <w:pPr>
              <w:tabs>
                <w:tab w:val="left" w:pos="708"/>
              </w:tabs>
              <w:autoSpaceDN/>
              <w:spacing w:after="120" w:line="240" w:lineRule="auto"/>
              <w:jc w:val="center"/>
              <w:rPr>
                <w:rFonts w:ascii="Times New Roman" w:eastAsia="Times New Roman" w:hAnsi="Times New Roman" w:cs="Times New Roman"/>
                <w:b/>
                <w:lang w:eastAsia="pl-PL"/>
              </w:rPr>
            </w:pPr>
            <w:r w:rsidRPr="00B60029">
              <w:rPr>
                <w:rFonts w:ascii="Times New Roman" w:eastAsia="Times New Roman" w:hAnsi="Times New Roman" w:cs="Times New Roman"/>
                <w:b/>
                <w:lang w:eastAsia="pl-PL"/>
              </w:rPr>
              <w:t>Lp.</w:t>
            </w:r>
          </w:p>
        </w:tc>
        <w:tc>
          <w:tcPr>
            <w:tcW w:w="3685" w:type="dxa"/>
            <w:shd w:val="clear" w:color="auto" w:fill="auto"/>
          </w:tcPr>
          <w:p w:rsidR="00B60029" w:rsidRPr="00B60029" w:rsidRDefault="00B60029" w:rsidP="00B60029">
            <w:pPr>
              <w:tabs>
                <w:tab w:val="left" w:pos="708"/>
              </w:tabs>
              <w:autoSpaceDN/>
              <w:spacing w:after="0" w:line="240" w:lineRule="auto"/>
              <w:jc w:val="center"/>
              <w:rPr>
                <w:rFonts w:ascii="Times New Roman" w:eastAsia="Times New Roman" w:hAnsi="Times New Roman" w:cs="Times New Roman"/>
                <w:b/>
                <w:lang w:eastAsia="pl-PL"/>
              </w:rPr>
            </w:pPr>
            <w:r w:rsidRPr="00B60029">
              <w:rPr>
                <w:rFonts w:ascii="Times New Roman" w:eastAsia="Times New Roman" w:hAnsi="Times New Roman" w:cs="Times New Roman"/>
                <w:b/>
                <w:lang w:eastAsia="pl-PL"/>
              </w:rPr>
              <w:t>Nazwa (firma) podwykonawcy</w:t>
            </w:r>
          </w:p>
          <w:p w:rsidR="00B60029" w:rsidRPr="00B60029" w:rsidRDefault="00B60029" w:rsidP="00B60029">
            <w:pPr>
              <w:tabs>
                <w:tab w:val="left" w:pos="708"/>
              </w:tabs>
              <w:autoSpaceDN/>
              <w:spacing w:after="0" w:line="240" w:lineRule="auto"/>
              <w:jc w:val="center"/>
              <w:rPr>
                <w:rFonts w:ascii="Times New Roman" w:eastAsia="Times New Roman" w:hAnsi="Times New Roman" w:cs="Times New Roman"/>
                <w:i/>
                <w:sz w:val="20"/>
                <w:szCs w:val="20"/>
                <w:lang w:eastAsia="pl-PL"/>
              </w:rPr>
            </w:pPr>
            <w:r w:rsidRPr="00B60029">
              <w:rPr>
                <w:rFonts w:ascii="Times New Roman" w:eastAsia="Times New Roman" w:hAnsi="Times New Roman" w:cs="Times New Roman"/>
                <w:i/>
                <w:sz w:val="20"/>
                <w:szCs w:val="20"/>
                <w:lang w:eastAsia="pl-PL"/>
              </w:rPr>
              <w:t>(jeżeli są znani)</w:t>
            </w:r>
          </w:p>
        </w:tc>
        <w:tc>
          <w:tcPr>
            <w:tcW w:w="5096" w:type="dxa"/>
            <w:shd w:val="clear" w:color="auto" w:fill="auto"/>
          </w:tcPr>
          <w:p w:rsidR="00B60029" w:rsidRPr="00B60029" w:rsidRDefault="00B60029" w:rsidP="00B60029">
            <w:pPr>
              <w:tabs>
                <w:tab w:val="left" w:pos="708"/>
              </w:tabs>
              <w:autoSpaceDN/>
              <w:spacing w:after="120" w:line="240" w:lineRule="auto"/>
              <w:jc w:val="center"/>
              <w:rPr>
                <w:rFonts w:ascii="Times New Roman" w:eastAsia="Times New Roman" w:hAnsi="Times New Roman" w:cs="Times New Roman"/>
                <w:b/>
                <w:lang w:eastAsia="pl-PL"/>
              </w:rPr>
            </w:pPr>
            <w:r w:rsidRPr="00B60029">
              <w:rPr>
                <w:rFonts w:ascii="Times New Roman" w:eastAsia="Times New Roman" w:hAnsi="Times New Roman" w:cs="Times New Roman"/>
                <w:b/>
                <w:lang w:eastAsia="pl-PL"/>
              </w:rPr>
              <w:t>Zakres części zamówienia</w:t>
            </w:r>
          </w:p>
        </w:tc>
      </w:tr>
      <w:tr w:rsidR="00B60029" w:rsidRPr="00B60029" w:rsidTr="0064178D">
        <w:trPr>
          <w:trHeight w:val="746"/>
        </w:trPr>
        <w:tc>
          <w:tcPr>
            <w:tcW w:w="541" w:type="dxa"/>
            <w:shd w:val="clear" w:color="auto" w:fill="auto"/>
          </w:tcPr>
          <w:p w:rsidR="00B60029" w:rsidRPr="00B60029" w:rsidRDefault="00B60029" w:rsidP="00B60029">
            <w:pPr>
              <w:tabs>
                <w:tab w:val="left" w:pos="708"/>
              </w:tabs>
              <w:autoSpaceDN/>
              <w:spacing w:after="120" w:line="240" w:lineRule="auto"/>
              <w:rPr>
                <w:rFonts w:ascii="Times New Roman" w:eastAsia="Times New Roman" w:hAnsi="Times New Roman" w:cs="Times New Roman"/>
                <w:lang w:eastAsia="pl-PL"/>
              </w:rPr>
            </w:pPr>
          </w:p>
        </w:tc>
        <w:tc>
          <w:tcPr>
            <w:tcW w:w="3685" w:type="dxa"/>
            <w:shd w:val="clear" w:color="auto" w:fill="auto"/>
          </w:tcPr>
          <w:p w:rsidR="00B60029" w:rsidRPr="00B60029" w:rsidRDefault="00B60029" w:rsidP="00B60029">
            <w:pPr>
              <w:tabs>
                <w:tab w:val="left" w:pos="708"/>
              </w:tabs>
              <w:autoSpaceDN/>
              <w:spacing w:after="120" w:line="240" w:lineRule="auto"/>
              <w:rPr>
                <w:rFonts w:ascii="Times New Roman" w:eastAsia="Times New Roman" w:hAnsi="Times New Roman" w:cs="Times New Roman"/>
                <w:lang w:eastAsia="pl-PL"/>
              </w:rPr>
            </w:pPr>
          </w:p>
        </w:tc>
        <w:tc>
          <w:tcPr>
            <w:tcW w:w="5096" w:type="dxa"/>
            <w:shd w:val="clear" w:color="auto" w:fill="auto"/>
          </w:tcPr>
          <w:p w:rsidR="00B60029" w:rsidRPr="00B60029" w:rsidRDefault="00B60029" w:rsidP="00B60029">
            <w:pPr>
              <w:tabs>
                <w:tab w:val="left" w:pos="708"/>
              </w:tabs>
              <w:autoSpaceDN/>
              <w:spacing w:after="120" w:line="240" w:lineRule="auto"/>
              <w:rPr>
                <w:rFonts w:ascii="Times New Roman" w:eastAsia="Times New Roman" w:hAnsi="Times New Roman" w:cs="Times New Roman"/>
                <w:lang w:eastAsia="pl-PL"/>
              </w:rPr>
            </w:pPr>
          </w:p>
        </w:tc>
      </w:tr>
      <w:tr w:rsidR="00B60029" w:rsidRPr="00B60029" w:rsidTr="0064178D">
        <w:trPr>
          <w:trHeight w:val="804"/>
        </w:trPr>
        <w:tc>
          <w:tcPr>
            <w:tcW w:w="541" w:type="dxa"/>
            <w:shd w:val="clear" w:color="auto" w:fill="auto"/>
          </w:tcPr>
          <w:p w:rsidR="00B60029" w:rsidRPr="00B60029" w:rsidRDefault="00B60029" w:rsidP="00B60029">
            <w:pPr>
              <w:tabs>
                <w:tab w:val="left" w:pos="708"/>
              </w:tabs>
              <w:autoSpaceDN/>
              <w:spacing w:after="120" w:line="240" w:lineRule="auto"/>
              <w:rPr>
                <w:rFonts w:ascii="Times New Roman" w:eastAsia="Times New Roman" w:hAnsi="Times New Roman" w:cs="Times New Roman"/>
                <w:lang w:eastAsia="pl-PL"/>
              </w:rPr>
            </w:pPr>
          </w:p>
        </w:tc>
        <w:tc>
          <w:tcPr>
            <w:tcW w:w="3685" w:type="dxa"/>
            <w:shd w:val="clear" w:color="auto" w:fill="auto"/>
          </w:tcPr>
          <w:p w:rsidR="00B60029" w:rsidRPr="00B60029" w:rsidRDefault="00B60029" w:rsidP="00B60029">
            <w:pPr>
              <w:tabs>
                <w:tab w:val="left" w:pos="708"/>
              </w:tabs>
              <w:autoSpaceDN/>
              <w:spacing w:after="120" w:line="240" w:lineRule="auto"/>
              <w:rPr>
                <w:rFonts w:ascii="Times New Roman" w:eastAsia="Times New Roman" w:hAnsi="Times New Roman" w:cs="Times New Roman"/>
                <w:lang w:eastAsia="pl-PL"/>
              </w:rPr>
            </w:pPr>
          </w:p>
        </w:tc>
        <w:tc>
          <w:tcPr>
            <w:tcW w:w="5096" w:type="dxa"/>
            <w:shd w:val="clear" w:color="auto" w:fill="auto"/>
          </w:tcPr>
          <w:p w:rsidR="00B60029" w:rsidRPr="00B60029" w:rsidRDefault="00B60029" w:rsidP="00B60029">
            <w:pPr>
              <w:tabs>
                <w:tab w:val="left" w:pos="708"/>
              </w:tabs>
              <w:autoSpaceDN/>
              <w:spacing w:after="120" w:line="240" w:lineRule="auto"/>
              <w:rPr>
                <w:rFonts w:ascii="Times New Roman" w:eastAsia="Times New Roman" w:hAnsi="Times New Roman" w:cs="Times New Roman"/>
                <w:lang w:eastAsia="pl-PL"/>
              </w:rPr>
            </w:pPr>
          </w:p>
        </w:tc>
      </w:tr>
    </w:tbl>
    <w:p w:rsidR="00B60029" w:rsidRDefault="00B60029" w:rsidP="00B60029">
      <w:pPr>
        <w:tabs>
          <w:tab w:val="left" w:pos="-1701"/>
        </w:tabs>
        <w:autoSpaceDN/>
        <w:spacing w:after="0" w:line="240" w:lineRule="auto"/>
        <w:jc w:val="both"/>
        <w:rPr>
          <w:rFonts w:ascii="Times New Roman" w:eastAsia="Calibri" w:hAnsi="Times New Roman" w:cs="Times New Roman"/>
        </w:rPr>
      </w:pPr>
      <w:r w:rsidRPr="00B60029">
        <w:rPr>
          <w:rFonts w:ascii="Times New Roman" w:eastAsia="Calibri" w:hAnsi="Times New Roman" w:cs="Times New Roman"/>
        </w:rPr>
        <w:lastRenderedPageBreak/>
        <w:t>Ponadto:</w:t>
      </w:r>
    </w:p>
    <w:p w:rsidR="0011571D" w:rsidRPr="00B60029" w:rsidRDefault="0011571D" w:rsidP="00B60029">
      <w:pPr>
        <w:tabs>
          <w:tab w:val="left" w:pos="-1701"/>
        </w:tabs>
        <w:autoSpaceDN/>
        <w:spacing w:after="0" w:line="240" w:lineRule="auto"/>
        <w:jc w:val="both"/>
        <w:rPr>
          <w:rFonts w:ascii="Times New Roman" w:eastAsia="Calibri" w:hAnsi="Times New Roman" w:cs="Times New Roman"/>
        </w:rPr>
      </w:pPr>
    </w:p>
    <w:p w:rsidR="00B60029" w:rsidRPr="00B60029" w:rsidRDefault="00B60029" w:rsidP="00D87064">
      <w:pPr>
        <w:numPr>
          <w:ilvl w:val="0"/>
          <w:numId w:val="111"/>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pl-PL"/>
        </w:rPr>
        <w:t xml:space="preserve">Oświadczam, że zapoznałem się ze Specyfikacją Warunków Zamówienia wraz z załącznikami,                   w tym  ze wzorem umowy  i nie wnoszę do nich żadnych zastrzeżeń. </w:t>
      </w:r>
    </w:p>
    <w:p w:rsidR="00B60029" w:rsidRPr="00B60029" w:rsidRDefault="00B60029" w:rsidP="00D87064">
      <w:pPr>
        <w:numPr>
          <w:ilvl w:val="0"/>
          <w:numId w:val="111"/>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B60029" w:rsidRPr="00B60029" w:rsidRDefault="00B60029" w:rsidP="00D87064">
      <w:pPr>
        <w:numPr>
          <w:ilvl w:val="0"/>
          <w:numId w:val="111"/>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ar-SA"/>
        </w:rPr>
        <w:t>Zobowiązuję się do zawarcia umowy w miejscu i terminie wyznaczonym przez Zamawiającego.</w:t>
      </w:r>
    </w:p>
    <w:p w:rsidR="00B60029" w:rsidRPr="00B60029" w:rsidRDefault="00B60029" w:rsidP="00D87064">
      <w:pPr>
        <w:numPr>
          <w:ilvl w:val="0"/>
          <w:numId w:val="111"/>
        </w:numPr>
        <w:autoSpaceDN/>
        <w:spacing w:after="0" w:line="240" w:lineRule="auto"/>
        <w:ind w:left="357" w:hanging="357"/>
        <w:jc w:val="both"/>
        <w:rPr>
          <w:rFonts w:ascii="Times New Roman" w:eastAsia="Times New Roman" w:hAnsi="Times New Roman" w:cs="Times New Roman"/>
          <w:lang w:eastAsia="pl-PL"/>
        </w:rPr>
      </w:pPr>
      <w:r w:rsidRPr="00B60029">
        <w:rPr>
          <w:rFonts w:ascii="Times New Roman" w:eastAsia="Calibri" w:hAnsi="Times New Roman" w:cs="Times New Roman"/>
          <w:bCs/>
        </w:rPr>
        <w:t xml:space="preserve">Oferowana cena zawiera wszystkie koszty związane z </w:t>
      </w:r>
      <w:r w:rsidR="00EF3A48">
        <w:rPr>
          <w:rFonts w:ascii="Times New Roman" w:eastAsia="Calibri" w:hAnsi="Times New Roman" w:cs="Times New Roman"/>
          <w:bCs/>
        </w:rPr>
        <w:t>realizacją</w:t>
      </w:r>
      <w:r w:rsidRPr="00B60029">
        <w:rPr>
          <w:rFonts w:ascii="Times New Roman" w:eastAsia="Calibri" w:hAnsi="Times New Roman" w:cs="Times New Roman"/>
          <w:bCs/>
        </w:rPr>
        <w:t xml:space="preserve"> przedmiotu zamówienia, </w:t>
      </w:r>
      <w:r w:rsidRPr="00B60029">
        <w:rPr>
          <w:rFonts w:ascii="Times New Roman" w:eastAsia="Calibri" w:hAnsi="Times New Roman" w:cs="Times New Roman"/>
          <w:bCs/>
        </w:rPr>
        <w:br/>
      </w:r>
      <w:r w:rsidRPr="00B60029">
        <w:rPr>
          <w:rFonts w:ascii="Times New Roman" w:eastAsia="Times New Roman" w:hAnsi="Times New Roman" w:cs="Times New Roman"/>
          <w:lang w:eastAsia="pl-PL"/>
        </w:rPr>
        <w:t>w tym m. in. należne opłaty i podatki, w tym należny podatek VAT</w:t>
      </w:r>
      <w:r w:rsidRPr="00B60029">
        <w:rPr>
          <w:rFonts w:ascii="Times New Roman" w:eastAsia="Calibri" w:hAnsi="Times New Roman" w:cs="Times New Roman"/>
          <w:bCs/>
        </w:rPr>
        <w:t>.</w:t>
      </w:r>
    </w:p>
    <w:p w:rsidR="00B60029" w:rsidRPr="00B60029" w:rsidRDefault="00B60029" w:rsidP="00D87064">
      <w:pPr>
        <w:numPr>
          <w:ilvl w:val="0"/>
          <w:numId w:val="111"/>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ar-SA"/>
        </w:rPr>
        <w:t>W przypadku zatrudnienia podwykonawców odpowiadamy za ich pracę jak za własną.</w:t>
      </w:r>
    </w:p>
    <w:p w:rsidR="00B60029" w:rsidRPr="00B60029" w:rsidRDefault="00B60029" w:rsidP="00D87064">
      <w:pPr>
        <w:numPr>
          <w:ilvl w:val="0"/>
          <w:numId w:val="111"/>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pl-PL"/>
        </w:rPr>
        <w:t>Zapoznaliśmy się z klauzulą informacyjną RODO zamieszczoną w SWZ.</w:t>
      </w:r>
    </w:p>
    <w:p w:rsidR="00B60029" w:rsidRPr="00811132" w:rsidRDefault="00B60029" w:rsidP="00D87064">
      <w:pPr>
        <w:numPr>
          <w:ilvl w:val="0"/>
          <w:numId w:val="111"/>
        </w:numPr>
        <w:autoSpaceDN/>
        <w:spacing w:after="0" w:line="240" w:lineRule="auto"/>
        <w:ind w:left="426" w:hanging="426"/>
        <w:jc w:val="both"/>
        <w:rPr>
          <w:rFonts w:ascii="Times New Roman" w:eastAsia="Times New Roman" w:hAnsi="Times New Roman" w:cs="Times New Roman"/>
          <w:sz w:val="8"/>
          <w:szCs w:val="8"/>
          <w:lang w:eastAsia="pl-PL"/>
        </w:rPr>
      </w:pPr>
      <w:r w:rsidRPr="00B60029">
        <w:rPr>
          <w:rFonts w:ascii="Times New Roman" w:eastAsia="Calibri" w:hAnsi="Times New Roman" w:cs="Times New Roman"/>
          <w:color w:val="000000"/>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rsidR="00811132" w:rsidRPr="00811132" w:rsidRDefault="00811132" w:rsidP="00EF3A48">
      <w:pPr>
        <w:autoSpaceDN/>
        <w:spacing w:after="0" w:line="240" w:lineRule="auto"/>
        <w:jc w:val="both"/>
        <w:rPr>
          <w:rFonts w:ascii="Times New Roman" w:eastAsia="Times New Roman" w:hAnsi="Times New Roman" w:cs="Times New Roman"/>
          <w:sz w:val="8"/>
          <w:szCs w:val="8"/>
          <w:lang w:eastAsia="pl-PL"/>
        </w:rPr>
      </w:pPr>
    </w:p>
    <w:p w:rsidR="00B60029" w:rsidRDefault="00B60029" w:rsidP="00D87064">
      <w:pPr>
        <w:numPr>
          <w:ilvl w:val="0"/>
          <w:numId w:val="111"/>
        </w:numPr>
        <w:tabs>
          <w:tab w:val="left" w:pos="426"/>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Pr>
          <w:rFonts w:ascii="Times New Roman" w:eastAsia="Times New Roman" w:hAnsi="Times New Roman" w:cs="Times New Roman"/>
          <w:b/>
          <w:i/>
          <w:lang w:eastAsia="pl-PL"/>
        </w:rPr>
        <w:t>t. j. Dz. U. z 2022 r. poz. 835</w:t>
      </w:r>
      <w:r>
        <w:rPr>
          <w:rFonts w:ascii="Times New Roman" w:eastAsia="Times New Roman" w:hAnsi="Times New Roman" w:cs="Times New Roman"/>
          <w:b/>
          <w:lang w:eastAsia="pl-PL"/>
        </w:rPr>
        <w:t>)****</w:t>
      </w: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tabs>
          <w:tab w:val="left" w:pos="708"/>
        </w:tabs>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 ...................................................................................</w:t>
      </w:r>
    </w:p>
    <w:p w:rsidR="00811132" w:rsidRDefault="00F3165C" w:rsidP="00811132">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(podpis Wykonawcy lub osoby upełnomocnionej</w:t>
      </w:r>
      <w:r>
        <w:rPr>
          <w:rFonts w:ascii="Times New Roman" w:eastAsia="Calibri" w:hAnsi="Times New Roman" w:cs="Times New Roman"/>
          <w:b/>
          <w:sz w:val="20"/>
          <w:szCs w:val="20"/>
        </w:rPr>
        <w:t>***</w:t>
      </w:r>
      <w:r>
        <w:rPr>
          <w:rFonts w:ascii="Times New Roman" w:eastAsia="Calibri" w:hAnsi="Times New Roman" w:cs="Times New Roman"/>
          <w:sz w:val="20"/>
          <w:szCs w:val="20"/>
        </w:rPr>
        <w:t>)</w:t>
      </w: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Times New Roman" w:hAnsi="Times New Roman" w:cs="Times New Roman"/>
          <w:b/>
          <w:lang w:eastAsia="pl-PL"/>
        </w:rPr>
      </w:pPr>
    </w:p>
    <w:p w:rsidR="00F3165C" w:rsidRDefault="00F3165C" w:rsidP="00F3165C">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F3165C" w:rsidRDefault="00F3165C" w:rsidP="00F3165C">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F3165C" w:rsidRDefault="00F3165C" w:rsidP="00F3165C">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3165C" w:rsidRDefault="00F3165C" w:rsidP="00F3165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3165C" w:rsidRDefault="00F3165C" w:rsidP="00F3165C">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EF3A48" w:rsidRDefault="00EF3A48" w:rsidP="00EF3A48">
      <w:pPr>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u w:val="single"/>
          <w:lang w:eastAsia="ar-SA"/>
        </w:rPr>
        <w:lastRenderedPageBreak/>
        <w:t>Załącznik nr 1B SWZ</w:t>
      </w:r>
      <w:r>
        <w:rPr>
          <w:rFonts w:ascii="Times New Roman" w:eastAsia="Times New Roman" w:hAnsi="Times New Roman" w:cs="Times New Roman"/>
          <w:b/>
          <w:lang w:eastAsia="ar-SA"/>
        </w:rPr>
        <w:t xml:space="preserve"> </w:t>
      </w:r>
    </w:p>
    <w:p w:rsidR="00EF3A48" w:rsidRDefault="00EF3A48" w:rsidP="00EF3A48">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lang w:eastAsia="ar-SA"/>
        </w:rPr>
        <w:t>Zadanie nr 2</w:t>
      </w:r>
    </w:p>
    <w:p w:rsidR="00EF3A48" w:rsidRDefault="00EF3A48" w:rsidP="00EF3A48">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FORMULARZ OFERTOWY</w:t>
      </w:r>
    </w:p>
    <w:p w:rsidR="00EF3A48" w:rsidRDefault="00EF3A48" w:rsidP="00EF3A48">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F3A48" w:rsidTr="00D8680B">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EF3A48" w:rsidRDefault="00EF3A48" w:rsidP="00D8680B">
            <w:pPr>
              <w:spacing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b/>
                <w:lang w:eastAsia="pl-PL"/>
              </w:rPr>
              <w:t>Pełna nazwa Wykonawcy:</w:t>
            </w:r>
            <w:r>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EF3A48" w:rsidTr="00D8680B">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p>
          <w:p w:rsidR="00EF3A48" w:rsidRDefault="00EF3A48" w:rsidP="00D8680B">
            <w:pPr>
              <w:spacing w:after="0" w:line="240" w:lineRule="auto"/>
              <w:rPr>
                <w:rFonts w:ascii="Times New Roman" w:eastAsia="Calibri" w:hAnsi="Times New Roman" w:cs="Times New Roman"/>
                <w:lang w:eastAsia="pl-PL"/>
              </w:rPr>
            </w:pPr>
          </w:p>
          <w:p w:rsidR="00EF3A48" w:rsidRDefault="00EF3A48" w:rsidP="00D8680B">
            <w:pPr>
              <w:spacing w:after="0" w:line="240" w:lineRule="auto"/>
              <w:rPr>
                <w:rFonts w:ascii="Times New Roman" w:eastAsia="Calibri" w:hAnsi="Times New Roman" w:cs="Times New Roman"/>
                <w:lang w:eastAsia="pl-PL"/>
              </w:rPr>
            </w:pPr>
          </w:p>
          <w:p w:rsidR="00EF3A48" w:rsidRDefault="00EF3A48" w:rsidP="00D8680B">
            <w:pPr>
              <w:spacing w:after="0" w:line="240" w:lineRule="auto"/>
              <w:rPr>
                <w:rFonts w:ascii="Times New Roman" w:eastAsia="Calibri" w:hAnsi="Times New Roman" w:cs="Times New Roman"/>
                <w:lang w:eastAsia="pl-PL"/>
              </w:rPr>
            </w:pPr>
          </w:p>
        </w:tc>
      </w:tr>
      <w:tr w:rsidR="00EF3A48" w:rsidTr="00D8680B">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EF3A48" w:rsidRDefault="00EF3A48" w:rsidP="00D8680B">
            <w:pPr>
              <w:spacing w:after="0" w:line="360" w:lineRule="auto"/>
              <w:contextualSpacing/>
              <w:rPr>
                <w:rFonts w:ascii="Times New Roman" w:eastAsia="Calibri" w:hAnsi="Times New Roman" w:cs="Times New Roman"/>
                <w:b/>
                <w:lang w:eastAsia="pl-PL"/>
              </w:rPr>
            </w:pPr>
            <w:r>
              <w:rPr>
                <w:rFonts w:ascii="Times New Roman" w:eastAsia="Calibri" w:hAnsi="Times New Roman" w:cs="Times New Roman"/>
                <w:b/>
                <w:lang w:eastAsia="pl-PL"/>
              </w:rPr>
              <w:t>Dane Firmy:</w:t>
            </w:r>
            <w:r>
              <w:rPr>
                <w:rFonts w:ascii="Times New Roman" w:eastAsia="Times New Roman" w:hAnsi="Times New Roman" w:cs="Times New Roman"/>
                <w:b/>
                <w:i/>
                <w:sz w:val="20"/>
                <w:szCs w:val="20"/>
                <w:lang w:eastAsia="ar-SA"/>
              </w:rPr>
              <w:t xml:space="preserve"> </w:t>
            </w:r>
          </w:p>
        </w:tc>
      </w:tr>
      <w:tr w:rsidR="00EF3A48" w:rsidTr="00D8680B">
        <w:trPr>
          <w:trHeight w:val="449"/>
        </w:trPr>
        <w:tc>
          <w:tcPr>
            <w:tcW w:w="2735" w:type="dxa"/>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Miasto:</w:t>
            </w:r>
          </w:p>
          <w:p w:rsidR="00EF3A48" w:rsidRDefault="00EF3A48" w:rsidP="00D8680B">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p>
        </w:tc>
      </w:tr>
      <w:tr w:rsidR="00EF3A48" w:rsidTr="00D8680B">
        <w:trPr>
          <w:trHeight w:val="427"/>
        </w:trPr>
        <w:tc>
          <w:tcPr>
            <w:tcW w:w="2735" w:type="dxa"/>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Województwo:</w:t>
            </w:r>
          </w:p>
          <w:p w:rsidR="00EF3A48" w:rsidRDefault="00EF3A48" w:rsidP="00D8680B">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p>
        </w:tc>
      </w:tr>
      <w:tr w:rsidR="00EF3A48" w:rsidTr="00D8680B">
        <w:trPr>
          <w:trHeight w:val="418"/>
        </w:trPr>
        <w:tc>
          <w:tcPr>
            <w:tcW w:w="2735" w:type="dxa"/>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Kod pocztowy:</w:t>
            </w:r>
          </w:p>
          <w:p w:rsidR="00EF3A48" w:rsidRDefault="00EF3A48" w:rsidP="00D8680B">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p>
        </w:tc>
      </w:tr>
      <w:tr w:rsidR="00EF3A48" w:rsidTr="00D8680B">
        <w:trPr>
          <w:trHeight w:val="397"/>
        </w:trPr>
        <w:tc>
          <w:tcPr>
            <w:tcW w:w="2735" w:type="dxa"/>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Ulica, nr domu/nr lokalu</w:t>
            </w:r>
          </w:p>
          <w:p w:rsidR="00EF3A48" w:rsidRDefault="00EF3A48" w:rsidP="00D8680B">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p>
        </w:tc>
      </w:tr>
      <w:tr w:rsidR="00EF3A48" w:rsidTr="00D8680B">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EF3A48" w:rsidRDefault="00EF3A48" w:rsidP="00D8680B">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EF3A48" w:rsidRDefault="00EF3A48" w:rsidP="00D8680B">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p>
        </w:tc>
      </w:tr>
      <w:tr w:rsidR="00EF3A48" w:rsidTr="00D8680B">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EF3A48" w:rsidRDefault="00EF3A48" w:rsidP="00D8680B">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Nr KRS </w:t>
            </w:r>
            <w:r>
              <w:rPr>
                <w:rFonts w:ascii="Times New Roman" w:eastAsia="Calibri" w:hAnsi="Times New Roman" w:cs="Times New Roman"/>
                <w:i/>
                <w:lang w:eastAsia="pl-PL"/>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p>
        </w:tc>
      </w:tr>
      <w:tr w:rsidR="00EF3A48" w:rsidTr="00D8680B">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rsidR="00EF3A48" w:rsidRDefault="00EF3A48" w:rsidP="00D8680B">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EF3A48" w:rsidRDefault="00EF3A48" w:rsidP="00D8680B">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p>
        </w:tc>
      </w:tr>
      <w:tr w:rsidR="00EF3A48" w:rsidTr="00D8680B">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rsidR="00EF3A48" w:rsidRDefault="00EF3A48" w:rsidP="00D8680B">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240" w:lineRule="auto"/>
              <w:rPr>
                <w:rFonts w:ascii="Times New Roman" w:eastAsia="Calibri" w:hAnsi="Times New Roman" w:cs="Times New Roman"/>
                <w:lang w:eastAsia="pl-PL"/>
              </w:rPr>
            </w:pPr>
          </w:p>
        </w:tc>
      </w:tr>
      <w:tr w:rsidR="00EF3A48" w:rsidTr="00D8680B">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EF3A48" w:rsidRDefault="00EF3A48" w:rsidP="00D8680B">
            <w:pPr>
              <w:widowControl w:val="0"/>
              <w:suppressAutoHyphens/>
              <w:overflowPunct w:val="0"/>
              <w:autoSpaceDE w:val="0"/>
              <w:autoSpaceDN/>
              <w:spacing w:after="0" w:line="240" w:lineRule="auto"/>
              <w:textAlignment w:val="baseline"/>
              <w:rPr>
                <w:rFonts w:ascii="Times New Roman" w:eastAsia="Calibri" w:hAnsi="Times New Roman" w:cs="Times New Roman"/>
                <w:b/>
                <w:lang w:eastAsia="pl-PL"/>
              </w:rPr>
            </w:pPr>
            <w:r>
              <w:rPr>
                <w:rFonts w:ascii="Times New Roman" w:eastAsia="Calibri" w:hAnsi="Times New Roman" w:cs="Times New Roman"/>
                <w:b/>
                <w:lang w:eastAsia="pl-PL"/>
              </w:rPr>
              <w:t xml:space="preserve"> Rodzaj Wykonawcy (właściwe zaznaczyć):</w:t>
            </w:r>
          </w:p>
          <w:p w:rsidR="00EF3A48" w:rsidRDefault="00EF3A48" w:rsidP="00D8680B">
            <w:pPr>
              <w:widowControl w:val="0"/>
              <w:suppressAutoHyphens/>
              <w:overflowPunct w:val="0"/>
              <w:autoSpaceDE w:val="0"/>
              <w:autoSpaceDN/>
              <w:spacing w:after="0" w:line="240" w:lineRule="auto"/>
              <w:textAlignment w:val="baseline"/>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w:t>
            </w:r>
            <w:r>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EF3A48" w:rsidTr="00D8680B">
        <w:trPr>
          <w:trHeight w:val="1766"/>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rsidR="00EF3A48" w:rsidRDefault="00EF3A48" w:rsidP="00D8680B">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mikroprzedsiębiorstwo</w:t>
            </w:r>
            <w:r>
              <w:rPr>
                <w:rFonts w:ascii="Times New Roman" w:eastAsia="Calibri" w:hAnsi="Times New Roman" w:cs="Times New Roman"/>
                <w:lang w:eastAsia="pl-PL"/>
              </w:rPr>
              <w:t xml:space="preserve">   </w:t>
            </w:r>
            <w:r>
              <w:rPr>
                <w:rFonts w:ascii="Times New Roman" w:eastAsia="Calibri" w:hAnsi="Times New Roman" w:cs="Times New Roman"/>
                <w:sz w:val="16"/>
                <w:szCs w:val="16"/>
                <w:lang w:eastAsia="pl-PL"/>
              </w:rPr>
              <w:t>(</w:t>
            </w:r>
            <w:r>
              <w:rPr>
                <w:rFonts w:ascii="Times New Roman" w:eastAsia="Calibri" w:hAnsi="Times New Roman" w:cs="Times New Roman"/>
                <w:i/>
                <w:sz w:val="16"/>
                <w:szCs w:val="16"/>
              </w:rPr>
              <w:t>zatrudnia mniej niż 10 pracowników oraz jego roczny obrót nie</w:t>
            </w:r>
            <w:r>
              <w:rPr>
                <w:rFonts w:ascii="CIDFont+F2" w:eastAsia="Calibri" w:hAnsi="CIDFont+F2" w:cs="CIDFont+F2"/>
                <w:sz w:val="16"/>
                <w:szCs w:val="16"/>
              </w:rPr>
              <w:t xml:space="preserve"> </w:t>
            </w:r>
            <w:r>
              <w:rPr>
                <w:rFonts w:ascii="Times New Roman" w:eastAsia="Calibri" w:hAnsi="Times New Roman" w:cs="Times New Roman"/>
                <w:i/>
                <w:sz w:val="16"/>
                <w:szCs w:val="16"/>
              </w:rPr>
              <w:t>przekracza   2  milionów euro</w:t>
            </w:r>
            <w:r>
              <w:rPr>
                <w:rFonts w:ascii="Times New Roman" w:eastAsia="Calibri" w:hAnsi="Times New Roman" w:cs="Times New Roman"/>
                <w:i/>
                <w:sz w:val="16"/>
                <w:szCs w:val="16"/>
                <w:lang w:eastAsia="pl-PL"/>
              </w:rPr>
              <w:t xml:space="preserve"> )   </w:t>
            </w:r>
          </w:p>
          <w:p w:rsidR="00EF3A48" w:rsidRDefault="00EF3A48" w:rsidP="00D8680B">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eastAsia="pl-PL"/>
              </w:rPr>
              <w:t>małe przedsiębiorstwo</w:t>
            </w:r>
            <w:r>
              <w:rPr>
                <w:rFonts w:ascii="Times New Roman" w:eastAsia="Calibri" w:hAnsi="Times New Roman" w:cs="Times New Roman"/>
                <w:lang w:eastAsia="pl-PL"/>
              </w:rPr>
              <w:t xml:space="preserve">   (</w:t>
            </w:r>
            <w:r>
              <w:rPr>
                <w:rFonts w:ascii="Times New Roman" w:eastAsia="Calibri" w:hAnsi="Times New Roman" w:cs="Times New Roman"/>
                <w:i/>
                <w:sz w:val="16"/>
                <w:szCs w:val="16"/>
              </w:rPr>
              <w:t>zatrudnia mniej niż 50 pracowników oraz jego roczny obrót nie przekracza   10  milionów euro)</w:t>
            </w:r>
          </w:p>
          <w:p w:rsidR="00EF3A48" w:rsidRDefault="00EF3A48" w:rsidP="00D8680B">
            <w:pPr>
              <w:autoSpaceDE w:val="0"/>
              <w:adjustRightInd w:val="0"/>
              <w:spacing w:after="0" w:line="240" w:lineRule="auto"/>
              <w:rPr>
                <w:rFonts w:ascii="Times New Roman" w:eastAsia="Calibri" w:hAnsi="Times New Roman" w:cs="Times New Roman"/>
                <w:i/>
                <w:sz w:val="16"/>
                <w:szCs w:val="16"/>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średnie  przedsiębiorstwo</w:t>
            </w:r>
            <w:r>
              <w:rPr>
                <w:rFonts w:ascii="Times New Roman" w:eastAsia="Calibri" w:hAnsi="Times New Roman" w:cs="Times New Roman"/>
                <w:sz w:val="18"/>
                <w:szCs w:val="18"/>
              </w:rPr>
              <w:t xml:space="preserve"> </w:t>
            </w:r>
            <w:r>
              <w:rPr>
                <w:rFonts w:ascii="Times New Roman" w:eastAsia="Calibri" w:hAnsi="Times New Roman" w:cs="Times New Roman"/>
                <w:i/>
                <w:sz w:val="16"/>
                <w:szCs w:val="16"/>
              </w:rPr>
              <w:t xml:space="preserve">(zatrudnia mniej niż 250 pracowników oraz jego roczny obrót nie przekracza  50 milionów euro lub </w:t>
            </w:r>
          </w:p>
          <w:p w:rsidR="00EF3A48" w:rsidRDefault="00EF3A48" w:rsidP="00D8680B">
            <w:pPr>
              <w:autoSpaceDE w:val="0"/>
              <w:adjustRightInd w:val="0"/>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i/>
                <w:sz w:val="16"/>
                <w:szCs w:val="16"/>
              </w:rPr>
              <w:t xml:space="preserve">                                                          roczna suma bilansowa nie przekracza 43 milionów euro</w:t>
            </w:r>
            <w:r>
              <w:rPr>
                <w:rFonts w:ascii="Times New Roman" w:eastAsia="Calibri" w:hAnsi="Times New Roman" w:cs="Times New Roman"/>
                <w:i/>
                <w:sz w:val="16"/>
                <w:szCs w:val="16"/>
                <w:lang w:eastAsia="pl-PL"/>
              </w:rPr>
              <w:t xml:space="preserve">) </w:t>
            </w:r>
          </w:p>
          <w:p w:rsidR="00EF3A48" w:rsidRDefault="00EF3A48" w:rsidP="00D8680B">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jednoosobowa działalność gospodarcza</w:t>
            </w:r>
          </w:p>
          <w:p w:rsidR="00EF3A48" w:rsidRDefault="00EF3A48" w:rsidP="00D8680B">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osoba fizyczna nieprowadząca działalności gospodarczej</w:t>
            </w:r>
          </w:p>
          <w:p w:rsidR="00EF3A48" w:rsidRDefault="00EF3A48" w:rsidP="00D8680B">
            <w:pPr>
              <w:autoSpaceDE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inny rodzaj </w:t>
            </w:r>
          </w:p>
        </w:tc>
      </w:tr>
      <w:tr w:rsidR="00EF3A48" w:rsidTr="00D8680B">
        <w:trPr>
          <w:trHeight w:val="558"/>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EF3A48" w:rsidRDefault="00EF3A48" w:rsidP="00D8680B">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Dane do kontaktu w sprawie przedmiotowego postępowania (jeżeli są inne niż wskazane powyżej):</w:t>
            </w:r>
          </w:p>
        </w:tc>
      </w:tr>
      <w:tr w:rsidR="00EF3A48" w:rsidTr="00D8680B">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EF3A48" w:rsidRDefault="00EF3A48" w:rsidP="00D8680B">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360" w:lineRule="auto"/>
              <w:contextualSpacing/>
              <w:rPr>
                <w:rFonts w:ascii="Times New Roman" w:eastAsia="Calibri" w:hAnsi="Times New Roman" w:cs="Times New Roman"/>
                <w:lang w:eastAsia="pl-PL"/>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rsidR="00EF3A48" w:rsidRDefault="00EF3A48" w:rsidP="00D8680B">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Faks:</w:t>
            </w:r>
          </w:p>
        </w:tc>
        <w:tc>
          <w:tcPr>
            <w:tcW w:w="2410" w:type="dxa"/>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360" w:lineRule="auto"/>
              <w:contextualSpacing/>
              <w:rPr>
                <w:rFonts w:ascii="Times New Roman" w:eastAsia="Calibri" w:hAnsi="Times New Roman" w:cs="Times New Roman"/>
                <w:lang w:eastAsia="pl-PL"/>
              </w:rPr>
            </w:pPr>
          </w:p>
        </w:tc>
      </w:tr>
      <w:tr w:rsidR="00EF3A48" w:rsidTr="00D8680B">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EF3A48" w:rsidRDefault="00EF3A48" w:rsidP="00D8680B">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rsidR="00EF3A48" w:rsidRDefault="00EF3A48" w:rsidP="00D8680B">
            <w:pPr>
              <w:spacing w:after="0" w:line="360" w:lineRule="auto"/>
              <w:contextualSpacing/>
              <w:rPr>
                <w:rFonts w:ascii="Times New Roman" w:eastAsia="Calibri" w:hAnsi="Times New Roman" w:cs="Times New Roman"/>
                <w:lang w:eastAsia="pl-PL"/>
              </w:rPr>
            </w:pPr>
          </w:p>
        </w:tc>
      </w:tr>
      <w:tr w:rsidR="00EF3A48" w:rsidTr="00D8680B">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EF3A48" w:rsidRDefault="00EF3A48" w:rsidP="00D8680B">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 xml:space="preserve">Adres do korespondencji </w:t>
            </w:r>
            <w:r>
              <w:rPr>
                <w:rFonts w:ascii="Times New Roman" w:eastAsia="Calibri" w:hAnsi="Times New Roman" w:cs="Times New Roman"/>
                <w:i/>
                <w:lang w:eastAsia="pl-PL"/>
              </w:rPr>
              <w:t>(jeżeli inny niż określony powyżej)</w:t>
            </w:r>
            <w:r>
              <w:rPr>
                <w:rFonts w:ascii="Times New Roman" w:eastAsia="Calibri" w:hAnsi="Times New Roman" w:cs="Times New Roman"/>
                <w:lang w:eastAsia="pl-PL"/>
              </w:rPr>
              <w:t>:</w:t>
            </w:r>
          </w:p>
        </w:tc>
      </w:tr>
      <w:tr w:rsidR="00EF3A48" w:rsidTr="00D8680B">
        <w:trPr>
          <w:trHeight w:val="608"/>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rsidR="00EF3A48" w:rsidRDefault="00EF3A48" w:rsidP="00D8680B">
            <w:pPr>
              <w:spacing w:after="0" w:line="360" w:lineRule="auto"/>
              <w:contextualSpacing/>
              <w:jc w:val="both"/>
              <w:rPr>
                <w:rFonts w:ascii="Times New Roman" w:eastAsia="Calibri" w:hAnsi="Times New Roman" w:cs="Times New Roman"/>
                <w:sz w:val="20"/>
                <w:szCs w:val="20"/>
                <w:lang w:eastAsia="pl-PL"/>
              </w:rPr>
            </w:pPr>
          </w:p>
        </w:tc>
      </w:tr>
      <w:tr w:rsidR="00EF3A48" w:rsidTr="00D8680B">
        <w:trPr>
          <w:trHeight w:val="41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tcPr>
          <w:p w:rsidR="00EF3A48" w:rsidRDefault="00EF3A48" w:rsidP="00D8680B">
            <w:pPr>
              <w:widowControl w:val="0"/>
              <w:tabs>
                <w:tab w:val="left" w:pos="8647"/>
                <w:tab w:val="left" w:pos="8787"/>
              </w:tabs>
              <w:suppressAutoHyphens/>
              <w:overflowPunct w:val="0"/>
              <w:autoSpaceDE w:val="0"/>
              <w:autoSpaceDN/>
              <w:spacing w:after="0" w:line="240" w:lineRule="auto"/>
              <w:ind w:right="282"/>
              <w:contextualSpacing/>
              <w:jc w:val="both"/>
              <w:textAlignment w:val="baseline"/>
              <w:rPr>
                <w:rFonts w:ascii="Times New Roman" w:eastAsia="Calibri" w:hAnsi="Times New Roman" w:cs="Times New Roman"/>
                <w:b/>
              </w:rPr>
            </w:pPr>
            <w:r>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F3A48" w:rsidRDefault="00EF3A48" w:rsidP="00D8680B">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Wykonawca/Wykonawcy …………………………………………………………………………….</w:t>
            </w:r>
          </w:p>
          <w:p w:rsidR="00EF3A48" w:rsidRDefault="00EF3A48" w:rsidP="00D8680B">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 xml:space="preserve">                                               </w:t>
            </w:r>
            <w:r>
              <w:rPr>
                <w:rFonts w:ascii="Times New Roman" w:eastAsia="Calibri" w:hAnsi="Times New Roman" w:cs="Times New Roman"/>
                <w:i/>
                <w:sz w:val="20"/>
                <w:szCs w:val="20"/>
                <w:lang w:eastAsia="pl-PL"/>
              </w:rPr>
              <w:t>(adres strony internetowej lub nazwa bazy danych)</w:t>
            </w:r>
          </w:p>
          <w:p w:rsidR="00EF3A48" w:rsidRDefault="00EF3A48" w:rsidP="00D8680B">
            <w:pPr>
              <w:widowControl w:val="0"/>
              <w:tabs>
                <w:tab w:val="left" w:pos="708"/>
              </w:tabs>
              <w:spacing w:after="0"/>
              <w:rPr>
                <w:rFonts w:ascii="Times New Roman" w:eastAsia="Calibri" w:hAnsi="Times New Roman" w:cs="Times New Roman"/>
                <w:i/>
                <w:sz w:val="20"/>
                <w:szCs w:val="20"/>
                <w:lang w:eastAsia="pl-PL"/>
              </w:rPr>
            </w:pPr>
          </w:p>
          <w:p w:rsidR="00EF3A48" w:rsidRDefault="00EF3A48" w:rsidP="00D8680B">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lang w:eastAsia="pl-PL"/>
              </w:rPr>
              <w:t xml:space="preserve">Podmiot udostępniający zasoby </w:t>
            </w:r>
            <w:r>
              <w:rPr>
                <w:rFonts w:ascii="Times New Roman" w:eastAsia="Calibri" w:hAnsi="Times New Roman" w:cs="Times New Roman"/>
                <w:i/>
                <w:lang w:eastAsia="pl-PL"/>
              </w:rPr>
              <w:t>(jeżeli występuje)</w:t>
            </w:r>
            <w:r>
              <w:rPr>
                <w:rFonts w:ascii="Times New Roman" w:eastAsia="Calibri" w:hAnsi="Times New Roman" w:cs="Times New Roman"/>
                <w:sz w:val="20"/>
                <w:szCs w:val="20"/>
                <w:lang w:eastAsia="pl-PL"/>
              </w:rPr>
              <w:t xml:space="preserve"> ………………………………………………………</w:t>
            </w:r>
          </w:p>
          <w:p w:rsidR="00EF3A48" w:rsidRDefault="00EF3A48" w:rsidP="00D8680B">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p>
          <w:p w:rsidR="00EF3A48" w:rsidRDefault="00EF3A48" w:rsidP="00D8680B">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 xml:space="preserve">               (NIP, REGON podmiotu , adres strony internetowej  podmiotu  lub nazwa bazy danych) </w:t>
            </w:r>
          </w:p>
          <w:p w:rsidR="00EF3A48" w:rsidRDefault="00EF3A48" w:rsidP="00D8680B">
            <w:pPr>
              <w:widowControl w:val="0"/>
              <w:tabs>
                <w:tab w:val="left" w:pos="708"/>
              </w:tabs>
              <w:spacing w:after="0"/>
              <w:rPr>
                <w:rFonts w:ascii="Times New Roman" w:eastAsia="Calibri" w:hAnsi="Times New Roman" w:cs="Times New Roman"/>
                <w:i/>
                <w:sz w:val="20"/>
                <w:szCs w:val="20"/>
                <w:lang w:eastAsia="pl-PL"/>
              </w:rPr>
            </w:pPr>
          </w:p>
        </w:tc>
      </w:tr>
    </w:tbl>
    <w:p w:rsidR="00EF3A48" w:rsidRDefault="00EF3A48" w:rsidP="00EF3A4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dotyczy postępowania na: </w:t>
      </w:r>
    </w:p>
    <w:p w:rsidR="00EF3A48" w:rsidRPr="00A93F7E" w:rsidRDefault="00EF3A48" w:rsidP="00EF3A48">
      <w:pPr>
        <w:spacing w:after="0" w:line="240" w:lineRule="auto"/>
        <w:jc w:val="center"/>
        <w:rPr>
          <w:rFonts w:ascii="Times New Roman" w:eastAsia="Calibri" w:hAnsi="Times New Roman" w:cs="Times New Roman"/>
          <w:b/>
        </w:rPr>
      </w:pPr>
      <w:r w:rsidRPr="00A93F7E">
        <w:rPr>
          <w:rFonts w:ascii="Times New Roman" w:eastAsia="Calibri" w:hAnsi="Times New Roman" w:cs="Times New Roman"/>
          <w:b/>
        </w:rPr>
        <w:t xml:space="preserve">SERWIS POGWARANCYJNY ORAZ WYKONYWANIE PRZEGLĄDÓW OKRESOWYCH SYSTEMÓW ZASILANIA BEZPRZERWOWEGO W JEDNOSTKACH </w:t>
      </w:r>
    </w:p>
    <w:p w:rsidR="00EF3A48" w:rsidRPr="00A93F7E" w:rsidRDefault="00EF3A48" w:rsidP="00EF3A48">
      <w:pPr>
        <w:spacing w:after="0" w:line="240" w:lineRule="auto"/>
        <w:jc w:val="center"/>
        <w:rPr>
          <w:rFonts w:ascii="Times New Roman" w:eastAsia="Calibri" w:hAnsi="Times New Roman" w:cs="Times New Roman"/>
          <w:b/>
          <w:iCs/>
        </w:rPr>
      </w:pPr>
      <w:r w:rsidRPr="00A93F7E">
        <w:rPr>
          <w:rFonts w:ascii="Times New Roman" w:eastAsia="Calibri" w:hAnsi="Times New Roman" w:cs="Times New Roman"/>
          <w:b/>
        </w:rPr>
        <w:t>POLICJI WOJ. PODLASKIEGO</w:t>
      </w:r>
    </w:p>
    <w:p w:rsidR="00EF3A48" w:rsidRDefault="00EF3A48" w:rsidP="00EF3A4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postępowanie nr 45/L/22 </w:t>
      </w:r>
    </w:p>
    <w:p w:rsidR="00EF3A48" w:rsidRPr="00B60029" w:rsidRDefault="00EF3A48" w:rsidP="00EF3A48">
      <w:pPr>
        <w:autoSpaceDN/>
        <w:spacing w:after="0" w:line="240" w:lineRule="auto"/>
        <w:rPr>
          <w:rFonts w:ascii="Times New Roman" w:eastAsia="Times New Roman" w:hAnsi="Times New Roman" w:cs="Times New Roman"/>
          <w:i/>
          <w:lang w:eastAsia="pl-PL"/>
        </w:rPr>
      </w:pPr>
      <w:r w:rsidRPr="00B60029">
        <w:rPr>
          <w:rFonts w:ascii="Times New Roman" w:eastAsia="Times New Roman" w:hAnsi="Times New Roman" w:cs="Times New Roman"/>
          <w:lang w:eastAsia="pl-PL"/>
        </w:rPr>
        <w:t xml:space="preserve">Oferuję/my realizację przedmiotu zamówienia za cenę ofertową brutto: </w:t>
      </w:r>
      <w:r w:rsidRPr="00B60029">
        <w:rPr>
          <w:rFonts w:ascii="Times New Roman" w:eastAsia="Times New Roman" w:hAnsi="Times New Roman" w:cs="Times New Roman"/>
          <w:i/>
          <w:lang w:eastAsia="pl-PL"/>
        </w:rPr>
        <w:t>......................................... zł  (słownie: ....................................................................................................................</w:t>
      </w:r>
      <w:r>
        <w:rPr>
          <w:rFonts w:ascii="Times New Roman" w:eastAsia="Times New Roman" w:hAnsi="Times New Roman" w:cs="Times New Roman"/>
          <w:i/>
          <w:lang w:eastAsia="pl-PL"/>
        </w:rPr>
        <w:t>........</w:t>
      </w:r>
      <w:r w:rsidRPr="00B60029">
        <w:rPr>
          <w:rFonts w:ascii="Times New Roman" w:eastAsia="Times New Roman" w:hAnsi="Times New Roman" w:cs="Times New Roman"/>
          <w:i/>
          <w:lang w:eastAsia="pl-PL"/>
        </w:rPr>
        <w:t>.................zł)</w:t>
      </w:r>
    </w:p>
    <w:p w:rsidR="00EF3A48" w:rsidRPr="00EF3A48" w:rsidRDefault="00EF3A48" w:rsidP="00EF3A48">
      <w:pPr>
        <w:tabs>
          <w:tab w:val="left" w:pos="-1701"/>
        </w:tabs>
        <w:autoSpaceDN/>
        <w:spacing w:after="0" w:line="240" w:lineRule="auto"/>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i</w:t>
      </w:r>
      <w:r w:rsidRPr="00EF3A48">
        <w:rPr>
          <w:rFonts w:ascii="Times New Roman" w:eastAsia="Times New Roman" w:hAnsi="Times New Roman" w:cs="Times New Roman"/>
          <w:color w:val="000000"/>
          <w:szCs w:val="20"/>
          <w:lang w:eastAsia="pl-PL"/>
        </w:rPr>
        <w:t xml:space="preserve"> zgodnie z poniższym wyliczeniem i zestawieniem:</w:t>
      </w:r>
    </w:p>
    <w:p w:rsidR="00EF3A48" w:rsidRPr="00EF3A48" w:rsidRDefault="00EF3A48" w:rsidP="00EF3A48">
      <w:pPr>
        <w:tabs>
          <w:tab w:val="left" w:pos="-1701"/>
        </w:tabs>
        <w:autoSpaceDN/>
        <w:spacing w:after="0" w:line="240" w:lineRule="auto"/>
        <w:rPr>
          <w:rFonts w:ascii="Times New Roman" w:eastAsia="Times New Roman" w:hAnsi="Times New Roman" w:cs="Times New Roman"/>
          <w:color w:val="000000"/>
          <w:szCs w:val="20"/>
          <w:lang w:eastAsia="pl-PL"/>
        </w:rPr>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416"/>
        <w:gridCol w:w="1171"/>
        <w:gridCol w:w="992"/>
        <w:gridCol w:w="992"/>
        <w:gridCol w:w="1134"/>
      </w:tblGrid>
      <w:tr w:rsidR="00EF3A48" w:rsidRPr="00EF3A48" w:rsidTr="0011571D">
        <w:trPr>
          <w:trHeight w:val="453"/>
          <w:jc w:val="center"/>
        </w:trPr>
        <w:tc>
          <w:tcPr>
            <w:tcW w:w="441" w:type="dxa"/>
            <w:shd w:val="clear" w:color="auto" w:fill="auto"/>
            <w:vAlign w:val="center"/>
          </w:tcPr>
          <w:p w:rsidR="00EF3A48" w:rsidRPr="00EF3A48" w:rsidRDefault="00EF3A48" w:rsidP="00D8680B">
            <w:pPr>
              <w:autoSpaceDN/>
              <w:spacing w:after="0" w:line="240" w:lineRule="auto"/>
              <w:ind w:right="-53"/>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Lp.</w:t>
            </w:r>
          </w:p>
        </w:tc>
        <w:tc>
          <w:tcPr>
            <w:tcW w:w="4416" w:type="dxa"/>
            <w:shd w:val="clear" w:color="auto" w:fill="auto"/>
            <w:vAlign w:val="center"/>
          </w:tcPr>
          <w:p w:rsidR="00EF3A48" w:rsidRPr="00EF3A48" w:rsidRDefault="00EF3A48" w:rsidP="00D8680B">
            <w:pPr>
              <w:autoSpaceDN/>
              <w:spacing w:after="0" w:line="240" w:lineRule="auto"/>
              <w:ind w:left="6"/>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Rodzaj usługi</w:t>
            </w:r>
          </w:p>
        </w:tc>
        <w:tc>
          <w:tcPr>
            <w:tcW w:w="1171" w:type="dxa"/>
            <w:shd w:val="clear" w:color="auto" w:fill="auto"/>
            <w:vAlign w:val="center"/>
          </w:tcPr>
          <w:p w:rsidR="00EF3A48" w:rsidRPr="00EF3A48" w:rsidRDefault="00EF3A48" w:rsidP="00D8680B">
            <w:pPr>
              <w:autoSpaceDN/>
              <w:spacing w:after="0" w:line="240" w:lineRule="auto"/>
              <w:ind w:left="-109"/>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Ilość serwisów/</w:t>
            </w:r>
          </w:p>
          <w:p w:rsidR="00EF3A48" w:rsidRPr="00EF3A48" w:rsidRDefault="00EF3A48" w:rsidP="00D8680B">
            <w:pPr>
              <w:autoSpaceDN/>
              <w:spacing w:after="0" w:line="240" w:lineRule="auto"/>
              <w:ind w:left="-109"/>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przeglądów</w:t>
            </w:r>
          </w:p>
        </w:tc>
        <w:tc>
          <w:tcPr>
            <w:tcW w:w="992" w:type="dxa"/>
            <w:shd w:val="clear" w:color="auto" w:fill="auto"/>
            <w:vAlign w:val="center"/>
          </w:tcPr>
          <w:p w:rsidR="00EF3A48" w:rsidRPr="00EF3A48" w:rsidRDefault="00EF3A48" w:rsidP="00D8680B">
            <w:pPr>
              <w:autoSpaceDN/>
              <w:spacing w:after="0" w:line="240" w:lineRule="auto"/>
              <w:ind w:left="-109"/>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Stawka podatku VAT (%)</w:t>
            </w:r>
          </w:p>
        </w:tc>
        <w:tc>
          <w:tcPr>
            <w:tcW w:w="992" w:type="dxa"/>
            <w:shd w:val="clear" w:color="auto" w:fill="auto"/>
            <w:vAlign w:val="center"/>
          </w:tcPr>
          <w:p w:rsidR="00EF3A48" w:rsidRPr="00EF3A48" w:rsidRDefault="00EF3A48" w:rsidP="00D8680B">
            <w:pPr>
              <w:autoSpaceDN/>
              <w:spacing w:after="0" w:line="240" w:lineRule="auto"/>
              <w:ind w:left="-109"/>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Cena jedn. brutto (zł)</w:t>
            </w:r>
          </w:p>
        </w:tc>
        <w:tc>
          <w:tcPr>
            <w:tcW w:w="1134" w:type="dxa"/>
            <w:shd w:val="clear" w:color="auto" w:fill="auto"/>
            <w:vAlign w:val="center"/>
          </w:tcPr>
          <w:p w:rsidR="00EF3A48" w:rsidRPr="00EF3A48" w:rsidRDefault="00EF3A48" w:rsidP="00D8680B">
            <w:pPr>
              <w:autoSpaceDN/>
              <w:spacing w:after="0" w:line="240" w:lineRule="auto"/>
              <w:ind w:left="-109"/>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Wartość brutto (zł)</w:t>
            </w:r>
          </w:p>
          <w:p w:rsidR="00EF3A48" w:rsidRPr="00EF3A48" w:rsidRDefault="00EF3A48" w:rsidP="00D8680B">
            <w:pPr>
              <w:autoSpaceDN/>
              <w:spacing w:after="0" w:line="240" w:lineRule="auto"/>
              <w:ind w:left="-109"/>
              <w:jc w:val="center"/>
              <w:rPr>
                <w:rFonts w:ascii="Times New Roman" w:eastAsia="Times New Roman" w:hAnsi="Times New Roman" w:cs="Times New Roman"/>
                <w:b/>
                <w:i/>
                <w:color w:val="000000"/>
                <w:sz w:val="20"/>
                <w:szCs w:val="20"/>
                <w:lang w:eastAsia="pl-PL"/>
              </w:rPr>
            </w:pPr>
            <w:r w:rsidRPr="00EF3A48">
              <w:rPr>
                <w:rFonts w:ascii="Times New Roman" w:eastAsia="Times New Roman" w:hAnsi="Times New Roman" w:cs="Times New Roman"/>
                <w:b/>
                <w:i/>
                <w:color w:val="000000"/>
                <w:sz w:val="20"/>
                <w:szCs w:val="20"/>
                <w:lang w:eastAsia="pl-PL"/>
              </w:rPr>
              <w:t>kol. 3 x kol. 5</w:t>
            </w:r>
          </w:p>
        </w:tc>
      </w:tr>
      <w:tr w:rsidR="00EF3A48" w:rsidRPr="00EF3A48" w:rsidTr="0011571D">
        <w:trPr>
          <w:jc w:val="center"/>
        </w:trPr>
        <w:tc>
          <w:tcPr>
            <w:tcW w:w="441" w:type="dxa"/>
            <w:shd w:val="clear" w:color="auto" w:fill="auto"/>
          </w:tcPr>
          <w:p w:rsidR="00EF3A48" w:rsidRPr="00EF3A48" w:rsidRDefault="00EF3A48" w:rsidP="00D8680B">
            <w:pPr>
              <w:autoSpaceDN/>
              <w:spacing w:after="0" w:line="240" w:lineRule="auto"/>
              <w:jc w:val="center"/>
              <w:rPr>
                <w:rFonts w:ascii="Times New Roman" w:eastAsia="Times New Roman" w:hAnsi="Times New Roman" w:cs="Times New Roman"/>
                <w:i/>
                <w:color w:val="000000"/>
                <w:sz w:val="20"/>
                <w:szCs w:val="20"/>
                <w:lang w:eastAsia="pl-PL"/>
              </w:rPr>
            </w:pPr>
            <w:r w:rsidRPr="00EF3A48">
              <w:rPr>
                <w:rFonts w:ascii="Times New Roman" w:eastAsia="Times New Roman" w:hAnsi="Times New Roman" w:cs="Times New Roman"/>
                <w:i/>
                <w:color w:val="000000"/>
                <w:sz w:val="20"/>
                <w:szCs w:val="20"/>
                <w:lang w:eastAsia="pl-PL"/>
              </w:rPr>
              <w:t>1</w:t>
            </w:r>
          </w:p>
        </w:tc>
        <w:tc>
          <w:tcPr>
            <w:tcW w:w="4416" w:type="dxa"/>
            <w:shd w:val="clear" w:color="auto" w:fill="auto"/>
          </w:tcPr>
          <w:p w:rsidR="00EF3A48" w:rsidRPr="00EF3A48" w:rsidRDefault="00EF3A48" w:rsidP="00D8680B">
            <w:pPr>
              <w:autoSpaceDN/>
              <w:spacing w:after="0" w:line="240" w:lineRule="auto"/>
              <w:ind w:left="6"/>
              <w:jc w:val="center"/>
              <w:rPr>
                <w:rFonts w:ascii="Times New Roman" w:eastAsia="Times New Roman" w:hAnsi="Times New Roman" w:cs="Times New Roman"/>
                <w:i/>
                <w:color w:val="000000"/>
                <w:sz w:val="20"/>
                <w:szCs w:val="20"/>
                <w:lang w:eastAsia="pl-PL"/>
              </w:rPr>
            </w:pPr>
            <w:r w:rsidRPr="00EF3A48">
              <w:rPr>
                <w:rFonts w:ascii="Times New Roman" w:eastAsia="Times New Roman" w:hAnsi="Times New Roman" w:cs="Times New Roman"/>
                <w:i/>
                <w:color w:val="000000"/>
                <w:sz w:val="20"/>
                <w:szCs w:val="20"/>
                <w:lang w:eastAsia="pl-PL"/>
              </w:rPr>
              <w:t>2</w:t>
            </w:r>
          </w:p>
        </w:tc>
        <w:tc>
          <w:tcPr>
            <w:tcW w:w="1171" w:type="dxa"/>
            <w:shd w:val="clear" w:color="auto" w:fill="auto"/>
          </w:tcPr>
          <w:p w:rsidR="00EF3A48" w:rsidRPr="00EF3A48" w:rsidRDefault="00EF3A48" w:rsidP="00D8680B">
            <w:pPr>
              <w:autoSpaceDN/>
              <w:spacing w:after="0" w:line="240" w:lineRule="auto"/>
              <w:ind w:left="-109"/>
              <w:jc w:val="center"/>
              <w:rPr>
                <w:rFonts w:ascii="Times New Roman" w:eastAsia="Times New Roman" w:hAnsi="Times New Roman" w:cs="Times New Roman"/>
                <w:i/>
                <w:color w:val="000000"/>
                <w:sz w:val="20"/>
                <w:szCs w:val="20"/>
                <w:lang w:eastAsia="pl-PL"/>
              </w:rPr>
            </w:pPr>
            <w:r w:rsidRPr="00EF3A48">
              <w:rPr>
                <w:rFonts w:ascii="Times New Roman" w:eastAsia="Times New Roman" w:hAnsi="Times New Roman" w:cs="Times New Roman"/>
                <w:i/>
                <w:color w:val="000000"/>
                <w:sz w:val="20"/>
                <w:szCs w:val="20"/>
                <w:lang w:eastAsia="pl-PL"/>
              </w:rPr>
              <w:t>3</w:t>
            </w:r>
          </w:p>
        </w:tc>
        <w:tc>
          <w:tcPr>
            <w:tcW w:w="992" w:type="dxa"/>
            <w:shd w:val="clear" w:color="auto" w:fill="auto"/>
          </w:tcPr>
          <w:p w:rsidR="00EF3A48" w:rsidRPr="00EF3A48" w:rsidRDefault="00EF3A48" w:rsidP="00D8680B">
            <w:pPr>
              <w:autoSpaceDN/>
              <w:spacing w:after="0" w:line="240" w:lineRule="auto"/>
              <w:ind w:left="-109"/>
              <w:jc w:val="center"/>
              <w:rPr>
                <w:rFonts w:ascii="Times New Roman" w:eastAsia="Times New Roman" w:hAnsi="Times New Roman" w:cs="Times New Roman"/>
                <w:i/>
                <w:color w:val="000000"/>
                <w:sz w:val="20"/>
                <w:szCs w:val="20"/>
                <w:lang w:eastAsia="pl-PL"/>
              </w:rPr>
            </w:pPr>
            <w:r w:rsidRPr="00EF3A48">
              <w:rPr>
                <w:rFonts w:ascii="Times New Roman" w:eastAsia="Times New Roman" w:hAnsi="Times New Roman" w:cs="Times New Roman"/>
                <w:i/>
                <w:color w:val="000000"/>
                <w:sz w:val="20"/>
                <w:szCs w:val="20"/>
                <w:lang w:eastAsia="pl-PL"/>
              </w:rPr>
              <w:t>4</w:t>
            </w:r>
          </w:p>
        </w:tc>
        <w:tc>
          <w:tcPr>
            <w:tcW w:w="992" w:type="dxa"/>
            <w:shd w:val="clear" w:color="auto" w:fill="auto"/>
          </w:tcPr>
          <w:p w:rsidR="00EF3A48" w:rsidRPr="00EF3A48" w:rsidRDefault="00EF3A48" w:rsidP="00D8680B">
            <w:pPr>
              <w:autoSpaceDN/>
              <w:spacing w:after="0" w:line="240" w:lineRule="auto"/>
              <w:ind w:left="-109"/>
              <w:jc w:val="center"/>
              <w:rPr>
                <w:rFonts w:ascii="Times New Roman" w:eastAsia="Times New Roman" w:hAnsi="Times New Roman" w:cs="Times New Roman"/>
                <w:i/>
                <w:color w:val="000000"/>
                <w:sz w:val="20"/>
                <w:szCs w:val="20"/>
                <w:lang w:eastAsia="pl-PL"/>
              </w:rPr>
            </w:pPr>
            <w:r w:rsidRPr="00EF3A48">
              <w:rPr>
                <w:rFonts w:ascii="Times New Roman" w:eastAsia="Times New Roman" w:hAnsi="Times New Roman" w:cs="Times New Roman"/>
                <w:i/>
                <w:color w:val="000000"/>
                <w:sz w:val="20"/>
                <w:szCs w:val="20"/>
                <w:lang w:eastAsia="pl-PL"/>
              </w:rPr>
              <w:t>5</w:t>
            </w:r>
          </w:p>
        </w:tc>
        <w:tc>
          <w:tcPr>
            <w:tcW w:w="1134" w:type="dxa"/>
            <w:shd w:val="clear" w:color="auto" w:fill="auto"/>
          </w:tcPr>
          <w:p w:rsidR="00EF3A48" w:rsidRPr="00EF3A48" w:rsidRDefault="00EF3A48" w:rsidP="00D8680B">
            <w:pPr>
              <w:autoSpaceDN/>
              <w:spacing w:after="0" w:line="240" w:lineRule="auto"/>
              <w:ind w:left="-109"/>
              <w:jc w:val="center"/>
              <w:rPr>
                <w:rFonts w:ascii="Times New Roman" w:eastAsia="Times New Roman" w:hAnsi="Times New Roman" w:cs="Times New Roman"/>
                <w:i/>
                <w:color w:val="000000"/>
                <w:sz w:val="20"/>
                <w:szCs w:val="20"/>
                <w:lang w:eastAsia="pl-PL"/>
              </w:rPr>
            </w:pPr>
            <w:r w:rsidRPr="00EF3A48">
              <w:rPr>
                <w:rFonts w:ascii="Times New Roman" w:eastAsia="Times New Roman" w:hAnsi="Times New Roman" w:cs="Times New Roman"/>
                <w:i/>
                <w:color w:val="000000"/>
                <w:sz w:val="20"/>
                <w:szCs w:val="20"/>
                <w:lang w:eastAsia="pl-PL"/>
              </w:rPr>
              <w:t>6</w:t>
            </w:r>
          </w:p>
        </w:tc>
      </w:tr>
      <w:tr w:rsidR="0011571D" w:rsidRPr="00EF3A48" w:rsidTr="0011571D">
        <w:trPr>
          <w:trHeight w:val="794"/>
          <w:jc w:val="center"/>
        </w:trPr>
        <w:tc>
          <w:tcPr>
            <w:tcW w:w="441" w:type="dxa"/>
            <w:shd w:val="clear" w:color="auto" w:fill="auto"/>
            <w:vAlign w:val="center"/>
          </w:tcPr>
          <w:p w:rsidR="0011571D" w:rsidRPr="00EF3A48" w:rsidRDefault="0011571D" w:rsidP="00D8680B">
            <w:pPr>
              <w:autoSpaceDN/>
              <w:spacing w:after="0" w:line="240" w:lineRule="auto"/>
              <w:jc w:val="center"/>
              <w:rPr>
                <w:rFonts w:ascii="Times New Roman" w:eastAsia="Times New Roman" w:hAnsi="Times New Roman" w:cs="Times New Roman"/>
                <w:color w:val="000000"/>
                <w:sz w:val="20"/>
                <w:szCs w:val="20"/>
                <w:lang w:eastAsia="pl-PL"/>
              </w:rPr>
            </w:pPr>
            <w:r w:rsidRPr="00EF3A48">
              <w:rPr>
                <w:rFonts w:ascii="Times New Roman" w:eastAsia="Times New Roman" w:hAnsi="Times New Roman" w:cs="Times New Roman"/>
                <w:color w:val="000000"/>
                <w:sz w:val="20"/>
                <w:szCs w:val="20"/>
                <w:lang w:eastAsia="pl-PL"/>
              </w:rPr>
              <w:t>1.</w:t>
            </w:r>
          </w:p>
        </w:tc>
        <w:tc>
          <w:tcPr>
            <w:tcW w:w="4416" w:type="dxa"/>
            <w:shd w:val="clear" w:color="auto" w:fill="auto"/>
          </w:tcPr>
          <w:p w:rsidR="0011571D" w:rsidRPr="0011571D" w:rsidRDefault="0011571D" w:rsidP="0011571D">
            <w:pPr>
              <w:spacing w:after="0"/>
              <w:rPr>
                <w:rFonts w:ascii="Times New Roman" w:hAnsi="Times New Roman" w:cs="Times New Roman"/>
                <w:color w:val="000000" w:themeColor="text1"/>
                <w:sz w:val="20"/>
                <w:szCs w:val="20"/>
              </w:rPr>
            </w:pPr>
            <w:r w:rsidRPr="0011571D">
              <w:rPr>
                <w:rFonts w:ascii="Times New Roman" w:hAnsi="Times New Roman" w:cs="Times New Roman"/>
                <w:color w:val="000000" w:themeColor="text1"/>
                <w:sz w:val="20"/>
                <w:szCs w:val="20"/>
              </w:rPr>
              <w:t xml:space="preserve">Cena ryczałtowa za wykonanie </w:t>
            </w:r>
            <w:r w:rsidRPr="0011571D">
              <w:rPr>
                <w:rFonts w:ascii="Times New Roman" w:hAnsi="Times New Roman" w:cs="Times New Roman"/>
                <w:b/>
                <w:color w:val="000000" w:themeColor="text1"/>
                <w:sz w:val="20"/>
                <w:szCs w:val="20"/>
              </w:rPr>
              <w:t>serwisu pogwarancyjnego</w:t>
            </w:r>
            <w:r w:rsidRPr="0011571D">
              <w:rPr>
                <w:rFonts w:ascii="Times New Roman" w:hAnsi="Times New Roman" w:cs="Times New Roman"/>
                <w:color w:val="000000" w:themeColor="text1"/>
                <w:sz w:val="20"/>
                <w:szCs w:val="20"/>
              </w:rPr>
              <w:t xml:space="preserve"> siłowni </w:t>
            </w:r>
            <w:r w:rsidRPr="0011571D">
              <w:rPr>
                <w:rFonts w:ascii="Times New Roman" w:hAnsi="Times New Roman" w:cs="Times New Roman"/>
                <w:sz w:val="20"/>
                <w:szCs w:val="20"/>
              </w:rPr>
              <w:t>prostownikowej Flatpack2 typu MPSU 16000-48VDC/8x2000W</w:t>
            </w:r>
          </w:p>
        </w:tc>
        <w:tc>
          <w:tcPr>
            <w:tcW w:w="1171" w:type="dxa"/>
            <w:shd w:val="clear" w:color="auto" w:fill="auto"/>
            <w:vAlign w:val="center"/>
          </w:tcPr>
          <w:p w:rsidR="0011571D" w:rsidRPr="0011571D" w:rsidRDefault="0011571D" w:rsidP="0011571D">
            <w:pPr>
              <w:spacing w:after="0"/>
              <w:ind w:left="-48"/>
              <w:jc w:val="center"/>
              <w:rPr>
                <w:rFonts w:ascii="Times New Roman" w:hAnsi="Times New Roman" w:cs="Times New Roman"/>
                <w:color w:val="000000" w:themeColor="text1"/>
                <w:sz w:val="20"/>
                <w:szCs w:val="20"/>
              </w:rPr>
            </w:pPr>
            <w:r w:rsidRPr="0011571D">
              <w:rPr>
                <w:rFonts w:ascii="Times New Roman" w:hAnsi="Times New Roman" w:cs="Times New Roman"/>
                <w:color w:val="000000" w:themeColor="text1"/>
                <w:sz w:val="20"/>
                <w:szCs w:val="20"/>
              </w:rPr>
              <w:t>2</w:t>
            </w:r>
          </w:p>
        </w:tc>
        <w:tc>
          <w:tcPr>
            <w:tcW w:w="992" w:type="dxa"/>
            <w:shd w:val="clear" w:color="auto" w:fill="auto"/>
          </w:tcPr>
          <w:p w:rsidR="0011571D" w:rsidRPr="00EF3A48" w:rsidRDefault="0011571D" w:rsidP="00D8680B">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992" w:type="dxa"/>
            <w:shd w:val="clear" w:color="auto" w:fill="auto"/>
          </w:tcPr>
          <w:p w:rsidR="0011571D" w:rsidRPr="00EF3A48" w:rsidRDefault="0011571D" w:rsidP="00D8680B">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1134" w:type="dxa"/>
            <w:shd w:val="clear" w:color="auto" w:fill="auto"/>
          </w:tcPr>
          <w:p w:rsidR="0011571D" w:rsidRPr="00EF3A48" w:rsidRDefault="0011571D" w:rsidP="00D8680B">
            <w:pPr>
              <w:autoSpaceDN/>
              <w:spacing w:after="0" w:line="240" w:lineRule="auto"/>
              <w:ind w:left="-109"/>
              <w:jc w:val="both"/>
              <w:rPr>
                <w:rFonts w:ascii="Times New Roman" w:eastAsia="Times New Roman" w:hAnsi="Times New Roman" w:cs="Times New Roman"/>
                <w:color w:val="000000"/>
                <w:sz w:val="20"/>
                <w:szCs w:val="20"/>
                <w:lang w:eastAsia="pl-PL"/>
              </w:rPr>
            </w:pPr>
          </w:p>
        </w:tc>
      </w:tr>
      <w:tr w:rsidR="0011571D" w:rsidRPr="00EF3A48" w:rsidTr="0011571D">
        <w:trPr>
          <w:trHeight w:val="750"/>
          <w:jc w:val="center"/>
        </w:trPr>
        <w:tc>
          <w:tcPr>
            <w:tcW w:w="441" w:type="dxa"/>
            <w:shd w:val="clear" w:color="auto" w:fill="auto"/>
            <w:vAlign w:val="center"/>
          </w:tcPr>
          <w:p w:rsidR="0011571D" w:rsidRPr="00EF3A48" w:rsidRDefault="0011571D" w:rsidP="00D8680B">
            <w:pPr>
              <w:autoSpaceDN/>
              <w:spacing w:after="0" w:line="240" w:lineRule="auto"/>
              <w:jc w:val="center"/>
              <w:rPr>
                <w:rFonts w:ascii="Times New Roman" w:eastAsia="Times New Roman" w:hAnsi="Times New Roman" w:cs="Times New Roman"/>
                <w:color w:val="000000"/>
                <w:sz w:val="20"/>
                <w:szCs w:val="20"/>
                <w:lang w:eastAsia="pl-PL"/>
              </w:rPr>
            </w:pPr>
            <w:r w:rsidRPr="00EF3A48">
              <w:rPr>
                <w:rFonts w:ascii="Times New Roman" w:eastAsia="Times New Roman" w:hAnsi="Times New Roman" w:cs="Times New Roman"/>
                <w:color w:val="000000"/>
                <w:sz w:val="20"/>
                <w:szCs w:val="20"/>
                <w:lang w:eastAsia="pl-PL"/>
              </w:rPr>
              <w:t>2.</w:t>
            </w:r>
          </w:p>
        </w:tc>
        <w:tc>
          <w:tcPr>
            <w:tcW w:w="4416" w:type="dxa"/>
            <w:shd w:val="clear" w:color="auto" w:fill="auto"/>
          </w:tcPr>
          <w:p w:rsidR="0011571D" w:rsidRPr="0011571D" w:rsidRDefault="0011571D" w:rsidP="0011571D">
            <w:pPr>
              <w:spacing w:after="0"/>
              <w:rPr>
                <w:rFonts w:ascii="Times New Roman" w:hAnsi="Times New Roman" w:cs="Times New Roman"/>
                <w:color w:val="000000" w:themeColor="text1"/>
                <w:sz w:val="20"/>
                <w:szCs w:val="20"/>
              </w:rPr>
            </w:pPr>
            <w:r w:rsidRPr="0011571D">
              <w:rPr>
                <w:rFonts w:ascii="Times New Roman" w:hAnsi="Times New Roman" w:cs="Times New Roman"/>
                <w:color w:val="000000" w:themeColor="text1"/>
                <w:sz w:val="20"/>
                <w:szCs w:val="20"/>
              </w:rPr>
              <w:t xml:space="preserve">Cena ryczałtowa za wykonanie </w:t>
            </w:r>
            <w:r w:rsidRPr="0011571D">
              <w:rPr>
                <w:rFonts w:ascii="Times New Roman" w:hAnsi="Times New Roman" w:cs="Times New Roman"/>
                <w:b/>
                <w:color w:val="000000" w:themeColor="text1"/>
                <w:sz w:val="20"/>
                <w:szCs w:val="20"/>
              </w:rPr>
              <w:t>serwisu pogwarancyjnego</w:t>
            </w:r>
            <w:r w:rsidRPr="0011571D">
              <w:rPr>
                <w:rFonts w:ascii="Times New Roman" w:hAnsi="Times New Roman" w:cs="Times New Roman"/>
                <w:color w:val="000000" w:themeColor="text1"/>
                <w:sz w:val="20"/>
                <w:szCs w:val="20"/>
              </w:rPr>
              <w:t xml:space="preserve"> siłowni </w:t>
            </w:r>
            <w:proofErr w:type="spellStart"/>
            <w:r w:rsidRPr="0011571D">
              <w:rPr>
                <w:rFonts w:ascii="Times New Roman" w:hAnsi="Times New Roman" w:cs="Times New Roman"/>
                <w:color w:val="000000" w:themeColor="text1"/>
                <w:sz w:val="20"/>
                <w:szCs w:val="20"/>
              </w:rPr>
              <w:t>inwertorowej</w:t>
            </w:r>
            <w:proofErr w:type="spellEnd"/>
            <w:r w:rsidRPr="0011571D">
              <w:rPr>
                <w:rFonts w:ascii="Times New Roman" w:hAnsi="Times New Roman" w:cs="Times New Roman"/>
                <w:color w:val="000000" w:themeColor="text1"/>
                <w:sz w:val="20"/>
                <w:szCs w:val="20"/>
              </w:rPr>
              <w:t xml:space="preserve"> </w:t>
            </w:r>
            <w:proofErr w:type="spellStart"/>
            <w:r w:rsidRPr="0011571D">
              <w:rPr>
                <w:rFonts w:ascii="Times New Roman" w:hAnsi="Times New Roman" w:cs="Times New Roman"/>
                <w:color w:val="000000" w:themeColor="text1"/>
                <w:sz w:val="20"/>
                <w:szCs w:val="20"/>
              </w:rPr>
              <w:t>Inverpack</w:t>
            </w:r>
            <w:proofErr w:type="spellEnd"/>
            <w:r w:rsidRPr="0011571D">
              <w:rPr>
                <w:rFonts w:ascii="Times New Roman" w:hAnsi="Times New Roman" w:cs="Times New Roman"/>
                <w:color w:val="000000" w:themeColor="text1"/>
                <w:sz w:val="20"/>
                <w:szCs w:val="20"/>
              </w:rPr>
              <w:t xml:space="preserve"> 1000 48VDC/230VAC/8x1000VA</w:t>
            </w:r>
          </w:p>
        </w:tc>
        <w:tc>
          <w:tcPr>
            <w:tcW w:w="1171" w:type="dxa"/>
            <w:shd w:val="clear" w:color="auto" w:fill="auto"/>
            <w:vAlign w:val="center"/>
          </w:tcPr>
          <w:p w:rsidR="0011571D" w:rsidRPr="0011571D" w:rsidRDefault="0011571D" w:rsidP="0011571D">
            <w:pPr>
              <w:spacing w:after="0"/>
              <w:ind w:left="-48"/>
              <w:jc w:val="center"/>
              <w:rPr>
                <w:rFonts w:ascii="Times New Roman" w:hAnsi="Times New Roman" w:cs="Times New Roman"/>
                <w:color w:val="000000" w:themeColor="text1"/>
                <w:sz w:val="20"/>
                <w:szCs w:val="20"/>
              </w:rPr>
            </w:pPr>
            <w:r w:rsidRPr="0011571D">
              <w:rPr>
                <w:rFonts w:ascii="Times New Roman" w:hAnsi="Times New Roman" w:cs="Times New Roman"/>
                <w:color w:val="000000" w:themeColor="text1"/>
                <w:sz w:val="20"/>
                <w:szCs w:val="20"/>
              </w:rPr>
              <w:t>1</w:t>
            </w:r>
          </w:p>
        </w:tc>
        <w:tc>
          <w:tcPr>
            <w:tcW w:w="992" w:type="dxa"/>
            <w:shd w:val="clear" w:color="auto" w:fill="auto"/>
          </w:tcPr>
          <w:p w:rsidR="0011571D" w:rsidRPr="00EF3A48" w:rsidRDefault="0011571D" w:rsidP="00D8680B">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992" w:type="dxa"/>
            <w:shd w:val="clear" w:color="auto" w:fill="auto"/>
          </w:tcPr>
          <w:p w:rsidR="0011571D" w:rsidRPr="00EF3A48" w:rsidRDefault="0011571D" w:rsidP="00D8680B">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1134" w:type="dxa"/>
            <w:shd w:val="clear" w:color="auto" w:fill="auto"/>
          </w:tcPr>
          <w:p w:rsidR="0011571D" w:rsidRPr="00EF3A48" w:rsidRDefault="0011571D" w:rsidP="00D8680B">
            <w:pPr>
              <w:autoSpaceDN/>
              <w:spacing w:after="0" w:line="240" w:lineRule="auto"/>
              <w:ind w:left="-109"/>
              <w:jc w:val="both"/>
              <w:rPr>
                <w:rFonts w:ascii="Times New Roman" w:eastAsia="Times New Roman" w:hAnsi="Times New Roman" w:cs="Times New Roman"/>
                <w:color w:val="000000"/>
                <w:sz w:val="20"/>
                <w:szCs w:val="20"/>
                <w:lang w:eastAsia="pl-PL"/>
              </w:rPr>
            </w:pPr>
          </w:p>
        </w:tc>
      </w:tr>
      <w:tr w:rsidR="0011571D" w:rsidRPr="00EF3A48" w:rsidTr="0011571D">
        <w:trPr>
          <w:jc w:val="center"/>
        </w:trPr>
        <w:tc>
          <w:tcPr>
            <w:tcW w:w="441" w:type="dxa"/>
            <w:shd w:val="clear" w:color="auto" w:fill="auto"/>
            <w:vAlign w:val="center"/>
          </w:tcPr>
          <w:p w:rsidR="0011571D" w:rsidRPr="00EF3A48" w:rsidRDefault="0011571D" w:rsidP="00D8680B">
            <w:pPr>
              <w:autoSpaceDN/>
              <w:spacing w:after="0" w:line="240" w:lineRule="auto"/>
              <w:jc w:val="center"/>
              <w:rPr>
                <w:rFonts w:ascii="Times New Roman" w:eastAsia="Times New Roman" w:hAnsi="Times New Roman" w:cs="Times New Roman"/>
                <w:color w:val="000000"/>
                <w:sz w:val="20"/>
                <w:szCs w:val="20"/>
                <w:lang w:eastAsia="pl-PL"/>
              </w:rPr>
            </w:pPr>
            <w:r w:rsidRPr="00EF3A48">
              <w:rPr>
                <w:rFonts w:ascii="Times New Roman" w:eastAsia="Times New Roman" w:hAnsi="Times New Roman" w:cs="Times New Roman"/>
                <w:color w:val="000000"/>
                <w:sz w:val="20"/>
                <w:szCs w:val="20"/>
                <w:lang w:eastAsia="pl-PL"/>
              </w:rPr>
              <w:t>3.</w:t>
            </w:r>
          </w:p>
        </w:tc>
        <w:tc>
          <w:tcPr>
            <w:tcW w:w="4416" w:type="dxa"/>
            <w:shd w:val="clear" w:color="auto" w:fill="auto"/>
          </w:tcPr>
          <w:p w:rsidR="0011571D" w:rsidRPr="0011571D" w:rsidRDefault="0011571D" w:rsidP="0011571D">
            <w:pPr>
              <w:spacing w:after="0"/>
              <w:ind w:right="88"/>
              <w:rPr>
                <w:rFonts w:ascii="Times New Roman" w:hAnsi="Times New Roman" w:cs="Times New Roman"/>
                <w:color w:val="000000" w:themeColor="text1"/>
                <w:sz w:val="20"/>
                <w:szCs w:val="20"/>
              </w:rPr>
            </w:pPr>
            <w:r w:rsidRPr="0011571D">
              <w:rPr>
                <w:rFonts w:ascii="Times New Roman" w:hAnsi="Times New Roman" w:cs="Times New Roman"/>
                <w:color w:val="000000" w:themeColor="text1"/>
                <w:sz w:val="20"/>
                <w:szCs w:val="20"/>
              </w:rPr>
              <w:t xml:space="preserve">Cena ryczałtowa za wykonanie </w:t>
            </w:r>
            <w:r w:rsidRPr="0011571D">
              <w:rPr>
                <w:rFonts w:ascii="Times New Roman" w:hAnsi="Times New Roman" w:cs="Times New Roman"/>
                <w:b/>
                <w:color w:val="000000" w:themeColor="text1"/>
                <w:sz w:val="20"/>
                <w:szCs w:val="20"/>
              </w:rPr>
              <w:t xml:space="preserve">przeglądu okresowego </w:t>
            </w:r>
            <w:r w:rsidRPr="0011571D">
              <w:rPr>
                <w:rFonts w:ascii="Times New Roman" w:hAnsi="Times New Roman" w:cs="Times New Roman"/>
                <w:color w:val="000000" w:themeColor="text1"/>
                <w:sz w:val="20"/>
                <w:szCs w:val="20"/>
              </w:rPr>
              <w:t xml:space="preserve">siłowni Flatpack2 typu MPSU 16000-48VDC/8x2000W / siłowni </w:t>
            </w:r>
            <w:proofErr w:type="spellStart"/>
            <w:r w:rsidRPr="0011571D">
              <w:rPr>
                <w:rFonts w:ascii="Times New Roman" w:hAnsi="Times New Roman" w:cs="Times New Roman"/>
                <w:color w:val="000000" w:themeColor="text1"/>
                <w:sz w:val="20"/>
                <w:szCs w:val="20"/>
              </w:rPr>
              <w:t>inwertorowej</w:t>
            </w:r>
            <w:proofErr w:type="spellEnd"/>
            <w:r w:rsidRPr="0011571D">
              <w:rPr>
                <w:rFonts w:ascii="Times New Roman" w:hAnsi="Times New Roman" w:cs="Times New Roman"/>
                <w:color w:val="000000" w:themeColor="text1"/>
                <w:sz w:val="20"/>
                <w:szCs w:val="20"/>
              </w:rPr>
              <w:t xml:space="preserve"> </w:t>
            </w:r>
            <w:proofErr w:type="spellStart"/>
            <w:r w:rsidRPr="0011571D">
              <w:rPr>
                <w:rFonts w:ascii="Times New Roman" w:hAnsi="Times New Roman" w:cs="Times New Roman"/>
                <w:color w:val="000000" w:themeColor="text1"/>
                <w:sz w:val="20"/>
                <w:szCs w:val="20"/>
              </w:rPr>
              <w:t>Inverpack</w:t>
            </w:r>
            <w:proofErr w:type="spellEnd"/>
            <w:r w:rsidRPr="0011571D">
              <w:rPr>
                <w:rFonts w:ascii="Times New Roman" w:hAnsi="Times New Roman" w:cs="Times New Roman"/>
                <w:color w:val="000000" w:themeColor="text1"/>
                <w:sz w:val="20"/>
                <w:szCs w:val="20"/>
              </w:rPr>
              <w:t xml:space="preserve"> 1000-48VDC/230VAC/8x1000VA </w:t>
            </w:r>
          </w:p>
        </w:tc>
        <w:tc>
          <w:tcPr>
            <w:tcW w:w="1171" w:type="dxa"/>
            <w:shd w:val="clear" w:color="auto" w:fill="auto"/>
            <w:vAlign w:val="center"/>
          </w:tcPr>
          <w:p w:rsidR="0011571D" w:rsidRPr="0011571D" w:rsidRDefault="0011571D" w:rsidP="0011571D">
            <w:pPr>
              <w:spacing w:after="0"/>
              <w:ind w:left="-48"/>
              <w:jc w:val="center"/>
              <w:rPr>
                <w:rFonts w:ascii="Times New Roman" w:hAnsi="Times New Roman" w:cs="Times New Roman"/>
                <w:color w:val="000000" w:themeColor="text1"/>
                <w:sz w:val="20"/>
                <w:szCs w:val="20"/>
              </w:rPr>
            </w:pPr>
            <w:r w:rsidRPr="0011571D">
              <w:rPr>
                <w:rFonts w:ascii="Times New Roman" w:hAnsi="Times New Roman" w:cs="Times New Roman"/>
                <w:color w:val="000000" w:themeColor="text1"/>
                <w:sz w:val="20"/>
                <w:szCs w:val="20"/>
              </w:rPr>
              <w:t>1</w:t>
            </w:r>
          </w:p>
        </w:tc>
        <w:tc>
          <w:tcPr>
            <w:tcW w:w="992" w:type="dxa"/>
            <w:shd w:val="clear" w:color="auto" w:fill="auto"/>
          </w:tcPr>
          <w:p w:rsidR="0011571D" w:rsidRPr="00EF3A48" w:rsidRDefault="0011571D" w:rsidP="00D8680B">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992" w:type="dxa"/>
            <w:shd w:val="clear" w:color="auto" w:fill="auto"/>
          </w:tcPr>
          <w:p w:rsidR="0011571D" w:rsidRPr="00EF3A48" w:rsidRDefault="0011571D" w:rsidP="00D8680B">
            <w:pPr>
              <w:autoSpaceDN/>
              <w:spacing w:after="0" w:line="240" w:lineRule="auto"/>
              <w:ind w:left="-109"/>
              <w:jc w:val="both"/>
              <w:rPr>
                <w:rFonts w:ascii="Times New Roman" w:eastAsia="Times New Roman" w:hAnsi="Times New Roman" w:cs="Times New Roman"/>
                <w:color w:val="000000"/>
                <w:sz w:val="20"/>
                <w:szCs w:val="20"/>
                <w:lang w:eastAsia="pl-PL"/>
              </w:rPr>
            </w:pPr>
          </w:p>
        </w:tc>
        <w:tc>
          <w:tcPr>
            <w:tcW w:w="1134" w:type="dxa"/>
            <w:shd w:val="clear" w:color="auto" w:fill="auto"/>
          </w:tcPr>
          <w:p w:rsidR="0011571D" w:rsidRPr="00EF3A48" w:rsidRDefault="0011571D" w:rsidP="00D8680B">
            <w:pPr>
              <w:autoSpaceDN/>
              <w:spacing w:after="0" w:line="240" w:lineRule="auto"/>
              <w:ind w:left="-109"/>
              <w:jc w:val="both"/>
              <w:rPr>
                <w:rFonts w:ascii="Times New Roman" w:eastAsia="Times New Roman" w:hAnsi="Times New Roman" w:cs="Times New Roman"/>
                <w:color w:val="000000"/>
                <w:sz w:val="20"/>
                <w:szCs w:val="20"/>
                <w:lang w:eastAsia="pl-PL"/>
              </w:rPr>
            </w:pPr>
          </w:p>
        </w:tc>
      </w:tr>
      <w:tr w:rsidR="00EF3A48" w:rsidRPr="00EF3A48" w:rsidTr="00D8680B">
        <w:trPr>
          <w:trHeight w:val="416"/>
          <w:jc w:val="center"/>
        </w:trPr>
        <w:tc>
          <w:tcPr>
            <w:tcW w:w="8012" w:type="dxa"/>
            <w:gridSpan w:val="5"/>
            <w:shd w:val="clear" w:color="auto" w:fill="auto"/>
            <w:vAlign w:val="center"/>
          </w:tcPr>
          <w:p w:rsidR="00EF3A48" w:rsidRPr="00EF3A48" w:rsidRDefault="00EF3A48" w:rsidP="00D8680B">
            <w:pPr>
              <w:autoSpaceDN/>
              <w:spacing w:after="0" w:line="240" w:lineRule="auto"/>
              <w:ind w:left="-109"/>
              <w:jc w:val="right"/>
              <w:rPr>
                <w:rFonts w:ascii="Times New Roman" w:eastAsia="Times New Roman" w:hAnsi="Times New Roman" w:cs="Times New Roman"/>
                <w:b/>
                <w:color w:val="000000"/>
                <w:sz w:val="20"/>
                <w:szCs w:val="20"/>
                <w:lang w:eastAsia="pl-PL"/>
              </w:rPr>
            </w:pPr>
            <w:r w:rsidRPr="00EF3A48">
              <w:rPr>
                <w:rFonts w:ascii="Times New Roman" w:eastAsia="Times New Roman" w:hAnsi="Times New Roman" w:cs="Times New Roman"/>
                <w:b/>
                <w:color w:val="000000"/>
                <w:sz w:val="20"/>
                <w:szCs w:val="20"/>
                <w:lang w:eastAsia="pl-PL"/>
              </w:rPr>
              <w:t xml:space="preserve">Łączna cena ofertowa brutto </w:t>
            </w:r>
          </w:p>
        </w:tc>
        <w:tc>
          <w:tcPr>
            <w:tcW w:w="1134" w:type="dxa"/>
            <w:shd w:val="clear" w:color="auto" w:fill="auto"/>
          </w:tcPr>
          <w:p w:rsidR="00EF3A48" w:rsidRPr="00EF3A48" w:rsidRDefault="00EF3A48" w:rsidP="00D8680B">
            <w:pPr>
              <w:autoSpaceDN/>
              <w:spacing w:after="0" w:line="240" w:lineRule="auto"/>
              <w:ind w:left="-109"/>
              <w:jc w:val="both"/>
              <w:rPr>
                <w:rFonts w:ascii="Times New Roman" w:eastAsia="Times New Roman" w:hAnsi="Times New Roman" w:cs="Times New Roman"/>
                <w:color w:val="000000"/>
                <w:sz w:val="20"/>
                <w:szCs w:val="20"/>
                <w:lang w:eastAsia="pl-PL"/>
              </w:rPr>
            </w:pPr>
          </w:p>
        </w:tc>
      </w:tr>
    </w:tbl>
    <w:p w:rsidR="00EF3A48" w:rsidRDefault="00EF3A48" w:rsidP="00EF3A48">
      <w:pPr>
        <w:tabs>
          <w:tab w:val="left" w:pos="-1701"/>
        </w:tabs>
        <w:autoSpaceDN/>
        <w:spacing w:after="0" w:line="240" w:lineRule="auto"/>
        <w:ind w:left="284"/>
        <w:contextualSpacing/>
        <w:jc w:val="both"/>
        <w:rPr>
          <w:rFonts w:ascii="Times New Roman" w:eastAsia="Times New Roman" w:hAnsi="Times New Roman" w:cs="Times New Roman"/>
          <w:color w:val="000000"/>
          <w:lang w:eastAsia="pl-PL"/>
        </w:rPr>
      </w:pPr>
    </w:p>
    <w:p w:rsidR="00EF3A48" w:rsidRPr="00EF3A48" w:rsidRDefault="00EF3A48" w:rsidP="00D87064">
      <w:pPr>
        <w:pStyle w:val="Akapitzlist"/>
        <w:numPr>
          <w:ilvl w:val="0"/>
          <w:numId w:val="116"/>
        </w:numPr>
        <w:tabs>
          <w:tab w:val="left" w:pos="-1701"/>
          <w:tab w:val="left" w:pos="284"/>
        </w:tabs>
        <w:autoSpaceDN/>
        <w:spacing w:line="240" w:lineRule="auto"/>
        <w:ind w:left="0" w:firstLine="0"/>
        <w:rPr>
          <w:rFonts w:eastAsia="Times New Roman"/>
          <w:color w:val="000000"/>
          <w:sz w:val="22"/>
          <w:szCs w:val="22"/>
          <w:lang w:eastAsia="pl-PL"/>
        </w:rPr>
      </w:pPr>
      <w:r w:rsidRPr="00EF3A48">
        <w:rPr>
          <w:rFonts w:eastAsia="Times New Roman"/>
          <w:color w:val="000000"/>
          <w:sz w:val="22"/>
          <w:szCs w:val="22"/>
          <w:lang w:eastAsia="pl-PL"/>
        </w:rPr>
        <w:t>Zobowiązuję się do usuwania awarii typu A (naprawa wszelkich uszkodzeń, które spowodowały całkowitą niesprawność siłowni telekomunikacyjnych) w czasie</w:t>
      </w:r>
      <w:r>
        <w:rPr>
          <w:rFonts w:eastAsia="Times New Roman"/>
          <w:color w:val="000000"/>
          <w:sz w:val="22"/>
          <w:szCs w:val="22"/>
          <w:lang w:eastAsia="pl-PL"/>
        </w:rPr>
        <w:t xml:space="preserve"> do</w:t>
      </w:r>
      <w:r w:rsidRPr="00EF3A48">
        <w:rPr>
          <w:rFonts w:eastAsia="Times New Roman"/>
          <w:color w:val="000000"/>
          <w:sz w:val="22"/>
          <w:szCs w:val="22"/>
          <w:lang w:eastAsia="pl-PL"/>
        </w:rPr>
        <w:t xml:space="preserve">:  </w:t>
      </w:r>
    </w:p>
    <w:p w:rsidR="00EF3A48" w:rsidRDefault="00EF3A48" w:rsidP="00EF3A48">
      <w:pPr>
        <w:tabs>
          <w:tab w:val="left" w:pos="-1701"/>
        </w:tabs>
        <w:autoSpaceDN/>
        <w:spacing w:after="0" w:line="240" w:lineRule="auto"/>
        <w:contextualSpacing/>
        <w:jc w:val="both"/>
        <w:rPr>
          <w:rFonts w:ascii="Times New Roman" w:eastAsia="Times New Roman" w:hAnsi="Times New Roman" w:cs="Times New Roman"/>
          <w:color w:val="000000"/>
          <w:lang w:eastAsia="pl-PL"/>
        </w:rPr>
      </w:pPr>
      <w:r w:rsidRPr="00EF3A48">
        <w:rPr>
          <w:rFonts w:ascii="Times New Roman" w:eastAsia="Times New Roman" w:hAnsi="Times New Roman" w:cs="Times New Roman"/>
          <w:b/>
          <w:color w:val="000000"/>
          <w:lang w:eastAsia="pl-PL"/>
        </w:rPr>
        <w:t xml:space="preserve">     24 / 32 / 40/ 48*</w:t>
      </w:r>
      <w:r w:rsidRPr="00EF3A48">
        <w:rPr>
          <w:rFonts w:ascii="Times New Roman" w:eastAsia="Times New Roman" w:hAnsi="Times New Roman" w:cs="Times New Roman"/>
          <w:color w:val="000000"/>
          <w:lang w:eastAsia="pl-PL"/>
        </w:rPr>
        <w:t xml:space="preserve">  godzin.</w:t>
      </w:r>
    </w:p>
    <w:p w:rsidR="00EF3A48" w:rsidRPr="00EF3A48" w:rsidRDefault="00EF3A48" w:rsidP="00EF3A48">
      <w:pPr>
        <w:tabs>
          <w:tab w:val="left" w:pos="-1701"/>
        </w:tabs>
        <w:autoSpaceDN/>
        <w:spacing w:after="0" w:line="240" w:lineRule="auto"/>
        <w:contextualSpacing/>
        <w:jc w:val="both"/>
        <w:rPr>
          <w:rFonts w:ascii="Times New Roman" w:eastAsia="Times New Roman" w:hAnsi="Times New Roman" w:cs="Times New Roman"/>
          <w:color w:val="000000"/>
          <w:lang w:eastAsia="pl-PL"/>
        </w:rPr>
      </w:pPr>
    </w:p>
    <w:p w:rsidR="00EF3A48" w:rsidRPr="00EF3A48" w:rsidRDefault="00EF3A48" w:rsidP="00D87064">
      <w:pPr>
        <w:pStyle w:val="Akapitzlist"/>
        <w:numPr>
          <w:ilvl w:val="0"/>
          <w:numId w:val="116"/>
        </w:numPr>
        <w:tabs>
          <w:tab w:val="left" w:pos="-1701"/>
        </w:tabs>
        <w:autoSpaceDN/>
        <w:spacing w:line="240" w:lineRule="auto"/>
        <w:ind w:left="284"/>
        <w:rPr>
          <w:rFonts w:eastAsia="Times New Roman"/>
          <w:color w:val="000000"/>
          <w:sz w:val="22"/>
          <w:szCs w:val="22"/>
          <w:lang w:eastAsia="pl-PL"/>
        </w:rPr>
      </w:pPr>
      <w:r w:rsidRPr="00EF3A48">
        <w:rPr>
          <w:rFonts w:eastAsia="Times New Roman"/>
          <w:color w:val="000000"/>
          <w:sz w:val="22"/>
          <w:szCs w:val="22"/>
          <w:lang w:eastAsia="pl-PL"/>
        </w:rPr>
        <w:t>Zobowiązuję się do usuwania awarii typu B (naprawa wszelkich uszkodzeń, powodujących obniżenie funkcjonalności siłowni telekomunikacyjnych) w czasie</w:t>
      </w:r>
      <w:r>
        <w:rPr>
          <w:rFonts w:eastAsia="Times New Roman"/>
          <w:color w:val="000000"/>
          <w:sz w:val="22"/>
          <w:szCs w:val="22"/>
          <w:lang w:eastAsia="pl-PL"/>
        </w:rPr>
        <w:t xml:space="preserve"> do</w:t>
      </w:r>
      <w:r w:rsidRPr="00EF3A48">
        <w:rPr>
          <w:rFonts w:eastAsia="Times New Roman"/>
          <w:color w:val="000000"/>
          <w:sz w:val="22"/>
          <w:szCs w:val="22"/>
          <w:lang w:eastAsia="pl-PL"/>
        </w:rPr>
        <w:t xml:space="preserve">:  </w:t>
      </w:r>
    </w:p>
    <w:p w:rsidR="00EF3A48" w:rsidRPr="00EF3A48" w:rsidRDefault="00EF3A48" w:rsidP="00EF3A48">
      <w:pPr>
        <w:tabs>
          <w:tab w:val="left" w:pos="-1701"/>
        </w:tabs>
        <w:autoSpaceDN/>
        <w:spacing w:after="0" w:line="240" w:lineRule="auto"/>
        <w:ind w:left="284"/>
        <w:rPr>
          <w:rFonts w:ascii="Times New Roman" w:eastAsia="Times New Roman" w:hAnsi="Times New Roman" w:cs="Times New Roman"/>
          <w:color w:val="000000"/>
          <w:lang w:eastAsia="pl-PL"/>
        </w:rPr>
      </w:pPr>
      <w:r w:rsidRPr="00EF3A48">
        <w:rPr>
          <w:rFonts w:ascii="Times New Roman" w:eastAsia="Times New Roman" w:hAnsi="Times New Roman" w:cs="Times New Roman"/>
          <w:b/>
          <w:color w:val="000000"/>
          <w:lang w:eastAsia="pl-PL"/>
        </w:rPr>
        <w:t>60 / 90  / 120*</w:t>
      </w:r>
      <w:r>
        <w:rPr>
          <w:rFonts w:ascii="Times New Roman" w:eastAsia="Times New Roman" w:hAnsi="Times New Roman" w:cs="Times New Roman"/>
          <w:color w:val="000000"/>
          <w:lang w:eastAsia="pl-PL"/>
        </w:rPr>
        <w:t xml:space="preserve">  godzin.</w:t>
      </w:r>
    </w:p>
    <w:p w:rsidR="00EF3A48" w:rsidRDefault="00EF3A48" w:rsidP="00EF3A48">
      <w:pPr>
        <w:autoSpaceDN/>
        <w:spacing w:after="0" w:line="240" w:lineRule="auto"/>
        <w:jc w:val="both"/>
        <w:rPr>
          <w:rFonts w:ascii="Times New Roman" w:eastAsia="Arial Unicode MS" w:hAnsi="Times New Roman" w:cs="Times New Roman"/>
          <w:b/>
          <w:i/>
          <w:color w:val="000000"/>
          <w:lang w:eastAsia="pl-PL"/>
        </w:rPr>
      </w:pPr>
    </w:p>
    <w:p w:rsidR="00EF3A48" w:rsidRPr="00EF3A48" w:rsidRDefault="00EF3A48" w:rsidP="00EF3A48">
      <w:pPr>
        <w:autoSpaceDN/>
        <w:spacing w:after="0" w:line="240" w:lineRule="auto"/>
        <w:jc w:val="both"/>
        <w:rPr>
          <w:rFonts w:ascii="Times New Roman" w:eastAsia="Arial Unicode MS" w:hAnsi="Times New Roman" w:cs="Times New Roman"/>
          <w:b/>
          <w:i/>
          <w:color w:val="000000"/>
          <w:sz w:val="20"/>
          <w:szCs w:val="20"/>
          <w:u w:val="single"/>
          <w:lang w:eastAsia="pl-PL"/>
        </w:rPr>
      </w:pPr>
      <w:r>
        <w:rPr>
          <w:rFonts w:ascii="Times New Roman" w:eastAsia="Arial Unicode MS" w:hAnsi="Times New Roman" w:cs="Times New Roman"/>
          <w:b/>
          <w:i/>
          <w:color w:val="000000"/>
          <w:lang w:eastAsia="pl-PL"/>
        </w:rPr>
        <w:t xml:space="preserve"> </w:t>
      </w:r>
      <w:r w:rsidRPr="00EF3A48">
        <w:rPr>
          <w:rFonts w:ascii="Times New Roman" w:eastAsia="Arial Unicode MS" w:hAnsi="Times New Roman" w:cs="Times New Roman"/>
          <w:b/>
          <w:i/>
          <w:color w:val="000000"/>
          <w:lang w:eastAsia="pl-PL"/>
        </w:rPr>
        <w:t xml:space="preserve">* </w:t>
      </w:r>
      <w:r w:rsidRPr="00EF3A48">
        <w:rPr>
          <w:rFonts w:ascii="Times New Roman" w:eastAsia="Arial Unicode MS" w:hAnsi="Times New Roman" w:cs="Times New Roman"/>
          <w:b/>
          <w:i/>
          <w:color w:val="000000"/>
          <w:u w:val="single"/>
          <w:lang w:eastAsia="pl-PL"/>
        </w:rPr>
        <w:t>niewłaściwe skreślić</w:t>
      </w:r>
    </w:p>
    <w:p w:rsidR="00EF3A48" w:rsidRDefault="00EF3A48" w:rsidP="00EF3A48">
      <w:pPr>
        <w:autoSpaceDN/>
        <w:spacing w:after="0" w:line="240" w:lineRule="auto"/>
        <w:rPr>
          <w:rFonts w:ascii="Times New Roman" w:eastAsia="Times New Roman" w:hAnsi="Times New Roman" w:cs="Times New Roman"/>
          <w:lang w:eastAsia="pl-PL"/>
        </w:rPr>
      </w:pPr>
    </w:p>
    <w:p w:rsidR="00EF3A48" w:rsidRPr="00B60029" w:rsidRDefault="00EF3A48" w:rsidP="00EF3A48">
      <w:pPr>
        <w:tabs>
          <w:tab w:val="num" w:pos="2160"/>
        </w:tabs>
        <w:autoSpaceDN/>
        <w:spacing w:after="0" w:line="240" w:lineRule="auto"/>
        <w:jc w:val="both"/>
        <w:rPr>
          <w:rFonts w:ascii="Times New Roman" w:eastAsia="Arial Unicode MS" w:hAnsi="Times New Roman" w:cs="Times New Roman"/>
          <w:lang w:eastAsia="pl-PL"/>
        </w:rPr>
      </w:pPr>
      <w:r w:rsidRPr="00B60029">
        <w:rPr>
          <w:rFonts w:ascii="Times New Roman" w:eastAsia="Times New Roman" w:hAnsi="Times New Roman" w:cs="Times New Roman"/>
          <w:lang w:eastAsia="pl-PL"/>
        </w:rPr>
        <w:t>Oświadczam, że Wykonawca zamierza powierzyć do wykonania część zamówienia podwykonawcom:</w:t>
      </w:r>
    </w:p>
    <w:p w:rsidR="00EF3A48" w:rsidRPr="00B60029" w:rsidRDefault="00EF3A48" w:rsidP="00EF3A48">
      <w:pPr>
        <w:autoSpaceDN/>
        <w:spacing w:after="0" w:line="240" w:lineRule="auto"/>
        <w:ind w:left="283"/>
        <w:jc w:val="both"/>
        <w:rPr>
          <w:rFonts w:ascii="Times New Roman" w:eastAsia="Arial Unicode MS" w:hAnsi="Times New Roman" w:cs="Times New Roman"/>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096"/>
      </w:tblGrid>
      <w:tr w:rsidR="00EF3A48" w:rsidRPr="00B60029" w:rsidTr="00D8680B">
        <w:trPr>
          <w:trHeight w:val="486"/>
        </w:trPr>
        <w:tc>
          <w:tcPr>
            <w:tcW w:w="541" w:type="dxa"/>
            <w:shd w:val="clear" w:color="auto" w:fill="auto"/>
          </w:tcPr>
          <w:p w:rsidR="00EF3A48" w:rsidRPr="00B60029" w:rsidRDefault="00EF3A48" w:rsidP="00D8680B">
            <w:pPr>
              <w:tabs>
                <w:tab w:val="left" w:pos="708"/>
              </w:tabs>
              <w:autoSpaceDN/>
              <w:spacing w:after="120" w:line="240" w:lineRule="auto"/>
              <w:jc w:val="center"/>
              <w:rPr>
                <w:rFonts w:ascii="Times New Roman" w:eastAsia="Times New Roman" w:hAnsi="Times New Roman" w:cs="Times New Roman"/>
                <w:b/>
                <w:lang w:eastAsia="pl-PL"/>
              </w:rPr>
            </w:pPr>
            <w:r w:rsidRPr="00B60029">
              <w:rPr>
                <w:rFonts w:ascii="Times New Roman" w:eastAsia="Times New Roman" w:hAnsi="Times New Roman" w:cs="Times New Roman"/>
                <w:b/>
                <w:lang w:eastAsia="pl-PL"/>
              </w:rPr>
              <w:t>Lp.</w:t>
            </w:r>
          </w:p>
        </w:tc>
        <w:tc>
          <w:tcPr>
            <w:tcW w:w="3685" w:type="dxa"/>
            <w:shd w:val="clear" w:color="auto" w:fill="auto"/>
          </w:tcPr>
          <w:p w:rsidR="00EF3A48" w:rsidRPr="00B60029" w:rsidRDefault="00EF3A48" w:rsidP="00D8680B">
            <w:pPr>
              <w:tabs>
                <w:tab w:val="left" w:pos="708"/>
              </w:tabs>
              <w:autoSpaceDN/>
              <w:spacing w:after="0" w:line="240" w:lineRule="auto"/>
              <w:jc w:val="center"/>
              <w:rPr>
                <w:rFonts w:ascii="Times New Roman" w:eastAsia="Times New Roman" w:hAnsi="Times New Roman" w:cs="Times New Roman"/>
                <w:b/>
                <w:lang w:eastAsia="pl-PL"/>
              </w:rPr>
            </w:pPr>
            <w:r w:rsidRPr="00B60029">
              <w:rPr>
                <w:rFonts w:ascii="Times New Roman" w:eastAsia="Times New Roman" w:hAnsi="Times New Roman" w:cs="Times New Roman"/>
                <w:b/>
                <w:lang w:eastAsia="pl-PL"/>
              </w:rPr>
              <w:t>Nazwa (firma) podwykonawcy</w:t>
            </w:r>
          </w:p>
          <w:p w:rsidR="00EF3A48" w:rsidRPr="00B60029" w:rsidRDefault="00EF3A48" w:rsidP="00D8680B">
            <w:pPr>
              <w:tabs>
                <w:tab w:val="left" w:pos="708"/>
              </w:tabs>
              <w:autoSpaceDN/>
              <w:spacing w:after="0" w:line="240" w:lineRule="auto"/>
              <w:jc w:val="center"/>
              <w:rPr>
                <w:rFonts w:ascii="Times New Roman" w:eastAsia="Times New Roman" w:hAnsi="Times New Roman" w:cs="Times New Roman"/>
                <w:i/>
                <w:sz w:val="20"/>
                <w:szCs w:val="20"/>
                <w:lang w:eastAsia="pl-PL"/>
              </w:rPr>
            </w:pPr>
            <w:r w:rsidRPr="00B60029">
              <w:rPr>
                <w:rFonts w:ascii="Times New Roman" w:eastAsia="Times New Roman" w:hAnsi="Times New Roman" w:cs="Times New Roman"/>
                <w:i/>
                <w:sz w:val="20"/>
                <w:szCs w:val="20"/>
                <w:lang w:eastAsia="pl-PL"/>
              </w:rPr>
              <w:t>(jeżeli są znani)</w:t>
            </w:r>
          </w:p>
        </w:tc>
        <w:tc>
          <w:tcPr>
            <w:tcW w:w="5096" w:type="dxa"/>
            <w:shd w:val="clear" w:color="auto" w:fill="auto"/>
          </w:tcPr>
          <w:p w:rsidR="00EF3A48" w:rsidRPr="00B60029" w:rsidRDefault="00EF3A48" w:rsidP="00D8680B">
            <w:pPr>
              <w:tabs>
                <w:tab w:val="left" w:pos="708"/>
              </w:tabs>
              <w:autoSpaceDN/>
              <w:spacing w:after="120" w:line="240" w:lineRule="auto"/>
              <w:jc w:val="center"/>
              <w:rPr>
                <w:rFonts w:ascii="Times New Roman" w:eastAsia="Times New Roman" w:hAnsi="Times New Roman" w:cs="Times New Roman"/>
                <w:b/>
                <w:lang w:eastAsia="pl-PL"/>
              </w:rPr>
            </w:pPr>
            <w:r w:rsidRPr="00B60029">
              <w:rPr>
                <w:rFonts w:ascii="Times New Roman" w:eastAsia="Times New Roman" w:hAnsi="Times New Roman" w:cs="Times New Roman"/>
                <w:b/>
                <w:lang w:eastAsia="pl-PL"/>
              </w:rPr>
              <w:t>Zakres części zamówienia</w:t>
            </w:r>
          </w:p>
        </w:tc>
      </w:tr>
      <w:tr w:rsidR="00EF3A48" w:rsidRPr="00B60029" w:rsidTr="00D8680B">
        <w:trPr>
          <w:trHeight w:val="746"/>
        </w:trPr>
        <w:tc>
          <w:tcPr>
            <w:tcW w:w="541" w:type="dxa"/>
            <w:shd w:val="clear" w:color="auto" w:fill="auto"/>
          </w:tcPr>
          <w:p w:rsidR="00EF3A48" w:rsidRPr="00B60029" w:rsidRDefault="00EF3A48" w:rsidP="00D8680B">
            <w:pPr>
              <w:tabs>
                <w:tab w:val="left" w:pos="708"/>
              </w:tabs>
              <w:autoSpaceDN/>
              <w:spacing w:after="120" w:line="240" w:lineRule="auto"/>
              <w:rPr>
                <w:rFonts w:ascii="Times New Roman" w:eastAsia="Times New Roman" w:hAnsi="Times New Roman" w:cs="Times New Roman"/>
                <w:lang w:eastAsia="pl-PL"/>
              </w:rPr>
            </w:pPr>
          </w:p>
        </w:tc>
        <w:tc>
          <w:tcPr>
            <w:tcW w:w="3685" w:type="dxa"/>
            <w:shd w:val="clear" w:color="auto" w:fill="auto"/>
          </w:tcPr>
          <w:p w:rsidR="00EF3A48" w:rsidRPr="00B60029" w:rsidRDefault="00EF3A48" w:rsidP="00D8680B">
            <w:pPr>
              <w:tabs>
                <w:tab w:val="left" w:pos="708"/>
              </w:tabs>
              <w:autoSpaceDN/>
              <w:spacing w:after="120" w:line="240" w:lineRule="auto"/>
              <w:rPr>
                <w:rFonts w:ascii="Times New Roman" w:eastAsia="Times New Roman" w:hAnsi="Times New Roman" w:cs="Times New Roman"/>
                <w:lang w:eastAsia="pl-PL"/>
              </w:rPr>
            </w:pPr>
          </w:p>
        </w:tc>
        <w:tc>
          <w:tcPr>
            <w:tcW w:w="5096" w:type="dxa"/>
            <w:shd w:val="clear" w:color="auto" w:fill="auto"/>
          </w:tcPr>
          <w:p w:rsidR="00EF3A48" w:rsidRPr="00B60029" w:rsidRDefault="00EF3A48" w:rsidP="00D8680B">
            <w:pPr>
              <w:tabs>
                <w:tab w:val="left" w:pos="708"/>
              </w:tabs>
              <w:autoSpaceDN/>
              <w:spacing w:after="120" w:line="240" w:lineRule="auto"/>
              <w:rPr>
                <w:rFonts w:ascii="Times New Roman" w:eastAsia="Times New Roman" w:hAnsi="Times New Roman" w:cs="Times New Roman"/>
                <w:lang w:eastAsia="pl-PL"/>
              </w:rPr>
            </w:pPr>
          </w:p>
        </w:tc>
      </w:tr>
      <w:tr w:rsidR="00EF3A48" w:rsidRPr="00B60029" w:rsidTr="00D8680B">
        <w:trPr>
          <w:trHeight w:val="804"/>
        </w:trPr>
        <w:tc>
          <w:tcPr>
            <w:tcW w:w="541" w:type="dxa"/>
            <w:shd w:val="clear" w:color="auto" w:fill="auto"/>
          </w:tcPr>
          <w:p w:rsidR="00EF3A48" w:rsidRPr="00B60029" w:rsidRDefault="00EF3A48" w:rsidP="00D8680B">
            <w:pPr>
              <w:tabs>
                <w:tab w:val="left" w:pos="708"/>
              </w:tabs>
              <w:autoSpaceDN/>
              <w:spacing w:after="120" w:line="240" w:lineRule="auto"/>
              <w:rPr>
                <w:rFonts w:ascii="Times New Roman" w:eastAsia="Times New Roman" w:hAnsi="Times New Roman" w:cs="Times New Roman"/>
                <w:lang w:eastAsia="pl-PL"/>
              </w:rPr>
            </w:pPr>
          </w:p>
        </w:tc>
        <w:tc>
          <w:tcPr>
            <w:tcW w:w="3685" w:type="dxa"/>
            <w:shd w:val="clear" w:color="auto" w:fill="auto"/>
          </w:tcPr>
          <w:p w:rsidR="00EF3A48" w:rsidRPr="00B60029" w:rsidRDefault="00EF3A48" w:rsidP="00D8680B">
            <w:pPr>
              <w:tabs>
                <w:tab w:val="left" w:pos="708"/>
              </w:tabs>
              <w:autoSpaceDN/>
              <w:spacing w:after="120" w:line="240" w:lineRule="auto"/>
              <w:rPr>
                <w:rFonts w:ascii="Times New Roman" w:eastAsia="Times New Roman" w:hAnsi="Times New Roman" w:cs="Times New Roman"/>
                <w:lang w:eastAsia="pl-PL"/>
              </w:rPr>
            </w:pPr>
          </w:p>
        </w:tc>
        <w:tc>
          <w:tcPr>
            <w:tcW w:w="5096" w:type="dxa"/>
            <w:shd w:val="clear" w:color="auto" w:fill="auto"/>
          </w:tcPr>
          <w:p w:rsidR="00EF3A48" w:rsidRPr="00B60029" w:rsidRDefault="00EF3A48" w:rsidP="00D8680B">
            <w:pPr>
              <w:tabs>
                <w:tab w:val="left" w:pos="708"/>
              </w:tabs>
              <w:autoSpaceDN/>
              <w:spacing w:after="120" w:line="240" w:lineRule="auto"/>
              <w:rPr>
                <w:rFonts w:ascii="Times New Roman" w:eastAsia="Times New Roman" w:hAnsi="Times New Roman" w:cs="Times New Roman"/>
                <w:lang w:eastAsia="pl-PL"/>
              </w:rPr>
            </w:pPr>
          </w:p>
        </w:tc>
      </w:tr>
    </w:tbl>
    <w:p w:rsidR="006B1794" w:rsidRDefault="006B1794" w:rsidP="00EF3A48">
      <w:pPr>
        <w:tabs>
          <w:tab w:val="left" w:pos="-1701"/>
        </w:tabs>
        <w:autoSpaceDN/>
        <w:spacing w:after="0" w:line="240" w:lineRule="auto"/>
        <w:jc w:val="both"/>
        <w:rPr>
          <w:rFonts w:ascii="Times New Roman" w:eastAsia="Calibri" w:hAnsi="Times New Roman" w:cs="Times New Roman"/>
        </w:rPr>
      </w:pPr>
    </w:p>
    <w:p w:rsidR="00EF3A48" w:rsidRPr="00B60029" w:rsidRDefault="00EF3A48" w:rsidP="00EF3A48">
      <w:pPr>
        <w:tabs>
          <w:tab w:val="left" w:pos="-1701"/>
        </w:tabs>
        <w:autoSpaceDN/>
        <w:spacing w:after="0" w:line="240" w:lineRule="auto"/>
        <w:jc w:val="both"/>
        <w:rPr>
          <w:rFonts w:ascii="Times New Roman" w:eastAsia="Calibri" w:hAnsi="Times New Roman" w:cs="Times New Roman"/>
        </w:rPr>
      </w:pPr>
      <w:r w:rsidRPr="00B60029">
        <w:rPr>
          <w:rFonts w:ascii="Times New Roman" w:eastAsia="Calibri" w:hAnsi="Times New Roman" w:cs="Times New Roman"/>
        </w:rPr>
        <w:t>Ponadto:</w:t>
      </w:r>
    </w:p>
    <w:p w:rsidR="00EF3A48" w:rsidRPr="00B60029" w:rsidRDefault="00EF3A48" w:rsidP="00D87064">
      <w:pPr>
        <w:numPr>
          <w:ilvl w:val="0"/>
          <w:numId w:val="117"/>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pl-PL"/>
        </w:rPr>
        <w:t xml:space="preserve">Oświadczam, że zapoznałem się ze Specyfikacją Warunków Zamówienia wraz z załącznikami,                   w tym  ze wzorem umowy  i nie wnoszę do nich żadnych zastrzeżeń. </w:t>
      </w:r>
    </w:p>
    <w:p w:rsidR="00EF3A48" w:rsidRPr="00B60029" w:rsidRDefault="00EF3A48" w:rsidP="00D87064">
      <w:pPr>
        <w:numPr>
          <w:ilvl w:val="0"/>
          <w:numId w:val="117"/>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EF3A48" w:rsidRPr="00B60029" w:rsidRDefault="00EF3A48" w:rsidP="00D87064">
      <w:pPr>
        <w:numPr>
          <w:ilvl w:val="0"/>
          <w:numId w:val="117"/>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ar-SA"/>
        </w:rPr>
        <w:t>Zobowiązuję się do zawarcia umowy w miejscu i terminie wyznaczonym przez Zamawiającego.</w:t>
      </w:r>
    </w:p>
    <w:p w:rsidR="00EF3A48" w:rsidRPr="00B60029" w:rsidRDefault="00EF3A48" w:rsidP="00D87064">
      <w:pPr>
        <w:numPr>
          <w:ilvl w:val="0"/>
          <w:numId w:val="117"/>
        </w:numPr>
        <w:autoSpaceDN/>
        <w:spacing w:after="0" w:line="240" w:lineRule="auto"/>
        <w:ind w:left="357" w:hanging="357"/>
        <w:jc w:val="both"/>
        <w:rPr>
          <w:rFonts w:ascii="Times New Roman" w:eastAsia="Times New Roman" w:hAnsi="Times New Roman" w:cs="Times New Roman"/>
          <w:lang w:eastAsia="pl-PL"/>
        </w:rPr>
      </w:pPr>
      <w:r w:rsidRPr="00B60029">
        <w:rPr>
          <w:rFonts w:ascii="Times New Roman" w:eastAsia="Calibri" w:hAnsi="Times New Roman" w:cs="Times New Roman"/>
          <w:bCs/>
        </w:rPr>
        <w:t xml:space="preserve">Oferowana cena zawiera wszystkie koszty związane z </w:t>
      </w:r>
      <w:r>
        <w:rPr>
          <w:rFonts w:ascii="Times New Roman" w:eastAsia="Calibri" w:hAnsi="Times New Roman" w:cs="Times New Roman"/>
          <w:bCs/>
        </w:rPr>
        <w:t>realizacją</w:t>
      </w:r>
      <w:r w:rsidRPr="00B60029">
        <w:rPr>
          <w:rFonts w:ascii="Times New Roman" w:eastAsia="Calibri" w:hAnsi="Times New Roman" w:cs="Times New Roman"/>
          <w:bCs/>
        </w:rPr>
        <w:t xml:space="preserve"> przedmiotu zamówienia, </w:t>
      </w:r>
      <w:r w:rsidRPr="00B60029">
        <w:rPr>
          <w:rFonts w:ascii="Times New Roman" w:eastAsia="Calibri" w:hAnsi="Times New Roman" w:cs="Times New Roman"/>
          <w:bCs/>
        </w:rPr>
        <w:br/>
      </w:r>
      <w:r w:rsidRPr="00B60029">
        <w:rPr>
          <w:rFonts w:ascii="Times New Roman" w:eastAsia="Times New Roman" w:hAnsi="Times New Roman" w:cs="Times New Roman"/>
          <w:lang w:eastAsia="pl-PL"/>
        </w:rPr>
        <w:t>w tym m. in. należne opłaty i podatki, w tym należny podatek VAT</w:t>
      </w:r>
      <w:r w:rsidRPr="00B60029">
        <w:rPr>
          <w:rFonts w:ascii="Times New Roman" w:eastAsia="Calibri" w:hAnsi="Times New Roman" w:cs="Times New Roman"/>
          <w:bCs/>
        </w:rPr>
        <w:t>.</w:t>
      </w:r>
    </w:p>
    <w:p w:rsidR="00EF3A48" w:rsidRPr="00B60029" w:rsidRDefault="00EF3A48" w:rsidP="00D87064">
      <w:pPr>
        <w:numPr>
          <w:ilvl w:val="0"/>
          <w:numId w:val="117"/>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ar-SA"/>
        </w:rPr>
        <w:t>W przypadku zatrudnienia podwykonawców odpowiadamy za ich pracę jak za własną.</w:t>
      </w:r>
    </w:p>
    <w:p w:rsidR="00EF3A48" w:rsidRPr="00B60029" w:rsidRDefault="00EF3A48" w:rsidP="00D87064">
      <w:pPr>
        <w:numPr>
          <w:ilvl w:val="0"/>
          <w:numId w:val="117"/>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pl-PL"/>
        </w:rPr>
        <w:t>Zapoznaliśmy się z klauzulą informacyjną RODO zamieszczoną w SWZ.</w:t>
      </w:r>
    </w:p>
    <w:p w:rsidR="00EF3A48" w:rsidRPr="00811132" w:rsidRDefault="00EF3A48" w:rsidP="00D87064">
      <w:pPr>
        <w:numPr>
          <w:ilvl w:val="0"/>
          <w:numId w:val="117"/>
        </w:numPr>
        <w:autoSpaceDN/>
        <w:spacing w:after="0" w:line="240" w:lineRule="auto"/>
        <w:ind w:left="426" w:hanging="426"/>
        <w:jc w:val="both"/>
        <w:rPr>
          <w:rFonts w:ascii="Times New Roman" w:eastAsia="Times New Roman" w:hAnsi="Times New Roman" w:cs="Times New Roman"/>
          <w:sz w:val="8"/>
          <w:szCs w:val="8"/>
          <w:lang w:eastAsia="pl-PL"/>
        </w:rPr>
      </w:pPr>
      <w:r w:rsidRPr="00B60029">
        <w:rPr>
          <w:rFonts w:ascii="Times New Roman" w:eastAsia="Calibri" w:hAnsi="Times New Roman" w:cs="Times New Roman"/>
          <w:color w:val="000000"/>
        </w:rPr>
        <w:t xml:space="preserve">Wypełniliśmy obowiązki informacyjne przewidziane w art. 13 lub art. 14 RODO** wobec osób fizycznych, od których dane osobowe bezpośrednio lub pośrednio pozyskaliśmy w celu ubiegania </w:t>
      </w:r>
      <w:r w:rsidRPr="00B60029">
        <w:rPr>
          <w:rFonts w:ascii="Times New Roman" w:eastAsia="Calibri" w:hAnsi="Times New Roman" w:cs="Times New Roman"/>
          <w:color w:val="000000"/>
        </w:rPr>
        <w:lastRenderedPageBreak/>
        <w:t>się o udzielenie zamówienia publicznego w  niniejszym postępowaniu, i których dane zostały przekazane Zamawiającemu w ramach zamówienia***.</w:t>
      </w:r>
    </w:p>
    <w:p w:rsidR="00EF3A48" w:rsidRPr="00811132" w:rsidRDefault="00EF3A48" w:rsidP="00EF3A48">
      <w:pPr>
        <w:autoSpaceDN/>
        <w:spacing w:after="0" w:line="240" w:lineRule="auto"/>
        <w:jc w:val="both"/>
        <w:rPr>
          <w:rFonts w:ascii="Times New Roman" w:eastAsia="Times New Roman" w:hAnsi="Times New Roman" w:cs="Times New Roman"/>
          <w:sz w:val="8"/>
          <w:szCs w:val="8"/>
          <w:lang w:eastAsia="pl-PL"/>
        </w:rPr>
      </w:pPr>
    </w:p>
    <w:p w:rsidR="00EF3A48" w:rsidRDefault="00EF3A48" w:rsidP="00D87064">
      <w:pPr>
        <w:numPr>
          <w:ilvl w:val="0"/>
          <w:numId w:val="117"/>
        </w:numPr>
        <w:tabs>
          <w:tab w:val="left" w:pos="426"/>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Pr>
          <w:rFonts w:ascii="Times New Roman" w:eastAsia="Times New Roman" w:hAnsi="Times New Roman" w:cs="Times New Roman"/>
          <w:b/>
          <w:i/>
          <w:lang w:eastAsia="pl-PL"/>
        </w:rPr>
        <w:t>t. j. Dz. U. z 2022 r. poz. 835</w:t>
      </w:r>
      <w:r>
        <w:rPr>
          <w:rFonts w:ascii="Times New Roman" w:eastAsia="Times New Roman" w:hAnsi="Times New Roman" w:cs="Times New Roman"/>
          <w:b/>
          <w:lang w:eastAsia="pl-PL"/>
        </w:rPr>
        <w:t>)****</w:t>
      </w:r>
    </w:p>
    <w:p w:rsidR="00EF3A48" w:rsidRDefault="00EF3A48" w:rsidP="00EF3A48">
      <w:pPr>
        <w:autoSpaceDE w:val="0"/>
        <w:adjustRightInd w:val="0"/>
        <w:spacing w:after="35" w:line="240" w:lineRule="auto"/>
        <w:jc w:val="both"/>
        <w:rPr>
          <w:rFonts w:ascii="Times New Roman" w:eastAsia="Times New Roman" w:hAnsi="Times New Roman" w:cs="Times New Roman"/>
          <w:lang w:eastAsia="pl-PL"/>
        </w:rPr>
      </w:pPr>
    </w:p>
    <w:p w:rsidR="00EF3A48" w:rsidRDefault="00EF3A48" w:rsidP="00EF3A48">
      <w:pPr>
        <w:autoSpaceDE w:val="0"/>
        <w:adjustRightInd w:val="0"/>
        <w:spacing w:after="35" w:line="240" w:lineRule="auto"/>
        <w:jc w:val="both"/>
        <w:rPr>
          <w:rFonts w:ascii="Times New Roman" w:eastAsia="Times New Roman" w:hAnsi="Times New Roman" w:cs="Times New Roman"/>
          <w:lang w:eastAsia="pl-PL"/>
        </w:rPr>
      </w:pPr>
    </w:p>
    <w:p w:rsidR="00EF3A48" w:rsidRDefault="00EF3A48" w:rsidP="00EF3A48">
      <w:pPr>
        <w:tabs>
          <w:tab w:val="left" w:pos="708"/>
        </w:tabs>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 ...................................................................................</w:t>
      </w:r>
    </w:p>
    <w:p w:rsidR="00EF3A48" w:rsidRDefault="00EF3A48" w:rsidP="00EF3A48">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(podpis Wykonawcy lub osoby upełnomocnionej</w:t>
      </w:r>
      <w:r>
        <w:rPr>
          <w:rFonts w:ascii="Times New Roman" w:eastAsia="Calibri" w:hAnsi="Times New Roman" w:cs="Times New Roman"/>
          <w:b/>
          <w:sz w:val="20"/>
          <w:szCs w:val="20"/>
        </w:rPr>
        <w:t>***</w:t>
      </w:r>
      <w:r>
        <w:rPr>
          <w:rFonts w:ascii="Times New Roman" w:eastAsia="Calibri" w:hAnsi="Times New Roman" w:cs="Times New Roman"/>
          <w:sz w:val="20"/>
          <w:szCs w:val="20"/>
        </w:rPr>
        <w:t>)</w:t>
      </w: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6B1794" w:rsidRDefault="006B1794" w:rsidP="00EF3A48">
      <w:pPr>
        <w:spacing w:after="0" w:line="240" w:lineRule="auto"/>
        <w:jc w:val="right"/>
        <w:rPr>
          <w:rFonts w:ascii="Times New Roman" w:eastAsia="Calibri" w:hAnsi="Times New Roman" w:cs="Times New Roman"/>
          <w:sz w:val="20"/>
          <w:szCs w:val="20"/>
        </w:rPr>
      </w:pPr>
    </w:p>
    <w:p w:rsidR="006B1794" w:rsidRDefault="006B1794" w:rsidP="00EF3A48">
      <w:pPr>
        <w:spacing w:after="0" w:line="240" w:lineRule="auto"/>
        <w:jc w:val="right"/>
        <w:rPr>
          <w:rFonts w:ascii="Times New Roman" w:eastAsia="Calibri" w:hAnsi="Times New Roman" w:cs="Times New Roman"/>
          <w:sz w:val="20"/>
          <w:szCs w:val="20"/>
        </w:rPr>
      </w:pPr>
    </w:p>
    <w:p w:rsidR="006B1794" w:rsidRDefault="006B1794" w:rsidP="00EF3A48">
      <w:pPr>
        <w:spacing w:after="0" w:line="240" w:lineRule="auto"/>
        <w:jc w:val="right"/>
        <w:rPr>
          <w:rFonts w:ascii="Times New Roman" w:eastAsia="Calibri" w:hAnsi="Times New Roman" w:cs="Times New Roman"/>
          <w:sz w:val="20"/>
          <w:szCs w:val="20"/>
        </w:rPr>
      </w:pPr>
    </w:p>
    <w:p w:rsidR="006B1794" w:rsidRDefault="006B1794"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Calibri" w:hAnsi="Times New Roman" w:cs="Times New Roman"/>
          <w:sz w:val="20"/>
          <w:szCs w:val="20"/>
        </w:rPr>
      </w:pPr>
    </w:p>
    <w:p w:rsidR="00EF3A48" w:rsidRDefault="00EF3A48" w:rsidP="00EF3A48">
      <w:pPr>
        <w:spacing w:after="0" w:line="240" w:lineRule="auto"/>
        <w:jc w:val="right"/>
        <w:rPr>
          <w:rFonts w:ascii="Times New Roman" w:eastAsia="Times New Roman" w:hAnsi="Times New Roman" w:cs="Times New Roman"/>
          <w:b/>
          <w:lang w:eastAsia="pl-PL"/>
        </w:rPr>
      </w:pPr>
    </w:p>
    <w:p w:rsidR="00EF3A48" w:rsidRDefault="00EF3A48" w:rsidP="00EF3A48">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EF3A48" w:rsidRDefault="00EF3A48" w:rsidP="00EF3A48">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EF3A48" w:rsidRDefault="00EF3A48" w:rsidP="00EF3A48">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F3A48" w:rsidRDefault="00EF3A48" w:rsidP="00EF3A4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EF3A48" w:rsidRDefault="00EF3A48" w:rsidP="00EF3A48">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EF3A48" w:rsidRDefault="00EF3A48" w:rsidP="00EF3A48">
      <w:pPr>
        <w:suppressAutoHyphens/>
        <w:spacing w:after="0" w:line="240" w:lineRule="auto"/>
        <w:rPr>
          <w:rFonts w:ascii="Times New Roman" w:eastAsia="Times New Roman" w:hAnsi="Times New Roman" w:cs="Times New Roman"/>
          <w:b/>
          <w:u w:val="single"/>
          <w:lang w:eastAsia="ar-SA"/>
        </w:rPr>
      </w:pPr>
    </w:p>
    <w:p w:rsidR="00EF3A48" w:rsidRDefault="00EF3A48" w:rsidP="00F3165C">
      <w:pPr>
        <w:suppressAutoHyphens/>
        <w:spacing w:after="0" w:line="240" w:lineRule="auto"/>
        <w:rPr>
          <w:rFonts w:ascii="Times New Roman" w:eastAsia="Times New Roman" w:hAnsi="Times New Roman" w:cs="Times New Roman"/>
          <w:b/>
          <w:u w:val="single"/>
          <w:lang w:eastAsia="ar-SA"/>
        </w:rPr>
      </w:pPr>
    </w:p>
    <w:p w:rsidR="00EF3A48" w:rsidRDefault="00EF3A48" w:rsidP="00F3165C">
      <w:pPr>
        <w:suppressAutoHyphens/>
        <w:spacing w:after="0" w:line="240" w:lineRule="auto"/>
        <w:rPr>
          <w:rFonts w:ascii="Times New Roman" w:eastAsia="Times New Roman" w:hAnsi="Times New Roman" w:cs="Times New Roman"/>
          <w:b/>
          <w:u w:val="single"/>
          <w:lang w:eastAsia="ar-SA"/>
        </w:rPr>
      </w:pPr>
    </w:p>
    <w:p w:rsidR="00EF3A48" w:rsidRDefault="00EF3A48" w:rsidP="00F3165C">
      <w:pPr>
        <w:suppressAutoHyphens/>
        <w:spacing w:after="0" w:line="240" w:lineRule="auto"/>
        <w:rPr>
          <w:rFonts w:ascii="Times New Roman" w:eastAsia="Times New Roman" w:hAnsi="Times New Roman" w:cs="Times New Roman"/>
          <w:b/>
          <w:u w:val="single"/>
          <w:lang w:eastAsia="ar-SA"/>
        </w:rPr>
      </w:pPr>
    </w:p>
    <w:p w:rsidR="00EF3A48" w:rsidRDefault="00EF3A48" w:rsidP="00F3165C">
      <w:pPr>
        <w:suppressAutoHyphens/>
        <w:spacing w:after="0" w:line="240" w:lineRule="auto"/>
        <w:rPr>
          <w:rFonts w:ascii="Times New Roman" w:eastAsia="Times New Roman" w:hAnsi="Times New Roman" w:cs="Times New Roman"/>
          <w:b/>
          <w:u w:val="single"/>
          <w:lang w:eastAsia="ar-SA"/>
        </w:rPr>
      </w:pPr>
    </w:p>
    <w:p w:rsidR="00EF3A48" w:rsidRDefault="00EF3A48" w:rsidP="00F3165C">
      <w:pPr>
        <w:suppressAutoHyphens/>
        <w:spacing w:after="0" w:line="240" w:lineRule="auto"/>
        <w:rPr>
          <w:rFonts w:ascii="Times New Roman" w:eastAsia="Times New Roman" w:hAnsi="Times New Roman" w:cs="Times New Roman"/>
          <w:b/>
          <w:u w:val="single"/>
          <w:lang w:eastAsia="ar-SA"/>
        </w:rPr>
      </w:pPr>
    </w:p>
    <w:p w:rsidR="00EF3A48" w:rsidRDefault="00EF3A48"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535E48">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 xml:space="preserve">Załącznik nr 2 SWZ </w:t>
      </w:r>
    </w:p>
    <w:p w:rsidR="00F3165C" w:rsidRDefault="00F3165C" w:rsidP="00F3165C">
      <w:pPr>
        <w:suppressAutoHyphens/>
        <w:spacing w:after="0" w:line="240" w:lineRule="auto"/>
        <w:rPr>
          <w:rFonts w:ascii="Times New Roman" w:eastAsia="Calibri" w:hAnsi="Times New Roman" w:cs="Times New Roman"/>
          <w:b/>
          <w:bCs/>
          <w:sz w:val="24"/>
          <w:u w:val="single"/>
        </w:rPr>
      </w:pPr>
    </w:p>
    <w:p w:rsidR="00F3165C" w:rsidRDefault="00F3165C" w:rsidP="00F3165C">
      <w:pPr>
        <w:suppressAutoHyphens/>
        <w:spacing w:after="0" w:line="240" w:lineRule="auto"/>
        <w:ind w:right="-144"/>
        <w:rPr>
          <w:rFonts w:ascii="Times New Roman" w:eastAsia="Calibri" w:hAnsi="Times New Roman" w:cs="Times New Roman"/>
          <w:b/>
          <w:bCs/>
          <w:u w:val="single"/>
        </w:rPr>
      </w:pPr>
    </w:p>
    <w:p w:rsidR="00F3165C" w:rsidRDefault="00F3165C" w:rsidP="00F3165C">
      <w:pPr>
        <w:spacing w:after="0" w:line="360" w:lineRule="auto"/>
        <w:jc w:val="center"/>
        <w:rPr>
          <w:rFonts w:ascii="Times New Roman" w:eastAsia="Times New Roman" w:hAnsi="Times New Roman" w:cs="Times New Roman"/>
          <w:lang w:eastAsia="pl-PL"/>
        </w:rPr>
      </w:pPr>
    </w:p>
    <w:p w:rsidR="00F3165C" w:rsidRDefault="00F3165C"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 xml:space="preserve">OŚWIADCZENIE O BRAKU PODSTAW DO WYKLUCZENIA </w:t>
      </w:r>
    </w:p>
    <w:p w:rsidR="00F3165C" w:rsidRDefault="00F3165C" w:rsidP="00F3165C">
      <w:pPr>
        <w:spacing w:after="0" w:line="360" w:lineRule="auto"/>
        <w:jc w:val="center"/>
        <w:rPr>
          <w:rFonts w:ascii="Times New Roman" w:eastAsia="Times New Roman" w:hAnsi="Times New Roman" w:cs="Times New Roman"/>
          <w:lang w:eastAsia="pl-PL"/>
        </w:rPr>
      </w:pPr>
    </w:p>
    <w:p w:rsidR="00F3165C" w:rsidRDefault="00F3165C" w:rsidP="00F3165C">
      <w:pPr>
        <w:suppressAutoHyphens/>
        <w:spacing w:after="0" w:line="240" w:lineRule="auto"/>
        <w:ind w:right="-144"/>
        <w:rPr>
          <w:rFonts w:ascii="Times New Roman" w:eastAsia="Calibri" w:hAnsi="Times New Roman" w:cs="Times New Roman"/>
          <w:bCs/>
          <w:color w:val="000000"/>
          <w:lang w:eastAsia="pl-PL"/>
        </w:rPr>
      </w:pPr>
      <w:r>
        <w:rPr>
          <w:rFonts w:ascii="Times New Roman" w:eastAsia="Calibri" w:hAnsi="Times New Roman" w:cs="Times New Roman"/>
          <w:bCs/>
          <w:color w:val="000000"/>
          <w:lang w:eastAsia="pl-PL"/>
        </w:rPr>
        <w:t>przystępując do postępowania na:</w:t>
      </w:r>
    </w:p>
    <w:p w:rsidR="0013023B" w:rsidRPr="00A93F7E" w:rsidRDefault="0013023B" w:rsidP="0013023B">
      <w:pPr>
        <w:spacing w:after="0" w:line="240" w:lineRule="auto"/>
        <w:jc w:val="center"/>
        <w:rPr>
          <w:rFonts w:ascii="Times New Roman" w:eastAsia="Calibri" w:hAnsi="Times New Roman" w:cs="Times New Roman"/>
          <w:b/>
        </w:rPr>
      </w:pPr>
      <w:r w:rsidRPr="00A93F7E">
        <w:rPr>
          <w:rFonts w:ascii="Times New Roman" w:eastAsia="Calibri" w:hAnsi="Times New Roman" w:cs="Times New Roman"/>
          <w:b/>
        </w:rPr>
        <w:t xml:space="preserve">SERWIS POGWARANCYJNY ORAZ WYKONYWANIE PRZEGLĄDÓW OKRESOWYCH SYSTEMÓW ZASILANIA BEZPRZERWOWEGO W JEDNOSTKACH </w:t>
      </w:r>
    </w:p>
    <w:p w:rsidR="0013023B" w:rsidRPr="00A93F7E" w:rsidRDefault="0013023B" w:rsidP="0013023B">
      <w:pPr>
        <w:spacing w:after="0" w:line="240" w:lineRule="auto"/>
        <w:jc w:val="center"/>
        <w:rPr>
          <w:rFonts w:ascii="Times New Roman" w:eastAsia="Calibri" w:hAnsi="Times New Roman" w:cs="Times New Roman"/>
          <w:b/>
          <w:iCs/>
        </w:rPr>
      </w:pPr>
      <w:r w:rsidRPr="00A93F7E">
        <w:rPr>
          <w:rFonts w:ascii="Times New Roman" w:eastAsia="Calibri" w:hAnsi="Times New Roman" w:cs="Times New Roman"/>
          <w:b/>
        </w:rPr>
        <w:t>POLICJI WOJ. PODLASKIEGO</w:t>
      </w:r>
    </w:p>
    <w:p w:rsidR="00F3165C" w:rsidRDefault="00504EF9"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Times New Roman" w:hAnsi="Times New Roman" w:cs="Times New Roman"/>
          <w:lang w:eastAsia="pl-PL"/>
        </w:rPr>
        <w:t xml:space="preserve">postępowanie nr </w:t>
      </w:r>
      <w:r w:rsidR="00A93F7E">
        <w:rPr>
          <w:rFonts w:ascii="Times New Roman" w:eastAsia="Times New Roman" w:hAnsi="Times New Roman" w:cs="Times New Roman"/>
          <w:lang w:eastAsia="pl-PL"/>
        </w:rPr>
        <w:t>45/L/22</w:t>
      </w:r>
    </w:p>
    <w:p w:rsidR="00F3165C" w:rsidRDefault="00F3165C"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 xml:space="preserve">       </w:t>
      </w:r>
    </w:p>
    <w:tbl>
      <w:tblPr>
        <w:tblW w:w="0" w:type="auto"/>
        <w:tblLayout w:type="fixed"/>
        <w:tblLook w:val="04A0" w:firstRow="1" w:lastRow="0" w:firstColumn="1" w:lastColumn="0" w:noHBand="0" w:noVBand="1"/>
      </w:tblPr>
      <w:tblGrid>
        <w:gridCol w:w="8755"/>
      </w:tblGrid>
      <w:tr w:rsidR="00F3165C" w:rsidTr="00811132">
        <w:trPr>
          <w:trHeight w:val="107"/>
        </w:trPr>
        <w:tc>
          <w:tcPr>
            <w:tcW w:w="8755" w:type="dxa"/>
            <w:hideMark/>
          </w:tcPr>
          <w:p w:rsidR="00F3165C" w:rsidRDefault="00F3165C">
            <w:pPr>
              <w:autoSpaceDE w:val="0"/>
              <w:adjustRightInd w:val="0"/>
              <w:spacing w:after="0" w:line="240" w:lineRule="auto"/>
              <w:ind w:right="-144"/>
              <w:rPr>
                <w:rFonts w:ascii="Times New Roman" w:eastAsia="Calibri" w:hAnsi="Times New Roman" w:cs="Times New Roman"/>
                <w:color w:val="000000"/>
              </w:rPr>
            </w:pPr>
            <w:r>
              <w:rPr>
                <w:rFonts w:ascii="Times New Roman" w:eastAsia="Calibri" w:hAnsi="Times New Roman" w:cs="Times New Roman"/>
                <w:color w:val="000000"/>
              </w:rPr>
              <w:t>składam następujące oświadczenie:</w:t>
            </w:r>
          </w:p>
        </w:tc>
      </w:tr>
    </w:tbl>
    <w:p w:rsidR="00F3165C" w:rsidRDefault="00F3165C" w:rsidP="00F3165C">
      <w:pPr>
        <w:suppressAutoHyphens/>
        <w:spacing w:after="0" w:line="240" w:lineRule="auto"/>
        <w:jc w:val="both"/>
        <w:rPr>
          <w:rFonts w:ascii="Times New Roman" w:eastAsia="Calibri" w:hAnsi="Times New Roman" w:cs="Times New Roman"/>
          <w:b/>
          <w:bCs/>
          <w:sz w:val="12"/>
          <w:szCs w:val="12"/>
        </w:rPr>
      </w:pPr>
    </w:p>
    <w:tbl>
      <w:tblPr>
        <w:tblW w:w="9255" w:type="dxa"/>
        <w:tblLayout w:type="fixed"/>
        <w:tblLook w:val="04A0" w:firstRow="1" w:lastRow="0" w:firstColumn="1" w:lastColumn="0" w:noHBand="0" w:noVBand="1"/>
      </w:tblPr>
      <w:tblGrid>
        <w:gridCol w:w="9255"/>
      </w:tblGrid>
      <w:tr w:rsidR="00F3165C" w:rsidTr="00F3165C">
        <w:trPr>
          <w:trHeight w:val="524"/>
        </w:trPr>
        <w:tc>
          <w:tcPr>
            <w:tcW w:w="9254" w:type="dxa"/>
            <w:tcBorders>
              <w:top w:val="nil"/>
              <w:left w:val="nil"/>
              <w:bottom w:val="nil"/>
              <w:right w:val="nil"/>
            </w:tcBorders>
          </w:tcPr>
          <w:p w:rsidR="00F3165C" w:rsidRDefault="00F3165C">
            <w:pPr>
              <w:suppressAutoHyphens/>
              <w:spacing w:after="0" w:line="240" w:lineRule="auto"/>
              <w:ind w:right="-144"/>
              <w:rPr>
                <w:rFonts w:ascii="Times New Roman" w:eastAsia="Calibri" w:hAnsi="Times New Roman" w:cs="Times New Roman"/>
                <w:b/>
                <w:bCs/>
                <w:u w:val="single"/>
              </w:rPr>
            </w:pPr>
          </w:p>
          <w:p w:rsidR="00F3165C" w:rsidRDefault="00F3165C">
            <w:pPr>
              <w:suppressAutoHyphens/>
              <w:spacing w:after="0" w:line="240" w:lineRule="auto"/>
              <w:ind w:right="-144"/>
              <w:jc w:val="center"/>
              <w:rPr>
                <w:rFonts w:ascii="Times New Roman" w:eastAsia="Calibri" w:hAnsi="Times New Roman" w:cs="Times New Roman"/>
                <w:bCs/>
                <w:i/>
                <w:color w:val="000000"/>
                <w:lang w:eastAsia="pl-PL"/>
              </w:rPr>
            </w:pPr>
          </w:p>
        </w:tc>
      </w:tr>
      <w:tr w:rsidR="00F3165C" w:rsidTr="00F3165C">
        <w:trPr>
          <w:trHeight w:val="3688"/>
        </w:trPr>
        <w:tc>
          <w:tcPr>
            <w:tcW w:w="9254" w:type="dxa"/>
            <w:tcBorders>
              <w:top w:val="nil"/>
              <w:left w:val="nil"/>
              <w:bottom w:val="nil"/>
              <w:right w:val="nil"/>
            </w:tcBorders>
          </w:tcPr>
          <w:p w:rsidR="006B1794" w:rsidRPr="006B1794" w:rsidRDefault="00F3165C" w:rsidP="00D87064">
            <w:pPr>
              <w:numPr>
                <w:ilvl w:val="1"/>
                <w:numId w:val="41"/>
              </w:numPr>
              <w:tabs>
                <w:tab w:val="left" w:pos="253"/>
              </w:tabs>
              <w:autoSpaceDE w:val="0"/>
              <w:adjustRightInd w:val="0"/>
              <w:spacing w:after="0" w:line="240" w:lineRule="auto"/>
              <w:ind w:left="284" w:hanging="284"/>
              <w:contextualSpacing/>
              <w:jc w:val="both"/>
              <w:rPr>
                <w:rFonts w:ascii="Times New Roman" w:eastAsia="Calibri" w:hAnsi="Times New Roman" w:cs="Times New Roman"/>
                <w:color w:val="000000"/>
                <w:szCs w:val="24"/>
              </w:rPr>
            </w:pPr>
            <w:r w:rsidRPr="006B1794">
              <w:rPr>
                <w:rFonts w:ascii="Times New Roman" w:eastAsia="Calibri" w:hAnsi="Times New Roman" w:cs="Times New Roman"/>
                <w:bCs/>
                <w:color w:val="000000"/>
                <w:lang w:eastAsia="pl-PL"/>
              </w:rPr>
              <w:t>Oświadczam, że nie podlegam wykluczeniu z postępowania na podstawie art. 108 ust. 1 pkt. 1 – 6</w:t>
            </w:r>
            <w:r w:rsidR="006B1794">
              <w:rPr>
                <w:rFonts w:ascii="Times New Roman" w:eastAsia="Calibri" w:hAnsi="Times New Roman" w:cs="Times New Roman"/>
                <w:bCs/>
                <w:color w:val="000000"/>
                <w:lang w:eastAsia="pl-PL"/>
              </w:rPr>
              <w:t>.</w:t>
            </w:r>
          </w:p>
          <w:p w:rsidR="00F3165C" w:rsidRPr="006B1794" w:rsidRDefault="00F3165C" w:rsidP="006B1794">
            <w:pPr>
              <w:tabs>
                <w:tab w:val="left" w:pos="253"/>
              </w:tabs>
              <w:autoSpaceDE w:val="0"/>
              <w:adjustRightInd w:val="0"/>
              <w:spacing w:after="0" w:line="240" w:lineRule="auto"/>
              <w:ind w:left="284"/>
              <w:contextualSpacing/>
              <w:jc w:val="both"/>
              <w:rPr>
                <w:rFonts w:ascii="Times New Roman" w:eastAsia="Calibri" w:hAnsi="Times New Roman" w:cs="Times New Roman"/>
                <w:color w:val="000000"/>
                <w:szCs w:val="24"/>
              </w:rPr>
            </w:pPr>
            <w:r w:rsidRPr="006B1794">
              <w:rPr>
                <w:rFonts w:ascii="Times New Roman" w:eastAsia="Calibri" w:hAnsi="Times New Roman" w:cs="Times New Roman"/>
                <w:bCs/>
                <w:color w:val="000000"/>
                <w:lang w:eastAsia="pl-PL"/>
              </w:rPr>
              <w:t xml:space="preserve"> </w:t>
            </w:r>
          </w:p>
          <w:p w:rsidR="00F3165C" w:rsidRDefault="00F3165C" w:rsidP="00D87064">
            <w:pPr>
              <w:numPr>
                <w:ilvl w:val="1"/>
                <w:numId w:val="41"/>
              </w:numPr>
              <w:autoSpaceDE w:val="0"/>
              <w:adjustRightInd w:val="0"/>
              <w:spacing w:after="0" w:line="240" w:lineRule="auto"/>
              <w:ind w:left="284" w:hanging="284"/>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Oświadczam, że </w:t>
            </w:r>
            <w:r>
              <w:rPr>
                <w:rFonts w:ascii="Times New Roman" w:eastAsia="Calibri" w:hAnsi="Times New Roman" w:cs="Times New Roman"/>
                <w:b/>
                <w:bCs/>
                <w:color w:val="000000"/>
                <w:szCs w:val="24"/>
              </w:rPr>
              <w:t xml:space="preserve">zachodzą w stosunku do mnie podstawy wykluczenia </w:t>
            </w:r>
            <w:r>
              <w:rPr>
                <w:rFonts w:ascii="Times New Roman" w:eastAsia="Calibri" w:hAnsi="Times New Roman" w:cs="Times New Roman"/>
                <w:color w:val="000000"/>
                <w:szCs w:val="24"/>
              </w:rPr>
              <w:t xml:space="preserve">z postępowania na podstawie art. ……..…….. ustawy </w:t>
            </w:r>
            <w:proofErr w:type="spellStart"/>
            <w:r>
              <w:rPr>
                <w:rFonts w:ascii="Times New Roman" w:eastAsia="Calibri" w:hAnsi="Times New Roman" w:cs="Times New Roman"/>
                <w:color w:val="000000"/>
                <w:szCs w:val="24"/>
              </w:rPr>
              <w:t>Pzp</w:t>
            </w:r>
            <w:proofErr w:type="spellEnd"/>
            <w:r>
              <w:rPr>
                <w:rFonts w:ascii="Times New Roman" w:eastAsia="Calibri" w:hAnsi="Times New Roman" w:cs="Times New Roman"/>
                <w:color w:val="000000"/>
                <w:szCs w:val="24"/>
              </w:rPr>
              <w:t xml:space="preserve"> </w:t>
            </w:r>
            <w:r>
              <w:rPr>
                <w:rFonts w:ascii="Times New Roman" w:eastAsia="Calibri" w:hAnsi="Times New Roman" w:cs="Times New Roman"/>
                <w:i/>
                <w:iCs/>
                <w:color w:val="000000"/>
                <w:sz w:val="20"/>
                <w:szCs w:val="20"/>
              </w:rPr>
              <w:t xml:space="preserve">( </w:t>
            </w:r>
            <w:r>
              <w:rPr>
                <w:rFonts w:ascii="Times New Roman" w:eastAsia="Calibri" w:hAnsi="Times New Roman" w:cs="Times New Roman"/>
                <w:b/>
                <w:i/>
                <w:iCs/>
                <w:color w:val="000000"/>
                <w:sz w:val="20"/>
                <w:szCs w:val="20"/>
              </w:rPr>
              <w:t>jeżeli dotyczy:</w:t>
            </w:r>
            <w:r>
              <w:rPr>
                <w:rFonts w:ascii="Times New Roman" w:eastAsia="Calibri" w:hAnsi="Times New Roman" w:cs="Times New Roman"/>
                <w:i/>
                <w:iCs/>
                <w:color w:val="000000"/>
                <w:sz w:val="20"/>
                <w:szCs w:val="20"/>
              </w:rPr>
              <w:t xml:space="preserve"> podać mającą zastosowanie podstawę wykluczenia spośród wymienionych w art. 108 ust. 1 lub art. 109 ust. 1).</w:t>
            </w:r>
            <w:r>
              <w:rPr>
                <w:rFonts w:ascii="Times New Roman" w:eastAsia="Calibri" w:hAnsi="Times New Roman" w:cs="Times New Roman"/>
                <w:i/>
                <w:iCs/>
                <w:color w:val="000000"/>
                <w:sz w:val="18"/>
                <w:szCs w:val="18"/>
              </w:rPr>
              <w:t xml:space="preserve"> </w:t>
            </w:r>
            <w:r>
              <w:rPr>
                <w:rFonts w:ascii="Times New Roman" w:eastAsia="Calibri" w:hAnsi="Times New Roman" w:cs="Times New Roman"/>
                <w:color w:val="000000"/>
                <w:szCs w:val="24"/>
              </w:rPr>
              <w:t xml:space="preserve">Jednocześnie oświadczam, </w:t>
            </w:r>
            <w:r>
              <w:rPr>
                <w:rFonts w:ascii="Times New Roman" w:eastAsia="Calibri" w:hAnsi="Times New Roman" w:cs="Times New Roman"/>
                <w:color w:val="000000"/>
                <w:szCs w:val="24"/>
              </w:rPr>
              <w:br/>
              <w:t xml:space="preserve">że w związku z wystąpieniem okoliczności wymienionych w art. 108 ust. 1 pkt 1, 2 lub 5 lub </w:t>
            </w:r>
            <w:r>
              <w:rPr>
                <w:rFonts w:ascii="Times New Roman" w:eastAsia="Calibri" w:hAnsi="Times New Roman" w:cs="Times New Roman"/>
                <w:color w:val="000000"/>
                <w:szCs w:val="24"/>
              </w:rPr>
              <w:br/>
              <w:t xml:space="preserve">w art. 109 ust. 1 pkt 4, na podstawie art. 110 ust. 2 ustawy </w:t>
            </w:r>
            <w:proofErr w:type="spellStart"/>
            <w:r>
              <w:rPr>
                <w:rFonts w:ascii="Times New Roman" w:eastAsia="Calibri" w:hAnsi="Times New Roman" w:cs="Times New Roman"/>
                <w:color w:val="000000"/>
                <w:szCs w:val="24"/>
              </w:rPr>
              <w:t>Pzp</w:t>
            </w:r>
            <w:proofErr w:type="spellEnd"/>
            <w:r>
              <w:rPr>
                <w:rFonts w:ascii="Times New Roman" w:eastAsia="Calibri" w:hAnsi="Times New Roman" w:cs="Times New Roman"/>
                <w:color w:val="000000"/>
                <w:szCs w:val="24"/>
              </w:rPr>
              <w:t xml:space="preserve"> podjąłem następujące środki naprawcze </w:t>
            </w:r>
            <w:r>
              <w:rPr>
                <w:rFonts w:ascii="Times New Roman" w:eastAsia="Calibri" w:hAnsi="Times New Roman" w:cs="Times New Roman"/>
                <w:b/>
                <w:i/>
                <w:color w:val="000000"/>
                <w:sz w:val="20"/>
                <w:szCs w:val="20"/>
              </w:rPr>
              <w:t>(wypełnić jeżeli dotyczy)</w:t>
            </w:r>
            <w:r>
              <w:rPr>
                <w:rFonts w:ascii="Times New Roman" w:eastAsia="Calibri" w:hAnsi="Times New Roman" w:cs="Times New Roman"/>
                <w:i/>
                <w:color w:val="000000"/>
                <w:sz w:val="20"/>
                <w:szCs w:val="20"/>
              </w:rPr>
              <w:t xml:space="preserve"> </w:t>
            </w:r>
            <w:r>
              <w:rPr>
                <w:rFonts w:ascii="Times New Roman" w:eastAsia="Calibri" w:hAnsi="Times New Roman" w:cs="Times New Roman"/>
                <w:color w:val="000000"/>
                <w:szCs w:val="24"/>
              </w:rPr>
              <w:t>: …………………………………………………………………</w:t>
            </w:r>
          </w:p>
          <w:p w:rsidR="00F3165C" w:rsidRDefault="00F3165C">
            <w:pPr>
              <w:autoSpaceDE w:val="0"/>
              <w:adjustRightInd w:val="0"/>
              <w:spacing w:after="0" w:line="240" w:lineRule="auto"/>
              <w:ind w:left="284"/>
              <w:jc w:val="both"/>
              <w:rPr>
                <w:rFonts w:ascii="Times New Roman" w:eastAsia="Calibri" w:hAnsi="Times New Roman" w:cs="Times New Roman"/>
                <w:color w:val="000000"/>
              </w:rPr>
            </w:pPr>
            <w:r>
              <w:rPr>
                <w:rFonts w:ascii="Times New Roman" w:eastAsia="Calibri" w:hAnsi="Times New Roman" w:cs="Times New Roman"/>
                <w:color w:val="000000"/>
              </w:rPr>
              <w:t>………………………………………………………………………………………………...………</w:t>
            </w:r>
          </w:p>
          <w:p w:rsidR="00F3165C" w:rsidRDefault="00F3165C">
            <w:pPr>
              <w:autoSpaceDE w:val="0"/>
              <w:adjustRightInd w:val="0"/>
              <w:spacing w:after="0" w:line="240" w:lineRule="auto"/>
              <w:ind w:left="284"/>
              <w:jc w:val="both"/>
              <w:rPr>
                <w:rFonts w:ascii="Arial" w:eastAsia="Calibri" w:hAnsi="Arial" w:cs="Arial"/>
                <w:b/>
                <w:color w:val="000000"/>
                <w:sz w:val="18"/>
                <w:szCs w:val="18"/>
                <w:lang w:eastAsia="pl-PL"/>
              </w:rPr>
            </w:pPr>
            <w:r>
              <w:rPr>
                <w:rFonts w:ascii="Times New Roman" w:eastAsia="Calibri" w:hAnsi="Times New Roman" w:cs="Times New Roman"/>
                <w:color w:val="000000"/>
              </w:rPr>
              <w:t>………………………………………………………………………………………………………..</w:t>
            </w:r>
          </w:p>
          <w:p w:rsidR="00F3165C" w:rsidRDefault="00F3165C">
            <w:pPr>
              <w:tabs>
                <w:tab w:val="left" w:pos="217"/>
              </w:tabs>
              <w:autoSpaceDE w:val="0"/>
              <w:adjustRightInd w:val="0"/>
              <w:spacing w:after="0" w:line="240" w:lineRule="auto"/>
              <w:rPr>
                <w:rFonts w:ascii="Times New Roman" w:eastAsia="Calibri" w:hAnsi="Times New Roman" w:cs="Times New Roman"/>
                <w:b/>
                <w:color w:val="000000"/>
                <w:lang w:eastAsia="pl-PL"/>
              </w:rPr>
            </w:pPr>
          </w:p>
          <w:p w:rsidR="00F3165C" w:rsidRDefault="00F3165C">
            <w:pPr>
              <w:tabs>
                <w:tab w:val="left" w:pos="217"/>
              </w:tabs>
              <w:autoSpaceDE w:val="0"/>
              <w:adjustRightInd w:val="0"/>
              <w:spacing w:after="0" w:line="240" w:lineRule="auto"/>
              <w:rPr>
                <w:rFonts w:ascii="Times New Roman" w:eastAsia="Calibri" w:hAnsi="Times New Roman" w:cs="Times New Roman"/>
                <w:b/>
                <w:color w:val="000000"/>
                <w:lang w:eastAsia="pl-PL"/>
              </w:rPr>
            </w:pPr>
          </w:p>
        </w:tc>
      </w:tr>
      <w:tr w:rsidR="00F3165C" w:rsidTr="00F3165C">
        <w:trPr>
          <w:trHeight w:val="3688"/>
        </w:trPr>
        <w:tc>
          <w:tcPr>
            <w:tcW w:w="9254" w:type="dxa"/>
            <w:tcBorders>
              <w:top w:val="nil"/>
              <w:left w:val="nil"/>
              <w:bottom w:val="nil"/>
              <w:right w:val="nil"/>
            </w:tcBorders>
          </w:tcPr>
          <w:p w:rsidR="00F3165C" w:rsidRDefault="00F3165C">
            <w:pPr>
              <w:tabs>
                <w:tab w:val="left" w:pos="253"/>
              </w:tabs>
              <w:autoSpaceDE w:val="0"/>
              <w:adjustRightInd w:val="0"/>
              <w:spacing w:after="0" w:line="240" w:lineRule="auto"/>
              <w:ind w:left="284"/>
              <w:jc w:val="both"/>
              <w:rPr>
                <w:rFonts w:ascii="Times New Roman" w:eastAsia="Calibri" w:hAnsi="Times New Roman" w:cs="Times New Roman"/>
                <w:bCs/>
                <w:color w:val="000000"/>
                <w:lang w:eastAsia="pl-PL"/>
              </w:rPr>
            </w:pPr>
          </w:p>
        </w:tc>
      </w:tr>
    </w:tbl>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pacing w:after="0" w:line="240" w:lineRule="auto"/>
        <w:jc w:val="center"/>
        <w:rPr>
          <w:rFonts w:ascii="Verdana" w:eastAsia="Times New Roman" w:hAnsi="Verdana" w:cs="Times New Roman"/>
          <w:b/>
          <w:i/>
          <w:iCs/>
          <w:sz w:val="16"/>
          <w:szCs w:val="16"/>
          <w:lang w:eastAsia="pl-PL"/>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6B1794" w:rsidRDefault="006B1794"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tabs>
          <w:tab w:val="left" w:pos="496"/>
          <w:tab w:val="left" w:pos="5173"/>
        </w:tabs>
        <w:suppressAutoHyphens/>
        <w:spacing w:after="0" w:line="240" w:lineRule="auto"/>
        <w:rPr>
          <w:rFonts w:ascii="Times New Roman" w:eastAsia="Times New Roman" w:hAnsi="Times New Roman" w:cs="Times New Roman"/>
          <w:b/>
          <w:color w:val="FF0000"/>
          <w:lang w:eastAsia="pl-PL"/>
        </w:rPr>
      </w:pPr>
    </w:p>
    <w:p w:rsidR="00881F31" w:rsidRPr="0011571D" w:rsidRDefault="00504EF9" w:rsidP="00504EF9">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11571D">
        <w:rPr>
          <w:rFonts w:ascii="Times New Roman" w:eastAsia="Times New Roman" w:hAnsi="Times New Roman" w:cs="Times New Roman"/>
          <w:b/>
          <w:lang w:eastAsia="pl-PL"/>
        </w:rPr>
        <w:t>Załącznik nr 3</w:t>
      </w:r>
      <w:r w:rsidR="00F3165C" w:rsidRPr="0011571D">
        <w:rPr>
          <w:rFonts w:ascii="Times New Roman" w:eastAsia="Times New Roman" w:hAnsi="Times New Roman" w:cs="Times New Roman"/>
          <w:b/>
          <w:lang w:eastAsia="pl-PL"/>
        </w:rPr>
        <w:t xml:space="preserve"> SWZ</w:t>
      </w:r>
      <w:r w:rsidRPr="0011571D">
        <w:rPr>
          <w:rFonts w:ascii="Times New Roman" w:eastAsia="Times New Roman" w:hAnsi="Times New Roman" w:cs="Times New Roman"/>
          <w:b/>
          <w:lang w:eastAsia="pl-PL"/>
        </w:rPr>
        <w:t xml:space="preserve"> </w:t>
      </w:r>
    </w:p>
    <w:p w:rsidR="00504EF9" w:rsidRPr="0011571D" w:rsidRDefault="00504EF9" w:rsidP="00504EF9">
      <w:pPr>
        <w:suppressAutoHyphens/>
        <w:autoSpaceDN/>
        <w:spacing w:after="0" w:line="240" w:lineRule="auto"/>
        <w:ind w:left="425" w:hanging="425"/>
        <w:jc w:val="center"/>
        <w:rPr>
          <w:rFonts w:ascii="Times New Roman" w:eastAsia="Times New Roman" w:hAnsi="Times New Roman" w:cs="Times New Roman"/>
          <w:bCs/>
          <w:lang w:eastAsia="ar-SA"/>
        </w:rPr>
      </w:pPr>
      <w:r w:rsidRPr="0011571D">
        <w:rPr>
          <w:rFonts w:ascii="Times New Roman" w:eastAsia="Times New Roman" w:hAnsi="Times New Roman" w:cs="Times New Roman"/>
          <w:b/>
          <w:bCs/>
          <w:lang w:eastAsia="ar-SA"/>
        </w:rPr>
        <w:t>Umowa nr …./L/22</w:t>
      </w:r>
      <w:r w:rsidR="00881F31" w:rsidRPr="0011571D">
        <w:rPr>
          <w:rFonts w:ascii="Times New Roman" w:eastAsia="Times New Roman" w:hAnsi="Times New Roman" w:cs="Times New Roman"/>
          <w:b/>
          <w:bCs/>
          <w:lang w:eastAsia="ar-SA"/>
        </w:rPr>
        <w:t xml:space="preserve"> </w:t>
      </w:r>
      <w:r w:rsidR="00881F31" w:rsidRPr="0011571D">
        <w:rPr>
          <w:rFonts w:ascii="Times New Roman" w:eastAsia="Times New Roman" w:hAnsi="Times New Roman" w:cs="Times New Roman"/>
          <w:bCs/>
          <w:lang w:eastAsia="ar-SA"/>
        </w:rPr>
        <w:t>(projekt)</w:t>
      </w:r>
    </w:p>
    <w:p w:rsidR="0011571D" w:rsidRPr="0011571D" w:rsidRDefault="0011571D" w:rsidP="0011571D">
      <w:pPr>
        <w:suppressAutoHyphens/>
        <w:autoSpaceDN/>
        <w:spacing w:after="0" w:line="240" w:lineRule="auto"/>
        <w:jc w:val="center"/>
        <w:rPr>
          <w:rFonts w:ascii="Times New Roman" w:eastAsia="Times New Roman" w:hAnsi="Times New Roman" w:cs="Times New Roman"/>
          <w:b/>
          <w:color w:val="000000" w:themeColor="text1"/>
          <w:lang w:eastAsia="pl-PL"/>
        </w:rPr>
      </w:pP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zh-CN"/>
        </w:rPr>
        <w:t>Niniejsza umowa jest konsekwencją zamówienia publicznego realizowanego w trybie podstawowym bez negocjacji na podstawie art. 275 pkt 1 ustawy PZP.</w:t>
      </w: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Dnia ____________________ r. w Białymstoku, pomiędzy:</w:t>
      </w:r>
    </w:p>
    <w:p w:rsidR="0011571D" w:rsidRPr="0011571D" w:rsidRDefault="0011571D" w:rsidP="0011571D">
      <w:pPr>
        <w:suppressAutoHyphens/>
        <w:autoSpaceDN/>
        <w:spacing w:after="0" w:line="240" w:lineRule="auto"/>
        <w:jc w:val="both"/>
        <w:rPr>
          <w:rFonts w:ascii="Times New Roman" w:eastAsia="Times New Roman" w:hAnsi="Times New Roman" w:cs="Times New Roman"/>
          <w:b/>
          <w:color w:val="000000" w:themeColor="text1"/>
          <w:lang w:eastAsia="ar-SA"/>
        </w:rPr>
      </w:pPr>
      <w:r w:rsidRPr="0011571D">
        <w:rPr>
          <w:rFonts w:ascii="Times New Roman" w:eastAsia="Times New Roman" w:hAnsi="Times New Roman" w:cs="Times New Roman"/>
          <w:b/>
          <w:color w:val="000000" w:themeColor="text1"/>
          <w:lang w:eastAsia="ar-SA"/>
        </w:rPr>
        <w:t>Skarbem Państwa – Komendantem Wojewódzkim Policji w Białymstoku</w:t>
      </w: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z siedzibą w Białymstoku: ul. H. Sienkiewicza 65, 15-003 Białystok, NIP: 542-020-78-68</w:t>
      </w: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reprezentowanym przez:</w:t>
      </w:r>
    </w:p>
    <w:p w:rsidR="0011571D" w:rsidRPr="0011571D" w:rsidRDefault="0011571D" w:rsidP="0011571D">
      <w:pPr>
        <w:suppressAutoHyphens/>
        <w:autoSpaceDN/>
        <w:spacing w:after="0" w:line="240" w:lineRule="auto"/>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_____________________________ – Zastępcę Komendanta Wojewódzkiego Policji w Białymstoku zwanym dalej „</w:t>
      </w:r>
      <w:r w:rsidRPr="0011571D">
        <w:rPr>
          <w:rFonts w:ascii="Times New Roman" w:eastAsia="Times New Roman" w:hAnsi="Times New Roman" w:cs="Times New Roman"/>
          <w:b/>
          <w:color w:val="000000" w:themeColor="text1"/>
          <w:lang w:eastAsia="ar-SA"/>
        </w:rPr>
        <w:t>Zamawiającym</w:t>
      </w:r>
      <w:r w:rsidRPr="0011571D">
        <w:rPr>
          <w:rFonts w:ascii="Times New Roman" w:eastAsia="Times New Roman" w:hAnsi="Times New Roman" w:cs="Times New Roman"/>
          <w:color w:val="000000" w:themeColor="text1"/>
          <w:lang w:eastAsia="ar-SA"/>
        </w:rPr>
        <w:t>”</w:t>
      </w: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a</w:t>
      </w: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 _________________________________________________, z siedzibą w ___________________, __________________________________________, wpisaną w dniu _______________ r. do rejestru przedsiębiorców prowadzonego przez Sąd Rejonowy w __________________ Wydział Gospodarczy Krajowego Rejestru Sądowego pod numerem KRS _____________________, NIP:_______________, REGON:___________</w:t>
      </w: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reprezentowaną przez: ____________________________________________________,*</w:t>
      </w: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 ______________________________________, prowadzącą/</w:t>
      </w:r>
      <w:proofErr w:type="spellStart"/>
      <w:r w:rsidRPr="0011571D">
        <w:rPr>
          <w:rFonts w:ascii="Times New Roman" w:eastAsia="Times New Roman" w:hAnsi="Times New Roman" w:cs="Times New Roman"/>
          <w:color w:val="000000" w:themeColor="text1"/>
          <w:lang w:eastAsia="ar-SA"/>
        </w:rPr>
        <w:t>ym</w:t>
      </w:r>
      <w:proofErr w:type="spellEnd"/>
      <w:r w:rsidRPr="0011571D">
        <w:rPr>
          <w:rFonts w:ascii="Times New Roman" w:eastAsia="Times New Roman" w:hAnsi="Times New Roman" w:cs="Times New Roman"/>
          <w:color w:val="000000" w:themeColor="text1"/>
          <w:lang w:eastAsia="ar-SA"/>
        </w:rPr>
        <w:t xml:space="preserve"> działalność gospodarczą pod firmą ___________________________ z siedzibą w _______________, ______________________</w:t>
      </w: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wpisaną/</w:t>
      </w:r>
      <w:proofErr w:type="spellStart"/>
      <w:r w:rsidRPr="0011571D">
        <w:rPr>
          <w:rFonts w:ascii="Times New Roman" w:eastAsia="Times New Roman" w:hAnsi="Times New Roman" w:cs="Times New Roman"/>
          <w:color w:val="000000" w:themeColor="text1"/>
          <w:lang w:eastAsia="ar-SA"/>
        </w:rPr>
        <w:t>ym</w:t>
      </w:r>
      <w:proofErr w:type="spellEnd"/>
      <w:r w:rsidRPr="0011571D">
        <w:rPr>
          <w:rFonts w:ascii="Times New Roman" w:eastAsia="Times New Roman" w:hAnsi="Times New Roman" w:cs="Times New Roman"/>
          <w:color w:val="000000" w:themeColor="text1"/>
          <w:lang w:eastAsia="ar-SA"/>
        </w:rPr>
        <w:t xml:space="preserve"> do Centralnej Ewidencji i Informacji o Działalności Gospodarczej,</w:t>
      </w: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NIP: _____________________, REGON: ______________________,*</w:t>
      </w: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zwaną/</w:t>
      </w:r>
      <w:proofErr w:type="spellStart"/>
      <w:r w:rsidRPr="0011571D">
        <w:rPr>
          <w:rFonts w:ascii="Times New Roman" w:eastAsia="Times New Roman" w:hAnsi="Times New Roman" w:cs="Times New Roman"/>
          <w:color w:val="000000" w:themeColor="text1"/>
          <w:lang w:eastAsia="ar-SA"/>
        </w:rPr>
        <w:t>ym</w:t>
      </w:r>
      <w:proofErr w:type="spellEnd"/>
      <w:r w:rsidRPr="0011571D">
        <w:rPr>
          <w:rFonts w:ascii="Times New Roman" w:eastAsia="Times New Roman" w:hAnsi="Times New Roman" w:cs="Times New Roman"/>
          <w:color w:val="000000" w:themeColor="text1"/>
          <w:lang w:eastAsia="ar-SA"/>
        </w:rPr>
        <w:t xml:space="preserve"> dalej „</w:t>
      </w:r>
      <w:r w:rsidRPr="0011571D">
        <w:rPr>
          <w:rFonts w:ascii="Times New Roman" w:eastAsia="Times New Roman" w:hAnsi="Times New Roman" w:cs="Times New Roman"/>
          <w:b/>
          <w:color w:val="000000" w:themeColor="text1"/>
          <w:lang w:eastAsia="ar-SA"/>
        </w:rPr>
        <w:t>Wykonawcą</w:t>
      </w:r>
      <w:r w:rsidRPr="0011571D">
        <w:rPr>
          <w:rFonts w:ascii="Times New Roman" w:eastAsia="Times New Roman" w:hAnsi="Times New Roman" w:cs="Times New Roman"/>
          <w:color w:val="000000" w:themeColor="text1"/>
          <w:lang w:eastAsia="ar-SA"/>
        </w:rPr>
        <w:t>”</w:t>
      </w:r>
    </w:p>
    <w:p w:rsidR="0011571D" w:rsidRPr="0011571D" w:rsidRDefault="0011571D" w:rsidP="0011571D">
      <w:pPr>
        <w:suppressAutoHyphens/>
        <w:autoSpaceDN/>
        <w:spacing w:after="0" w:line="240" w:lineRule="auto"/>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została zawarta umowa następującej treści:</w:t>
      </w:r>
    </w:p>
    <w:p w:rsidR="0011571D" w:rsidRPr="0011571D" w:rsidRDefault="0011571D" w:rsidP="0011571D">
      <w:pPr>
        <w:tabs>
          <w:tab w:val="left" w:pos="567"/>
        </w:tabs>
        <w:autoSpaceDE w:val="0"/>
        <w:autoSpaceDN/>
        <w:spacing w:after="0" w:line="240" w:lineRule="auto"/>
        <w:ind w:left="340"/>
        <w:jc w:val="center"/>
        <w:rPr>
          <w:rFonts w:ascii="Times New Roman" w:eastAsia="Book Antiqua" w:hAnsi="Times New Roman" w:cs="Times New Roman"/>
          <w:b/>
          <w:color w:val="000000" w:themeColor="text1"/>
          <w:lang w:eastAsia="ar-SA"/>
        </w:rPr>
      </w:pPr>
      <w:r w:rsidRPr="0011571D">
        <w:rPr>
          <w:rFonts w:ascii="Times New Roman" w:eastAsia="Book Antiqua" w:hAnsi="Times New Roman" w:cs="Times New Roman"/>
          <w:b/>
          <w:color w:val="000000" w:themeColor="text1"/>
          <w:lang w:eastAsia="ar-SA"/>
        </w:rPr>
        <w:t>§ 1</w:t>
      </w:r>
    </w:p>
    <w:p w:rsidR="0011571D" w:rsidRPr="0011571D" w:rsidRDefault="0011571D" w:rsidP="0011571D">
      <w:pPr>
        <w:autoSpaceDN/>
        <w:spacing w:after="0" w:line="240" w:lineRule="auto"/>
        <w:jc w:val="both"/>
        <w:rPr>
          <w:rFonts w:ascii="Times New Roman" w:eastAsia="Book Antiqua" w:hAnsi="Times New Roman" w:cs="Times New Roman"/>
          <w:b/>
          <w:color w:val="000000" w:themeColor="text1"/>
          <w:lang w:eastAsia="ar-SA"/>
        </w:rPr>
      </w:pPr>
      <w:r w:rsidRPr="0011571D">
        <w:rPr>
          <w:rFonts w:ascii="Times New Roman" w:eastAsia="Times New Roman" w:hAnsi="Times New Roman" w:cs="Times New Roman"/>
          <w:color w:val="000000" w:themeColor="text1"/>
          <w:lang w:eastAsia="ar-SA"/>
        </w:rPr>
        <w:t>Przedmiotem umowy jest świadczenie przez Wykonawcę usług w zakresie serwisu pogwarancyjnego oraz przeglądów okresowych systemów zasilania bezprzerwowego w jednostkach Policji woj. podlaskiego (Zadanie nr …),</w:t>
      </w:r>
      <w:r w:rsidRPr="0011571D">
        <w:rPr>
          <w:rFonts w:ascii="Times New Roman" w:eastAsia="Times New Roman" w:hAnsi="Times New Roman" w:cs="Times New Roman"/>
          <w:bCs/>
          <w:color w:val="000000" w:themeColor="text1"/>
          <w:lang w:eastAsia="ar-SA"/>
        </w:rPr>
        <w:t xml:space="preserve"> zgodnie z opisem przedmiotu zamówienia (OPZ) stanowiącym załącznik nr 1 do niniejszej umowy, oraz złożonym w postępowaniu formularzem ofertowym stanowiącym załącznik nr 2 do niniejszej umowy.</w:t>
      </w:r>
    </w:p>
    <w:p w:rsidR="0011571D" w:rsidRPr="0011571D" w:rsidRDefault="0011571D" w:rsidP="0011571D">
      <w:pPr>
        <w:tabs>
          <w:tab w:val="left" w:pos="567"/>
        </w:tabs>
        <w:autoSpaceDE w:val="0"/>
        <w:autoSpaceDN/>
        <w:spacing w:after="0" w:line="240" w:lineRule="auto"/>
        <w:ind w:left="340"/>
        <w:jc w:val="center"/>
        <w:rPr>
          <w:rFonts w:ascii="Times New Roman" w:eastAsia="Book Antiqua" w:hAnsi="Times New Roman" w:cs="Times New Roman"/>
          <w:b/>
          <w:color w:val="000000" w:themeColor="text1"/>
          <w:lang w:eastAsia="ar-SA"/>
        </w:rPr>
      </w:pPr>
      <w:r w:rsidRPr="0011571D">
        <w:rPr>
          <w:rFonts w:ascii="Times New Roman" w:eastAsia="Book Antiqua" w:hAnsi="Times New Roman" w:cs="Times New Roman"/>
          <w:b/>
          <w:color w:val="000000" w:themeColor="text1"/>
          <w:lang w:eastAsia="ar-SA"/>
        </w:rPr>
        <w:t>§ 2</w:t>
      </w:r>
    </w:p>
    <w:p w:rsidR="0011571D" w:rsidRPr="0011571D" w:rsidRDefault="0011571D" w:rsidP="0011571D">
      <w:pPr>
        <w:widowControl w:val="0"/>
        <w:tabs>
          <w:tab w:val="num" w:pos="851"/>
        </w:tabs>
        <w:suppressAutoHyphens/>
        <w:autoSpaceDE w:val="0"/>
        <w:autoSpaceDN/>
        <w:spacing w:after="0" w:line="240" w:lineRule="auto"/>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Do obowiązków Wykonawcy należy:</w:t>
      </w:r>
    </w:p>
    <w:p w:rsidR="0011571D" w:rsidRPr="0011571D" w:rsidRDefault="0011571D" w:rsidP="00D87064">
      <w:pPr>
        <w:numPr>
          <w:ilvl w:val="0"/>
          <w:numId w:val="123"/>
        </w:numPr>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wykonywanie przedmiotu umowy zgodnie z wymaganiami Zamawiającego określonymi w załączniku nr 1 do umowy, zasadami wiedzy technicznej, obowiązującymi normami oraz innymi powszechnie obowiązującymi przepisami, w tym przepisami o bezpieczeństwie i higienie pracy oraz ppoż.,</w:t>
      </w:r>
    </w:p>
    <w:p w:rsidR="0011571D" w:rsidRPr="0011571D" w:rsidRDefault="0011571D" w:rsidP="00D87064">
      <w:pPr>
        <w:numPr>
          <w:ilvl w:val="0"/>
          <w:numId w:val="123"/>
        </w:numPr>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 xml:space="preserve">zapewnianie odpowiedniego nadzoru technicznego wykwalifikowanych osób posiadających niezbędne doświadczenie oraz wymagane przepisami prawa uprawnienia, </w:t>
      </w:r>
    </w:p>
    <w:p w:rsidR="0011571D" w:rsidRPr="0011571D" w:rsidRDefault="0011571D" w:rsidP="00D87064">
      <w:pPr>
        <w:numPr>
          <w:ilvl w:val="0"/>
          <w:numId w:val="123"/>
        </w:numPr>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Times New Roman" w:hAnsi="Times New Roman" w:cs="Times New Roman"/>
          <w:bCs/>
          <w:color w:val="000000" w:themeColor="text1"/>
          <w:lang w:eastAsia="ar-SA"/>
        </w:rPr>
        <w:t>informowanie Zamawiającego o przybyciu na miejsce planowanych prac oraz o ich zakończeniu,</w:t>
      </w:r>
    </w:p>
    <w:p w:rsidR="0011571D" w:rsidRPr="0011571D" w:rsidRDefault="0011571D" w:rsidP="00D87064">
      <w:pPr>
        <w:numPr>
          <w:ilvl w:val="0"/>
          <w:numId w:val="123"/>
        </w:numPr>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Times New Roman" w:hAnsi="Times New Roman" w:cs="Times New Roman"/>
          <w:bCs/>
          <w:color w:val="000000" w:themeColor="text1"/>
          <w:lang w:eastAsia="ar-SA"/>
        </w:rPr>
        <w:t>sporządzanie i dostarczanie Zamawiającemu:</w:t>
      </w:r>
    </w:p>
    <w:p w:rsidR="0011571D" w:rsidRPr="0011571D" w:rsidRDefault="0011571D" w:rsidP="00D87064">
      <w:pPr>
        <w:numPr>
          <w:ilvl w:val="0"/>
          <w:numId w:val="124"/>
        </w:numPr>
        <w:autoSpaceDN/>
        <w:spacing w:after="0" w:line="240" w:lineRule="auto"/>
        <w:ind w:left="567" w:hanging="283"/>
        <w:jc w:val="both"/>
        <w:rPr>
          <w:rFonts w:ascii="Times New Roman" w:eastAsia="Book Antiqua" w:hAnsi="Times New Roman" w:cs="Times New Roman"/>
          <w:color w:val="000000" w:themeColor="text1"/>
          <w:lang w:eastAsia="ar-SA"/>
        </w:rPr>
      </w:pPr>
      <w:r w:rsidRPr="0011571D">
        <w:rPr>
          <w:rFonts w:ascii="Times New Roman" w:eastAsia="Times New Roman" w:hAnsi="Times New Roman" w:cs="Times New Roman"/>
          <w:bCs/>
          <w:color w:val="000000" w:themeColor="text1"/>
          <w:lang w:eastAsia="ar-SA"/>
        </w:rPr>
        <w:t>w ciągu 3 dni roboczych protokołu wykonania serwisu pogwarancyjnego,</w:t>
      </w:r>
    </w:p>
    <w:p w:rsidR="0011571D" w:rsidRPr="0011571D" w:rsidRDefault="0011571D" w:rsidP="00D87064">
      <w:pPr>
        <w:numPr>
          <w:ilvl w:val="0"/>
          <w:numId w:val="124"/>
        </w:numPr>
        <w:autoSpaceDN/>
        <w:spacing w:after="0" w:line="240" w:lineRule="auto"/>
        <w:ind w:left="567" w:hanging="283"/>
        <w:jc w:val="both"/>
        <w:rPr>
          <w:rFonts w:ascii="Times New Roman" w:eastAsia="Book Antiqua" w:hAnsi="Times New Roman" w:cs="Times New Roman"/>
          <w:color w:val="000000" w:themeColor="text1"/>
          <w:lang w:eastAsia="ar-SA"/>
        </w:rPr>
      </w:pPr>
      <w:r w:rsidRPr="0011571D">
        <w:rPr>
          <w:rFonts w:ascii="Times New Roman" w:eastAsia="Times New Roman" w:hAnsi="Times New Roman" w:cs="Times New Roman"/>
          <w:bCs/>
          <w:color w:val="000000" w:themeColor="text1"/>
          <w:lang w:eastAsia="ar-SA"/>
        </w:rPr>
        <w:t>w ciągu 10 dni roboczych protokołu przeglądu okresowego oraz pozostałych protokołów, wymienionych w załączniku nr 1 do niniejszej umowy.</w:t>
      </w:r>
    </w:p>
    <w:p w:rsidR="0011571D" w:rsidRPr="0011571D" w:rsidRDefault="0011571D" w:rsidP="00D87064">
      <w:pPr>
        <w:numPr>
          <w:ilvl w:val="0"/>
          <w:numId w:val="123"/>
        </w:numPr>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niezwłoczne informowanie Zamawiającego o wszelkich zdarzeniach mogących mieć wpływ na realizację przedmiotu umowy, a także informowanie o zaistniałych nieprawidłowościach, problemach w realizacji umowy lub o zamiarze wstrzymania realizacji przedmiotu umowy,</w:t>
      </w:r>
    </w:p>
    <w:p w:rsidR="0011571D" w:rsidRPr="0011571D" w:rsidRDefault="0011571D" w:rsidP="00D87064">
      <w:pPr>
        <w:numPr>
          <w:ilvl w:val="0"/>
          <w:numId w:val="123"/>
        </w:numPr>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 xml:space="preserve">przedstawianie na żądanie Zamawiającego wszelkich dokumentów, informacji i wyjaśnień związanych </w:t>
      </w:r>
      <w:r w:rsidRPr="0011571D">
        <w:rPr>
          <w:rFonts w:ascii="Times New Roman" w:eastAsia="Times New Roman" w:hAnsi="Times New Roman" w:cs="Times New Roman"/>
          <w:color w:val="000000" w:themeColor="text1"/>
          <w:lang w:eastAsia="ar-SA"/>
        </w:rPr>
        <w:br/>
        <w:t>z realizacją przedmiotu umowy w terminie wyznaczonym przez Zamawiającego,</w:t>
      </w:r>
    </w:p>
    <w:p w:rsidR="0011571D" w:rsidRPr="0011571D" w:rsidRDefault="0011571D" w:rsidP="00D87064">
      <w:pPr>
        <w:numPr>
          <w:ilvl w:val="0"/>
          <w:numId w:val="123"/>
        </w:numPr>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umożliwianie Zamawiającemu bieżącej kontroli realizacji przedmiotu umowy,</w:t>
      </w:r>
    </w:p>
    <w:p w:rsidR="0011571D" w:rsidRPr="0011571D" w:rsidRDefault="0011571D" w:rsidP="00D87064">
      <w:pPr>
        <w:numPr>
          <w:ilvl w:val="0"/>
          <w:numId w:val="123"/>
        </w:numPr>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usuwanie wszystkich wad i usterek powstałych w trakcie realizacji prac objętych zakresem przedmiotu umowy, zarówno stwierdzonych w trakcie odbioru, jak i w okresie gwarancji, na żądanie i w terminie wyznaczonym przez Zamawiającego.</w:t>
      </w:r>
    </w:p>
    <w:p w:rsidR="0011571D" w:rsidRPr="0011571D" w:rsidRDefault="0011571D" w:rsidP="00D87064">
      <w:pPr>
        <w:numPr>
          <w:ilvl w:val="0"/>
          <w:numId w:val="123"/>
        </w:numPr>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przywracanie urządzenia do stanu zastanego przed przystąpieniem do prac, w przypadku jego uszkodzenia, będącego wynikiem prac objętych niniejszą  umową.</w:t>
      </w:r>
    </w:p>
    <w:p w:rsidR="0011571D" w:rsidRPr="0011571D" w:rsidRDefault="0011571D" w:rsidP="00D87064">
      <w:pPr>
        <w:numPr>
          <w:ilvl w:val="0"/>
          <w:numId w:val="123"/>
        </w:numPr>
        <w:tabs>
          <w:tab w:val="left" w:pos="426"/>
        </w:tabs>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odpowiedzialność za BHP i ppoż. w miejscu realizacji przedmiotu umowy, w tym za bezpieczeństwo i ochronę zdrowia, a także za następstwa i wyniki swojej działalności lub zaniechania, w szczególności w zakresie:</w:t>
      </w:r>
    </w:p>
    <w:p w:rsidR="0011571D" w:rsidRPr="0011571D" w:rsidRDefault="0011571D" w:rsidP="00D87064">
      <w:pPr>
        <w:numPr>
          <w:ilvl w:val="0"/>
          <w:numId w:val="120"/>
        </w:numPr>
        <w:tabs>
          <w:tab w:val="left" w:pos="284"/>
        </w:tabs>
        <w:autoSpaceDE w:val="0"/>
        <w:autoSpaceDN/>
        <w:spacing w:after="0" w:line="240" w:lineRule="auto"/>
        <w:ind w:left="284" w:firstLine="0"/>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lastRenderedPageBreak/>
        <w:t>organizacji prac,</w:t>
      </w:r>
    </w:p>
    <w:p w:rsidR="0011571D" w:rsidRPr="0011571D" w:rsidRDefault="0011571D" w:rsidP="00D87064">
      <w:pPr>
        <w:numPr>
          <w:ilvl w:val="0"/>
          <w:numId w:val="120"/>
        </w:numPr>
        <w:tabs>
          <w:tab w:val="left" w:pos="284"/>
        </w:tabs>
        <w:autoSpaceDE w:val="0"/>
        <w:autoSpaceDN/>
        <w:spacing w:after="0" w:line="240" w:lineRule="auto"/>
        <w:ind w:left="284" w:firstLine="0"/>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ochrony mienia Zamawiającego,</w:t>
      </w:r>
    </w:p>
    <w:p w:rsidR="0011571D" w:rsidRPr="0011571D" w:rsidRDefault="0011571D" w:rsidP="00D87064">
      <w:pPr>
        <w:numPr>
          <w:ilvl w:val="0"/>
          <w:numId w:val="120"/>
        </w:numPr>
        <w:tabs>
          <w:tab w:val="left" w:pos="284"/>
        </w:tabs>
        <w:autoSpaceDE w:val="0"/>
        <w:autoSpaceDN/>
        <w:spacing w:after="0" w:line="240" w:lineRule="auto"/>
        <w:ind w:left="284" w:firstLine="0"/>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warunków bezpieczeństwa pracy.</w:t>
      </w:r>
    </w:p>
    <w:p w:rsidR="0011571D" w:rsidRPr="0011571D" w:rsidRDefault="0011571D" w:rsidP="0011571D">
      <w:pPr>
        <w:tabs>
          <w:tab w:val="left" w:pos="567"/>
        </w:tabs>
        <w:autoSpaceDE w:val="0"/>
        <w:autoSpaceDN/>
        <w:spacing w:after="0" w:line="240" w:lineRule="auto"/>
        <w:ind w:left="340"/>
        <w:jc w:val="center"/>
        <w:rPr>
          <w:rFonts w:ascii="Times New Roman" w:eastAsia="Book Antiqua" w:hAnsi="Times New Roman" w:cs="Times New Roman"/>
          <w:b/>
          <w:color w:val="000000" w:themeColor="text1"/>
          <w:lang w:eastAsia="ar-SA"/>
        </w:rPr>
      </w:pPr>
      <w:r w:rsidRPr="0011571D">
        <w:rPr>
          <w:rFonts w:ascii="Times New Roman" w:eastAsia="Book Antiqua" w:hAnsi="Times New Roman" w:cs="Times New Roman"/>
          <w:b/>
          <w:color w:val="000000" w:themeColor="text1"/>
          <w:lang w:eastAsia="ar-SA"/>
        </w:rPr>
        <w:t>§ 3</w:t>
      </w:r>
    </w:p>
    <w:p w:rsidR="0011571D" w:rsidRPr="0011571D" w:rsidRDefault="0011571D" w:rsidP="0011571D">
      <w:pPr>
        <w:widowControl w:val="0"/>
        <w:tabs>
          <w:tab w:val="left" w:pos="567"/>
        </w:tabs>
        <w:autoSpaceDE w:val="0"/>
        <w:autoSpaceDN/>
        <w:spacing w:after="0" w:line="240" w:lineRule="auto"/>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Do obowiązku Zamawiającego należy:</w:t>
      </w:r>
    </w:p>
    <w:p w:rsidR="0011571D" w:rsidRPr="0011571D" w:rsidRDefault="0011571D" w:rsidP="00D87064">
      <w:pPr>
        <w:widowControl w:val="0"/>
        <w:numPr>
          <w:ilvl w:val="0"/>
          <w:numId w:val="121"/>
        </w:numPr>
        <w:suppressAutoHyphens/>
        <w:autoSpaceDE w:val="0"/>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bezzwłoczne udostępnianie Wykonawcy informacji niezbędnych do wykonania przedmiotu umowy,</w:t>
      </w:r>
    </w:p>
    <w:p w:rsidR="0011571D" w:rsidRPr="0011571D" w:rsidRDefault="0011571D" w:rsidP="00D87064">
      <w:pPr>
        <w:widowControl w:val="0"/>
        <w:numPr>
          <w:ilvl w:val="0"/>
          <w:numId w:val="121"/>
        </w:numPr>
        <w:suppressAutoHyphens/>
        <w:autoSpaceDE w:val="0"/>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zapewnienie dostępu do pomieszczeń, w których realizowany będzie przedmiot umowy.</w:t>
      </w:r>
    </w:p>
    <w:p w:rsidR="0011571D" w:rsidRPr="0011571D" w:rsidRDefault="0011571D" w:rsidP="0011571D">
      <w:pPr>
        <w:tabs>
          <w:tab w:val="left" w:pos="567"/>
        </w:tabs>
        <w:autoSpaceDE w:val="0"/>
        <w:autoSpaceDN/>
        <w:spacing w:after="0" w:line="240" w:lineRule="auto"/>
        <w:ind w:left="340"/>
        <w:jc w:val="center"/>
        <w:rPr>
          <w:rFonts w:ascii="Times New Roman" w:eastAsia="Book Antiqua" w:hAnsi="Times New Roman" w:cs="Times New Roman"/>
          <w:b/>
          <w:color w:val="000000" w:themeColor="text1"/>
          <w:lang w:eastAsia="ar-SA"/>
        </w:rPr>
      </w:pPr>
    </w:p>
    <w:p w:rsidR="0011571D" w:rsidRPr="0011571D" w:rsidRDefault="0011571D" w:rsidP="0011571D">
      <w:pPr>
        <w:tabs>
          <w:tab w:val="left" w:pos="567"/>
        </w:tabs>
        <w:autoSpaceDE w:val="0"/>
        <w:autoSpaceDN/>
        <w:spacing w:after="0" w:line="240" w:lineRule="auto"/>
        <w:ind w:left="340"/>
        <w:jc w:val="center"/>
        <w:rPr>
          <w:rFonts w:ascii="Times New Roman" w:eastAsia="Book Antiqua" w:hAnsi="Times New Roman" w:cs="Times New Roman"/>
          <w:b/>
          <w:color w:val="000000" w:themeColor="text1"/>
          <w:lang w:eastAsia="ar-SA"/>
        </w:rPr>
      </w:pPr>
      <w:r w:rsidRPr="0011571D">
        <w:rPr>
          <w:rFonts w:ascii="Times New Roman" w:eastAsia="Book Antiqua" w:hAnsi="Times New Roman" w:cs="Times New Roman"/>
          <w:b/>
          <w:color w:val="000000" w:themeColor="text1"/>
          <w:lang w:eastAsia="ar-SA"/>
        </w:rPr>
        <w:t>§ 4</w:t>
      </w:r>
    </w:p>
    <w:p w:rsidR="0011571D" w:rsidRPr="0011571D" w:rsidRDefault="0011571D" w:rsidP="00D87064">
      <w:pPr>
        <w:numPr>
          <w:ilvl w:val="0"/>
          <w:numId w:val="118"/>
        </w:numPr>
        <w:tabs>
          <w:tab w:val="left" w:pos="284"/>
        </w:tabs>
        <w:autoSpaceDN/>
        <w:spacing w:after="0" w:line="240" w:lineRule="auto"/>
        <w:ind w:left="284" w:hanging="284"/>
        <w:jc w:val="both"/>
        <w:rPr>
          <w:rFonts w:ascii="Times New Roman" w:eastAsia="Times New Roman" w:hAnsi="Times New Roman" w:cs="Times New Roman"/>
          <w:bCs/>
          <w:color w:val="000000" w:themeColor="text1"/>
          <w:lang w:eastAsia="ar-SA"/>
        </w:rPr>
      </w:pPr>
      <w:r w:rsidRPr="0011571D">
        <w:rPr>
          <w:rFonts w:ascii="Times New Roman" w:eastAsia="Times New Roman" w:hAnsi="Times New Roman" w:cs="Times New Roman"/>
          <w:bCs/>
          <w:color w:val="000000" w:themeColor="text1"/>
          <w:lang w:eastAsia="ar-SA"/>
        </w:rPr>
        <w:t>Usługi w zakresie serwisu pogwarancyjnego będą świadczone przez Wykonawcę na podstawie zgłoszenia przekazanego przez Zamawiającego w formie telefonicznej na nr…………………, lub e-mail ………………………………………….</w:t>
      </w:r>
    </w:p>
    <w:p w:rsidR="0011571D" w:rsidRPr="0011571D" w:rsidRDefault="0011571D" w:rsidP="00D87064">
      <w:pPr>
        <w:numPr>
          <w:ilvl w:val="0"/>
          <w:numId w:val="118"/>
        </w:numPr>
        <w:tabs>
          <w:tab w:val="left" w:pos="284"/>
        </w:tabs>
        <w:autoSpaceDN/>
        <w:spacing w:after="0" w:line="240" w:lineRule="auto"/>
        <w:ind w:left="284" w:hanging="284"/>
        <w:jc w:val="both"/>
        <w:rPr>
          <w:rFonts w:ascii="Times New Roman" w:eastAsia="Times New Roman" w:hAnsi="Times New Roman" w:cs="Times New Roman"/>
          <w:bCs/>
          <w:color w:val="000000" w:themeColor="text1"/>
          <w:lang w:eastAsia="ar-SA"/>
        </w:rPr>
      </w:pPr>
      <w:r w:rsidRPr="0011571D">
        <w:rPr>
          <w:rFonts w:ascii="Times New Roman" w:eastAsia="Times New Roman" w:hAnsi="Times New Roman" w:cs="Times New Roman"/>
          <w:bCs/>
          <w:color w:val="000000" w:themeColor="text1"/>
          <w:lang w:eastAsia="ar-SA"/>
        </w:rPr>
        <w:t xml:space="preserve">Wykonawca zobowiązuje się do wykonania usługi serwisu pogwarancyjnego w czasie: </w:t>
      </w:r>
    </w:p>
    <w:p w:rsidR="0011571D" w:rsidRPr="0011571D" w:rsidRDefault="0011571D" w:rsidP="00D87064">
      <w:pPr>
        <w:numPr>
          <w:ilvl w:val="0"/>
          <w:numId w:val="119"/>
        </w:numPr>
        <w:autoSpaceDN/>
        <w:spacing w:after="0" w:line="240" w:lineRule="auto"/>
        <w:ind w:left="284" w:hanging="284"/>
        <w:jc w:val="both"/>
        <w:rPr>
          <w:rFonts w:ascii="Times New Roman" w:eastAsia="Times New Roman" w:hAnsi="Times New Roman" w:cs="Times New Roman"/>
          <w:bCs/>
          <w:color w:val="000000" w:themeColor="text1"/>
          <w:lang w:eastAsia="ar-SA"/>
        </w:rPr>
      </w:pPr>
      <w:r w:rsidRPr="0011571D">
        <w:rPr>
          <w:rFonts w:ascii="Times New Roman" w:eastAsia="Times New Roman" w:hAnsi="Times New Roman" w:cs="Times New Roman"/>
          <w:bCs/>
          <w:color w:val="000000" w:themeColor="text1"/>
          <w:lang w:eastAsia="ar-SA"/>
        </w:rPr>
        <w:t>max. …. godz. od momentu zgłoszenia naprawy dla wszelkich uszkodzeń, które spowodowały całkowitą niesprawność siłowni telekomunikacyjnej – dla awarii typu A (zgodnie z załącznikiem nr 2 do umowy);</w:t>
      </w:r>
    </w:p>
    <w:p w:rsidR="0011571D" w:rsidRPr="0011571D" w:rsidRDefault="0011571D" w:rsidP="00D87064">
      <w:pPr>
        <w:numPr>
          <w:ilvl w:val="0"/>
          <w:numId w:val="119"/>
        </w:numPr>
        <w:autoSpaceDN/>
        <w:spacing w:after="0" w:line="240" w:lineRule="auto"/>
        <w:ind w:left="284" w:hanging="284"/>
        <w:jc w:val="both"/>
        <w:rPr>
          <w:rFonts w:ascii="Times New Roman" w:eastAsia="Times New Roman" w:hAnsi="Times New Roman" w:cs="Times New Roman"/>
          <w:bCs/>
          <w:color w:val="000000" w:themeColor="text1"/>
          <w:lang w:eastAsia="ar-SA"/>
        </w:rPr>
      </w:pPr>
      <w:r w:rsidRPr="0011571D">
        <w:rPr>
          <w:rFonts w:ascii="Times New Roman" w:eastAsia="Times New Roman" w:hAnsi="Times New Roman" w:cs="Times New Roman"/>
          <w:bCs/>
          <w:color w:val="000000" w:themeColor="text1"/>
          <w:lang w:eastAsia="ar-SA"/>
        </w:rPr>
        <w:t>max. …. godz. od momentu zgłoszenia naprawy dla wszelkich uszkodzeń powodujących obniżenie funkcjonalności siłowni telekomunikacyjnej – dla awarii typu B (zgodnie z załącznikiem nr 2 do umowy).</w:t>
      </w:r>
    </w:p>
    <w:p w:rsidR="0011571D" w:rsidRPr="0011571D" w:rsidRDefault="0011571D" w:rsidP="0011571D">
      <w:pPr>
        <w:tabs>
          <w:tab w:val="left" w:pos="284"/>
        </w:tabs>
        <w:autoSpaceDN/>
        <w:spacing w:after="0" w:line="240" w:lineRule="auto"/>
        <w:ind w:left="284" w:hanging="284"/>
        <w:jc w:val="both"/>
        <w:rPr>
          <w:rFonts w:ascii="Times New Roman" w:eastAsia="Times New Roman" w:hAnsi="Times New Roman" w:cs="Times New Roman"/>
          <w:bCs/>
          <w:color w:val="000000" w:themeColor="text1"/>
          <w:lang w:eastAsia="ar-SA"/>
        </w:rPr>
      </w:pPr>
      <w:r w:rsidRPr="0011571D">
        <w:rPr>
          <w:rFonts w:ascii="Times New Roman" w:eastAsia="Times New Roman" w:hAnsi="Times New Roman" w:cs="Times New Roman"/>
          <w:bCs/>
          <w:color w:val="000000" w:themeColor="text1"/>
          <w:lang w:eastAsia="ar-SA"/>
        </w:rPr>
        <w:tab/>
        <w:t xml:space="preserve">Czas wykonania naprawy serwisowej liczony jest od chwili dokonania zgłoszenia przez Zamawiającego. </w:t>
      </w:r>
    </w:p>
    <w:p w:rsidR="0011571D" w:rsidRPr="0011571D" w:rsidRDefault="0011571D" w:rsidP="00D87064">
      <w:pPr>
        <w:numPr>
          <w:ilvl w:val="0"/>
          <w:numId w:val="118"/>
        </w:numPr>
        <w:tabs>
          <w:tab w:val="left" w:pos="284"/>
        </w:tabs>
        <w:autoSpaceDN/>
        <w:spacing w:after="0" w:line="240" w:lineRule="auto"/>
        <w:ind w:left="284" w:hanging="284"/>
        <w:jc w:val="both"/>
        <w:rPr>
          <w:rFonts w:ascii="Times New Roman" w:eastAsia="Times New Roman" w:hAnsi="Times New Roman" w:cs="Times New Roman"/>
          <w:bCs/>
          <w:color w:val="000000" w:themeColor="text1"/>
          <w:lang w:eastAsia="ar-SA"/>
        </w:rPr>
      </w:pPr>
      <w:r w:rsidRPr="0011571D">
        <w:rPr>
          <w:rFonts w:ascii="Times New Roman" w:eastAsia="Times New Roman" w:hAnsi="Times New Roman" w:cs="Times New Roman"/>
          <w:bCs/>
          <w:color w:val="000000" w:themeColor="text1"/>
          <w:lang w:eastAsia="ar-SA"/>
        </w:rPr>
        <w:t xml:space="preserve">Usługi w zakresie okresowych przeglądów systemów zasilania bezprzerwowego będą świadczone przez Wykonawcę na wniosek Zamawiającego. Termin przeprowadzenia przeglądów zostanie uzgodniony </w:t>
      </w:r>
      <w:r w:rsidRPr="0011571D">
        <w:rPr>
          <w:rFonts w:ascii="Times New Roman" w:eastAsia="Times New Roman" w:hAnsi="Times New Roman" w:cs="Times New Roman"/>
          <w:bCs/>
          <w:color w:val="000000" w:themeColor="text1"/>
          <w:lang w:eastAsia="ar-SA"/>
        </w:rPr>
        <w:br/>
        <w:t>z Zamawiającym.</w:t>
      </w:r>
    </w:p>
    <w:p w:rsidR="0011571D" w:rsidRPr="0011571D" w:rsidRDefault="0011571D" w:rsidP="00D87064">
      <w:pPr>
        <w:numPr>
          <w:ilvl w:val="0"/>
          <w:numId w:val="118"/>
        </w:numPr>
        <w:tabs>
          <w:tab w:val="left" w:pos="284"/>
        </w:tabs>
        <w:autoSpaceDN/>
        <w:spacing w:after="0" w:line="240" w:lineRule="auto"/>
        <w:ind w:left="284" w:hanging="284"/>
        <w:jc w:val="both"/>
        <w:rPr>
          <w:rFonts w:ascii="Times New Roman" w:eastAsia="Times New Roman" w:hAnsi="Times New Roman" w:cs="Times New Roman"/>
          <w:bCs/>
          <w:color w:val="000000" w:themeColor="text1"/>
          <w:lang w:eastAsia="ar-SA"/>
        </w:rPr>
      </w:pPr>
      <w:r w:rsidRPr="0011571D">
        <w:rPr>
          <w:rFonts w:ascii="Times New Roman" w:eastAsia="Times New Roman" w:hAnsi="Times New Roman" w:cs="Times New Roman"/>
          <w:bCs/>
          <w:color w:val="000000" w:themeColor="text1"/>
          <w:lang w:eastAsia="ar-SA"/>
        </w:rPr>
        <w:t>Czas prac związanych z wykonaniem pojedynczego przeglądu okresowego w obiekcie wynosi maksymalnie 48 godzin.</w:t>
      </w:r>
    </w:p>
    <w:p w:rsidR="0011571D" w:rsidRPr="0011571D" w:rsidRDefault="0011571D" w:rsidP="00D87064">
      <w:pPr>
        <w:numPr>
          <w:ilvl w:val="0"/>
          <w:numId w:val="118"/>
        </w:numPr>
        <w:tabs>
          <w:tab w:val="left" w:pos="284"/>
        </w:tabs>
        <w:autoSpaceDN/>
        <w:spacing w:after="0" w:line="240" w:lineRule="auto"/>
        <w:ind w:left="284" w:hanging="284"/>
        <w:jc w:val="both"/>
        <w:rPr>
          <w:rFonts w:ascii="Times New Roman" w:eastAsia="Times New Roman" w:hAnsi="Times New Roman" w:cs="Times New Roman"/>
          <w:bCs/>
          <w:color w:val="000000" w:themeColor="text1"/>
          <w:lang w:eastAsia="ar-SA"/>
        </w:rPr>
      </w:pPr>
      <w:r w:rsidRPr="0011571D">
        <w:rPr>
          <w:rFonts w:ascii="Times New Roman" w:eastAsia="Times New Roman" w:hAnsi="Times New Roman" w:cs="Times New Roman"/>
          <w:bCs/>
          <w:color w:val="000000" w:themeColor="text1"/>
          <w:lang w:eastAsia="ar-SA"/>
        </w:rPr>
        <w:t>Dane do kontaktów oraz koordynowania prac związanych z realizacją umowy:</w:t>
      </w:r>
    </w:p>
    <w:p w:rsidR="0011571D" w:rsidRPr="0011571D" w:rsidRDefault="0011571D" w:rsidP="0011571D">
      <w:pPr>
        <w:tabs>
          <w:tab w:val="left" w:pos="567"/>
        </w:tabs>
        <w:autoSpaceDN/>
        <w:spacing w:after="0" w:line="240" w:lineRule="auto"/>
        <w:ind w:left="852" w:hanging="568"/>
        <w:jc w:val="both"/>
        <w:rPr>
          <w:rFonts w:ascii="Times New Roman" w:eastAsia="Times New Roman" w:hAnsi="Times New Roman" w:cs="Times New Roman"/>
          <w:bCs/>
          <w:color w:val="000000" w:themeColor="text1"/>
          <w:lang w:eastAsia="ar-SA"/>
        </w:rPr>
      </w:pPr>
      <w:r w:rsidRPr="0011571D">
        <w:rPr>
          <w:rFonts w:ascii="Times New Roman" w:eastAsia="Times New Roman" w:hAnsi="Times New Roman" w:cs="Times New Roman"/>
          <w:bCs/>
          <w:color w:val="000000" w:themeColor="text1"/>
          <w:lang w:eastAsia="ar-SA"/>
        </w:rPr>
        <w:t>- ze strony Zamawiającego: tel. …………………, e-mail:………………………</w:t>
      </w:r>
    </w:p>
    <w:p w:rsidR="0011571D" w:rsidRPr="0011571D" w:rsidRDefault="0011571D" w:rsidP="0011571D">
      <w:pPr>
        <w:tabs>
          <w:tab w:val="left" w:pos="567"/>
        </w:tabs>
        <w:autoSpaceDN/>
        <w:spacing w:after="0" w:line="240" w:lineRule="auto"/>
        <w:ind w:left="852" w:hanging="568"/>
        <w:jc w:val="both"/>
        <w:rPr>
          <w:rFonts w:ascii="Times New Roman" w:eastAsia="Times New Roman" w:hAnsi="Times New Roman" w:cs="Times New Roman"/>
          <w:bCs/>
          <w:color w:val="000000" w:themeColor="text1"/>
          <w:lang w:eastAsia="ar-SA"/>
        </w:rPr>
      </w:pPr>
      <w:r w:rsidRPr="0011571D">
        <w:rPr>
          <w:rFonts w:ascii="Times New Roman" w:eastAsia="Times New Roman" w:hAnsi="Times New Roman" w:cs="Times New Roman"/>
          <w:bCs/>
          <w:color w:val="000000" w:themeColor="text1"/>
          <w:lang w:eastAsia="ar-SA"/>
        </w:rPr>
        <w:t xml:space="preserve">- ze strony Wykonawcy :    tel. …………………, e-mail:……………………….  </w:t>
      </w:r>
    </w:p>
    <w:p w:rsidR="0011571D" w:rsidRPr="0011571D" w:rsidRDefault="0011571D" w:rsidP="00D87064">
      <w:pPr>
        <w:numPr>
          <w:ilvl w:val="0"/>
          <w:numId w:val="118"/>
        </w:numPr>
        <w:tabs>
          <w:tab w:val="left" w:pos="284"/>
        </w:tabs>
        <w:autoSpaceDN/>
        <w:spacing w:after="0" w:line="240" w:lineRule="auto"/>
        <w:ind w:left="284" w:hanging="284"/>
        <w:jc w:val="both"/>
        <w:rPr>
          <w:rFonts w:ascii="Times New Roman" w:eastAsia="Times New Roman" w:hAnsi="Times New Roman" w:cs="Times New Roman"/>
          <w:bCs/>
          <w:color w:val="000000" w:themeColor="text1"/>
          <w:lang w:eastAsia="ar-SA"/>
        </w:rPr>
      </w:pPr>
      <w:r w:rsidRPr="0011571D">
        <w:rPr>
          <w:rFonts w:ascii="Times New Roman" w:eastAsia="Times New Roman" w:hAnsi="Times New Roman" w:cs="Times New Roman"/>
          <w:bCs/>
          <w:color w:val="000000" w:themeColor="text1"/>
          <w:lang w:eastAsia="ar-SA"/>
        </w:rPr>
        <w:t>Zmiana danych do kontaktów wymaga pisemnego powiadomienia drugiej strony umowy, natomiast nie wymaga zawarcia aneksu do umowy.</w:t>
      </w:r>
    </w:p>
    <w:p w:rsidR="0011571D" w:rsidRPr="0011571D" w:rsidRDefault="0011571D" w:rsidP="0011571D">
      <w:pPr>
        <w:autoSpaceDN/>
        <w:spacing w:after="0" w:line="240" w:lineRule="auto"/>
        <w:ind w:left="340"/>
        <w:jc w:val="center"/>
        <w:rPr>
          <w:rFonts w:ascii="Times New Roman" w:eastAsia="Times New Roman" w:hAnsi="Times New Roman" w:cs="Times New Roman"/>
          <w:b/>
          <w:color w:val="000000" w:themeColor="text1"/>
          <w:lang w:eastAsia="zh-CN"/>
        </w:rPr>
      </w:pPr>
      <w:r w:rsidRPr="0011571D">
        <w:rPr>
          <w:rFonts w:ascii="Times New Roman" w:eastAsia="Times New Roman" w:hAnsi="Times New Roman" w:cs="Times New Roman"/>
          <w:b/>
          <w:color w:val="000000" w:themeColor="text1"/>
          <w:lang w:eastAsia="zh-CN"/>
        </w:rPr>
        <w:t>§ 5</w:t>
      </w:r>
    </w:p>
    <w:p w:rsidR="0011571D" w:rsidRPr="0011571D" w:rsidRDefault="0011571D" w:rsidP="00D87064">
      <w:pPr>
        <w:numPr>
          <w:ilvl w:val="0"/>
          <w:numId w:val="122"/>
        </w:numPr>
        <w:autoSpaceDN/>
        <w:spacing w:after="0" w:line="240" w:lineRule="auto"/>
        <w:ind w:left="284" w:hanging="284"/>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zh-CN"/>
        </w:rPr>
        <w:t>Zamawiający dopuszcza możliwość zlecania przez Wykonawcę wykonania części przedmiotu umowy podwykonawcom wyłącznie na warunkach określonych w niniejszej umowie. Wykonawca w pełni odpowiada za wykonanie całości zamówienia, za jakość i terminowość prac wykonywanych przez podwykonawców.</w:t>
      </w:r>
    </w:p>
    <w:p w:rsidR="0011571D" w:rsidRPr="0011571D" w:rsidRDefault="0011571D" w:rsidP="00D87064">
      <w:pPr>
        <w:numPr>
          <w:ilvl w:val="0"/>
          <w:numId w:val="122"/>
        </w:numPr>
        <w:autoSpaceDN/>
        <w:spacing w:after="0" w:line="240" w:lineRule="auto"/>
        <w:ind w:left="284" w:hanging="284"/>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zh-CN"/>
        </w:rPr>
        <w:t>Wykonanie prac w podwykonawstwie nie zwalnia Wykonawcy od odpowiedzialności i zobowiązań wynikających z niniejszej umowy. Wykonawca jest odpowiedzialny za działania, uchybienia i zaniedbania podwykonawcy w takim zakresie, jak gdyby były one działaniami, uchybieniami i zaniedbaniami samego Wykonawcy.</w:t>
      </w:r>
    </w:p>
    <w:p w:rsidR="0011571D" w:rsidRPr="0011571D" w:rsidRDefault="0011571D" w:rsidP="00D87064">
      <w:pPr>
        <w:numPr>
          <w:ilvl w:val="0"/>
          <w:numId w:val="122"/>
        </w:numPr>
        <w:autoSpaceDN/>
        <w:spacing w:after="0" w:line="240" w:lineRule="auto"/>
        <w:ind w:left="284" w:hanging="284"/>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zh-CN"/>
        </w:rPr>
        <w:t xml:space="preserve">Wykonawca gwarantuje, że podwykonawca posiada stosowne uprawnienia do wykonania powierzonej mu części zamówienia, potencjał </w:t>
      </w:r>
      <w:proofErr w:type="spellStart"/>
      <w:r w:rsidRPr="0011571D">
        <w:rPr>
          <w:rFonts w:ascii="Times New Roman" w:eastAsia="Times New Roman" w:hAnsi="Times New Roman" w:cs="Times New Roman"/>
          <w:color w:val="000000" w:themeColor="text1"/>
          <w:lang w:eastAsia="zh-CN"/>
        </w:rPr>
        <w:t>techniczno</w:t>
      </w:r>
      <w:proofErr w:type="spellEnd"/>
      <w:r w:rsidRPr="0011571D">
        <w:rPr>
          <w:rFonts w:ascii="Times New Roman" w:eastAsia="Times New Roman" w:hAnsi="Times New Roman" w:cs="Times New Roman"/>
          <w:color w:val="000000" w:themeColor="text1"/>
          <w:lang w:eastAsia="zh-CN"/>
        </w:rPr>
        <w:t xml:space="preserve"> – ekonomiczny oraz kadrę techniczną w takim zakresie, aby wykonać prawidłowo prace objęte niniejszą umową.</w:t>
      </w:r>
    </w:p>
    <w:p w:rsidR="0011571D" w:rsidRPr="0011571D" w:rsidRDefault="0011571D" w:rsidP="00D87064">
      <w:pPr>
        <w:numPr>
          <w:ilvl w:val="0"/>
          <w:numId w:val="122"/>
        </w:numPr>
        <w:autoSpaceDN/>
        <w:spacing w:after="0" w:line="240" w:lineRule="auto"/>
        <w:ind w:left="284" w:hanging="284"/>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zh-CN"/>
        </w:rPr>
        <w:t>Zamawiający dopuszcza zmianę lub rezygnację z podwykonawcy w trakcie realizacji umowy.</w:t>
      </w:r>
    </w:p>
    <w:p w:rsidR="0011571D" w:rsidRPr="0011571D" w:rsidRDefault="0011571D" w:rsidP="00D87064">
      <w:pPr>
        <w:numPr>
          <w:ilvl w:val="0"/>
          <w:numId w:val="122"/>
        </w:numPr>
        <w:autoSpaceDN/>
        <w:spacing w:after="0" w:line="240" w:lineRule="auto"/>
        <w:ind w:left="284" w:hanging="284"/>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zh-CN"/>
        </w:rPr>
        <w:t xml:space="preserve">Rezygnacja lub zmiana, o której mowa w ust. 4, następuje po przedłożeniu przez Wykonawcę pisemnego oświadczenia podwykonawcy o rezygnacji z udziału w realizacji przedmiotu zamówienia i nieistnieniu jakichkolwiek roszczeń wynikających z wykonania umowy o podwykonawstwo. </w:t>
      </w:r>
    </w:p>
    <w:p w:rsidR="0011571D" w:rsidRPr="0011571D" w:rsidRDefault="0011571D" w:rsidP="00D87064">
      <w:pPr>
        <w:numPr>
          <w:ilvl w:val="0"/>
          <w:numId w:val="122"/>
        </w:numPr>
        <w:autoSpaceDN/>
        <w:spacing w:after="0" w:line="240" w:lineRule="auto"/>
        <w:ind w:left="284" w:hanging="284"/>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zh-CN"/>
        </w:rPr>
        <w:t xml:space="preserve">Realizacja zadań w podwykonawstwie - bez dopełnienia obowiązków wynikających z postanowień niniejszego paragrafu - nie stanowi podstawy jakichkolwiek roszczeń względem Zamawiającego. </w:t>
      </w:r>
    </w:p>
    <w:p w:rsidR="0011571D" w:rsidRPr="0011571D" w:rsidRDefault="0011571D" w:rsidP="00D87064">
      <w:pPr>
        <w:numPr>
          <w:ilvl w:val="0"/>
          <w:numId w:val="122"/>
        </w:numPr>
        <w:autoSpaceDN/>
        <w:spacing w:after="0" w:line="240" w:lineRule="auto"/>
        <w:ind w:left="284" w:hanging="284"/>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zh-CN"/>
        </w:rPr>
        <w:t>Wykonawca przed przystąpieniem do wykonania zamówienia zobowiązany jest podać Zamawiającemu dane podwykonawców wskazanych w ofercie oraz osób do kontaktu z nimi. Dotyczy to również nowych podwykonawców wprowadzanych podczas realizacji zamówienia.</w:t>
      </w:r>
    </w:p>
    <w:p w:rsidR="0011571D" w:rsidRPr="0011571D" w:rsidRDefault="0011571D" w:rsidP="0011571D">
      <w:pPr>
        <w:autoSpaceDN/>
        <w:spacing w:after="0" w:line="240" w:lineRule="auto"/>
        <w:ind w:left="340"/>
        <w:jc w:val="center"/>
        <w:rPr>
          <w:rFonts w:ascii="Times New Roman" w:eastAsia="Times New Roman" w:hAnsi="Times New Roman" w:cs="Times New Roman"/>
          <w:b/>
          <w:color w:val="000000" w:themeColor="text1"/>
          <w:lang w:eastAsia="zh-CN"/>
        </w:rPr>
      </w:pPr>
      <w:r w:rsidRPr="0011571D">
        <w:rPr>
          <w:rFonts w:ascii="Times New Roman" w:eastAsia="Times New Roman" w:hAnsi="Times New Roman" w:cs="Times New Roman"/>
          <w:b/>
          <w:color w:val="000000" w:themeColor="text1"/>
          <w:lang w:eastAsia="zh-CN"/>
        </w:rPr>
        <w:t>§ 6</w:t>
      </w:r>
    </w:p>
    <w:p w:rsidR="0011571D" w:rsidRPr="0011571D" w:rsidRDefault="0011571D" w:rsidP="00D87064">
      <w:pPr>
        <w:numPr>
          <w:ilvl w:val="0"/>
          <w:numId w:val="136"/>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 xml:space="preserve">W trakcie realizacji umowy Wykonawca oraz podwykonawcy zobowiązani są zatrudnić na umowę o pracę (przez cały okres realizacji przedmiotu umowy) wszystkie osoby wykonujące prace bezpośrednio związane z wykonywaniem </w:t>
      </w:r>
      <w:r w:rsidR="00253C01">
        <w:rPr>
          <w:rFonts w:ascii="Times New Roman" w:eastAsia="Times New Roman" w:hAnsi="Times New Roman" w:cs="Times New Roman"/>
          <w:color w:val="000000"/>
          <w:lang w:eastAsia="zh-CN"/>
        </w:rPr>
        <w:t>usług</w:t>
      </w:r>
      <w:r w:rsidRPr="0011571D">
        <w:rPr>
          <w:rFonts w:ascii="Times New Roman" w:eastAsia="Times New Roman" w:hAnsi="Times New Roman" w:cs="Times New Roman"/>
          <w:color w:val="000000"/>
          <w:lang w:eastAsia="zh-CN"/>
        </w:rPr>
        <w:t xml:space="preserve"> – opisanych w opisie przedmiotu zamówienia stanowiącym Załącznik nr 1 do umowy, których wykonanie polega na wykonywaniu </w:t>
      </w:r>
      <w:r w:rsidR="00253C01">
        <w:rPr>
          <w:rFonts w:ascii="Times New Roman" w:eastAsia="Times New Roman" w:hAnsi="Times New Roman" w:cs="Times New Roman"/>
          <w:color w:val="000000"/>
          <w:lang w:eastAsia="zh-CN"/>
        </w:rPr>
        <w:t xml:space="preserve">                 </w:t>
      </w:r>
      <w:r w:rsidRPr="0011571D">
        <w:rPr>
          <w:rFonts w:ascii="Times New Roman" w:eastAsia="Times New Roman" w:hAnsi="Times New Roman" w:cs="Times New Roman"/>
          <w:color w:val="000000"/>
          <w:lang w:eastAsia="zh-CN"/>
        </w:rPr>
        <w:lastRenderedPageBreak/>
        <w:t>pracy w sposób określony w art. 22 §1 ustawy z dnia 26 czerwca 1974 r.- Kodeks pracy</w:t>
      </w:r>
      <w:r w:rsidRPr="0011571D">
        <w:rPr>
          <w:rFonts w:ascii="Times New Roman" w:eastAsia="Times New Roman" w:hAnsi="Times New Roman" w:cs="Times New Roman"/>
          <w:lang w:eastAsia="zh-CN"/>
        </w:rPr>
        <w:t xml:space="preserve"> (tj. Dz. U. z 2022 r. poz. 1510 z </w:t>
      </w:r>
      <w:proofErr w:type="spellStart"/>
      <w:r w:rsidRPr="0011571D">
        <w:rPr>
          <w:rFonts w:ascii="Times New Roman" w:eastAsia="Times New Roman" w:hAnsi="Times New Roman" w:cs="Times New Roman"/>
          <w:lang w:eastAsia="zh-CN"/>
        </w:rPr>
        <w:t>późn</w:t>
      </w:r>
      <w:proofErr w:type="spellEnd"/>
      <w:r w:rsidRPr="0011571D">
        <w:rPr>
          <w:rFonts w:ascii="Times New Roman" w:eastAsia="Times New Roman" w:hAnsi="Times New Roman" w:cs="Times New Roman"/>
          <w:lang w:eastAsia="zh-CN"/>
        </w:rPr>
        <w:t>. zm.).</w:t>
      </w:r>
    </w:p>
    <w:p w:rsidR="0011571D" w:rsidRPr="0011571D" w:rsidRDefault="0011571D" w:rsidP="00D87064">
      <w:pPr>
        <w:numPr>
          <w:ilvl w:val="0"/>
          <w:numId w:val="136"/>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 xml:space="preserve">W terminie </w:t>
      </w:r>
      <w:r w:rsidRPr="0011571D">
        <w:rPr>
          <w:rFonts w:ascii="Times New Roman" w:eastAsia="Times New Roman" w:hAnsi="Times New Roman" w:cs="Times New Roman"/>
          <w:b/>
          <w:color w:val="000000"/>
          <w:lang w:eastAsia="zh-CN"/>
        </w:rPr>
        <w:t>do 5 dni roboczych</w:t>
      </w:r>
      <w:r w:rsidRPr="0011571D">
        <w:rPr>
          <w:rFonts w:ascii="Times New Roman" w:eastAsia="Times New Roman" w:hAnsi="Times New Roman" w:cs="Times New Roman"/>
          <w:color w:val="000000"/>
          <w:lang w:eastAsia="zh-CN"/>
        </w:rPr>
        <w:t xml:space="preserve"> od dnia zawarcia umowy (w tym umowy o podwykonawstwo) Wykonawca przedłoży Zamawiającemu wykaz osób wykonujących czynności, o których mowa w ust. l., oraz wykaz środków transportowych, celem wyrobienia dokumentów uprawniających do wstępu i wjazdu na teren obiektu, przy czym Zamawiający zastrzega sobie prawo odmowy wydania przepustki osobowej – uprawniającej do poruszania się bez nadzoru po obiekcie chronionym Policji – bez podawania przyczyny. Wykonawca ma obowiązek wyposażyć wszystkie osoby biorące udział w realizacji umowy (w tym podwykonawców i dalszych podwykonawców) w element umożliwiający natychmiastową identyfikację Wykonawcy (np. identyfikator, nadruk na ubraniu roboczym itp.). W przypadku wystąpienia zmian </w:t>
      </w:r>
      <w:r w:rsidRPr="0011571D">
        <w:rPr>
          <w:rFonts w:ascii="Times New Roman" w:eastAsia="Times New Roman" w:hAnsi="Times New Roman" w:cs="Times New Roman"/>
          <w:color w:val="000000"/>
          <w:lang w:eastAsia="zh-CN"/>
        </w:rPr>
        <w:br/>
        <w:t>w wykazie, Wykonawca ma obowiązek niezwłocznie zgłosić na piśmie Zamawiającemu zmianę, lecz nie później niż przed rozpoczęciem pracy przez nowego pracownika.</w:t>
      </w:r>
    </w:p>
    <w:p w:rsidR="0011571D" w:rsidRPr="0011571D" w:rsidRDefault="0011571D" w:rsidP="00D87064">
      <w:pPr>
        <w:numPr>
          <w:ilvl w:val="0"/>
          <w:numId w:val="136"/>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W okresie realizacji zamówienia Zamawiający ma prawo do weryfikowania tożsamości osób wykonujących czynności wskazane w ust. l. W przypadku stwierdzenia niezgodności stanu faktycznego w odniesieniu do wykazu, o którym mowa w ust. 2 Zamawiający naliczy kary umowne.</w:t>
      </w:r>
    </w:p>
    <w:p w:rsidR="0011571D" w:rsidRPr="0011571D" w:rsidRDefault="0011571D" w:rsidP="00D87064">
      <w:pPr>
        <w:numPr>
          <w:ilvl w:val="0"/>
          <w:numId w:val="136"/>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11571D" w:rsidRPr="0011571D" w:rsidRDefault="0011571D" w:rsidP="00D87064">
      <w:pPr>
        <w:numPr>
          <w:ilvl w:val="0"/>
          <w:numId w:val="137"/>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1571D" w:rsidRPr="0011571D" w:rsidRDefault="0011571D" w:rsidP="00D87064">
      <w:pPr>
        <w:numPr>
          <w:ilvl w:val="0"/>
          <w:numId w:val="137"/>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poświadczoną za zgodność z oryginałem odpowiednio przez Wykonawcę lub podwykonawcę kopię umów o pracę osób wykonujących w trakcie realizacji zamówienia czynności, których dotyczy oświadczenie Wykonawcy lub podwykonawcy. Informacje, w tym dane osobowe, niezbędne do weryfikacji zatrudnienia na podstawie umowy o pracę, w szczególności imię i nazwisko zatrudnionego pracownika, data zawarcia umowy o pracę, rodzaj umowy o pracę i zakres obowiązków pracownika powinny być możliwe do zidentyfikowania;</w:t>
      </w:r>
    </w:p>
    <w:p w:rsidR="0011571D" w:rsidRPr="0011571D" w:rsidRDefault="0011571D" w:rsidP="00D87064">
      <w:pPr>
        <w:numPr>
          <w:ilvl w:val="0"/>
          <w:numId w:val="137"/>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oświadczenia zatrudnionego pracownika potwierdzające zatrudnienie o którym mowa w § 6 ust. 1 umowy ;</w:t>
      </w:r>
    </w:p>
    <w:p w:rsidR="0011571D" w:rsidRPr="0011571D" w:rsidRDefault="0011571D" w:rsidP="00D87064">
      <w:pPr>
        <w:numPr>
          <w:ilvl w:val="0"/>
          <w:numId w:val="137"/>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zaświadczenie właściwego oddziału ZUS, potwierdzające opłacanie przez Wykonawcę lub podwykonawcę składek na ubezpieczenia społeczne i zdrowotne z tytułu zatrudnienia na podstawie umów o pracę za ostatni okres rozliczeniowy;</w:t>
      </w:r>
    </w:p>
    <w:p w:rsidR="0011571D" w:rsidRPr="0011571D" w:rsidRDefault="0011571D" w:rsidP="00D87064">
      <w:pPr>
        <w:numPr>
          <w:ilvl w:val="0"/>
          <w:numId w:val="137"/>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powszechnie obowiązującymi w tym zakresie regulacjami prawnymi. Imię i nazwisko pracownika nie podlegają </w:t>
      </w:r>
      <w:proofErr w:type="spellStart"/>
      <w:r w:rsidRPr="0011571D">
        <w:rPr>
          <w:rFonts w:ascii="Times New Roman" w:eastAsia="Times New Roman" w:hAnsi="Times New Roman" w:cs="Times New Roman"/>
          <w:color w:val="000000"/>
          <w:lang w:eastAsia="zh-CN"/>
        </w:rPr>
        <w:t>anonimizacji</w:t>
      </w:r>
      <w:proofErr w:type="spellEnd"/>
      <w:r w:rsidRPr="0011571D">
        <w:rPr>
          <w:rFonts w:ascii="Times New Roman" w:eastAsia="Times New Roman" w:hAnsi="Times New Roman" w:cs="Times New Roman"/>
          <w:color w:val="000000"/>
          <w:lang w:eastAsia="zh-CN"/>
        </w:rPr>
        <w:t>.</w:t>
      </w:r>
    </w:p>
    <w:p w:rsidR="0011571D" w:rsidRPr="0011571D" w:rsidRDefault="0011571D" w:rsidP="00D87064">
      <w:pPr>
        <w:numPr>
          <w:ilvl w:val="0"/>
          <w:numId w:val="137"/>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oświadczenia Wykonawcy o wykonaniu obowiązku informacyjnego wobec pracowników, przewidzianego w art. 13 i 14 RODO, który stanowi załącznik nr 5 do umowy.</w:t>
      </w:r>
    </w:p>
    <w:p w:rsidR="0011571D" w:rsidRPr="0011571D" w:rsidRDefault="0011571D" w:rsidP="00D87064">
      <w:pPr>
        <w:numPr>
          <w:ilvl w:val="0"/>
          <w:numId w:val="136"/>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§10 ust. 1 lit. h umowy.</w:t>
      </w:r>
    </w:p>
    <w:p w:rsidR="0011571D" w:rsidRPr="0011571D" w:rsidRDefault="0011571D" w:rsidP="00D87064">
      <w:pPr>
        <w:numPr>
          <w:ilvl w:val="0"/>
          <w:numId w:val="136"/>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11571D" w:rsidRPr="0011571D" w:rsidRDefault="0011571D" w:rsidP="00D87064">
      <w:pPr>
        <w:numPr>
          <w:ilvl w:val="0"/>
          <w:numId w:val="136"/>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lastRenderedPageBreak/>
        <w:t>W przypadku, gdy w sposób niezawiniony przez Wykonawcę ustanie stosunek pracy z osobą bądź osobami, o których mowa w ust. l, Wykonawca zobowiązany jest do podjęcia działań zmierzających do zatrudnienia osoby, bądź osób na podstawie umowy o pracę. Wykonawca zobowiązany jest do udokumentowania swoich działań oraz przedłożenia tych dokumentów Zamawiającemu.</w:t>
      </w:r>
    </w:p>
    <w:p w:rsidR="0011571D" w:rsidRPr="0011571D" w:rsidRDefault="0011571D" w:rsidP="00D87064">
      <w:pPr>
        <w:numPr>
          <w:ilvl w:val="0"/>
          <w:numId w:val="136"/>
        </w:numPr>
        <w:tabs>
          <w:tab w:val="num" w:pos="284"/>
        </w:tabs>
        <w:suppressAutoHyphens/>
        <w:autoSpaceDN/>
        <w:spacing w:after="0" w:line="252" w:lineRule="auto"/>
        <w:ind w:left="284" w:right="23" w:hanging="284"/>
        <w:jc w:val="both"/>
        <w:rPr>
          <w:rFonts w:ascii="Times New Roman" w:eastAsia="Calibri" w:hAnsi="Times New Roman" w:cs="Times New Roman"/>
          <w:lang w:eastAsia="zh-CN"/>
        </w:rPr>
      </w:pPr>
      <w:r w:rsidRPr="0011571D">
        <w:rPr>
          <w:rFonts w:ascii="Times New Roman" w:eastAsia="Times New Roman" w:hAnsi="Times New Roman" w:cs="Times New Roman"/>
          <w:color w:val="000000"/>
          <w:lang w:eastAsia="zh-CN"/>
        </w:rPr>
        <w:t>W przypadku uzasadnionych wątpliwości co do przestrzegania prawa pracy przez Wykonawcę lub podwykonawcę, Zamawiający może zwrócić się o przeprowadzenie kontroli przez Państwową Inspekcję Pracy.</w:t>
      </w:r>
    </w:p>
    <w:p w:rsidR="0011571D" w:rsidRPr="0011571D" w:rsidRDefault="0011571D" w:rsidP="0011571D">
      <w:pPr>
        <w:autoSpaceDN/>
        <w:spacing w:after="0" w:line="240" w:lineRule="auto"/>
        <w:ind w:left="340"/>
        <w:jc w:val="center"/>
        <w:rPr>
          <w:rFonts w:ascii="Times New Roman" w:eastAsia="Times New Roman" w:hAnsi="Times New Roman" w:cs="Times New Roman"/>
          <w:b/>
          <w:color w:val="000000" w:themeColor="text1"/>
          <w:lang w:eastAsia="zh-CN"/>
        </w:rPr>
      </w:pPr>
      <w:r w:rsidRPr="0011571D">
        <w:rPr>
          <w:rFonts w:ascii="Times New Roman" w:eastAsia="Times New Roman" w:hAnsi="Times New Roman" w:cs="Times New Roman"/>
          <w:b/>
          <w:color w:val="000000" w:themeColor="text1"/>
          <w:lang w:eastAsia="zh-CN"/>
        </w:rPr>
        <w:t>§ 7</w:t>
      </w:r>
    </w:p>
    <w:p w:rsidR="0011571D" w:rsidRPr="0011571D" w:rsidRDefault="0011571D" w:rsidP="00D87064">
      <w:pPr>
        <w:numPr>
          <w:ilvl w:val="0"/>
          <w:numId w:val="135"/>
        </w:numPr>
        <w:autoSpaceDN/>
        <w:spacing w:after="0" w:line="240" w:lineRule="auto"/>
        <w:ind w:left="284" w:hanging="284"/>
        <w:contextualSpacing/>
        <w:jc w:val="both"/>
        <w:rPr>
          <w:rFonts w:ascii="Times New Roman" w:eastAsia="Calibri" w:hAnsi="Times New Roman" w:cs="Times New Roman"/>
        </w:rPr>
      </w:pPr>
      <w:r w:rsidRPr="0011571D">
        <w:rPr>
          <w:rFonts w:ascii="Times New Roman" w:eastAsia="Calibri" w:hAnsi="Times New Roman" w:cs="Times New Roman"/>
        </w:rPr>
        <w:t>Na potrzeby realizacji Umowy Zamawiający udostępni Wykonawcy dane osobowe osób upoważnionych do uzgodnień merytorycznych w postaci: imienia/imion i nazwiska/nazwisk, pozostające w zasobach Komendy Wojewódzkiej Policji w Białymstoku, w stosunku do których jest administratorem danych</w:t>
      </w:r>
      <w:r w:rsidR="0056632A">
        <w:rPr>
          <w:rFonts w:ascii="Times New Roman" w:eastAsia="Calibri" w:hAnsi="Times New Roman" w:cs="Times New Roman"/>
        </w:rPr>
        <w:t xml:space="preserve"> </w:t>
      </w:r>
      <w:r w:rsidRPr="0011571D">
        <w:rPr>
          <w:rFonts w:ascii="Times New Roman" w:eastAsia="Calibri" w:hAnsi="Times New Roman" w:cs="Times New Roman"/>
        </w:rPr>
        <w:t>w rozumieniu art. 4 pkt 7 Rozporządzenia Parlamentu Europejskiego i Rady (UE) 2016/679 z dnia 27 kwietnia 2016 r. w sprawie ochrony osób fizycznych w związku  z przetwarzaniem danych osobowych</w:t>
      </w:r>
      <w:r w:rsidR="0056632A">
        <w:rPr>
          <w:rFonts w:ascii="Times New Roman" w:eastAsia="Calibri" w:hAnsi="Times New Roman" w:cs="Times New Roman"/>
        </w:rPr>
        <w:t xml:space="preserve"> </w:t>
      </w:r>
      <w:r w:rsidRPr="0011571D">
        <w:rPr>
          <w:rFonts w:ascii="Times New Roman" w:eastAsia="Calibri" w:hAnsi="Times New Roman" w:cs="Times New Roman"/>
        </w:rPr>
        <w:t>i w sprawie swobodnego przepływu takich danych oraz uchylenia dyrektywy 95/46/WE (ogólne rozporządzenie o ochronie danych), dalej jako RODO.</w:t>
      </w:r>
    </w:p>
    <w:p w:rsidR="0011571D" w:rsidRPr="0011571D" w:rsidRDefault="0011571D" w:rsidP="00D87064">
      <w:pPr>
        <w:numPr>
          <w:ilvl w:val="0"/>
          <w:numId w:val="135"/>
        </w:numPr>
        <w:autoSpaceDN/>
        <w:spacing w:after="0" w:line="240" w:lineRule="auto"/>
        <w:ind w:left="284" w:hanging="284"/>
        <w:contextualSpacing/>
        <w:jc w:val="both"/>
        <w:rPr>
          <w:rFonts w:ascii="Times New Roman" w:eastAsia="Calibri" w:hAnsi="Times New Roman" w:cs="Times New Roman"/>
        </w:rPr>
      </w:pPr>
      <w:r w:rsidRPr="0011571D">
        <w:rPr>
          <w:rFonts w:ascii="Times New Roman" w:eastAsia="Calibri" w:hAnsi="Times New Roman" w:cs="Times New Roman"/>
        </w:rPr>
        <w:t>Wykonawca niniejszym zobowiązuje się przetwarzać udostępnione mu dane osobowe zgodnie z niniejszą umową, RODO oraz z innymi przepisami prawa powszechnie obowiązującego.</w:t>
      </w:r>
    </w:p>
    <w:p w:rsidR="0011571D" w:rsidRPr="0011571D" w:rsidRDefault="0011571D" w:rsidP="00D87064">
      <w:pPr>
        <w:numPr>
          <w:ilvl w:val="0"/>
          <w:numId w:val="135"/>
        </w:numPr>
        <w:autoSpaceDN/>
        <w:spacing w:after="0" w:line="240" w:lineRule="auto"/>
        <w:ind w:left="284" w:hanging="284"/>
        <w:contextualSpacing/>
        <w:jc w:val="both"/>
        <w:rPr>
          <w:rFonts w:ascii="Times New Roman" w:eastAsia="Calibri" w:hAnsi="Times New Roman" w:cs="Times New Roman"/>
        </w:rPr>
      </w:pPr>
      <w:r w:rsidRPr="0011571D">
        <w:rPr>
          <w:rFonts w:ascii="Times New Roman" w:eastAsia="Calibri" w:hAnsi="Times New Roman" w:cs="Times New Roman"/>
        </w:rPr>
        <w:t>Wykonawca oświadcza, iż zapewnia odpowiednie środki techniczne i organizacyjne mające gwarantować bezpieczeństwo ochrony udostępnionych danych osobowych spełniające wymogi RODO, umożliwiające prawidłowe przetwarzanie danych osobowych udostępnionych przez Zamawiającego, by przetwarzanie chroniło prawa osób, których dane dotyczą.</w:t>
      </w:r>
    </w:p>
    <w:p w:rsidR="0011571D" w:rsidRPr="0011571D" w:rsidRDefault="0011571D" w:rsidP="00D87064">
      <w:pPr>
        <w:numPr>
          <w:ilvl w:val="0"/>
          <w:numId w:val="135"/>
        </w:numPr>
        <w:autoSpaceDN/>
        <w:spacing w:after="0" w:line="240" w:lineRule="auto"/>
        <w:ind w:left="284" w:hanging="284"/>
        <w:contextualSpacing/>
        <w:jc w:val="both"/>
        <w:rPr>
          <w:rFonts w:ascii="Times New Roman" w:eastAsia="Calibri" w:hAnsi="Times New Roman" w:cs="Times New Roman"/>
        </w:rPr>
      </w:pPr>
      <w:r w:rsidRPr="0011571D">
        <w:rPr>
          <w:rFonts w:ascii="Times New Roman" w:eastAsia="Calibri" w:hAnsi="Times New Roman" w:cs="Times New Roman"/>
        </w:rPr>
        <w:t>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danych osobowych niezgodnie z zawartą Umową oraz przepisami o ochronie danych osobowych.</w:t>
      </w:r>
    </w:p>
    <w:p w:rsidR="0011571D" w:rsidRPr="0011571D" w:rsidRDefault="0011571D" w:rsidP="00D87064">
      <w:pPr>
        <w:numPr>
          <w:ilvl w:val="0"/>
          <w:numId w:val="135"/>
        </w:numPr>
        <w:autoSpaceDN/>
        <w:spacing w:after="0" w:line="240" w:lineRule="auto"/>
        <w:ind w:left="284" w:hanging="284"/>
        <w:contextualSpacing/>
        <w:jc w:val="both"/>
        <w:rPr>
          <w:rFonts w:ascii="Times New Roman" w:eastAsia="Calibri" w:hAnsi="Times New Roman" w:cs="Times New Roman"/>
        </w:rPr>
      </w:pPr>
      <w:r w:rsidRPr="0011571D">
        <w:rPr>
          <w:rFonts w:ascii="Times New Roman" w:eastAsia="Calibri" w:hAnsi="Times New Roman" w:cs="Times New Roman"/>
        </w:rPr>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11571D" w:rsidRDefault="0011571D" w:rsidP="0011571D">
      <w:pPr>
        <w:autoSpaceDN/>
        <w:spacing w:before="120" w:after="0" w:line="240" w:lineRule="auto"/>
        <w:ind w:left="340"/>
        <w:jc w:val="center"/>
        <w:rPr>
          <w:rFonts w:ascii="Times New Roman" w:eastAsia="Times New Roman" w:hAnsi="Times New Roman" w:cs="Times New Roman"/>
          <w:b/>
          <w:color w:val="000000" w:themeColor="text1"/>
          <w:lang w:eastAsia="zh-CN"/>
        </w:rPr>
      </w:pPr>
      <w:r w:rsidRPr="0011571D">
        <w:rPr>
          <w:rFonts w:ascii="Times New Roman" w:eastAsia="Times New Roman" w:hAnsi="Times New Roman" w:cs="Times New Roman"/>
          <w:b/>
          <w:color w:val="000000" w:themeColor="text1"/>
          <w:lang w:eastAsia="zh-CN"/>
        </w:rPr>
        <w:t>§ 8</w:t>
      </w:r>
    </w:p>
    <w:p w:rsidR="00253C01" w:rsidRPr="0011571D" w:rsidRDefault="00253C01" w:rsidP="0011571D">
      <w:pPr>
        <w:autoSpaceDN/>
        <w:spacing w:before="120" w:after="0" w:line="240" w:lineRule="auto"/>
        <w:ind w:left="340"/>
        <w:jc w:val="center"/>
        <w:rPr>
          <w:rFonts w:ascii="Times New Roman" w:eastAsia="Times New Roman" w:hAnsi="Times New Roman" w:cs="Times New Roman"/>
          <w:b/>
          <w:color w:val="000000" w:themeColor="text1"/>
          <w:lang w:eastAsia="zh-CN"/>
        </w:rPr>
      </w:pPr>
    </w:p>
    <w:p w:rsidR="0011571D" w:rsidRPr="0011571D" w:rsidRDefault="0011571D" w:rsidP="0011571D">
      <w:pPr>
        <w:autoSpaceDN/>
        <w:spacing w:after="0" w:line="240" w:lineRule="auto"/>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zh-CN"/>
        </w:rPr>
        <w:t>W okresie obowiązywania umowy Wykonawca zobowiązany jest posiadać umowę ubezpieczenia od odpowiedzialności cywilnej w zakresie prowadzonej działalności związanej z przedmiotem zamówienia w wysokości nie mniejszej niż wartość wynagrodzenia umownego brutto ustalonego w § 9 ust. 1 niniejszej umowy. Zamawiający zastrzega sobie możliwość wglądu do umowy ubezpieczenia na każdym etapie realizacji umowy.</w:t>
      </w:r>
    </w:p>
    <w:p w:rsidR="0011571D" w:rsidRDefault="0011571D" w:rsidP="0011571D">
      <w:pPr>
        <w:tabs>
          <w:tab w:val="left" w:pos="567"/>
        </w:tabs>
        <w:autoSpaceDN/>
        <w:spacing w:after="0" w:line="240" w:lineRule="auto"/>
        <w:ind w:left="340"/>
        <w:jc w:val="center"/>
        <w:rPr>
          <w:rFonts w:ascii="Times New Roman" w:eastAsia="Times New Roman" w:hAnsi="Times New Roman" w:cs="Times New Roman"/>
          <w:b/>
          <w:bCs/>
          <w:color w:val="000000" w:themeColor="text1"/>
          <w:lang w:eastAsia="ar-SA"/>
        </w:rPr>
      </w:pPr>
      <w:r w:rsidRPr="0011571D">
        <w:rPr>
          <w:rFonts w:ascii="Times New Roman" w:eastAsia="Times New Roman" w:hAnsi="Times New Roman" w:cs="Times New Roman"/>
          <w:b/>
          <w:bCs/>
          <w:color w:val="000000" w:themeColor="text1"/>
          <w:lang w:eastAsia="ar-SA"/>
        </w:rPr>
        <w:t>§ 9</w:t>
      </w:r>
    </w:p>
    <w:p w:rsidR="00253C01" w:rsidRPr="0011571D" w:rsidRDefault="00253C01" w:rsidP="0011571D">
      <w:pPr>
        <w:tabs>
          <w:tab w:val="left" w:pos="567"/>
        </w:tabs>
        <w:autoSpaceDN/>
        <w:spacing w:after="0" w:line="240" w:lineRule="auto"/>
        <w:ind w:left="340"/>
        <w:jc w:val="center"/>
        <w:rPr>
          <w:rFonts w:ascii="Times New Roman" w:eastAsia="Times New Roman" w:hAnsi="Times New Roman" w:cs="Times New Roman"/>
          <w:b/>
          <w:bCs/>
          <w:color w:val="000000" w:themeColor="text1"/>
          <w:lang w:eastAsia="ar-SA"/>
        </w:rPr>
      </w:pPr>
    </w:p>
    <w:p w:rsidR="0011571D" w:rsidRPr="0011571D" w:rsidRDefault="0011571D" w:rsidP="00D87064">
      <w:pPr>
        <w:numPr>
          <w:ilvl w:val="0"/>
          <w:numId w:val="125"/>
        </w:numPr>
        <w:autoSpaceDN/>
        <w:spacing w:after="0" w:line="240" w:lineRule="auto"/>
        <w:ind w:left="284"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 xml:space="preserve">Wartość przedmiotu umowy określonego w § 1 wynosi ……………. zł netto, co wraz z podatkiem VAT stanowi łącznie  …………………………. zł brutto (słownie: ………………………….. zł …./100). </w:t>
      </w:r>
    </w:p>
    <w:p w:rsidR="0011571D" w:rsidRPr="0011571D" w:rsidRDefault="0011571D" w:rsidP="00D87064">
      <w:pPr>
        <w:numPr>
          <w:ilvl w:val="0"/>
          <w:numId w:val="125"/>
        </w:numPr>
        <w:autoSpaceDN/>
        <w:spacing w:after="0" w:line="240" w:lineRule="auto"/>
        <w:ind w:left="284" w:hanging="284"/>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ar-SA"/>
        </w:rPr>
        <w:t xml:space="preserve">Wynagrodzenie obejmuje wszystkie koszty niezbędne do wykonania przedmiotu umowy, w tym m.in.: </w:t>
      </w:r>
    </w:p>
    <w:p w:rsidR="0011571D" w:rsidRPr="0011571D" w:rsidRDefault="0011571D" w:rsidP="00D87064">
      <w:pPr>
        <w:numPr>
          <w:ilvl w:val="0"/>
          <w:numId w:val="126"/>
        </w:numPr>
        <w:autoSpaceDN/>
        <w:spacing w:after="0" w:line="240" w:lineRule="auto"/>
        <w:ind w:left="284" w:hanging="284"/>
        <w:contextualSpacing/>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zh-CN"/>
        </w:rPr>
        <w:t>koszty dojazdu,</w:t>
      </w:r>
    </w:p>
    <w:p w:rsidR="0011571D" w:rsidRPr="0011571D" w:rsidRDefault="0011571D" w:rsidP="00D87064">
      <w:pPr>
        <w:numPr>
          <w:ilvl w:val="0"/>
          <w:numId w:val="126"/>
        </w:numPr>
        <w:autoSpaceDN/>
        <w:spacing w:after="0" w:line="240" w:lineRule="auto"/>
        <w:ind w:left="284" w:hanging="284"/>
        <w:contextualSpacing/>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ar-SA"/>
        </w:rPr>
        <w:t xml:space="preserve">koszty diagnostyki sprzętu, </w:t>
      </w:r>
    </w:p>
    <w:p w:rsidR="0011571D" w:rsidRPr="0011571D" w:rsidRDefault="0011571D" w:rsidP="00D87064">
      <w:pPr>
        <w:numPr>
          <w:ilvl w:val="0"/>
          <w:numId w:val="126"/>
        </w:numPr>
        <w:autoSpaceDN/>
        <w:spacing w:after="0" w:line="240" w:lineRule="auto"/>
        <w:ind w:left="284" w:hanging="284"/>
        <w:contextualSpacing/>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ar-SA"/>
        </w:rPr>
        <w:t>koszty wszystkich części zamiennych i podzespołów, które zostały użyte podczas serwisu pogwarancyjnego;</w:t>
      </w:r>
    </w:p>
    <w:p w:rsidR="0011571D" w:rsidRPr="0011571D" w:rsidRDefault="0011571D" w:rsidP="00D87064">
      <w:pPr>
        <w:numPr>
          <w:ilvl w:val="0"/>
          <w:numId w:val="126"/>
        </w:numPr>
        <w:autoSpaceDN/>
        <w:spacing w:after="0" w:line="240" w:lineRule="auto"/>
        <w:ind w:left="284" w:hanging="284"/>
        <w:contextualSpacing/>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ar-SA"/>
        </w:rPr>
        <w:t>koszt utylizacji odpadów pozostałych po świadczonej usłudze;</w:t>
      </w:r>
    </w:p>
    <w:p w:rsidR="0011571D" w:rsidRPr="0011571D" w:rsidRDefault="0011571D" w:rsidP="00D87064">
      <w:pPr>
        <w:numPr>
          <w:ilvl w:val="0"/>
          <w:numId w:val="126"/>
        </w:numPr>
        <w:autoSpaceDN/>
        <w:spacing w:after="0" w:line="240" w:lineRule="auto"/>
        <w:ind w:left="284" w:hanging="284"/>
        <w:contextualSpacing/>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ar-SA"/>
        </w:rPr>
        <w:t>koszty roboczogodzin zespołu pracowników Wykonawcy</w:t>
      </w:r>
    </w:p>
    <w:p w:rsidR="0011571D" w:rsidRPr="0011571D" w:rsidRDefault="0011571D" w:rsidP="00D87064">
      <w:pPr>
        <w:numPr>
          <w:ilvl w:val="0"/>
          <w:numId w:val="126"/>
        </w:numPr>
        <w:autoSpaceDN/>
        <w:spacing w:after="0" w:line="240" w:lineRule="auto"/>
        <w:ind w:left="284" w:hanging="284"/>
        <w:contextualSpacing/>
        <w:jc w:val="both"/>
        <w:rPr>
          <w:rFonts w:ascii="Times New Roman" w:eastAsia="Times New Roman" w:hAnsi="Times New Roman" w:cs="Times New Roman"/>
          <w:color w:val="000000" w:themeColor="text1"/>
          <w:lang w:eastAsia="zh-CN"/>
        </w:rPr>
      </w:pPr>
      <w:r w:rsidRPr="0011571D">
        <w:rPr>
          <w:rFonts w:ascii="Times New Roman" w:eastAsia="Times New Roman" w:hAnsi="Times New Roman" w:cs="Times New Roman"/>
          <w:color w:val="000000" w:themeColor="text1"/>
          <w:lang w:eastAsia="zh-CN"/>
        </w:rPr>
        <w:t xml:space="preserve">inne niezbędne do wykonania przedmiotu umowy koszty, w tym należne podatki.  </w:t>
      </w:r>
    </w:p>
    <w:p w:rsidR="0011571D" w:rsidRPr="0011571D" w:rsidRDefault="0011571D" w:rsidP="00D87064">
      <w:pPr>
        <w:numPr>
          <w:ilvl w:val="0"/>
          <w:numId w:val="127"/>
        </w:numPr>
        <w:autoSpaceDN/>
        <w:spacing w:after="0" w:line="240" w:lineRule="auto"/>
        <w:ind w:left="284"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Należności wynikające z niniejszej umowy będą wypłacane Wykonawcy za wykonane serwisy pogwarancyjne oraz przeglądy okresowe.</w:t>
      </w:r>
    </w:p>
    <w:p w:rsidR="0011571D" w:rsidRPr="0011571D" w:rsidRDefault="0011571D" w:rsidP="00D87064">
      <w:pPr>
        <w:numPr>
          <w:ilvl w:val="0"/>
          <w:numId w:val="127"/>
        </w:numPr>
        <w:autoSpaceDN/>
        <w:spacing w:after="0" w:line="240" w:lineRule="auto"/>
        <w:ind w:left="284"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Zamawiający zobowiązuje się do wykonania 13 ( dotyczy zadania 1)/ 1 (dotyczy zadania 2) przeglądu/ów okresowych.</w:t>
      </w:r>
    </w:p>
    <w:p w:rsidR="0011571D" w:rsidRPr="0011571D" w:rsidRDefault="0011571D" w:rsidP="00D87064">
      <w:pPr>
        <w:numPr>
          <w:ilvl w:val="0"/>
          <w:numId w:val="127"/>
        </w:numPr>
        <w:autoSpaceDN/>
        <w:spacing w:after="0" w:line="240" w:lineRule="auto"/>
        <w:ind w:left="284"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Wysokość stawek określonych w formularzu ofertowym stanowiącym załącznik nr 2 do niniejszej umowy nie może ulec zmianie w trakcie umowy z zastrzeżeniem § 14 ust.  2.</w:t>
      </w:r>
    </w:p>
    <w:p w:rsidR="0011571D" w:rsidRPr="0011571D" w:rsidRDefault="0011571D" w:rsidP="00D87064">
      <w:pPr>
        <w:numPr>
          <w:ilvl w:val="0"/>
          <w:numId w:val="127"/>
        </w:numPr>
        <w:autoSpaceDN/>
        <w:spacing w:after="0" w:line="240" w:lineRule="auto"/>
        <w:ind w:left="284"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lastRenderedPageBreak/>
        <w:t>Płatności dokonywane będą przelewem bankowym na rachunek bankowy Wykonawcy, w terminie do 30 dni od daty dostarczenia do siedziby Zamawiającego prawidłowo wystawionej faktury. Podstawą do wystawienia faktury będzie podpisany bez uwag przez Zamawiającego protokół wykonania usługi.</w:t>
      </w:r>
    </w:p>
    <w:p w:rsidR="0011571D" w:rsidRPr="0011571D" w:rsidRDefault="0011571D" w:rsidP="00D87064">
      <w:pPr>
        <w:numPr>
          <w:ilvl w:val="0"/>
          <w:numId w:val="127"/>
        </w:numPr>
        <w:autoSpaceDN/>
        <w:spacing w:after="0" w:line="240" w:lineRule="auto"/>
        <w:ind w:left="284"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Płatnikiem będzie:</w:t>
      </w:r>
    </w:p>
    <w:p w:rsidR="0011571D" w:rsidRPr="0011571D" w:rsidRDefault="0011571D" w:rsidP="0011571D">
      <w:pPr>
        <w:autoSpaceDN/>
        <w:spacing w:after="0" w:line="240" w:lineRule="auto"/>
        <w:contextualSpacing/>
        <w:jc w:val="center"/>
        <w:rPr>
          <w:rFonts w:ascii="Times New Roman" w:eastAsia="Times New Roman" w:hAnsi="Times New Roman" w:cs="Times New Roman"/>
          <w:b/>
          <w:color w:val="000000" w:themeColor="text1"/>
          <w:lang w:eastAsia="ar-SA"/>
        </w:rPr>
      </w:pPr>
    </w:p>
    <w:p w:rsidR="0011571D" w:rsidRPr="0011571D" w:rsidRDefault="0011571D" w:rsidP="0011571D">
      <w:pPr>
        <w:autoSpaceDN/>
        <w:spacing w:after="0" w:line="240" w:lineRule="auto"/>
        <w:contextualSpacing/>
        <w:jc w:val="center"/>
        <w:rPr>
          <w:rFonts w:ascii="Times New Roman" w:eastAsia="Times New Roman" w:hAnsi="Times New Roman" w:cs="Times New Roman"/>
          <w:b/>
          <w:color w:val="000000" w:themeColor="text1"/>
          <w:lang w:eastAsia="ar-SA"/>
        </w:rPr>
      </w:pPr>
      <w:r w:rsidRPr="0011571D">
        <w:rPr>
          <w:rFonts w:ascii="Times New Roman" w:eastAsia="Times New Roman" w:hAnsi="Times New Roman" w:cs="Times New Roman"/>
          <w:b/>
          <w:color w:val="000000" w:themeColor="text1"/>
          <w:lang w:eastAsia="ar-SA"/>
        </w:rPr>
        <w:t>Komenda Wojewódzka Policji w Białymstoku</w:t>
      </w:r>
    </w:p>
    <w:p w:rsidR="0011571D" w:rsidRPr="0011571D" w:rsidRDefault="0011571D" w:rsidP="0011571D">
      <w:pPr>
        <w:autoSpaceDN/>
        <w:spacing w:after="0" w:line="240" w:lineRule="auto"/>
        <w:contextualSpacing/>
        <w:jc w:val="center"/>
        <w:rPr>
          <w:rFonts w:ascii="Times New Roman" w:eastAsia="Times New Roman" w:hAnsi="Times New Roman" w:cs="Times New Roman"/>
          <w:b/>
          <w:color w:val="000000" w:themeColor="text1"/>
          <w:lang w:eastAsia="ar-SA"/>
        </w:rPr>
      </w:pPr>
      <w:r w:rsidRPr="0011571D">
        <w:rPr>
          <w:rFonts w:ascii="Times New Roman" w:eastAsia="Times New Roman" w:hAnsi="Times New Roman" w:cs="Times New Roman"/>
          <w:b/>
          <w:color w:val="000000" w:themeColor="text1"/>
          <w:lang w:eastAsia="ar-SA"/>
        </w:rPr>
        <w:t>15-003 Białystok, ul. Sienkiewicza 65</w:t>
      </w:r>
    </w:p>
    <w:p w:rsidR="0011571D" w:rsidRPr="0011571D" w:rsidRDefault="0011571D" w:rsidP="0011571D">
      <w:pPr>
        <w:suppressAutoHyphens/>
        <w:autoSpaceDN/>
        <w:spacing w:after="0" w:line="360" w:lineRule="auto"/>
        <w:contextualSpacing/>
        <w:jc w:val="center"/>
        <w:rPr>
          <w:rFonts w:ascii="Times New Roman" w:eastAsia="Times New Roman" w:hAnsi="Times New Roman" w:cs="Times New Roman"/>
          <w:b/>
          <w:color w:val="000000" w:themeColor="text1"/>
          <w:lang w:eastAsia="ar-SA"/>
        </w:rPr>
      </w:pPr>
      <w:r w:rsidRPr="0011571D">
        <w:rPr>
          <w:rFonts w:ascii="Times New Roman" w:eastAsia="Times New Roman" w:hAnsi="Times New Roman" w:cs="Times New Roman"/>
          <w:b/>
          <w:color w:val="000000" w:themeColor="text1"/>
          <w:lang w:eastAsia="ar-SA"/>
        </w:rPr>
        <w:t>NIP 542-020-78-68</w:t>
      </w:r>
    </w:p>
    <w:p w:rsidR="0011571D" w:rsidRPr="0011571D" w:rsidRDefault="0011571D" w:rsidP="00D87064">
      <w:pPr>
        <w:numPr>
          <w:ilvl w:val="0"/>
          <w:numId w:val="127"/>
        </w:numPr>
        <w:suppressAutoHyphens/>
        <w:autoSpaceDN/>
        <w:spacing w:after="0" w:line="360" w:lineRule="auto"/>
        <w:ind w:left="284" w:hanging="284"/>
        <w:contextualSpacing/>
        <w:jc w:val="both"/>
        <w:rPr>
          <w:rFonts w:ascii="Times New Roman" w:eastAsia="Arial Unicode MS" w:hAnsi="Times New Roman" w:cs="Times New Roman"/>
          <w:color w:val="000000" w:themeColor="text1"/>
          <w:lang w:eastAsia="ar-SA"/>
        </w:rPr>
      </w:pPr>
      <w:r w:rsidRPr="0011571D">
        <w:rPr>
          <w:rFonts w:ascii="Times New Roman" w:eastAsia="Times New Roman" w:hAnsi="Times New Roman" w:cs="Times New Roman"/>
          <w:color w:val="000000" w:themeColor="text1"/>
          <w:lang w:eastAsia="pl-PL"/>
        </w:rPr>
        <w:t>Zapłata dokonana będzie na rachunek bankowy Wykonawcy:</w:t>
      </w:r>
    </w:p>
    <w:p w:rsidR="0011571D" w:rsidRPr="0011571D" w:rsidRDefault="0011571D" w:rsidP="0011571D">
      <w:pPr>
        <w:suppressAutoHyphens/>
        <w:autoSpaceDN/>
        <w:spacing w:after="0" w:line="240" w:lineRule="auto"/>
        <w:ind w:left="284"/>
        <w:jc w:val="both"/>
        <w:rPr>
          <w:rFonts w:ascii="Times New Roman" w:eastAsia="Times New Roman" w:hAnsi="Times New Roman" w:cs="Times New Roman"/>
          <w:color w:val="000000" w:themeColor="text1"/>
          <w:lang w:eastAsia="pl-PL"/>
        </w:rPr>
      </w:pPr>
      <w:r w:rsidRPr="0011571D">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w:t>
      </w:r>
      <w:r w:rsidRPr="0011571D">
        <w:rPr>
          <w:rFonts w:ascii="Times New Roman" w:eastAsia="Times New Roman" w:hAnsi="Times New Roman" w:cs="Times New Roman"/>
          <w:color w:val="000000" w:themeColor="text1"/>
          <w:lang w:eastAsia="pl-PL"/>
        </w:rPr>
        <w:t>,</w:t>
      </w:r>
    </w:p>
    <w:p w:rsidR="0011571D" w:rsidRPr="0011571D" w:rsidRDefault="0011571D" w:rsidP="0011571D">
      <w:pPr>
        <w:suppressAutoHyphens/>
        <w:autoSpaceDN/>
        <w:spacing w:after="0" w:line="240" w:lineRule="auto"/>
        <w:ind w:left="284"/>
        <w:jc w:val="both"/>
        <w:rPr>
          <w:rFonts w:ascii="Times New Roman" w:eastAsia="Arial Unicode MS" w:hAnsi="Times New Roman" w:cs="Times New Roman"/>
          <w:color w:val="000000" w:themeColor="text1"/>
          <w:lang w:eastAsia="ar-SA"/>
        </w:rPr>
      </w:pPr>
      <w:r w:rsidRPr="0011571D">
        <w:rPr>
          <w:rFonts w:ascii="Times New Roman" w:eastAsia="Times New Roman" w:hAnsi="Times New Roman" w:cs="Times New Roman"/>
          <w:color w:val="000000" w:themeColor="text1"/>
          <w:lang w:eastAsia="pl-PL"/>
        </w:rPr>
        <w:t xml:space="preserve">który musi być zgodny z rachunkiem bankowym wskazanym w elektronicznym wykazie podmiotów zarejestrowanych jako podatnicy VAT, niezarejestrowanych oraz wykreślonych i przywróconych do rejestru VAT, o którym mowa w art. 96 b ustawy z dnia 11 marca 2004 r. o podatku od towarów i usług (Dz.U. z 2022 r. poz. 931 z póź.zm.) - zwanym dalej „Wykazem podatników VAT”. 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w:t>
      </w:r>
      <w:r w:rsidRPr="0011571D">
        <w:rPr>
          <w:rFonts w:ascii="Times New Roman" w:eastAsia="Times New Roman" w:hAnsi="Times New Roman" w:cs="Times New Roman"/>
          <w:color w:val="000000" w:themeColor="text1"/>
          <w:lang w:eastAsia="pl-PL"/>
        </w:rPr>
        <w:br/>
        <w:t>oraz o wstrzymaniu zapłaty.</w:t>
      </w:r>
    </w:p>
    <w:p w:rsidR="0011571D" w:rsidRPr="0011571D" w:rsidRDefault="0011571D" w:rsidP="00D87064">
      <w:pPr>
        <w:numPr>
          <w:ilvl w:val="0"/>
          <w:numId w:val="127"/>
        </w:numPr>
        <w:suppressAutoHyphens/>
        <w:autoSpaceDN/>
        <w:spacing w:after="0" w:line="240" w:lineRule="auto"/>
        <w:ind w:left="284" w:hanging="284"/>
        <w:jc w:val="both"/>
        <w:rPr>
          <w:rFonts w:ascii="Times New Roman" w:eastAsia="Arial Unicode MS" w:hAnsi="Times New Roman" w:cs="Times New Roman"/>
          <w:color w:val="000000" w:themeColor="text1"/>
          <w:lang w:eastAsia="ar-SA"/>
        </w:rPr>
      </w:pPr>
      <w:r w:rsidRPr="0011571D">
        <w:rPr>
          <w:rFonts w:ascii="Times New Roman" w:eastAsia="Times New Roman" w:hAnsi="Times New Roman" w:cs="Times New Roman"/>
          <w:color w:val="000000" w:themeColor="text1"/>
          <w:lang w:eastAsia="pl-PL"/>
        </w:rPr>
        <w:t>Za termin zapłaty będzie uznany dzień obciążenia przez bank rachunku Płatnika.</w:t>
      </w:r>
    </w:p>
    <w:p w:rsidR="0011571D" w:rsidRPr="0011571D" w:rsidRDefault="0011571D" w:rsidP="00D87064">
      <w:pPr>
        <w:numPr>
          <w:ilvl w:val="0"/>
          <w:numId w:val="127"/>
        </w:numPr>
        <w:suppressAutoHyphens/>
        <w:autoSpaceDN/>
        <w:spacing w:after="0" w:line="240" w:lineRule="auto"/>
        <w:ind w:left="284" w:hanging="284"/>
        <w:jc w:val="both"/>
        <w:rPr>
          <w:rFonts w:ascii="Times New Roman" w:eastAsia="Arial Unicode MS" w:hAnsi="Times New Roman" w:cs="Times New Roman"/>
          <w:color w:val="000000" w:themeColor="text1"/>
          <w:lang w:eastAsia="ar-SA"/>
        </w:rPr>
      </w:pPr>
      <w:r w:rsidRPr="0011571D">
        <w:rPr>
          <w:rFonts w:ascii="Times New Roman" w:eastAsia="Times New Roman" w:hAnsi="Times New Roman" w:cs="Times New Roman"/>
          <w:color w:val="000000" w:themeColor="text1"/>
          <w:lang w:eastAsia="pl-PL"/>
        </w:rPr>
        <w:t xml:space="preserve">Wykonawca zobowiązuje się umieścić w fakturze klauzulę o treści „Wierzytelności określone fakturą nie mogą być przedmiotem przelewu wierzytelności” pod rygorem odmowy jej przyjęcia. </w:t>
      </w:r>
    </w:p>
    <w:p w:rsidR="0011571D" w:rsidRPr="0011571D" w:rsidRDefault="0011571D" w:rsidP="0011571D">
      <w:pPr>
        <w:autoSpaceDN/>
        <w:spacing w:after="0" w:line="240" w:lineRule="auto"/>
        <w:contextualSpacing/>
        <w:jc w:val="center"/>
        <w:rPr>
          <w:rFonts w:ascii="Times New Roman" w:eastAsia="Times New Roman" w:hAnsi="Times New Roman" w:cs="Times New Roman"/>
          <w:b/>
          <w:color w:val="000000" w:themeColor="text1"/>
          <w:lang w:eastAsia="ar-SA"/>
        </w:rPr>
      </w:pPr>
      <w:r w:rsidRPr="0011571D">
        <w:rPr>
          <w:rFonts w:ascii="Times New Roman" w:eastAsia="Times New Roman" w:hAnsi="Times New Roman" w:cs="Times New Roman"/>
          <w:b/>
          <w:color w:val="000000" w:themeColor="text1"/>
          <w:lang w:eastAsia="ar-SA"/>
        </w:rPr>
        <w:t>§ 10</w:t>
      </w:r>
    </w:p>
    <w:p w:rsidR="0011571D" w:rsidRPr="0011571D" w:rsidRDefault="0011571D" w:rsidP="0011571D">
      <w:pPr>
        <w:autoSpaceDN/>
        <w:spacing w:after="0" w:line="240" w:lineRule="auto"/>
        <w:ind w:left="284"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1.</w:t>
      </w:r>
      <w:r w:rsidRPr="0011571D">
        <w:rPr>
          <w:rFonts w:ascii="Times New Roman" w:eastAsia="Times New Roman" w:hAnsi="Times New Roman" w:cs="Times New Roman"/>
          <w:color w:val="000000" w:themeColor="text1"/>
          <w:lang w:eastAsia="ar-SA"/>
        </w:rPr>
        <w:tab/>
        <w:t>Zamawiający naliczy kary umowne Wykonawcy w następujących przypadkach:</w:t>
      </w:r>
    </w:p>
    <w:p w:rsidR="0011571D" w:rsidRPr="0011571D" w:rsidRDefault="0011571D" w:rsidP="00D87064">
      <w:pPr>
        <w:numPr>
          <w:ilvl w:val="0"/>
          <w:numId w:val="128"/>
        </w:numPr>
        <w:autoSpaceDN/>
        <w:spacing w:after="0" w:line="240" w:lineRule="auto"/>
        <w:ind w:left="567" w:hanging="283"/>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 xml:space="preserve">w przypadku odstąpienia przez Zamawiającego od umowy z przyczyn leżących po stronie Wykonawcy – w wysokości 20% wartości brutto, określonej w § 9 ust. 1 umowy, </w:t>
      </w:r>
    </w:p>
    <w:p w:rsidR="0011571D" w:rsidRPr="0011571D" w:rsidRDefault="0011571D" w:rsidP="00D87064">
      <w:pPr>
        <w:numPr>
          <w:ilvl w:val="0"/>
          <w:numId w:val="128"/>
        </w:numPr>
        <w:autoSpaceDN/>
        <w:spacing w:after="0" w:line="240" w:lineRule="auto"/>
        <w:ind w:left="568"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 xml:space="preserve">za zwłokę w wykonaniu usługi serwisu pogwarancyjnego – w wysokości 0,5% wartości brutto, określonej w § 9 ust. 1 umowy,  za każdą rozpoczętą godzinę zwłoki, w stosunku do czasu określonego w § 4 ust. 2 lit. a), b) umowy. </w:t>
      </w:r>
    </w:p>
    <w:p w:rsidR="0011571D" w:rsidRPr="0011571D" w:rsidRDefault="0011571D" w:rsidP="00D87064">
      <w:pPr>
        <w:numPr>
          <w:ilvl w:val="0"/>
          <w:numId w:val="128"/>
        </w:numPr>
        <w:autoSpaceDN/>
        <w:spacing w:after="0" w:line="240" w:lineRule="auto"/>
        <w:ind w:left="568"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za zwłokę w rozpoczęciu przeglądu okresowego – w wysokości 100 zł brutto, za każdy rozpoczęty dzień zwłoki w stosunku do terminu określonego w § 4 ust. 3,</w:t>
      </w:r>
    </w:p>
    <w:p w:rsidR="0011571D" w:rsidRPr="0011571D" w:rsidRDefault="0011571D" w:rsidP="00D87064">
      <w:pPr>
        <w:numPr>
          <w:ilvl w:val="0"/>
          <w:numId w:val="128"/>
        </w:numPr>
        <w:autoSpaceDN/>
        <w:spacing w:after="0" w:line="240" w:lineRule="auto"/>
        <w:ind w:left="568"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 xml:space="preserve">za przekroczenie czasu zakończenia prac związanych z wykonaniem przeglądu okresowego – </w:t>
      </w:r>
      <w:r w:rsidRPr="0011571D">
        <w:rPr>
          <w:rFonts w:ascii="Times New Roman" w:eastAsia="Times New Roman" w:hAnsi="Times New Roman" w:cs="Times New Roman"/>
          <w:color w:val="000000" w:themeColor="text1"/>
          <w:lang w:eastAsia="ar-SA"/>
        </w:rPr>
        <w:br/>
        <w:t xml:space="preserve">w wysokości 100 zł brutto, za każdy rozpoczęty dzień zwłoki w stosunku do czasu określonego </w:t>
      </w:r>
      <w:r w:rsidRPr="0011571D">
        <w:rPr>
          <w:rFonts w:ascii="Times New Roman" w:eastAsia="Times New Roman" w:hAnsi="Times New Roman" w:cs="Times New Roman"/>
          <w:color w:val="000000" w:themeColor="text1"/>
          <w:lang w:eastAsia="ar-SA"/>
        </w:rPr>
        <w:br/>
        <w:t>w § 4 ust. 4,</w:t>
      </w:r>
    </w:p>
    <w:p w:rsidR="0011571D" w:rsidRPr="0011571D" w:rsidRDefault="0011571D" w:rsidP="00D87064">
      <w:pPr>
        <w:numPr>
          <w:ilvl w:val="0"/>
          <w:numId w:val="128"/>
        </w:numPr>
        <w:autoSpaceDN/>
        <w:spacing w:after="0" w:line="240" w:lineRule="auto"/>
        <w:ind w:left="568"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za przekroczenie terminu sporządzenia i dostarczenia Zamawiającemu  protokołu wykonania serwisu pogwarancyjnego – w wysokości 100 zł brutto, za każdy rozpoczęty dzień zwłoki w stosunku do terminu  określonego w § 2 pkt 4 lit. a),</w:t>
      </w:r>
    </w:p>
    <w:p w:rsidR="0011571D" w:rsidRPr="0011571D" w:rsidRDefault="0011571D" w:rsidP="00D87064">
      <w:pPr>
        <w:numPr>
          <w:ilvl w:val="0"/>
          <w:numId w:val="128"/>
        </w:numPr>
        <w:autoSpaceDN/>
        <w:spacing w:after="0" w:line="240" w:lineRule="auto"/>
        <w:ind w:left="568"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 xml:space="preserve">za przekroczenia terminu sporządzenia i dostarczenia Zamawiającemu  protokołu przeglądu </w:t>
      </w:r>
      <w:r w:rsidRPr="0011571D">
        <w:rPr>
          <w:rFonts w:ascii="Times New Roman" w:eastAsia="Times New Roman" w:hAnsi="Times New Roman" w:cs="Times New Roman"/>
          <w:color w:val="000000" w:themeColor="text1"/>
          <w:lang w:eastAsia="ar-SA"/>
        </w:rPr>
        <w:br/>
        <w:t xml:space="preserve">okresowego oraz pozostałych protokołów wymienionych w opisie przedmiotu zamówienia – </w:t>
      </w:r>
      <w:r w:rsidRPr="0011571D">
        <w:rPr>
          <w:rFonts w:ascii="Times New Roman" w:eastAsia="Times New Roman" w:hAnsi="Times New Roman" w:cs="Times New Roman"/>
          <w:color w:val="000000" w:themeColor="text1"/>
          <w:lang w:eastAsia="ar-SA"/>
        </w:rPr>
        <w:br/>
        <w:t xml:space="preserve">w wysokości 100 zł brutto, za każdy rozpoczęty dzień zwłoki w stosunku do terminu określonego </w:t>
      </w:r>
      <w:r w:rsidRPr="0011571D">
        <w:rPr>
          <w:rFonts w:ascii="Times New Roman" w:eastAsia="Times New Roman" w:hAnsi="Times New Roman" w:cs="Times New Roman"/>
          <w:color w:val="000000" w:themeColor="text1"/>
          <w:lang w:eastAsia="ar-SA"/>
        </w:rPr>
        <w:br/>
        <w:t>w § 2 pkt 4 lit b).</w:t>
      </w:r>
    </w:p>
    <w:p w:rsidR="0011571D" w:rsidRPr="0011571D" w:rsidRDefault="0011571D" w:rsidP="00D87064">
      <w:pPr>
        <w:numPr>
          <w:ilvl w:val="0"/>
          <w:numId w:val="128"/>
        </w:numPr>
        <w:autoSpaceDN/>
        <w:spacing w:after="0" w:line="240" w:lineRule="auto"/>
        <w:ind w:left="568"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za zwłokę w usunięciu wad lub usterek stwierdzonych przy odbiorze licząc od dnia wyznaczonego na usunięcie wad lub usterek - w wysokości 0,5% wartości brutto, określonej w § 9 ust. 1 umowy za każdy rozpoczęty dzień zwłoki,</w:t>
      </w:r>
    </w:p>
    <w:p w:rsidR="0011571D" w:rsidRPr="0011571D" w:rsidRDefault="0011571D" w:rsidP="00D87064">
      <w:pPr>
        <w:numPr>
          <w:ilvl w:val="0"/>
          <w:numId w:val="128"/>
        </w:numPr>
        <w:autoSpaceDN/>
        <w:spacing w:after="0" w:line="240" w:lineRule="auto"/>
        <w:ind w:left="568" w:hanging="284"/>
        <w:contextualSpacing/>
        <w:jc w:val="both"/>
        <w:rPr>
          <w:rFonts w:ascii="Times New Roman" w:eastAsia="Calibri" w:hAnsi="Times New Roman" w:cs="Times New Roman"/>
          <w:color w:val="000000"/>
          <w:lang w:eastAsia="ar-SA"/>
        </w:rPr>
      </w:pPr>
      <w:r w:rsidRPr="0011571D">
        <w:rPr>
          <w:rFonts w:ascii="Times New Roman" w:eastAsia="Calibri" w:hAnsi="Times New Roman" w:cs="Times New Roman"/>
          <w:color w:val="000000"/>
          <w:lang w:eastAsia="ar-SA"/>
        </w:rPr>
        <w:t xml:space="preserve">za niespełnienie przez Wykonawcę lub podwykonawcę wymogu zatrudnienia na podstawie umowy </w:t>
      </w:r>
      <w:r w:rsidRPr="0011571D">
        <w:rPr>
          <w:rFonts w:ascii="Times New Roman" w:eastAsia="Calibri" w:hAnsi="Times New Roman" w:cs="Times New Roman"/>
          <w:color w:val="000000"/>
          <w:lang w:eastAsia="ar-SA"/>
        </w:rPr>
        <w:br/>
        <w:t>o pracę osób wykonujących czynności wskazane w § 6 ust. 1 umowy</w:t>
      </w:r>
      <w:r w:rsidRPr="0011571D">
        <w:rPr>
          <w:rFonts w:ascii="Times New Roman" w:eastAsia="Times New Roman" w:hAnsi="Times New Roman" w:cs="Times New Roman"/>
          <w:color w:val="000000" w:themeColor="text1"/>
          <w:lang w:eastAsia="ar-SA"/>
        </w:rPr>
        <w:t xml:space="preserve"> </w:t>
      </w:r>
      <w:r w:rsidRPr="0011571D">
        <w:rPr>
          <w:rFonts w:ascii="Times New Roman" w:eastAsia="Calibri" w:hAnsi="Times New Roman" w:cs="Times New Roman"/>
          <w:color w:val="000000"/>
          <w:lang w:eastAsia="ar-SA"/>
        </w:rPr>
        <w:t xml:space="preserve">− w wysokości 500 zł za każdy stwierdzony przypadek. </w:t>
      </w:r>
    </w:p>
    <w:p w:rsidR="0011571D" w:rsidRPr="0011571D" w:rsidRDefault="0011571D" w:rsidP="00D87064">
      <w:pPr>
        <w:numPr>
          <w:ilvl w:val="0"/>
          <w:numId w:val="133"/>
        </w:numPr>
        <w:autoSpaceDN/>
        <w:spacing w:after="0" w:line="240" w:lineRule="auto"/>
        <w:ind w:left="284"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 xml:space="preserve">Łączna wysokość kar umownych nie może przekroczyć 20% wartości brutto określonej w § 9 ust. 1 umowy, </w:t>
      </w:r>
    </w:p>
    <w:p w:rsidR="0011571D" w:rsidRPr="0011571D" w:rsidRDefault="0011571D" w:rsidP="00D87064">
      <w:pPr>
        <w:numPr>
          <w:ilvl w:val="0"/>
          <w:numId w:val="133"/>
        </w:numPr>
        <w:autoSpaceDN/>
        <w:spacing w:after="0" w:line="240" w:lineRule="auto"/>
        <w:ind w:left="284"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 xml:space="preserve">Strony zastrzegają sobie prawo do dochodzenia na zasadach ogólnych odszkodowania uzupełniającego </w:t>
      </w:r>
      <w:r w:rsidRPr="0011571D">
        <w:rPr>
          <w:rFonts w:ascii="Times New Roman" w:eastAsia="Times New Roman" w:hAnsi="Times New Roman" w:cs="Times New Roman"/>
          <w:color w:val="000000" w:themeColor="text1"/>
          <w:lang w:eastAsia="ar-SA"/>
        </w:rPr>
        <w:br/>
        <w:t>w przypadku, gdy zastrzeżona kara nie pokrywa wysokości rzeczywiście poniesionej szkody.</w:t>
      </w:r>
    </w:p>
    <w:p w:rsidR="0011571D" w:rsidRPr="0011571D" w:rsidRDefault="0011571D" w:rsidP="0011571D">
      <w:pPr>
        <w:autoSpaceDN/>
        <w:spacing w:after="0" w:line="240" w:lineRule="auto"/>
        <w:ind w:left="425"/>
        <w:contextualSpacing/>
        <w:jc w:val="center"/>
        <w:rPr>
          <w:rFonts w:ascii="Times New Roman" w:eastAsia="Times New Roman" w:hAnsi="Times New Roman" w:cs="Times New Roman"/>
          <w:b/>
          <w:color w:val="000000" w:themeColor="text1"/>
          <w:lang w:eastAsia="ar-SA"/>
        </w:rPr>
      </w:pPr>
      <w:r w:rsidRPr="0011571D">
        <w:rPr>
          <w:rFonts w:ascii="Times New Roman" w:eastAsia="Times New Roman" w:hAnsi="Times New Roman" w:cs="Times New Roman"/>
          <w:b/>
          <w:color w:val="000000" w:themeColor="text1"/>
          <w:lang w:eastAsia="ar-SA"/>
        </w:rPr>
        <w:t>§ 11</w:t>
      </w:r>
    </w:p>
    <w:p w:rsidR="0011571D" w:rsidRPr="0011571D" w:rsidRDefault="0011571D" w:rsidP="0011571D">
      <w:pPr>
        <w:autoSpaceDN/>
        <w:spacing w:after="0" w:line="240" w:lineRule="auto"/>
        <w:ind w:left="284"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 xml:space="preserve">1. Wykonawca oświadcza, że wyraża zgodę dla Zamawiającego na potrącenie w rozumieniu art. 498 i 499 kodeksu cywilnego kwot naliczonych, w przypadkach, o których mowa w § 10 ust. 1 z </w:t>
      </w:r>
      <w:r w:rsidRPr="0011571D">
        <w:rPr>
          <w:rFonts w:ascii="Times New Roman" w:eastAsia="Times New Roman" w:hAnsi="Times New Roman" w:cs="Times New Roman"/>
          <w:color w:val="000000" w:themeColor="text1"/>
          <w:lang w:eastAsia="ar-SA"/>
        </w:rPr>
        <w:lastRenderedPageBreak/>
        <w:t>przysługującej mu od Zamawiającego wierzytelności. Jednocześnie Wykonawca oświadcza, że powyższe nie zostało złożone pod wpływem błędu, ani nie jest obarczone jakąkolwiek inną wadą oświadczenia woli skutkującą jego nieważnością.</w:t>
      </w:r>
    </w:p>
    <w:p w:rsidR="0011571D" w:rsidRPr="0011571D" w:rsidRDefault="0011571D" w:rsidP="0011571D">
      <w:pPr>
        <w:autoSpaceDN/>
        <w:spacing w:after="0" w:line="240" w:lineRule="auto"/>
        <w:ind w:left="284" w:hanging="284"/>
        <w:contextualSpacing/>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2.</w:t>
      </w:r>
      <w:r w:rsidRPr="0011571D">
        <w:rPr>
          <w:rFonts w:ascii="Times New Roman" w:eastAsia="Times New Roman" w:hAnsi="Times New Roman" w:cs="Times New Roman"/>
          <w:color w:val="000000" w:themeColor="text1"/>
          <w:lang w:eastAsia="ar-SA"/>
        </w:rPr>
        <w:tab/>
        <w:t>Zamawiający oświadcza, że wystawi Wykonawcy notę obciążeniową zawierającą szczegółowe naliczenia kwot w przypadku zaistnienia sytuacji, o których mowa w § 10 ust. 1.</w:t>
      </w:r>
    </w:p>
    <w:p w:rsidR="0011571D" w:rsidRPr="0011571D" w:rsidRDefault="0011571D" w:rsidP="0011571D">
      <w:pPr>
        <w:autoSpaceDN/>
        <w:spacing w:after="0" w:line="240" w:lineRule="auto"/>
        <w:ind w:left="340"/>
        <w:jc w:val="center"/>
        <w:rPr>
          <w:rFonts w:ascii="Times New Roman" w:eastAsia="Times New Roman" w:hAnsi="Times New Roman" w:cs="Times New Roman"/>
          <w:b/>
          <w:color w:val="000000" w:themeColor="text1"/>
          <w:lang w:eastAsia="ar-SA"/>
        </w:rPr>
      </w:pPr>
      <w:r w:rsidRPr="0011571D">
        <w:rPr>
          <w:rFonts w:ascii="Times New Roman" w:eastAsia="Times New Roman" w:hAnsi="Times New Roman" w:cs="Times New Roman"/>
          <w:b/>
          <w:color w:val="000000" w:themeColor="text1"/>
          <w:lang w:eastAsia="ar-SA"/>
        </w:rPr>
        <w:t>§ 12</w:t>
      </w:r>
    </w:p>
    <w:p w:rsidR="0011571D" w:rsidRPr="0011571D" w:rsidRDefault="0011571D" w:rsidP="00D87064">
      <w:pPr>
        <w:widowControl w:val="0"/>
        <w:numPr>
          <w:ilvl w:val="0"/>
          <w:numId w:val="131"/>
        </w:numPr>
        <w:tabs>
          <w:tab w:val="num" w:pos="284"/>
        </w:tabs>
        <w:suppressAutoHyphens/>
        <w:autoSpaceDE w:val="0"/>
        <w:autoSpaceDN/>
        <w:adjustRightInd w:val="0"/>
        <w:spacing w:after="0" w:line="240" w:lineRule="auto"/>
        <w:ind w:left="284" w:hanging="284"/>
        <w:jc w:val="both"/>
        <w:rPr>
          <w:rFonts w:ascii="Times New Roman" w:eastAsia="Times New Roman" w:hAnsi="Times New Roman" w:cs="Times New Roman"/>
          <w:color w:val="000000" w:themeColor="text1"/>
          <w:lang w:eastAsia="pl-PL"/>
        </w:rPr>
      </w:pPr>
      <w:r w:rsidRPr="0011571D">
        <w:rPr>
          <w:rFonts w:ascii="Times New Roman" w:eastAsia="Times New Roman" w:hAnsi="Times New Roman" w:cs="Times New Roman"/>
          <w:color w:val="000000" w:themeColor="text1"/>
          <w:lang w:eastAsia="pl-PL"/>
        </w:rPr>
        <w:t>Wykonawca na przedmiot umowy określony w § 1 udzieli gwarancji nie krótszej, niż 6 miesięcy licząc od daty podpisania bez zastrzeżeń protokołu wykonania usługi.</w:t>
      </w:r>
    </w:p>
    <w:p w:rsidR="0011571D" w:rsidRPr="0011571D" w:rsidRDefault="0011571D" w:rsidP="00D87064">
      <w:pPr>
        <w:numPr>
          <w:ilvl w:val="0"/>
          <w:numId w:val="131"/>
        </w:numPr>
        <w:tabs>
          <w:tab w:val="num" w:pos="284"/>
        </w:tabs>
        <w:autoSpaceDN/>
        <w:spacing w:after="0" w:line="240" w:lineRule="auto"/>
        <w:ind w:left="284" w:hanging="284"/>
        <w:jc w:val="both"/>
        <w:rPr>
          <w:rFonts w:ascii="Times New Roman" w:eastAsia="Times New Roman" w:hAnsi="Times New Roman" w:cs="Times New Roman"/>
          <w:color w:val="000000" w:themeColor="text1"/>
          <w:lang w:eastAsia="pl-PL"/>
        </w:rPr>
      </w:pPr>
      <w:r w:rsidRPr="0011571D">
        <w:rPr>
          <w:rFonts w:ascii="Times New Roman" w:eastAsia="Times New Roman" w:hAnsi="Times New Roman" w:cs="Times New Roman"/>
          <w:color w:val="000000" w:themeColor="text1"/>
          <w:lang w:eastAsia="pl-PL"/>
        </w:rPr>
        <w:t xml:space="preserve">Jednocześnie Wykonawca zobowiązuje się do nieodpłatnego usuwania wad zgłoszonych w okresie gwarancji w czasie określonym w </w:t>
      </w:r>
      <w:r w:rsidRPr="0011571D">
        <w:rPr>
          <w:rFonts w:ascii="Times New Roman" w:eastAsia="Times New Roman" w:hAnsi="Times New Roman" w:cs="Times New Roman"/>
          <w:color w:val="000000" w:themeColor="text1"/>
          <w:lang w:eastAsia="ar-SA"/>
        </w:rPr>
        <w:t xml:space="preserve">§ 4 </w:t>
      </w:r>
      <w:r w:rsidRPr="0011571D">
        <w:rPr>
          <w:rFonts w:ascii="Times New Roman" w:eastAsia="Times New Roman" w:hAnsi="Times New Roman" w:cs="Times New Roman"/>
          <w:color w:val="000000" w:themeColor="text1"/>
          <w:lang w:eastAsia="pl-PL"/>
        </w:rPr>
        <w:t>ust. 2 lit. a) i b).</w:t>
      </w:r>
    </w:p>
    <w:p w:rsidR="0011571D" w:rsidRPr="0011571D" w:rsidRDefault="0011571D" w:rsidP="0011571D">
      <w:pPr>
        <w:autoSpaceDN/>
        <w:spacing w:after="0" w:line="240" w:lineRule="auto"/>
        <w:ind w:left="340"/>
        <w:jc w:val="center"/>
        <w:rPr>
          <w:rFonts w:ascii="Times New Roman" w:eastAsia="Times New Roman" w:hAnsi="Times New Roman" w:cs="Times New Roman"/>
          <w:b/>
          <w:color w:val="000000" w:themeColor="text1"/>
          <w:lang w:eastAsia="zh-CN"/>
        </w:rPr>
      </w:pPr>
      <w:r w:rsidRPr="0011571D">
        <w:rPr>
          <w:rFonts w:ascii="Times New Roman" w:eastAsia="Times New Roman" w:hAnsi="Times New Roman" w:cs="Times New Roman"/>
          <w:b/>
          <w:color w:val="000000" w:themeColor="text1"/>
          <w:lang w:eastAsia="ar-SA"/>
        </w:rPr>
        <w:t>§ 13</w:t>
      </w:r>
    </w:p>
    <w:p w:rsidR="0011571D" w:rsidRPr="0011571D" w:rsidRDefault="0011571D" w:rsidP="00D87064">
      <w:pPr>
        <w:numPr>
          <w:ilvl w:val="2"/>
          <w:numId w:val="108"/>
        </w:numPr>
        <w:tabs>
          <w:tab w:val="num" w:pos="426"/>
          <w:tab w:val="num" w:pos="567"/>
        </w:tabs>
        <w:autoSpaceDN/>
        <w:spacing w:after="0" w:line="240" w:lineRule="auto"/>
        <w:ind w:left="426" w:right="-2" w:hanging="426"/>
        <w:contextualSpacing/>
        <w:jc w:val="both"/>
        <w:rPr>
          <w:rFonts w:ascii="Times New Roman" w:eastAsia="Times New Roman" w:hAnsi="Times New Roman" w:cs="Times New Roman"/>
          <w:lang w:eastAsia="pl-PL"/>
        </w:rPr>
      </w:pPr>
      <w:r w:rsidRPr="0011571D">
        <w:rPr>
          <w:rFonts w:ascii="Times New Roman" w:eastAsia="Times New Roman" w:hAnsi="Times New Roman" w:cs="Times New Roman"/>
          <w:lang w:eastAsia="pl-PL"/>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11571D" w:rsidRPr="0011571D" w:rsidRDefault="0011571D" w:rsidP="00D87064">
      <w:pPr>
        <w:numPr>
          <w:ilvl w:val="2"/>
          <w:numId w:val="108"/>
        </w:numPr>
        <w:tabs>
          <w:tab w:val="num" w:pos="284"/>
          <w:tab w:val="num" w:pos="709"/>
        </w:tabs>
        <w:autoSpaceDN/>
        <w:spacing w:after="0" w:line="240" w:lineRule="auto"/>
        <w:ind w:left="284" w:hanging="284"/>
        <w:contextualSpacing/>
        <w:jc w:val="both"/>
        <w:rPr>
          <w:rFonts w:ascii="Times New Roman" w:eastAsia="Times New Roman" w:hAnsi="Times New Roman" w:cs="Times New Roman"/>
          <w:lang w:eastAsia="pl-PL"/>
        </w:rPr>
      </w:pPr>
      <w:r w:rsidRPr="0011571D">
        <w:rPr>
          <w:rFonts w:ascii="Times New Roman" w:eastAsia="Times New Roman" w:hAnsi="Times New Roman" w:cs="Times New Roman"/>
          <w:bCs/>
          <w:color w:val="000000"/>
          <w:lang w:eastAsia="pl-PL"/>
        </w:rPr>
        <w:t xml:space="preserve">Poza przypadkiem, o którym mowa w ust. 1 Zamawiającemu przysługuje prawo odstąpienia od umowy </w:t>
      </w:r>
      <w:r w:rsidRPr="0011571D">
        <w:rPr>
          <w:rFonts w:ascii="Times New Roman" w:eastAsia="Times New Roman" w:hAnsi="Times New Roman" w:cs="Times New Roman"/>
          <w:bCs/>
          <w:color w:val="000000"/>
          <w:lang w:eastAsia="pl-PL"/>
        </w:rPr>
        <w:br/>
        <w:t>w sytuacji:</w:t>
      </w:r>
    </w:p>
    <w:p w:rsidR="0011571D" w:rsidRPr="0011571D" w:rsidRDefault="0011571D" w:rsidP="00D87064">
      <w:pPr>
        <w:numPr>
          <w:ilvl w:val="1"/>
          <w:numId w:val="129"/>
        </w:numPr>
        <w:autoSpaceDN/>
        <w:spacing w:after="0" w:line="240" w:lineRule="auto"/>
        <w:ind w:left="568" w:hanging="284"/>
        <w:jc w:val="both"/>
        <w:rPr>
          <w:rFonts w:ascii="Times New Roman" w:eastAsia="Calibri" w:hAnsi="Times New Roman" w:cs="Times New Roman"/>
          <w:color w:val="000000" w:themeColor="text1"/>
          <w:lang w:val="x-none" w:eastAsia="ar-SA"/>
        </w:rPr>
      </w:pPr>
      <w:r w:rsidRPr="0011571D">
        <w:rPr>
          <w:rFonts w:ascii="Times New Roman" w:eastAsia="Calibri" w:hAnsi="Times New Roman" w:cs="Times New Roman"/>
          <w:color w:val="000000" w:themeColor="text1"/>
          <w:lang w:eastAsia="ar-SA"/>
        </w:rPr>
        <w:t>jeżeli zostanie wydany nakaz zajęcia istotnej części majątku Wykonawcy, w stopniu uniemożliwiającym realizację umowy, w terminie 14 dni od dnia powzięcia przez Zamawiającego wiadomości o okolicznościach uzasadniających odstąpienie od umowy z tej przyczyny;</w:t>
      </w:r>
    </w:p>
    <w:p w:rsidR="0011571D" w:rsidRPr="0011571D" w:rsidRDefault="0011571D" w:rsidP="00D87064">
      <w:pPr>
        <w:numPr>
          <w:ilvl w:val="1"/>
          <w:numId w:val="129"/>
        </w:numPr>
        <w:autoSpaceDN/>
        <w:spacing w:after="0" w:line="240" w:lineRule="auto"/>
        <w:ind w:left="568" w:hanging="284"/>
        <w:jc w:val="both"/>
        <w:rPr>
          <w:rFonts w:ascii="Times New Roman" w:eastAsia="Calibri" w:hAnsi="Times New Roman" w:cs="Times New Roman"/>
          <w:color w:val="000000" w:themeColor="text1"/>
          <w:lang w:val="x-none" w:eastAsia="ar-SA"/>
        </w:rPr>
      </w:pPr>
      <w:r w:rsidRPr="0011571D">
        <w:rPr>
          <w:rFonts w:ascii="Times New Roman" w:eastAsia="Calibri" w:hAnsi="Times New Roman" w:cs="Times New Roman"/>
          <w:color w:val="000000" w:themeColor="text1"/>
          <w:lang w:eastAsia="ar-SA"/>
        </w:rPr>
        <w:t>jeżeli Wykonawca nie wywiązuje się z obowiązków nałożonych na niego w umowie, pomimo dwukrotnego pisemnego wezwania przez Zamawiającego do stosowania się do jej postanowień. Odstąpienie od umowy może nastąpić w terminie 14 dni od powzięcia wiadomości o przedmiotowych okolicznościach;</w:t>
      </w:r>
    </w:p>
    <w:p w:rsidR="0011571D" w:rsidRPr="0011571D" w:rsidRDefault="0011571D" w:rsidP="00D87064">
      <w:pPr>
        <w:numPr>
          <w:ilvl w:val="1"/>
          <w:numId w:val="129"/>
        </w:numPr>
        <w:autoSpaceDN/>
        <w:spacing w:after="0" w:line="240" w:lineRule="auto"/>
        <w:ind w:left="568" w:hanging="284"/>
        <w:jc w:val="both"/>
        <w:rPr>
          <w:rFonts w:ascii="Times New Roman" w:eastAsia="Calibri" w:hAnsi="Times New Roman" w:cs="Times New Roman"/>
          <w:color w:val="000000" w:themeColor="text1"/>
          <w:lang w:val="x-none" w:eastAsia="ar-SA"/>
        </w:rPr>
      </w:pPr>
      <w:r w:rsidRPr="0011571D">
        <w:rPr>
          <w:rFonts w:ascii="Times New Roman" w:eastAsia="Calibri" w:hAnsi="Times New Roman" w:cs="Times New Roman"/>
          <w:color w:val="000000" w:themeColor="text1"/>
          <w:lang w:val="x-none" w:eastAsia="ar-SA"/>
        </w:rPr>
        <w:t>gdy suma kar umownych naliczonych Wykonawcy na podstawie umowy przekroczy 20% wartości</w:t>
      </w:r>
      <w:r w:rsidRPr="0011571D">
        <w:rPr>
          <w:rFonts w:ascii="Times New Roman" w:eastAsia="Calibri" w:hAnsi="Times New Roman" w:cs="Times New Roman"/>
          <w:color w:val="000000" w:themeColor="text1"/>
          <w:lang w:eastAsia="ar-SA"/>
        </w:rPr>
        <w:t xml:space="preserve"> brutto</w:t>
      </w:r>
      <w:r w:rsidRPr="0011571D">
        <w:rPr>
          <w:rFonts w:ascii="Times New Roman" w:eastAsia="Calibri" w:hAnsi="Times New Roman" w:cs="Times New Roman"/>
          <w:color w:val="000000" w:themeColor="text1"/>
          <w:lang w:val="x-none" w:eastAsia="ar-SA"/>
        </w:rPr>
        <w:t xml:space="preserve">, określonej w § </w:t>
      </w:r>
      <w:r w:rsidRPr="0011571D">
        <w:rPr>
          <w:rFonts w:ascii="Times New Roman" w:eastAsia="Calibri" w:hAnsi="Times New Roman" w:cs="Times New Roman"/>
          <w:color w:val="000000" w:themeColor="text1"/>
          <w:lang w:eastAsia="ar-SA"/>
        </w:rPr>
        <w:t>9</w:t>
      </w:r>
      <w:r w:rsidRPr="0011571D">
        <w:rPr>
          <w:rFonts w:ascii="Times New Roman" w:eastAsia="Calibri" w:hAnsi="Times New Roman" w:cs="Times New Roman"/>
          <w:color w:val="000000" w:themeColor="text1"/>
          <w:lang w:val="x-none" w:eastAsia="ar-SA"/>
        </w:rPr>
        <w:t xml:space="preserve"> ust. 1 umowy.  Oświadczenie o odstąpieniu od umowy powinno być złożone przez Zamawiającego w terminie do 7 dni od momentu powstania wyżej wymienionych okoliczności</w:t>
      </w:r>
    </w:p>
    <w:p w:rsidR="0011571D" w:rsidRPr="0011571D" w:rsidRDefault="0011571D" w:rsidP="00D87064">
      <w:pPr>
        <w:numPr>
          <w:ilvl w:val="1"/>
          <w:numId w:val="129"/>
        </w:numPr>
        <w:autoSpaceDN/>
        <w:spacing w:after="0" w:line="240" w:lineRule="auto"/>
        <w:ind w:left="568" w:hanging="284"/>
        <w:jc w:val="both"/>
        <w:rPr>
          <w:rFonts w:ascii="Times New Roman" w:eastAsia="Calibri" w:hAnsi="Times New Roman" w:cs="Times New Roman"/>
          <w:color w:val="000000" w:themeColor="text1"/>
          <w:lang w:val="x-none" w:eastAsia="ar-SA"/>
        </w:rPr>
      </w:pPr>
      <w:r w:rsidRPr="0011571D">
        <w:rPr>
          <w:rFonts w:ascii="Times New Roman" w:eastAsia="Calibri" w:hAnsi="Times New Roman" w:cs="Times New Roman"/>
          <w:color w:val="000000" w:themeColor="text1"/>
          <w:lang w:eastAsia="ar-SA"/>
        </w:rPr>
        <w:t>w</w:t>
      </w:r>
      <w:r w:rsidRPr="0011571D">
        <w:rPr>
          <w:rFonts w:ascii="Times New Roman" w:eastAsia="Calibri" w:hAnsi="Times New Roman" w:cs="Times New Roman"/>
          <w:color w:val="000000" w:themeColor="text1"/>
          <w:lang w:val="x-none" w:eastAsia="ar-SA"/>
        </w:rPr>
        <w:t xml:space="preserve"> przypadku wymiany siłowni Zamawiający może odstąpić od umowy po pisemnym powiadomieniu Wykonawcy</w:t>
      </w:r>
      <w:r w:rsidRPr="0011571D">
        <w:rPr>
          <w:rFonts w:ascii="Times New Roman" w:eastAsia="Calibri" w:hAnsi="Times New Roman" w:cs="Times New Roman"/>
          <w:color w:val="000000" w:themeColor="text1"/>
          <w:lang w:eastAsia="ar-SA"/>
        </w:rPr>
        <w:t xml:space="preserve"> w terminie 14 dni od powzięcia wiadomości</w:t>
      </w:r>
      <w:r w:rsidRPr="0011571D">
        <w:rPr>
          <w:rFonts w:ascii="Times New Roman" w:eastAsia="Calibri" w:hAnsi="Times New Roman" w:cs="Times New Roman"/>
          <w:color w:val="000000" w:themeColor="text1"/>
          <w:lang w:val="x-none" w:eastAsia="ar-SA"/>
        </w:rPr>
        <w:t>. W takim przypadku Wykonawca może żądać wyłącznie wynagrodzenia z tytułu wykonania części umowy</w:t>
      </w:r>
      <w:r w:rsidRPr="0011571D">
        <w:rPr>
          <w:rFonts w:ascii="Times New Roman" w:eastAsia="Calibri" w:hAnsi="Times New Roman" w:cs="Times New Roman"/>
          <w:color w:val="000000" w:themeColor="text1"/>
          <w:lang w:eastAsia="ar-SA"/>
        </w:rPr>
        <w:t>*</w:t>
      </w:r>
      <w:r w:rsidRPr="0011571D">
        <w:rPr>
          <w:rFonts w:ascii="Times New Roman" w:eastAsia="Calibri" w:hAnsi="Times New Roman" w:cs="Times New Roman"/>
          <w:color w:val="000000" w:themeColor="text1"/>
          <w:lang w:val="x-none" w:eastAsia="ar-SA"/>
        </w:rPr>
        <w:t xml:space="preserve">. </w:t>
      </w:r>
    </w:p>
    <w:p w:rsidR="0011571D" w:rsidRPr="0011571D" w:rsidRDefault="0011571D" w:rsidP="00D87064">
      <w:pPr>
        <w:numPr>
          <w:ilvl w:val="0"/>
          <w:numId w:val="134"/>
        </w:numPr>
        <w:autoSpaceDE w:val="0"/>
        <w:autoSpaceDN/>
        <w:adjustRightInd w:val="0"/>
        <w:spacing w:after="160" w:line="259" w:lineRule="auto"/>
        <w:ind w:left="284" w:hanging="284"/>
        <w:contextualSpacing/>
        <w:jc w:val="both"/>
        <w:rPr>
          <w:rFonts w:ascii="Times New Roman" w:eastAsia="Calibri" w:hAnsi="Times New Roman" w:cs="Times New Roman"/>
          <w:bCs/>
          <w:color w:val="000000"/>
          <w:lang w:eastAsia="pl-PL"/>
        </w:rPr>
      </w:pPr>
      <w:r w:rsidRPr="0011571D">
        <w:rPr>
          <w:rFonts w:ascii="Times New Roman" w:eastAsia="Calibri" w:hAnsi="Times New Roman" w:cs="Times New Roman"/>
          <w:bCs/>
          <w:color w:val="000000"/>
          <w:lang w:eastAsia="pl-PL"/>
        </w:rPr>
        <w:t>Strony zgodnie ustalają, że odstąpienie od umowy następuje przez złożenie oświadczenia woli w formie pisemnej pod rygorem nieważności z podaniem uzasadnienia. Odstąpienie od umowy wywołuje skutki prawne z chwilą dojścia oświadczenia woli do adresata, przy czym zachowanie terminu na odstąpienie/wypowiedzenie umowy liczone jest od daty wysłania oświadczenia przesyłką rejestrowaną na adres jednej ze stron, wskazany w komparycji umowy albo na aktualny adres podany w KRS lub innym rejestrze zgodnie z obowiązującymi przepisami.</w:t>
      </w:r>
    </w:p>
    <w:p w:rsidR="0011571D" w:rsidRPr="0011571D" w:rsidRDefault="0011571D" w:rsidP="00D87064">
      <w:pPr>
        <w:numPr>
          <w:ilvl w:val="0"/>
          <w:numId w:val="134"/>
        </w:numPr>
        <w:autoSpaceDE w:val="0"/>
        <w:autoSpaceDN/>
        <w:adjustRightInd w:val="0"/>
        <w:spacing w:after="160" w:line="259" w:lineRule="auto"/>
        <w:ind w:left="284" w:hanging="284"/>
        <w:contextualSpacing/>
        <w:jc w:val="both"/>
        <w:rPr>
          <w:rFonts w:ascii="Times New Roman" w:eastAsia="Calibri" w:hAnsi="Times New Roman" w:cs="Times New Roman"/>
          <w:bCs/>
          <w:color w:val="000000"/>
          <w:lang w:eastAsia="pl-PL"/>
        </w:rPr>
      </w:pPr>
      <w:r w:rsidRPr="0011571D">
        <w:rPr>
          <w:rFonts w:ascii="Times New Roman" w:eastAsia="Calibri" w:hAnsi="Times New Roman" w:cs="Times New Roman"/>
          <w:bCs/>
          <w:color w:val="000000"/>
          <w:lang w:eastAsia="pl-PL"/>
        </w:rPr>
        <w:t xml:space="preserve">Odstąpienie od umowy nie powoduje wygaśnięcia roszczeń o zapłatę kar umownych powstałych w czasie obowiązywania umowy, w tym roszczeń o zapłatę kary umownej z powodu odstąpienia od umowy.  </w:t>
      </w:r>
    </w:p>
    <w:p w:rsidR="0011571D" w:rsidRPr="0011571D" w:rsidRDefault="0011571D" w:rsidP="0011571D">
      <w:pPr>
        <w:tabs>
          <w:tab w:val="left" w:pos="567"/>
        </w:tabs>
        <w:autoSpaceDE w:val="0"/>
        <w:autoSpaceDN/>
        <w:spacing w:after="0" w:line="240" w:lineRule="auto"/>
        <w:ind w:left="426"/>
        <w:jc w:val="center"/>
        <w:rPr>
          <w:rFonts w:ascii="Times New Roman" w:eastAsia="Book Antiqua" w:hAnsi="Times New Roman" w:cs="Times New Roman"/>
          <w:b/>
          <w:color w:val="000000" w:themeColor="text1"/>
          <w:lang w:eastAsia="ar-SA"/>
        </w:rPr>
      </w:pPr>
      <w:r w:rsidRPr="0011571D">
        <w:rPr>
          <w:rFonts w:ascii="Times New Roman" w:eastAsia="Book Antiqua" w:hAnsi="Times New Roman" w:cs="Times New Roman"/>
          <w:b/>
          <w:color w:val="000000" w:themeColor="text1"/>
          <w:lang w:eastAsia="ar-SA"/>
        </w:rPr>
        <w:t>§ 14</w:t>
      </w:r>
    </w:p>
    <w:p w:rsidR="0011571D" w:rsidRPr="0011571D" w:rsidRDefault="0011571D" w:rsidP="00D87064">
      <w:pPr>
        <w:numPr>
          <w:ilvl w:val="0"/>
          <w:numId w:val="130"/>
        </w:numPr>
        <w:autoSpaceDN/>
        <w:spacing w:after="0" w:line="240" w:lineRule="auto"/>
        <w:ind w:left="284" w:hanging="284"/>
        <w:contextualSpacing/>
        <w:jc w:val="both"/>
        <w:rPr>
          <w:rFonts w:ascii="Times New Roman" w:eastAsia="Times New Roman" w:hAnsi="Times New Roman" w:cs="Times New Roman"/>
          <w:color w:val="000000" w:themeColor="text1"/>
          <w:lang w:eastAsia="pl-PL"/>
        </w:rPr>
      </w:pPr>
      <w:r w:rsidRPr="0011571D">
        <w:rPr>
          <w:rFonts w:ascii="Times New Roman" w:eastAsia="Times New Roman" w:hAnsi="Times New Roman" w:cs="Times New Roman"/>
          <w:color w:val="000000" w:themeColor="text1"/>
          <w:lang w:eastAsia="pl-PL"/>
        </w:rPr>
        <w:t xml:space="preserve">Zamawiający dopuszcza zmiany umowy przewidziane w art. 455 ustawy Prawo zamówień publicznych oraz dopuszcza wprowadzenie do umowy zmian nieistotnych, to jest innych, niż zmiany zdefiniowane </w:t>
      </w:r>
      <w:r w:rsidRPr="0011571D">
        <w:rPr>
          <w:rFonts w:ascii="Times New Roman" w:eastAsia="Times New Roman" w:hAnsi="Times New Roman" w:cs="Times New Roman"/>
          <w:color w:val="000000" w:themeColor="text1"/>
          <w:lang w:eastAsia="pl-PL"/>
        </w:rPr>
        <w:br/>
        <w:t>w art. 454 ust 2 ustawy Prawo Zamówień Publicznych w przypadku powstania okoliczności, których Zamawiający działając z należytą starannością nie mógł przewidzieć, a wzrost ceny nie przekracza 20% wartości określonej w § 9 ust. 1 umowy.</w:t>
      </w:r>
    </w:p>
    <w:p w:rsidR="0011571D" w:rsidRPr="0011571D" w:rsidRDefault="0011571D" w:rsidP="00D87064">
      <w:pPr>
        <w:numPr>
          <w:ilvl w:val="0"/>
          <w:numId w:val="130"/>
        </w:numPr>
        <w:autoSpaceDN/>
        <w:spacing w:after="0" w:line="240" w:lineRule="auto"/>
        <w:ind w:left="284" w:hanging="284"/>
        <w:contextualSpacing/>
        <w:jc w:val="both"/>
        <w:rPr>
          <w:rFonts w:ascii="Times New Roman" w:eastAsia="Times New Roman" w:hAnsi="Times New Roman" w:cs="Times New Roman"/>
          <w:color w:val="000000" w:themeColor="text1"/>
          <w:lang w:eastAsia="pl-PL"/>
        </w:rPr>
      </w:pPr>
      <w:r w:rsidRPr="0011571D">
        <w:rPr>
          <w:rFonts w:ascii="Times New Roman" w:eastAsia="Times New Roman" w:hAnsi="Times New Roman" w:cs="Times New Roman"/>
          <w:color w:val="000000" w:themeColor="text1"/>
          <w:lang w:eastAsia="pl-PL"/>
        </w:rPr>
        <w:t xml:space="preserve">Ponadto, zamawiający przewiduje możliwość wprowadzenia do umowy zmiany wynagrodzenia należnego Wykonawcy </w:t>
      </w:r>
      <w:r w:rsidRPr="0011571D">
        <w:rPr>
          <w:rFonts w:ascii="Times New Roman" w:eastAsia="Times New Roman" w:hAnsi="Times New Roman" w:cs="Times New Roman"/>
          <w:lang w:eastAsia="pl-PL"/>
        </w:rPr>
        <w:t xml:space="preserve">w przypadku </w:t>
      </w:r>
      <w:r w:rsidRPr="0011571D">
        <w:rPr>
          <w:rFonts w:ascii="Times New Roman" w:eastAsia="Times New Roman" w:hAnsi="Times New Roman" w:cs="Times New Roman"/>
          <w:color w:val="000000" w:themeColor="text1"/>
          <w:lang w:eastAsia="pl-PL"/>
        </w:rPr>
        <w:t>zmiany wysokości obowiązującej stawki podatku VAT na usługi objęte przedmiotem niniejszej umowy. Wartość wynagrodzenia umownego brutto może ulec zwiększeniu lub zmniejszeniu jedynie o wartość różnicy pomiędzy obowiązującą stawką podatku VAT w momencie zawierania niniejszej umowy,  a obowiązującą stawką podatku VAT w momencie świadczenia usługi,</w:t>
      </w:r>
    </w:p>
    <w:p w:rsidR="0011571D" w:rsidRPr="0011571D" w:rsidRDefault="0011571D" w:rsidP="00D87064">
      <w:pPr>
        <w:numPr>
          <w:ilvl w:val="0"/>
          <w:numId w:val="130"/>
        </w:numPr>
        <w:autoSpaceDN/>
        <w:spacing w:after="0" w:line="240" w:lineRule="auto"/>
        <w:ind w:left="284" w:hanging="284"/>
        <w:contextualSpacing/>
        <w:jc w:val="both"/>
        <w:rPr>
          <w:rFonts w:ascii="Times New Roman" w:eastAsia="Times New Roman" w:hAnsi="Times New Roman" w:cs="Times New Roman"/>
          <w:color w:val="000000" w:themeColor="text1"/>
          <w:lang w:eastAsia="pl-PL"/>
        </w:rPr>
      </w:pPr>
      <w:r w:rsidRPr="0011571D">
        <w:rPr>
          <w:rFonts w:ascii="Times New Roman" w:eastAsia="Times New Roman" w:hAnsi="Times New Roman" w:cs="Times New Roman"/>
          <w:lang w:eastAsia="pl-PL"/>
        </w:rPr>
        <w:t>Zmiany</w:t>
      </w:r>
      <w:r w:rsidRPr="0011571D">
        <w:rPr>
          <w:rFonts w:ascii="Times New Roman" w:eastAsia="Times New Roman" w:hAnsi="Times New Roman" w:cs="Times New Roman"/>
          <w:color w:val="FF0000"/>
          <w:lang w:eastAsia="pl-PL"/>
        </w:rPr>
        <w:t>,</w:t>
      </w:r>
      <w:r w:rsidRPr="0011571D">
        <w:rPr>
          <w:rFonts w:ascii="Times New Roman" w:eastAsia="Times New Roman" w:hAnsi="Times New Roman" w:cs="Times New Roman"/>
          <w:lang w:eastAsia="pl-PL"/>
        </w:rPr>
        <w:t xml:space="preserve"> o których mowa powyżej</w:t>
      </w:r>
      <w:r w:rsidRPr="0011571D">
        <w:rPr>
          <w:rFonts w:ascii="Times New Roman" w:eastAsia="Times New Roman" w:hAnsi="Times New Roman" w:cs="Times New Roman"/>
          <w:color w:val="FF0000"/>
          <w:lang w:eastAsia="pl-PL"/>
        </w:rPr>
        <w:t>,</w:t>
      </w:r>
      <w:r w:rsidRPr="0011571D">
        <w:rPr>
          <w:rFonts w:ascii="Times New Roman" w:eastAsia="Times New Roman" w:hAnsi="Times New Roman" w:cs="Times New Roman"/>
          <w:lang w:eastAsia="pl-PL"/>
        </w:rPr>
        <w:t xml:space="preserve"> wymagają formy pisemnej, w postaci aneksu.</w:t>
      </w:r>
    </w:p>
    <w:p w:rsidR="0011571D" w:rsidRPr="0011571D" w:rsidRDefault="0011571D" w:rsidP="0011571D">
      <w:pPr>
        <w:tabs>
          <w:tab w:val="left" w:pos="567"/>
        </w:tabs>
        <w:autoSpaceDE w:val="0"/>
        <w:autoSpaceDN/>
        <w:spacing w:after="0" w:line="240" w:lineRule="auto"/>
        <w:ind w:left="340"/>
        <w:jc w:val="center"/>
        <w:rPr>
          <w:rFonts w:ascii="Times New Roman" w:eastAsia="Book Antiqua" w:hAnsi="Times New Roman" w:cs="Times New Roman"/>
          <w:b/>
          <w:color w:val="000000" w:themeColor="text1"/>
          <w:lang w:eastAsia="ar-SA"/>
        </w:rPr>
      </w:pPr>
      <w:r w:rsidRPr="0011571D">
        <w:rPr>
          <w:rFonts w:ascii="Times New Roman" w:eastAsia="Book Antiqua" w:hAnsi="Times New Roman" w:cs="Times New Roman"/>
          <w:b/>
          <w:color w:val="000000" w:themeColor="text1"/>
          <w:lang w:eastAsia="ar-SA"/>
        </w:rPr>
        <w:lastRenderedPageBreak/>
        <w:t>§ 15</w:t>
      </w:r>
    </w:p>
    <w:p w:rsidR="0011571D" w:rsidRPr="0011571D" w:rsidRDefault="0011571D" w:rsidP="00D87064">
      <w:pPr>
        <w:numPr>
          <w:ilvl w:val="0"/>
          <w:numId w:val="132"/>
        </w:numPr>
        <w:autoSpaceDE w:val="0"/>
        <w:autoSpaceDN/>
        <w:adjustRightInd w:val="0"/>
        <w:spacing w:after="0" w:line="240" w:lineRule="auto"/>
        <w:ind w:left="284" w:hanging="284"/>
        <w:contextualSpacing/>
        <w:jc w:val="both"/>
        <w:rPr>
          <w:rFonts w:ascii="Times New Roman" w:eastAsia="Times New Roman" w:hAnsi="Times New Roman" w:cs="Times New Roman"/>
          <w:lang w:eastAsia="pl-PL"/>
        </w:rPr>
      </w:pPr>
      <w:r w:rsidRPr="0011571D">
        <w:rPr>
          <w:rFonts w:ascii="Times New Roman" w:eastAsia="Times New Roman" w:hAnsi="Times New Roman" w:cs="Times New Roman"/>
          <w:lang w:eastAsia="pl-PL"/>
        </w:rPr>
        <w:t>W sprawach nieuregulowanych niniejszą umową będą miały zastosowanie przepisy obowiązującego prawa, w szczególności ustawy Prawo zamówień  publicznych, Kodeksu cywilnego.</w:t>
      </w:r>
    </w:p>
    <w:p w:rsidR="0011571D" w:rsidRPr="0011571D" w:rsidRDefault="0011571D" w:rsidP="00D87064">
      <w:pPr>
        <w:widowControl w:val="0"/>
        <w:numPr>
          <w:ilvl w:val="0"/>
          <w:numId w:val="132"/>
        </w:numPr>
        <w:tabs>
          <w:tab w:val="left" w:pos="290"/>
        </w:tabs>
        <w:autoSpaceDN/>
        <w:spacing w:after="0" w:line="240" w:lineRule="auto"/>
        <w:ind w:left="284" w:hanging="284"/>
        <w:contextualSpacing/>
        <w:jc w:val="both"/>
        <w:rPr>
          <w:rFonts w:ascii="Times New Roman" w:eastAsia="Microsoft Sans Serif" w:hAnsi="Times New Roman" w:cs="Times New Roman"/>
        </w:rPr>
      </w:pPr>
      <w:r w:rsidRPr="0011571D">
        <w:rPr>
          <w:rFonts w:ascii="Times New Roman" w:eastAsia="Microsoft Sans Serif" w:hAnsi="Times New Roman" w:cs="Times New Roman"/>
        </w:rPr>
        <w:t xml:space="preserve">Strony będą dążyły do polubownego rozstrzygania wszystkich sporów powstałych w związku </w:t>
      </w:r>
      <w:r w:rsidRPr="0011571D">
        <w:rPr>
          <w:rFonts w:ascii="Times New Roman" w:eastAsia="Microsoft Sans Serif" w:hAnsi="Times New Roman" w:cs="Times New Roman"/>
        </w:rPr>
        <w:br/>
        <w:t>z wykonywaniem niniejszej umowy. W przypadku nieosiągnięcia porozumienia w drodze dwukrotnie przeprowadzonych negocjacji w zakresie określonego sporu, rozstrzygnięcie będzie poddane pod sąd powszechny miejscowo właściwy dla siedziby Zamawiającego.</w:t>
      </w:r>
    </w:p>
    <w:p w:rsidR="0011571D" w:rsidRPr="0011571D" w:rsidRDefault="0011571D" w:rsidP="00D87064">
      <w:pPr>
        <w:numPr>
          <w:ilvl w:val="0"/>
          <w:numId w:val="132"/>
        </w:numPr>
        <w:tabs>
          <w:tab w:val="left" w:pos="284"/>
        </w:tabs>
        <w:autoSpaceDE w:val="0"/>
        <w:autoSpaceDN/>
        <w:spacing w:after="0" w:line="240" w:lineRule="auto"/>
        <w:ind w:left="284" w:hanging="284"/>
        <w:jc w:val="both"/>
        <w:rPr>
          <w:rFonts w:ascii="Times New Roman" w:eastAsia="Book Antiqua" w:hAnsi="Times New Roman" w:cs="Times New Roman"/>
          <w:color w:val="000000" w:themeColor="text1"/>
          <w:lang w:eastAsia="ar-SA"/>
        </w:rPr>
      </w:pPr>
      <w:r w:rsidRPr="0011571D">
        <w:rPr>
          <w:rFonts w:ascii="Times New Roman" w:eastAsia="Book Antiqua" w:hAnsi="Times New Roman" w:cs="Times New Roman"/>
          <w:color w:val="000000" w:themeColor="text1"/>
          <w:lang w:eastAsia="ar-SA"/>
        </w:rPr>
        <w:t>Umowę sporządzono w trzech jednobrzmiących egzemplarzach, z czego dwa egzemplarze otrzymuje Zamawiający a jeden egzemplarz Wykonawca.</w:t>
      </w:r>
    </w:p>
    <w:p w:rsidR="0011571D" w:rsidRPr="0011571D" w:rsidRDefault="0011571D" w:rsidP="0011571D">
      <w:pPr>
        <w:tabs>
          <w:tab w:val="left" w:pos="340"/>
        </w:tabs>
        <w:autoSpaceDE w:val="0"/>
        <w:autoSpaceDN/>
        <w:spacing w:after="0" w:line="240" w:lineRule="auto"/>
        <w:ind w:left="340"/>
        <w:jc w:val="center"/>
        <w:rPr>
          <w:rFonts w:ascii="Times New Roman" w:eastAsia="Book Antiqua" w:hAnsi="Times New Roman" w:cs="Times New Roman"/>
          <w:b/>
          <w:color w:val="000000" w:themeColor="text1"/>
          <w:lang w:eastAsia="ar-SA"/>
        </w:rPr>
      </w:pPr>
      <w:r w:rsidRPr="0011571D">
        <w:rPr>
          <w:rFonts w:ascii="Times New Roman" w:eastAsia="Book Antiqua" w:hAnsi="Times New Roman" w:cs="Times New Roman"/>
          <w:b/>
          <w:color w:val="000000" w:themeColor="text1"/>
          <w:lang w:eastAsia="ar-SA"/>
        </w:rPr>
        <w:t>§ 16</w:t>
      </w:r>
    </w:p>
    <w:p w:rsidR="0011571D" w:rsidRPr="0011571D" w:rsidRDefault="0011571D" w:rsidP="0011571D">
      <w:pPr>
        <w:autoSpaceDN/>
        <w:spacing w:after="0" w:line="240" w:lineRule="auto"/>
        <w:jc w:val="both"/>
        <w:rPr>
          <w:rFonts w:ascii="Times New Roman" w:eastAsia="Times New Roman" w:hAnsi="Times New Roman" w:cs="Times New Roman"/>
          <w:b/>
          <w:color w:val="000000" w:themeColor="text1"/>
          <w:lang w:eastAsia="zh-CN" w:bidi="en-US"/>
        </w:rPr>
      </w:pPr>
      <w:r w:rsidRPr="0011571D">
        <w:rPr>
          <w:rFonts w:ascii="Times New Roman" w:eastAsia="Times New Roman" w:hAnsi="Times New Roman" w:cs="Times New Roman"/>
          <w:color w:val="000000" w:themeColor="text1"/>
          <w:lang w:eastAsia="zh-CN"/>
        </w:rPr>
        <w:t>Umowa obowiązuje</w:t>
      </w:r>
      <w:r w:rsidR="00253C01">
        <w:rPr>
          <w:rFonts w:ascii="Times New Roman" w:eastAsia="Times New Roman" w:hAnsi="Times New Roman" w:cs="Times New Roman"/>
          <w:color w:val="000000" w:themeColor="text1"/>
          <w:lang w:eastAsia="zh-CN"/>
        </w:rPr>
        <w:t xml:space="preserve"> przez okres 12 miesięcy</w:t>
      </w:r>
      <w:r w:rsidRPr="0011571D">
        <w:rPr>
          <w:rFonts w:ascii="Times New Roman" w:eastAsia="Times New Roman" w:hAnsi="Times New Roman" w:cs="Times New Roman"/>
          <w:color w:val="000000" w:themeColor="text1"/>
          <w:lang w:eastAsia="zh-CN"/>
        </w:rPr>
        <w:t xml:space="preserve"> od dni</w:t>
      </w:r>
      <w:r w:rsidR="00E83472">
        <w:rPr>
          <w:rFonts w:ascii="Times New Roman" w:eastAsia="Times New Roman" w:hAnsi="Times New Roman" w:cs="Times New Roman"/>
          <w:color w:val="000000" w:themeColor="text1"/>
          <w:lang w:eastAsia="zh-CN"/>
        </w:rPr>
        <w:t>a</w:t>
      </w:r>
      <w:r w:rsidRPr="0011571D">
        <w:rPr>
          <w:rFonts w:ascii="Times New Roman" w:eastAsia="Times New Roman" w:hAnsi="Times New Roman" w:cs="Times New Roman"/>
          <w:color w:val="000000" w:themeColor="text1"/>
          <w:lang w:eastAsia="zh-CN"/>
        </w:rPr>
        <w:t xml:space="preserve"> 01.01.2023 r. lub do wyczerpania kwoty określonej </w:t>
      </w:r>
      <w:r w:rsidRPr="0011571D">
        <w:rPr>
          <w:rFonts w:ascii="Times New Roman" w:eastAsia="Times New Roman" w:hAnsi="Times New Roman" w:cs="Times New Roman"/>
          <w:color w:val="000000" w:themeColor="text1"/>
          <w:lang w:eastAsia="zh-CN"/>
        </w:rPr>
        <w:br/>
        <w:t>w § 9 ust. 1 niniejszej umowy.</w:t>
      </w:r>
    </w:p>
    <w:p w:rsidR="0011571D" w:rsidRPr="0011571D" w:rsidRDefault="0011571D" w:rsidP="0011571D">
      <w:pPr>
        <w:tabs>
          <w:tab w:val="left" w:pos="567"/>
        </w:tabs>
        <w:autoSpaceDN/>
        <w:spacing w:after="0" w:line="240" w:lineRule="auto"/>
        <w:ind w:left="340"/>
        <w:jc w:val="both"/>
        <w:rPr>
          <w:rFonts w:ascii="Times New Roman" w:eastAsia="Book Antiqua" w:hAnsi="Times New Roman" w:cs="Times New Roman"/>
          <w:b/>
          <w:color w:val="000000" w:themeColor="text1"/>
          <w:lang w:eastAsia="ar-SA"/>
        </w:rPr>
      </w:pPr>
    </w:p>
    <w:p w:rsidR="0011571D" w:rsidRPr="0011571D" w:rsidRDefault="0011571D" w:rsidP="0011571D">
      <w:pPr>
        <w:tabs>
          <w:tab w:val="left" w:pos="567"/>
        </w:tabs>
        <w:autoSpaceDN/>
        <w:spacing w:after="0" w:line="240" w:lineRule="auto"/>
        <w:ind w:left="340" w:hanging="340"/>
        <w:jc w:val="both"/>
        <w:rPr>
          <w:rFonts w:ascii="Times New Roman" w:eastAsia="Times New Roman" w:hAnsi="Times New Roman" w:cs="Times New Roman"/>
          <w:color w:val="000000" w:themeColor="text1"/>
          <w:u w:val="single"/>
          <w:lang w:eastAsia="ar-SA"/>
        </w:rPr>
      </w:pPr>
      <w:r w:rsidRPr="0011571D">
        <w:rPr>
          <w:rFonts w:ascii="Times New Roman" w:eastAsia="Times New Roman" w:hAnsi="Times New Roman" w:cs="Times New Roman"/>
          <w:color w:val="000000" w:themeColor="text1"/>
          <w:u w:val="single"/>
          <w:lang w:eastAsia="ar-SA"/>
        </w:rPr>
        <w:t>Integralną część umowy stanowi:</w:t>
      </w:r>
    </w:p>
    <w:p w:rsidR="0011571D" w:rsidRPr="0011571D" w:rsidRDefault="0011571D" w:rsidP="0011571D">
      <w:pPr>
        <w:tabs>
          <w:tab w:val="left" w:pos="425"/>
          <w:tab w:val="left" w:pos="567"/>
        </w:tabs>
        <w:suppressAutoHyphens/>
        <w:autoSpaceDN/>
        <w:spacing w:after="0" w:line="240" w:lineRule="auto"/>
        <w:ind w:left="340"/>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Załącznik nr 1 – opis przedmiotu zamówienia</w:t>
      </w:r>
    </w:p>
    <w:p w:rsidR="0011571D" w:rsidRPr="0011571D" w:rsidRDefault="0011571D" w:rsidP="0011571D">
      <w:pPr>
        <w:tabs>
          <w:tab w:val="left" w:pos="425"/>
          <w:tab w:val="left" w:pos="567"/>
        </w:tabs>
        <w:suppressAutoHyphens/>
        <w:autoSpaceDN/>
        <w:spacing w:after="0" w:line="240" w:lineRule="auto"/>
        <w:ind w:left="340"/>
        <w:jc w:val="both"/>
        <w:rPr>
          <w:rFonts w:ascii="Times New Roman" w:eastAsia="Times New Roman" w:hAnsi="Times New Roman" w:cs="Times New Roman"/>
          <w:color w:val="000000" w:themeColor="text1"/>
          <w:lang w:eastAsia="ar-SA"/>
        </w:rPr>
      </w:pPr>
      <w:r w:rsidRPr="0011571D">
        <w:rPr>
          <w:rFonts w:ascii="Times New Roman" w:eastAsia="Times New Roman" w:hAnsi="Times New Roman" w:cs="Times New Roman"/>
          <w:color w:val="000000" w:themeColor="text1"/>
          <w:lang w:eastAsia="ar-SA"/>
        </w:rPr>
        <w:t>Załącznik nr 2 – formularz ofertowy</w:t>
      </w:r>
    </w:p>
    <w:p w:rsidR="0011571D" w:rsidRPr="0011571D" w:rsidRDefault="0011571D" w:rsidP="0011571D">
      <w:pPr>
        <w:tabs>
          <w:tab w:val="left" w:pos="567"/>
        </w:tabs>
        <w:autoSpaceDN/>
        <w:spacing w:after="0" w:line="240" w:lineRule="auto"/>
        <w:ind w:left="340"/>
        <w:jc w:val="both"/>
        <w:rPr>
          <w:rFonts w:ascii="Times New Roman" w:eastAsia="Times New Roman" w:hAnsi="Times New Roman" w:cs="Times New Roman"/>
          <w:color w:val="000000" w:themeColor="text1"/>
          <w:lang w:eastAsia="pl-PL"/>
        </w:rPr>
      </w:pPr>
    </w:p>
    <w:p w:rsidR="0011571D" w:rsidRPr="0011571D" w:rsidRDefault="0011571D" w:rsidP="0011571D">
      <w:pPr>
        <w:tabs>
          <w:tab w:val="left" w:pos="567"/>
        </w:tabs>
        <w:autoSpaceDN/>
        <w:spacing w:after="0" w:line="240" w:lineRule="auto"/>
        <w:ind w:left="340"/>
        <w:jc w:val="both"/>
        <w:rPr>
          <w:rFonts w:ascii="Times New Roman" w:eastAsia="Times New Roman" w:hAnsi="Times New Roman" w:cs="Times New Roman"/>
          <w:color w:val="000000" w:themeColor="text1"/>
          <w:lang w:eastAsia="pl-PL"/>
        </w:rPr>
      </w:pPr>
    </w:p>
    <w:p w:rsidR="0011571D" w:rsidRPr="0011571D" w:rsidRDefault="0011571D" w:rsidP="0011571D">
      <w:pPr>
        <w:tabs>
          <w:tab w:val="left" w:pos="567"/>
        </w:tabs>
        <w:autoSpaceDN/>
        <w:spacing w:after="0" w:line="240" w:lineRule="auto"/>
        <w:jc w:val="both"/>
        <w:rPr>
          <w:rFonts w:ascii="Times New Roman" w:eastAsia="Times New Roman" w:hAnsi="Times New Roman" w:cs="Times New Roman"/>
          <w:b/>
          <w:color w:val="000000" w:themeColor="text1"/>
          <w:lang w:eastAsia="pl-PL"/>
        </w:rPr>
      </w:pPr>
      <w:r w:rsidRPr="0011571D">
        <w:rPr>
          <w:rFonts w:ascii="Times New Roman" w:eastAsia="Times New Roman" w:hAnsi="Times New Roman" w:cs="Times New Roman"/>
          <w:b/>
          <w:bCs/>
          <w:color w:val="000000" w:themeColor="text1"/>
          <w:lang w:eastAsia="pl-PL"/>
        </w:rPr>
        <w:tab/>
        <w:t>WYKONAWCA</w:t>
      </w:r>
      <w:r w:rsidRPr="0011571D">
        <w:rPr>
          <w:rFonts w:ascii="Times New Roman" w:eastAsia="Times New Roman" w:hAnsi="Times New Roman" w:cs="Times New Roman"/>
          <w:b/>
          <w:color w:val="000000" w:themeColor="text1"/>
          <w:lang w:eastAsia="pl-PL"/>
        </w:rPr>
        <w:tab/>
      </w:r>
      <w:r w:rsidRPr="0011571D">
        <w:rPr>
          <w:rFonts w:ascii="Times New Roman" w:eastAsia="Times New Roman" w:hAnsi="Times New Roman" w:cs="Times New Roman"/>
          <w:b/>
          <w:color w:val="000000" w:themeColor="text1"/>
          <w:lang w:eastAsia="pl-PL"/>
        </w:rPr>
        <w:tab/>
      </w:r>
      <w:r w:rsidRPr="0011571D">
        <w:rPr>
          <w:rFonts w:ascii="Times New Roman" w:eastAsia="Times New Roman" w:hAnsi="Times New Roman" w:cs="Times New Roman"/>
          <w:b/>
          <w:color w:val="000000" w:themeColor="text1"/>
          <w:lang w:eastAsia="pl-PL"/>
        </w:rPr>
        <w:tab/>
      </w:r>
      <w:r w:rsidRPr="0011571D">
        <w:rPr>
          <w:rFonts w:ascii="Times New Roman" w:eastAsia="Times New Roman" w:hAnsi="Times New Roman" w:cs="Times New Roman"/>
          <w:b/>
          <w:color w:val="000000" w:themeColor="text1"/>
          <w:lang w:eastAsia="pl-PL"/>
        </w:rPr>
        <w:tab/>
      </w:r>
      <w:r w:rsidRPr="0011571D">
        <w:rPr>
          <w:rFonts w:ascii="Times New Roman" w:eastAsia="Times New Roman" w:hAnsi="Times New Roman" w:cs="Times New Roman"/>
          <w:b/>
          <w:color w:val="000000" w:themeColor="text1"/>
          <w:lang w:eastAsia="pl-PL"/>
        </w:rPr>
        <w:tab/>
      </w:r>
      <w:r w:rsidRPr="0011571D">
        <w:rPr>
          <w:rFonts w:ascii="Times New Roman" w:eastAsia="Times New Roman" w:hAnsi="Times New Roman" w:cs="Times New Roman"/>
          <w:b/>
          <w:color w:val="000000" w:themeColor="text1"/>
          <w:lang w:eastAsia="pl-PL"/>
        </w:rPr>
        <w:tab/>
      </w:r>
      <w:r w:rsidRPr="0011571D">
        <w:rPr>
          <w:rFonts w:ascii="Times New Roman" w:eastAsia="Times New Roman" w:hAnsi="Times New Roman" w:cs="Times New Roman"/>
          <w:b/>
          <w:color w:val="000000" w:themeColor="text1"/>
          <w:lang w:eastAsia="pl-PL"/>
        </w:rPr>
        <w:tab/>
        <w:t>ZAMAWIAJĄCY</w:t>
      </w:r>
    </w:p>
    <w:p w:rsidR="00504EF9" w:rsidRPr="0011571D" w:rsidRDefault="00504EF9" w:rsidP="00504EF9">
      <w:pPr>
        <w:suppressAutoHyphens/>
        <w:autoSpaceDN/>
        <w:spacing w:after="0" w:line="240" w:lineRule="auto"/>
        <w:jc w:val="both"/>
        <w:rPr>
          <w:rFonts w:ascii="Times New Roman" w:eastAsia="Calibri" w:hAnsi="Times New Roman" w:cs="Times New Roman"/>
          <w:lang w:eastAsia="ar-SA"/>
        </w:rPr>
      </w:pPr>
    </w:p>
    <w:p w:rsidR="00504EF9" w:rsidRPr="0011571D" w:rsidRDefault="00504EF9" w:rsidP="00504EF9">
      <w:pPr>
        <w:suppressAutoHyphens/>
        <w:autoSpaceDN/>
        <w:spacing w:after="0" w:line="240" w:lineRule="auto"/>
        <w:jc w:val="both"/>
        <w:rPr>
          <w:rFonts w:ascii="Times New Roman" w:eastAsia="Calibri" w:hAnsi="Times New Roman" w:cs="Times New Roman"/>
          <w:lang w:eastAsia="ar-SA"/>
        </w:rPr>
      </w:pPr>
    </w:p>
    <w:p w:rsidR="00504EF9" w:rsidRPr="0011571D" w:rsidRDefault="00504EF9" w:rsidP="00504EF9">
      <w:pPr>
        <w:autoSpaceDN/>
        <w:spacing w:after="120" w:line="240" w:lineRule="auto"/>
        <w:rPr>
          <w:rFonts w:ascii="Times New Roman" w:eastAsia="Times New Roman" w:hAnsi="Times New Roman" w:cs="Times New Roman"/>
          <w:lang w:eastAsia="pl-PL"/>
        </w:rPr>
      </w:pPr>
    </w:p>
    <w:p w:rsidR="00504EF9" w:rsidRPr="0011571D" w:rsidRDefault="00504EF9" w:rsidP="00504EF9">
      <w:pPr>
        <w:autoSpaceDN/>
        <w:spacing w:after="120" w:line="240" w:lineRule="auto"/>
        <w:rPr>
          <w:rFonts w:ascii="Times New Roman" w:eastAsia="Times New Roman" w:hAnsi="Times New Roman" w:cs="Times New Roman"/>
          <w:lang w:eastAsia="pl-PL"/>
        </w:rPr>
      </w:pPr>
    </w:p>
    <w:p w:rsidR="00504EF9" w:rsidRPr="0011571D" w:rsidRDefault="00504EF9" w:rsidP="00504EF9">
      <w:pPr>
        <w:autoSpaceDN/>
        <w:spacing w:after="120" w:line="240" w:lineRule="auto"/>
        <w:rPr>
          <w:rFonts w:ascii="Times New Roman" w:eastAsia="Times New Roman" w:hAnsi="Times New Roman" w:cs="Times New Roman"/>
          <w:lang w:eastAsia="pl-PL"/>
        </w:rPr>
      </w:pPr>
    </w:p>
    <w:p w:rsidR="00504EF9" w:rsidRPr="0011571D" w:rsidRDefault="00504EF9" w:rsidP="00504EF9">
      <w:pPr>
        <w:autoSpaceDN/>
        <w:spacing w:after="120" w:line="240" w:lineRule="auto"/>
        <w:rPr>
          <w:rFonts w:ascii="Times New Roman" w:eastAsia="Times New Roman" w:hAnsi="Times New Roman" w:cs="Times New Roman"/>
          <w:lang w:eastAsia="pl-PL"/>
        </w:rPr>
      </w:pPr>
    </w:p>
    <w:p w:rsidR="00504EF9" w:rsidRPr="0011571D" w:rsidRDefault="00504EF9" w:rsidP="00504EF9">
      <w:pPr>
        <w:autoSpaceDN/>
        <w:spacing w:after="120" w:line="240" w:lineRule="auto"/>
        <w:rPr>
          <w:rFonts w:ascii="Times New Roman" w:eastAsia="Times New Roman" w:hAnsi="Times New Roman" w:cs="Times New Roman"/>
          <w:lang w:eastAsia="pl-PL"/>
        </w:rPr>
      </w:pPr>
    </w:p>
    <w:p w:rsidR="00504EF9" w:rsidRPr="0011571D" w:rsidRDefault="00504EF9" w:rsidP="00504EF9">
      <w:pPr>
        <w:autoSpaceDN/>
        <w:spacing w:after="120" w:line="240" w:lineRule="auto"/>
        <w:rPr>
          <w:rFonts w:ascii="Times New Roman" w:eastAsia="Times New Roman" w:hAnsi="Times New Roman" w:cs="Times New Roman"/>
          <w:lang w:eastAsia="pl-PL"/>
        </w:rPr>
      </w:pPr>
    </w:p>
    <w:p w:rsidR="00504EF9" w:rsidRPr="0011571D" w:rsidRDefault="00504EF9" w:rsidP="00504EF9">
      <w:pPr>
        <w:autoSpaceDN/>
        <w:spacing w:after="120" w:line="240" w:lineRule="auto"/>
        <w:rPr>
          <w:rFonts w:ascii="Times New Roman" w:eastAsia="Times New Roman" w:hAnsi="Times New Roman" w:cs="Times New Roman"/>
          <w:lang w:eastAsia="pl-PL"/>
        </w:rPr>
      </w:pPr>
    </w:p>
    <w:p w:rsidR="00504EF9" w:rsidRPr="0011571D" w:rsidRDefault="00504EF9" w:rsidP="00504EF9">
      <w:pPr>
        <w:autoSpaceDN/>
        <w:spacing w:after="120" w:line="240" w:lineRule="auto"/>
        <w:rPr>
          <w:rFonts w:ascii="Times New Roman" w:eastAsia="Times New Roman" w:hAnsi="Times New Roman" w:cs="Times New Roman"/>
          <w:lang w:eastAsia="pl-PL"/>
        </w:rPr>
      </w:pPr>
    </w:p>
    <w:p w:rsidR="00504EF9" w:rsidRPr="0011571D" w:rsidRDefault="00504EF9" w:rsidP="00504EF9">
      <w:pPr>
        <w:autoSpaceDN/>
        <w:spacing w:after="120" w:line="240" w:lineRule="auto"/>
        <w:rPr>
          <w:rFonts w:ascii="Times New Roman" w:eastAsia="Times New Roman" w:hAnsi="Times New Roman" w:cs="Times New Roman"/>
          <w:lang w:eastAsia="pl-PL"/>
        </w:rPr>
      </w:pPr>
    </w:p>
    <w:p w:rsidR="00504EF9" w:rsidRPr="0011571D" w:rsidRDefault="00504EF9" w:rsidP="00504EF9">
      <w:pPr>
        <w:autoSpaceDN/>
        <w:spacing w:after="120" w:line="240" w:lineRule="auto"/>
        <w:rPr>
          <w:rFonts w:ascii="Times New Roman" w:eastAsia="Times New Roman" w:hAnsi="Times New Roman" w:cs="Times New Roman"/>
          <w:lang w:eastAsia="pl-PL"/>
        </w:rPr>
      </w:pPr>
    </w:p>
    <w:p w:rsidR="00504EF9" w:rsidRPr="0011571D" w:rsidRDefault="00504EF9" w:rsidP="00504EF9">
      <w:pPr>
        <w:autoSpaceDN/>
        <w:spacing w:after="120" w:line="240" w:lineRule="auto"/>
        <w:rPr>
          <w:rFonts w:ascii="Times New Roman" w:eastAsia="Times New Roman" w:hAnsi="Times New Roman" w:cs="Times New Roman"/>
          <w:lang w:eastAsia="pl-PL"/>
        </w:rPr>
      </w:pPr>
    </w:p>
    <w:p w:rsidR="00EA3E97" w:rsidRPr="0011571D" w:rsidRDefault="00EA3E97" w:rsidP="003733A3">
      <w:pPr>
        <w:autoSpaceDN/>
        <w:spacing w:after="0" w:line="240" w:lineRule="auto"/>
        <w:rPr>
          <w:rFonts w:ascii="Times New Roman" w:eastAsia="Times New Roman" w:hAnsi="Times New Roman" w:cs="Times New Roman"/>
          <w:lang w:eastAsia="pl-PL"/>
        </w:rPr>
      </w:pPr>
    </w:p>
    <w:p w:rsidR="00EA3E97" w:rsidRPr="0011571D" w:rsidRDefault="00EA3E97" w:rsidP="003733A3">
      <w:pPr>
        <w:autoSpaceDN/>
        <w:spacing w:after="0" w:line="240" w:lineRule="auto"/>
        <w:rPr>
          <w:rFonts w:ascii="Times New Roman" w:eastAsia="Times New Roman" w:hAnsi="Times New Roman" w:cs="Times New Roman"/>
          <w:lang w:eastAsia="pl-PL"/>
        </w:rPr>
      </w:pPr>
    </w:p>
    <w:p w:rsidR="00E559D7" w:rsidRPr="0011571D" w:rsidRDefault="00E559D7" w:rsidP="003733A3">
      <w:pPr>
        <w:autoSpaceDN/>
        <w:spacing w:after="0" w:line="240" w:lineRule="auto"/>
        <w:rPr>
          <w:rFonts w:ascii="Times New Roman" w:eastAsia="Times New Roman" w:hAnsi="Times New Roman" w:cs="Times New Roman"/>
          <w:lang w:eastAsia="pl-PL"/>
        </w:rPr>
      </w:pPr>
    </w:p>
    <w:p w:rsidR="00E559D7" w:rsidRPr="0011571D" w:rsidRDefault="00E559D7" w:rsidP="003733A3">
      <w:pPr>
        <w:autoSpaceDN/>
        <w:spacing w:after="0" w:line="240" w:lineRule="auto"/>
        <w:rPr>
          <w:rFonts w:ascii="Times New Roman" w:eastAsia="Times New Roman" w:hAnsi="Times New Roman" w:cs="Times New Roman"/>
          <w:lang w:eastAsia="pl-PL"/>
        </w:rPr>
      </w:pPr>
    </w:p>
    <w:p w:rsidR="006B1794" w:rsidRPr="0011571D" w:rsidRDefault="006B1794" w:rsidP="003733A3">
      <w:pPr>
        <w:autoSpaceDN/>
        <w:spacing w:after="0" w:line="240" w:lineRule="auto"/>
        <w:rPr>
          <w:rFonts w:ascii="Times New Roman" w:eastAsia="Times New Roman" w:hAnsi="Times New Roman" w:cs="Times New Roman"/>
          <w:lang w:eastAsia="pl-PL"/>
        </w:rPr>
      </w:pPr>
    </w:p>
    <w:p w:rsidR="006B1794" w:rsidRPr="0011571D" w:rsidRDefault="006B1794" w:rsidP="003733A3">
      <w:pPr>
        <w:autoSpaceDN/>
        <w:spacing w:after="0" w:line="240" w:lineRule="auto"/>
        <w:rPr>
          <w:rFonts w:ascii="Times New Roman" w:eastAsia="Times New Roman" w:hAnsi="Times New Roman" w:cs="Times New Roman"/>
          <w:lang w:eastAsia="pl-PL"/>
        </w:rPr>
      </w:pPr>
    </w:p>
    <w:p w:rsidR="006B1794" w:rsidRPr="0011571D" w:rsidRDefault="006B1794" w:rsidP="003733A3">
      <w:pPr>
        <w:autoSpaceDN/>
        <w:spacing w:after="0" w:line="240" w:lineRule="auto"/>
        <w:rPr>
          <w:rFonts w:ascii="Times New Roman" w:eastAsia="Times New Roman" w:hAnsi="Times New Roman" w:cs="Times New Roman"/>
          <w:lang w:eastAsia="pl-PL"/>
        </w:rPr>
      </w:pPr>
    </w:p>
    <w:p w:rsidR="006B1794" w:rsidRPr="0011571D" w:rsidRDefault="006B1794" w:rsidP="003733A3">
      <w:pPr>
        <w:autoSpaceDN/>
        <w:spacing w:after="0" w:line="240" w:lineRule="auto"/>
        <w:rPr>
          <w:rFonts w:ascii="Times New Roman" w:eastAsia="Times New Roman" w:hAnsi="Times New Roman" w:cs="Times New Roman"/>
          <w:lang w:eastAsia="pl-PL"/>
        </w:rPr>
      </w:pPr>
    </w:p>
    <w:p w:rsidR="006B1794" w:rsidRPr="0011571D" w:rsidRDefault="006B1794" w:rsidP="003733A3">
      <w:pPr>
        <w:autoSpaceDN/>
        <w:spacing w:after="0" w:line="240" w:lineRule="auto"/>
        <w:rPr>
          <w:rFonts w:ascii="Times New Roman" w:eastAsia="Times New Roman" w:hAnsi="Times New Roman" w:cs="Times New Roman"/>
          <w:lang w:eastAsia="pl-PL"/>
        </w:rPr>
      </w:pPr>
    </w:p>
    <w:p w:rsidR="006B1794" w:rsidRPr="0011571D" w:rsidRDefault="006B1794" w:rsidP="003733A3">
      <w:pPr>
        <w:autoSpaceDN/>
        <w:spacing w:after="0" w:line="240" w:lineRule="auto"/>
        <w:rPr>
          <w:rFonts w:ascii="Times New Roman" w:eastAsia="Times New Roman" w:hAnsi="Times New Roman" w:cs="Times New Roman"/>
          <w:lang w:eastAsia="pl-PL"/>
        </w:rPr>
      </w:pPr>
    </w:p>
    <w:p w:rsidR="006B1794" w:rsidRPr="0011571D"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p w:rsidR="006B1794" w:rsidRPr="006B1794" w:rsidRDefault="006B1794" w:rsidP="006B1794">
      <w:pPr>
        <w:autoSpaceDN/>
        <w:spacing w:after="0" w:line="240" w:lineRule="auto"/>
        <w:jc w:val="right"/>
        <w:rPr>
          <w:rFonts w:ascii="Times New Roman" w:eastAsia="Times New Roman" w:hAnsi="Times New Roman" w:cs="Times New Roman"/>
          <w:b/>
          <w:lang w:eastAsia="pl-PL"/>
        </w:rPr>
      </w:pPr>
      <w:bookmarkStart w:id="1" w:name="_GoBack"/>
      <w:bookmarkEnd w:id="1"/>
      <w:r>
        <w:rPr>
          <w:rFonts w:ascii="Times New Roman" w:eastAsia="Times New Roman" w:hAnsi="Times New Roman" w:cs="Times New Roman"/>
          <w:b/>
          <w:lang w:eastAsia="pl-PL"/>
        </w:rPr>
        <w:lastRenderedPageBreak/>
        <w:t>Załącznik nr 4  SWZ</w:t>
      </w:r>
    </w:p>
    <w:p w:rsidR="006B1794" w:rsidRDefault="006B1794" w:rsidP="003733A3">
      <w:pPr>
        <w:autoSpaceDN/>
        <w:spacing w:after="0" w:line="240" w:lineRule="auto"/>
        <w:rPr>
          <w:rFonts w:ascii="Times New Roman" w:eastAsia="Times New Roman" w:hAnsi="Times New Roman" w:cs="Times New Roman"/>
          <w:lang w:eastAsia="pl-PL"/>
        </w:rPr>
      </w:pPr>
    </w:p>
    <w:p w:rsidR="006B1794" w:rsidRPr="006B1794" w:rsidRDefault="006B1794" w:rsidP="006B1794">
      <w:pPr>
        <w:autoSpaceDN/>
        <w:spacing w:after="0" w:line="240" w:lineRule="auto"/>
        <w:jc w:val="center"/>
        <w:rPr>
          <w:rFonts w:ascii="Times New Roman" w:eastAsia="Times New Roman" w:hAnsi="Times New Roman" w:cs="Times New Roman"/>
          <w:b/>
          <w:lang w:eastAsia="pl-PL"/>
        </w:rPr>
      </w:pPr>
      <w:r w:rsidRPr="006B1794">
        <w:rPr>
          <w:rFonts w:ascii="Times New Roman" w:eastAsia="Times New Roman" w:hAnsi="Times New Roman" w:cs="Times New Roman"/>
          <w:b/>
          <w:lang w:eastAsia="pl-PL"/>
        </w:rPr>
        <w:t>OPIS PRZEDMIOTU ZAMÓWIENIA</w:t>
      </w:r>
    </w:p>
    <w:p w:rsidR="006B1794" w:rsidRDefault="006B1794" w:rsidP="003733A3">
      <w:pPr>
        <w:autoSpaceDN/>
        <w:spacing w:after="0" w:line="240" w:lineRule="auto"/>
        <w:rPr>
          <w:rFonts w:ascii="Times New Roman" w:eastAsia="Times New Roman" w:hAnsi="Times New Roman" w:cs="Times New Roman"/>
          <w:lang w:eastAsia="pl-PL"/>
        </w:rPr>
      </w:pPr>
    </w:p>
    <w:p w:rsidR="0011571D" w:rsidRPr="0011571D" w:rsidRDefault="0011571D" w:rsidP="0011571D">
      <w:pPr>
        <w:tabs>
          <w:tab w:val="left" w:pos="425"/>
        </w:tabs>
        <w:autoSpaceDN/>
        <w:spacing w:after="0" w:line="240" w:lineRule="auto"/>
        <w:jc w:val="both"/>
        <w:rPr>
          <w:rFonts w:ascii="Times New Roman" w:eastAsia="Times New Roman" w:hAnsi="Times New Roman" w:cs="Times New Roman"/>
          <w:b/>
          <w:color w:val="00B050"/>
          <w:szCs w:val="20"/>
          <w:u w:val="single"/>
          <w:lang w:eastAsia="pl-PL"/>
        </w:rPr>
      </w:pPr>
    </w:p>
    <w:p w:rsidR="0011571D" w:rsidRPr="0011571D" w:rsidRDefault="0011571D" w:rsidP="0011571D">
      <w:pPr>
        <w:tabs>
          <w:tab w:val="left" w:pos="425"/>
        </w:tabs>
        <w:autoSpaceDN/>
        <w:spacing w:after="0" w:line="240" w:lineRule="auto"/>
        <w:jc w:val="both"/>
        <w:rPr>
          <w:rFonts w:ascii="Times New Roman" w:eastAsia="Times New Roman" w:hAnsi="Times New Roman" w:cs="Times New Roman"/>
          <w:b/>
          <w:szCs w:val="20"/>
          <w:u w:val="single"/>
          <w:lang w:eastAsia="pl-PL"/>
        </w:rPr>
      </w:pPr>
      <w:r w:rsidRPr="0011571D">
        <w:rPr>
          <w:rFonts w:ascii="Times New Roman" w:eastAsia="Times New Roman" w:hAnsi="Times New Roman" w:cs="Times New Roman"/>
          <w:b/>
          <w:szCs w:val="20"/>
          <w:u w:val="single"/>
          <w:lang w:eastAsia="pl-PL"/>
        </w:rPr>
        <w:t>Z</w:t>
      </w:r>
      <w:r w:rsidRPr="0011571D">
        <w:rPr>
          <w:rFonts w:ascii="Times New Roman" w:eastAsia="Arial Unicode MS" w:hAnsi="Times New Roman" w:cs="Times New Roman"/>
          <w:b/>
          <w:szCs w:val="20"/>
          <w:u w:val="single"/>
          <w:lang w:eastAsia="pl-PL"/>
        </w:rPr>
        <w:t>ADANIE nr</w:t>
      </w:r>
      <w:r w:rsidRPr="0011571D">
        <w:rPr>
          <w:rFonts w:ascii="Times New Roman" w:eastAsia="Times New Roman" w:hAnsi="Times New Roman" w:cs="Times New Roman"/>
          <w:b/>
          <w:szCs w:val="20"/>
          <w:u w:val="single"/>
          <w:lang w:eastAsia="pl-PL"/>
        </w:rPr>
        <w:t xml:space="preserve"> 1</w:t>
      </w:r>
    </w:p>
    <w:p w:rsidR="0011571D" w:rsidRPr="0011571D" w:rsidRDefault="0011571D" w:rsidP="0011571D">
      <w:pPr>
        <w:suppressAutoHyphens/>
        <w:autoSpaceDN/>
        <w:spacing w:after="0" w:line="240" w:lineRule="auto"/>
        <w:ind w:right="-2"/>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Przedmiotem zamówienia jest świadczenie</w:t>
      </w:r>
      <w:r w:rsidRPr="0011571D">
        <w:rPr>
          <w:rFonts w:ascii="Times New Roman" w:eastAsia="Times New Roman" w:hAnsi="Times New Roman" w:cs="Times New Roman"/>
          <w:bCs/>
          <w:szCs w:val="20"/>
          <w:lang w:eastAsia="pl-PL"/>
        </w:rPr>
        <w:t xml:space="preserve"> usług w zakresie serwisu pogwarancyjnego </w:t>
      </w:r>
      <w:r w:rsidRPr="0011571D">
        <w:rPr>
          <w:rFonts w:ascii="Times New Roman" w:eastAsia="Times New Roman" w:hAnsi="Times New Roman" w:cs="Times New Roman"/>
          <w:szCs w:val="20"/>
          <w:lang w:eastAsia="pl-PL"/>
        </w:rPr>
        <w:t xml:space="preserve">oraz </w:t>
      </w:r>
      <w:r w:rsidRPr="0011571D">
        <w:rPr>
          <w:rFonts w:ascii="Times New Roman" w:eastAsia="Times New Roman" w:hAnsi="Times New Roman" w:cs="Times New Roman"/>
          <w:bCs/>
          <w:szCs w:val="20"/>
          <w:lang w:eastAsia="pl-PL"/>
        </w:rPr>
        <w:t>wykonanie przeglądów okresowych</w:t>
      </w:r>
      <w:r w:rsidRPr="0011571D">
        <w:rPr>
          <w:rFonts w:ascii="Times New Roman" w:eastAsia="Times New Roman" w:hAnsi="Times New Roman" w:cs="Times New Roman"/>
          <w:szCs w:val="20"/>
          <w:lang w:eastAsia="pl-PL"/>
        </w:rPr>
        <w:t xml:space="preserve"> </w:t>
      </w:r>
      <w:r w:rsidRPr="0011571D">
        <w:rPr>
          <w:rFonts w:ascii="Times New Roman" w:eastAsia="Times New Roman" w:hAnsi="Times New Roman" w:cs="Times New Roman"/>
          <w:bCs/>
          <w:szCs w:val="20"/>
          <w:lang w:eastAsia="pl-PL"/>
        </w:rPr>
        <w:t xml:space="preserve">siłowni telekomunikacyjnych </w:t>
      </w:r>
      <w:r w:rsidRPr="0011571D">
        <w:rPr>
          <w:rFonts w:ascii="Times New Roman" w:eastAsia="Times New Roman" w:hAnsi="Times New Roman" w:cs="Times New Roman"/>
          <w:szCs w:val="20"/>
          <w:lang w:eastAsia="pl-PL"/>
        </w:rPr>
        <w:t xml:space="preserve">w obiektach Zamawiającego. </w:t>
      </w:r>
    </w:p>
    <w:p w:rsidR="0011571D" w:rsidRPr="0011571D" w:rsidRDefault="0011571D" w:rsidP="0011571D">
      <w:pPr>
        <w:suppressAutoHyphens/>
        <w:autoSpaceDN/>
        <w:spacing w:after="0" w:line="240" w:lineRule="auto"/>
        <w:ind w:right="-2"/>
        <w:jc w:val="both"/>
        <w:rPr>
          <w:rFonts w:ascii="Times New Roman" w:eastAsia="Times New Roman" w:hAnsi="Times New Roman" w:cs="Times New Roman"/>
          <w:szCs w:val="20"/>
          <w:lang w:eastAsia="pl-PL"/>
        </w:rPr>
      </w:pPr>
    </w:p>
    <w:p w:rsidR="0011571D" w:rsidRPr="0011571D" w:rsidRDefault="0011571D" w:rsidP="0011571D">
      <w:pPr>
        <w:suppressAutoHyphens/>
        <w:autoSpaceDN/>
        <w:spacing w:after="0" w:line="240" w:lineRule="auto"/>
        <w:ind w:right="-2"/>
        <w:contextualSpacing/>
        <w:jc w:val="both"/>
        <w:rPr>
          <w:rFonts w:ascii="Times New Roman" w:eastAsia="Times New Roman" w:hAnsi="Times New Roman" w:cs="Times New Roman"/>
          <w:szCs w:val="20"/>
          <w:u w:val="single"/>
          <w:lang w:eastAsia="pl-PL"/>
        </w:rPr>
      </w:pPr>
      <w:r w:rsidRPr="0011571D">
        <w:rPr>
          <w:rFonts w:ascii="Times New Roman" w:eastAsia="Times New Roman" w:hAnsi="Times New Roman" w:cs="Times New Roman"/>
          <w:b/>
          <w:szCs w:val="20"/>
          <w:u w:val="single"/>
          <w:lang w:eastAsia="pl-PL"/>
        </w:rPr>
        <w:t>I. Usługa serwisu pogwarancyjnego.</w:t>
      </w:r>
    </w:p>
    <w:p w:rsidR="0011571D" w:rsidRPr="0011571D" w:rsidRDefault="0011571D" w:rsidP="00D87064">
      <w:pPr>
        <w:numPr>
          <w:ilvl w:val="1"/>
          <w:numId w:val="121"/>
        </w:numPr>
        <w:tabs>
          <w:tab w:val="num" w:pos="567"/>
        </w:tabs>
        <w:suppressAutoHyphens/>
        <w:autoSpaceDN/>
        <w:spacing w:after="0" w:line="240" w:lineRule="auto"/>
        <w:ind w:left="567" w:hanging="567"/>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kern w:val="22"/>
          <w:szCs w:val="20"/>
          <w:lang w:eastAsia="pl-PL"/>
        </w:rPr>
        <w:t>Usługa serwisu pogwarancyjnego obejmuje:</w:t>
      </w:r>
    </w:p>
    <w:p w:rsidR="0011571D" w:rsidRPr="0011571D" w:rsidRDefault="0011571D" w:rsidP="00D87064">
      <w:pPr>
        <w:numPr>
          <w:ilvl w:val="0"/>
          <w:numId w:val="143"/>
        </w:numPr>
        <w:autoSpaceDN/>
        <w:spacing w:after="0" w:line="240" w:lineRule="auto"/>
        <w:ind w:left="851" w:hanging="284"/>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 xml:space="preserve">naprawy urządzeń i podzespołów </w:t>
      </w:r>
      <w:r w:rsidRPr="0011571D">
        <w:rPr>
          <w:rFonts w:ascii="Times New Roman" w:eastAsia="Times New Roman" w:hAnsi="Times New Roman" w:cs="Times New Roman"/>
          <w:bCs/>
          <w:szCs w:val="20"/>
          <w:lang w:eastAsia="pl-PL"/>
        </w:rPr>
        <w:t>systemów zasilania bezprzerwowego</w:t>
      </w:r>
      <w:r w:rsidRPr="0011571D">
        <w:rPr>
          <w:rFonts w:ascii="Times New Roman" w:eastAsia="Times New Roman" w:hAnsi="Times New Roman" w:cs="Times New Roman"/>
          <w:szCs w:val="20"/>
          <w:lang w:eastAsia="pl-PL"/>
        </w:rPr>
        <w:t>, wykonywane przez Wykonawcę w obiektach Zamawiającego (w tym: prostowników, inwertorów, sterowników), nie dotyczy akumulatorów,</w:t>
      </w:r>
    </w:p>
    <w:p w:rsidR="0011571D" w:rsidRPr="0011571D" w:rsidRDefault="0011571D" w:rsidP="00D87064">
      <w:pPr>
        <w:numPr>
          <w:ilvl w:val="0"/>
          <w:numId w:val="143"/>
        </w:numPr>
        <w:autoSpaceDN/>
        <w:spacing w:after="0" w:line="240" w:lineRule="auto"/>
        <w:ind w:left="851" w:right="-2" w:hanging="284"/>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utylizację pozostałych po świadczonej usłudze odpadów na koszt Wykonawcy,</w:t>
      </w:r>
    </w:p>
    <w:p w:rsidR="0011571D" w:rsidRPr="0011571D" w:rsidRDefault="0011571D" w:rsidP="00D87064">
      <w:pPr>
        <w:numPr>
          <w:ilvl w:val="0"/>
          <w:numId w:val="143"/>
        </w:numPr>
        <w:autoSpaceDN/>
        <w:spacing w:after="0" w:line="240" w:lineRule="auto"/>
        <w:ind w:left="851" w:right="-2" w:hanging="284"/>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minimum 6 miesięczny okres gwarancji na wykonaną usługę serwisu pogwarancyjnego, licząc od dnia podpisania bez uwag protokołu stwierdzającego wykonanie naprawy.</w:t>
      </w:r>
    </w:p>
    <w:p w:rsidR="0011571D" w:rsidRPr="0011571D" w:rsidRDefault="0011571D" w:rsidP="0011571D">
      <w:pPr>
        <w:autoSpaceDN/>
        <w:spacing w:after="0" w:line="240" w:lineRule="auto"/>
        <w:ind w:left="567" w:right="-2" w:hanging="567"/>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 xml:space="preserve">2. </w:t>
      </w:r>
      <w:r w:rsidRPr="0011571D">
        <w:rPr>
          <w:rFonts w:ascii="Times New Roman" w:eastAsia="Times New Roman" w:hAnsi="Times New Roman" w:cs="Times New Roman"/>
          <w:szCs w:val="20"/>
          <w:lang w:eastAsia="pl-PL"/>
        </w:rPr>
        <w:tab/>
        <w:t>Czas wykonania usługi serwisu pogwarancyjnego wynosi:</w:t>
      </w:r>
    </w:p>
    <w:p w:rsidR="0011571D" w:rsidRPr="0011571D" w:rsidRDefault="0011571D" w:rsidP="00D87064">
      <w:pPr>
        <w:numPr>
          <w:ilvl w:val="0"/>
          <w:numId w:val="141"/>
        </w:numPr>
        <w:autoSpaceDN/>
        <w:spacing w:after="0" w:line="240" w:lineRule="auto"/>
        <w:ind w:left="851" w:right="-2" w:hanging="284"/>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dla awarii typu A - max. 48 godz. od momentu zgłoszenia naprawy dla wszelkich uszkodzeń, które spowodowały całkowitą niesprawność siłowni telekomunikacyjnych,</w:t>
      </w:r>
    </w:p>
    <w:p w:rsidR="0011571D" w:rsidRPr="0011571D" w:rsidRDefault="0011571D" w:rsidP="00D87064">
      <w:pPr>
        <w:numPr>
          <w:ilvl w:val="0"/>
          <w:numId w:val="141"/>
        </w:numPr>
        <w:autoSpaceDN/>
        <w:spacing w:after="0" w:line="240" w:lineRule="auto"/>
        <w:ind w:left="851" w:right="-2" w:hanging="284"/>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dla awarii typu B - max. 120 godz. od momentu zgłoszenia naprawy dla wszelkich uszkodzeń powodujących obniżenie funkcjonalności siłowni telekomunikacyjnych.</w:t>
      </w:r>
    </w:p>
    <w:p w:rsidR="0011571D" w:rsidRPr="0011571D" w:rsidRDefault="0011571D" w:rsidP="0011571D">
      <w:pPr>
        <w:autoSpaceDN/>
        <w:spacing w:after="0" w:line="240" w:lineRule="auto"/>
        <w:ind w:left="851" w:right="-2"/>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Czas wykonania naprawy serwisowej liczony jest od chwili dokonania zgłoszenia (telefonicznego, faksem lub e-mailem) przez służby Zamawiającego.</w:t>
      </w:r>
    </w:p>
    <w:p w:rsidR="0011571D" w:rsidRPr="0011571D" w:rsidRDefault="0011571D" w:rsidP="0011571D">
      <w:pPr>
        <w:autoSpaceDN/>
        <w:spacing w:after="0" w:line="240" w:lineRule="auto"/>
        <w:ind w:left="567" w:right="-2" w:hanging="567"/>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3.</w:t>
      </w:r>
      <w:r w:rsidRPr="0011571D">
        <w:rPr>
          <w:rFonts w:ascii="Times New Roman" w:eastAsia="Times New Roman" w:hAnsi="Times New Roman" w:cs="Times New Roman"/>
          <w:szCs w:val="20"/>
          <w:lang w:eastAsia="pl-PL"/>
        </w:rPr>
        <w:tab/>
        <w:t>Po wykonaniu usługi serwisu pogwarancyjnego Wykonawca dostarczy niezwłocznie Zamawiającemu protokół wykonania serwisu pogwarancyjnego. Podpisany bez uwag przez Zamawiającego protokół jest podstawą do wystawienia przez Wykonawcę faktury za wykonaną usługę.</w:t>
      </w:r>
    </w:p>
    <w:p w:rsidR="0011571D" w:rsidRPr="0011571D" w:rsidRDefault="0011571D" w:rsidP="0011571D">
      <w:pPr>
        <w:autoSpaceDN/>
        <w:spacing w:after="0" w:line="240" w:lineRule="auto"/>
        <w:ind w:left="567" w:right="-2" w:hanging="567"/>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4.</w:t>
      </w:r>
      <w:r w:rsidRPr="0011571D">
        <w:rPr>
          <w:rFonts w:ascii="Times New Roman" w:eastAsia="Times New Roman" w:hAnsi="Times New Roman" w:cs="Times New Roman"/>
          <w:szCs w:val="20"/>
          <w:lang w:eastAsia="pl-PL"/>
        </w:rPr>
        <w:tab/>
        <w:t>W ramach ryczałtowej ceny za usługę serwisu pogwarancyjnego Wykonawca uwzględni wszelkie koszty związane z naprawą, w tym:</w:t>
      </w:r>
    </w:p>
    <w:p w:rsidR="0011571D" w:rsidRPr="0011571D" w:rsidRDefault="0011571D" w:rsidP="00D87064">
      <w:pPr>
        <w:numPr>
          <w:ilvl w:val="0"/>
          <w:numId w:val="144"/>
        </w:numPr>
        <w:autoSpaceDN/>
        <w:spacing w:after="0" w:line="240" w:lineRule="auto"/>
        <w:ind w:left="993" w:right="-2"/>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koszty przejazdów do obiektu Zamawiającego,</w:t>
      </w:r>
    </w:p>
    <w:p w:rsidR="0011571D" w:rsidRPr="0011571D" w:rsidRDefault="0011571D" w:rsidP="00D87064">
      <w:pPr>
        <w:numPr>
          <w:ilvl w:val="0"/>
          <w:numId w:val="144"/>
        </w:numPr>
        <w:autoSpaceDN/>
        <w:spacing w:after="0" w:line="240" w:lineRule="auto"/>
        <w:ind w:left="993" w:right="-2"/>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koszty diagnostyki sprzętu,</w:t>
      </w:r>
    </w:p>
    <w:p w:rsidR="0011571D" w:rsidRPr="0011571D" w:rsidRDefault="0011571D" w:rsidP="00D87064">
      <w:pPr>
        <w:numPr>
          <w:ilvl w:val="0"/>
          <w:numId w:val="144"/>
        </w:numPr>
        <w:autoSpaceDN/>
        <w:spacing w:after="0" w:line="240" w:lineRule="auto"/>
        <w:ind w:left="993" w:right="-2"/>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koszty wszystkich części zamiennych i podzespołów, które zostały użyte podczas naprawy,</w:t>
      </w:r>
    </w:p>
    <w:p w:rsidR="0011571D" w:rsidRPr="0011571D" w:rsidRDefault="0011571D" w:rsidP="00D87064">
      <w:pPr>
        <w:numPr>
          <w:ilvl w:val="0"/>
          <w:numId w:val="144"/>
        </w:numPr>
        <w:autoSpaceDN/>
        <w:spacing w:after="0" w:line="240" w:lineRule="auto"/>
        <w:ind w:left="993" w:right="-2"/>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koszt utylizacji odpadów pozostałych po świadczonej usłudze,</w:t>
      </w:r>
    </w:p>
    <w:p w:rsidR="0011571D" w:rsidRPr="0011571D" w:rsidRDefault="0011571D" w:rsidP="00D87064">
      <w:pPr>
        <w:numPr>
          <w:ilvl w:val="0"/>
          <w:numId w:val="144"/>
        </w:numPr>
        <w:autoSpaceDN/>
        <w:spacing w:after="0" w:line="240" w:lineRule="auto"/>
        <w:ind w:left="993" w:right="-2"/>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koszty roboczogodzin zespołu pracowników Wykonawcy</w:t>
      </w:r>
    </w:p>
    <w:p w:rsidR="0011571D" w:rsidRPr="0011571D" w:rsidRDefault="0011571D" w:rsidP="00D87064">
      <w:pPr>
        <w:numPr>
          <w:ilvl w:val="0"/>
          <w:numId w:val="144"/>
        </w:numPr>
        <w:autoSpaceDN/>
        <w:spacing w:after="0" w:line="240" w:lineRule="auto"/>
        <w:ind w:left="993" w:right="-2"/>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inne niezbędne do wykonania przedmiotu zamówienia koszty, w tym należne podatki.</w:t>
      </w:r>
    </w:p>
    <w:p w:rsidR="0011571D" w:rsidRPr="0011571D" w:rsidRDefault="0011571D" w:rsidP="0011571D">
      <w:pPr>
        <w:autoSpaceDN/>
        <w:spacing w:after="0" w:line="240" w:lineRule="auto"/>
        <w:ind w:right="-2"/>
        <w:jc w:val="both"/>
        <w:rPr>
          <w:rFonts w:ascii="Times New Roman" w:eastAsia="Times New Roman" w:hAnsi="Times New Roman" w:cs="Times New Roman"/>
          <w:szCs w:val="20"/>
          <w:lang w:eastAsia="pl-PL"/>
        </w:rPr>
      </w:pPr>
    </w:p>
    <w:p w:rsidR="0011571D" w:rsidRPr="0011571D" w:rsidRDefault="0011571D" w:rsidP="0011571D">
      <w:pPr>
        <w:suppressAutoHyphens/>
        <w:autoSpaceDN/>
        <w:spacing w:after="0" w:line="240" w:lineRule="auto"/>
        <w:ind w:right="-2"/>
        <w:contextualSpacing/>
        <w:jc w:val="both"/>
        <w:rPr>
          <w:rFonts w:ascii="Times New Roman" w:eastAsia="Times New Roman" w:hAnsi="Times New Roman" w:cs="Times New Roman"/>
          <w:b/>
          <w:szCs w:val="20"/>
          <w:u w:val="single"/>
          <w:lang w:eastAsia="pl-PL"/>
        </w:rPr>
      </w:pPr>
      <w:r w:rsidRPr="0011571D">
        <w:rPr>
          <w:rFonts w:ascii="Times New Roman" w:eastAsia="Times New Roman" w:hAnsi="Times New Roman" w:cs="Times New Roman"/>
          <w:b/>
          <w:szCs w:val="20"/>
          <w:u w:val="single"/>
          <w:lang w:eastAsia="pl-PL"/>
        </w:rPr>
        <w:t>II. Usługa okresowych przeglądów.</w:t>
      </w:r>
    </w:p>
    <w:p w:rsidR="0011571D" w:rsidRPr="0011571D" w:rsidRDefault="0011571D" w:rsidP="00D87064">
      <w:pPr>
        <w:numPr>
          <w:ilvl w:val="0"/>
          <w:numId w:val="142"/>
        </w:numPr>
        <w:suppressAutoHyphens/>
        <w:autoSpaceDN/>
        <w:spacing w:after="0" w:line="240" w:lineRule="auto"/>
        <w:ind w:left="567" w:right="-2" w:hanging="28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kern w:val="22"/>
          <w:szCs w:val="20"/>
          <w:lang w:eastAsia="pl-PL"/>
        </w:rPr>
        <w:t xml:space="preserve">Wykonawca przeprowadzi 1 przegląd okresowy siłowni, ujęty w </w:t>
      </w:r>
      <w:r w:rsidRPr="0011571D">
        <w:rPr>
          <w:rFonts w:ascii="Times New Roman" w:eastAsia="Times New Roman" w:hAnsi="Times New Roman" w:cs="Times New Roman"/>
          <w:b/>
          <w:kern w:val="22"/>
          <w:szCs w:val="20"/>
          <w:lang w:eastAsia="pl-PL"/>
        </w:rPr>
        <w:t>Tabeli 1.1</w:t>
      </w:r>
      <w:r w:rsidRPr="0011571D">
        <w:rPr>
          <w:rFonts w:ascii="Times New Roman" w:eastAsia="Times New Roman" w:hAnsi="Times New Roman" w:cs="Times New Roman"/>
          <w:kern w:val="22"/>
          <w:szCs w:val="20"/>
          <w:lang w:eastAsia="pl-PL"/>
        </w:rPr>
        <w:t>:</w:t>
      </w:r>
    </w:p>
    <w:p w:rsidR="0011571D" w:rsidRPr="0011571D" w:rsidRDefault="0011571D" w:rsidP="0011571D">
      <w:pPr>
        <w:suppressAutoHyphens/>
        <w:autoSpaceDN/>
        <w:spacing w:after="0" w:line="240" w:lineRule="auto"/>
        <w:ind w:right="-2"/>
        <w:jc w:val="both"/>
        <w:rPr>
          <w:rFonts w:ascii="Times New Roman" w:eastAsia="Times New Roman" w:hAnsi="Times New Roman" w:cs="Times New Roman"/>
          <w:kern w:val="22"/>
          <w:szCs w:val="20"/>
          <w:lang w:eastAsia="pl-PL"/>
        </w:rPr>
      </w:pPr>
      <w:r w:rsidRPr="0011571D">
        <w:rPr>
          <w:rFonts w:ascii="Times New Roman" w:eastAsia="Times New Roman" w:hAnsi="Times New Roman" w:cs="Times New Roman"/>
          <w:kern w:val="22"/>
          <w:szCs w:val="20"/>
          <w:lang w:eastAsia="pl-PL"/>
        </w:rPr>
        <w:t>w okresie wrzesień/październik 2023 r.,</w:t>
      </w:r>
    </w:p>
    <w:p w:rsidR="0011571D" w:rsidRPr="0011571D" w:rsidRDefault="0011571D" w:rsidP="0011571D">
      <w:pPr>
        <w:suppressAutoHyphens/>
        <w:autoSpaceDN/>
        <w:spacing w:after="0" w:line="240" w:lineRule="auto"/>
        <w:ind w:right="-2"/>
        <w:jc w:val="both"/>
        <w:rPr>
          <w:rFonts w:ascii="Times New Roman" w:eastAsia="Times New Roman" w:hAnsi="Times New Roman" w:cs="Times New Roman"/>
          <w:kern w:val="22"/>
          <w:szCs w:val="20"/>
          <w:lang w:eastAsia="pl-PL"/>
        </w:rPr>
      </w:pPr>
      <w:r w:rsidRPr="0011571D">
        <w:rPr>
          <w:rFonts w:ascii="Times New Roman" w:eastAsia="Times New Roman" w:hAnsi="Times New Roman" w:cs="Times New Roman"/>
          <w:kern w:val="22"/>
          <w:szCs w:val="20"/>
          <w:lang w:eastAsia="pl-PL"/>
        </w:rPr>
        <w:t xml:space="preserve">Dokładny termin przeglądu Wykonawca </w:t>
      </w:r>
      <w:r w:rsidRPr="0011571D">
        <w:rPr>
          <w:rFonts w:ascii="Times New Roman" w:eastAsia="Times New Roman" w:hAnsi="Times New Roman" w:cs="Times New Roman"/>
          <w:b/>
          <w:szCs w:val="20"/>
          <w:lang w:eastAsia="pl-PL"/>
        </w:rPr>
        <w:t>uzgodni z przedstawicielem Zamawiającego</w:t>
      </w:r>
      <w:r w:rsidRPr="0011571D">
        <w:rPr>
          <w:rFonts w:ascii="Times New Roman" w:eastAsia="Times New Roman" w:hAnsi="Times New Roman" w:cs="Times New Roman"/>
          <w:kern w:val="22"/>
          <w:szCs w:val="20"/>
          <w:lang w:eastAsia="pl-PL"/>
        </w:rPr>
        <w:t xml:space="preserve">, </w:t>
      </w:r>
    </w:p>
    <w:p w:rsidR="0011571D" w:rsidRPr="0011571D" w:rsidRDefault="0011571D" w:rsidP="00D87064">
      <w:pPr>
        <w:numPr>
          <w:ilvl w:val="0"/>
          <w:numId w:val="138"/>
        </w:numPr>
        <w:suppressAutoHyphens/>
        <w:autoSpaceDN/>
        <w:spacing w:after="0" w:line="240" w:lineRule="auto"/>
        <w:ind w:left="567" w:right="-2" w:hanging="28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kern w:val="22"/>
          <w:szCs w:val="20"/>
          <w:lang w:eastAsia="pl-PL"/>
        </w:rPr>
        <w:t>Przegląd okresowy obejmować będzie:</w:t>
      </w:r>
    </w:p>
    <w:p w:rsidR="0011571D" w:rsidRPr="0011571D" w:rsidRDefault="0011571D" w:rsidP="00D87064">
      <w:pPr>
        <w:numPr>
          <w:ilvl w:val="0"/>
          <w:numId w:val="145"/>
        </w:numPr>
        <w:suppressAutoHyphens/>
        <w:autoSpaceDN/>
        <w:spacing w:after="0" w:line="240" w:lineRule="auto"/>
        <w:ind w:left="1134" w:right="-2" w:hanging="567"/>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Czyszczenie sprężonym powietrzem szafy siłowni telekomunikacyjnej, prostowników, inwertorów i baterii (prostowniki i inwertory należy pojedynczo przedmuchać po wyjęciu modułu na zewnątrz pomieszczenia).</w:t>
      </w:r>
    </w:p>
    <w:p w:rsidR="0011571D" w:rsidRPr="0011571D" w:rsidRDefault="0011571D" w:rsidP="00D87064">
      <w:pPr>
        <w:numPr>
          <w:ilvl w:val="0"/>
          <w:numId w:val="145"/>
        </w:numPr>
        <w:suppressAutoHyphens/>
        <w:autoSpaceDN/>
        <w:spacing w:after="0" w:line="240" w:lineRule="auto"/>
        <w:ind w:left="1134" w:right="-2" w:hanging="567"/>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Upgrade i zmianę konfiguracji oprogramowania centrum nadzoru (np. w przypadku konieczności dodania nowych lokalizacji, pojawienia się nowych wersji oprogramowania, po uzgodnieniu z Zamawiającym).</w:t>
      </w:r>
    </w:p>
    <w:p w:rsidR="0011571D" w:rsidRPr="0011571D" w:rsidRDefault="0011571D" w:rsidP="00D87064">
      <w:pPr>
        <w:numPr>
          <w:ilvl w:val="0"/>
          <w:numId w:val="145"/>
        </w:numPr>
        <w:suppressAutoHyphens/>
        <w:autoSpaceDN/>
        <w:spacing w:after="0" w:line="240" w:lineRule="auto"/>
        <w:ind w:left="1134" w:right="-2" w:hanging="567"/>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Sprawdzenie transmisji do centrum nadzoru.</w:t>
      </w:r>
    </w:p>
    <w:p w:rsidR="0011571D" w:rsidRPr="0011571D" w:rsidRDefault="0011571D" w:rsidP="00D87064">
      <w:pPr>
        <w:numPr>
          <w:ilvl w:val="0"/>
          <w:numId w:val="145"/>
        </w:numPr>
        <w:suppressAutoHyphens/>
        <w:autoSpaceDN/>
        <w:spacing w:after="0" w:line="240" w:lineRule="auto"/>
        <w:ind w:left="1134" w:right="-2" w:hanging="567"/>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Badania eksploatacyjno-konserwacyjne:</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Kontrola połączeń śrubowych, sprawdzenie połączeń uziemienia szafy/szaf teletechnicznych.</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Kontrola prostowników, inwertorów (bez naprawy uszkodzonych), kontrola sterowników.</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Sprawdzenie szczelności ogniw baterii pod kątem wycieków żelu.</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Czyszczenie baterii odpowiednim środkiem czyszczącym dla urządzeń elektrotechnicznych.</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Kontrola poprawności mocowania klem i przewodów.</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 xml:space="preserve">Kontrolne rozładowanie 2 baterii akumulatorów zgodnie z instrukcją obsługi baterii, prądem odpowiednio do pojemności ogniwa, w okresie 5-cio lub 10-cio godzinnym </w:t>
      </w:r>
      <w:r w:rsidRPr="0011571D">
        <w:rPr>
          <w:rFonts w:ascii="Times New Roman" w:eastAsia="Times New Roman" w:hAnsi="Times New Roman" w:cs="Times New Roman"/>
          <w:szCs w:val="20"/>
          <w:lang w:eastAsia="pl-PL"/>
        </w:rPr>
        <w:lastRenderedPageBreak/>
        <w:t>(kontrolne rozładowanie baterii będzie wykonywane osobno dla każdej baterii, powrotne ładowanie rozładowanej baterii w systemie z siłownią prostownikową lub zewnętrznym prostownikiem).</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Rozładowanie drugiego toru bateryjnego może nastąpić dopiero po naładowaniu pierwszego toru bateryjnego.</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Pomiary rezystancji izolacji WLZ z siłowni i przewodów do baterii akumulatorów.</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Badania ciągłości przewodów ochronnych.</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Badania ochrony przy dotyku pośrednim.</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Pomiar rezystancji uziemienia.</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Próba pracy siłowni przy zasilaniu bateryjnym.</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Kontrola działania systemu nadzoru.</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kern w:val="22"/>
          <w:szCs w:val="20"/>
          <w:lang w:eastAsia="pl-PL"/>
        </w:rPr>
        <w:t>Kontrola interfejsów cyfrowych i analogowych.</w:t>
      </w:r>
    </w:p>
    <w:p w:rsidR="0011571D" w:rsidRPr="0011571D" w:rsidRDefault="0011571D" w:rsidP="00D87064">
      <w:pPr>
        <w:numPr>
          <w:ilvl w:val="2"/>
          <w:numId w:val="125"/>
        </w:numPr>
        <w:suppressAutoHyphens/>
        <w:autoSpaceDN/>
        <w:spacing w:after="0" w:line="240" w:lineRule="auto"/>
        <w:ind w:left="1389" w:hanging="680"/>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 xml:space="preserve">Wszelkie prace przełączeniowo-pomiarowe należy wykonywać w sposób bezprzerwowy dla zasilania urządzeń teleinformatycznych zainstalowanych </w:t>
      </w:r>
      <w:r w:rsidRPr="0011571D">
        <w:rPr>
          <w:rFonts w:ascii="Times New Roman" w:eastAsia="Times New Roman" w:hAnsi="Times New Roman" w:cs="Times New Roman"/>
          <w:szCs w:val="20"/>
          <w:lang w:eastAsia="pl-PL"/>
        </w:rPr>
        <w:br/>
        <w:t>w serwerowni.</w:t>
      </w:r>
    </w:p>
    <w:p w:rsidR="0011571D" w:rsidRPr="0011571D" w:rsidRDefault="0011571D" w:rsidP="00D87064">
      <w:pPr>
        <w:numPr>
          <w:ilvl w:val="0"/>
          <w:numId w:val="138"/>
        </w:numPr>
        <w:suppressAutoHyphens/>
        <w:autoSpaceDN/>
        <w:spacing w:after="0" w:line="240" w:lineRule="auto"/>
        <w:ind w:left="567" w:right="-2" w:hanging="28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 xml:space="preserve">Maksymalny czas prac związanych z wykonaniem pojedynczego przeglądu okresowego </w:t>
      </w:r>
      <w:r w:rsidRPr="0011571D">
        <w:rPr>
          <w:rFonts w:ascii="Times New Roman" w:eastAsia="Times New Roman" w:hAnsi="Times New Roman" w:cs="Times New Roman"/>
          <w:szCs w:val="20"/>
          <w:lang w:eastAsia="pl-PL"/>
        </w:rPr>
        <w:br/>
        <w:t>w obiekcie wynosi 48 godzin.</w:t>
      </w:r>
    </w:p>
    <w:p w:rsidR="0011571D" w:rsidRPr="0011571D" w:rsidRDefault="0011571D" w:rsidP="0011571D">
      <w:pPr>
        <w:suppressAutoHyphens/>
        <w:autoSpaceDN/>
        <w:spacing w:after="0" w:line="240" w:lineRule="auto"/>
        <w:ind w:right="-2"/>
        <w:jc w:val="both"/>
        <w:rPr>
          <w:rFonts w:ascii="Times New Roman" w:eastAsia="Times New Roman" w:hAnsi="Times New Roman" w:cs="Times New Roman"/>
          <w:szCs w:val="20"/>
          <w:lang w:eastAsia="pl-PL"/>
        </w:rPr>
      </w:pPr>
    </w:p>
    <w:p w:rsidR="0011571D" w:rsidRPr="0011571D" w:rsidRDefault="0011571D" w:rsidP="0011571D">
      <w:pPr>
        <w:autoSpaceDN/>
        <w:spacing w:after="0" w:line="240" w:lineRule="auto"/>
        <w:jc w:val="both"/>
        <w:rPr>
          <w:rFonts w:ascii="Times New Roman" w:eastAsia="Times New Roman" w:hAnsi="Times New Roman" w:cs="Times New Roman"/>
          <w:b/>
          <w:szCs w:val="20"/>
          <w:lang w:eastAsia="pl-PL"/>
        </w:rPr>
      </w:pPr>
      <w:r w:rsidRPr="0011571D">
        <w:rPr>
          <w:rFonts w:ascii="Times New Roman" w:eastAsia="Times New Roman" w:hAnsi="Times New Roman" w:cs="Times New Roman"/>
          <w:b/>
          <w:szCs w:val="20"/>
          <w:lang w:eastAsia="pl-PL"/>
        </w:rPr>
        <w:t>Tabela 1.1</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3"/>
        <w:gridCol w:w="1770"/>
        <w:gridCol w:w="1568"/>
        <w:gridCol w:w="1217"/>
        <w:gridCol w:w="834"/>
        <w:gridCol w:w="1045"/>
        <w:gridCol w:w="612"/>
        <w:gridCol w:w="716"/>
        <w:gridCol w:w="991"/>
      </w:tblGrid>
      <w:tr w:rsidR="0011571D" w:rsidRPr="0011571D" w:rsidTr="0011571D">
        <w:trPr>
          <w:trHeight w:hRule="exact" w:val="927"/>
          <w:jc w:val="center"/>
        </w:trPr>
        <w:tc>
          <w:tcPr>
            <w:tcW w:w="194" w:type="pct"/>
            <w:shd w:val="clear" w:color="000000" w:fill="FFFFFF"/>
            <w:vAlign w:val="center"/>
          </w:tcPr>
          <w:p w:rsidR="0011571D" w:rsidRPr="0011571D" w:rsidRDefault="0011571D" w:rsidP="0011571D">
            <w:pPr>
              <w:autoSpaceDN/>
              <w:spacing w:after="0" w:line="240" w:lineRule="auto"/>
              <w:ind w:right="-25"/>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Lp.</w:t>
            </w:r>
          </w:p>
        </w:tc>
        <w:tc>
          <w:tcPr>
            <w:tcW w:w="972"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 xml:space="preserve">Miejsce instalacji </w:t>
            </w:r>
          </w:p>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Urządzeń zasilających</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Typ</w:t>
            </w:r>
          </w:p>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siłowni</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Typ</w:t>
            </w:r>
          </w:p>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prostowników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 xml:space="preserve">Ilość </w:t>
            </w:r>
            <w:proofErr w:type="spellStart"/>
            <w:r w:rsidRPr="0011571D">
              <w:rPr>
                <w:rFonts w:ascii="Times New Roman" w:eastAsia="Times New Roman" w:hAnsi="Times New Roman" w:cs="Times New Roman"/>
                <w:b/>
                <w:i/>
                <w:sz w:val="18"/>
                <w:szCs w:val="18"/>
                <w:lang w:eastAsia="pl-PL"/>
              </w:rPr>
              <w:t>prostown</w:t>
            </w:r>
            <w:proofErr w:type="spellEnd"/>
            <w:r w:rsidRPr="0011571D">
              <w:rPr>
                <w:rFonts w:ascii="Times New Roman" w:eastAsia="Times New Roman" w:hAnsi="Times New Roman" w:cs="Times New Roman"/>
                <w:b/>
                <w:i/>
                <w:sz w:val="18"/>
                <w:szCs w:val="18"/>
                <w:lang w:eastAsia="pl-PL"/>
              </w:rPr>
              <w:t>.</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Typ</w:t>
            </w:r>
          </w:p>
          <w:p w:rsidR="0011571D" w:rsidRPr="0011571D" w:rsidRDefault="0011571D" w:rsidP="0011571D">
            <w:pPr>
              <w:autoSpaceDN/>
              <w:spacing w:after="0" w:line="240" w:lineRule="auto"/>
              <w:ind w:right="-8"/>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inwertorów</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Ilość</w:t>
            </w:r>
          </w:p>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proofErr w:type="spellStart"/>
            <w:r w:rsidRPr="0011571D">
              <w:rPr>
                <w:rFonts w:ascii="Times New Roman" w:eastAsia="Times New Roman" w:hAnsi="Times New Roman" w:cs="Times New Roman"/>
                <w:b/>
                <w:i/>
                <w:sz w:val="18"/>
                <w:szCs w:val="18"/>
                <w:lang w:eastAsia="pl-PL"/>
              </w:rPr>
              <w:t>inwert</w:t>
            </w:r>
            <w:proofErr w:type="spellEnd"/>
            <w:r w:rsidRPr="0011571D">
              <w:rPr>
                <w:rFonts w:ascii="Times New Roman" w:eastAsia="Times New Roman" w:hAnsi="Times New Roman" w:cs="Times New Roman"/>
                <w:b/>
                <w:i/>
                <w:sz w:val="18"/>
                <w:szCs w:val="18"/>
                <w:lang w:eastAsia="pl-PL"/>
              </w:rPr>
              <w:t>.</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System nadzoru</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Baterie</w:t>
            </w:r>
          </w:p>
        </w:tc>
      </w:tr>
      <w:tr w:rsidR="0011571D" w:rsidRPr="0011571D" w:rsidTr="0011571D">
        <w:trPr>
          <w:trHeight w:val="567"/>
          <w:jc w:val="center"/>
        </w:trPr>
        <w:tc>
          <w:tcPr>
            <w:tcW w:w="194" w:type="pct"/>
            <w:shd w:val="clear" w:color="000000" w:fill="FFFFFF"/>
            <w:vAlign w:val="center"/>
          </w:tcPr>
          <w:p w:rsidR="0011571D" w:rsidRPr="0011571D" w:rsidRDefault="0011571D" w:rsidP="0011571D">
            <w:pPr>
              <w:autoSpaceDN/>
              <w:spacing w:after="0" w:line="240" w:lineRule="auto"/>
              <w:ind w:right="-25"/>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KMP Białystok</w:t>
            </w:r>
          </w:p>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ul. Bema 4</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WSZ11</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14x2000/7x2,5kVA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PDC</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48/41-2000W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14</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7</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2x24</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 0PzV600</w:t>
            </w:r>
          </w:p>
        </w:tc>
      </w:tr>
      <w:tr w:rsidR="0011571D" w:rsidRPr="0011571D" w:rsidTr="0011571D">
        <w:trPr>
          <w:trHeight w:val="567"/>
          <w:jc w:val="center"/>
        </w:trPr>
        <w:tc>
          <w:tcPr>
            <w:tcW w:w="194" w:type="pct"/>
            <w:shd w:val="clear" w:color="000000" w:fill="FFFFFF"/>
            <w:vAlign w:val="center"/>
          </w:tcPr>
          <w:p w:rsidR="0011571D" w:rsidRPr="0011571D" w:rsidRDefault="0011571D" w:rsidP="00D87064">
            <w:pPr>
              <w:numPr>
                <w:ilvl w:val="0"/>
                <w:numId w:val="140"/>
              </w:numPr>
              <w:autoSpaceDN/>
              <w:spacing w:after="0" w:line="240" w:lineRule="auto"/>
              <w:ind w:left="0" w:right="-25" w:hanging="284"/>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KMP Suwałki</w:t>
            </w:r>
          </w:p>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ul. Pułaskiego 26</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WSZ11</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12x2000W/7x2,5kVA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PDC</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48/41-2000W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12</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7</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2x24</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 0PzV600</w:t>
            </w:r>
          </w:p>
        </w:tc>
      </w:tr>
      <w:tr w:rsidR="0011571D" w:rsidRPr="0011571D" w:rsidTr="0011571D">
        <w:trPr>
          <w:trHeight w:val="567"/>
          <w:jc w:val="center"/>
        </w:trPr>
        <w:tc>
          <w:tcPr>
            <w:tcW w:w="194" w:type="pct"/>
            <w:shd w:val="clear" w:color="000000" w:fill="FFFFFF"/>
            <w:vAlign w:val="center"/>
          </w:tcPr>
          <w:p w:rsidR="0011571D" w:rsidRPr="0011571D" w:rsidRDefault="0011571D" w:rsidP="00D87064">
            <w:pPr>
              <w:numPr>
                <w:ilvl w:val="0"/>
                <w:numId w:val="140"/>
              </w:numPr>
              <w:autoSpaceDN/>
              <w:spacing w:after="0" w:line="240" w:lineRule="auto"/>
              <w:ind w:left="0" w:right="-25" w:hanging="284"/>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3.</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KPP Augustów</w:t>
            </w:r>
          </w:p>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ul. Brzostowskiego 6</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WSZ11</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10x2000/4x2,5kVA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PDC</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48/41-2000W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val="en-US"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2x24</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 0PzV600</w:t>
            </w:r>
          </w:p>
        </w:tc>
      </w:tr>
      <w:tr w:rsidR="0011571D" w:rsidRPr="0011571D" w:rsidTr="0011571D">
        <w:trPr>
          <w:trHeight w:val="567"/>
          <w:jc w:val="center"/>
        </w:trPr>
        <w:tc>
          <w:tcPr>
            <w:tcW w:w="194" w:type="pct"/>
            <w:shd w:val="clear" w:color="000000" w:fill="FFFFFF"/>
            <w:vAlign w:val="center"/>
          </w:tcPr>
          <w:p w:rsidR="0011571D" w:rsidRPr="0011571D" w:rsidRDefault="0011571D" w:rsidP="00D87064">
            <w:pPr>
              <w:numPr>
                <w:ilvl w:val="0"/>
                <w:numId w:val="140"/>
              </w:numPr>
              <w:autoSpaceDN/>
              <w:spacing w:after="0" w:line="240" w:lineRule="auto"/>
              <w:ind w:left="0" w:right="-25" w:hanging="284"/>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KPP Bielsk Podlaski</w:t>
            </w:r>
          </w:p>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ul. Kopernika 7</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WSZ11</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10x2000/4x2,5kVA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PDC</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48/41-2000W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2x24</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 0PzV600</w:t>
            </w:r>
          </w:p>
        </w:tc>
      </w:tr>
      <w:tr w:rsidR="0011571D" w:rsidRPr="0011571D" w:rsidTr="0011571D">
        <w:trPr>
          <w:trHeight w:val="567"/>
          <w:jc w:val="center"/>
        </w:trPr>
        <w:tc>
          <w:tcPr>
            <w:tcW w:w="194" w:type="pct"/>
            <w:shd w:val="clear" w:color="000000" w:fill="FFFFFF"/>
            <w:vAlign w:val="center"/>
          </w:tcPr>
          <w:p w:rsidR="0011571D" w:rsidRPr="0011571D" w:rsidRDefault="0011571D" w:rsidP="00D87064">
            <w:pPr>
              <w:numPr>
                <w:ilvl w:val="0"/>
                <w:numId w:val="140"/>
              </w:numPr>
              <w:autoSpaceDN/>
              <w:spacing w:after="0" w:line="240" w:lineRule="auto"/>
              <w:ind w:left="0" w:right="-25" w:hanging="284"/>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5.</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KPP Hajnówka</w:t>
            </w:r>
          </w:p>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ul. Armii Krajowej 1</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WSZ11</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10x2000/4x2,5kVA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PDC</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48/41-2000W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2x24</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 0PzV600</w:t>
            </w:r>
          </w:p>
        </w:tc>
      </w:tr>
      <w:tr w:rsidR="0011571D" w:rsidRPr="0011571D" w:rsidTr="0011571D">
        <w:trPr>
          <w:trHeight w:val="567"/>
          <w:jc w:val="center"/>
        </w:trPr>
        <w:tc>
          <w:tcPr>
            <w:tcW w:w="194" w:type="pct"/>
            <w:shd w:val="clear" w:color="000000" w:fill="FFFFFF"/>
            <w:vAlign w:val="center"/>
          </w:tcPr>
          <w:p w:rsidR="0011571D" w:rsidRPr="0011571D" w:rsidRDefault="0011571D" w:rsidP="00D87064">
            <w:pPr>
              <w:numPr>
                <w:ilvl w:val="0"/>
                <w:numId w:val="140"/>
              </w:numPr>
              <w:autoSpaceDN/>
              <w:spacing w:after="0" w:line="240" w:lineRule="auto"/>
              <w:ind w:left="0" w:right="-25" w:hanging="284"/>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KPP Kolno</w:t>
            </w:r>
          </w:p>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ul. Wojska Polskiego 29</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WSZ11</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10x2000/4x2,5kVA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PDC</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48/41-2000W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2x24</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 0PzV600</w:t>
            </w:r>
          </w:p>
        </w:tc>
      </w:tr>
      <w:tr w:rsidR="0011571D" w:rsidRPr="0011571D" w:rsidTr="0011571D">
        <w:trPr>
          <w:trHeight w:val="567"/>
          <w:jc w:val="center"/>
        </w:trPr>
        <w:tc>
          <w:tcPr>
            <w:tcW w:w="194" w:type="pct"/>
            <w:shd w:val="clear" w:color="000000" w:fill="FFFFFF"/>
            <w:vAlign w:val="center"/>
          </w:tcPr>
          <w:p w:rsidR="0011571D" w:rsidRPr="0011571D" w:rsidRDefault="0011571D" w:rsidP="00D87064">
            <w:pPr>
              <w:numPr>
                <w:ilvl w:val="0"/>
                <w:numId w:val="140"/>
              </w:numPr>
              <w:autoSpaceDN/>
              <w:spacing w:after="0" w:line="240" w:lineRule="auto"/>
              <w:ind w:left="0" w:right="-25" w:hanging="284"/>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7.</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KPP Mońki</w:t>
            </w:r>
          </w:p>
          <w:p w:rsidR="0011571D" w:rsidRPr="0011571D" w:rsidRDefault="0011571D" w:rsidP="0011571D">
            <w:pPr>
              <w:autoSpaceDN/>
              <w:spacing w:after="0" w:line="240" w:lineRule="auto"/>
              <w:jc w:val="both"/>
              <w:rPr>
                <w:rFonts w:ascii="Times New Roman" w:eastAsia="Times New Roman" w:hAnsi="Times New Roman" w:cs="Times New Roman"/>
                <w:sz w:val="18"/>
                <w:szCs w:val="18"/>
                <w:shd w:val="clear" w:color="auto" w:fill="FFFFFF"/>
                <w:lang w:eastAsia="pl-PL"/>
              </w:rPr>
            </w:pPr>
            <w:r w:rsidRPr="0011571D">
              <w:rPr>
                <w:rFonts w:ascii="Times New Roman" w:eastAsia="Times New Roman" w:hAnsi="Times New Roman" w:cs="Times New Roman"/>
                <w:sz w:val="18"/>
                <w:szCs w:val="18"/>
                <w:shd w:val="clear" w:color="auto" w:fill="FFFFFF"/>
                <w:lang w:eastAsia="pl-PL"/>
              </w:rPr>
              <w:t>Al. Niepodległości 7</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WSZ11</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10x2000/4x2,5kVA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PDC</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48/41-2000W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2x24</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 0PzV600</w:t>
            </w:r>
          </w:p>
        </w:tc>
      </w:tr>
      <w:tr w:rsidR="0011571D" w:rsidRPr="0011571D" w:rsidTr="0011571D">
        <w:trPr>
          <w:trHeight w:val="567"/>
          <w:jc w:val="center"/>
        </w:trPr>
        <w:tc>
          <w:tcPr>
            <w:tcW w:w="194" w:type="pct"/>
            <w:shd w:val="clear" w:color="000000" w:fill="FFFFFF"/>
            <w:vAlign w:val="center"/>
          </w:tcPr>
          <w:p w:rsidR="0011571D" w:rsidRPr="0011571D" w:rsidRDefault="0011571D" w:rsidP="00D87064">
            <w:pPr>
              <w:numPr>
                <w:ilvl w:val="0"/>
                <w:numId w:val="140"/>
              </w:numPr>
              <w:autoSpaceDN/>
              <w:spacing w:after="0" w:line="240" w:lineRule="auto"/>
              <w:ind w:left="0" w:right="-25" w:hanging="284"/>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8.</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KPP Sejny</w:t>
            </w:r>
          </w:p>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ul. 1-go Maja 13</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WSZ11</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10x2000/4x2,5kVA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PDC</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48/41-2000W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2x24</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 0PzV600</w:t>
            </w:r>
          </w:p>
        </w:tc>
      </w:tr>
      <w:tr w:rsidR="0011571D" w:rsidRPr="0011571D" w:rsidTr="0011571D">
        <w:trPr>
          <w:trHeight w:val="567"/>
          <w:jc w:val="center"/>
        </w:trPr>
        <w:tc>
          <w:tcPr>
            <w:tcW w:w="194" w:type="pct"/>
            <w:shd w:val="clear" w:color="000000" w:fill="FFFFFF"/>
            <w:vAlign w:val="center"/>
          </w:tcPr>
          <w:p w:rsidR="0011571D" w:rsidRPr="0011571D" w:rsidRDefault="0011571D" w:rsidP="00D87064">
            <w:pPr>
              <w:numPr>
                <w:ilvl w:val="0"/>
                <w:numId w:val="140"/>
              </w:numPr>
              <w:autoSpaceDN/>
              <w:spacing w:after="0" w:line="240" w:lineRule="auto"/>
              <w:ind w:left="0" w:right="-25" w:hanging="284"/>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9.</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KPP Siemiatycze</w:t>
            </w:r>
          </w:p>
          <w:p w:rsidR="0011571D" w:rsidRPr="0011571D" w:rsidRDefault="0011571D" w:rsidP="0011571D">
            <w:pPr>
              <w:autoSpaceDN/>
              <w:spacing w:after="0" w:line="240" w:lineRule="auto"/>
              <w:jc w:val="both"/>
              <w:rPr>
                <w:rFonts w:ascii="Times New Roman" w:eastAsia="Times New Roman" w:hAnsi="Times New Roman" w:cs="Times New Roman"/>
                <w:sz w:val="18"/>
                <w:szCs w:val="18"/>
                <w:shd w:val="clear" w:color="auto" w:fill="FFFFFF"/>
                <w:lang w:eastAsia="pl-PL"/>
              </w:rPr>
            </w:pPr>
            <w:r w:rsidRPr="0011571D">
              <w:rPr>
                <w:rFonts w:ascii="Times New Roman" w:eastAsia="Times New Roman" w:hAnsi="Times New Roman" w:cs="Times New Roman"/>
                <w:sz w:val="18"/>
                <w:szCs w:val="18"/>
                <w:shd w:val="clear" w:color="auto" w:fill="FFFFFF"/>
                <w:lang w:eastAsia="pl-PL"/>
              </w:rPr>
              <w:t>ul. Zielona 3</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WSZ11</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10x2000/4x2,5kVA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PDC</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48/41-2000W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2x24</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 0PzV600</w:t>
            </w:r>
          </w:p>
        </w:tc>
      </w:tr>
      <w:tr w:rsidR="0011571D" w:rsidRPr="0011571D" w:rsidTr="0011571D">
        <w:trPr>
          <w:trHeight w:val="567"/>
          <w:jc w:val="center"/>
        </w:trPr>
        <w:tc>
          <w:tcPr>
            <w:tcW w:w="194" w:type="pct"/>
            <w:shd w:val="clear" w:color="000000" w:fill="FFFFFF"/>
            <w:vAlign w:val="center"/>
          </w:tcPr>
          <w:p w:rsidR="0011571D" w:rsidRPr="0011571D" w:rsidRDefault="0011571D" w:rsidP="00D87064">
            <w:pPr>
              <w:numPr>
                <w:ilvl w:val="0"/>
                <w:numId w:val="140"/>
              </w:numPr>
              <w:autoSpaceDN/>
              <w:spacing w:after="0" w:line="240" w:lineRule="auto"/>
              <w:ind w:left="0" w:right="-25" w:hanging="284"/>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KPP Sokółka</w:t>
            </w:r>
          </w:p>
          <w:p w:rsidR="0011571D" w:rsidRPr="0011571D" w:rsidRDefault="0011571D" w:rsidP="0011571D">
            <w:pPr>
              <w:autoSpaceDN/>
              <w:spacing w:after="0" w:line="240" w:lineRule="auto"/>
              <w:jc w:val="both"/>
              <w:rPr>
                <w:rFonts w:ascii="Times New Roman" w:eastAsia="Times New Roman" w:hAnsi="Times New Roman" w:cs="Times New Roman"/>
                <w:sz w:val="18"/>
                <w:szCs w:val="18"/>
                <w:shd w:val="clear" w:color="auto" w:fill="FFFFFF"/>
                <w:lang w:eastAsia="pl-PL"/>
              </w:rPr>
            </w:pPr>
            <w:r w:rsidRPr="0011571D">
              <w:rPr>
                <w:rFonts w:ascii="Times New Roman" w:eastAsia="Times New Roman" w:hAnsi="Times New Roman" w:cs="Times New Roman"/>
                <w:sz w:val="18"/>
                <w:szCs w:val="18"/>
                <w:shd w:val="clear" w:color="auto" w:fill="FFFFFF"/>
                <w:lang w:eastAsia="pl-PL"/>
              </w:rPr>
              <w:t>ul. Białostocka 69b</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WSZ11</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10x2000/4x2,5kVA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PDC</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48/41-2000W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2x24</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 0PzV600</w:t>
            </w:r>
          </w:p>
        </w:tc>
      </w:tr>
      <w:tr w:rsidR="0011571D" w:rsidRPr="0011571D" w:rsidTr="0011571D">
        <w:trPr>
          <w:trHeight w:val="567"/>
          <w:jc w:val="center"/>
        </w:trPr>
        <w:tc>
          <w:tcPr>
            <w:tcW w:w="194" w:type="pct"/>
            <w:shd w:val="clear" w:color="000000" w:fill="FFFFFF"/>
            <w:vAlign w:val="center"/>
          </w:tcPr>
          <w:p w:rsidR="0011571D" w:rsidRPr="0011571D" w:rsidRDefault="0011571D" w:rsidP="00D87064">
            <w:pPr>
              <w:numPr>
                <w:ilvl w:val="0"/>
                <w:numId w:val="140"/>
              </w:numPr>
              <w:autoSpaceDN/>
              <w:spacing w:after="0" w:line="240" w:lineRule="auto"/>
              <w:ind w:left="0" w:right="-25" w:hanging="284"/>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11.</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 xml:space="preserve">KPP Wysokie </w:t>
            </w:r>
            <w:proofErr w:type="spellStart"/>
            <w:r w:rsidRPr="0011571D">
              <w:rPr>
                <w:rFonts w:ascii="Times New Roman" w:eastAsia="Times New Roman" w:hAnsi="Times New Roman" w:cs="Times New Roman"/>
                <w:sz w:val="18"/>
                <w:szCs w:val="18"/>
                <w:lang w:eastAsia="pl-PL"/>
              </w:rPr>
              <w:t>Maz</w:t>
            </w:r>
            <w:proofErr w:type="spellEnd"/>
            <w:r w:rsidRPr="0011571D">
              <w:rPr>
                <w:rFonts w:ascii="Times New Roman" w:eastAsia="Times New Roman" w:hAnsi="Times New Roman" w:cs="Times New Roman"/>
                <w:sz w:val="18"/>
                <w:szCs w:val="18"/>
                <w:lang w:eastAsia="pl-PL"/>
              </w:rPr>
              <w:t>.</w:t>
            </w:r>
          </w:p>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shd w:val="clear" w:color="auto" w:fill="FFFFFF"/>
                <w:lang w:eastAsia="pl-PL"/>
              </w:rPr>
              <w:t>ul. Ludowa 13</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WSZ11</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10x2000/4x2,5kVA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PDC</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48/41-2000W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2x24</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 0PzV600</w:t>
            </w:r>
          </w:p>
        </w:tc>
      </w:tr>
      <w:tr w:rsidR="0011571D" w:rsidRPr="0011571D" w:rsidTr="0011571D">
        <w:trPr>
          <w:trHeight w:val="567"/>
          <w:jc w:val="center"/>
        </w:trPr>
        <w:tc>
          <w:tcPr>
            <w:tcW w:w="194" w:type="pct"/>
            <w:shd w:val="clear" w:color="000000" w:fill="FFFFFF"/>
            <w:vAlign w:val="center"/>
          </w:tcPr>
          <w:p w:rsidR="0011571D" w:rsidRPr="0011571D" w:rsidRDefault="0011571D" w:rsidP="00D87064">
            <w:pPr>
              <w:numPr>
                <w:ilvl w:val="0"/>
                <w:numId w:val="140"/>
              </w:numPr>
              <w:autoSpaceDN/>
              <w:spacing w:after="0" w:line="240" w:lineRule="auto"/>
              <w:ind w:left="0" w:right="-25" w:hanging="284"/>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12.</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KPP Zambrów</w:t>
            </w:r>
          </w:p>
          <w:p w:rsidR="0011571D" w:rsidRPr="0011571D" w:rsidRDefault="0011571D" w:rsidP="0011571D">
            <w:pPr>
              <w:autoSpaceDN/>
              <w:spacing w:after="0" w:line="240" w:lineRule="auto"/>
              <w:jc w:val="both"/>
              <w:rPr>
                <w:rFonts w:ascii="Times New Roman" w:eastAsia="Times New Roman" w:hAnsi="Times New Roman" w:cs="Times New Roman"/>
                <w:sz w:val="18"/>
                <w:szCs w:val="18"/>
                <w:shd w:val="clear" w:color="auto" w:fill="FFFFFF"/>
                <w:lang w:eastAsia="pl-PL"/>
              </w:rPr>
            </w:pPr>
            <w:r w:rsidRPr="0011571D">
              <w:rPr>
                <w:rFonts w:ascii="Times New Roman" w:eastAsia="Times New Roman" w:hAnsi="Times New Roman" w:cs="Times New Roman"/>
                <w:sz w:val="18"/>
                <w:szCs w:val="18"/>
                <w:shd w:val="clear" w:color="auto" w:fill="FFFFFF"/>
                <w:lang w:eastAsia="pl-PL"/>
              </w:rPr>
              <w:t>Al. Wojska Polskiego 4a</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WSZ11</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10x2000/4x2,5kVA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PDC</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48/41-2000W</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2x24</w:t>
            </w:r>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6 0PzV600</w:t>
            </w:r>
          </w:p>
        </w:tc>
      </w:tr>
      <w:tr w:rsidR="0011571D" w:rsidRPr="0011571D" w:rsidTr="0011571D">
        <w:trPr>
          <w:trHeight w:val="567"/>
          <w:jc w:val="center"/>
        </w:trPr>
        <w:tc>
          <w:tcPr>
            <w:tcW w:w="194" w:type="pct"/>
            <w:shd w:val="clear" w:color="000000" w:fill="FFFFFF"/>
            <w:vAlign w:val="center"/>
          </w:tcPr>
          <w:p w:rsidR="0011571D" w:rsidRPr="0011571D" w:rsidRDefault="0011571D" w:rsidP="00D87064">
            <w:pPr>
              <w:numPr>
                <w:ilvl w:val="0"/>
                <w:numId w:val="140"/>
              </w:numPr>
              <w:autoSpaceDN/>
              <w:spacing w:after="0" w:line="240" w:lineRule="auto"/>
              <w:ind w:left="0" w:right="-25" w:hanging="284"/>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13.</w:t>
            </w:r>
          </w:p>
        </w:tc>
        <w:tc>
          <w:tcPr>
            <w:tcW w:w="972" w:type="pct"/>
            <w:shd w:val="clear" w:color="000000" w:fill="FFFFFF"/>
            <w:vAlign w:val="center"/>
          </w:tcPr>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KWP Białystok</w:t>
            </w:r>
          </w:p>
          <w:p w:rsidR="0011571D" w:rsidRPr="0011571D" w:rsidRDefault="0011571D" w:rsidP="0011571D">
            <w:pPr>
              <w:autoSpaceDN/>
              <w:spacing w:after="0" w:line="240" w:lineRule="auto"/>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ul. Sienkiewicza 65</w:t>
            </w:r>
          </w:p>
        </w:tc>
        <w:tc>
          <w:tcPr>
            <w:tcW w:w="861"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u w:val="single"/>
                <w:lang w:eastAsia="pl-PL"/>
              </w:rPr>
              <w:t>inwertorowa</w:t>
            </w:r>
            <w:proofErr w:type="spellEnd"/>
          </w:p>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SPH80/16x2,5kVA</w:t>
            </w:r>
          </w:p>
        </w:tc>
        <w:tc>
          <w:tcPr>
            <w:tcW w:w="66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b/>
                <w:sz w:val="18"/>
                <w:szCs w:val="18"/>
                <w:lang w:eastAsia="pl-PL"/>
              </w:rPr>
            </w:pPr>
            <w:r w:rsidRPr="0011571D">
              <w:rPr>
                <w:rFonts w:ascii="Times New Roman" w:eastAsia="Times New Roman" w:hAnsi="Times New Roman" w:cs="Times New Roman"/>
                <w:sz w:val="18"/>
                <w:szCs w:val="18"/>
                <w:lang w:eastAsia="pl-PL"/>
              </w:rPr>
              <w:t>–</w:t>
            </w:r>
          </w:p>
        </w:tc>
        <w:tc>
          <w:tcPr>
            <w:tcW w:w="458"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b/>
                <w:sz w:val="18"/>
                <w:szCs w:val="18"/>
                <w:lang w:eastAsia="pl-PL"/>
              </w:rPr>
            </w:pPr>
            <w:r w:rsidRPr="0011571D">
              <w:rPr>
                <w:rFonts w:ascii="Times New Roman" w:eastAsia="Times New Roman" w:hAnsi="Times New Roman" w:cs="Times New Roman"/>
                <w:sz w:val="18"/>
                <w:szCs w:val="18"/>
                <w:lang w:eastAsia="pl-PL"/>
              </w:rPr>
              <w:t>–</w:t>
            </w:r>
          </w:p>
        </w:tc>
        <w:tc>
          <w:tcPr>
            <w:tcW w:w="574" w:type="pct"/>
            <w:shd w:val="clear" w:color="000000" w:fill="FFFFFF"/>
            <w:vAlign w:val="center"/>
          </w:tcPr>
          <w:p w:rsidR="0011571D" w:rsidRPr="0011571D" w:rsidRDefault="0011571D" w:rsidP="0011571D">
            <w:pPr>
              <w:autoSpaceDN/>
              <w:spacing w:after="0" w:line="240" w:lineRule="auto"/>
              <w:ind w:right="-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FUH 230/2,5</w:t>
            </w:r>
          </w:p>
        </w:tc>
        <w:tc>
          <w:tcPr>
            <w:tcW w:w="336"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16</w:t>
            </w:r>
          </w:p>
        </w:tc>
        <w:tc>
          <w:tcPr>
            <w:tcW w:w="393"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proofErr w:type="spellStart"/>
            <w:r w:rsidRPr="0011571D">
              <w:rPr>
                <w:rFonts w:ascii="Times New Roman" w:eastAsia="Times New Roman" w:hAnsi="Times New Roman" w:cs="Times New Roman"/>
                <w:sz w:val="18"/>
                <w:szCs w:val="18"/>
                <w:lang w:val="en-US" w:eastAsia="pl-PL"/>
              </w:rPr>
              <w:t>WinCN</w:t>
            </w:r>
            <w:proofErr w:type="spellEnd"/>
            <w:r w:rsidRPr="0011571D">
              <w:rPr>
                <w:rFonts w:ascii="Times New Roman" w:eastAsia="Times New Roman" w:hAnsi="Times New Roman" w:cs="Times New Roman"/>
                <w:sz w:val="18"/>
                <w:szCs w:val="18"/>
                <w:lang w:val="en-US" w:eastAsia="pl-PL"/>
              </w:rPr>
              <w:t xml:space="preserve"> 3.6</w:t>
            </w:r>
          </w:p>
        </w:tc>
        <w:tc>
          <w:tcPr>
            <w:tcW w:w="544" w:type="pct"/>
            <w:shd w:val="clear" w:color="000000" w:fill="FFFFFF"/>
            <w:vAlign w:val="center"/>
          </w:tcPr>
          <w:p w:rsidR="0011571D" w:rsidRPr="0011571D" w:rsidRDefault="0011571D" w:rsidP="0011571D">
            <w:pPr>
              <w:autoSpaceDN/>
              <w:spacing w:after="0" w:line="240" w:lineRule="auto"/>
              <w:jc w:val="center"/>
              <w:rPr>
                <w:rFonts w:ascii="Times New Roman" w:eastAsia="Times New Roman" w:hAnsi="Times New Roman" w:cs="Times New Roman"/>
                <w:b/>
                <w:sz w:val="18"/>
                <w:szCs w:val="18"/>
                <w:lang w:eastAsia="pl-PL"/>
              </w:rPr>
            </w:pPr>
            <w:r w:rsidRPr="0011571D">
              <w:rPr>
                <w:rFonts w:ascii="Times New Roman" w:eastAsia="Times New Roman" w:hAnsi="Times New Roman" w:cs="Times New Roman"/>
                <w:sz w:val="18"/>
                <w:szCs w:val="18"/>
                <w:lang w:eastAsia="pl-PL"/>
              </w:rPr>
              <w:t>2x24</w:t>
            </w:r>
            <w:r w:rsidRPr="0011571D">
              <w:rPr>
                <w:rFonts w:ascii="Times New Roman" w:eastAsia="Times New Roman" w:hAnsi="Times New Roman" w:cs="Times New Roman"/>
                <w:sz w:val="18"/>
                <w:szCs w:val="18"/>
                <w:lang w:eastAsia="pl-PL"/>
              </w:rPr>
              <w:br/>
              <w:t xml:space="preserve">10 </w:t>
            </w:r>
            <w:proofErr w:type="spellStart"/>
            <w:r w:rsidRPr="0011571D">
              <w:rPr>
                <w:rFonts w:ascii="Times New Roman" w:eastAsia="Times New Roman" w:hAnsi="Times New Roman" w:cs="Times New Roman"/>
                <w:sz w:val="18"/>
                <w:szCs w:val="18"/>
                <w:lang w:eastAsia="pl-PL"/>
              </w:rPr>
              <w:t>OPzV</w:t>
            </w:r>
            <w:proofErr w:type="spellEnd"/>
            <w:r w:rsidRPr="0011571D">
              <w:rPr>
                <w:rFonts w:ascii="Times New Roman" w:eastAsia="Times New Roman" w:hAnsi="Times New Roman" w:cs="Times New Roman"/>
                <w:sz w:val="18"/>
                <w:szCs w:val="18"/>
                <w:lang w:eastAsia="pl-PL"/>
              </w:rPr>
              <w:t xml:space="preserve"> 1000</w:t>
            </w:r>
          </w:p>
        </w:tc>
      </w:tr>
    </w:tbl>
    <w:p w:rsidR="0011571D" w:rsidRPr="0011571D" w:rsidRDefault="0011571D" w:rsidP="0011571D">
      <w:pPr>
        <w:tabs>
          <w:tab w:val="left" w:pos="567"/>
        </w:tabs>
        <w:suppressAutoHyphens/>
        <w:autoSpaceDN/>
        <w:spacing w:after="0" w:line="240" w:lineRule="auto"/>
        <w:contextualSpacing/>
        <w:jc w:val="both"/>
        <w:rPr>
          <w:rFonts w:ascii="Times New Roman" w:eastAsia="Times New Roman" w:hAnsi="Times New Roman" w:cs="Times New Roman"/>
          <w:sz w:val="18"/>
          <w:szCs w:val="18"/>
          <w:lang w:eastAsia="pl-PL"/>
        </w:rPr>
      </w:pPr>
    </w:p>
    <w:p w:rsidR="0011571D" w:rsidRPr="0011571D" w:rsidRDefault="0011571D" w:rsidP="0011571D">
      <w:pPr>
        <w:tabs>
          <w:tab w:val="left" w:pos="567"/>
        </w:tabs>
        <w:suppressAutoHyphens/>
        <w:autoSpaceDN/>
        <w:spacing w:after="0" w:line="240" w:lineRule="auto"/>
        <w:contextualSpacing/>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b/>
          <w:bCs/>
          <w:szCs w:val="20"/>
          <w:u w:val="single"/>
          <w:lang w:eastAsia="pl-PL"/>
        </w:rPr>
        <w:t>III. Wymagania dodatkowe:</w:t>
      </w:r>
    </w:p>
    <w:p w:rsidR="0011571D" w:rsidRPr="0011571D" w:rsidRDefault="0011571D" w:rsidP="00D87064">
      <w:pPr>
        <w:numPr>
          <w:ilvl w:val="0"/>
          <w:numId w:val="139"/>
        </w:numPr>
        <w:autoSpaceDE w:val="0"/>
        <w:autoSpaceDN/>
        <w:spacing w:after="0" w:line="240" w:lineRule="auto"/>
        <w:ind w:left="567" w:right="-2" w:hanging="28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Przed przystąpieniem do przeglądu okresowego zostanie sporządzony protokół przekazania miejsca pracy zawierający informacje o stanie urządzenia.</w:t>
      </w:r>
    </w:p>
    <w:p w:rsidR="0011571D" w:rsidRPr="0011571D" w:rsidRDefault="0011571D" w:rsidP="00D87064">
      <w:pPr>
        <w:numPr>
          <w:ilvl w:val="0"/>
          <w:numId w:val="139"/>
        </w:numPr>
        <w:autoSpaceDE w:val="0"/>
        <w:autoSpaceDN/>
        <w:spacing w:after="0" w:line="240" w:lineRule="auto"/>
        <w:ind w:left="567" w:right="-2" w:hanging="28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lastRenderedPageBreak/>
        <w:t>Powyższe prace należy przeprowadzić zachowując ciągłość zasilania odbiorów urządzenia.</w:t>
      </w:r>
    </w:p>
    <w:p w:rsidR="0011571D" w:rsidRPr="0011571D" w:rsidRDefault="0011571D" w:rsidP="00D87064">
      <w:pPr>
        <w:numPr>
          <w:ilvl w:val="0"/>
          <w:numId w:val="139"/>
        </w:numPr>
        <w:autoSpaceDE w:val="0"/>
        <w:autoSpaceDN/>
        <w:spacing w:after="0" w:line="240" w:lineRule="auto"/>
        <w:ind w:left="567" w:right="-2" w:hanging="28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Wykonawca przywróci na własny koszt stan pierwotny w przypadku powstania uszkodzeń siłowni w trakcie przeglądu okresowego.</w:t>
      </w:r>
    </w:p>
    <w:p w:rsidR="0011571D" w:rsidRPr="0011571D" w:rsidRDefault="0011571D" w:rsidP="00D87064">
      <w:pPr>
        <w:numPr>
          <w:ilvl w:val="0"/>
          <w:numId w:val="139"/>
        </w:numPr>
        <w:autoSpaceDE w:val="0"/>
        <w:autoSpaceDN/>
        <w:spacing w:after="0" w:line="240" w:lineRule="auto"/>
        <w:ind w:left="567" w:right="-2" w:hanging="28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Po wykonaniu przeglądu okresowego należy sporządzić i dostarczyć  dla każdego obiektu:</w:t>
      </w:r>
    </w:p>
    <w:p w:rsidR="0011571D" w:rsidRPr="0011571D" w:rsidRDefault="0011571D" w:rsidP="00D87064">
      <w:pPr>
        <w:numPr>
          <w:ilvl w:val="1"/>
          <w:numId w:val="146"/>
        </w:numPr>
        <w:autoSpaceDE w:val="0"/>
        <w:autoSpaceDN/>
        <w:spacing w:after="0" w:line="240" w:lineRule="auto"/>
        <w:ind w:left="993" w:right="-2" w:hanging="29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protokół przeglądu okresowego, zawierającego potwierdzenie wykonania wszystkich czynności przeglądowych. Stosowany będzie obowiązujący wzór protokołów Wykonawcy. Podpisany przez Zamawiającego protokół wykonania przeglądu oznacza prawidłowe wykonanie powyższych czynności i jest podstawą do wystawienia faktury za wykonaną usługę,</w:t>
      </w:r>
    </w:p>
    <w:p w:rsidR="0011571D" w:rsidRPr="0011571D" w:rsidRDefault="0011571D" w:rsidP="00D87064">
      <w:pPr>
        <w:numPr>
          <w:ilvl w:val="1"/>
          <w:numId w:val="146"/>
        </w:numPr>
        <w:autoSpaceDE w:val="0"/>
        <w:autoSpaceDN/>
        <w:spacing w:after="0" w:line="240" w:lineRule="auto"/>
        <w:ind w:left="993" w:right="-2" w:hanging="29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protokół z kontrolnego rozładowania baterii,</w:t>
      </w:r>
    </w:p>
    <w:p w:rsidR="0011571D" w:rsidRPr="0011571D" w:rsidRDefault="0011571D" w:rsidP="00D87064">
      <w:pPr>
        <w:numPr>
          <w:ilvl w:val="1"/>
          <w:numId w:val="146"/>
        </w:numPr>
        <w:autoSpaceDE w:val="0"/>
        <w:autoSpaceDN/>
        <w:spacing w:after="0" w:line="240" w:lineRule="auto"/>
        <w:ind w:left="993" w:right="-2" w:hanging="29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protokół pomiaru rezystancji uziomu roboczego w pomieszczeniu siłowni,</w:t>
      </w:r>
    </w:p>
    <w:p w:rsidR="0011571D" w:rsidRPr="0011571D" w:rsidRDefault="0011571D" w:rsidP="00D87064">
      <w:pPr>
        <w:numPr>
          <w:ilvl w:val="1"/>
          <w:numId w:val="146"/>
        </w:numPr>
        <w:autoSpaceDE w:val="0"/>
        <w:autoSpaceDN/>
        <w:spacing w:after="0" w:line="240" w:lineRule="auto"/>
        <w:ind w:left="993" w:right="-2" w:hanging="29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protokół pomiaru rezystancji izolacji WLZ siłowni i przewodów do baterii akumulatorów,</w:t>
      </w:r>
    </w:p>
    <w:p w:rsidR="0011571D" w:rsidRPr="0011571D" w:rsidRDefault="0011571D" w:rsidP="00D87064">
      <w:pPr>
        <w:numPr>
          <w:ilvl w:val="1"/>
          <w:numId w:val="146"/>
        </w:numPr>
        <w:autoSpaceDE w:val="0"/>
        <w:autoSpaceDN/>
        <w:spacing w:after="0" w:line="240" w:lineRule="auto"/>
        <w:ind w:left="993" w:right="-2" w:hanging="29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protokół badania ciągłości przewodów ochronnych,</w:t>
      </w:r>
    </w:p>
    <w:p w:rsidR="0011571D" w:rsidRPr="0011571D" w:rsidRDefault="0011571D" w:rsidP="00D87064">
      <w:pPr>
        <w:numPr>
          <w:ilvl w:val="1"/>
          <w:numId w:val="146"/>
        </w:numPr>
        <w:autoSpaceDE w:val="0"/>
        <w:autoSpaceDN/>
        <w:spacing w:after="0" w:line="240" w:lineRule="auto"/>
        <w:ind w:left="993" w:right="-2" w:hanging="29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protokół badania ochrony przy dotyku pośrednim.</w:t>
      </w:r>
    </w:p>
    <w:p w:rsidR="0011571D" w:rsidRPr="0011571D" w:rsidRDefault="0011571D" w:rsidP="0011571D">
      <w:pPr>
        <w:autoSpaceDE w:val="0"/>
        <w:autoSpaceDN/>
        <w:spacing w:after="0" w:line="240" w:lineRule="auto"/>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szCs w:val="20"/>
          <w:lang w:eastAsia="pl-PL"/>
        </w:rPr>
        <w:t>Wykonawca doprowadzi miejsce pracy do stanu sprzed przystąpienia do czynności przeglądu okresowego.</w:t>
      </w:r>
    </w:p>
    <w:p w:rsidR="0011571D" w:rsidRPr="0011571D" w:rsidRDefault="0011571D" w:rsidP="00D87064">
      <w:pPr>
        <w:numPr>
          <w:ilvl w:val="0"/>
          <w:numId w:val="139"/>
        </w:numPr>
        <w:autoSpaceDE w:val="0"/>
        <w:autoSpaceDN/>
        <w:spacing w:after="0" w:line="240" w:lineRule="auto"/>
        <w:ind w:left="567" w:right="-2" w:hanging="283"/>
        <w:jc w:val="both"/>
        <w:rPr>
          <w:rFonts w:ascii="Times New Roman" w:eastAsia="Times New Roman" w:hAnsi="Times New Roman" w:cs="Times New Roman"/>
          <w:szCs w:val="20"/>
          <w:lang w:eastAsia="pl-PL"/>
        </w:rPr>
      </w:pPr>
      <w:r w:rsidRPr="0011571D">
        <w:rPr>
          <w:rFonts w:ascii="Times New Roman" w:eastAsia="Times New Roman" w:hAnsi="Times New Roman" w:cs="Times New Roman"/>
          <w:bCs/>
          <w:szCs w:val="20"/>
          <w:lang w:eastAsia="pl-PL"/>
        </w:rPr>
        <w:t xml:space="preserve">Wykonawca skieruje do wykonania w/w zadań zespół składający się z </w:t>
      </w:r>
      <w:r w:rsidRPr="0011571D">
        <w:rPr>
          <w:rFonts w:ascii="Times New Roman" w:eastAsia="Times New Roman" w:hAnsi="Times New Roman" w:cs="Times New Roman"/>
          <w:szCs w:val="20"/>
          <w:lang w:eastAsia="pl-PL"/>
        </w:rPr>
        <w:t xml:space="preserve">co najmniej 2 osób posiadających aktualne świadectwa kwalifikacji z uprawnieniami na stanowisku Eksploatacji </w:t>
      </w:r>
      <w:r w:rsidRPr="0011571D">
        <w:rPr>
          <w:rFonts w:ascii="Times New Roman" w:eastAsia="Times New Roman" w:hAnsi="Times New Roman" w:cs="Times New Roman"/>
          <w:szCs w:val="20"/>
          <w:lang w:eastAsia="pl-PL"/>
        </w:rPr>
        <w:br/>
        <w:t>w zakresie obsługi, konserwacji, remontów, montażu: urządzeń, instalacji i sieci elektroenergetycznych o napięciu znamionowym do 1kV, w tym jedną osobę posiadającą aktualne świadectwo kwalifikacji z uprawnieniami na stanowisku Dozoru w zakresie obsługi, konserwacji, remontów, montażu, kontrolno-pomiarowym: urządzeń, instalacji i sieci elektroenergetycznych o napięciu znamionowym do 1kV.</w:t>
      </w:r>
    </w:p>
    <w:p w:rsidR="0011571D" w:rsidRPr="0011571D" w:rsidRDefault="0011571D" w:rsidP="0011571D">
      <w:pPr>
        <w:autoSpaceDN/>
        <w:spacing w:after="0" w:line="240" w:lineRule="auto"/>
        <w:ind w:right="-2"/>
        <w:jc w:val="both"/>
        <w:rPr>
          <w:rFonts w:ascii="Times New Roman" w:eastAsia="Times New Roman" w:hAnsi="Times New Roman" w:cs="Times New Roman"/>
          <w:szCs w:val="20"/>
          <w:lang w:eastAsia="pl-PL"/>
        </w:rPr>
      </w:pPr>
    </w:p>
    <w:p w:rsidR="0011571D" w:rsidRPr="0011571D" w:rsidRDefault="0011571D" w:rsidP="0011571D">
      <w:pPr>
        <w:autoSpaceDN/>
        <w:spacing w:after="0" w:line="240" w:lineRule="auto"/>
        <w:ind w:right="-2"/>
        <w:jc w:val="both"/>
        <w:rPr>
          <w:rFonts w:ascii="Times New Roman" w:eastAsia="Times New Roman" w:hAnsi="Times New Roman" w:cs="Times New Roman"/>
          <w:strike/>
          <w:szCs w:val="20"/>
          <w:lang w:eastAsia="pl-PL"/>
        </w:rPr>
      </w:pPr>
      <w:r w:rsidRPr="0011571D">
        <w:rPr>
          <w:rFonts w:ascii="Times New Roman" w:eastAsia="Times New Roman" w:hAnsi="Times New Roman" w:cs="Times New Roman"/>
          <w:szCs w:val="20"/>
          <w:lang w:eastAsia="pl-PL"/>
        </w:rPr>
        <w:t xml:space="preserve">W celu skalkulowania wartości przedmiotu zamówienia Zamawiający założył, iż w okresie trwania umowy będzie zlecał usługi serwisowe i wykonywanie przeglądów okresowych w ilości wskazanej </w:t>
      </w:r>
      <w:r w:rsidRPr="0011571D">
        <w:rPr>
          <w:rFonts w:ascii="Times New Roman" w:eastAsia="Times New Roman" w:hAnsi="Times New Roman" w:cs="Times New Roman"/>
          <w:szCs w:val="20"/>
          <w:lang w:eastAsia="pl-PL"/>
        </w:rPr>
        <w:br/>
        <w:t xml:space="preserve">w </w:t>
      </w:r>
      <w:r w:rsidRPr="0011571D">
        <w:rPr>
          <w:rFonts w:ascii="Times New Roman" w:eastAsia="Times New Roman" w:hAnsi="Times New Roman" w:cs="Times New Roman"/>
          <w:b/>
          <w:szCs w:val="20"/>
          <w:lang w:eastAsia="pl-PL"/>
        </w:rPr>
        <w:t>Tabeli 1.2</w:t>
      </w:r>
      <w:r w:rsidRPr="0011571D">
        <w:rPr>
          <w:rFonts w:ascii="Times New Roman" w:eastAsia="Times New Roman" w:hAnsi="Times New Roman" w:cs="Times New Roman"/>
          <w:szCs w:val="20"/>
          <w:lang w:eastAsia="pl-PL"/>
        </w:rPr>
        <w:t xml:space="preserve">. Rzeczywista ilość zgłaszanych napraw serwisowych, będzie zależna od występujących </w:t>
      </w:r>
      <w:r w:rsidRPr="0011571D">
        <w:rPr>
          <w:rFonts w:ascii="Times New Roman" w:eastAsia="Times New Roman" w:hAnsi="Times New Roman" w:cs="Times New Roman"/>
          <w:szCs w:val="20"/>
          <w:lang w:eastAsia="pl-PL"/>
        </w:rPr>
        <w:br/>
        <w:t xml:space="preserve">w okresie trwania umowy uszkodzeń modułów, urządzeń i podzespołów. </w:t>
      </w:r>
    </w:p>
    <w:p w:rsidR="00E83472" w:rsidRDefault="00E83472" w:rsidP="0011571D">
      <w:pPr>
        <w:autoSpaceDN/>
        <w:spacing w:after="0" w:line="240" w:lineRule="auto"/>
        <w:jc w:val="both"/>
        <w:rPr>
          <w:rFonts w:ascii="Times New Roman" w:eastAsia="Times New Roman" w:hAnsi="Times New Roman" w:cs="Times New Roman"/>
          <w:b/>
          <w:szCs w:val="20"/>
          <w:lang w:eastAsia="pl-PL"/>
        </w:rPr>
      </w:pPr>
    </w:p>
    <w:p w:rsidR="0011571D" w:rsidRPr="0011571D" w:rsidRDefault="0011571D" w:rsidP="0011571D">
      <w:pPr>
        <w:autoSpaceDN/>
        <w:spacing w:after="0" w:line="240" w:lineRule="auto"/>
        <w:jc w:val="both"/>
        <w:rPr>
          <w:rFonts w:ascii="Times New Roman" w:eastAsia="Times New Roman" w:hAnsi="Times New Roman" w:cs="Times New Roman"/>
          <w:b/>
          <w:szCs w:val="20"/>
          <w:lang w:eastAsia="pl-PL"/>
        </w:rPr>
      </w:pPr>
      <w:r w:rsidRPr="0011571D">
        <w:rPr>
          <w:rFonts w:ascii="Times New Roman" w:eastAsia="Times New Roman" w:hAnsi="Times New Roman" w:cs="Times New Roman"/>
          <w:b/>
          <w:szCs w:val="20"/>
          <w:lang w:eastAsia="pl-PL"/>
        </w:rPr>
        <w:t>Tabela 1.2</w:t>
      </w:r>
    </w:p>
    <w:tbl>
      <w:tblPr>
        <w:tblW w:w="45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5195"/>
        <w:gridCol w:w="1392"/>
        <w:gridCol w:w="1327"/>
      </w:tblGrid>
      <w:tr w:rsidR="0011571D" w:rsidRPr="0011571D" w:rsidTr="0011571D">
        <w:trPr>
          <w:trHeight w:val="343"/>
          <w:jc w:val="center"/>
        </w:trPr>
        <w:tc>
          <w:tcPr>
            <w:tcW w:w="320" w:type="pct"/>
            <w:vMerge w:val="restart"/>
            <w:shd w:val="clear" w:color="auto" w:fill="auto"/>
            <w:vAlign w:val="center"/>
          </w:tcPr>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Lp.</w:t>
            </w:r>
          </w:p>
        </w:tc>
        <w:tc>
          <w:tcPr>
            <w:tcW w:w="3072" w:type="pct"/>
            <w:vMerge w:val="restart"/>
            <w:shd w:val="clear" w:color="auto" w:fill="auto"/>
            <w:vAlign w:val="center"/>
          </w:tcPr>
          <w:p w:rsidR="0011571D" w:rsidRPr="0011571D" w:rsidRDefault="0011571D" w:rsidP="0011571D">
            <w:pPr>
              <w:autoSpaceDN/>
              <w:spacing w:after="0" w:line="240" w:lineRule="auto"/>
              <w:ind w:right="-81"/>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Nazwa urządzenia</w:t>
            </w:r>
          </w:p>
        </w:tc>
        <w:tc>
          <w:tcPr>
            <w:tcW w:w="1608" w:type="pct"/>
            <w:gridSpan w:val="2"/>
            <w:shd w:val="clear" w:color="auto" w:fill="auto"/>
            <w:vAlign w:val="center"/>
          </w:tcPr>
          <w:p w:rsidR="0011571D" w:rsidRPr="0011571D" w:rsidRDefault="0011571D" w:rsidP="00E83472">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 xml:space="preserve">W </w:t>
            </w:r>
            <w:r w:rsidR="00E83472">
              <w:rPr>
                <w:rFonts w:ascii="Times New Roman" w:eastAsia="Times New Roman" w:hAnsi="Times New Roman" w:cs="Times New Roman"/>
                <w:b/>
                <w:i/>
                <w:sz w:val="18"/>
                <w:szCs w:val="18"/>
                <w:lang w:eastAsia="pl-PL"/>
              </w:rPr>
              <w:t>okresie</w:t>
            </w:r>
            <w:r w:rsidRPr="0011571D">
              <w:rPr>
                <w:rFonts w:ascii="Times New Roman" w:eastAsia="Times New Roman" w:hAnsi="Times New Roman" w:cs="Times New Roman"/>
                <w:b/>
                <w:i/>
                <w:sz w:val="18"/>
                <w:szCs w:val="18"/>
                <w:lang w:eastAsia="pl-PL"/>
              </w:rPr>
              <w:t xml:space="preserve"> 12 miesięcy</w:t>
            </w:r>
          </w:p>
        </w:tc>
      </w:tr>
      <w:tr w:rsidR="0011571D" w:rsidRPr="0011571D" w:rsidTr="0011571D">
        <w:trPr>
          <w:trHeight w:val="653"/>
          <w:jc w:val="center"/>
        </w:trPr>
        <w:tc>
          <w:tcPr>
            <w:tcW w:w="320" w:type="pct"/>
            <w:vMerge/>
            <w:shd w:val="clear" w:color="auto" w:fill="auto"/>
            <w:vAlign w:val="center"/>
          </w:tcPr>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p>
        </w:tc>
        <w:tc>
          <w:tcPr>
            <w:tcW w:w="3072" w:type="pct"/>
            <w:vMerge/>
            <w:shd w:val="clear" w:color="auto" w:fill="auto"/>
            <w:vAlign w:val="center"/>
          </w:tcPr>
          <w:p w:rsidR="0011571D" w:rsidRPr="0011571D" w:rsidRDefault="0011571D" w:rsidP="0011571D">
            <w:pPr>
              <w:autoSpaceDN/>
              <w:spacing w:after="0" w:line="240" w:lineRule="auto"/>
              <w:ind w:right="-81"/>
              <w:jc w:val="center"/>
              <w:rPr>
                <w:rFonts w:ascii="Times New Roman" w:eastAsia="Times New Roman" w:hAnsi="Times New Roman" w:cs="Times New Roman"/>
                <w:b/>
                <w:i/>
                <w:sz w:val="18"/>
                <w:szCs w:val="18"/>
                <w:lang w:eastAsia="pl-PL"/>
              </w:rPr>
            </w:pPr>
          </w:p>
        </w:tc>
        <w:tc>
          <w:tcPr>
            <w:tcW w:w="823" w:type="pct"/>
            <w:shd w:val="clear" w:color="auto" w:fill="auto"/>
            <w:vAlign w:val="center"/>
          </w:tcPr>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Ilość przewidywanych</w:t>
            </w:r>
          </w:p>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napraw</w:t>
            </w:r>
          </w:p>
          <w:p w:rsidR="0011571D" w:rsidRPr="0011571D" w:rsidRDefault="0011571D" w:rsidP="0011571D">
            <w:pPr>
              <w:autoSpaceDN/>
              <w:spacing w:after="0" w:line="240" w:lineRule="auto"/>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serwisowych</w:t>
            </w:r>
          </w:p>
        </w:tc>
        <w:tc>
          <w:tcPr>
            <w:tcW w:w="785" w:type="pct"/>
            <w:shd w:val="clear" w:color="auto" w:fill="auto"/>
            <w:vAlign w:val="center"/>
          </w:tcPr>
          <w:p w:rsidR="0011571D" w:rsidRPr="0011571D" w:rsidRDefault="0011571D" w:rsidP="0011571D">
            <w:pPr>
              <w:autoSpaceDN/>
              <w:spacing w:after="0" w:line="240" w:lineRule="auto"/>
              <w:ind w:right="-108"/>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Ilość</w:t>
            </w:r>
          </w:p>
          <w:p w:rsidR="0011571D" w:rsidRPr="0011571D" w:rsidRDefault="0011571D" w:rsidP="0011571D">
            <w:pPr>
              <w:autoSpaceDN/>
              <w:spacing w:after="0" w:line="240" w:lineRule="auto"/>
              <w:ind w:right="-108"/>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 xml:space="preserve">przeglądów </w:t>
            </w:r>
          </w:p>
          <w:p w:rsidR="0011571D" w:rsidRPr="0011571D" w:rsidRDefault="0011571D" w:rsidP="0011571D">
            <w:pPr>
              <w:autoSpaceDN/>
              <w:spacing w:after="0" w:line="240" w:lineRule="auto"/>
              <w:ind w:right="-108"/>
              <w:jc w:val="center"/>
              <w:rPr>
                <w:rFonts w:ascii="Times New Roman" w:eastAsia="Times New Roman" w:hAnsi="Times New Roman" w:cs="Times New Roman"/>
                <w:b/>
                <w:i/>
                <w:sz w:val="18"/>
                <w:szCs w:val="18"/>
                <w:lang w:eastAsia="pl-PL"/>
              </w:rPr>
            </w:pPr>
            <w:r w:rsidRPr="0011571D">
              <w:rPr>
                <w:rFonts w:ascii="Times New Roman" w:eastAsia="Times New Roman" w:hAnsi="Times New Roman" w:cs="Times New Roman"/>
                <w:b/>
                <w:i/>
                <w:sz w:val="18"/>
                <w:szCs w:val="18"/>
                <w:lang w:eastAsia="pl-PL"/>
              </w:rPr>
              <w:t>okresowych</w:t>
            </w:r>
          </w:p>
        </w:tc>
      </w:tr>
      <w:tr w:rsidR="0011571D" w:rsidRPr="0011571D" w:rsidTr="0011571D">
        <w:trPr>
          <w:trHeight w:val="300"/>
          <w:jc w:val="center"/>
        </w:trPr>
        <w:tc>
          <w:tcPr>
            <w:tcW w:w="320" w:type="pct"/>
            <w:shd w:val="clear" w:color="auto" w:fill="auto"/>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w:t>
            </w:r>
          </w:p>
        </w:tc>
        <w:tc>
          <w:tcPr>
            <w:tcW w:w="3072" w:type="pct"/>
            <w:shd w:val="clear" w:color="auto" w:fill="auto"/>
            <w:vAlign w:val="center"/>
          </w:tcPr>
          <w:p w:rsidR="0011571D" w:rsidRPr="0011571D" w:rsidRDefault="0011571D" w:rsidP="0011571D">
            <w:pPr>
              <w:autoSpaceDN/>
              <w:spacing w:after="0" w:line="240" w:lineRule="auto"/>
              <w:ind w:right="-81"/>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Siłownia WSZ11 14x2000/7x2,5kVA w KMP Białystok</w:t>
            </w:r>
          </w:p>
        </w:tc>
        <w:tc>
          <w:tcPr>
            <w:tcW w:w="823" w:type="pct"/>
            <w:shd w:val="clear" w:color="auto" w:fill="auto"/>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w:t>
            </w:r>
          </w:p>
        </w:tc>
        <w:tc>
          <w:tcPr>
            <w:tcW w:w="785" w:type="pct"/>
            <w:shd w:val="clear" w:color="auto" w:fill="auto"/>
            <w:vAlign w:val="center"/>
          </w:tcPr>
          <w:p w:rsidR="0011571D" w:rsidRPr="0011571D" w:rsidRDefault="0011571D" w:rsidP="0011571D">
            <w:pPr>
              <w:autoSpaceDN/>
              <w:spacing w:after="0" w:line="240" w:lineRule="auto"/>
              <w:ind w:right="-10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w:t>
            </w:r>
          </w:p>
        </w:tc>
      </w:tr>
      <w:tr w:rsidR="0011571D" w:rsidRPr="0011571D" w:rsidTr="0011571D">
        <w:trPr>
          <w:trHeight w:val="300"/>
          <w:jc w:val="center"/>
        </w:trPr>
        <w:tc>
          <w:tcPr>
            <w:tcW w:w="320" w:type="pct"/>
            <w:shd w:val="clear" w:color="auto" w:fill="auto"/>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2.</w:t>
            </w:r>
          </w:p>
        </w:tc>
        <w:tc>
          <w:tcPr>
            <w:tcW w:w="3072" w:type="pct"/>
            <w:shd w:val="clear" w:color="auto" w:fill="auto"/>
            <w:vAlign w:val="center"/>
          </w:tcPr>
          <w:p w:rsidR="0011571D" w:rsidRPr="0011571D" w:rsidRDefault="0011571D" w:rsidP="0011571D">
            <w:pPr>
              <w:autoSpaceDN/>
              <w:spacing w:after="0" w:line="240" w:lineRule="auto"/>
              <w:ind w:right="-81"/>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Siłownia WSZ11 12x2000W/7x2,5kVA w KMP Suwałki</w:t>
            </w:r>
          </w:p>
        </w:tc>
        <w:tc>
          <w:tcPr>
            <w:tcW w:w="823" w:type="pct"/>
            <w:shd w:val="clear" w:color="auto" w:fill="auto"/>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w:t>
            </w:r>
          </w:p>
        </w:tc>
        <w:tc>
          <w:tcPr>
            <w:tcW w:w="785" w:type="pct"/>
            <w:shd w:val="clear" w:color="auto" w:fill="auto"/>
            <w:vAlign w:val="center"/>
          </w:tcPr>
          <w:p w:rsidR="0011571D" w:rsidRPr="0011571D" w:rsidRDefault="0011571D" w:rsidP="0011571D">
            <w:pPr>
              <w:autoSpaceDN/>
              <w:spacing w:after="0" w:line="240" w:lineRule="auto"/>
              <w:ind w:right="-10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w:t>
            </w:r>
          </w:p>
        </w:tc>
      </w:tr>
      <w:tr w:rsidR="0011571D" w:rsidRPr="0011571D" w:rsidTr="0011571D">
        <w:trPr>
          <w:trHeight w:val="300"/>
          <w:jc w:val="center"/>
        </w:trPr>
        <w:tc>
          <w:tcPr>
            <w:tcW w:w="320" w:type="pct"/>
            <w:shd w:val="clear" w:color="auto" w:fill="auto"/>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3.</w:t>
            </w:r>
          </w:p>
        </w:tc>
        <w:tc>
          <w:tcPr>
            <w:tcW w:w="3072" w:type="pct"/>
            <w:shd w:val="clear" w:color="auto" w:fill="auto"/>
            <w:vAlign w:val="center"/>
          </w:tcPr>
          <w:p w:rsidR="0011571D" w:rsidRPr="0011571D" w:rsidRDefault="0011571D" w:rsidP="0011571D">
            <w:pPr>
              <w:autoSpaceDN/>
              <w:spacing w:after="0" w:line="240" w:lineRule="auto"/>
              <w:ind w:right="-81"/>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Siłownie WSZ11 10x2000/4x2,5kVA w 10 KPP woj. podlaskiego</w:t>
            </w:r>
          </w:p>
        </w:tc>
        <w:tc>
          <w:tcPr>
            <w:tcW w:w="823" w:type="pct"/>
            <w:shd w:val="clear" w:color="auto" w:fill="auto"/>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7</w:t>
            </w:r>
          </w:p>
        </w:tc>
        <w:tc>
          <w:tcPr>
            <w:tcW w:w="785" w:type="pct"/>
            <w:shd w:val="clear" w:color="auto" w:fill="auto"/>
            <w:vAlign w:val="center"/>
          </w:tcPr>
          <w:p w:rsidR="0011571D" w:rsidRPr="0011571D" w:rsidRDefault="0011571D" w:rsidP="0011571D">
            <w:pPr>
              <w:autoSpaceDN/>
              <w:spacing w:after="0" w:line="240" w:lineRule="auto"/>
              <w:ind w:right="-10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10</w:t>
            </w:r>
          </w:p>
        </w:tc>
      </w:tr>
      <w:tr w:rsidR="0011571D" w:rsidRPr="0011571D" w:rsidTr="0011571D">
        <w:trPr>
          <w:trHeight w:val="300"/>
          <w:jc w:val="center"/>
        </w:trPr>
        <w:tc>
          <w:tcPr>
            <w:tcW w:w="320" w:type="pct"/>
            <w:shd w:val="clear" w:color="auto" w:fill="auto"/>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4.</w:t>
            </w:r>
          </w:p>
        </w:tc>
        <w:tc>
          <w:tcPr>
            <w:tcW w:w="3072" w:type="pct"/>
            <w:shd w:val="clear" w:color="auto" w:fill="auto"/>
            <w:vAlign w:val="center"/>
          </w:tcPr>
          <w:p w:rsidR="0011571D" w:rsidRPr="0011571D" w:rsidRDefault="0011571D" w:rsidP="0011571D">
            <w:pPr>
              <w:autoSpaceDN/>
              <w:spacing w:after="0" w:line="240" w:lineRule="auto"/>
              <w:ind w:right="-81"/>
              <w:jc w:val="both"/>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 xml:space="preserve">Siłownia </w:t>
            </w:r>
            <w:proofErr w:type="spellStart"/>
            <w:r w:rsidRPr="0011571D">
              <w:rPr>
                <w:rFonts w:ascii="Times New Roman" w:eastAsia="Times New Roman" w:hAnsi="Times New Roman" w:cs="Times New Roman"/>
                <w:sz w:val="18"/>
                <w:szCs w:val="18"/>
                <w:lang w:eastAsia="pl-PL"/>
              </w:rPr>
              <w:t>inwertorowa</w:t>
            </w:r>
            <w:proofErr w:type="spellEnd"/>
            <w:r w:rsidRPr="0011571D">
              <w:rPr>
                <w:rFonts w:ascii="Times New Roman" w:eastAsia="Times New Roman" w:hAnsi="Times New Roman" w:cs="Times New Roman"/>
                <w:sz w:val="18"/>
                <w:szCs w:val="18"/>
                <w:lang w:eastAsia="pl-PL"/>
              </w:rPr>
              <w:t xml:space="preserve"> SPH80/16x2,5kVA w KWP Białystok</w:t>
            </w:r>
          </w:p>
        </w:tc>
        <w:tc>
          <w:tcPr>
            <w:tcW w:w="823" w:type="pct"/>
            <w:shd w:val="clear" w:color="auto" w:fill="auto"/>
            <w:vAlign w:val="center"/>
          </w:tcPr>
          <w:p w:rsidR="0011571D" w:rsidRPr="0011571D" w:rsidRDefault="0011571D" w:rsidP="0011571D">
            <w:pPr>
              <w:autoSpaceDN/>
              <w:spacing w:after="0" w:line="240" w:lineRule="auto"/>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w:t>
            </w:r>
          </w:p>
        </w:tc>
        <w:tc>
          <w:tcPr>
            <w:tcW w:w="785" w:type="pct"/>
            <w:shd w:val="clear" w:color="auto" w:fill="auto"/>
            <w:vAlign w:val="center"/>
          </w:tcPr>
          <w:p w:rsidR="0011571D" w:rsidRPr="0011571D" w:rsidRDefault="0011571D" w:rsidP="0011571D">
            <w:pPr>
              <w:autoSpaceDN/>
              <w:spacing w:after="0" w:line="240" w:lineRule="auto"/>
              <w:ind w:right="-108"/>
              <w:jc w:val="center"/>
              <w:rPr>
                <w:rFonts w:ascii="Times New Roman" w:eastAsia="Times New Roman" w:hAnsi="Times New Roman" w:cs="Times New Roman"/>
                <w:sz w:val="18"/>
                <w:szCs w:val="18"/>
                <w:lang w:eastAsia="pl-PL"/>
              </w:rPr>
            </w:pPr>
            <w:r w:rsidRPr="0011571D">
              <w:rPr>
                <w:rFonts w:ascii="Times New Roman" w:eastAsia="Times New Roman" w:hAnsi="Times New Roman" w:cs="Times New Roman"/>
                <w:sz w:val="18"/>
                <w:szCs w:val="18"/>
                <w:lang w:eastAsia="pl-PL"/>
              </w:rPr>
              <w:t>1</w:t>
            </w:r>
          </w:p>
        </w:tc>
      </w:tr>
    </w:tbl>
    <w:p w:rsidR="006B1794"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p w:rsidR="00E83472" w:rsidRPr="00E83472" w:rsidRDefault="00E83472" w:rsidP="00E83472">
      <w:pPr>
        <w:tabs>
          <w:tab w:val="left" w:pos="425"/>
        </w:tabs>
        <w:autoSpaceDN/>
        <w:spacing w:after="0" w:line="240" w:lineRule="auto"/>
        <w:jc w:val="both"/>
        <w:rPr>
          <w:rFonts w:ascii="Times New Roman" w:eastAsia="Times New Roman" w:hAnsi="Times New Roman" w:cs="Times New Roman"/>
          <w:b/>
          <w:szCs w:val="20"/>
          <w:u w:val="single"/>
          <w:lang w:eastAsia="pl-PL"/>
        </w:rPr>
      </w:pPr>
      <w:r w:rsidRPr="00E83472">
        <w:rPr>
          <w:rFonts w:ascii="Times New Roman" w:eastAsia="Times New Roman" w:hAnsi="Times New Roman" w:cs="Times New Roman"/>
          <w:b/>
          <w:szCs w:val="20"/>
          <w:u w:val="single"/>
          <w:lang w:eastAsia="pl-PL"/>
        </w:rPr>
        <w:t>ZADANIE nr 2</w:t>
      </w:r>
    </w:p>
    <w:p w:rsidR="00E83472" w:rsidRPr="00E83472" w:rsidRDefault="00E83472" w:rsidP="00E83472">
      <w:pPr>
        <w:suppressAutoHyphens/>
        <w:autoSpaceDN/>
        <w:spacing w:after="0" w:line="240" w:lineRule="auto"/>
        <w:ind w:right="-2"/>
        <w:jc w:val="both"/>
        <w:rPr>
          <w:rFonts w:ascii="Times New Roman" w:eastAsia="Times New Roman" w:hAnsi="Times New Roman" w:cs="Times New Roman"/>
          <w:bCs/>
          <w:szCs w:val="20"/>
          <w:lang w:eastAsia="pl-PL"/>
        </w:rPr>
      </w:pPr>
      <w:r w:rsidRPr="00E83472">
        <w:rPr>
          <w:rFonts w:ascii="Times New Roman" w:eastAsia="Times New Roman" w:hAnsi="Times New Roman" w:cs="Times New Roman"/>
          <w:szCs w:val="20"/>
          <w:lang w:eastAsia="pl-PL"/>
        </w:rPr>
        <w:t>Przedmiotem zamówienia jest świadczenie</w:t>
      </w:r>
      <w:r w:rsidRPr="00E83472">
        <w:rPr>
          <w:rFonts w:ascii="Times New Roman" w:eastAsia="Times New Roman" w:hAnsi="Times New Roman" w:cs="Times New Roman"/>
          <w:bCs/>
          <w:szCs w:val="20"/>
          <w:lang w:eastAsia="pl-PL"/>
        </w:rPr>
        <w:t xml:space="preserve"> usług w zakresie serwisu pogwarancyjnego </w:t>
      </w:r>
      <w:r w:rsidRPr="00E83472">
        <w:rPr>
          <w:rFonts w:ascii="Times New Roman" w:eastAsia="Times New Roman" w:hAnsi="Times New Roman" w:cs="Times New Roman"/>
          <w:szCs w:val="20"/>
          <w:lang w:eastAsia="pl-PL"/>
        </w:rPr>
        <w:t xml:space="preserve">oraz </w:t>
      </w:r>
      <w:r w:rsidRPr="00E83472">
        <w:rPr>
          <w:rFonts w:ascii="Times New Roman" w:eastAsia="Times New Roman" w:hAnsi="Times New Roman" w:cs="Times New Roman"/>
          <w:bCs/>
          <w:szCs w:val="20"/>
          <w:lang w:eastAsia="pl-PL"/>
        </w:rPr>
        <w:t>wykonanie przeglądu okresowego</w:t>
      </w:r>
      <w:r w:rsidRPr="00E83472">
        <w:rPr>
          <w:rFonts w:ascii="Times New Roman" w:eastAsia="Times New Roman" w:hAnsi="Times New Roman" w:cs="Times New Roman"/>
          <w:szCs w:val="20"/>
          <w:lang w:eastAsia="pl-PL"/>
        </w:rPr>
        <w:t xml:space="preserve"> </w:t>
      </w:r>
      <w:r w:rsidRPr="00E83472">
        <w:rPr>
          <w:rFonts w:ascii="Times New Roman" w:eastAsia="Times New Roman" w:hAnsi="Times New Roman" w:cs="Times New Roman"/>
          <w:bCs/>
          <w:szCs w:val="20"/>
          <w:lang w:eastAsia="pl-PL"/>
        </w:rPr>
        <w:t xml:space="preserve">systemu </w:t>
      </w:r>
      <w:r w:rsidRPr="00E83472">
        <w:rPr>
          <w:rFonts w:ascii="Times New Roman" w:eastAsia="Times New Roman" w:hAnsi="Times New Roman" w:cs="Times New Roman"/>
          <w:szCs w:val="20"/>
          <w:lang w:eastAsia="pl-PL"/>
        </w:rPr>
        <w:t>zasilania bezprzerwowego</w:t>
      </w:r>
      <w:r w:rsidRPr="00E83472">
        <w:rPr>
          <w:rFonts w:ascii="Times New Roman" w:eastAsia="Times New Roman" w:hAnsi="Times New Roman" w:cs="Times New Roman"/>
          <w:bCs/>
          <w:szCs w:val="20"/>
          <w:lang w:eastAsia="pl-PL"/>
        </w:rPr>
        <w:t xml:space="preserve"> firmy ELTEK w KPP Grajewo.</w:t>
      </w:r>
    </w:p>
    <w:p w:rsidR="00E83472" w:rsidRPr="00E83472" w:rsidRDefault="00E83472" w:rsidP="00E83472">
      <w:pPr>
        <w:suppressAutoHyphens/>
        <w:autoSpaceDN/>
        <w:spacing w:after="0" w:line="240" w:lineRule="auto"/>
        <w:ind w:right="-2"/>
        <w:jc w:val="both"/>
        <w:rPr>
          <w:rFonts w:ascii="Times New Roman" w:eastAsia="Times New Roman" w:hAnsi="Times New Roman" w:cs="Times New Roman"/>
          <w:szCs w:val="20"/>
          <w:lang w:eastAsia="pl-PL"/>
        </w:rPr>
      </w:pPr>
    </w:p>
    <w:p w:rsidR="00E83472" w:rsidRPr="00E83472" w:rsidRDefault="00E83472" w:rsidP="00D87064">
      <w:pPr>
        <w:numPr>
          <w:ilvl w:val="4"/>
          <w:numId w:val="148"/>
        </w:numPr>
        <w:suppressAutoHyphens/>
        <w:autoSpaceDN/>
        <w:spacing w:after="0" w:line="240" w:lineRule="auto"/>
        <w:ind w:left="284" w:right="-2" w:hanging="295"/>
        <w:contextualSpacing/>
        <w:jc w:val="both"/>
        <w:rPr>
          <w:rFonts w:ascii="Times New Roman" w:eastAsia="Times New Roman" w:hAnsi="Times New Roman" w:cs="Times New Roman"/>
          <w:szCs w:val="20"/>
          <w:u w:val="single"/>
          <w:lang w:eastAsia="pl-PL"/>
        </w:rPr>
      </w:pPr>
      <w:r w:rsidRPr="00E83472">
        <w:rPr>
          <w:rFonts w:ascii="Times New Roman" w:eastAsia="Times New Roman" w:hAnsi="Times New Roman" w:cs="Times New Roman"/>
          <w:b/>
          <w:szCs w:val="20"/>
          <w:u w:val="single"/>
          <w:lang w:eastAsia="pl-PL"/>
        </w:rPr>
        <w:t>Usługa serwisu pogwarancyjnego.</w:t>
      </w:r>
    </w:p>
    <w:p w:rsidR="00E83472" w:rsidRPr="00E83472" w:rsidRDefault="00E83472" w:rsidP="00D87064">
      <w:pPr>
        <w:numPr>
          <w:ilvl w:val="0"/>
          <w:numId w:val="149"/>
        </w:numPr>
        <w:suppressAutoHyphens/>
        <w:autoSpaceDN/>
        <w:spacing w:after="0" w:line="240" w:lineRule="auto"/>
        <w:ind w:left="567" w:right="-2" w:hanging="283"/>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kern w:val="22"/>
          <w:szCs w:val="20"/>
          <w:lang w:eastAsia="pl-PL"/>
        </w:rPr>
        <w:t>Usługa serwisu pogwarancyjnego obejmuje:</w:t>
      </w:r>
    </w:p>
    <w:p w:rsidR="00E83472" w:rsidRPr="00E83472" w:rsidRDefault="00E83472" w:rsidP="00D87064">
      <w:pPr>
        <w:numPr>
          <w:ilvl w:val="2"/>
          <w:numId w:val="147"/>
        </w:numPr>
        <w:autoSpaceDN/>
        <w:spacing w:after="0" w:line="240" w:lineRule="auto"/>
        <w:ind w:left="851" w:right="-2"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 xml:space="preserve">naprawy urządzeń i podzespołów </w:t>
      </w:r>
      <w:r w:rsidRPr="00E83472">
        <w:rPr>
          <w:rFonts w:ascii="Times New Roman" w:eastAsia="Times New Roman" w:hAnsi="Times New Roman" w:cs="Times New Roman"/>
          <w:bCs/>
          <w:szCs w:val="20"/>
          <w:lang w:eastAsia="pl-PL"/>
        </w:rPr>
        <w:t>systemów zasilania gwarantowanego</w:t>
      </w:r>
      <w:r w:rsidRPr="00E83472">
        <w:rPr>
          <w:rFonts w:ascii="Times New Roman" w:eastAsia="Times New Roman" w:hAnsi="Times New Roman" w:cs="Times New Roman"/>
          <w:szCs w:val="20"/>
          <w:lang w:eastAsia="pl-PL"/>
        </w:rPr>
        <w:t>, wykonywane przez Wykonawcę w obiektach Zamawiającego (w tym: modułów, sterowników, itp.) – nie dotyczy akumulatorów.</w:t>
      </w:r>
    </w:p>
    <w:p w:rsidR="00E83472" w:rsidRPr="00E83472" w:rsidRDefault="00E83472" w:rsidP="00D87064">
      <w:pPr>
        <w:numPr>
          <w:ilvl w:val="2"/>
          <w:numId w:val="147"/>
        </w:numPr>
        <w:autoSpaceDN/>
        <w:spacing w:after="0" w:line="240" w:lineRule="auto"/>
        <w:ind w:left="851" w:right="-2"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utylizację pozostałych po świadczonej usłudze odpadów na koszt Wykonawcy,</w:t>
      </w:r>
    </w:p>
    <w:p w:rsidR="00E83472" w:rsidRPr="00E83472" w:rsidRDefault="00E83472" w:rsidP="00D87064">
      <w:pPr>
        <w:numPr>
          <w:ilvl w:val="2"/>
          <w:numId w:val="147"/>
        </w:numPr>
        <w:autoSpaceDN/>
        <w:spacing w:after="0" w:line="240" w:lineRule="auto"/>
        <w:ind w:left="851" w:right="-2"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minimum 6 miesięczny okres gwarancji na wykonaną usługę serwisu pogwarancyjnego, licząc od dnia podpisania bez uwag protokołu stwierdzającego wykonanie naprawy.</w:t>
      </w:r>
    </w:p>
    <w:p w:rsidR="00E83472" w:rsidRPr="00E83472" w:rsidRDefault="00E83472" w:rsidP="00D87064">
      <w:pPr>
        <w:numPr>
          <w:ilvl w:val="0"/>
          <w:numId w:val="150"/>
        </w:numPr>
        <w:autoSpaceDN/>
        <w:spacing w:after="0" w:line="240" w:lineRule="auto"/>
        <w:ind w:left="567" w:right="-2" w:hanging="290"/>
        <w:contextualSpacing/>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Czas wykonania serwisu pogwarancyjnego wynosi:</w:t>
      </w:r>
    </w:p>
    <w:p w:rsidR="00E83472" w:rsidRPr="00E83472" w:rsidRDefault="00E83472" w:rsidP="00D87064">
      <w:pPr>
        <w:numPr>
          <w:ilvl w:val="0"/>
          <w:numId w:val="151"/>
        </w:numPr>
        <w:autoSpaceDN/>
        <w:spacing w:after="0" w:line="240" w:lineRule="auto"/>
        <w:ind w:left="851" w:right="-2"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dla awarii typu A - max. 48 godz. od momentu zgłoszenia naprawy dla wszelkich uszkodzeń, które spowodowały całkowitą niesprawność siłowni telekomunikacyjnej;</w:t>
      </w:r>
    </w:p>
    <w:p w:rsidR="00E83472" w:rsidRPr="00E83472" w:rsidRDefault="00E83472" w:rsidP="00D87064">
      <w:pPr>
        <w:numPr>
          <w:ilvl w:val="0"/>
          <w:numId w:val="151"/>
        </w:numPr>
        <w:autoSpaceDN/>
        <w:spacing w:after="0" w:line="240" w:lineRule="auto"/>
        <w:ind w:left="851" w:right="-2"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dla awarii typu B- max. 120 godz. od momentu zgłoszenia naprawy dla wszelkich uszkodzeń powodujących obniżenie funkcjonalności siłowni telekomunikacyjnej.</w:t>
      </w:r>
    </w:p>
    <w:p w:rsidR="00E83472" w:rsidRPr="00E83472" w:rsidRDefault="00E83472" w:rsidP="00E83472">
      <w:pPr>
        <w:autoSpaceDN/>
        <w:spacing w:after="0" w:line="240" w:lineRule="auto"/>
        <w:ind w:right="-2"/>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lastRenderedPageBreak/>
        <w:t xml:space="preserve">Czas wykonania usługi serwisu pogwarancyjnego liczony jest od chwili dokonania zgłoszenia </w:t>
      </w:r>
      <w:r w:rsidRPr="00E83472">
        <w:rPr>
          <w:rFonts w:ascii="Times New Roman" w:eastAsia="Times New Roman" w:hAnsi="Times New Roman" w:cs="Times New Roman"/>
          <w:szCs w:val="20"/>
          <w:lang w:eastAsia="pl-PL"/>
        </w:rPr>
        <w:br/>
        <w:t>(telefonicznego, faksem lub e-mailem) przez służby Zamawiającego.</w:t>
      </w:r>
    </w:p>
    <w:p w:rsidR="00E83472" w:rsidRPr="00E83472" w:rsidRDefault="00E83472" w:rsidP="00D87064">
      <w:pPr>
        <w:numPr>
          <w:ilvl w:val="0"/>
          <w:numId w:val="150"/>
        </w:numPr>
        <w:autoSpaceDN/>
        <w:spacing w:after="0" w:line="240" w:lineRule="auto"/>
        <w:ind w:left="567" w:hanging="283"/>
        <w:contextualSpacing/>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Po wykonaniu usługi serwisowej Wykonawca dostarczy Zamawiającemu protokół wykonania serwisu pogwarancyjnego. Podpisany bez uwag przez Zamawiającego protokół jest podstawą do wystawienia przez Wykonawcę faktury za wykonaną usługę.</w:t>
      </w:r>
    </w:p>
    <w:p w:rsidR="00E83472" w:rsidRPr="00E83472" w:rsidRDefault="00E83472" w:rsidP="00D87064">
      <w:pPr>
        <w:numPr>
          <w:ilvl w:val="0"/>
          <w:numId w:val="150"/>
        </w:numPr>
        <w:autoSpaceDN/>
        <w:spacing w:after="0" w:line="240" w:lineRule="auto"/>
        <w:ind w:left="567" w:hanging="283"/>
        <w:contextualSpacing/>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W ramach ryczałtowej ceny za usługę serwisu pogwarancyjnego Wykonawca uwzględni wszelkie koszty związane z naprawą, w tym:</w:t>
      </w:r>
    </w:p>
    <w:p w:rsidR="00E83472" w:rsidRPr="00E83472" w:rsidRDefault="00E83472" w:rsidP="00D87064">
      <w:pPr>
        <w:numPr>
          <w:ilvl w:val="0"/>
          <w:numId w:val="152"/>
        </w:numPr>
        <w:autoSpaceDN/>
        <w:spacing w:after="0" w:line="240" w:lineRule="auto"/>
        <w:ind w:left="851"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koszty przejazdów do obiektu Zamawiającego,</w:t>
      </w:r>
    </w:p>
    <w:p w:rsidR="00E83472" w:rsidRPr="00E83472" w:rsidRDefault="00E83472" w:rsidP="00D87064">
      <w:pPr>
        <w:numPr>
          <w:ilvl w:val="0"/>
          <w:numId w:val="152"/>
        </w:numPr>
        <w:autoSpaceDN/>
        <w:spacing w:after="0" w:line="240" w:lineRule="auto"/>
        <w:ind w:left="851"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koszty diagnostyki sprzętu,</w:t>
      </w:r>
    </w:p>
    <w:p w:rsidR="00E83472" w:rsidRPr="00E83472" w:rsidRDefault="00E83472" w:rsidP="00D87064">
      <w:pPr>
        <w:numPr>
          <w:ilvl w:val="0"/>
          <w:numId w:val="152"/>
        </w:numPr>
        <w:autoSpaceDN/>
        <w:spacing w:after="0" w:line="240" w:lineRule="auto"/>
        <w:ind w:left="851"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koszty wszystkich części zamiennych i podzespołów, które zostały użyte podczas naprawy,</w:t>
      </w:r>
    </w:p>
    <w:p w:rsidR="00E83472" w:rsidRPr="00E83472" w:rsidRDefault="00E83472" w:rsidP="00D87064">
      <w:pPr>
        <w:numPr>
          <w:ilvl w:val="0"/>
          <w:numId w:val="152"/>
        </w:numPr>
        <w:autoSpaceDN/>
        <w:spacing w:after="0" w:line="240" w:lineRule="auto"/>
        <w:ind w:left="851" w:right="-2"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koszt utylizacji odpadów pozostałych po świadczonej usłudze,</w:t>
      </w:r>
    </w:p>
    <w:p w:rsidR="00E83472" w:rsidRPr="00E83472" w:rsidRDefault="00E83472" w:rsidP="00D87064">
      <w:pPr>
        <w:numPr>
          <w:ilvl w:val="0"/>
          <w:numId w:val="152"/>
        </w:numPr>
        <w:autoSpaceDN/>
        <w:spacing w:after="0" w:line="240" w:lineRule="auto"/>
        <w:ind w:left="851" w:right="-2"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koszty roboczogodzin zespołu pracowników Wykonawcy,</w:t>
      </w:r>
    </w:p>
    <w:p w:rsidR="00E83472" w:rsidRPr="00E83472" w:rsidRDefault="00E83472" w:rsidP="00D87064">
      <w:pPr>
        <w:numPr>
          <w:ilvl w:val="0"/>
          <w:numId w:val="152"/>
        </w:numPr>
        <w:autoSpaceDN/>
        <w:spacing w:after="0" w:line="240" w:lineRule="auto"/>
        <w:ind w:left="851" w:right="-2"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inne niezbędne do wykonania przedmiotu zamówienia koszty, w tym należne podatki.</w:t>
      </w:r>
    </w:p>
    <w:p w:rsidR="00E83472" w:rsidRPr="00E83472" w:rsidRDefault="00E83472" w:rsidP="00E83472">
      <w:pPr>
        <w:suppressAutoHyphens/>
        <w:autoSpaceDN/>
        <w:spacing w:after="0" w:line="240" w:lineRule="auto"/>
        <w:ind w:right="-2"/>
        <w:jc w:val="both"/>
        <w:rPr>
          <w:rFonts w:ascii="Times New Roman" w:eastAsia="Times New Roman" w:hAnsi="Times New Roman" w:cs="Times New Roman"/>
          <w:b/>
          <w:szCs w:val="20"/>
          <w:lang w:eastAsia="pl-PL"/>
        </w:rPr>
      </w:pPr>
    </w:p>
    <w:p w:rsidR="00E83472" w:rsidRPr="00E83472" w:rsidRDefault="00E83472" w:rsidP="00D87064">
      <w:pPr>
        <w:numPr>
          <w:ilvl w:val="4"/>
          <w:numId w:val="153"/>
        </w:numPr>
        <w:suppressAutoHyphens/>
        <w:autoSpaceDN/>
        <w:spacing w:after="0" w:line="240" w:lineRule="auto"/>
        <w:ind w:left="284" w:right="-2" w:hanging="284"/>
        <w:contextualSpacing/>
        <w:jc w:val="both"/>
        <w:rPr>
          <w:rFonts w:ascii="Times New Roman" w:eastAsia="Times New Roman" w:hAnsi="Times New Roman" w:cs="Times New Roman"/>
          <w:b/>
          <w:szCs w:val="20"/>
          <w:u w:val="single"/>
          <w:lang w:eastAsia="pl-PL"/>
        </w:rPr>
      </w:pPr>
      <w:r w:rsidRPr="00E83472">
        <w:rPr>
          <w:rFonts w:ascii="Times New Roman" w:eastAsia="Times New Roman" w:hAnsi="Times New Roman" w:cs="Times New Roman"/>
          <w:b/>
          <w:szCs w:val="20"/>
          <w:u w:val="single"/>
          <w:lang w:eastAsia="pl-PL"/>
        </w:rPr>
        <w:t>Usługa okresowych przeglądów.</w:t>
      </w:r>
    </w:p>
    <w:p w:rsidR="00E83472" w:rsidRPr="00E83472" w:rsidRDefault="00E83472" w:rsidP="00D87064">
      <w:pPr>
        <w:numPr>
          <w:ilvl w:val="0"/>
          <w:numId w:val="154"/>
        </w:numPr>
        <w:suppressAutoHyphens/>
        <w:autoSpaceDN/>
        <w:spacing w:after="0" w:line="240" w:lineRule="auto"/>
        <w:ind w:left="567" w:right="-2" w:hanging="283"/>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kern w:val="22"/>
          <w:szCs w:val="20"/>
          <w:lang w:eastAsia="pl-PL"/>
        </w:rPr>
        <w:t xml:space="preserve">Wykonawca przeprowadzi 1 przegląd okresowy siłowni, ujętej w </w:t>
      </w:r>
      <w:r w:rsidRPr="00E83472">
        <w:rPr>
          <w:rFonts w:ascii="Times New Roman" w:eastAsia="Times New Roman" w:hAnsi="Times New Roman" w:cs="Times New Roman"/>
          <w:b/>
          <w:kern w:val="22"/>
          <w:szCs w:val="20"/>
          <w:lang w:eastAsia="pl-PL"/>
        </w:rPr>
        <w:t>Tabeli 3.1</w:t>
      </w:r>
      <w:r w:rsidRPr="00E83472">
        <w:rPr>
          <w:rFonts w:ascii="Times New Roman" w:eastAsia="Times New Roman" w:hAnsi="Times New Roman" w:cs="Times New Roman"/>
          <w:kern w:val="22"/>
          <w:szCs w:val="20"/>
          <w:lang w:eastAsia="pl-PL"/>
        </w:rPr>
        <w:t>:</w:t>
      </w:r>
    </w:p>
    <w:p w:rsidR="00E83472" w:rsidRPr="00E83472" w:rsidRDefault="00E83472" w:rsidP="00E83472">
      <w:pPr>
        <w:suppressAutoHyphens/>
        <w:autoSpaceDN/>
        <w:spacing w:after="0" w:line="240" w:lineRule="auto"/>
        <w:ind w:right="-2"/>
        <w:jc w:val="both"/>
        <w:rPr>
          <w:rFonts w:ascii="Times New Roman" w:eastAsia="Times New Roman" w:hAnsi="Times New Roman" w:cs="Times New Roman"/>
          <w:kern w:val="22"/>
          <w:szCs w:val="20"/>
          <w:lang w:eastAsia="pl-PL"/>
        </w:rPr>
      </w:pPr>
      <w:r w:rsidRPr="00E83472">
        <w:rPr>
          <w:rFonts w:ascii="Times New Roman" w:eastAsia="Times New Roman" w:hAnsi="Times New Roman" w:cs="Times New Roman"/>
          <w:kern w:val="22"/>
          <w:szCs w:val="20"/>
          <w:lang w:eastAsia="pl-PL"/>
        </w:rPr>
        <w:t>w okresie  wrzesień/październik 2023 r.,</w:t>
      </w:r>
    </w:p>
    <w:p w:rsidR="00E83472" w:rsidRPr="00E83472" w:rsidRDefault="00E83472" w:rsidP="00E83472">
      <w:pPr>
        <w:suppressAutoHyphens/>
        <w:autoSpaceDN/>
        <w:spacing w:after="0" w:line="240" w:lineRule="auto"/>
        <w:ind w:right="-2"/>
        <w:jc w:val="both"/>
        <w:rPr>
          <w:rFonts w:ascii="Times New Roman" w:eastAsia="Times New Roman" w:hAnsi="Times New Roman" w:cs="Times New Roman"/>
          <w:kern w:val="22"/>
          <w:szCs w:val="20"/>
          <w:lang w:eastAsia="pl-PL"/>
        </w:rPr>
      </w:pPr>
      <w:r w:rsidRPr="00E83472">
        <w:rPr>
          <w:rFonts w:ascii="Times New Roman" w:eastAsia="Times New Roman" w:hAnsi="Times New Roman" w:cs="Times New Roman"/>
          <w:kern w:val="22"/>
          <w:szCs w:val="20"/>
          <w:lang w:eastAsia="pl-PL"/>
        </w:rPr>
        <w:t xml:space="preserve">Dokładny termin przeglądu Wykonawca </w:t>
      </w:r>
      <w:r w:rsidRPr="00E83472">
        <w:rPr>
          <w:rFonts w:ascii="Times New Roman" w:eastAsia="Times New Roman" w:hAnsi="Times New Roman" w:cs="Times New Roman"/>
          <w:b/>
          <w:szCs w:val="20"/>
          <w:lang w:eastAsia="pl-PL"/>
        </w:rPr>
        <w:t>uzgodni z przedstawicielem Zamawiającego</w:t>
      </w:r>
      <w:r w:rsidRPr="00E83472">
        <w:rPr>
          <w:rFonts w:ascii="Times New Roman" w:eastAsia="Times New Roman" w:hAnsi="Times New Roman" w:cs="Times New Roman"/>
          <w:kern w:val="22"/>
          <w:szCs w:val="20"/>
          <w:lang w:eastAsia="pl-PL"/>
        </w:rPr>
        <w:t xml:space="preserve">, </w:t>
      </w:r>
    </w:p>
    <w:p w:rsidR="00E83472" w:rsidRPr="00E83472" w:rsidRDefault="00E83472" w:rsidP="00D87064">
      <w:pPr>
        <w:numPr>
          <w:ilvl w:val="0"/>
          <w:numId w:val="155"/>
        </w:numPr>
        <w:suppressAutoHyphens/>
        <w:autoSpaceDN/>
        <w:spacing w:after="0" w:line="240" w:lineRule="auto"/>
        <w:ind w:left="567" w:right="-2" w:hanging="283"/>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kern w:val="22"/>
          <w:szCs w:val="20"/>
          <w:lang w:eastAsia="pl-PL"/>
        </w:rPr>
        <w:t>Przegląd okresowy obejmować będzie:</w:t>
      </w:r>
    </w:p>
    <w:p w:rsidR="00E83472" w:rsidRPr="00E83472" w:rsidRDefault="00E83472" w:rsidP="00D87064">
      <w:pPr>
        <w:numPr>
          <w:ilvl w:val="0"/>
          <w:numId w:val="156"/>
        </w:numPr>
        <w:suppressAutoHyphens/>
        <w:autoSpaceDN/>
        <w:spacing w:after="0" w:line="240" w:lineRule="auto"/>
        <w:ind w:left="1134" w:right="-2" w:hanging="567"/>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Czyszczenie sprężonym powietrzem szafy siłowni telekomunikacyjnej, prostowników, inwertorów i baterii (prostowniki i inwertory należy pojedynczo przedmuchać po wyjęciu modułu na zewnątrz pomieszczenia).</w:t>
      </w:r>
    </w:p>
    <w:p w:rsidR="00E83472" w:rsidRPr="00E83472" w:rsidRDefault="00E83472" w:rsidP="00D87064">
      <w:pPr>
        <w:numPr>
          <w:ilvl w:val="0"/>
          <w:numId w:val="156"/>
        </w:numPr>
        <w:suppressAutoHyphens/>
        <w:autoSpaceDN/>
        <w:spacing w:after="0" w:line="240" w:lineRule="auto"/>
        <w:ind w:left="1134" w:right="-2" w:hanging="567"/>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Upgrade i zmianę konfiguracji oprogramowania centrum nadzoru (np. w przypadku konieczności dodania nowych lokalizacji, pojawienia się nowych wersji oprogramowania, po uzgodnieniu z Zamawiającym).</w:t>
      </w:r>
    </w:p>
    <w:p w:rsidR="00E83472" w:rsidRPr="00E83472" w:rsidRDefault="00E83472" w:rsidP="00D87064">
      <w:pPr>
        <w:numPr>
          <w:ilvl w:val="0"/>
          <w:numId w:val="156"/>
        </w:numPr>
        <w:suppressAutoHyphens/>
        <w:autoSpaceDN/>
        <w:spacing w:after="0" w:line="240" w:lineRule="auto"/>
        <w:ind w:left="1134" w:right="-2" w:hanging="567"/>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Sprawdzenie transmisji do centrum nadzoru.</w:t>
      </w:r>
    </w:p>
    <w:p w:rsidR="00E83472" w:rsidRPr="00E83472" w:rsidRDefault="00E83472" w:rsidP="00D87064">
      <w:pPr>
        <w:numPr>
          <w:ilvl w:val="0"/>
          <w:numId w:val="156"/>
        </w:numPr>
        <w:suppressAutoHyphens/>
        <w:autoSpaceDN/>
        <w:spacing w:after="0" w:line="240" w:lineRule="auto"/>
        <w:ind w:left="1134" w:right="-2" w:hanging="567"/>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Badania eksploatacyjno-konserwacyjne:</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2.4.1.</w:t>
      </w:r>
      <w:r w:rsidRPr="00E83472">
        <w:rPr>
          <w:rFonts w:ascii="Times New Roman" w:eastAsia="Times New Roman" w:hAnsi="Times New Roman" w:cs="Times New Roman"/>
          <w:szCs w:val="20"/>
          <w:lang w:eastAsia="pl-PL"/>
        </w:rPr>
        <w:tab/>
        <w:t>Kontrola połączeń śrubowych, sprawdzenie połączeń uziemienia szafy/szaf teletechnicznych.</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2.4.2.</w:t>
      </w:r>
      <w:r w:rsidRPr="00E83472">
        <w:rPr>
          <w:rFonts w:ascii="Times New Roman" w:eastAsia="Times New Roman" w:hAnsi="Times New Roman" w:cs="Times New Roman"/>
          <w:szCs w:val="20"/>
          <w:lang w:eastAsia="pl-PL"/>
        </w:rPr>
        <w:tab/>
        <w:t>Kontrola prostowników, inwertorów (bez naprawy uszkodzonych), kontrola sterowników.</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2.4.3.</w:t>
      </w:r>
      <w:r w:rsidRPr="00E83472">
        <w:rPr>
          <w:rFonts w:ascii="Times New Roman" w:eastAsia="Times New Roman" w:hAnsi="Times New Roman" w:cs="Times New Roman"/>
          <w:szCs w:val="20"/>
          <w:lang w:eastAsia="pl-PL"/>
        </w:rPr>
        <w:tab/>
        <w:t>Sprawdzenie szczelności ogniw baterii pod kątem wycieków żelu.</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2.4.4.</w:t>
      </w:r>
      <w:r w:rsidRPr="00E83472">
        <w:rPr>
          <w:rFonts w:ascii="Times New Roman" w:eastAsia="Times New Roman" w:hAnsi="Times New Roman" w:cs="Times New Roman"/>
          <w:szCs w:val="20"/>
          <w:lang w:eastAsia="pl-PL"/>
        </w:rPr>
        <w:tab/>
        <w:t>Czyszczenie baterii odpowiednim środkiem czyszczącym dla urządzeń elektrotechnicznych.</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2.4.5.</w:t>
      </w:r>
      <w:r w:rsidRPr="00E83472">
        <w:rPr>
          <w:rFonts w:ascii="Times New Roman" w:eastAsia="Times New Roman" w:hAnsi="Times New Roman" w:cs="Times New Roman"/>
          <w:szCs w:val="20"/>
          <w:lang w:eastAsia="pl-PL"/>
        </w:rPr>
        <w:tab/>
        <w:t>Kontrola poprawności mocowania klem i przewodów.</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2.4.6.</w:t>
      </w:r>
      <w:r w:rsidRPr="00E83472">
        <w:rPr>
          <w:rFonts w:ascii="Times New Roman" w:eastAsia="Times New Roman" w:hAnsi="Times New Roman" w:cs="Times New Roman"/>
          <w:szCs w:val="20"/>
          <w:lang w:eastAsia="pl-PL"/>
        </w:rPr>
        <w:tab/>
        <w:t>Kontrolne rozładowanie 2 baterii akumulatorów zgodnie z instrukcją obsługi baterii, prądem w okresie 5-cio godzinnym (kontrolne rozładowanie baterii będzie wykonywane osobno dla każdej baterii, powrotne ładowanie rozładowanej baterii w systemie z siłownią prostownikową lub zewnętrznym prostownikiem).</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2.4.7.</w:t>
      </w:r>
      <w:r w:rsidRPr="00E83472">
        <w:rPr>
          <w:rFonts w:ascii="Times New Roman" w:eastAsia="Times New Roman" w:hAnsi="Times New Roman" w:cs="Times New Roman"/>
          <w:szCs w:val="20"/>
          <w:lang w:eastAsia="pl-PL"/>
        </w:rPr>
        <w:tab/>
        <w:t>Rozładowanie drugiego toru bateryjnego może nastąpić dopiero po naładowaniu pierwszego toru bateryjnego.</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2.4.8.</w:t>
      </w:r>
      <w:r w:rsidRPr="00E83472">
        <w:rPr>
          <w:rFonts w:ascii="Times New Roman" w:eastAsia="Times New Roman" w:hAnsi="Times New Roman" w:cs="Times New Roman"/>
          <w:szCs w:val="20"/>
          <w:lang w:eastAsia="pl-PL"/>
        </w:rPr>
        <w:tab/>
        <w:t>Pomiary rezystancji izolacji WLZ z siłowni i przewodów do baterii akumulatorów.</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2.4.9.</w:t>
      </w:r>
      <w:r w:rsidRPr="00E83472">
        <w:rPr>
          <w:rFonts w:ascii="Times New Roman" w:eastAsia="Times New Roman" w:hAnsi="Times New Roman" w:cs="Times New Roman"/>
          <w:szCs w:val="20"/>
          <w:lang w:eastAsia="pl-PL"/>
        </w:rPr>
        <w:tab/>
        <w:t>Badania ciągłości przewodów ochronnych.</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2.4.10.</w:t>
      </w:r>
      <w:r w:rsidRPr="00E83472">
        <w:rPr>
          <w:rFonts w:ascii="Times New Roman" w:eastAsia="Times New Roman" w:hAnsi="Times New Roman" w:cs="Times New Roman"/>
          <w:szCs w:val="20"/>
          <w:lang w:eastAsia="pl-PL"/>
        </w:rPr>
        <w:tab/>
        <w:t>Badania ochrony przy dotyku pośrednim.</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2.4.11.</w:t>
      </w:r>
      <w:r w:rsidRPr="00E83472">
        <w:rPr>
          <w:rFonts w:ascii="Times New Roman" w:eastAsia="Times New Roman" w:hAnsi="Times New Roman" w:cs="Times New Roman"/>
          <w:szCs w:val="20"/>
          <w:lang w:eastAsia="pl-PL"/>
        </w:rPr>
        <w:tab/>
        <w:t>Pomiar rezystancji uziemienia.</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2.4.12.</w:t>
      </w:r>
      <w:r w:rsidRPr="00E83472">
        <w:rPr>
          <w:rFonts w:ascii="Times New Roman" w:eastAsia="Times New Roman" w:hAnsi="Times New Roman" w:cs="Times New Roman"/>
          <w:szCs w:val="20"/>
          <w:lang w:eastAsia="pl-PL"/>
        </w:rPr>
        <w:tab/>
        <w:t>Próba pracy siłowni przy zasilaniu bateryjnym.</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2.4.13.</w:t>
      </w:r>
      <w:r w:rsidRPr="00E83472">
        <w:rPr>
          <w:rFonts w:ascii="Times New Roman" w:eastAsia="Times New Roman" w:hAnsi="Times New Roman" w:cs="Times New Roman"/>
          <w:szCs w:val="20"/>
          <w:lang w:eastAsia="pl-PL"/>
        </w:rPr>
        <w:tab/>
        <w:t>Kontrola działania systemu nadzoru.</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2.4.14.</w:t>
      </w:r>
      <w:r w:rsidRPr="00E83472">
        <w:rPr>
          <w:rFonts w:ascii="Times New Roman" w:eastAsia="Times New Roman" w:hAnsi="Times New Roman" w:cs="Times New Roman"/>
          <w:szCs w:val="20"/>
          <w:lang w:eastAsia="pl-PL"/>
        </w:rPr>
        <w:tab/>
        <w:t>Kontrola interfejsów cyfrowych i analogowych.</w:t>
      </w:r>
    </w:p>
    <w:p w:rsidR="00E83472" w:rsidRPr="00E83472" w:rsidRDefault="00E83472" w:rsidP="00E83472">
      <w:pPr>
        <w:suppressAutoHyphens/>
        <w:autoSpaceDN/>
        <w:spacing w:after="0" w:line="240" w:lineRule="auto"/>
        <w:ind w:left="1814" w:hanging="680"/>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2.4.15.</w:t>
      </w:r>
      <w:r w:rsidRPr="00E83472">
        <w:rPr>
          <w:rFonts w:ascii="Times New Roman" w:eastAsia="Times New Roman" w:hAnsi="Times New Roman" w:cs="Times New Roman"/>
          <w:szCs w:val="20"/>
          <w:lang w:eastAsia="pl-PL"/>
        </w:rPr>
        <w:tab/>
        <w:t xml:space="preserve">Wszelkie prace przełączeniowo-pomiarowe należy wykonywać w sposób bezprzerwowy dla zasilania urządzeń teleinformatycznych zainstalowanych </w:t>
      </w:r>
      <w:r w:rsidRPr="00E83472">
        <w:rPr>
          <w:rFonts w:ascii="Times New Roman" w:eastAsia="Times New Roman" w:hAnsi="Times New Roman" w:cs="Times New Roman"/>
          <w:szCs w:val="20"/>
          <w:lang w:eastAsia="pl-PL"/>
        </w:rPr>
        <w:br/>
        <w:t>w serwerowni.</w:t>
      </w:r>
    </w:p>
    <w:p w:rsidR="00E83472" w:rsidRPr="00E83472" w:rsidRDefault="00E83472" w:rsidP="00D87064">
      <w:pPr>
        <w:numPr>
          <w:ilvl w:val="0"/>
          <w:numId w:val="155"/>
        </w:numPr>
        <w:suppressAutoHyphens/>
        <w:autoSpaceDN/>
        <w:spacing w:after="0" w:line="240" w:lineRule="auto"/>
        <w:ind w:left="567" w:right="-2" w:hanging="283"/>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Maksymalny czas prac związanych z wykonaniem przeglądu okresowego w obiekcie wynosi 48 godzin.</w:t>
      </w:r>
    </w:p>
    <w:p w:rsidR="00E83472" w:rsidRDefault="00E83472" w:rsidP="00E83472">
      <w:pPr>
        <w:suppressAutoHyphens/>
        <w:autoSpaceDN/>
        <w:spacing w:after="0" w:line="240" w:lineRule="auto"/>
        <w:ind w:right="-2"/>
        <w:jc w:val="both"/>
        <w:rPr>
          <w:rFonts w:ascii="Times New Roman" w:eastAsia="Times New Roman" w:hAnsi="Times New Roman" w:cs="Times New Roman"/>
          <w:szCs w:val="20"/>
          <w:lang w:eastAsia="pl-PL"/>
        </w:rPr>
      </w:pPr>
    </w:p>
    <w:p w:rsidR="00E83472" w:rsidRDefault="00E83472" w:rsidP="00E83472">
      <w:pPr>
        <w:suppressAutoHyphens/>
        <w:autoSpaceDN/>
        <w:spacing w:after="0" w:line="240" w:lineRule="auto"/>
        <w:ind w:right="-2"/>
        <w:jc w:val="both"/>
        <w:rPr>
          <w:rFonts w:ascii="Times New Roman" w:eastAsia="Times New Roman" w:hAnsi="Times New Roman" w:cs="Times New Roman"/>
          <w:szCs w:val="20"/>
          <w:lang w:eastAsia="pl-PL"/>
        </w:rPr>
      </w:pPr>
    </w:p>
    <w:p w:rsidR="00E83472" w:rsidRDefault="00E83472" w:rsidP="00E83472">
      <w:pPr>
        <w:suppressAutoHyphens/>
        <w:autoSpaceDN/>
        <w:spacing w:after="0" w:line="240" w:lineRule="auto"/>
        <w:ind w:right="-2"/>
        <w:jc w:val="both"/>
        <w:rPr>
          <w:rFonts w:ascii="Times New Roman" w:eastAsia="Times New Roman" w:hAnsi="Times New Roman" w:cs="Times New Roman"/>
          <w:szCs w:val="20"/>
          <w:lang w:eastAsia="pl-PL"/>
        </w:rPr>
      </w:pPr>
    </w:p>
    <w:p w:rsidR="00E83472" w:rsidRDefault="00E83472" w:rsidP="00E83472">
      <w:pPr>
        <w:suppressAutoHyphens/>
        <w:autoSpaceDN/>
        <w:spacing w:after="0" w:line="240" w:lineRule="auto"/>
        <w:ind w:right="-2"/>
        <w:jc w:val="both"/>
        <w:rPr>
          <w:rFonts w:ascii="Times New Roman" w:eastAsia="Times New Roman" w:hAnsi="Times New Roman" w:cs="Times New Roman"/>
          <w:szCs w:val="20"/>
          <w:lang w:eastAsia="pl-PL"/>
        </w:rPr>
      </w:pPr>
    </w:p>
    <w:p w:rsidR="00E83472" w:rsidRDefault="00E83472" w:rsidP="00E83472">
      <w:pPr>
        <w:suppressAutoHyphens/>
        <w:autoSpaceDN/>
        <w:spacing w:after="0" w:line="240" w:lineRule="auto"/>
        <w:ind w:right="-2"/>
        <w:jc w:val="both"/>
        <w:rPr>
          <w:rFonts w:ascii="Times New Roman" w:eastAsia="Times New Roman" w:hAnsi="Times New Roman" w:cs="Times New Roman"/>
          <w:szCs w:val="20"/>
          <w:lang w:eastAsia="pl-PL"/>
        </w:rPr>
      </w:pPr>
    </w:p>
    <w:p w:rsidR="00E83472" w:rsidRPr="00E83472" w:rsidRDefault="00E83472" w:rsidP="00E83472">
      <w:pPr>
        <w:suppressAutoHyphens/>
        <w:autoSpaceDN/>
        <w:spacing w:after="0" w:line="240" w:lineRule="auto"/>
        <w:ind w:right="-2"/>
        <w:jc w:val="both"/>
        <w:rPr>
          <w:rFonts w:ascii="Times New Roman" w:eastAsia="Times New Roman" w:hAnsi="Times New Roman" w:cs="Times New Roman"/>
          <w:szCs w:val="20"/>
          <w:lang w:eastAsia="pl-PL"/>
        </w:rPr>
      </w:pPr>
    </w:p>
    <w:p w:rsidR="00E83472" w:rsidRPr="00E83472" w:rsidRDefault="00E83472" w:rsidP="00E83472">
      <w:pPr>
        <w:autoSpaceDN/>
        <w:spacing w:after="0" w:line="240" w:lineRule="auto"/>
        <w:jc w:val="both"/>
        <w:rPr>
          <w:rFonts w:ascii="Times New Roman" w:eastAsia="Times New Roman" w:hAnsi="Times New Roman" w:cs="Times New Roman"/>
          <w:b/>
          <w:szCs w:val="20"/>
          <w:lang w:eastAsia="pl-PL"/>
        </w:rPr>
      </w:pPr>
      <w:r w:rsidRPr="00E83472">
        <w:rPr>
          <w:rFonts w:ascii="Times New Roman" w:eastAsia="Times New Roman" w:hAnsi="Times New Roman" w:cs="Times New Roman"/>
          <w:b/>
          <w:szCs w:val="20"/>
          <w:lang w:eastAsia="pl-PL"/>
        </w:rPr>
        <w:lastRenderedPageBreak/>
        <w:t>Tabela 3.1</w:t>
      </w:r>
    </w:p>
    <w:tbl>
      <w:tblPr>
        <w:tblW w:w="5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94"/>
        <w:gridCol w:w="2023"/>
        <w:gridCol w:w="1416"/>
        <w:gridCol w:w="1276"/>
        <w:gridCol w:w="851"/>
        <w:gridCol w:w="1417"/>
        <w:gridCol w:w="708"/>
        <w:gridCol w:w="708"/>
        <w:gridCol w:w="992"/>
      </w:tblGrid>
      <w:tr w:rsidR="00E83472" w:rsidRPr="00E83472" w:rsidTr="001F2E86">
        <w:trPr>
          <w:trHeight w:hRule="exact" w:val="704"/>
          <w:jc w:val="center"/>
        </w:trPr>
        <w:tc>
          <w:tcPr>
            <w:tcW w:w="201" w:type="pct"/>
            <w:shd w:val="clear" w:color="000000" w:fill="FFFFFF"/>
            <w:vAlign w:val="center"/>
          </w:tcPr>
          <w:p w:rsidR="00E83472" w:rsidRPr="00E83472" w:rsidRDefault="00E83472" w:rsidP="00E83472">
            <w:pPr>
              <w:autoSpaceDN/>
              <w:spacing w:after="0" w:line="240" w:lineRule="auto"/>
              <w:ind w:right="-25"/>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Lp.</w:t>
            </w:r>
          </w:p>
        </w:tc>
        <w:tc>
          <w:tcPr>
            <w:tcW w:w="1033"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 xml:space="preserve">Miejsce instalacji </w:t>
            </w:r>
          </w:p>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Urządzeń zasilających</w:t>
            </w:r>
          </w:p>
        </w:tc>
        <w:tc>
          <w:tcPr>
            <w:tcW w:w="723"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Typ</w:t>
            </w:r>
          </w:p>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siłowni</w:t>
            </w:r>
          </w:p>
        </w:tc>
        <w:tc>
          <w:tcPr>
            <w:tcW w:w="652"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Typ</w:t>
            </w:r>
          </w:p>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prostowników</w:t>
            </w:r>
          </w:p>
        </w:tc>
        <w:tc>
          <w:tcPr>
            <w:tcW w:w="435"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 xml:space="preserve">Ilość </w:t>
            </w:r>
            <w:proofErr w:type="spellStart"/>
            <w:r w:rsidRPr="00E83472">
              <w:rPr>
                <w:rFonts w:ascii="Times New Roman" w:eastAsia="Times New Roman" w:hAnsi="Times New Roman" w:cs="Times New Roman"/>
                <w:b/>
                <w:i/>
                <w:sz w:val="18"/>
                <w:szCs w:val="18"/>
                <w:lang w:eastAsia="pl-PL"/>
              </w:rPr>
              <w:t>prostown</w:t>
            </w:r>
            <w:proofErr w:type="spellEnd"/>
            <w:r w:rsidRPr="00E83472">
              <w:rPr>
                <w:rFonts w:ascii="Times New Roman" w:eastAsia="Times New Roman" w:hAnsi="Times New Roman" w:cs="Times New Roman"/>
                <w:b/>
                <w:i/>
                <w:sz w:val="18"/>
                <w:szCs w:val="18"/>
                <w:lang w:eastAsia="pl-PL"/>
              </w:rPr>
              <w:t>.</w:t>
            </w:r>
          </w:p>
        </w:tc>
        <w:tc>
          <w:tcPr>
            <w:tcW w:w="724"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Typ</w:t>
            </w:r>
          </w:p>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inwertorów</w:t>
            </w:r>
          </w:p>
        </w:tc>
        <w:tc>
          <w:tcPr>
            <w:tcW w:w="362"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Ilość</w:t>
            </w:r>
          </w:p>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proofErr w:type="spellStart"/>
            <w:r w:rsidRPr="00E83472">
              <w:rPr>
                <w:rFonts w:ascii="Times New Roman" w:eastAsia="Times New Roman" w:hAnsi="Times New Roman" w:cs="Times New Roman"/>
                <w:b/>
                <w:i/>
                <w:sz w:val="18"/>
                <w:szCs w:val="18"/>
                <w:lang w:eastAsia="pl-PL"/>
              </w:rPr>
              <w:t>inwert</w:t>
            </w:r>
            <w:proofErr w:type="spellEnd"/>
            <w:r w:rsidRPr="00E83472">
              <w:rPr>
                <w:rFonts w:ascii="Times New Roman" w:eastAsia="Times New Roman" w:hAnsi="Times New Roman" w:cs="Times New Roman"/>
                <w:b/>
                <w:i/>
                <w:sz w:val="18"/>
                <w:szCs w:val="18"/>
                <w:lang w:eastAsia="pl-PL"/>
              </w:rPr>
              <w:t>.</w:t>
            </w:r>
          </w:p>
        </w:tc>
        <w:tc>
          <w:tcPr>
            <w:tcW w:w="362"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System nadzoru</w:t>
            </w:r>
          </w:p>
        </w:tc>
        <w:tc>
          <w:tcPr>
            <w:tcW w:w="507"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Baterie</w:t>
            </w:r>
          </w:p>
        </w:tc>
      </w:tr>
      <w:tr w:rsidR="00E83472" w:rsidRPr="00E83472" w:rsidTr="001F2E86">
        <w:trPr>
          <w:trHeight w:val="567"/>
          <w:jc w:val="center"/>
        </w:trPr>
        <w:tc>
          <w:tcPr>
            <w:tcW w:w="201" w:type="pct"/>
            <w:shd w:val="clear" w:color="000000" w:fill="FFFFFF"/>
            <w:vAlign w:val="center"/>
          </w:tcPr>
          <w:p w:rsidR="00E83472" w:rsidRPr="00E83472" w:rsidRDefault="00E83472" w:rsidP="00E83472">
            <w:pPr>
              <w:autoSpaceDN/>
              <w:spacing w:after="0" w:line="240" w:lineRule="auto"/>
              <w:ind w:right="-25"/>
              <w:jc w:val="center"/>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1.</w:t>
            </w:r>
          </w:p>
        </w:tc>
        <w:tc>
          <w:tcPr>
            <w:tcW w:w="1033" w:type="pct"/>
            <w:shd w:val="clear" w:color="000000" w:fill="FFFFFF"/>
            <w:vAlign w:val="center"/>
          </w:tcPr>
          <w:p w:rsidR="00E83472" w:rsidRPr="00E83472" w:rsidRDefault="00E83472" w:rsidP="00E83472">
            <w:pPr>
              <w:autoSpaceDN/>
              <w:spacing w:after="0" w:line="240" w:lineRule="auto"/>
              <w:ind w:right="150"/>
              <w:jc w:val="both"/>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KPP Grajewo</w:t>
            </w:r>
          </w:p>
          <w:p w:rsidR="00E83472" w:rsidRPr="00E83472" w:rsidRDefault="00E83472" w:rsidP="00E83472">
            <w:pPr>
              <w:autoSpaceDN/>
              <w:spacing w:after="0" w:line="240" w:lineRule="auto"/>
              <w:jc w:val="both"/>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ul. Wojska Polskiego 74A</w:t>
            </w:r>
          </w:p>
        </w:tc>
        <w:tc>
          <w:tcPr>
            <w:tcW w:w="723"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u w:val="single"/>
                <w:lang w:eastAsia="pl-PL"/>
              </w:rPr>
              <w:t>prostownikowa</w:t>
            </w:r>
            <w:r w:rsidRPr="00E83472">
              <w:rPr>
                <w:rFonts w:ascii="Times New Roman" w:eastAsia="Times New Roman" w:hAnsi="Times New Roman" w:cs="Times New Roman"/>
                <w:sz w:val="18"/>
                <w:szCs w:val="18"/>
                <w:lang w:eastAsia="pl-PL"/>
              </w:rPr>
              <w:t xml:space="preserve"> </w:t>
            </w:r>
          </w:p>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MPSU 16kW</w:t>
            </w:r>
          </w:p>
          <w:p w:rsidR="00E83472" w:rsidRPr="00E83472" w:rsidRDefault="00E83472" w:rsidP="00E83472">
            <w:pPr>
              <w:autoSpaceDN/>
              <w:spacing w:after="0" w:line="240" w:lineRule="auto"/>
              <w:jc w:val="center"/>
              <w:rPr>
                <w:rFonts w:ascii="Times New Roman" w:eastAsia="Times New Roman" w:hAnsi="Times New Roman" w:cs="Times New Roman"/>
                <w:sz w:val="18"/>
                <w:szCs w:val="18"/>
                <w:u w:val="single"/>
                <w:lang w:eastAsia="pl-PL"/>
              </w:rPr>
            </w:pPr>
            <w:proofErr w:type="spellStart"/>
            <w:r w:rsidRPr="00E83472">
              <w:rPr>
                <w:rFonts w:ascii="Times New Roman" w:eastAsia="Times New Roman" w:hAnsi="Times New Roman" w:cs="Times New Roman"/>
                <w:sz w:val="18"/>
                <w:szCs w:val="18"/>
                <w:u w:val="single"/>
                <w:lang w:eastAsia="pl-PL"/>
              </w:rPr>
              <w:t>inwertorowa</w:t>
            </w:r>
            <w:proofErr w:type="spellEnd"/>
          </w:p>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proofErr w:type="spellStart"/>
            <w:r w:rsidRPr="00E83472">
              <w:rPr>
                <w:rFonts w:ascii="Times New Roman" w:eastAsia="Times New Roman" w:hAnsi="Times New Roman" w:cs="Times New Roman"/>
                <w:sz w:val="18"/>
                <w:szCs w:val="18"/>
                <w:lang w:eastAsia="pl-PL"/>
              </w:rPr>
              <w:t>Inverpack</w:t>
            </w:r>
            <w:proofErr w:type="spellEnd"/>
            <w:r w:rsidRPr="00E83472">
              <w:rPr>
                <w:rFonts w:ascii="Times New Roman" w:eastAsia="Times New Roman" w:hAnsi="Times New Roman" w:cs="Times New Roman"/>
                <w:sz w:val="18"/>
                <w:szCs w:val="18"/>
                <w:lang w:eastAsia="pl-PL"/>
              </w:rPr>
              <w:t xml:space="preserve"> 8kVA</w:t>
            </w:r>
          </w:p>
        </w:tc>
        <w:tc>
          <w:tcPr>
            <w:tcW w:w="652"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Flatpack2 2000-48VDC/2000W</w:t>
            </w:r>
          </w:p>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/41.7A</w:t>
            </w:r>
          </w:p>
        </w:tc>
        <w:tc>
          <w:tcPr>
            <w:tcW w:w="435"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8</w:t>
            </w:r>
          </w:p>
        </w:tc>
        <w:tc>
          <w:tcPr>
            <w:tcW w:w="724"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val="en-US" w:eastAsia="pl-PL"/>
              </w:rPr>
            </w:pPr>
            <w:proofErr w:type="spellStart"/>
            <w:r w:rsidRPr="00E83472">
              <w:rPr>
                <w:rFonts w:ascii="Times New Roman" w:eastAsia="Times New Roman" w:hAnsi="Times New Roman" w:cs="Times New Roman"/>
                <w:sz w:val="18"/>
                <w:szCs w:val="18"/>
                <w:lang w:val="en-US" w:eastAsia="pl-PL"/>
              </w:rPr>
              <w:t>Inverpack</w:t>
            </w:r>
            <w:proofErr w:type="spellEnd"/>
            <w:r w:rsidRPr="00E83472">
              <w:rPr>
                <w:rFonts w:ascii="Times New Roman" w:eastAsia="Times New Roman" w:hAnsi="Times New Roman" w:cs="Times New Roman"/>
                <w:sz w:val="18"/>
                <w:szCs w:val="18"/>
                <w:lang w:val="en-US" w:eastAsia="pl-PL"/>
              </w:rPr>
              <w:t xml:space="preserve"> 1000</w:t>
            </w:r>
          </w:p>
          <w:p w:rsidR="00E83472" w:rsidRPr="00E83472" w:rsidRDefault="00E83472" w:rsidP="00E83472">
            <w:pPr>
              <w:autoSpaceDN/>
              <w:spacing w:after="0" w:line="240" w:lineRule="auto"/>
              <w:jc w:val="center"/>
              <w:rPr>
                <w:rFonts w:ascii="Times New Roman" w:eastAsia="Times New Roman" w:hAnsi="Times New Roman" w:cs="Times New Roman"/>
                <w:sz w:val="18"/>
                <w:szCs w:val="18"/>
                <w:lang w:val="en-US" w:eastAsia="pl-PL"/>
              </w:rPr>
            </w:pPr>
            <w:r w:rsidRPr="00E83472">
              <w:rPr>
                <w:rFonts w:ascii="Times New Roman" w:eastAsia="Times New Roman" w:hAnsi="Times New Roman" w:cs="Times New Roman"/>
                <w:sz w:val="18"/>
                <w:szCs w:val="18"/>
                <w:lang w:val="en-US" w:eastAsia="pl-PL"/>
              </w:rPr>
              <w:t xml:space="preserve"> 48VDC/230VAC</w:t>
            </w:r>
          </w:p>
          <w:p w:rsidR="00E83472" w:rsidRPr="00E83472" w:rsidRDefault="00E83472" w:rsidP="00E83472">
            <w:pPr>
              <w:autoSpaceDN/>
              <w:spacing w:after="0" w:line="240" w:lineRule="auto"/>
              <w:jc w:val="center"/>
              <w:rPr>
                <w:rFonts w:ascii="Times New Roman" w:eastAsia="Times New Roman" w:hAnsi="Times New Roman" w:cs="Times New Roman"/>
                <w:sz w:val="18"/>
                <w:szCs w:val="18"/>
                <w:lang w:val="en-GB" w:eastAsia="pl-PL"/>
              </w:rPr>
            </w:pPr>
            <w:r w:rsidRPr="00E83472">
              <w:rPr>
                <w:rFonts w:ascii="Times New Roman" w:eastAsia="Times New Roman" w:hAnsi="Times New Roman" w:cs="Times New Roman"/>
                <w:sz w:val="18"/>
                <w:szCs w:val="18"/>
                <w:lang w:val="en-US" w:eastAsia="pl-PL"/>
              </w:rPr>
              <w:t>/1000VA</w:t>
            </w:r>
          </w:p>
        </w:tc>
        <w:tc>
          <w:tcPr>
            <w:tcW w:w="362"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8</w:t>
            </w:r>
          </w:p>
        </w:tc>
        <w:tc>
          <w:tcPr>
            <w:tcW w:w="362"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val="en-US" w:eastAsia="pl-PL"/>
              </w:rPr>
            </w:pPr>
            <w:proofErr w:type="spellStart"/>
            <w:r w:rsidRPr="00E83472">
              <w:rPr>
                <w:rFonts w:ascii="Times New Roman" w:eastAsia="Times New Roman" w:hAnsi="Times New Roman" w:cs="Times New Roman"/>
                <w:sz w:val="18"/>
                <w:szCs w:val="18"/>
                <w:lang w:val="en-US" w:eastAsia="pl-PL"/>
              </w:rPr>
              <w:t>TelWin</w:t>
            </w:r>
            <w:proofErr w:type="spellEnd"/>
            <w:r w:rsidRPr="00E83472">
              <w:rPr>
                <w:rFonts w:ascii="Times New Roman" w:eastAsia="Times New Roman" w:hAnsi="Times New Roman" w:cs="Times New Roman"/>
                <w:sz w:val="18"/>
                <w:szCs w:val="18"/>
                <w:lang w:val="en-US" w:eastAsia="pl-PL"/>
              </w:rPr>
              <w:t xml:space="preserve"> 5.3.0/7403</w:t>
            </w:r>
          </w:p>
        </w:tc>
        <w:tc>
          <w:tcPr>
            <w:tcW w:w="507" w:type="pct"/>
            <w:shd w:val="clear" w:color="000000" w:fill="FFFFFF"/>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val="en-US" w:eastAsia="pl-PL"/>
              </w:rPr>
            </w:pPr>
            <w:r w:rsidRPr="00E83472">
              <w:rPr>
                <w:rFonts w:ascii="Times New Roman" w:eastAsia="Times New Roman" w:hAnsi="Times New Roman" w:cs="Times New Roman"/>
                <w:sz w:val="18"/>
                <w:szCs w:val="18"/>
                <w:lang w:val="en-US" w:eastAsia="pl-PL"/>
              </w:rPr>
              <w:t>2x24*2SLA 515</w:t>
            </w:r>
          </w:p>
        </w:tc>
      </w:tr>
    </w:tbl>
    <w:p w:rsidR="00E83472" w:rsidRPr="00E83472" w:rsidRDefault="00E83472" w:rsidP="00E83472">
      <w:pPr>
        <w:suppressAutoHyphens/>
        <w:autoSpaceDN/>
        <w:spacing w:after="0" w:line="240" w:lineRule="auto"/>
        <w:contextualSpacing/>
        <w:jc w:val="both"/>
        <w:rPr>
          <w:rFonts w:ascii="Times New Roman" w:eastAsia="Times New Roman" w:hAnsi="Times New Roman" w:cs="Times New Roman"/>
          <w:szCs w:val="20"/>
          <w:lang w:eastAsia="pl-PL"/>
        </w:rPr>
      </w:pPr>
    </w:p>
    <w:p w:rsidR="00E83472" w:rsidRPr="00E83472" w:rsidRDefault="00E83472" w:rsidP="00D87064">
      <w:pPr>
        <w:numPr>
          <w:ilvl w:val="4"/>
          <w:numId w:val="157"/>
        </w:numPr>
        <w:suppressAutoHyphens/>
        <w:autoSpaceDN/>
        <w:spacing w:after="0" w:line="240" w:lineRule="auto"/>
        <w:ind w:left="284" w:hanging="295"/>
        <w:contextualSpacing/>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b/>
          <w:bCs/>
          <w:szCs w:val="20"/>
          <w:u w:val="single"/>
          <w:lang w:eastAsia="pl-PL"/>
        </w:rPr>
        <w:t>Wymagania dodatkowe:</w:t>
      </w:r>
    </w:p>
    <w:p w:rsidR="00E83472" w:rsidRPr="00E83472" w:rsidRDefault="00E83472" w:rsidP="00D87064">
      <w:pPr>
        <w:numPr>
          <w:ilvl w:val="0"/>
          <w:numId w:val="158"/>
        </w:numPr>
        <w:autoSpaceDE w:val="0"/>
        <w:autoSpaceDN/>
        <w:spacing w:after="0" w:line="240" w:lineRule="auto"/>
        <w:ind w:left="568"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Przed przystąpieniem do przeglądu okresowego zostanie sporządzony protokół przekazania miejsca pracy zawierający informacje o stanie urządzenia.</w:t>
      </w:r>
    </w:p>
    <w:p w:rsidR="00E83472" w:rsidRPr="00E83472" w:rsidRDefault="00E83472" w:rsidP="00D87064">
      <w:pPr>
        <w:numPr>
          <w:ilvl w:val="0"/>
          <w:numId w:val="158"/>
        </w:numPr>
        <w:autoSpaceDE w:val="0"/>
        <w:autoSpaceDN/>
        <w:spacing w:after="0" w:line="240" w:lineRule="auto"/>
        <w:ind w:left="567" w:right="-2" w:hanging="283"/>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Powyższe prace należy przeprowadzić zachowując ciągłość zasilania odbiorów urządzenia.</w:t>
      </w:r>
    </w:p>
    <w:p w:rsidR="00E83472" w:rsidRPr="00E83472" w:rsidRDefault="00E83472" w:rsidP="00D87064">
      <w:pPr>
        <w:numPr>
          <w:ilvl w:val="0"/>
          <w:numId w:val="158"/>
        </w:numPr>
        <w:autoSpaceDE w:val="0"/>
        <w:autoSpaceDN/>
        <w:spacing w:after="0" w:line="240" w:lineRule="auto"/>
        <w:ind w:left="567" w:right="-2" w:hanging="283"/>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Wykonawca przywróci na własny koszt stan pierwotny w przypadku powstania uszkodzeń siłowni w trakcie przeglądu okresowego.</w:t>
      </w:r>
    </w:p>
    <w:p w:rsidR="00E83472" w:rsidRPr="00E83472" w:rsidRDefault="00E83472" w:rsidP="00D87064">
      <w:pPr>
        <w:numPr>
          <w:ilvl w:val="0"/>
          <w:numId w:val="158"/>
        </w:numPr>
        <w:autoSpaceDE w:val="0"/>
        <w:autoSpaceDN/>
        <w:spacing w:after="0" w:line="240" w:lineRule="auto"/>
        <w:ind w:left="567" w:right="-2" w:hanging="283"/>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Po wykonaniu przeglądu okresowego należy sporządzić i dostarczyć:</w:t>
      </w:r>
    </w:p>
    <w:p w:rsidR="00E83472" w:rsidRPr="00E83472" w:rsidRDefault="00E83472" w:rsidP="00D87064">
      <w:pPr>
        <w:numPr>
          <w:ilvl w:val="1"/>
          <w:numId w:val="159"/>
        </w:numPr>
        <w:autoSpaceDE w:val="0"/>
        <w:autoSpaceDN/>
        <w:spacing w:after="0" w:line="240" w:lineRule="auto"/>
        <w:ind w:left="992" w:hanging="295"/>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protokół przeglądu okresowego, zawierającego potwierdzenie wykonania wszystkich czynności przeglądowych. Stosowany będzie obowiązujący wzór protokołów Wykonawcy. Podpisany przez pracowników protokół wykonania przeglądu oznacza prawidłowe wykonanie powyższych czynności i jest podstawą do wystawienia faktury za wykonaną usługę,</w:t>
      </w:r>
    </w:p>
    <w:p w:rsidR="00E83472" w:rsidRPr="00E83472" w:rsidRDefault="00E83472" w:rsidP="00D87064">
      <w:pPr>
        <w:numPr>
          <w:ilvl w:val="1"/>
          <w:numId w:val="159"/>
        </w:numPr>
        <w:autoSpaceDE w:val="0"/>
        <w:autoSpaceDN/>
        <w:spacing w:after="0" w:line="240" w:lineRule="auto"/>
        <w:ind w:left="993" w:right="-2" w:hanging="293"/>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protokół z kontrolnego rozładowania baterii,</w:t>
      </w:r>
    </w:p>
    <w:p w:rsidR="00E83472" w:rsidRPr="00E83472" w:rsidRDefault="00E83472" w:rsidP="00D87064">
      <w:pPr>
        <w:numPr>
          <w:ilvl w:val="1"/>
          <w:numId w:val="159"/>
        </w:numPr>
        <w:autoSpaceDE w:val="0"/>
        <w:autoSpaceDN/>
        <w:spacing w:after="0" w:line="240" w:lineRule="auto"/>
        <w:ind w:left="993" w:right="-2" w:hanging="293"/>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protokół pomiaru rezystancji uziomu roboczego w pomieszczeniu siłowni,</w:t>
      </w:r>
    </w:p>
    <w:p w:rsidR="00E83472" w:rsidRPr="00E83472" w:rsidRDefault="00E83472" w:rsidP="00D87064">
      <w:pPr>
        <w:numPr>
          <w:ilvl w:val="1"/>
          <w:numId w:val="159"/>
        </w:numPr>
        <w:autoSpaceDE w:val="0"/>
        <w:autoSpaceDN/>
        <w:spacing w:after="0" w:line="240" w:lineRule="auto"/>
        <w:ind w:left="993" w:right="-2" w:hanging="293"/>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protokół pomiaru rezystancji izolacji WLZ siłowni i przewodów do baterii akumulatorów,</w:t>
      </w:r>
    </w:p>
    <w:p w:rsidR="00E83472" w:rsidRPr="00E83472" w:rsidRDefault="00E83472" w:rsidP="00D87064">
      <w:pPr>
        <w:numPr>
          <w:ilvl w:val="1"/>
          <w:numId w:val="159"/>
        </w:numPr>
        <w:autoSpaceDE w:val="0"/>
        <w:autoSpaceDN/>
        <w:spacing w:after="0" w:line="240" w:lineRule="auto"/>
        <w:ind w:left="993" w:right="-2" w:hanging="293"/>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protokół badania ciągłości przewodów ochronnych,</w:t>
      </w:r>
    </w:p>
    <w:p w:rsidR="00E83472" w:rsidRPr="00E83472" w:rsidRDefault="00E83472" w:rsidP="00D87064">
      <w:pPr>
        <w:numPr>
          <w:ilvl w:val="1"/>
          <w:numId w:val="159"/>
        </w:numPr>
        <w:autoSpaceDE w:val="0"/>
        <w:autoSpaceDN/>
        <w:spacing w:after="0" w:line="240" w:lineRule="auto"/>
        <w:ind w:left="993" w:right="-2" w:hanging="293"/>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protokół badania ochrony przy dotyku pośrednim.</w:t>
      </w:r>
    </w:p>
    <w:p w:rsidR="00E83472" w:rsidRPr="00E83472" w:rsidRDefault="00E83472" w:rsidP="00E83472">
      <w:pPr>
        <w:autoSpaceDE w:val="0"/>
        <w:autoSpaceDN/>
        <w:spacing w:after="0" w:line="240" w:lineRule="auto"/>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szCs w:val="20"/>
          <w:lang w:eastAsia="pl-PL"/>
        </w:rPr>
        <w:t>Wykonawca doprowadzi miejsce pracy do stanu sprzed przystąpienia do czynności przeglądu okresowego.</w:t>
      </w:r>
    </w:p>
    <w:p w:rsidR="00E83472" w:rsidRPr="00E83472" w:rsidRDefault="00E83472" w:rsidP="00D87064">
      <w:pPr>
        <w:numPr>
          <w:ilvl w:val="0"/>
          <w:numId w:val="160"/>
        </w:numPr>
        <w:autoSpaceDE w:val="0"/>
        <w:autoSpaceDN/>
        <w:spacing w:after="0" w:line="240" w:lineRule="auto"/>
        <w:ind w:left="568" w:hanging="284"/>
        <w:jc w:val="both"/>
        <w:rPr>
          <w:rFonts w:ascii="Times New Roman" w:eastAsia="Times New Roman" w:hAnsi="Times New Roman" w:cs="Times New Roman"/>
          <w:szCs w:val="20"/>
          <w:lang w:eastAsia="pl-PL"/>
        </w:rPr>
      </w:pPr>
      <w:r w:rsidRPr="00E83472">
        <w:rPr>
          <w:rFonts w:ascii="Times New Roman" w:eastAsia="Times New Roman" w:hAnsi="Times New Roman" w:cs="Times New Roman"/>
          <w:bCs/>
          <w:szCs w:val="20"/>
          <w:lang w:eastAsia="pl-PL"/>
        </w:rPr>
        <w:t xml:space="preserve">Wykonawca skieruje do wykonania w/w zadań zespół składający się z </w:t>
      </w:r>
      <w:r w:rsidRPr="00E83472">
        <w:rPr>
          <w:rFonts w:ascii="Times New Roman" w:eastAsia="Times New Roman" w:hAnsi="Times New Roman" w:cs="Times New Roman"/>
          <w:szCs w:val="20"/>
          <w:lang w:eastAsia="pl-PL"/>
        </w:rPr>
        <w:t xml:space="preserve">co najmniej 2 osób posiadających aktualne świadectwa kwalifikacji z uprawnieniami na stanowisku Eksploatacji </w:t>
      </w:r>
      <w:r w:rsidRPr="00E83472">
        <w:rPr>
          <w:rFonts w:ascii="Times New Roman" w:eastAsia="Times New Roman" w:hAnsi="Times New Roman" w:cs="Times New Roman"/>
          <w:szCs w:val="20"/>
          <w:lang w:eastAsia="pl-PL"/>
        </w:rPr>
        <w:br/>
        <w:t>w zakresie obsługi, konserwacji, remontów, montażu: urządzeń, instalacji i sieci elektroenergetycznych o napięciu znamionowym do 1kV, w tym jedną osobę posiadającą aktualne świadectwo kwalifikacji z uprawnieniami na stanowisku Dozoru w zakresie obsługi, konserwacji, remontów, montażu, kontrolno-pomiarowym: urządzeń, instalacji i sieci elektroenergetycznych o napięciu znamionowym do 1kV.</w:t>
      </w:r>
    </w:p>
    <w:p w:rsidR="00E83472" w:rsidRPr="00E83472" w:rsidRDefault="00E83472" w:rsidP="00E83472">
      <w:pPr>
        <w:autoSpaceDE w:val="0"/>
        <w:autoSpaceDN/>
        <w:spacing w:after="0" w:line="240" w:lineRule="auto"/>
        <w:ind w:right="-2"/>
        <w:jc w:val="both"/>
        <w:rPr>
          <w:rFonts w:ascii="Times New Roman" w:eastAsia="Times New Roman" w:hAnsi="Times New Roman" w:cs="Times New Roman"/>
          <w:szCs w:val="20"/>
          <w:lang w:eastAsia="pl-PL"/>
        </w:rPr>
      </w:pPr>
    </w:p>
    <w:p w:rsidR="00E83472" w:rsidRPr="00E83472" w:rsidRDefault="00E83472" w:rsidP="00E83472">
      <w:pPr>
        <w:autoSpaceDN/>
        <w:spacing w:after="0" w:line="240" w:lineRule="auto"/>
        <w:ind w:right="-2"/>
        <w:jc w:val="both"/>
        <w:rPr>
          <w:rFonts w:ascii="Times New Roman" w:eastAsia="Times New Roman" w:hAnsi="Times New Roman" w:cs="Times New Roman"/>
          <w:strike/>
          <w:color w:val="000000"/>
          <w:szCs w:val="20"/>
          <w:lang w:eastAsia="pl-PL"/>
        </w:rPr>
      </w:pPr>
      <w:r w:rsidRPr="00E83472">
        <w:rPr>
          <w:rFonts w:ascii="Times New Roman" w:eastAsia="Times New Roman" w:hAnsi="Times New Roman" w:cs="Times New Roman"/>
          <w:szCs w:val="20"/>
          <w:lang w:eastAsia="pl-PL"/>
        </w:rPr>
        <w:t xml:space="preserve">W celu skalkulowania wartości przedmiotu zamówienia Zamawiający założył, iż w okresie trwania umowy będzie zlecał usługi serwisowe i wykonywanie przeglądu okresowego w ilości wskazanej </w:t>
      </w:r>
      <w:r w:rsidRPr="00E83472">
        <w:rPr>
          <w:rFonts w:ascii="Times New Roman" w:eastAsia="Times New Roman" w:hAnsi="Times New Roman" w:cs="Times New Roman"/>
          <w:szCs w:val="20"/>
          <w:lang w:eastAsia="pl-PL"/>
        </w:rPr>
        <w:br/>
        <w:t xml:space="preserve">w </w:t>
      </w:r>
      <w:r w:rsidRPr="00E83472">
        <w:rPr>
          <w:rFonts w:ascii="Times New Roman" w:eastAsia="Times New Roman" w:hAnsi="Times New Roman" w:cs="Times New Roman"/>
          <w:b/>
          <w:szCs w:val="20"/>
          <w:lang w:eastAsia="pl-PL"/>
        </w:rPr>
        <w:t>Tabeli 3.2</w:t>
      </w:r>
      <w:r w:rsidRPr="00E83472">
        <w:rPr>
          <w:rFonts w:ascii="Times New Roman" w:eastAsia="Times New Roman" w:hAnsi="Times New Roman" w:cs="Times New Roman"/>
          <w:szCs w:val="20"/>
          <w:lang w:eastAsia="pl-PL"/>
        </w:rPr>
        <w:t xml:space="preserve">. Rzeczywista ilość zgłaszanych napraw serwisowych, będzie zależna od występujących </w:t>
      </w:r>
      <w:r w:rsidRPr="00E83472">
        <w:rPr>
          <w:rFonts w:ascii="Times New Roman" w:eastAsia="Times New Roman" w:hAnsi="Times New Roman" w:cs="Times New Roman"/>
          <w:szCs w:val="20"/>
          <w:lang w:eastAsia="pl-PL"/>
        </w:rPr>
        <w:br/>
        <w:t>w okresie trwania umowy uszkodzeń modułów, urządzeń i podzespołów.</w:t>
      </w:r>
      <w:r w:rsidRPr="00E83472">
        <w:rPr>
          <w:rFonts w:ascii="Times New Roman" w:eastAsia="Times New Roman" w:hAnsi="Times New Roman" w:cs="Times New Roman"/>
          <w:color w:val="FF0000"/>
          <w:szCs w:val="20"/>
          <w:lang w:eastAsia="pl-PL"/>
        </w:rPr>
        <w:t xml:space="preserve"> </w:t>
      </w:r>
    </w:p>
    <w:p w:rsidR="00E83472" w:rsidRPr="00E83472" w:rsidRDefault="00E83472" w:rsidP="00E83472">
      <w:pPr>
        <w:autoSpaceDN/>
        <w:spacing w:after="0" w:line="240" w:lineRule="auto"/>
        <w:jc w:val="both"/>
        <w:rPr>
          <w:rFonts w:ascii="Times New Roman" w:eastAsia="Times New Roman" w:hAnsi="Times New Roman" w:cs="Times New Roman"/>
          <w:b/>
          <w:szCs w:val="20"/>
          <w:lang w:eastAsia="pl-PL"/>
        </w:rPr>
      </w:pPr>
    </w:p>
    <w:p w:rsidR="00E83472" w:rsidRPr="00E83472" w:rsidRDefault="00E83472" w:rsidP="00E83472">
      <w:pPr>
        <w:autoSpaceDN/>
        <w:spacing w:after="0" w:line="240" w:lineRule="auto"/>
        <w:jc w:val="both"/>
        <w:rPr>
          <w:rFonts w:ascii="Times New Roman" w:eastAsia="Times New Roman" w:hAnsi="Times New Roman" w:cs="Times New Roman"/>
          <w:b/>
          <w:szCs w:val="20"/>
          <w:lang w:eastAsia="pl-PL"/>
        </w:rPr>
      </w:pPr>
      <w:r w:rsidRPr="00E83472">
        <w:rPr>
          <w:rFonts w:ascii="Times New Roman" w:eastAsia="Times New Roman" w:hAnsi="Times New Roman" w:cs="Times New Roman"/>
          <w:b/>
          <w:szCs w:val="20"/>
          <w:lang w:eastAsia="pl-PL"/>
        </w:rPr>
        <w:t>Tabela 3.2</w:t>
      </w:r>
    </w:p>
    <w:tbl>
      <w:tblPr>
        <w:tblW w:w="4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4325"/>
        <w:gridCol w:w="1986"/>
        <w:gridCol w:w="1761"/>
      </w:tblGrid>
      <w:tr w:rsidR="00E83472" w:rsidRPr="00E83472" w:rsidTr="001F2E86">
        <w:trPr>
          <w:trHeight w:val="350"/>
          <w:jc w:val="center"/>
        </w:trPr>
        <w:tc>
          <w:tcPr>
            <w:tcW w:w="330" w:type="pct"/>
            <w:vMerge w:val="restart"/>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Lp.</w:t>
            </w:r>
          </w:p>
        </w:tc>
        <w:tc>
          <w:tcPr>
            <w:tcW w:w="2502" w:type="pct"/>
            <w:vMerge w:val="restart"/>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Nazwa urządzenia</w:t>
            </w:r>
          </w:p>
        </w:tc>
        <w:tc>
          <w:tcPr>
            <w:tcW w:w="2168" w:type="pct"/>
            <w:gridSpan w:val="2"/>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 xml:space="preserve">W </w:t>
            </w:r>
            <w:r>
              <w:rPr>
                <w:rFonts w:ascii="Times New Roman" w:eastAsia="Times New Roman" w:hAnsi="Times New Roman" w:cs="Times New Roman"/>
                <w:b/>
                <w:i/>
                <w:sz w:val="18"/>
                <w:szCs w:val="18"/>
                <w:lang w:eastAsia="pl-PL"/>
              </w:rPr>
              <w:t xml:space="preserve">okresie </w:t>
            </w:r>
            <w:r w:rsidRPr="00E83472">
              <w:rPr>
                <w:rFonts w:ascii="Times New Roman" w:eastAsia="Times New Roman" w:hAnsi="Times New Roman" w:cs="Times New Roman"/>
                <w:b/>
                <w:i/>
                <w:sz w:val="18"/>
                <w:szCs w:val="18"/>
                <w:lang w:eastAsia="pl-PL"/>
              </w:rPr>
              <w:t>12 miesięcy</w:t>
            </w:r>
          </w:p>
        </w:tc>
      </w:tr>
      <w:tr w:rsidR="00E83472" w:rsidRPr="00E83472" w:rsidTr="001F2E86">
        <w:trPr>
          <w:trHeight w:val="653"/>
          <w:jc w:val="center"/>
        </w:trPr>
        <w:tc>
          <w:tcPr>
            <w:tcW w:w="330" w:type="pct"/>
            <w:vMerge/>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p>
        </w:tc>
        <w:tc>
          <w:tcPr>
            <w:tcW w:w="2502" w:type="pct"/>
            <w:vMerge/>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p>
        </w:tc>
        <w:tc>
          <w:tcPr>
            <w:tcW w:w="1149" w:type="pct"/>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Ilość przewidywanych napraw</w:t>
            </w:r>
          </w:p>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serwisowych</w:t>
            </w:r>
          </w:p>
        </w:tc>
        <w:tc>
          <w:tcPr>
            <w:tcW w:w="1019" w:type="pct"/>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 xml:space="preserve">Ilość przeglądów </w:t>
            </w:r>
          </w:p>
          <w:p w:rsidR="00E83472" w:rsidRPr="00E83472" w:rsidRDefault="00E83472" w:rsidP="00E83472">
            <w:pPr>
              <w:autoSpaceDN/>
              <w:spacing w:after="0" w:line="240" w:lineRule="auto"/>
              <w:jc w:val="center"/>
              <w:rPr>
                <w:rFonts w:ascii="Times New Roman" w:eastAsia="Times New Roman" w:hAnsi="Times New Roman" w:cs="Times New Roman"/>
                <w:b/>
                <w:i/>
                <w:sz w:val="18"/>
                <w:szCs w:val="18"/>
                <w:lang w:eastAsia="pl-PL"/>
              </w:rPr>
            </w:pPr>
            <w:r w:rsidRPr="00E83472">
              <w:rPr>
                <w:rFonts w:ascii="Times New Roman" w:eastAsia="Times New Roman" w:hAnsi="Times New Roman" w:cs="Times New Roman"/>
                <w:b/>
                <w:i/>
                <w:sz w:val="18"/>
                <w:szCs w:val="18"/>
                <w:lang w:eastAsia="pl-PL"/>
              </w:rPr>
              <w:t>okresowych</w:t>
            </w:r>
          </w:p>
        </w:tc>
      </w:tr>
      <w:tr w:rsidR="00E83472" w:rsidRPr="00E83472" w:rsidTr="001F2E86">
        <w:trPr>
          <w:trHeight w:val="300"/>
          <w:jc w:val="center"/>
        </w:trPr>
        <w:tc>
          <w:tcPr>
            <w:tcW w:w="330" w:type="pct"/>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1.</w:t>
            </w:r>
          </w:p>
        </w:tc>
        <w:tc>
          <w:tcPr>
            <w:tcW w:w="2502" w:type="pct"/>
            <w:shd w:val="clear" w:color="auto" w:fill="auto"/>
            <w:vAlign w:val="center"/>
          </w:tcPr>
          <w:p w:rsidR="00E83472" w:rsidRPr="00E83472" w:rsidRDefault="00E83472" w:rsidP="00E83472">
            <w:pPr>
              <w:autoSpaceDN/>
              <w:spacing w:after="0" w:line="240" w:lineRule="auto"/>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Siłownia prostownikowa Flatpack2 typu MPSU 16000-48VDC/8x2000W</w:t>
            </w:r>
          </w:p>
        </w:tc>
        <w:tc>
          <w:tcPr>
            <w:tcW w:w="1149" w:type="pct"/>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2</w:t>
            </w:r>
          </w:p>
        </w:tc>
        <w:tc>
          <w:tcPr>
            <w:tcW w:w="1019" w:type="pct"/>
            <w:vMerge w:val="restart"/>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1</w:t>
            </w:r>
          </w:p>
        </w:tc>
      </w:tr>
      <w:tr w:rsidR="00E83472" w:rsidRPr="00E83472" w:rsidTr="001F2E86">
        <w:trPr>
          <w:trHeight w:val="300"/>
          <w:jc w:val="center"/>
        </w:trPr>
        <w:tc>
          <w:tcPr>
            <w:tcW w:w="330" w:type="pct"/>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2</w:t>
            </w:r>
          </w:p>
        </w:tc>
        <w:tc>
          <w:tcPr>
            <w:tcW w:w="2502" w:type="pct"/>
            <w:shd w:val="clear" w:color="auto" w:fill="auto"/>
            <w:vAlign w:val="center"/>
          </w:tcPr>
          <w:p w:rsidR="00E83472" w:rsidRPr="00E83472" w:rsidRDefault="00E83472" w:rsidP="00E83472">
            <w:pPr>
              <w:autoSpaceDN/>
              <w:spacing w:after="0" w:line="240" w:lineRule="auto"/>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 xml:space="preserve">Siłownia </w:t>
            </w:r>
            <w:proofErr w:type="spellStart"/>
            <w:r w:rsidRPr="00E83472">
              <w:rPr>
                <w:rFonts w:ascii="Times New Roman" w:eastAsia="Times New Roman" w:hAnsi="Times New Roman" w:cs="Times New Roman"/>
                <w:sz w:val="18"/>
                <w:szCs w:val="18"/>
                <w:lang w:eastAsia="pl-PL"/>
              </w:rPr>
              <w:t>inwertorowa</w:t>
            </w:r>
            <w:proofErr w:type="spellEnd"/>
            <w:r w:rsidRPr="00E83472">
              <w:rPr>
                <w:rFonts w:ascii="Times New Roman" w:eastAsia="Times New Roman" w:hAnsi="Times New Roman" w:cs="Times New Roman"/>
                <w:sz w:val="18"/>
                <w:szCs w:val="18"/>
                <w:lang w:eastAsia="pl-PL"/>
              </w:rPr>
              <w:t xml:space="preserve"> </w:t>
            </w:r>
            <w:proofErr w:type="spellStart"/>
            <w:r w:rsidRPr="00E83472">
              <w:rPr>
                <w:rFonts w:ascii="Times New Roman" w:eastAsia="Times New Roman" w:hAnsi="Times New Roman" w:cs="Times New Roman"/>
                <w:sz w:val="18"/>
                <w:szCs w:val="18"/>
                <w:lang w:eastAsia="pl-PL"/>
              </w:rPr>
              <w:t>Inverpack</w:t>
            </w:r>
            <w:proofErr w:type="spellEnd"/>
            <w:r w:rsidRPr="00E83472">
              <w:rPr>
                <w:rFonts w:ascii="Times New Roman" w:eastAsia="Times New Roman" w:hAnsi="Times New Roman" w:cs="Times New Roman"/>
                <w:sz w:val="18"/>
                <w:szCs w:val="18"/>
                <w:lang w:eastAsia="pl-PL"/>
              </w:rPr>
              <w:t xml:space="preserve"> 1000 -48VDC/230VAC/8x1000VA </w:t>
            </w:r>
          </w:p>
        </w:tc>
        <w:tc>
          <w:tcPr>
            <w:tcW w:w="1149" w:type="pct"/>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r w:rsidRPr="00E83472">
              <w:rPr>
                <w:rFonts w:ascii="Times New Roman" w:eastAsia="Times New Roman" w:hAnsi="Times New Roman" w:cs="Times New Roman"/>
                <w:sz w:val="18"/>
                <w:szCs w:val="18"/>
                <w:lang w:eastAsia="pl-PL"/>
              </w:rPr>
              <w:t>1</w:t>
            </w:r>
          </w:p>
        </w:tc>
        <w:tc>
          <w:tcPr>
            <w:tcW w:w="1019" w:type="pct"/>
            <w:vMerge/>
            <w:shd w:val="clear" w:color="auto" w:fill="auto"/>
            <w:vAlign w:val="center"/>
          </w:tcPr>
          <w:p w:rsidR="00E83472" w:rsidRPr="00E83472" w:rsidRDefault="00E83472" w:rsidP="00E83472">
            <w:pPr>
              <w:autoSpaceDN/>
              <w:spacing w:after="0" w:line="240" w:lineRule="auto"/>
              <w:jc w:val="center"/>
              <w:rPr>
                <w:rFonts w:ascii="Times New Roman" w:eastAsia="Times New Roman" w:hAnsi="Times New Roman" w:cs="Times New Roman"/>
                <w:sz w:val="18"/>
                <w:szCs w:val="18"/>
                <w:lang w:eastAsia="pl-PL"/>
              </w:rPr>
            </w:pPr>
          </w:p>
        </w:tc>
      </w:tr>
    </w:tbl>
    <w:p w:rsidR="00E83472" w:rsidRPr="00E83472" w:rsidRDefault="00E83472" w:rsidP="00E83472">
      <w:pPr>
        <w:suppressAutoHyphens/>
        <w:autoSpaceDN/>
        <w:spacing w:after="0" w:line="240" w:lineRule="auto"/>
        <w:rPr>
          <w:rFonts w:ascii="Times New Roman" w:eastAsia="Times New Roman" w:hAnsi="Times New Roman" w:cs="Times New Roman"/>
          <w:b/>
          <w:szCs w:val="20"/>
          <w:u w:val="single"/>
          <w:lang w:eastAsia="ar-SA"/>
        </w:rPr>
      </w:pPr>
    </w:p>
    <w:p w:rsidR="00E83472" w:rsidRPr="00E83472" w:rsidRDefault="00E83472" w:rsidP="00E83472">
      <w:pPr>
        <w:suppressAutoHyphens/>
        <w:autoSpaceDN/>
        <w:spacing w:after="0" w:line="240" w:lineRule="auto"/>
        <w:jc w:val="right"/>
        <w:rPr>
          <w:rFonts w:ascii="Times New Roman" w:eastAsia="Times New Roman" w:hAnsi="Times New Roman" w:cs="Times New Roman"/>
          <w:b/>
          <w:szCs w:val="20"/>
          <w:u w:val="single"/>
          <w:lang w:eastAsia="ar-SA"/>
        </w:rPr>
      </w:pPr>
    </w:p>
    <w:p w:rsidR="006B1794"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p w:rsidR="006B1794" w:rsidRDefault="006B1794" w:rsidP="003733A3">
      <w:pPr>
        <w:autoSpaceDN/>
        <w:spacing w:after="0" w:line="240" w:lineRule="auto"/>
        <w:rPr>
          <w:rFonts w:ascii="Times New Roman" w:eastAsia="Times New Roman" w:hAnsi="Times New Roman" w:cs="Times New Roman"/>
          <w:lang w:eastAsia="pl-PL"/>
        </w:rPr>
      </w:pPr>
    </w:p>
    <w:sectPr w:rsidR="006B1794" w:rsidSect="00F3165C">
      <w:footerReference w:type="default" r:id="rId31"/>
      <w:pgSz w:w="11906" w:h="16838"/>
      <w:pgMar w:top="709" w:right="1417" w:bottom="851"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80" w:rsidRDefault="009C4D80" w:rsidP="00F3165C">
      <w:pPr>
        <w:spacing w:after="0" w:line="240" w:lineRule="auto"/>
      </w:pPr>
      <w:r>
        <w:separator/>
      </w:r>
    </w:p>
  </w:endnote>
  <w:endnote w:type="continuationSeparator" w:id="0">
    <w:p w:rsidR="009C4D80" w:rsidRDefault="009C4D80" w:rsidP="00F3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02"/>
    <w:family w:val="auto"/>
    <w:pitch w:val="default"/>
  </w:font>
  <w:font w:name="Book Antiqua">
    <w:panose1 w:val="02040602050305030304"/>
    <w:charset w:val="EE"/>
    <w:family w:val="roman"/>
    <w:pitch w:val="variable"/>
    <w:sig w:usb0="000002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215620"/>
      <w:docPartObj>
        <w:docPartGallery w:val="Page Numbers (Bottom of Page)"/>
        <w:docPartUnique/>
      </w:docPartObj>
    </w:sdtPr>
    <w:sdtEndPr>
      <w:rPr>
        <w:sz w:val="20"/>
        <w:szCs w:val="20"/>
      </w:rPr>
    </w:sdtEndPr>
    <w:sdtContent>
      <w:p w:rsidR="00253C01" w:rsidRPr="00F3165C" w:rsidRDefault="00253C01">
        <w:pPr>
          <w:pStyle w:val="Stopka"/>
          <w:jc w:val="center"/>
          <w:rPr>
            <w:sz w:val="20"/>
            <w:szCs w:val="20"/>
          </w:rPr>
        </w:pPr>
        <w:r w:rsidRPr="00F3165C">
          <w:rPr>
            <w:sz w:val="20"/>
            <w:szCs w:val="20"/>
          </w:rPr>
          <w:fldChar w:fldCharType="begin"/>
        </w:r>
        <w:r w:rsidRPr="00F3165C">
          <w:rPr>
            <w:sz w:val="20"/>
            <w:szCs w:val="20"/>
          </w:rPr>
          <w:instrText>PAGE   \* MERGEFORMAT</w:instrText>
        </w:r>
        <w:r w:rsidRPr="00F3165C">
          <w:rPr>
            <w:sz w:val="20"/>
            <w:szCs w:val="20"/>
          </w:rPr>
          <w:fldChar w:fldCharType="separate"/>
        </w:r>
        <w:r w:rsidR="000D3E1A">
          <w:rPr>
            <w:noProof/>
            <w:sz w:val="20"/>
            <w:szCs w:val="20"/>
          </w:rPr>
          <w:t>34</w:t>
        </w:r>
        <w:r w:rsidRPr="00F3165C">
          <w:rPr>
            <w:sz w:val="20"/>
            <w:szCs w:val="20"/>
          </w:rPr>
          <w:fldChar w:fldCharType="end"/>
        </w:r>
      </w:p>
    </w:sdtContent>
  </w:sdt>
  <w:p w:rsidR="00253C01" w:rsidRDefault="00253C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80" w:rsidRDefault="009C4D80" w:rsidP="00F3165C">
      <w:pPr>
        <w:spacing w:after="0" w:line="240" w:lineRule="auto"/>
      </w:pPr>
      <w:r>
        <w:separator/>
      </w:r>
    </w:p>
  </w:footnote>
  <w:footnote w:type="continuationSeparator" w:id="0">
    <w:p w:rsidR="009C4D80" w:rsidRDefault="009C4D80" w:rsidP="00F31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8"/>
    <w:multiLevelType w:val="singleLevel"/>
    <w:tmpl w:val="00000008"/>
    <w:name w:val="WW8Num8"/>
    <w:lvl w:ilvl="0">
      <w:start w:val="1"/>
      <w:numFmt w:val="bullet"/>
      <w:lvlText w:val=""/>
      <w:lvlJc w:val="left"/>
      <w:pPr>
        <w:tabs>
          <w:tab w:val="num" w:pos="0"/>
        </w:tabs>
        <w:ind w:left="1077" w:hanging="360"/>
      </w:pPr>
      <w:rPr>
        <w:rFonts w:ascii="Symbol" w:hAnsi="Symbol"/>
        <w:sz w:val="20"/>
      </w:rPr>
    </w:lvl>
  </w:abstractNum>
  <w:abstractNum w:abstractNumId="3">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C"/>
    <w:multiLevelType w:val="singleLevel"/>
    <w:tmpl w:val="BB8EE492"/>
    <w:styleLink w:val="WWNum521"/>
    <w:lvl w:ilvl="0">
      <w:start w:val="1"/>
      <w:numFmt w:val="decimal"/>
      <w:lvlText w:val="%1."/>
      <w:lvlJc w:val="left"/>
      <w:pPr>
        <w:ind w:left="1440" w:hanging="360"/>
      </w:pPr>
    </w:lvl>
  </w:abstractNum>
  <w:abstractNum w:abstractNumId="5">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25"/>
    <w:multiLevelType w:val="multilevel"/>
    <w:tmpl w:val="EF9CC54E"/>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2151C0B"/>
    <w:multiLevelType w:val="multilevel"/>
    <w:tmpl w:val="D668E452"/>
    <w:styleLink w:val="Styl13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045C6C6E"/>
    <w:multiLevelType w:val="multilevel"/>
    <w:tmpl w:val="AB0ECD72"/>
    <w:lvl w:ilvl="0">
      <w:start w:val="9"/>
      <w:numFmt w:val="decimal"/>
      <w:lvlText w:val="%1."/>
      <w:lvlJc w:val="left"/>
      <w:pPr>
        <w:ind w:left="360" w:hanging="360"/>
      </w:pPr>
      <w:rPr>
        <w:b w:val="0"/>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770" w:hanging="360"/>
      </w:pPr>
      <w:rPr>
        <w:rFonts w:ascii="Times New Roman" w:hAnsi="Times New Roman" w:cs="Times New Roman" w:hint="default"/>
        <w:b w:val="0"/>
        <w:strike w:val="0"/>
        <w:dstrike w:val="0"/>
        <w:color w:val="auto"/>
        <w:sz w:val="22"/>
        <w:szCs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
    <w:nsid w:val="06993FB3"/>
    <w:multiLevelType w:val="hybridMultilevel"/>
    <w:tmpl w:val="BD947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16">
    <w:nsid w:val="08652BC2"/>
    <w:multiLevelType w:val="multilevel"/>
    <w:tmpl w:val="4FA021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nsid w:val="0A0A5F43"/>
    <w:multiLevelType w:val="hybridMultilevel"/>
    <w:tmpl w:val="BE509FCE"/>
    <w:lvl w:ilvl="0" w:tplc="04150017">
      <w:start w:val="1"/>
      <w:numFmt w:val="lowerLetter"/>
      <w:lvlText w:val="%1)"/>
      <w:lvlJc w:val="left"/>
      <w:pPr>
        <w:ind w:left="1288" w:hanging="360"/>
      </w:pPr>
    </w:lvl>
    <w:lvl w:ilvl="1" w:tplc="1D942040">
      <w:start w:val="1"/>
      <w:numFmt w:val="decimal"/>
      <w:lvlText w:val="%2."/>
      <w:lvlJc w:val="left"/>
      <w:pPr>
        <w:ind w:left="2008" w:hanging="360"/>
      </w:pPr>
      <w:rPr>
        <w:b w:val="0"/>
        <w:color w:val="auto"/>
      </w:rPr>
    </w:lvl>
    <w:lvl w:ilvl="2" w:tplc="7B84E992">
      <w:start w:val="1"/>
      <w:numFmt w:val="decimal"/>
      <w:lvlText w:val="%3)"/>
      <w:lvlJc w:val="left"/>
      <w:pPr>
        <w:ind w:left="2908" w:hanging="360"/>
      </w:pPr>
    </w:lvl>
    <w:lvl w:ilvl="3" w:tplc="50229186">
      <w:start w:val="1"/>
      <w:numFmt w:val="upperLetter"/>
      <w:lvlText w:val="%4)"/>
      <w:lvlJc w:val="left"/>
      <w:pPr>
        <w:ind w:left="3448" w:hanging="360"/>
      </w:pPr>
      <w:rPr>
        <w:sz w:val="22"/>
      </w:r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9">
    <w:nsid w:val="0A1A32D1"/>
    <w:multiLevelType w:val="hybridMultilevel"/>
    <w:tmpl w:val="64207728"/>
    <w:styleLink w:val="WWNum5113"/>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nsid w:val="0A7A1BD3"/>
    <w:multiLevelType w:val="multilevel"/>
    <w:tmpl w:val="4FA021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2">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C8E5AAD"/>
    <w:multiLevelType w:val="multilevel"/>
    <w:tmpl w:val="54E0A568"/>
    <w:lvl w:ilvl="0">
      <w:start w:val="2"/>
      <w:numFmt w:val="decimal"/>
      <w:lvlText w:val="%1."/>
      <w:lvlJc w:val="left"/>
      <w:pPr>
        <w:ind w:left="432" w:hanging="432"/>
      </w:pPr>
      <w:rPr>
        <w:rFonts w:hint="default"/>
      </w:rPr>
    </w:lvl>
    <w:lvl w:ilvl="1">
      <w:start w:val="1"/>
      <w:numFmt w:val="decimal"/>
      <w:lvlText w:val="%1.%2"/>
      <w:lvlJc w:val="left"/>
      <w:pPr>
        <w:ind w:left="718" w:hanging="576"/>
      </w:pPr>
      <w:rPr>
        <w:rFonts w:hint="default"/>
        <w:spacing w:val="0"/>
        <w:sz w:val="24"/>
        <w:szCs w:val="24"/>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0CAD0714"/>
    <w:multiLevelType w:val="multilevel"/>
    <w:tmpl w:val="CD20D800"/>
    <w:lvl w:ilvl="0">
      <w:start w:val="5"/>
      <w:numFmt w:val="decimal"/>
      <w:lvlText w:val="%1."/>
      <w:lvlJc w:val="left"/>
      <w:pPr>
        <w:ind w:left="432" w:hanging="432"/>
      </w:pPr>
      <w:rPr>
        <w:rFonts w:hint="default"/>
      </w:rPr>
    </w:lvl>
    <w:lvl w:ilvl="1">
      <w:start w:val="1"/>
      <w:numFmt w:val="lowerLetter"/>
      <w:lvlText w:val="%2)"/>
      <w:lvlJc w:val="left"/>
      <w:pPr>
        <w:ind w:left="576" w:hanging="576"/>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0CF96208"/>
    <w:multiLevelType w:val="hybridMultilevel"/>
    <w:tmpl w:val="2E7E19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8">
    <w:nsid w:val="124A5B57"/>
    <w:multiLevelType w:val="hybridMultilevel"/>
    <w:tmpl w:val="AF40D75C"/>
    <w:lvl w:ilvl="0" w:tplc="915A8CE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28F3E7D"/>
    <w:multiLevelType w:val="multilevel"/>
    <w:tmpl w:val="30A8EEEA"/>
    <w:lvl w:ilvl="0">
      <w:start w:val="10"/>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eastAsia="Times New Roman" w:hint="default"/>
      </w:rPr>
    </w:lvl>
    <w:lvl w:ilvl="4">
      <w:start w:val="1"/>
      <w:numFmt w:val="upperRoman"/>
      <w:lvlText w:val="%5."/>
      <w:lvlJc w:val="left"/>
      <w:pPr>
        <w:ind w:left="3960" w:hanging="72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1">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33E719D"/>
    <w:multiLevelType w:val="multilevel"/>
    <w:tmpl w:val="DE4EF372"/>
    <w:styleLink w:val="WWNum511121"/>
    <w:lvl w:ilvl="0">
      <w:start w:val="2"/>
      <w:numFmt w:val="decimal"/>
      <w:lvlText w:val="%1"/>
      <w:lvlJc w:val="left"/>
      <w:pPr>
        <w:ind w:left="360" w:hanging="360"/>
      </w:pPr>
    </w:lvl>
    <w:lvl w:ilvl="1">
      <w:start w:val="1"/>
      <w:numFmt w:val="decimal"/>
      <w:lvlText w:val="%1.%2"/>
      <w:lvlJc w:val="left"/>
      <w:pPr>
        <w:ind w:left="4188" w:hanging="360"/>
      </w:pPr>
    </w:lvl>
    <w:lvl w:ilvl="2">
      <w:start w:val="1"/>
      <w:numFmt w:val="decimal"/>
      <w:lvlText w:val="%1.%2.%3"/>
      <w:lvlJc w:val="left"/>
      <w:pPr>
        <w:ind w:left="8376" w:hanging="720"/>
      </w:pPr>
    </w:lvl>
    <w:lvl w:ilvl="3">
      <w:start w:val="1"/>
      <w:numFmt w:val="decimal"/>
      <w:lvlText w:val="%1.%2.%3.%4"/>
      <w:lvlJc w:val="left"/>
      <w:pPr>
        <w:ind w:left="12204" w:hanging="720"/>
      </w:pPr>
    </w:lvl>
    <w:lvl w:ilvl="4">
      <w:start w:val="1"/>
      <w:numFmt w:val="decimal"/>
      <w:lvlText w:val="%1.%2.%3.%4.%5"/>
      <w:lvlJc w:val="left"/>
      <w:pPr>
        <w:ind w:left="16392" w:hanging="1080"/>
      </w:pPr>
    </w:lvl>
    <w:lvl w:ilvl="5">
      <w:start w:val="1"/>
      <w:numFmt w:val="decimal"/>
      <w:lvlText w:val="%1.%2.%3.%4.%5.%6"/>
      <w:lvlJc w:val="left"/>
      <w:pPr>
        <w:ind w:left="20220" w:hanging="1080"/>
      </w:pPr>
    </w:lvl>
    <w:lvl w:ilvl="6">
      <w:start w:val="1"/>
      <w:numFmt w:val="decimal"/>
      <w:lvlText w:val="%1.%2.%3.%4.%5.%6.%7"/>
      <w:lvlJc w:val="left"/>
      <w:pPr>
        <w:ind w:left="24408" w:hanging="1440"/>
      </w:pPr>
    </w:lvl>
    <w:lvl w:ilvl="7">
      <w:start w:val="1"/>
      <w:numFmt w:val="decimal"/>
      <w:lvlText w:val="%1.%2.%3.%4.%5.%6.%7.%8"/>
      <w:lvlJc w:val="left"/>
      <w:pPr>
        <w:ind w:left="28236" w:hanging="1440"/>
      </w:pPr>
    </w:lvl>
    <w:lvl w:ilvl="8">
      <w:start w:val="1"/>
      <w:numFmt w:val="decimal"/>
      <w:lvlText w:val="%1.%2.%3.%4.%5.%6.%7.%8.%9"/>
      <w:lvlJc w:val="left"/>
      <w:pPr>
        <w:ind w:left="32064" w:hanging="1440"/>
      </w:pPr>
    </w:lvl>
  </w:abstractNum>
  <w:abstractNum w:abstractNumId="33">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5">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14D97B50"/>
    <w:multiLevelType w:val="multilevel"/>
    <w:tmpl w:val="E3FE1A30"/>
    <w:styleLink w:val="111111"/>
    <w:lvl w:ilvl="0">
      <w:start w:val="1"/>
      <w:numFmt w:val="lowerLetter"/>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7">
    <w:nsid w:val="14EF50B5"/>
    <w:multiLevelType w:val="hybridMultilevel"/>
    <w:tmpl w:val="87B0F616"/>
    <w:styleLink w:val="WWNum5213"/>
    <w:lvl w:ilvl="0" w:tplc="2CE0F936">
      <w:start w:val="1"/>
      <w:numFmt w:val="lowerLetter"/>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15BC7788"/>
    <w:multiLevelType w:val="multilevel"/>
    <w:tmpl w:val="3E4C40F0"/>
    <w:lvl w:ilvl="0">
      <w:start w:val="1"/>
      <w:numFmt w:val="decimal"/>
      <w:lvlText w:val="%1."/>
      <w:lvlJc w:val="left"/>
      <w:pPr>
        <w:ind w:left="357" w:hanging="357"/>
      </w:pPr>
      <w:rPr>
        <w:rFonts w:hint="default"/>
        <w:color w:val="auto"/>
      </w:rPr>
    </w:lvl>
    <w:lvl w:ilvl="1">
      <w:start w:val="1"/>
      <w:numFmt w:val="decimal"/>
      <w:lvlText w:val="%2)"/>
      <w:lvlJc w:val="left"/>
      <w:pPr>
        <w:ind w:left="1152" w:hanging="432"/>
      </w:pPr>
      <w:rPr>
        <w:rFonts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41">
    <w:nsid w:val="17CF188D"/>
    <w:multiLevelType w:val="hybridMultilevel"/>
    <w:tmpl w:val="87CAD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4">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5">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DA50373"/>
    <w:multiLevelType w:val="multilevel"/>
    <w:tmpl w:val="CA0EEE0E"/>
    <w:lvl w:ilvl="0">
      <w:start w:val="1"/>
      <w:numFmt w:val="decimal"/>
      <w:lvlText w:val="%1."/>
      <w:lvlJc w:val="left"/>
      <w:pPr>
        <w:ind w:left="720" w:hanging="360"/>
      </w:pPr>
      <w:rPr>
        <w:rFonts w:hint="default"/>
        <w:b w:val="0"/>
        <w:i w:val="0"/>
        <w:sz w:val="22"/>
        <w:szCs w:val="22"/>
      </w:rPr>
    </w:lvl>
    <w:lvl w:ilvl="1">
      <w:start w:val="2"/>
      <w:numFmt w:val="decimal"/>
      <w:isLgl/>
      <w:lvlText w:val="%1.%2"/>
      <w:lvlJc w:val="left"/>
      <w:pPr>
        <w:ind w:left="1020" w:hanging="480"/>
      </w:pPr>
      <w:rPr>
        <w:rFonts w:hint="default"/>
        <w:sz w:val="24"/>
      </w:rPr>
    </w:lvl>
    <w:lvl w:ilvl="2">
      <w:start w:val="1"/>
      <w:numFmt w:val="decimal"/>
      <w:isLgl/>
      <w:lvlText w:val="%1.%2.%3"/>
      <w:lvlJc w:val="left"/>
      <w:pPr>
        <w:ind w:left="1440" w:hanging="720"/>
      </w:pPr>
      <w:rPr>
        <w:rFonts w:hint="default"/>
        <w:sz w:val="22"/>
        <w:szCs w:val="22"/>
      </w:rPr>
    </w:lvl>
    <w:lvl w:ilvl="3">
      <w:start w:val="1"/>
      <w:numFmt w:val="decimal"/>
      <w:isLgl/>
      <w:lvlText w:val="%1.%2.%3.%4"/>
      <w:lvlJc w:val="left"/>
      <w:pPr>
        <w:ind w:left="162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340" w:hanging="1080"/>
      </w:pPr>
      <w:rPr>
        <w:rFonts w:hint="default"/>
        <w:sz w:val="24"/>
      </w:rPr>
    </w:lvl>
    <w:lvl w:ilvl="6">
      <w:start w:val="1"/>
      <w:numFmt w:val="decimal"/>
      <w:isLgl/>
      <w:lvlText w:val="%1.%2.%3.%4.%5.%6.%7"/>
      <w:lvlJc w:val="left"/>
      <w:pPr>
        <w:ind w:left="2880" w:hanging="1440"/>
      </w:pPr>
      <w:rPr>
        <w:rFonts w:hint="default"/>
        <w:sz w:val="24"/>
      </w:rPr>
    </w:lvl>
    <w:lvl w:ilvl="7">
      <w:start w:val="1"/>
      <w:numFmt w:val="decimal"/>
      <w:isLgl/>
      <w:lvlText w:val="%1.%2.%3.%4.%5.%6.%7.%8"/>
      <w:lvlJc w:val="left"/>
      <w:pPr>
        <w:ind w:left="3060" w:hanging="1440"/>
      </w:pPr>
      <w:rPr>
        <w:rFonts w:hint="default"/>
        <w:sz w:val="24"/>
      </w:rPr>
    </w:lvl>
    <w:lvl w:ilvl="8">
      <w:start w:val="1"/>
      <w:numFmt w:val="decimal"/>
      <w:isLgl/>
      <w:lvlText w:val="%1.%2.%3.%4.%5.%6.%7.%8.%9"/>
      <w:lvlJc w:val="left"/>
      <w:pPr>
        <w:ind w:left="3240" w:hanging="1440"/>
      </w:pPr>
      <w:rPr>
        <w:rFonts w:hint="default"/>
        <w:sz w:val="24"/>
      </w:rPr>
    </w:lvl>
  </w:abstractNum>
  <w:abstractNum w:abstractNumId="47">
    <w:nsid w:val="1E196B99"/>
    <w:multiLevelType w:val="hybridMultilevel"/>
    <w:tmpl w:val="C75CCD3E"/>
    <w:lvl w:ilvl="0" w:tplc="04150011">
      <w:start w:val="1"/>
      <w:numFmt w:val="decimal"/>
      <w:lvlText w:val="%1)"/>
      <w:lvlJc w:val="left"/>
      <w:pPr>
        <w:tabs>
          <w:tab w:val="num" w:pos="360"/>
        </w:tabs>
        <w:ind w:left="360" w:hanging="360"/>
      </w:pPr>
      <w:rPr>
        <w:rFonts w:hint="default"/>
        <w:b w:val="0"/>
        <w:sz w:val="22"/>
        <w:szCs w:val="22"/>
      </w:rPr>
    </w:lvl>
    <w:lvl w:ilvl="1" w:tplc="35009FF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1E943CA5"/>
    <w:multiLevelType w:val="multilevel"/>
    <w:tmpl w:val="9B021E22"/>
    <w:styleLink w:val="WWNum26"/>
    <w:lvl w:ilvl="0">
      <w:start w:val="1"/>
      <w:numFmt w:val="lowerLetter"/>
      <w:lvlText w:val="%1)"/>
      <w:lvlJc w:val="left"/>
      <w:pPr>
        <w:ind w:left="644" w:hanging="360"/>
      </w:pPr>
      <w:rPr>
        <w:b w:val="0"/>
        <w:strike w:val="0"/>
        <w:dstrike w:val="0"/>
        <w:u w:val="none"/>
        <w:effect w:val="none"/>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9">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210753BC"/>
    <w:multiLevelType w:val="multilevel"/>
    <w:tmpl w:val="52F04EDA"/>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spacing w:val="0"/>
        <w:sz w:val="24"/>
        <w:szCs w:val="24"/>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22030FD7"/>
    <w:multiLevelType w:val="multilevel"/>
    <w:tmpl w:val="AB0EC4F0"/>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25770F1C"/>
    <w:multiLevelType w:val="multilevel"/>
    <w:tmpl w:val="5FC21C62"/>
    <w:lvl w:ilvl="0">
      <w:start w:val="10"/>
      <w:numFmt w:val="decimal"/>
      <w:lvlText w:val="%1."/>
      <w:lvlJc w:val="left"/>
      <w:pPr>
        <w:ind w:left="495" w:hanging="495"/>
      </w:pPr>
    </w:lvl>
    <w:lvl w:ilvl="1">
      <w:start w:val="1"/>
      <w:numFmt w:val="decimal"/>
      <w:lvlText w:val="%2."/>
      <w:lvlJc w:val="left"/>
      <w:pPr>
        <w:ind w:left="1440" w:hanging="720"/>
      </w:pPr>
      <w:rPr>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7">
    <w:nsid w:val="272C76BB"/>
    <w:multiLevelType w:val="hybridMultilevel"/>
    <w:tmpl w:val="0F625FF8"/>
    <w:lvl w:ilvl="0" w:tplc="39A27484">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91E0BF8"/>
    <w:multiLevelType w:val="multilevel"/>
    <w:tmpl w:val="BAE6A294"/>
    <w:lvl w:ilvl="0">
      <w:start w:val="1"/>
      <w:numFmt w:val="decimal"/>
      <w:lvlText w:val="%1."/>
      <w:lvlJc w:val="left"/>
      <w:pPr>
        <w:ind w:left="357" w:hanging="357"/>
      </w:pPr>
      <w:rPr>
        <w:rFonts w:hint="default"/>
        <w:color w:val="auto"/>
      </w:rPr>
    </w:lvl>
    <w:lvl w:ilvl="1">
      <w:start w:val="1"/>
      <w:numFmt w:val="lowerLetter"/>
      <w:lvlText w:val="%2)"/>
      <w:lvlJc w:val="left"/>
      <w:pPr>
        <w:ind w:left="1152" w:hanging="432"/>
      </w:pPr>
      <w:rPr>
        <w:rFonts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9">
    <w:nsid w:val="2A024B7C"/>
    <w:multiLevelType w:val="hybridMultilevel"/>
    <w:tmpl w:val="37DEA450"/>
    <w:lvl w:ilvl="0" w:tplc="AF8054E6">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D23493B"/>
    <w:multiLevelType w:val="hybridMultilevel"/>
    <w:tmpl w:val="40708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361DBE"/>
    <w:multiLevelType w:val="hybridMultilevel"/>
    <w:tmpl w:val="87240246"/>
    <w:lvl w:ilvl="0" w:tplc="AA2CE1E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E761780"/>
    <w:multiLevelType w:val="multilevel"/>
    <w:tmpl w:val="5F3A9FD0"/>
    <w:styleLink w:val="WWNum1"/>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2FAE67E9"/>
    <w:multiLevelType w:val="hybridMultilevel"/>
    <w:tmpl w:val="B54C9B68"/>
    <w:name w:val="WW8Num23222"/>
    <w:styleLink w:val="Styl13"/>
    <w:lvl w:ilvl="0" w:tplc="36A4A770">
      <w:start w:val="1"/>
      <w:numFmt w:val="decimal"/>
      <w:lvlText w:val="%1."/>
      <w:lvlJc w:val="left"/>
      <w:pPr>
        <w:tabs>
          <w:tab w:val="num" w:pos="928"/>
        </w:tabs>
        <w:ind w:left="928" w:hanging="360"/>
      </w:pPr>
      <w:rPr>
        <w:color w:val="auto"/>
      </w:rPr>
    </w:lvl>
    <w:lvl w:ilvl="1" w:tplc="0644D5E2">
      <w:start w:val="3"/>
      <w:numFmt w:val="decimal"/>
      <w:lvlText w:val="%2."/>
      <w:lvlJc w:val="left"/>
      <w:pPr>
        <w:tabs>
          <w:tab w:val="num" w:pos="1080"/>
        </w:tabs>
        <w:ind w:left="1080" w:hanging="360"/>
      </w:pPr>
      <w:rPr>
        <w:color w:val="auto"/>
      </w:rPr>
    </w:lvl>
    <w:lvl w:ilvl="2" w:tplc="940CF7BE">
      <w:start w:val="1"/>
      <w:numFmt w:val="decimal"/>
      <w:lvlText w:val="%3."/>
      <w:lvlJc w:val="left"/>
      <w:pPr>
        <w:tabs>
          <w:tab w:val="num" w:pos="1980"/>
        </w:tabs>
        <w:ind w:left="1980" w:hanging="360"/>
      </w:pPr>
      <w:rPr>
        <w:color w:val="auto"/>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nsid w:val="2FDD7B9F"/>
    <w:multiLevelType w:val="multilevel"/>
    <w:tmpl w:val="64A2FB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pacing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6">
    <w:nsid w:val="301B2DBF"/>
    <w:multiLevelType w:val="hybridMultilevel"/>
    <w:tmpl w:val="33FA5E24"/>
    <w:lvl w:ilvl="0" w:tplc="87F2C42E">
      <w:start w:val="1"/>
      <w:numFmt w:val="decimal"/>
      <w:lvlText w:val="%1."/>
      <w:lvlJc w:val="right"/>
      <w:pPr>
        <w:ind w:left="360" w:hanging="360"/>
      </w:pPr>
      <w:rPr>
        <w:rFonts w:hint="default"/>
        <w:kern w:val="16"/>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67">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9">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0">
    <w:nsid w:val="33C25A5B"/>
    <w:multiLevelType w:val="multilevel"/>
    <w:tmpl w:val="1FEC0806"/>
    <w:styleLink w:val="WW8Num25"/>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1">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2">
    <w:nsid w:val="347D705E"/>
    <w:multiLevelType w:val="hybridMultilevel"/>
    <w:tmpl w:val="4ECA1B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5664812"/>
    <w:multiLevelType w:val="hybridMultilevel"/>
    <w:tmpl w:val="47B8C5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363C662F"/>
    <w:multiLevelType w:val="multilevel"/>
    <w:tmpl w:val="759EB7AC"/>
    <w:lvl w:ilvl="0">
      <w:start w:val="3"/>
      <w:numFmt w:val="decimal"/>
      <w:lvlText w:val="%1."/>
      <w:lvlJc w:val="left"/>
      <w:pPr>
        <w:ind w:left="502" w:hanging="360"/>
      </w:pPr>
      <w:rPr>
        <w:b w:val="0"/>
        <w:b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5">
    <w:nsid w:val="36C84DA8"/>
    <w:multiLevelType w:val="hybridMultilevel"/>
    <w:tmpl w:val="C9EE5DFE"/>
    <w:lvl w:ilvl="0" w:tplc="3CD40A0E">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6">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7BF505F"/>
    <w:multiLevelType w:val="multilevel"/>
    <w:tmpl w:val="ADC00AEC"/>
    <w:lvl w:ilvl="0">
      <w:start w:val="10"/>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eastAsia="Times New Roman" w:hint="default"/>
      </w:rPr>
    </w:lvl>
    <w:lvl w:ilvl="4">
      <w:start w:val="3"/>
      <w:numFmt w:val="upperRoman"/>
      <w:lvlText w:val="%5."/>
      <w:lvlJc w:val="left"/>
      <w:pPr>
        <w:ind w:left="3960" w:hanging="72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382070FA"/>
    <w:multiLevelType w:val="multilevel"/>
    <w:tmpl w:val="DCAAE7CE"/>
    <w:lvl w:ilvl="0">
      <w:start w:val="10"/>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eastAsia="Times New Roman" w:hint="default"/>
      </w:rPr>
    </w:lvl>
    <w:lvl w:ilvl="4">
      <w:start w:val="2"/>
      <w:numFmt w:val="upperRoman"/>
      <w:lvlText w:val="%5."/>
      <w:lvlJc w:val="left"/>
      <w:pPr>
        <w:ind w:left="3960" w:hanging="72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39DE27AB"/>
    <w:multiLevelType w:val="multilevel"/>
    <w:tmpl w:val="4E8EFDD4"/>
    <w:styleLink w:val="WWNum5313"/>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1">
    <w:nsid w:val="3BC0735B"/>
    <w:multiLevelType w:val="multilevel"/>
    <w:tmpl w:val="67AA4AE8"/>
    <w:styleLink w:val="WW8Num26"/>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2">
    <w:nsid w:val="3C3914C8"/>
    <w:multiLevelType w:val="multilevel"/>
    <w:tmpl w:val="847CFEEE"/>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3C62337F"/>
    <w:multiLevelType w:val="hybridMultilevel"/>
    <w:tmpl w:val="90D01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nsid w:val="3ED23558"/>
    <w:multiLevelType w:val="hybridMultilevel"/>
    <w:tmpl w:val="8FFAE21C"/>
    <w:lvl w:ilvl="0" w:tplc="640A52E4">
      <w:start w:val="2"/>
      <w:numFmt w:val="decimal"/>
      <w:lvlText w:val="%1."/>
      <w:lvlJc w:val="left"/>
      <w:pPr>
        <w:ind w:left="360" w:hanging="360"/>
      </w:pPr>
      <w:rPr>
        <w:b w:val="0"/>
        <w:color w:val="auto"/>
        <w:sz w:val="22"/>
        <w:szCs w:val="22"/>
      </w:rPr>
    </w:lvl>
    <w:lvl w:ilvl="1" w:tplc="8F88CE6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3EF6212A"/>
    <w:multiLevelType w:val="hybridMultilevel"/>
    <w:tmpl w:val="C302DC40"/>
    <w:lvl w:ilvl="0" w:tplc="28FEF1B4">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87">
    <w:nsid w:val="42EB619D"/>
    <w:multiLevelType w:val="multilevel"/>
    <w:tmpl w:val="DAA6A28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nsid w:val="43E615E0"/>
    <w:multiLevelType w:val="multilevel"/>
    <w:tmpl w:val="ABF0AB82"/>
    <w:lvl w:ilvl="0">
      <w:start w:val="1"/>
      <w:numFmt w:val="decimal"/>
      <w:lvlText w:val="%1."/>
      <w:lvlJc w:val="left"/>
      <w:pPr>
        <w:ind w:left="786" w:hanging="360"/>
      </w:pPr>
    </w:lvl>
    <w:lvl w:ilvl="1">
      <w:start w:val="4"/>
      <w:numFmt w:val="decimal"/>
      <w:isLgl/>
      <w:lvlText w:val="%1.%2."/>
      <w:lvlJc w:val="left"/>
      <w:pPr>
        <w:ind w:left="1320"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76"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44" w:hanging="1440"/>
      </w:pPr>
      <w:rPr>
        <w:rFonts w:hint="default"/>
      </w:rPr>
    </w:lvl>
    <w:lvl w:ilvl="8">
      <w:start w:val="1"/>
      <w:numFmt w:val="decimal"/>
      <w:isLgl/>
      <w:lvlText w:val="%1.%2.%3.%4.%5.%6.%7.%8.%9."/>
      <w:lvlJc w:val="left"/>
      <w:pPr>
        <w:ind w:left="5058" w:hanging="1800"/>
      </w:pPr>
      <w:rPr>
        <w:rFonts w:hint="default"/>
      </w:rPr>
    </w:lvl>
  </w:abstractNum>
  <w:abstractNum w:abstractNumId="89">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1">
    <w:nsid w:val="45BF0230"/>
    <w:multiLevelType w:val="hybridMultilevel"/>
    <w:tmpl w:val="689EDE10"/>
    <w:lvl w:ilvl="0" w:tplc="69601E40">
      <w:start w:val="2"/>
      <w:numFmt w:val="decimal"/>
      <w:lvlText w:val="%1."/>
      <w:lvlJc w:val="left"/>
      <w:pPr>
        <w:ind w:left="2204" w:hanging="360"/>
      </w:pPr>
      <w:rPr>
        <w:rFonts w:hint="default"/>
        <w:b w:val="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2">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3">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95">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6">
    <w:nsid w:val="4C395D88"/>
    <w:multiLevelType w:val="hybridMultilevel"/>
    <w:tmpl w:val="CF32502E"/>
    <w:lvl w:ilvl="0" w:tplc="01AA297C">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nsid w:val="4D102BFE"/>
    <w:multiLevelType w:val="hybridMultilevel"/>
    <w:tmpl w:val="D9CE6418"/>
    <w:lvl w:ilvl="0" w:tplc="4BE271FE">
      <w:start w:val="4"/>
      <w:numFmt w:val="lowerLetter"/>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01">
    <w:nsid w:val="4E2102F3"/>
    <w:multiLevelType w:val="multilevel"/>
    <w:tmpl w:val="4E2102F3"/>
    <w:styleLink w:val="111111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E432248"/>
    <w:multiLevelType w:val="multilevel"/>
    <w:tmpl w:val="643A9DBC"/>
    <w:styleLink w:val="Styl132"/>
    <w:lvl w:ilvl="0">
      <w:start w:val="6"/>
      <w:numFmt w:val="decimal"/>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4FFB0479"/>
    <w:multiLevelType w:val="multilevel"/>
    <w:tmpl w:val="91A28AAE"/>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4">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6">
    <w:nsid w:val="53A51E55"/>
    <w:multiLevelType w:val="multilevel"/>
    <w:tmpl w:val="710083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pacing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8">
    <w:nsid w:val="54E17EEF"/>
    <w:multiLevelType w:val="hybridMultilevel"/>
    <w:tmpl w:val="54FCA3D2"/>
    <w:lvl w:ilvl="0" w:tplc="603C3B1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1">
    <w:nsid w:val="587B22EE"/>
    <w:multiLevelType w:val="hybridMultilevel"/>
    <w:tmpl w:val="16E46992"/>
    <w:lvl w:ilvl="0" w:tplc="43F2143C">
      <w:start w:val="2"/>
      <w:numFmt w:val="decimal"/>
      <w:lvlText w:val="%1."/>
      <w:lvlJc w:val="left"/>
      <w:pPr>
        <w:ind w:left="502"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13">
    <w:nsid w:val="5D3748F1"/>
    <w:multiLevelType w:val="hybridMultilevel"/>
    <w:tmpl w:val="0DC82A30"/>
    <w:lvl w:ilvl="0" w:tplc="A6DCB2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D597B68"/>
    <w:multiLevelType w:val="hybridMultilevel"/>
    <w:tmpl w:val="562EADC4"/>
    <w:styleLink w:val="WWNum5211"/>
    <w:lvl w:ilvl="0" w:tplc="AC387FB0">
      <w:start w:val="1"/>
      <w:numFmt w:val="decimal"/>
      <w:lvlText w:val="%1."/>
      <w:lvlJc w:val="left"/>
      <w:pPr>
        <w:ind w:left="720" w:hanging="360"/>
      </w:pPr>
      <w:rPr>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5EF9523E"/>
    <w:multiLevelType w:val="hybridMultilevel"/>
    <w:tmpl w:val="35E869A8"/>
    <w:lvl w:ilvl="0" w:tplc="66FC3F7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6">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nsid w:val="5FA03DB7"/>
    <w:multiLevelType w:val="hybridMultilevel"/>
    <w:tmpl w:val="7538811A"/>
    <w:lvl w:ilvl="0" w:tplc="0415000B">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18">
    <w:nsid w:val="5FDF2D68"/>
    <w:multiLevelType w:val="hybridMultilevel"/>
    <w:tmpl w:val="5BD68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1250109"/>
    <w:multiLevelType w:val="hybridMultilevel"/>
    <w:tmpl w:val="87B01664"/>
    <w:lvl w:ilvl="0" w:tplc="2390A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0FE8DD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15845E0"/>
    <w:multiLevelType w:val="hybridMultilevel"/>
    <w:tmpl w:val="ECE47000"/>
    <w:styleLink w:val="11111142"/>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lvl>
    <w:lvl w:ilvl="2" w:tplc="EF58B7A6">
      <w:start w:val="1"/>
      <w:numFmt w:val="upperLetter"/>
      <w:lvlText w:val="%3)"/>
      <w:lvlJc w:val="left"/>
      <w:pPr>
        <w:ind w:left="2340" w:hanging="360"/>
      </w:p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786" w:hanging="360"/>
      </w:pPr>
      <w:rPr>
        <w:rFonts w:cs="Arial"/>
        <w:b w:val="0"/>
        <w:sz w:val="22"/>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61E139BB"/>
    <w:multiLevelType w:val="multilevel"/>
    <w:tmpl w:val="DAA6A28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2">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nsid w:val="62506CC3"/>
    <w:multiLevelType w:val="multilevel"/>
    <w:tmpl w:val="A6C41B82"/>
    <w:styleLink w:val="WWNum38"/>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4">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5">
    <w:nsid w:val="62CF595F"/>
    <w:multiLevelType w:val="hybridMultilevel"/>
    <w:tmpl w:val="42AC4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7">
    <w:nsid w:val="65D62198"/>
    <w:multiLevelType w:val="hybridMultilevel"/>
    <w:tmpl w:val="EE549DAE"/>
    <w:lvl w:ilvl="0" w:tplc="C936D4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0">
    <w:nsid w:val="6B00255E"/>
    <w:multiLevelType w:val="hybridMultilevel"/>
    <w:tmpl w:val="0F625FF8"/>
    <w:lvl w:ilvl="0" w:tplc="39A27484">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6E6C6A21"/>
    <w:multiLevelType w:val="hybridMultilevel"/>
    <w:tmpl w:val="78A6112E"/>
    <w:lvl w:ilvl="0" w:tplc="979A9310">
      <w:start w:val="1"/>
      <w:numFmt w:val="decimal"/>
      <w:lvlText w:val="%1."/>
      <w:lvlJc w:val="left"/>
      <w:pPr>
        <w:ind w:left="644"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33">
    <w:nsid w:val="6F2071D5"/>
    <w:multiLevelType w:val="hybridMultilevel"/>
    <w:tmpl w:val="972E6356"/>
    <w:lvl w:ilvl="0" w:tplc="30DE0340">
      <w:start w:val="8"/>
      <w:numFmt w:val="decimal"/>
      <w:pStyle w:val="Style1"/>
      <w:lvlText w:val="%1."/>
      <w:lvlJc w:val="left"/>
      <w:pPr>
        <w:tabs>
          <w:tab w:val="num" w:pos="720"/>
        </w:tabs>
        <w:ind w:left="720" w:hanging="360"/>
      </w:pPr>
    </w:lvl>
    <w:lvl w:ilvl="1" w:tplc="F3F240CC">
      <w:start w:val="1"/>
      <w:numFmt w:val="lowerLetter"/>
      <w:lvlText w:val="%2."/>
      <w:lvlJc w:val="left"/>
      <w:pPr>
        <w:tabs>
          <w:tab w:val="num" w:pos="1440"/>
        </w:tabs>
        <w:ind w:left="1440" w:hanging="360"/>
      </w:pPr>
    </w:lvl>
    <w:lvl w:ilvl="2" w:tplc="4D620C8A">
      <w:start w:val="1"/>
      <w:numFmt w:val="lowerRoman"/>
      <w:lvlText w:val="%3."/>
      <w:lvlJc w:val="right"/>
      <w:pPr>
        <w:tabs>
          <w:tab w:val="num" w:pos="2160"/>
        </w:tabs>
        <w:ind w:left="2160" w:hanging="180"/>
      </w:pPr>
    </w:lvl>
    <w:lvl w:ilvl="3" w:tplc="5C8E3182">
      <w:start w:val="1"/>
      <w:numFmt w:val="decimal"/>
      <w:lvlText w:val="%4."/>
      <w:lvlJc w:val="left"/>
      <w:pPr>
        <w:tabs>
          <w:tab w:val="num" w:pos="2880"/>
        </w:tabs>
        <w:ind w:left="2880" w:hanging="360"/>
      </w:pPr>
    </w:lvl>
    <w:lvl w:ilvl="4" w:tplc="B8F2B922">
      <w:start w:val="1"/>
      <w:numFmt w:val="lowerLetter"/>
      <w:lvlText w:val="%5."/>
      <w:lvlJc w:val="left"/>
      <w:pPr>
        <w:tabs>
          <w:tab w:val="num" w:pos="3600"/>
        </w:tabs>
        <w:ind w:left="3600" w:hanging="360"/>
      </w:pPr>
    </w:lvl>
    <w:lvl w:ilvl="5" w:tplc="EEDE700A">
      <w:start w:val="1"/>
      <w:numFmt w:val="lowerRoman"/>
      <w:lvlText w:val="%6."/>
      <w:lvlJc w:val="right"/>
      <w:pPr>
        <w:tabs>
          <w:tab w:val="num" w:pos="4320"/>
        </w:tabs>
        <w:ind w:left="4320" w:hanging="180"/>
      </w:pPr>
    </w:lvl>
    <w:lvl w:ilvl="6" w:tplc="B5806326">
      <w:start w:val="1"/>
      <w:numFmt w:val="decimal"/>
      <w:lvlText w:val="%7."/>
      <w:lvlJc w:val="left"/>
      <w:pPr>
        <w:tabs>
          <w:tab w:val="num" w:pos="5040"/>
        </w:tabs>
        <w:ind w:left="5040" w:hanging="360"/>
      </w:pPr>
    </w:lvl>
    <w:lvl w:ilvl="7" w:tplc="43DE2442">
      <w:start w:val="1"/>
      <w:numFmt w:val="lowerLetter"/>
      <w:lvlText w:val="%8."/>
      <w:lvlJc w:val="left"/>
      <w:pPr>
        <w:tabs>
          <w:tab w:val="num" w:pos="5760"/>
        </w:tabs>
        <w:ind w:left="5760" w:hanging="360"/>
      </w:pPr>
    </w:lvl>
    <w:lvl w:ilvl="8" w:tplc="7870C32A">
      <w:start w:val="1"/>
      <w:numFmt w:val="lowerRoman"/>
      <w:lvlText w:val="%9."/>
      <w:lvlJc w:val="right"/>
      <w:pPr>
        <w:tabs>
          <w:tab w:val="num" w:pos="6480"/>
        </w:tabs>
        <w:ind w:left="6480" w:hanging="180"/>
      </w:pPr>
    </w:lvl>
  </w:abstractNum>
  <w:abstractNum w:abstractNumId="134">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5">
    <w:nsid w:val="71035D72"/>
    <w:multiLevelType w:val="multilevel"/>
    <w:tmpl w:val="91A28AAE"/>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6">
    <w:nsid w:val="712C687A"/>
    <w:multiLevelType w:val="multilevel"/>
    <w:tmpl w:val="F07C5060"/>
    <w:lvl w:ilvl="0">
      <w:start w:val="1"/>
      <w:numFmt w:val="decimal"/>
      <w:lvlText w:val="%1."/>
      <w:lvlJc w:val="left"/>
      <w:pPr>
        <w:ind w:left="720" w:hanging="360"/>
      </w:pPr>
      <w:rPr>
        <w:rFonts w:hint="default"/>
        <w:b w:val="0"/>
        <w:i w:val="0"/>
        <w:sz w:val="22"/>
        <w:szCs w:val="22"/>
      </w:rPr>
    </w:lvl>
    <w:lvl w:ilvl="1">
      <w:start w:val="2"/>
      <w:numFmt w:val="decimal"/>
      <w:isLgl/>
      <w:lvlText w:val="%1.%2"/>
      <w:lvlJc w:val="left"/>
      <w:pPr>
        <w:ind w:left="1020" w:hanging="480"/>
      </w:pPr>
      <w:rPr>
        <w:rFonts w:hint="default"/>
        <w:sz w:val="24"/>
      </w:rPr>
    </w:lvl>
    <w:lvl w:ilvl="2">
      <w:start w:val="1"/>
      <w:numFmt w:val="decimal"/>
      <w:isLgl/>
      <w:lvlText w:val="%1.%2.%3"/>
      <w:lvlJc w:val="left"/>
      <w:pPr>
        <w:ind w:left="1440" w:hanging="720"/>
      </w:pPr>
      <w:rPr>
        <w:rFonts w:hint="default"/>
        <w:sz w:val="22"/>
        <w:szCs w:val="22"/>
      </w:rPr>
    </w:lvl>
    <w:lvl w:ilvl="3">
      <w:start w:val="1"/>
      <w:numFmt w:val="decimal"/>
      <w:isLgl/>
      <w:lvlText w:val="%1.%2.%3.%4"/>
      <w:lvlJc w:val="left"/>
      <w:pPr>
        <w:ind w:left="162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340" w:hanging="1080"/>
      </w:pPr>
      <w:rPr>
        <w:rFonts w:hint="default"/>
        <w:sz w:val="24"/>
      </w:rPr>
    </w:lvl>
    <w:lvl w:ilvl="6">
      <w:start w:val="1"/>
      <w:numFmt w:val="decimal"/>
      <w:isLgl/>
      <w:lvlText w:val="%1.%2.%3.%4.%5.%6.%7"/>
      <w:lvlJc w:val="left"/>
      <w:pPr>
        <w:ind w:left="2880" w:hanging="1440"/>
      </w:pPr>
      <w:rPr>
        <w:rFonts w:hint="default"/>
        <w:sz w:val="24"/>
      </w:rPr>
    </w:lvl>
    <w:lvl w:ilvl="7">
      <w:start w:val="1"/>
      <w:numFmt w:val="decimal"/>
      <w:isLgl/>
      <w:lvlText w:val="%1.%2.%3.%4.%5.%6.%7.%8"/>
      <w:lvlJc w:val="left"/>
      <w:pPr>
        <w:ind w:left="3060" w:hanging="1440"/>
      </w:pPr>
      <w:rPr>
        <w:rFonts w:hint="default"/>
        <w:sz w:val="24"/>
      </w:rPr>
    </w:lvl>
    <w:lvl w:ilvl="8">
      <w:start w:val="1"/>
      <w:numFmt w:val="decimal"/>
      <w:isLgl/>
      <w:lvlText w:val="%1.%2.%3.%4.%5.%6.%7.%8.%9"/>
      <w:lvlJc w:val="left"/>
      <w:pPr>
        <w:ind w:left="3240" w:hanging="1440"/>
      </w:pPr>
      <w:rPr>
        <w:rFonts w:hint="default"/>
        <w:sz w:val="24"/>
      </w:rPr>
    </w:lvl>
  </w:abstractNum>
  <w:abstractNum w:abstractNumId="137">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38">
    <w:nsid w:val="71B208B3"/>
    <w:multiLevelType w:val="hybridMultilevel"/>
    <w:tmpl w:val="B9FC98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9">
    <w:nsid w:val="72B01416"/>
    <w:multiLevelType w:val="hybridMultilevel"/>
    <w:tmpl w:val="93E2E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2E764BB"/>
    <w:multiLevelType w:val="hybridMultilevel"/>
    <w:tmpl w:val="66D0BADA"/>
    <w:lvl w:ilvl="0" w:tplc="85489210">
      <w:start w:val="1"/>
      <w:numFmt w:val="lowerLetter"/>
      <w:lvlText w:val="%1)"/>
      <w:lvlJc w:val="left"/>
      <w:pPr>
        <w:tabs>
          <w:tab w:val="num" w:pos="720"/>
        </w:tabs>
        <w:ind w:left="720" w:hanging="360"/>
      </w:pPr>
      <w:rPr>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73E72D7A"/>
    <w:multiLevelType w:val="hybridMultilevel"/>
    <w:tmpl w:val="DCBA4FCE"/>
    <w:lvl w:ilvl="0" w:tplc="04150017">
      <w:start w:val="1"/>
      <w:numFmt w:val="lowerLetter"/>
      <w:lvlText w:val="%1)"/>
      <w:lvlJc w:val="left"/>
      <w:pPr>
        <w:ind w:left="1851" w:hanging="360"/>
      </w:pPr>
      <w:rPr>
        <w:rFonts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142">
    <w:nsid w:val="752F55B6"/>
    <w:multiLevelType w:val="hybridMultilevel"/>
    <w:tmpl w:val="F782BD0A"/>
    <w:name w:val="WW8Num1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4">
    <w:nsid w:val="7595149D"/>
    <w:multiLevelType w:val="hybridMultilevel"/>
    <w:tmpl w:val="FADA3612"/>
    <w:lvl w:ilvl="0" w:tplc="42D690D6">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46">
    <w:nsid w:val="77DE48B4"/>
    <w:multiLevelType w:val="hybridMultilevel"/>
    <w:tmpl w:val="E326B704"/>
    <w:styleLink w:val="WW8Num401"/>
    <w:lvl w:ilvl="0" w:tplc="ED64A32C">
      <w:start w:val="1"/>
      <w:numFmt w:val="decimal"/>
      <w:lvlText w:val="%1)"/>
      <w:lvlJc w:val="left"/>
      <w:pPr>
        <w:ind w:left="360" w:hanging="360"/>
      </w:pPr>
      <w:rPr>
        <w:b/>
      </w:rPr>
    </w:lvl>
    <w:lvl w:ilvl="1" w:tplc="AECA2AE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77FC45E6"/>
    <w:multiLevelType w:val="multilevel"/>
    <w:tmpl w:val="CA76BAC0"/>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spacing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8">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lvl>
    <w:lvl w:ilvl="3" w:tplc="3E9426DE">
      <w:start w:val="1"/>
      <w:numFmt w:val="upp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0">
    <w:nsid w:val="781F2169"/>
    <w:multiLevelType w:val="hybridMultilevel"/>
    <w:tmpl w:val="56127056"/>
    <w:lvl w:ilvl="0" w:tplc="0CE285A8">
      <w:start w:val="1"/>
      <w:numFmt w:val="decimal"/>
      <w:lvlText w:val="%1."/>
      <w:lvlJc w:val="left"/>
      <w:pPr>
        <w:ind w:left="502" w:hanging="360"/>
      </w:pPr>
      <w:rPr>
        <w:b w:val="0"/>
        <w:color w:val="auto"/>
        <w:sz w:val="22"/>
        <w:szCs w:val="22"/>
      </w:rPr>
    </w:lvl>
    <w:lvl w:ilvl="1" w:tplc="B4861A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2">
    <w:nsid w:val="79C12DDC"/>
    <w:multiLevelType w:val="hybridMultilevel"/>
    <w:tmpl w:val="37D65398"/>
    <w:lvl w:ilvl="0" w:tplc="7A3A6304">
      <w:start w:val="1"/>
      <w:numFmt w:val="lowerLetter"/>
      <w:lvlText w:val="%1)"/>
      <w:lvlJc w:val="left"/>
      <w:pPr>
        <w:ind w:left="18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A1F38F4"/>
    <w:multiLevelType w:val="multilevel"/>
    <w:tmpl w:val="F3AA88F8"/>
    <w:lvl w:ilvl="0">
      <w:start w:val="1"/>
      <w:numFmt w:val="decimal"/>
      <w:lvlText w:val="%1."/>
      <w:lvlJc w:val="left"/>
      <w:pPr>
        <w:ind w:left="360" w:hanging="360"/>
      </w:pPr>
      <w:rPr>
        <w:b w:val="0"/>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770" w:hanging="360"/>
      </w:pPr>
      <w:rPr>
        <w:rFonts w:ascii="Times New Roman" w:hAnsi="Times New Roman" w:cs="Times New Roman" w:hint="default"/>
        <w:b w:val="0"/>
        <w:strike w:val="0"/>
        <w:dstrike w:val="0"/>
        <w:color w:val="auto"/>
        <w:sz w:val="22"/>
        <w:szCs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4">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55">
    <w:nsid w:val="7C4B1EE8"/>
    <w:multiLevelType w:val="hybridMultilevel"/>
    <w:tmpl w:val="9154B278"/>
    <w:lvl w:ilvl="0" w:tplc="2942161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7D86609A"/>
    <w:multiLevelType w:val="multilevel"/>
    <w:tmpl w:val="FAB20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Times New Roman" w:hAnsi="Times New Roman" w:cs="Times New Roman"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7">
    <w:nsid w:val="7FF530AF"/>
    <w:multiLevelType w:val="multilevel"/>
    <w:tmpl w:val="3260FD46"/>
    <w:styleLink w:val="111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num>
  <w:num w:numId="2">
    <w:abstractNumId w:val="1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0"/>
  </w:num>
  <w:num w:numId="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2"/>
  </w:num>
  <w:num w:numId="1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3"/>
  </w:num>
  <w:num w:numId="37">
    <w:abstractNumId w:val="55"/>
  </w:num>
  <w:num w:numId="38">
    <w:abstractNumId w:val="42"/>
  </w:num>
  <w:num w:numId="39">
    <w:abstractNumId w:val="68"/>
  </w:num>
  <w:num w:numId="40">
    <w:abstractNumId w:val="52"/>
  </w:num>
  <w:num w:numId="41">
    <w:abstractNumId w:val="52"/>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000000" w:themeColor="text1"/>
        </w:r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42">
    <w:abstractNumId w:val="63"/>
  </w:num>
  <w:num w:numId="43">
    <w:abstractNumId w:val="36"/>
  </w:num>
  <w:num w:numId="44">
    <w:abstractNumId w:val="157"/>
  </w:num>
  <w:num w:numId="45">
    <w:abstractNumId w:val="3"/>
  </w:num>
  <w:num w:numId="46">
    <w:abstractNumId w:val="4"/>
  </w:num>
  <w:num w:numId="47">
    <w:abstractNumId w:val="5"/>
  </w:num>
  <w:num w:numId="48">
    <w:abstractNumId w:val="8"/>
  </w:num>
  <w:num w:numId="49">
    <w:abstractNumId w:val="10"/>
  </w:num>
  <w:num w:numId="50">
    <w:abstractNumId w:val="11"/>
  </w:num>
  <w:num w:numId="51">
    <w:abstractNumId w:val="13"/>
  </w:num>
  <w:num w:numId="52">
    <w:abstractNumId w:val="14"/>
  </w:num>
  <w:num w:numId="53">
    <w:abstractNumId w:val="17"/>
  </w:num>
  <w:num w:numId="54">
    <w:abstractNumId w:val="19"/>
  </w:num>
  <w:num w:numId="55">
    <w:abstractNumId w:val="21"/>
  </w:num>
  <w:num w:numId="56">
    <w:abstractNumId w:val="22"/>
  </w:num>
  <w:num w:numId="57">
    <w:abstractNumId w:val="27"/>
  </w:num>
  <w:num w:numId="58">
    <w:abstractNumId w:val="30"/>
  </w:num>
  <w:num w:numId="59">
    <w:abstractNumId w:val="31"/>
  </w:num>
  <w:num w:numId="60">
    <w:abstractNumId w:val="33"/>
  </w:num>
  <w:num w:numId="61">
    <w:abstractNumId w:val="35"/>
  </w:num>
  <w:num w:numId="62">
    <w:abstractNumId w:val="37"/>
  </w:num>
  <w:num w:numId="63">
    <w:abstractNumId w:val="38"/>
  </w:num>
  <w:num w:numId="64">
    <w:abstractNumId w:val="40"/>
  </w:num>
  <w:num w:numId="65">
    <w:abstractNumId w:val="43"/>
  </w:num>
  <w:num w:numId="66">
    <w:abstractNumId w:val="44"/>
  </w:num>
  <w:num w:numId="67">
    <w:abstractNumId w:val="45"/>
  </w:num>
  <w:num w:numId="68">
    <w:abstractNumId w:val="48"/>
  </w:num>
  <w:num w:numId="69">
    <w:abstractNumId w:val="49"/>
  </w:num>
  <w:num w:numId="70">
    <w:abstractNumId w:val="51"/>
  </w:num>
  <w:num w:numId="71">
    <w:abstractNumId w:val="53"/>
  </w:num>
  <w:num w:numId="72">
    <w:abstractNumId w:val="56"/>
  </w:num>
  <w:num w:numId="73">
    <w:abstractNumId w:val="62"/>
  </w:num>
  <w:num w:numId="74">
    <w:abstractNumId w:val="65"/>
  </w:num>
  <w:num w:numId="75">
    <w:abstractNumId w:val="67"/>
  </w:num>
  <w:num w:numId="76">
    <w:abstractNumId w:val="69"/>
  </w:num>
  <w:num w:numId="77">
    <w:abstractNumId w:val="70"/>
  </w:num>
  <w:num w:numId="78">
    <w:abstractNumId w:val="71"/>
  </w:num>
  <w:num w:numId="79">
    <w:abstractNumId w:val="79"/>
  </w:num>
  <w:num w:numId="80">
    <w:abstractNumId w:val="81"/>
  </w:num>
  <w:num w:numId="81">
    <w:abstractNumId w:val="84"/>
  </w:num>
  <w:num w:numId="82">
    <w:abstractNumId w:val="89"/>
  </w:num>
  <w:num w:numId="83">
    <w:abstractNumId w:val="90"/>
  </w:num>
  <w:num w:numId="84">
    <w:abstractNumId w:val="94"/>
  </w:num>
  <w:num w:numId="85">
    <w:abstractNumId w:val="95"/>
  </w:num>
  <w:num w:numId="86">
    <w:abstractNumId w:val="97"/>
  </w:num>
  <w:num w:numId="87">
    <w:abstractNumId w:val="99"/>
  </w:num>
  <w:num w:numId="88">
    <w:abstractNumId w:val="104"/>
  </w:num>
  <w:num w:numId="89">
    <w:abstractNumId w:val="105"/>
  </w:num>
  <w:num w:numId="90">
    <w:abstractNumId w:val="107"/>
  </w:num>
  <w:num w:numId="91">
    <w:abstractNumId w:val="110"/>
  </w:num>
  <w:num w:numId="92">
    <w:abstractNumId w:val="112"/>
  </w:num>
  <w:num w:numId="93">
    <w:abstractNumId w:val="114"/>
  </w:num>
  <w:num w:numId="94">
    <w:abstractNumId w:val="116"/>
  </w:num>
  <w:num w:numId="95">
    <w:abstractNumId w:val="122"/>
  </w:num>
  <w:num w:numId="96">
    <w:abstractNumId w:val="123"/>
  </w:num>
  <w:num w:numId="97">
    <w:abstractNumId w:val="124"/>
  </w:num>
  <w:num w:numId="98">
    <w:abstractNumId w:val="126"/>
  </w:num>
  <w:num w:numId="99">
    <w:abstractNumId w:val="128"/>
  </w:num>
  <w:num w:numId="100">
    <w:abstractNumId w:val="129"/>
  </w:num>
  <w:num w:numId="101">
    <w:abstractNumId w:val="134"/>
  </w:num>
  <w:num w:numId="102">
    <w:abstractNumId w:val="137"/>
  </w:num>
  <w:num w:numId="103">
    <w:abstractNumId w:val="145"/>
  </w:num>
  <w:num w:numId="104">
    <w:abstractNumId w:val="146"/>
  </w:num>
  <w:num w:numId="105">
    <w:abstractNumId w:val="149"/>
  </w:num>
  <w:num w:numId="106">
    <w:abstractNumId w:val="151"/>
  </w:num>
  <w:num w:numId="107">
    <w:abstractNumId w:val="154"/>
  </w:num>
  <w:num w:numId="108">
    <w:abstractNumId w:val="140"/>
  </w:num>
  <w:num w:numId="109">
    <w:abstractNumId w:val="102"/>
  </w:num>
  <w:num w:numId="110">
    <w:abstractNumId w:val="61"/>
  </w:num>
  <w:num w:numId="111">
    <w:abstractNumId w:val="130"/>
  </w:num>
  <w:num w:numId="112">
    <w:abstractNumId w:val="101"/>
  </w:num>
  <w:num w:numId="113">
    <w:abstractNumId w:val="119"/>
  </w:num>
  <w:num w:numId="114">
    <w:abstractNumId w:val="85"/>
  </w:num>
  <w:num w:numId="115">
    <w:abstractNumId w:val="25"/>
  </w:num>
  <w:num w:numId="116">
    <w:abstractNumId w:val="117"/>
  </w:num>
  <w:num w:numId="117">
    <w:abstractNumId w:val="57"/>
  </w:num>
  <w:num w:numId="118">
    <w:abstractNumId w:val="131"/>
  </w:num>
  <w:num w:numId="119">
    <w:abstractNumId w:val="73"/>
  </w:num>
  <w:num w:numId="120">
    <w:abstractNumId w:val="138"/>
  </w:num>
  <w:num w:numId="121">
    <w:abstractNumId w:val="47"/>
  </w:num>
  <w:num w:numId="122">
    <w:abstractNumId w:val="113"/>
  </w:num>
  <w:num w:numId="123">
    <w:abstractNumId w:val="125"/>
  </w:num>
  <w:num w:numId="124">
    <w:abstractNumId w:val="139"/>
  </w:num>
  <w:num w:numId="125">
    <w:abstractNumId w:val="82"/>
  </w:num>
  <w:num w:numId="126">
    <w:abstractNumId w:val="118"/>
  </w:num>
  <w:num w:numId="127">
    <w:abstractNumId w:val="108"/>
  </w:num>
  <w:num w:numId="128">
    <w:abstractNumId w:val="72"/>
  </w:num>
  <w:num w:numId="129">
    <w:abstractNumId w:val="58"/>
  </w:num>
  <w:num w:numId="130">
    <w:abstractNumId w:val="39"/>
  </w:num>
  <w:num w:numId="1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0"/>
  </w:num>
  <w:num w:numId="133">
    <w:abstractNumId w:val="91"/>
  </w:num>
  <w:num w:numId="134">
    <w:abstractNumId w:val="96"/>
  </w:num>
  <w:num w:numId="135">
    <w:abstractNumId w:val="127"/>
  </w:num>
  <w:num w:numId="136">
    <w:abstractNumId w:val="6"/>
  </w:num>
  <w:num w:numId="137">
    <w:abstractNumId w:val="7"/>
  </w:num>
  <w:num w:numId="138">
    <w:abstractNumId w:val="106"/>
  </w:num>
  <w:num w:numId="139">
    <w:abstractNumId w:val="87"/>
  </w:num>
  <w:num w:numId="140">
    <w:abstractNumId w:val="66"/>
  </w:num>
  <w:num w:numId="141">
    <w:abstractNumId w:val="41"/>
  </w:num>
  <w:num w:numId="142">
    <w:abstractNumId w:val="136"/>
  </w:num>
  <w:num w:numId="143">
    <w:abstractNumId w:val="83"/>
  </w:num>
  <w:num w:numId="144">
    <w:abstractNumId w:val="141"/>
  </w:num>
  <w:num w:numId="145">
    <w:abstractNumId w:val="28"/>
  </w:num>
  <w:num w:numId="146">
    <w:abstractNumId w:val="103"/>
  </w:num>
  <w:num w:numId="147">
    <w:abstractNumId w:val="50"/>
  </w:num>
  <w:num w:numId="148">
    <w:abstractNumId w:val="29"/>
  </w:num>
  <w:num w:numId="149">
    <w:abstractNumId w:val="147"/>
  </w:num>
  <w:num w:numId="150">
    <w:abstractNumId w:val="23"/>
  </w:num>
  <w:num w:numId="151">
    <w:abstractNumId w:val="59"/>
  </w:num>
  <w:num w:numId="152">
    <w:abstractNumId w:val="152"/>
  </w:num>
  <w:num w:numId="153">
    <w:abstractNumId w:val="78"/>
  </w:num>
  <w:num w:numId="154">
    <w:abstractNumId w:val="46"/>
  </w:num>
  <w:num w:numId="155">
    <w:abstractNumId w:val="64"/>
  </w:num>
  <w:num w:numId="156">
    <w:abstractNumId w:val="144"/>
  </w:num>
  <w:num w:numId="157">
    <w:abstractNumId w:val="77"/>
  </w:num>
  <w:num w:numId="158">
    <w:abstractNumId w:val="121"/>
  </w:num>
  <w:num w:numId="159">
    <w:abstractNumId w:val="135"/>
  </w:num>
  <w:num w:numId="160">
    <w:abstractNumId w:val="2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5C"/>
    <w:rsid w:val="000826A1"/>
    <w:rsid w:val="000B300A"/>
    <w:rsid w:val="000D3E1A"/>
    <w:rsid w:val="0011571D"/>
    <w:rsid w:val="0013023B"/>
    <w:rsid w:val="00151BC1"/>
    <w:rsid w:val="0015360F"/>
    <w:rsid w:val="001812E8"/>
    <w:rsid w:val="001B0C72"/>
    <w:rsid w:val="001B3975"/>
    <w:rsid w:val="001F2E86"/>
    <w:rsid w:val="001F38ED"/>
    <w:rsid w:val="00240CCB"/>
    <w:rsid w:val="0024162B"/>
    <w:rsid w:val="002508D6"/>
    <w:rsid w:val="00253C01"/>
    <w:rsid w:val="002841EE"/>
    <w:rsid w:val="002D33F1"/>
    <w:rsid w:val="002D354B"/>
    <w:rsid w:val="002E4414"/>
    <w:rsid w:val="00313E97"/>
    <w:rsid w:val="003607D4"/>
    <w:rsid w:val="00365137"/>
    <w:rsid w:val="003733A3"/>
    <w:rsid w:val="00393207"/>
    <w:rsid w:val="003B0614"/>
    <w:rsid w:val="0045348F"/>
    <w:rsid w:val="004613C0"/>
    <w:rsid w:val="004879E4"/>
    <w:rsid w:val="004A4109"/>
    <w:rsid w:val="004A75EC"/>
    <w:rsid w:val="004C1CA6"/>
    <w:rsid w:val="00504EF9"/>
    <w:rsid w:val="005109CE"/>
    <w:rsid w:val="00525752"/>
    <w:rsid w:val="00535E48"/>
    <w:rsid w:val="0054575C"/>
    <w:rsid w:val="0056632A"/>
    <w:rsid w:val="005A3D26"/>
    <w:rsid w:val="005C5C18"/>
    <w:rsid w:val="005E2F54"/>
    <w:rsid w:val="006003F4"/>
    <w:rsid w:val="0060129C"/>
    <w:rsid w:val="00602305"/>
    <w:rsid w:val="0064178D"/>
    <w:rsid w:val="006728D9"/>
    <w:rsid w:val="00681391"/>
    <w:rsid w:val="00695F51"/>
    <w:rsid w:val="006B1794"/>
    <w:rsid w:val="0071666F"/>
    <w:rsid w:val="007630BB"/>
    <w:rsid w:val="007728D1"/>
    <w:rsid w:val="00775E66"/>
    <w:rsid w:val="0079127B"/>
    <w:rsid w:val="007B39EA"/>
    <w:rsid w:val="00811132"/>
    <w:rsid w:val="00827584"/>
    <w:rsid w:val="00845EB7"/>
    <w:rsid w:val="008601BB"/>
    <w:rsid w:val="00865C8D"/>
    <w:rsid w:val="00866B87"/>
    <w:rsid w:val="00881F31"/>
    <w:rsid w:val="00883AD1"/>
    <w:rsid w:val="008A7956"/>
    <w:rsid w:val="008C786E"/>
    <w:rsid w:val="008D7F4B"/>
    <w:rsid w:val="008E4FD1"/>
    <w:rsid w:val="00901433"/>
    <w:rsid w:val="0090546F"/>
    <w:rsid w:val="00925037"/>
    <w:rsid w:val="00926E18"/>
    <w:rsid w:val="00932657"/>
    <w:rsid w:val="00971E59"/>
    <w:rsid w:val="00994486"/>
    <w:rsid w:val="009B65F2"/>
    <w:rsid w:val="009C1818"/>
    <w:rsid w:val="009C4D80"/>
    <w:rsid w:val="009D306B"/>
    <w:rsid w:val="00A93F7E"/>
    <w:rsid w:val="00AB34DE"/>
    <w:rsid w:val="00AB5B53"/>
    <w:rsid w:val="00AC5078"/>
    <w:rsid w:val="00AF6188"/>
    <w:rsid w:val="00B23101"/>
    <w:rsid w:val="00B433B7"/>
    <w:rsid w:val="00B43ABC"/>
    <w:rsid w:val="00B60029"/>
    <w:rsid w:val="00B76143"/>
    <w:rsid w:val="00B83DA9"/>
    <w:rsid w:val="00BF5E39"/>
    <w:rsid w:val="00C250BE"/>
    <w:rsid w:val="00C73CF5"/>
    <w:rsid w:val="00C774D5"/>
    <w:rsid w:val="00CB5B8F"/>
    <w:rsid w:val="00CC2223"/>
    <w:rsid w:val="00CD3379"/>
    <w:rsid w:val="00CD6521"/>
    <w:rsid w:val="00CF65AC"/>
    <w:rsid w:val="00D11DDF"/>
    <w:rsid w:val="00D208A7"/>
    <w:rsid w:val="00D47741"/>
    <w:rsid w:val="00D606B0"/>
    <w:rsid w:val="00D76AC0"/>
    <w:rsid w:val="00D8680B"/>
    <w:rsid w:val="00D87064"/>
    <w:rsid w:val="00D9566F"/>
    <w:rsid w:val="00D97B61"/>
    <w:rsid w:val="00DA71C5"/>
    <w:rsid w:val="00DC1095"/>
    <w:rsid w:val="00DD6B66"/>
    <w:rsid w:val="00DF2712"/>
    <w:rsid w:val="00E364DC"/>
    <w:rsid w:val="00E466B8"/>
    <w:rsid w:val="00E559D7"/>
    <w:rsid w:val="00E83472"/>
    <w:rsid w:val="00EA3E97"/>
    <w:rsid w:val="00EF3A48"/>
    <w:rsid w:val="00F064DA"/>
    <w:rsid w:val="00F3165C"/>
    <w:rsid w:val="00FE2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F3165C"/>
    <w:pPr>
      <w:autoSpaceDN w:val="0"/>
    </w:pPr>
  </w:style>
  <w:style w:type="paragraph" w:styleId="Nagwek1">
    <w:name w:val="heading 1"/>
    <w:basedOn w:val="Normalny"/>
    <w:next w:val="Normalny"/>
    <w:link w:val="Nagwek1Znak"/>
    <w:uiPriority w:val="9"/>
    <w:qFormat/>
    <w:rsid w:val="00F3165C"/>
    <w:pPr>
      <w:keepNext/>
      <w:widowControl w:val="0"/>
      <w:suppressAutoHyphens/>
      <w:spacing w:before="240" w:after="60" w:line="240" w:lineRule="auto"/>
      <w:outlineLvl w:val="0"/>
    </w:pPr>
    <w:rPr>
      <w:rFonts w:ascii="Arial" w:eastAsia="Times New Roman" w:hAnsi="Arial" w:cs="Times New Roman"/>
      <w:b/>
      <w:kern w:val="2"/>
      <w:sz w:val="28"/>
      <w:szCs w:val="20"/>
      <w:lang w:eastAsia="ar-SA"/>
    </w:rPr>
  </w:style>
  <w:style w:type="paragraph" w:styleId="Nagwek2">
    <w:name w:val="heading 2"/>
    <w:aliases w:val="Znak"/>
    <w:basedOn w:val="Normalny"/>
    <w:next w:val="Normalny"/>
    <w:link w:val="Nagwek2Znak"/>
    <w:semiHidden/>
    <w:unhideWhenUsed/>
    <w:qFormat/>
    <w:rsid w:val="00F3165C"/>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F3165C"/>
    <w:pPr>
      <w:keepNext/>
      <w:widowControl w:val="0"/>
      <w:pBdr>
        <w:top w:val="single" w:sz="2" w:space="1" w:color="000000"/>
        <w:left w:val="single" w:sz="2" w:space="2" w:color="000000"/>
        <w:bottom w:val="single" w:sz="2" w:space="1" w:color="000000"/>
        <w:right w:val="single" w:sz="2"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semiHidden/>
    <w:unhideWhenUsed/>
    <w:qFormat/>
    <w:rsid w:val="00F3165C"/>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semiHidden/>
    <w:unhideWhenUsed/>
    <w:qFormat/>
    <w:rsid w:val="00F3165C"/>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semiHidden/>
    <w:unhideWhenUsed/>
    <w:qFormat/>
    <w:rsid w:val="00F3165C"/>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semiHidden/>
    <w:unhideWhenUsed/>
    <w:qFormat/>
    <w:rsid w:val="00F3165C"/>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semiHidden/>
    <w:unhideWhenUsed/>
    <w:qFormat/>
    <w:rsid w:val="00F3165C"/>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semiHidden/>
    <w:unhideWhenUsed/>
    <w:qFormat/>
    <w:rsid w:val="00F3165C"/>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165C"/>
    <w:rPr>
      <w:rFonts w:ascii="Arial" w:eastAsia="Times New Roman" w:hAnsi="Arial" w:cs="Times New Roman"/>
      <w:b/>
      <w:kern w:val="2"/>
      <w:sz w:val="28"/>
      <w:szCs w:val="20"/>
      <w:lang w:eastAsia="ar-SA"/>
    </w:rPr>
  </w:style>
  <w:style w:type="character" w:customStyle="1" w:styleId="Nagwek2Znak">
    <w:name w:val="Nagłówek 2 Znak"/>
    <w:aliases w:val="Znak Znak"/>
    <w:basedOn w:val="Domylnaczcionkaakapitu"/>
    <w:link w:val="Nagwek2"/>
    <w:semiHidden/>
    <w:rsid w:val="00F3165C"/>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semiHidden/>
    <w:rsid w:val="00F3165C"/>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semiHidden/>
    <w:rsid w:val="00F3165C"/>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semiHidden/>
    <w:rsid w:val="00F3165C"/>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semiHidden/>
    <w:rsid w:val="00F3165C"/>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semiHidden/>
    <w:rsid w:val="00F3165C"/>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semiHidden/>
    <w:rsid w:val="00F3165C"/>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semiHidden/>
    <w:rsid w:val="00F3165C"/>
    <w:rPr>
      <w:rFonts w:ascii="Arial" w:eastAsia="Times New Roman" w:hAnsi="Arial" w:cs="Times New Roman"/>
      <w:b/>
      <w:szCs w:val="20"/>
      <w:lang w:eastAsia="ar-SA"/>
    </w:rPr>
  </w:style>
  <w:style w:type="character" w:styleId="Hipercze">
    <w:name w:val="Hyperlink"/>
    <w:semiHidden/>
    <w:unhideWhenUsed/>
    <w:rsid w:val="00F3165C"/>
    <w:rPr>
      <w:color w:val="0000FF"/>
      <w:u w:val="single"/>
    </w:rPr>
  </w:style>
  <w:style w:type="character" w:styleId="UyteHipercze">
    <w:name w:val="FollowedHyperlink"/>
    <w:semiHidden/>
    <w:unhideWhenUsed/>
    <w:rsid w:val="00F3165C"/>
    <w:rPr>
      <w:color w:val="800080"/>
      <w:u w:val="single"/>
    </w:rPr>
  </w:style>
  <w:style w:type="character" w:customStyle="1" w:styleId="Nagwek2Znak1">
    <w:name w:val="Nagłówek 2 Znak1"/>
    <w:aliases w:val="Znak Znak1"/>
    <w:basedOn w:val="Domylnaczcionkaakapitu"/>
    <w:semiHidden/>
    <w:rsid w:val="00F3165C"/>
    <w:rPr>
      <w:rFonts w:asciiTheme="majorHAnsi" w:eastAsiaTheme="majorEastAsia" w:hAnsiTheme="majorHAnsi" w:cstheme="majorBidi"/>
      <w:b/>
      <w:bCs/>
      <w:color w:val="4F81BD" w:themeColor="accent1"/>
      <w:sz w:val="26"/>
      <w:szCs w:val="26"/>
    </w:rPr>
  </w:style>
  <w:style w:type="paragraph" w:styleId="HTML-wstpniesformatowany">
    <w:name w:val="HTML Preformatted"/>
    <w:basedOn w:val="Normalny"/>
    <w:link w:val="HTML-wstpniesformatowanyZnak1"/>
    <w:semiHidden/>
    <w:unhideWhenUsed/>
    <w:rsid w:val="00F3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bidi="en-US"/>
    </w:rPr>
  </w:style>
  <w:style w:type="character" w:customStyle="1" w:styleId="HTML-wstpniesformatowanyZnak">
    <w:name w:val="HTML - wstępnie sformatowany Znak"/>
    <w:basedOn w:val="Domylnaczcionkaakapitu"/>
    <w:semiHidden/>
    <w:rsid w:val="00F3165C"/>
    <w:rPr>
      <w:rFonts w:ascii="Consolas" w:hAnsi="Consolas" w:cs="Consolas"/>
      <w:sz w:val="20"/>
      <w:szCs w:val="20"/>
    </w:rPr>
  </w:style>
  <w:style w:type="paragraph" w:styleId="NormalnyWeb">
    <w:name w:val="Normal (Web)"/>
    <w:basedOn w:val="Normalny"/>
    <w:semiHidden/>
    <w:unhideWhenUsed/>
    <w:rsid w:val="00F3165C"/>
    <w:pPr>
      <w:widowControl w:val="0"/>
      <w:autoSpaceDE w:val="0"/>
      <w:autoSpaceDN/>
      <w:spacing w:before="100" w:after="100" w:line="360" w:lineRule="atLeast"/>
      <w:jc w:val="both"/>
    </w:pPr>
    <w:rPr>
      <w:rFonts w:ascii="Times New Roman" w:eastAsia="Times New Roman" w:hAnsi="Times New Roman" w:cs="Times New Roman"/>
      <w:sz w:val="24"/>
      <w:szCs w:val="20"/>
      <w:lang w:eastAsia="ar-SA"/>
    </w:rPr>
  </w:style>
  <w:style w:type="paragraph" w:styleId="Spistreci1">
    <w:name w:val="toc 1"/>
    <w:basedOn w:val="Normalny"/>
    <w:next w:val="Normalny"/>
    <w:autoRedefine/>
    <w:semiHidden/>
    <w:unhideWhenUsed/>
    <w:rsid w:val="00F3165C"/>
    <w:rPr>
      <w:rFonts w:ascii="Arial" w:eastAsia="Times New Roman" w:hAnsi="Arial" w:cs="Times New Roman"/>
      <w:lang w:val="en-US" w:bidi="en-US"/>
    </w:rPr>
  </w:style>
  <w:style w:type="paragraph" w:styleId="Spistreci2">
    <w:name w:val="toc 2"/>
    <w:basedOn w:val="Normalny"/>
    <w:next w:val="Normalny"/>
    <w:autoRedefine/>
    <w:semiHidden/>
    <w:unhideWhenUsed/>
    <w:rsid w:val="00F3165C"/>
    <w:pPr>
      <w:spacing w:after="0" w:line="240" w:lineRule="auto"/>
      <w:jc w:val="both"/>
    </w:pPr>
    <w:rPr>
      <w:rFonts w:ascii="Arial" w:eastAsia="Times New Roman" w:hAnsi="Arial" w:cs="Times New Roman"/>
      <w:szCs w:val="20"/>
      <w:lang w:eastAsia="ar-SA"/>
    </w:rPr>
  </w:style>
  <w:style w:type="paragraph" w:styleId="Spistreci4">
    <w:name w:val="toc 4"/>
    <w:basedOn w:val="Normalny"/>
    <w:next w:val="Normalny"/>
    <w:autoRedefine/>
    <w:semiHidden/>
    <w:unhideWhenUsed/>
    <w:rsid w:val="00F3165C"/>
    <w:pPr>
      <w:widowControl w:val="0"/>
      <w:suppressAutoHyphens/>
      <w:spacing w:after="0" w:line="240" w:lineRule="auto"/>
      <w:ind w:left="720"/>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semiHidden/>
    <w:unhideWhenUsed/>
    <w:rsid w:val="00F3165C"/>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F3165C"/>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3165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F3165C"/>
    <w:rPr>
      <w:rFonts w:ascii="Times New Roman" w:eastAsia="Calibri" w:hAnsi="Times New Roman" w:cs="Times New Roman"/>
      <w:sz w:val="24"/>
    </w:rPr>
  </w:style>
  <w:style w:type="paragraph" w:styleId="Stopka">
    <w:name w:val="footer"/>
    <w:basedOn w:val="Normalny"/>
    <w:link w:val="StopkaZnak"/>
    <w:uiPriority w:val="99"/>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F3165C"/>
    <w:rPr>
      <w:rFonts w:ascii="Times New Roman" w:eastAsia="Calibri" w:hAnsi="Times New Roman" w:cs="Times New Roman"/>
      <w:sz w:val="24"/>
    </w:rPr>
  </w:style>
  <w:style w:type="paragraph" w:styleId="Tekstprzypisukocowego">
    <w:name w:val="endnote text"/>
    <w:basedOn w:val="Normalny"/>
    <w:link w:val="TekstprzypisukocowegoZnak"/>
    <w:semiHidden/>
    <w:unhideWhenUsed/>
    <w:rsid w:val="00F3165C"/>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semiHidden/>
    <w:rsid w:val="00F3165C"/>
    <w:rPr>
      <w:rFonts w:ascii="Cambria" w:eastAsia="Times New Roman" w:hAnsi="Cambria" w:cs="Times New Roman"/>
      <w:sz w:val="20"/>
      <w:szCs w:val="20"/>
      <w:lang w:val="en-US" w:bidi="en-US"/>
    </w:rPr>
  </w:style>
  <w:style w:type="paragraph" w:styleId="Tekstpodstawowy">
    <w:name w:val="Body Text"/>
    <w:aliases w:val="(F2),(F2) Znak Znak"/>
    <w:basedOn w:val="Normalny"/>
    <w:link w:val="TekstpodstawowyZnak"/>
    <w:semiHidden/>
    <w:unhideWhenUsed/>
    <w:rsid w:val="00F3165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semiHidden/>
    <w:rsid w:val="00F3165C"/>
    <w:rPr>
      <w:rFonts w:ascii="Times New Roman" w:eastAsia="Times New Roman" w:hAnsi="Times New Roman" w:cs="Times New Roman"/>
      <w:sz w:val="24"/>
      <w:szCs w:val="24"/>
      <w:lang w:eastAsia="ar-SA"/>
    </w:rPr>
  </w:style>
  <w:style w:type="paragraph" w:styleId="Lista">
    <w:name w:val="List"/>
    <w:basedOn w:val="Tekstpodstawowy"/>
    <w:semiHidden/>
    <w:unhideWhenUsed/>
    <w:rsid w:val="00F3165C"/>
    <w:pPr>
      <w:widowControl w:val="0"/>
      <w:spacing w:before="120" w:after="0"/>
      <w:jc w:val="both"/>
    </w:pPr>
    <w:rPr>
      <w:rFonts w:ascii="Arial" w:hAnsi="Arial" w:cs="Courier New"/>
      <w:szCs w:val="20"/>
    </w:rPr>
  </w:style>
  <w:style w:type="paragraph" w:styleId="Listanumerowana">
    <w:name w:val="List Number"/>
    <w:basedOn w:val="Normalny"/>
    <w:semiHidden/>
    <w:unhideWhenUsed/>
    <w:rsid w:val="00F3165C"/>
    <w:pPr>
      <w:widowControl w:val="0"/>
      <w:numPr>
        <w:numId w:val="1"/>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2">
    <w:name w:val="List 2"/>
    <w:basedOn w:val="Normalny"/>
    <w:semiHidden/>
    <w:unhideWhenUsed/>
    <w:rsid w:val="00F3165C"/>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styleId="Podtytu">
    <w:name w:val="Subtitle"/>
    <w:basedOn w:val="Normalny"/>
    <w:next w:val="Normalny"/>
    <w:link w:val="PodtytuZnak"/>
    <w:qFormat/>
    <w:rsid w:val="00F3165C"/>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F3165C"/>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Podtytu"/>
    <w:link w:val="TytuZnak"/>
    <w:qFormat/>
    <w:rsid w:val="00F3165C"/>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3165C"/>
    <w:rPr>
      <w:rFonts w:ascii="Times New Roman" w:eastAsia="Times New Roman" w:hAnsi="Times New Roman" w:cs="Times New Roman"/>
      <w:b/>
      <w:sz w:val="24"/>
      <w:szCs w:val="20"/>
      <w:lang w:eastAsia="ar-SA"/>
    </w:rPr>
  </w:style>
  <w:style w:type="paragraph" w:styleId="Podpis">
    <w:name w:val="Signature"/>
    <w:basedOn w:val="Normalny"/>
    <w:link w:val="PodpisZnak"/>
    <w:semiHidden/>
    <w:unhideWhenUsed/>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F3165C"/>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F3165C"/>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semiHidden/>
    <w:rsid w:val="00F3165C"/>
    <w:rPr>
      <w:rFonts w:ascii="Times New Roman" w:eastAsia="Calibri" w:hAnsi="Times New Roman" w:cs="Times New Roman"/>
      <w:sz w:val="24"/>
    </w:rPr>
  </w:style>
  <w:style w:type="paragraph" w:styleId="Lista-kontynuacja">
    <w:name w:val="List Continue"/>
    <w:basedOn w:val="Normalny"/>
    <w:semiHidden/>
    <w:unhideWhenUsed/>
    <w:rsid w:val="00F3165C"/>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semiHidden/>
    <w:unhideWhenUsed/>
    <w:rsid w:val="00F3165C"/>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semiHidden/>
    <w:rsid w:val="00F3165C"/>
    <w:rPr>
      <w:rFonts w:ascii="Arial" w:eastAsia="Times New Roman" w:hAnsi="Arial" w:cs="Times New Roman"/>
      <w:szCs w:val="20"/>
      <w:lang w:eastAsia="ar-SA"/>
    </w:rPr>
  </w:style>
  <w:style w:type="paragraph" w:styleId="Tekstpodstawowy3">
    <w:name w:val="Body Text 3"/>
    <w:basedOn w:val="Normalny"/>
    <w:link w:val="Tekstpodstawowy3Znak"/>
    <w:uiPriority w:val="99"/>
    <w:semiHidden/>
    <w:unhideWhenUsed/>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semiHidden/>
    <w:rsid w:val="00F3165C"/>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unhideWhenUsed/>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semiHidden/>
    <w:rsid w:val="00F3165C"/>
    <w:rPr>
      <w:rFonts w:ascii="Times New Roman" w:eastAsia="Times New Roman" w:hAnsi="Times New Roman" w:cs="Times New Roman"/>
      <w:b/>
      <w:i/>
      <w:sz w:val="16"/>
      <w:szCs w:val="20"/>
      <w:lang w:eastAsia="ar-SA"/>
    </w:rPr>
  </w:style>
  <w:style w:type="paragraph" w:styleId="Tekstpodstawowywcity3">
    <w:name w:val="Body Text Indent 3"/>
    <w:basedOn w:val="Normalny"/>
    <w:link w:val="Tekstpodstawowywcity3Znak"/>
    <w:uiPriority w:val="99"/>
    <w:semiHidden/>
    <w:unhideWhenUsed/>
    <w:rsid w:val="00F3165C"/>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semiHidden/>
    <w:rsid w:val="00F3165C"/>
    <w:rPr>
      <w:rFonts w:ascii="Arial" w:eastAsia="Times New Roman" w:hAnsi="Arial" w:cs="Times New Roman"/>
      <w:szCs w:val="20"/>
      <w:lang w:eastAsia="ar-SA"/>
    </w:rPr>
  </w:style>
  <w:style w:type="paragraph" w:styleId="Zwykytekst">
    <w:name w:val="Plain Text"/>
    <w:basedOn w:val="Normalny"/>
    <w:link w:val="ZwykytekstZnak"/>
    <w:semiHidden/>
    <w:unhideWhenUsed/>
    <w:rsid w:val="00F3165C"/>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F3165C"/>
    <w:rPr>
      <w:rFonts w:ascii="Courier New" w:eastAsia="Times New Roman" w:hAnsi="Courier New"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3165C"/>
    <w:rPr>
      <w:b/>
      <w:bCs/>
    </w:rPr>
  </w:style>
  <w:style w:type="character" w:customStyle="1" w:styleId="TematkomentarzaZnak">
    <w:name w:val="Temat komentarza Znak"/>
    <w:basedOn w:val="TekstkomentarzaZnak"/>
    <w:link w:val="Tematkomentarza"/>
    <w:uiPriority w:val="99"/>
    <w:semiHidden/>
    <w:rsid w:val="00F3165C"/>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F3165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3165C"/>
    <w:rPr>
      <w:rFonts w:ascii="Tahoma" w:eastAsia="Calibri" w:hAnsi="Tahoma" w:cs="Tahoma"/>
      <w:sz w:val="16"/>
      <w:szCs w:val="16"/>
    </w:rPr>
  </w:style>
  <w:style w:type="paragraph" w:styleId="Bezodstpw">
    <w:name w:val="No Spacing"/>
    <w:basedOn w:val="Normalny"/>
    <w:uiPriority w:val="1"/>
    <w:qFormat/>
    <w:rsid w:val="00F3165C"/>
    <w:pPr>
      <w:spacing w:after="0" w:line="240" w:lineRule="auto"/>
    </w:pPr>
    <w:rPr>
      <w:rFonts w:ascii="Cambria" w:eastAsia="Times New Roman" w:hAnsi="Cambria" w:cs="Times New Roman"/>
      <w:lang w:val="en-US" w:bidi="en-US"/>
    </w:rPr>
  </w:style>
  <w:style w:type="character" w:customStyle="1" w:styleId="AkapitzlistZnak">
    <w:name w:val="Akapit z listą Znak"/>
    <w:aliases w:val="CW_Lista Znak,Numerowanie Znak,Akapit z listą BS Znak,Numeracja 1 poziom Znak"/>
    <w:link w:val="Akapitzlist"/>
    <w:uiPriority w:val="34"/>
    <w:qFormat/>
    <w:locked/>
    <w:rsid w:val="00F3165C"/>
    <w:rPr>
      <w:rFonts w:ascii="Times New Roman" w:eastAsia="Calibri" w:hAnsi="Times New Roman" w:cs="Times New Roman"/>
      <w:sz w:val="24"/>
      <w:szCs w:val="24"/>
    </w:rPr>
  </w:style>
  <w:style w:type="paragraph" w:styleId="Akapitzlist">
    <w:name w:val="List Paragraph"/>
    <w:aliases w:val="CW_Lista,Numerowanie,Akapit z listą BS,Numeracja 1 poziom"/>
    <w:basedOn w:val="Normalny"/>
    <w:link w:val="AkapitzlistZnak"/>
    <w:uiPriority w:val="34"/>
    <w:qFormat/>
    <w:rsid w:val="00F3165C"/>
    <w:pPr>
      <w:spacing w:after="0" w:line="360" w:lineRule="auto"/>
      <w:ind w:left="720"/>
      <w:contextualSpacing/>
      <w:jc w:val="both"/>
    </w:pPr>
    <w:rPr>
      <w:rFonts w:ascii="Times New Roman" w:eastAsia="Calibri" w:hAnsi="Times New Roman" w:cs="Times New Roman"/>
      <w:sz w:val="24"/>
      <w:szCs w:val="24"/>
    </w:rPr>
  </w:style>
  <w:style w:type="paragraph" w:styleId="Cytat">
    <w:name w:val="Quote"/>
    <w:basedOn w:val="Normalny"/>
    <w:next w:val="Normalny"/>
    <w:link w:val="CytatZnak1"/>
    <w:qFormat/>
    <w:rsid w:val="00F3165C"/>
    <w:rPr>
      <w:rFonts w:ascii="Cambria" w:eastAsia="Times New Roman" w:hAnsi="Cambria" w:cs="Times New Roman"/>
      <w:i/>
      <w:iCs/>
      <w:lang w:val="en-US" w:bidi="en-US"/>
    </w:rPr>
  </w:style>
  <w:style w:type="character" w:customStyle="1" w:styleId="CytatZnak">
    <w:name w:val="Cytat Znak"/>
    <w:basedOn w:val="Domylnaczcionkaakapitu"/>
    <w:rsid w:val="00F3165C"/>
    <w:rPr>
      <w:i/>
      <w:iCs/>
      <w:color w:val="000000" w:themeColor="text1"/>
    </w:rPr>
  </w:style>
  <w:style w:type="paragraph" w:styleId="Cytatintensywny">
    <w:name w:val="Intense Quote"/>
    <w:basedOn w:val="Normalny"/>
    <w:next w:val="Normalny"/>
    <w:link w:val="CytatintensywnyZnak1"/>
    <w:qFormat/>
    <w:rsid w:val="00F3165C"/>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
    <w:name w:val="Cytat intensywny Znak"/>
    <w:basedOn w:val="Domylnaczcionkaakapitu"/>
    <w:rsid w:val="00F3165C"/>
    <w:rPr>
      <w:b/>
      <w:bCs/>
      <w:i/>
      <w:iCs/>
      <w:color w:val="4F81BD" w:themeColor="accent1"/>
    </w:rPr>
  </w:style>
  <w:style w:type="paragraph" w:styleId="Nagwekspisutreci">
    <w:name w:val="TOC Heading"/>
    <w:basedOn w:val="Nagwek1"/>
    <w:next w:val="Normalny"/>
    <w:semiHidden/>
    <w:unhideWhenUsed/>
    <w:qFormat/>
    <w:rsid w:val="00F3165C"/>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Default">
    <w:name w:val="Default"/>
    <w:rsid w:val="00F3165C"/>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qFormat/>
    <w:rsid w:val="00F3165C"/>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paragraph" w:customStyle="1" w:styleId="Standard">
    <w:name w:val="Standard"/>
    <w:rsid w:val="00F3165C"/>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F3165C"/>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F3165C"/>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F3165C"/>
    <w:pPr>
      <w:suppressAutoHyphens/>
      <w:autoSpaceDN w:val="0"/>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F3165C"/>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F3165C"/>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F3165C"/>
    <w:pPr>
      <w:widowControl w:val="0"/>
      <w:suppressAutoHyphens/>
      <w:autoSpaceDN w:val="0"/>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F3165C"/>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F3165C"/>
    <w:pPr>
      <w:suppressAutoHyphens/>
      <w:autoSpaceDN w:val="0"/>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F3165C"/>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F3165C"/>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F3165C"/>
    <w:pPr>
      <w:widowControl w:val="0"/>
      <w:suppressAutoHyphens/>
      <w:spacing w:after="0" w:line="240" w:lineRule="auto"/>
    </w:pPr>
    <w:rPr>
      <w:rFonts w:ascii="Arial" w:eastAsia="Times New Roman" w:hAnsi="Arial" w:cs="Times New Roman"/>
      <w:sz w:val="24"/>
      <w:szCs w:val="20"/>
      <w:lang w:eastAsia="ar-SA"/>
    </w:rPr>
  </w:style>
  <w:style w:type="character" w:customStyle="1" w:styleId="MarioZnak">
    <w:name w:val="Mario Znak"/>
    <w:link w:val="Mario"/>
    <w:locked/>
    <w:rsid w:val="00F3165C"/>
    <w:rPr>
      <w:rFonts w:ascii="Arial" w:eastAsia="Times New Roman" w:hAnsi="Arial" w:cs="Times New Roman"/>
      <w:sz w:val="24"/>
      <w:szCs w:val="20"/>
      <w:lang w:eastAsia="ar-SA"/>
    </w:rPr>
  </w:style>
  <w:style w:type="paragraph" w:customStyle="1" w:styleId="Mario">
    <w:name w:val="Mario"/>
    <w:basedOn w:val="Normalny"/>
    <w:link w:val="MarioZnak"/>
    <w:rsid w:val="00F3165C"/>
    <w:pPr>
      <w:widowControl w:val="0"/>
      <w:suppressAutoHyphens/>
      <w:spacing w:after="0" w:line="360" w:lineRule="auto"/>
      <w:jc w:val="both"/>
    </w:pPr>
    <w:rPr>
      <w:rFonts w:ascii="Arial" w:eastAsia="Times New Roman" w:hAnsi="Arial" w:cs="Times New Roman"/>
      <w:sz w:val="24"/>
      <w:szCs w:val="20"/>
      <w:lang w:eastAsia="ar-SA"/>
    </w:rPr>
  </w:style>
  <w:style w:type="paragraph" w:customStyle="1" w:styleId="Tekstpodstawowy21">
    <w:name w:val="Tekst podstawowy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F3165C"/>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F3165C"/>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F3165C"/>
    <w:pPr>
      <w:widowControl w:val="0"/>
      <w:suppressLineNumbers/>
      <w:spacing w:before="120" w:after="0"/>
      <w:jc w:val="both"/>
    </w:pPr>
    <w:rPr>
      <w:rFonts w:ascii="Arial" w:hAnsi="Arial"/>
      <w:szCs w:val="20"/>
    </w:rPr>
  </w:style>
  <w:style w:type="paragraph" w:customStyle="1" w:styleId="Nagwektabeli">
    <w:name w:val="Nagłówek tabeli"/>
    <w:basedOn w:val="Zawartotabeli"/>
    <w:rsid w:val="00F3165C"/>
    <w:pPr>
      <w:jc w:val="center"/>
    </w:pPr>
    <w:rPr>
      <w:b/>
      <w:bCs/>
      <w:i/>
      <w:iCs/>
    </w:rPr>
  </w:style>
  <w:style w:type="paragraph" w:customStyle="1" w:styleId="WW-Nagwektabeli">
    <w:name w:val="WW-Nagłówek tabeli"/>
    <w:basedOn w:val="WW-Zawartotabeli"/>
    <w:rsid w:val="00F3165C"/>
    <w:pPr>
      <w:jc w:val="center"/>
    </w:pPr>
    <w:rPr>
      <w:b/>
      <w:bCs/>
      <w:i/>
      <w:iCs/>
    </w:rPr>
  </w:style>
  <w:style w:type="paragraph" w:customStyle="1" w:styleId="WW-Indeks11111">
    <w:name w:val="WW-Indeks11111"/>
    <w:basedOn w:val="Normalny"/>
    <w:rsid w:val="00F3165C"/>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customStyle="1" w:styleId="StandardowyNormalny1">
    <w:name w:val="Standardowy.Normalny1"/>
    <w:rsid w:val="00F3165C"/>
    <w:pPr>
      <w:autoSpaceDN w:val="0"/>
      <w:spacing w:after="0" w:line="240" w:lineRule="auto"/>
    </w:pPr>
    <w:rPr>
      <w:rFonts w:ascii="Times New Roman" w:eastAsia="Times New Roman" w:hAnsi="Times New Roman" w:cs="Times New Roman"/>
      <w:sz w:val="20"/>
      <w:szCs w:val="20"/>
      <w:lang w:eastAsia="pl-PL"/>
    </w:rPr>
  </w:style>
  <w:style w:type="paragraph" w:customStyle="1" w:styleId="FR2">
    <w:name w:val="FR2"/>
    <w:rsid w:val="00F3165C"/>
    <w:pPr>
      <w:widowControl w:val="0"/>
      <w:autoSpaceDN w:val="0"/>
      <w:snapToGrid w:val="0"/>
      <w:spacing w:after="0" w:line="240" w:lineRule="auto"/>
      <w:ind w:left="2640"/>
    </w:pPr>
    <w:rPr>
      <w:rFonts w:ascii="Times New Roman" w:eastAsia="Times New Roman" w:hAnsi="Times New Roman" w:cs="Times New Roman"/>
      <w:b/>
      <w:sz w:val="32"/>
      <w:szCs w:val="20"/>
      <w:lang w:eastAsia="pl-PL"/>
    </w:rPr>
  </w:style>
  <w:style w:type="paragraph" w:customStyle="1" w:styleId="xl26">
    <w:name w:val="xl26"/>
    <w:basedOn w:val="Normalny"/>
    <w:rsid w:val="00F3165C"/>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F3165C"/>
    <w:pPr>
      <w:widowControl w:val="0"/>
      <w:numPr>
        <w:numId w:val="2"/>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F3165C"/>
    <w:pPr>
      <w:suppressAutoHyphens/>
      <w:overflowPunct w:val="0"/>
      <w:autoSpaceDE w:val="0"/>
      <w:autoSpaceDN/>
      <w:spacing w:after="0" w:line="240" w:lineRule="auto"/>
      <w:jc w:val="both"/>
    </w:pPr>
    <w:rPr>
      <w:rFonts w:ascii="Arial" w:eastAsia="Times New Roman" w:hAnsi="Arial" w:cs="Arial"/>
      <w:sz w:val="24"/>
      <w:szCs w:val="20"/>
      <w:lang w:eastAsia="ar-SA"/>
    </w:rPr>
  </w:style>
  <w:style w:type="paragraph" w:customStyle="1" w:styleId="Tekstpodstawowywcity31">
    <w:name w:val="Tekst podstawowy wcięty 31"/>
    <w:basedOn w:val="Normalny"/>
    <w:rsid w:val="00F3165C"/>
    <w:pPr>
      <w:suppressAutoHyphens/>
      <w:overflowPunct w:val="0"/>
      <w:autoSpaceDE w:val="0"/>
      <w:autoSpaceDN/>
      <w:spacing w:after="0" w:line="240" w:lineRule="auto"/>
      <w:ind w:left="284" w:hanging="284"/>
      <w:jc w:val="both"/>
    </w:pPr>
    <w:rPr>
      <w:rFonts w:ascii="Arial" w:eastAsia="Times New Roman" w:hAnsi="Arial" w:cs="Arial"/>
      <w:sz w:val="24"/>
      <w:szCs w:val="20"/>
      <w:lang w:eastAsia="ar-SA"/>
    </w:rPr>
  </w:style>
  <w:style w:type="paragraph" w:customStyle="1" w:styleId="2">
    <w:name w:val="2"/>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Kropki">
    <w:name w:val="Kropki"/>
    <w:basedOn w:val="Normalny"/>
    <w:rsid w:val="00F3165C"/>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customStyle="1" w:styleId="Tekstpodstawowywcity32">
    <w:name w:val="Tekst podstawowy wcięty 32"/>
    <w:basedOn w:val="Normalny"/>
    <w:rsid w:val="00F3165C"/>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F3165C"/>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F3165C"/>
    <w:pPr>
      <w:autoSpaceDN w:val="0"/>
      <w:spacing w:after="0" w:line="240" w:lineRule="auto"/>
    </w:pPr>
    <w:rPr>
      <w:rFonts w:ascii="Times New Roman" w:eastAsia="Times New Roman" w:hAnsi="Times New Roman" w:cs="Times New Roman"/>
      <w:sz w:val="24"/>
      <w:szCs w:val="20"/>
      <w:lang w:eastAsia="pl-PL"/>
    </w:rPr>
  </w:style>
  <w:style w:type="paragraph" w:customStyle="1" w:styleId="Podpis1">
    <w:name w:val="Podpis1"/>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F3165C"/>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F3165C"/>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F3165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F3165C"/>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F3165C"/>
    <w:pPr>
      <w:spacing w:after="120" w:line="240" w:lineRule="auto"/>
      <w:jc w:val="both"/>
    </w:pPr>
    <w:rPr>
      <w:rFonts w:ascii="Times New Roman" w:eastAsia="Times New Roman" w:hAnsi="Times New Roman" w:cs="Times New Roman"/>
      <w:sz w:val="24"/>
      <w:szCs w:val="20"/>
      <w:lang w:eastAsia="ar-SA"/>
    </w:rPr>
  </w:style>
  <w:style w:type="paragraph" w:customStyle="1" w:styleId="Lista21">
    <w:name w:val="Lista 21"/>
    <w:basedOn w:val="Normalny"/>
    <w:rsid w:val="00F3165C"/>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F3165C"/>
    <w:pPr>
      <w:widowControl w:val="0"/>
      <w:suppressAutoHyphens/>
      <w:spacing w:line="216" w:lineRule="auto"/>
      <w:ind w:left="284" w:hanging="284"/>
    </w:pPr>
    <w:rPr>
      <w:rFonts w:ascii="Arial" w:eastAsia="Times New Roman" w:hAnsi="Arial" w:cs="Times New Roman"/>
      <w:szCs w:val="20"/>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F3165C"/>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F3165C"/>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F3165C"/>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F3165C"/>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F3165C"/>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F3165C"/>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F3165C"/>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F3165C"/>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F3165C"/>
    <w:pPr>
      <w:widowControl w:val="0"/>
      <w:spacing w:before="120" w:after="0"/>
      <w:jc w:val="both"/>
    </w:pPr>
    <w:rPr>
      <w:rFonts w:ascii="Arial" w:hAnsi="Arial"/>
      <w:szCs w:val="20"/>
    </w:rPr>
  </w:style>
  <w:style w:type="paragraph" w:customStyle="1" w:styleId="Styl3">
    <w:name w:val="Styl3"/>
    <w:basedOn w:val="Normalny"/>
    <w:rsid w:val="00F3165C"/>
    <w:pPr>
      <w:shd w:val="clear" w:color="auto" w:fill="00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lang w:eastAsia="ar-SA"/>
    </w:rPr>
  </w:style>
  <w:style w:type="paragraph" w:customStyle="1" w:styleId="Nagwek20">
    <w:name w:val="Nagłówek2"/>
    <w:basedOn w:val="Normalny"/>
    <w:next w:val="Tekstpodstawowy"/>
    <w:rsid w:val="00F3165C"/>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F3165C"/>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a">
    <w:name w:val="a)"/>
    <w:basedOn w:val="Tekstpodstawowywcity"/>
    <w:rsid w:val="00F3165C"/>
    <w:pPr>
      <w:spacing w:after="0"/>
      <w:ind w:left="0"/>
      <w:jc w:val="both"/>
    </w:pPr>
    <w:rPr>
      <w:rFonts w:ascii="Arial" w:eastAsia="Times New Roman" w:hAnsi="Arial"/>
      <w:sz w:val="22"/>
      <w:szCs w:val="20"/>
      <w:lang w:eastAsia="pl-PL"/>
    </w:rPr>
  </w:style>
  <w:style w:type="paragraph" w:customStyle="1" w:styleId="Bezodstpw1">
    <w:name w:val="Bez odstępów1"/>
    <w:rsid w:val="00F3165C"/>
    <w:pPr>
      <w:autoSpaceDN w:val="0"/>
      <w:spacing w:after="0" w:line="240" w:lineRule="auto"/>
    </w:pPr>
    <w:rPr>
      <w:rFonts w:ascii="Calibri" w:eastAsia="Times New Roman" w:hAnsi="Calibri" w:cs="Times New Roman"/>
    </w:rPr>
  </w:style>
  <w:style w:type="character" w:customStyle="1" w:styleId="BMKBodyTextChar">
    <w:name w:val="BMK Body Text Char"/>
    <w:link w:val="BMKBodyText"/>
    <w:locked/>
    <w:rsid w:val="00F3165C"/>
    <w:rPr>
      <w:rFonts w:ascii="Times New Roman" w:eastAsia="Times New Roman" w:hAnsi="Times New Roman" w:cs="Times New Roman"/>
      <w:szCs w:val="20"/>
      <w:lang w:val="en-GB"/>
    </w:rPr>
  </w:style>
  <w:style w:type="paragraph" w:customStyle="1" w:styleId="BMKBodyText">
    <w:name w:val="BMK Body Text"/>
    <w:link w:val="BMKBodyTextChar"/>
    <w:rsid w:val="00F3165C"/>
    <w:pPr>
      <w:autoSpaceDN w:val="0"/>
      <w:spacing w:after="240" w:line="240" w:lineRule="auto"/>
      <w:jc w:val="both"/>
    </w:pPr>
    <w:rPr>
      <w:rFonts w:ascii="Times New Roman" w:eastAsia="Times New Roman" w:hAnsi="Times New Roman" w:cs="Times New Roman"/>
      <w:szCs w:val="20"/>
      <w:lang w:val="en-GB"/>
    </w:rPr>
  </w:style>
  <w:style w:type="paragraph" w:customStyle="1" w:styleId="wt-listawielopoziomowa">
    <w:name w:val="wt-lista_wielopoziomowa"/>
    <w:basedOn w:val="Normalny"/>
    <w:rsid w:val="00F3165C"/>
    <w:pPr>
      <w:tabs>
        <w:tab w:val="num" w:pos="720"/>
      </w:tabs>
      <w:suppressAutoHyphens/>
      <w:spacing w:before="240" w:after="0" w:line="240" w:lineRule="auto"/>
      <w:ind w:left="720" w:hanging="360"/>
    </w:pPr>
    <w:rPr>
      <w:rFonts w:ascii="Arial" w:eastAsia="Arial Unicode MS" w:hAnsi="Arial" w:cs="Arial"/>
      <w:color w:val="000000"/>
      <w:kern w:val="2"/>
      <w:szCs w:val="24"/>
      <w:lang w:eastAsia="pl-PL"/>
    </w:rPr>
  </w:style>
  <w:style w:type="paragraph" w:customStyle="1" w:styleId="Style3">
    <w:name w:val="Style3"/>
    <w:basedOn w:val="Normalny"/>
    <w:rsid w:val="00F3165C"/>
    <w:pPr>
      <w:widowControl w:val="0"/>
      <w:autoSpaceDE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F3165C"/>
    <w:pPr>
      <w:widowControl w:val="0"/>
      <w:autoSpaceDE w:val="0"/>
      <w:adjustRightInd w:val="0"/>
      <w:spacing w:after="0" w:line="269" w:lineRule="exact"/>
      <w:jc w:val="both"/>
    </w:pPr>
    <w:rPr>
      <w:rFonts w:ascii="Times New Roman" w:eastAsia="Batang" w:hAnsi="Times New Roman" w:cs="Times New Roman"/>
      <w:sz w:val="24"/>
      <w:szCs w:val="24"/>
      <w:lang w:eastAsia="ko-KR"/>
    </w:rPr>
  </w:style>
  <w:style w:type="paragraph" w:customStyle="1" w:styleId="Style36">
    <w:name w:val="Style36"/>
    <w:basedOn w:val="Normalny"/>
    <w:rsid w:val="00F3165C"/>
    <w:pPr>
      <w:widowControl w:val="0"/>
      <w:autoSpaceDE w:val="0"/>
      <w:adjustRightInd w:val="0"/>
      <w:spacing w:after="0" w:line="240" w:lineRule="auto"/>
      <w:jc w:val="both"/>
    </w:pPr>
    <w:rPr>
      <w:rFonts w:ascii="Times New Roman" w:eastAsia="Batang" w:hAnsi="Times New Roman" w:cs="Times New Roman"/>
      <w:sz w:val="24"/>
      <w:szCs w:val="24"/>
      <w:lang w:eastAsia="ko-KR"/>
    </w:rPr>
  </w:style>
  <w:style w:type="paragraph" w:customStyle="1" w:styleId="Lista22">
    <w:name w:val="Lista 22"/>
    <w:basedOn w:val="Normalny"/>
    <w:rsid w:val="00F3165C"/>
    <w:pPr>
      <w:widowControl w:val="0"/>
      <w:suppressAutoHyphens/>
      <w:spacing w:after="0" w:line="240" w:lineRule="auto"/>
      <w:ind w:left="566" w:hanging="283"/>
    </w:pPr>
    <w:rPr>
      <w:rFonts w:ascii="Times New Roman" w:eastAsia="Times New Roman" w:hAnsi="Times New Roman" w:cs="Times New Roman"/>
      <w:kern w:val="2"/>
      <w:sz w:val="24"/>
      <w:szCs w:val="20"/>
      <w:lang w:eastAsia="ar-SA"/>
    </w:rPr>
  </w:style>
  <w:style w:type="paragraph" w:customStyle="1" w:styleId="Tabela">
    <w:name w:val="Tabela"/>
    <w:basedOn w:val="Tekstpodstawowy"/>
    <w:next w:val="Tekstpodstawowy"/>
    <w:rsid w:val="00F3165C"/>
    <w:pPr>
      <w:suppressAutoHyphens w:val="0"/>
      <w:spacing w:before="40" w:after="20" w:line="234" w:lineRule="atLeast"/>
    </w:pPr>
    <w:rPr>
      <w:rFonts w:ascii="Arial" w:hAnsi="Arial"/>
      <w:kern w:val="24"/>
      <w:sz w:val="20"/>
      <w:szCs w:val="20"/>
      <w:lang w:eastAsia="pl-PL"/>
    </w:rPr>
  </w:style>
  <w:style w:type="paragraph" w:customStyle="1" w:styleId="Standardowy2">
    <w:name w:val="Standardowy2"/>
    <w:rsid w:val="00F3165C"/>
    <w:pPr>
      <w:suppressAutoHyphens/>
      <w:autoSpaceDN w:val="0"/>
      <w:spacing w:after="0" w:line="240" w:lineRule="auto"/>
    </w:pPr>
    <w:rPr>
      <w:rFonts w:ascii="Times New Roman" w:eastAsia="Arial" w:hAnsi="Times New Roman" w:cs="Times New Roman"/>
      <w:kern w:val="2"/>
      <w:sz w:val="24"/>
      <w:szCs w:val="20"/>
      <w:lang w:eastAsia="ar-SA"/>
    </w:rPr>
  </w:style>
  <w:style w:type="paragraph" w:customStyle="1" w:styleId="nrPisma">
    <w:name w:val="nrPisma"/>
    <w:basedOn w:val="Normalny"/>
    <w:rsid w:val="00F3165C"/>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styleId="Odwoanieprzypisudolnego">
    <w:name w:val="footnote reference"/>
    <w:semiHidden/>
    <w:unhideWhenUsed/>
    <w:rsid w:val="00F3165C"/>
    <w:rPr>
      <w:vertAlign w:val="superscript"/>
    </w:rPr>
  </w:style>
  <w:style w:type="character" w:styleId="Odwoaniedokomentarza">
    <w:name w:val="annotation reference"/>
    <w:uiPriority w:val="99"/>
    <w:semiHidden/>
    <w:unhideWhenUsed/>
    <w:rsid w:val="00F3165C"/>
    <w:rPr>
      <w:sz w:val="16"/>
      <w:szCs w:val="16"/>
    </w:rPr>
  </w:style>
  <w:style w:type="character" w:styleId="Wyrnieniedelikatne">
    <w:name w:val="Subtle Emphasis"/>
    <w:basedOn w:val="Domylnaczcionkaakapitu"/>
    <w:qFormat/>
    <w:rsid w:val="00F3165C"/>
    <w:rPr>
      <w:i/>
      <w:iCs/>
      <w:color w:val="808080" w:themeColor="text1" w:themeTint="7F"/>
    </w:rPr>
  </w:style>
  <w:style w:type="character" w:styleId="Wyrnienieintensywne">
    <w:name w:val="Intense Emphasis"/>
    <w:qFormat/>
    <w:rsid w:val="00F3165C"/>
    <w:rPr>
      <w:b/>
      <w:bCs/>
      <w:i/>
      <w:iCs/>
    </w:rPr>
  </w:style>
  <w:style w:type="character" w:styleId="Odwoaniedelikatne">
    <w:name w:val="Subtle Reference"/>
    <w:qFormat/>
    <w:rsid w:val="00F3165C"/>
    <w:rPr>
      <w:smallCaps/>
    </w:rPr>
  </w:style>
  <w:style w:type="character" w:styleId="Odwoanieintensywne">
    <w:name w:val="Intense Reference"/>
    <w:qFormat/>
    <w:rsid w:val="00F3165C"/>
    <w:rPr>
      <w:b/>
      <w:bCs/>
      <w:smallCaps/>
    </w:rPr>
  </w:style>
  <w:style w:type="character" w:styleId="Tytuksiki">
    <w:name w:val="Book Title"/>
    <w:qFormat/>
    <w:rsid w:val="00F3165C"/>
    <w:rPr>
      <w:i/>
      <w:iCs/>
      <w:smallCaps/>
      <w:spacing w:val="5"/>
    </w:rPr>
  </w:style>
  <w:style w:type="character" w:customStyle="1" w:styleId="WW8Num3z0">
    <w:name w:val="WW8Num3z0"/>
    <w:rsid w:val="00F3165C"/>
    <w:rPr>
      <w:b w:val="0"/>
      <w:bCs w:val="0"/>
      <w:i w:val="0"/>
      <w:iCs w:val="0"/>
    </w:rPr>
  </w:style>
  <w:style w:type="character" w:customStyle="1" w:styleId="WW8Num4z0">
    <w:name w:val="WW8Num4z0"/>
    <w:rsid w:val="00F3165C"/>
    <w:rPr>
      <w:rFonts w:ascii="Wingdings" w:hAnsi="Wingdings" w:hint="default"/>
    </w:rPr>
  </w:style>
  <w:style w:type="character" w:customStyle="1" w:styleId="WW8Num5z2">
    <w:name w:val="WW8Num5z2"/>
    <w:rsid w:val="00F3165C"/>
    <w:rPr>
      <w:rFonts w:ascii="Wingdings" w:hAnsi="Wingdings" w:hint="default"/>
    </w:rPr>
  </w:style>
  <w:style w:type="character" w:customStyle="1" w:styleId="WW8Num7z0">
    <w:name w:val="WW8Num7z0"/>
    <w:rsid w:val="00F3165C"/>
    <w:rPr>
      <w:rFonts w:ascii="Times New Roman" w:hAnsi="Times New Roman" w:cs="Times New Roman" w:hint="default"/>
    </w:rPr>
  </w:style>
  <w:style w:type="character" w:customStyle="1" w:styleId="WW8Num8z0">
    <w:name w:val="WW8Num8z0"/>
    <w:rsid w:val="00F3165C"/>
    <w:rPr>
      <w:rFonts w:ascii="StarSymbol" w:hAnsi="StarSymbol" w:hint="default"/>
    </w:rPr>
  </w:style>
  <w:style w:type="character" w:customStyle="1" w:styleId="WW8Num11z0">
    <w:name w:val="WW8Num11z0"/>
    <w:rsid w:val="00F3165C"/>
    <w:rPr>
      <w:color w:val="auto"/>
    </w:rPr>
  </w:style>
  <w:style w:type="character" w:customStyle="1" w:styleId="WW8Num12z0">
    <w:name w:val="WW8Num12z0"/>
    <w:rsid w:val="00F3165C"/>
    <w:rPr>
      <w:b w:val="0"/>
      <w:bCs w:val="0"/>
      <w:i w:val="0"/>
      <w:iCs w:val="0"/>
      <w:color w:val="auto"/>
    </w:rPr>
  </w:style>
  <w:style w:type="character" w:customStyle="1" w:styleId="WW8Num16z0">
    <w:name w:val="WW8Num16z0"/>
    <w:rsid w:val="00F3165C"/>
    <w:rPr>
      <w:strike w:val="0"/>
      <w:dstrike w:val="0"/>
      <w:sz w:val="20"/>
      <w:u w:val="none"/>
      <w:effect w:val="none"/>
    </w:rPr>
  </w:style>
  <w:style w:type="character" w:customStyle="1" w:styleId="WW8Num18z1">
    <w:name w:val="WW8Num18z1"/>
    <w:rsid w:val="00F3165C"/>
    <w:rPr>
      <w:b w:val="0"/>
      <w:bCs w:val="0"/>
      <w:i w:val="0"/>
      <w:iCs w:val="0"/>
    </w:rPr>
  </w:style>
  <w:style w:type="character" w:customStyle="1" w:styleId="WW-Absatz-Standardschriftart">
    <w:name w:val="WW-Absatz-Standardschriftart"/>
    <w:rsid w:val="00F3165C"/>
  </w:style>
  <w:style w:type="character" w:customStyle="1" w:styleId="WW8Num6z0">
    <w:name w:val="WW8Num6z0"/>
    <w:rsid w:val="00F3165C"/>
    <w:rPr>
      <w:rFonts w:ascii="Times New Roman" w:hAnsi="Times New Roman" w:cs="Times New Roman" w:hint="default"/>
      <w:b/>
      <w:bCs w:val="0"/>
      <w:sz w:val="24"/>
    </w:rPr>
  </w:style>
  <w:style w:type="character" w:customStyle="1" w:styleId="WW-WW8Num7z0">
    <w:name w:val="WW-WW8Num7z0"/>
    <w:rsid w:val="00F3165C"/>
    <w:rPr>
      <w:b w:val="0"/>
      <w:bCs w:val="0"/>
      <w:i w:val="0"/>
      <w:iCs w:val="0"/>
    </w:rPr>
  </w:style>
  <w:style w:type="character" w:customStyle="1" w:styleId="WW8Num9z0">
    <w:name w:val="WW8Num9z0"/>
    <w:rsid w:val="00F3165C"/>
    <w:rPr>
      <w:rFonts w:ascii="Times New Roman" w:hAnsi="Times New Roman" w:cs="Times New Roman" w:hint="default"/>
      <w:b w:val="0"/>
      <w:bCs w:val="0"/>
      <w:i w:val="0"/>
      <w:iCs w:val="0"/>
    </w:rPr>
  </w:style>
  <w:style w:type="character" w:customStyle="1" w:styleId="WW-WW8Num11z0">
    <w:name w:val="WW-WW8Num11z0"/>
    <w:rsid w:val="00F3165C"/>
    <w:rPr>
      <w:rFonts w:ascii="Wingdings" w:hAnsi="Wingdings" w:hint="default"/>
    </w:rPr>
  </w:style>
  <w:style w:type="character" w:customStyle="1" w:styleId="WW8Num11z1">
    <w:name w:val="WW8Num11z1"/>
    <w:rsid w:val="00F3165C"/>
    <w:rPr>
      <w:rFonts w:ascii="Courier New" w:hAnsi="Courier New" w:cs="StarSymbol" w:hint="default"/>
    </w:rPr>
  </w:style>
  <w:style w:type="character" w:customStyle="1" w:styleId="WW8Num11z3">
    <w:name w:val="WW8Num11z3"/>
    <w:rsid w:val="00F3165C"/>
    <w:rPr>
      <w:rFonts w:ascii="Symbol" w:hAnsi="Symbol" w:hint="default"/>
    </w:rPr>
  </w:style>
  <w:style w:type="character" w:customStyle="1" w:styleId="WW8Num12z2">
    <w:name w:val="WW8Num12z2"/>
    <w:rsid w:val="00F3165C"/>
    <w:rPr>
      <w:rFonts w:ascii="Wingdings" w:hAnsi="Wingdings" w:hint="default"/>
    </w:rPr>
  </w:style>
  <w:style w:type="character" w:customStyle="1" w:styleId="WW8Num15z2">
    <w:name w:val="WW8Num15z2"/>
    <w:rsid w:val="00F3165C"/>
    <w:rPr>
      <w:rFonts w:ascii="Times New Roman" w:eastAsia="Times New Roman" w:hAnsi="Times New Roman" w:cs="Times New Roman" w:hint="default"/>
      <w:b w:val="0"/>
      <w:bCs w:val="0"/>
      <w:i w:val="0"/>
      <w:iCs w:val="0"/>
    </w:rPr>
  </w:style>
  <w:style w:type="character" w:customStyle="1" w:styleId="WW-WW8Num16z0">
    <w:name w:val="WW-WW8Num16z0"/>
    <w:rsid w:val="00F3165C"/>
    <w:rPr>
      <w:rFonts w:ascii="Times New Roman" w:hAnsi="Times New Roman" w:cs="Times New Roman" w:hint="default"/>
    </w:rPr>
  </w:style>
  <w:style w:type="character" w:customStyle="1" w:styleId="WW8Num19z1">
    <w:name w:val="WW8Num19z1"/>
    <w:rsid w:val="00F3165C"/>
    <w:rPr>
      <w:color w:val="auto"/>
      <w:sz w:val="24"/>
    </w:rPr>
  </w:style>
  <w:style w:type="character" w:customStyle="1" w:styleId="WW8Num19z2">
    <w:name w:val="WW8Num19z2"/>
    <w:rsid w:val="00F3165C"/>
    <w:rPr>
      <w:sz w:val="24"/>
    </w:rPr>
  </w:style>
  <w:style w:type="character" w:customStyle="1" w:styleId="WW8Num21z0">
    <w:name w:val="WW8Num21z0"/>
    <w:rsid w:val="00F3165C"/>
    <w:rPr>
      <w:b w:val="0"/>
      <w:bCs w:val="0"/>
      <w:i w:val="0"/>
      <w:iCs w:val="0"/>
      <w:color w:val="auto"/>
    </w:rPr>
  </w:style>
  <w:style w:type="character" w:customStyle="1" w:styleId="WW8Num24z0">
    <w:name w:val="WW8Num24z0"/>
    <w:rsid w:val="00F3165C"/>
    <w:rPr>
      <w:color w:val="auto"/>
    </w:rPr>
  </w:style>
  <w:style w:type="character" w:customStyle="1" w:styleId="WW8Num26z0">
    <w:name w:val="WW8Num26z0"/>
    <w:rsid w:val="00F3165C"/>
    <w:rPr>
      <w:color w:val="000000"/>
    </w:rPr>
  </w:style>
  <w:style w:type="character" w:customStyle="1" w:styleId="WW8Num29z0">
    <w:name w:val="WW8Num29z0"/>
    <w:rsid w:val="00F3165C"/>
    <w:rPr>
      <w:color w:val="auto"/>
    </w:rPr>
  </w:style>
  <w:style w:type="character" w:customStyle="1" w:styleId="WW8Num30z1">
    <w:name w:val="WW8Num30z1"/>
    <w:rsid w:val="00F3165C"/>
    <w:rPr>
      <w:b w:val="0"/>
      <w:bCs w:val="0"/>
      <w:i w:val="0"/>
      <w:iCs w:val="0"/>
    </w:rPr>
  </w:style>
  <w:style w:type="character" w:customStyle="1" w:styleId="WW8Num32z0">
    <w:name w:val="WW8Num32z0"/>
    <w:rsid w:val="00F3165C"/>
    <w:rPr>
      <w:color w:val="auto"/>
    </w:rPr>
  </w:style>
  <w:style w:type="character" w:customStyle="1" w:styleId="WW8Num33z0">
    <w:name w:val="WW8Num33z0"/>
    <w:rsid w:val="00F3165C"/>
    <w:rPr>
      <w:b w:val="0"/>
      <w:bCs w:val="0"/>
      <w:i w:val="0"/>
      <w:iCs w:val="0"/>
      <w:color w:val="auto"/>
    </w:rPr>
  </w:style>
  <w:style w:type="character" w:customStyle="1" w:styleId="WW8Num34z0">
    <w:name w:val="WW8Num34z0"/>
    <w:rsid w:val="00F3165C"/>
    <w:rPr>
      <w:color w:val="auto"/>
    </w:rPr>
  </w:style>
  <w:style w:type="character" w:customStyle="1" w:styleId="WW8Num38z0">
    <w:name w:val="WW8Num38z0"/>
    <w:rsid w:val="00F3165C"/>
    <w:rPr>
      <w:strike w:val="0"/>
      <w:dstrike w:val="0"/>
      <w:sz w:val="20"/>
      <w:u w:val="none"/>
      <w:effect w:val="none"/>
    </w:rPr>
  </w:style>
  <w:style w:type="character" w:customStyle="1" w:styleId="WW8Num40z0">
    <w:name w:val="WW8Num40z0"/>
    <w:rsid w:val="00F3165C"/>
    <w:rPr>
      <w:color w:val="000000"/>
    </w:rPr>
  </w:style>
  <w:style w:type="character" w:customStyle="1" w:styleId="WW8Num41z0">
    <w:name w:val="WW8Num41z0"/>
    <w:rsid w:val="00F3165C"/>
    <w:rPr>
      <w:rFonts w:ascii="Wingdings" w:hAnsi="Wingdings" w:hint="default"/>
      <w:color w:val="000000"/>
    </w:rPr>
  </w:style>
  <w:style w:type="character" w:customStyle="1" w:styleId="WW-Domylnaczcionkaakapitu">
    <w:name w:val="WW-Domyślna czcionka akapitu"/>
    <w:rsid w:val="00F3165C"/>
  </w:style>
  <w:style w:type="character" w:customStyle="1" w:styleId="Znakiprzypiswdolnych">
    <w:name w:val="Znaki przypisów dolnych"/>
    <w:rsid w:val="00F3165C"/>
  </w:style>
  <w:style w:type="character" w:customStyle="1" w:styleId="WW-Znakiprzypiswdolnych">
    <w:name w:val="WW-Znaki przypisów dolnych"/>
    <w:rsid w:val="00F3165C"/>
    <w:rPr>
      <w:vertAlign w:val="superscript"/>
    </w:rPr>
  </w:style>
  <w:style w:type="character" w:customStyle="1" w:styleId="WW8Num46z0">
    <w:name w:val="WW8Num46z0"/>
    <w:rsid w:val="00F3165C"/>
    <w:rPr>
      <w:rFonts w:ascii="Symbol" w:hAnsi="Symbol" w:hint="default"/>
    </w:rPr>
  </w:style>
  <w:style w:type="character" w:customStyle="1" w:styleId="WW8Num56z0">
    <w:name w:val="WW8Num56z0"/>
    <w:rsid w:val="00F3165C"/>
    <w:rPr>
      <w:strike w:val="0"/>
      <w:dstrike w:val="0"/>
      <w:u w:val="none"/>
      <w:effect w:val="none"/>
    </w:rPr>
  </w:style>
  <w:style w:type="character" w:customStyle="1" w:styleId="WW8Num5z0">
    <w:name w:val="WW8Num5z0"/>
    <w:rsid w:val="00F3165C"/>
    <w:rPr>
      <w:rFonts w:ascii="Wingdings" w:hAnsi="Wingdings" w:hint="default"/>
    </w:rPr>
  </w:style>
  <w:style w:type="character" w:customStyle="1" w:styleId="WW8Num9z2">
    <w:name w:val="WW8Num9z2"/>
    <w:rsid w:val="00F3165C"/>
    <w:rPr>
      <w:rFonts w:ascii="Symbol" w:hAnsi="Symbol" w:hint="default"/>
      <w:b w:val="0"/>
      <w:bCs w:val="0"/>
      <w:i w:val="0"/>
      <w:iCs w:val="0"/>
    </w:rPr>
  </w:style>
  <w:style w:type="character" w:customStyle="1" w:styleId="WW8Num9z3">
    <w:name w:val="WW8Num9z3"/>
    <w:rsid w:val="00F3165C"/>
    <w:rPr>
      <w:b w:val="0"/>
      <w:bCs w:val="0"/>
      <w:i w:val="0"/>
      <w:iCs w:val="0"/>
    </w:rPr>
  </w:style>
  <w:style w:type="character" w:customStyle="1" w:styleId="WW8Num12z1">
    <w:name w:val="WW8Num12z1"/>
    <w:rsid w:val="00F3165C"/>
    <w:rPr>
      <w:rFonts w:ascii="Symbol" w:hAnsi="Symbol" w:cs="StarSymbol" w:hint="default"/>
      <w:sz w:val="18"/>
      <w:szCs w:val="18"/>
    </w:rPr>
  </w:style>
  <w:style w:type="character" w:customStyle="1" w:styleId="WW8Num13z0">
    <w:name w:val="WW8Num13z0"/>
    <w:rsid w:val="00F3165C"/>
    <w:rPr>
      <w:b w:val="0"/>
      <w:bCs w:val="0"/>
      <w:i w:val="0"/>
      <w:iCs w:val="0"/>
    </w:rPr>
  </w:style>
  <w:style w:type="character" w:customStyle="1" w:styleId="WW8Num14z0">
    <w:name w:val="WW8Num14z0"/>
    <w:rsid w:val="00F3165C"/>
    <w:rPr>
      <w:sz w:val="22"/>
      <w:szCs w:val="22"/>
    </w:rPr>
  </w:style>
  <w:style w:type="character" w:customStyle="1" w:styleId="WW8Num15z0">
    <w:name w:val="WW8Num15z0"/>
    <w:rsid w:val="00F3165C"/>
    <w:rPr>
      <w:rFonts w:ascii="Times New Roman" w:eastAsia="Times New Roman" w:hAnsi="Times New Roman" w:cs="Times New Roman" w:hint="default"/>
      <w:b w:val="0"/>
      <w:bCs w:val="0"/>
    </w:rPr>
  </w:style>
  <w:style w:type="character" w:customStyle="1" w:styleId="WW8Num18z0">
    <w:name w:val="WW8Num18z0"/>
    <w:rsid w:val="00F3165C"/>
    <w:rPr>
      <w:b w:val="0"/>
      <w:bCs w:val="0"/>
      <w:i w:val="0"/>
      <w:iCs w:val="0"/>
    </w:rPr>
  </w:style>
  <w:style w:type="character" w:customStyle="1" w:styleId="WW8Num22z0">
    <w:name w:val="WW8Num22z0"/>
    <w:rsid w:val="00F3165C"/>
    <w:rPr>
      <w:b w:val="0"/>
      <w:bCs w:val="0"/>
      <w:i w:val="0"/>
      <w:iCs w:val="0"/>
      <w:sz w:val="24"/>
      <w:szCs w:val="22"/>
    </w:rPr>
  </w:style>
  <w:style w:type="character" w:customStyle="1" w:styleId="WW8Num25z0">
    <w:name w:val="WW8Num25z0"/>
    <w:rsid w:val="00F3165C"/>
    <w:rPr>
      <w:b w:val="0"/>
      <w:bCs w:val="0"/>
      <w:strike w:val="0"/>
      <w:dstrike w:val="0"/>
      <w:sz w:val="24"/>
      <w:szCs w:val="24"/>
      <w:u w:val="none"/>
      <w:effect w:val="none"/>
    </w:rPr>
  </w:style>
  <w:style w:type="character" w:customStyle="1" w:styleId="WW8Num27z0">
    <w:name w:val="WW8Num27z0"/>
    <w:rsid w:val="00F3165C"/>
    <w:rPr>
      <w:b w:val="0"/>
      <w:bCs w:val="0"/>
      <w:sz w:val="22"/>
      <w:szCs w:val="22"/>
    </w:rPr>
  </w:style>
  <w:style w:type="character" w:customStyle="1" w:styleId="WW8Num30z0">
    <w:name w:val="WW8Num30z0"/>
    <w:rsid w:val="00F3165C"/>
    <w:rPr>
      <w:b w:val="0"/>
      <w:bCs w:val="0"/>
      <w:i w:val="0"/>
      <w:iCs w:val="0"/>
      <w:sz w:val="24"/>
      <w:szCs w:val="24"/>
    </w:rPr>
  </w:style>
  <w:style w:type="character" w:customStyle="1" w:styleId="WW8Num35z1">
    <w:name w:val="WW8Num35z1"/>
    <w:rsid w:val="00F3165C"/>
    <w:rPr>
      <w:rFonts w:ascii="Times New Roman" w:hAnsi="Times New Roman" w:cs="Times New Roman" w:hint="default"/>
    </w:rPr>
  </w:style>
  <w:style w:type="character" w:customStyle="1" w:styleId="WW8Num42z0">
    <w:name w:val="WW8Num42z0"/>
    <w:rsid w:val="00F3165C"/>
    <w:rPr>
      <w:b w:val="0"/>
      <w:bCs w:val="0"/>
      <w:i w:val="0"/>
      <w:iCs w:val="0"/>
    </w:rPr>
  </w:style>
  <w:style w:type="character" w:customStyle="1" w:styleId="WW8Num43z0">
    <w:name w:val="WW8Num43z0"/>
    <w:rsid w:val="00F3165C"/>
    <w:rPr>
      <w:b w:val="0"/>
      <w:bCs w:val="0"/>
      <w:i w:val="0"/>
      <w:iCs w:val="0"/>
      <w:sz w:val="24"/>
    </w:rPr>
  </w:style>
  <w:style w:type="character" w:customStyle="1" w:styleId="WW8Num44z0">
    <w:name w:val="WW8Num44z0"/>
    <w:rsid w:val="00F3165C"/>
    <w:rPr>
      <w:b w:val="0"/>
      <w:bCs w:val="0"/>
      <w:strike w:val="0"/>
      <w:dstrike w:val="0"/>
      <w:sz w:val="24"/>
      <w:szCs w:val="24"/>
      <w:u w:val="none"/>
      <w:effect w:val="none"/>
    </w:rPr>
  </w:style>
  <w:style w:type="character" w:customStyle="1" w:styleId="Absatz-Standardschriftart">
    <w:name w:val="Absatz-Standardschriftart"/>
    <w:rsid w:val="00F3165C"/>
  </w:style>
  <w:style w:type="character" w:customStyle="1" w:styleId="WW8Num6z2">
    <w:name w:val="WW8Num6z2"/>
    <w:rsid w:val="00F3165C"/>
    <w:rPr>
      <w:rFonts w:ascii="Wingdings" w:hAnsi="Wingdings" w:hint="default"/>
    </w:rPr>
  </w:style>
  <w:style w:type="character" w:customStyle="1" w:styleId="WW8Num17z0">
    <w:name w:val="WW8Num17z0"/>
    <w:rsid w:val="00F3165C"/>
    <w:rPr>
      <w:b w:val="0"/>
      <w:bCs w:val="0"/>
      <w:strike w:val="0"/>
      <w:dstrike w:val="0"/>
      <w:sz w:val="24"/>
      <w:szCs w:val="24"/>
      <w:u w:val="none"/>
      <w:effect w:val="none"/>
    </w:rPr>
  </w:style>
  <w:style w:type="character" w:customStyle="1" w:styleId="WW8Num23z0">
    <w:name w:val="WW8Num23z0"/>
    <w:rsid w:val="00F3165C"/>
    <w:rPr>
      <w:sz w:val="22"/>
      <w:szCs w:val="22"/>
    </w:rPr>
  </w:style>
  <w:style w:type="character" w:customStyle="1" w:styleId="WW8Num28z0">
    <w:name w:val="WW8Num28z0"/>
    <w:rsid w:val="00F3165C"/>
    <w:rPr>
      <w:rFonts w:ascii="Times New Roman" w:hAnsi="Times New Roman" w:cs="Times New Roman" w:hint="default"/>
      <w:sz w:val="22"/>
      <w:szCs w:val="22"/>
    </w:rPr>
  </w:style>
  <w:style w:type="character" w:customStyle="1" w:styleId="WW8Num31z0">
    <w:name w:val="WW8Num31z0"/>
    <w:rsid w:val="00F3165C"/>
    <w:rPr>
      <w:b w:val="0"/>
      <w:bCs w:val="0"/>
      <w:i w:val="0"/>
      <w:iCs w:val="0"/>
      <w:sz w:val="24"/>
      <w:szCs w:val="24"/>
    </w:rPr>
  </w:style>
  <w:style w:type="character" w:customStyle="1" w:styleId="WW8Num31z2">
    <w:name w:val="WW8Num31z2"/>
    <w:rsid w:val="00F3165C"/>
    <w:rPr>
      <w:rFonts w:ascii="Symbol" w:hAnsi="Symbol" w:hint="default"/>
      <w:b w:val="0"/>
      <w:bCs w:val="0"/>
      <w:i w:val="0"/>
      <w:iCs w:val="0"/>
    </w:rPr>
  </w:style>
  <w:style w:type="character" w:customStyle="1" w:styleId="WW8Num31z3">
    <w:name w:val="WW8Num31z3"/>
    <w:rsid w:val="00F3165C"/>
    <w:rPr>
      <w:b w:val="0"/>
      <w:bCs w:val="0"/>
      <w:i w:val="0"/>
      <w:iCs w:val="0"/>
    </w:rPr>
  </w:style>
  <w:style w:type="character" w:customStyle="1" w:styleId="WW8Num34z1">
    <w:name w:val="WW8Num34z1"/>
    <w:rsid w:val="00F3165C"/>
    <w:rPr>
      <w:rFonts w:ascii="Symbol" w:hAnsi="Symbol" w:cs="StarSymbol" w:hint="default"/>
      <w:sz w:val="18"/>
      <w:szCs w:val="18"/>
    </w:rPr>
  </w:style>
  <w:style w:type="character" w:customStyle="1" w:styleId="WW8Num35z0">
    <w:name w:val="WW8Num35z0"/>
    <w:rsid w:val="00F3165C"/>
    <w:rPr>
      <w:sz w:val="22"/>
      <w:szCs w:val="22"/>
    </w:rPr>
  </w:style>
  <w:style w:type="character" w:customStyle="1" w:styleId="WW8Num37z0">
    <w:name w:val="WW8Num37z0"/>
    <w:rsid w:val="00F3165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F3165C"/>
    <w:rPr>
      <w:b w:val="0"/>
      <w:bCs w:val="0"/>
      <w:i w:val="0"/>
      <w:iCs w:val="0"/>
      <w:strike w:val="0"/>
      <w:dstrike w:val="0"/>
      <w:sz w:val="24"/>
      <w:szCs w:val="24"/>
      <w:u w:val="none"/>
      <w:effect w:val="none"/>
    </w:rPr>
  </w:style>
  <w:style w:type="character" w:customStyle="1" w:styleId="WW8Num39z0">
    <w:name w:val="WW8Num39z0"/>
    <w:rsid w:val="00F3165C"/>
    <w:rPr>
      <w:b w:val="0"/>
      <w:bCs w:val="0"/>
      <w:i w:val="0"/>
      <w:iCs w:val="0"/>
      <w:color w:val="000000"/>
    </w:rPr>
  </w:style>
  <w:style w:type="character" w:customStyle="1" w:styleId="WW8Num41z1">
    <w:name w:val="WW8Num41z1"/>
    <w:rsid w:val="00F3165C"/>
    <w:rPr>
      <w:rFonts w:ascii="Courier New" w:hAnsi="Courier New" w:cs="Courier New" w:hint="default"/>
    </w:rPr>
  </w:style>
  <w:style w:type="character" w:customStyle="1" w:styleId="WW8Num41z2">
    <w:name w:val="WW8Num41z2"/>
    <w:rsid w:val="00F3165C"/>
    <w:rPr>
      <w:rFonts w:ascii="Wingdings" w:hAnsi="Wingdings" w:hint="default"/>
    </w:rPr>
  </w:style>
  <w:style w:type="character" w:customStyle="1" w:styleId="WW8Num43z1">
    <w:name w:val="WW8Num43z1"/>
    <w:rsid w:val="00F3165C"/>
    <w:rPr>
      <w:rFonts w:ascii="Courier New" w:hAnsi="Courier New" w:cs="Courier New" w:hint="default"/>
    </w:rPr>
  </w:style>
  <w:style w:type="character" w:customStyle="1" w:styleId="WW8Num43z2">
    <w:name w:val="WW8Num43z2"/>
    <w:rsid w:val="00F3165C"/>
    <w:rPr>
      <w:rFonts w:ascii="Wingdings" w:hAnsi="Wingdings" w:hint="default"/>
    </w:rPr>
  </w:style>
  <w:style w:type="character" w:customStyle="1" w:styleId="WW8Num43z3">
    <w:name w:val="WW8Num43z3"/>
    <w:rsid w:val="00F3165C"/>
    <w:rPr>
      <w:rFonts w:ascii="Symbol" w:hAnsi="Symbol" w:hint="default"/>
    </w:rPr>
  </w:style>
  <w:style w:type="character" w:customStyle="1" w:styleId="WW8Num45z0">
    <w:name w:val="WW8Num45z0"/>
    <w:rsid w:val="00F3165C"/>
    <w:rPr>
      <w:rFonts w:ascii="Symbol" w:hAnsi="Symbol" w:hint="default"/>
    </w:rPr>
  </w:style>
  <w:style w:type="character" w:customStyle="1" w:styleId="WW8Num45z1">
    <w:name w:val="WW8Num45z1"/>
    <w:rsid w:val="00F3165C"/>
    <w:rPr>
      <w:rFonts w:ascii="Courier New" w:hAnsi="Courier New" w:cs="Courier New" w:hint="default"/>
    </w:rPr>
  </w:style>
  <w:style w:type="character" w:customStyle="1" w:styleId="WW8Num45z2">
    <w:name w:val="WW8Num45z2"/>
    <w:rsid w:val="00F3165C"/>
    <w:rPr>
      <w:rFonts w:ascii="Wingdings" w:hAnsi="Wingdings" w:hint="default"/>
    </w:rPr>
  </w:style>
  <w:style w:type="character" w:customStyle="1" w:styleId="WW8Num47z0">
    <w:name w:val="WW8Num47z0"/>
    <w:rsid w:val="00F3165C"/>
    <w:rPr>
      <w:sz w:val="22"/>
      <w:szCs w:val="22"/>
    </w:rPr>
  </w:style>
  <w:style w:type="character" w:customStyle="1" w:styleId="WW8Num47z1">
    <w:name w:val="WW8Num47z1"/>
    <w:rsid w:val="00F3165C"/>
    <w:rPr>
      <w:rFonts w:ascii="Symbol" w:hAnsi="Symbol" w:cs="StarSymbol" w:hint="default"/>
      <w:sz w:val="18"/>
      <w:szCs w:val="18"/>
    </w:rPr>
  </w:style>
  <w:style w:type="character" w:customStyle="1" w:styleId="WW8Num48z0">
    <w:name w:val="WW8Num48z0"/>
    <w:rsid w:val="00F3165C"/>
    <w:rPr>
      <w:rFonts w:ascii="Wingdings" w:hAnsi="Wingdings" w:hint="default"/>
    </w:rPr>
  </w:style>
  <w:style w:type="character" w:customStyle="1" w:styleId="WW8Num48z2">
    <w:name w:val="WW8Num48z2"/>
    <w:rsid w:val="00F3165C"/>
    <w:rPr>
      <w:rFonts w:ascii="Symbol" w:hAnsi="Symbol" w:hint="default"/>
    </w:rPr>
  </w:style>
  <w:style w:type="character" w:customStyle="1" w:styleId="WW8Num52z0">
    <w:name w:val="WW8Num52z0"/>
    <w:rsid w:val="00F3165C"/>
    <w:rPr>
      <w:sz w:val="22"/>
      <w:szCs w:val="22"/>
    </w:rPr>
  </w:style>
  <w:style w:type="character" w:customStyle="1" w:styleId="WW8Num54z0">
    <w:name w:val="WW8Num54z0"/>
    <w:rsid w:val="00F3165C"/>
    <w:rPr>
      <w:rFonts w:ascii="Arial" w:hAnsi="Arial" w:cs="Arial" w:hint="default"/>
      <w:b w:val="0"/>
      <w:bCs w:val="0"/>
      <w:sz w:val="24"/>
      <w:szCs w:val="24"/>
    </w:rPr>
  </w:style>
  <w:style w:type="character" w:customStyle="1" w:styleId="WW8Num58z0">
    <w:name w:val="WW8Num58z0"/>
    <w:rsid w:val="00F3165C"/>
    <w:rPr>
      <w:b w:val="0"/>
      <w:bCs w:val="0"/>
      <w:i w:val="0"/>
      <w:iCs w:val="0"/>
    </w:rPr>
  </w:style>
  <w:style w:type="character" w:customStyle="1" w:styleId="WW8Num60z0">
    <w:name w:val="WW8Num60z0"/>
    <w:rsid w:val="00F3165C"/>
    <w:rPr>
      <w:rFonts w:ascii="Symbol" w:hAnsi="Symbol" w:hint="default"/>
    </w:rPr>
  </w:style>
  <w:style w:type="character" w:customStyle="1" w:styleId="WW8Num62z0">
    <w:name w:val="WW8Num62z0"/>
    <w:rsid w:val="00F3165C"/>
    <w:rPr>
      <w:b w:val="0"/>
      <w:bCs w:val="0"/>
      <w:i w:val="0"/>
      <w:iCs w:val="0"/>
    </w:rPr>
  </w:style>
  <w:style w:type="character" w:customStyle="1" w:styleId="WW8Num63z0">
    <w:name w:val="WW8Num63z0"/>
    <w:rsid w:val="00F3165C"/>
    <w:rPr>
      <w:rFonts w:ascii="Symbol" w:hAnsi="Symbol" w:hint="default"/>
    </w:rPr>
  </w:style>
  <w:style w:type="character" w:customStyle="1" w:styleId="WW8Num63z1">
    <w:name w:val="WW8Num63z1"/>
    <w:rsid w:val="00F3165C"/>
    <w:rPr>
      <w:rFonts w:ascii="Courier New" w:hAnsi="Courier New" w:cs="Courier New" w:hint="default"/>
    </w:rPr>
  </w:style>
  <w:style w:type="character" w:customStyle="1" w:styleId="WW8Num63z2">
    <w:name w:val="WW8Num63z2"/>
    <w:rsid w:val="00F3165C"/>
    <w:rPr>
      <w:rFonts w:ascii="Wingdings" w:hAnsi="Wingdings" w:hint="default"/>
    </w:rPr>
  </w:style>
  <w:style w:type="character" w:customStyle="1" w:styleId="WW8Num65z0">
    <w:name w:val="WW8Num65z0"/>
    <w:rsid w:val="00F3165C"/>
    <w:rPr>
      <w:rFonts w:ascii="Symbol" w:hAnsi="Symbol" w:hint="default"/>
    </w:rPr>
  </w:style>
  <w:style w:type="character" w:customStyle="1" w:styleId="WW8Num65z1">
    <w:name w:val="WW8Num65z1"/>
    <w:rsid w:val="00F3165C"/>
    <w:rPr>
      <w:rFonts w:ascii="Courier New" w:hAnsi="Courier New" w:cs="Courier New" w:hint="default"/>
    </w:rPr>
  </w:style>
  <w:style w:type="character" w:customStyle="1" w:styleId="WW8Num65z2">
    <w:name w:val="WW8Num65z2"/>
    <w:rsid w:val="00F3165C"/>
    <w:rPr>
      <w:rFonts w:ascii="Wingdings" w:hAnsi="Wingdings" w:hint="default"/>
    </w:rPr>
  </w:style>
  <w:style w:type="character" w:customStyle="1" w:styleId="WW8Num66z0">
    <w:name w:val="WW8Num66z0"/>
    <w:rsid w:val="00F3165C"/>
    <w:rPr>
      <w:rFonts w:ascii="Symbol" w:hAnsi="Symbol" w:hint="default"/>
    </w:rPr>
  </w:style>
  <w:style w:type="character" w:customStyle="1" w:styleId="WW8Num67z0">
    <w:name w:val="WW8Num67z0"/>
    <w:rsid w:val="00F3165C"/>
    <w:rPr>
      <w:b w:val="0"/>
      <w:bCs/>
      <w:sz w:val="22"/>
      <w:szCs w:val="22"/>
    </w:rPr>
  </w:style>
  <w:style w:type="character" w:customStyle="1" w:styleId="WW8Num67z1">
    <w:name w:val="WW8Num67z1"/>
    <w:rsid w:val="00F3165C"/>
    <w:rPr>
      <w:rFonts w:ascii="Symbol" w:hAnsi="Symbol" w:cs="StarSymbol" w:hint="default"/>
      <w:sz w:val="18"/>
      <w:szCs w:val="18"/>
    </w:rPr>
  </w:style>
  <w:style w:type="character" w:customStyle="1" w:styleId="WW8Num69z0">
    <w:name w:val="WW8Num69z0"/>
    <w:rsid w:val="00F3165C"/>
    <w:rPr>
      <w:rFonts w:ascii="Times New Roman" w:hAnsi="Times New Roman" w:cs="Times New Roman" w:hint="default"/>
    </w:rPr>
  </w:style>
  <w:style w:type="character" w:customStyle="1" w:styleId="WW8Num69z1">
    <w:name w:val="WW8Num69z1"/>
    <w:rsid w:val="00F3165C"/>
    <w:rPr>
      <w:rFonts w:ascii="Courier New" w:hAnsi="Courier New" w:cs="Courier New" w:hint="default"/>
    </w:rPr>
  </w:style>
  <w:style w:type="character" w:customStyle="1" w:styleId="WW8Num69z2">
    <w:name w:val="WW8Num69z2"/>
    <w:rsid w:val="00F3165C"/>
    <w:rPr>
      <w:rFonts w:ascii="Wingdings" w:hAnsi="Wingdings" w:hint="default"/>
    </w:rPr>
  </w:style>
  <w:style w:type="character" w:customStyle="1" w:styleId="WW8Num69z3">
    <w:name w:val="WW8Num69z3"/>
    <w:rsid w:val="00F3165C"/>
    <w:rPr>
      <w:rFonts w:ascii="Symbol" w:hAnsi="Symbol" w:hint="default"/>
    </w:rPr>
  </w:style>
  <w:style w:type="character" w:customStyle="1" w:styleId="WW8Num70z0">
    <w:name w:val="WW8Num70z0"/>
    <w:rsid w:val="00F3165C"/>
    <w:rPr>
      <w:b w:val="0"/>
      <w:bCs w:val="0"/>
      <w:i w:val="0"/>
      <w:iCs w:val="0"/>
    </w:rPr>
  </w:style>
  <w:style w:type="character" w:customStyle="1" w:styleId="WW8Num71z0">
    <w:name w:val="WW8Num71z0"/>
    <w:rsid w:val="00F3165C"/>
    <w:rPr>
      <w:rFonts w:ascii="Arial" w:hAnsi="Arial" w:cs="Arial" w:hint="default"/>
      <w:b w:val="0"/>
      <w:bCs w:val="0"/>
      <w:sz w:val="24"/>
      <w:szCs w:val="24"/>
    </w:rPr>
  </w:style>
  <w:style w:type="character" w:customStyle="1" w:styleId="WW8Num72z0">
    <w:name w:val="WW8Num72z0"/>
    <w:rsid w:val="00F3165C"/>
    <w:rPr>
      <w:b w:val="0"/>
      <w:bCs w:val="0"/>
      <w:i w:val="0"/>
      <w:iCs w:val="0"/>
      <w:color w:val="000000"/>
    </w:rPr>
  </w:style>
  <w:style w:type="character" w:customStyle="1" w:styleId="WW8Num73z0">
    <w:name w:val="WW8Num73z0"/>
    <w:rsid w:val="00F3165C"/>
    <w:rPr>
      <w:sz w:val="22"/>
      <w:szCs w:val="22"/>
    </w:rPr>
  </w:style>
  <w:style w:type="character" w:customStyle="1" w:styleId="WW8Num73z1">
    <w:name w:val="WW8Num73z1"/>
    <w:rsid w:val="00F3165C"/>
    <w:rPr>
      <w:rFonts w:ascii="Symbol" w:hAnsi="Symbol" w:cs="StarSymbol" w:hint="default"/>
      <w:sz w:val="18"/>
      <w:szCs w:val="18"/>
    </w:rPr>
  </w:style>
  <w:style w:type="character" w:customStyle="1" w:styleId="WW8Num74z0">
    <w:name w:val="WW8Num74z0"/>
    <w:rsid w:val="00F3165C"/>
    <w:rPr>
      <w:rFonts w:ascii="Arial" w:hAnsi="Arial" w:cs="Arial" w:hint="default"/>
      <w:b w:val="0"/>
      <w:bCs w:val="0"/>
      <w:strike w:val="0"/>
      <w:dstrike w:val="0"/>
      <w:sz w:val="24"/>
      <w:szCs w:val="24"/>
      <w:u w:val="none"/>
      <w:effect w:val="none"/>
    </w:rPr>
  </w:style>
  <w:style w:type="character" w:customStyle="1" w:styleId="WW8Num76z0">
    <w:name w:val="WW8Num76z0"/>
    <w:rsid w:val="00F3165C"/>
    <w:rPr>
      <w:rFonts w:ascii="Symbol" w:hAnsi="Symbol" w:hint="default"/>
      <w:color w:val="000000"/>
    </w:rPr>
  </w:style>
  <w:style w:type="character" w:customStyle="1" w:styleId="WW8Num76z1">
    <w:name w:val="WW8Num76z1"/>
    <w:rsid w:val="00F3165C"/>
    <w:rPr>
      <w:rFonts w:ascii="Courier New" w:hAnsi="Courier New" w:cs="Courier New" w:hint="default"/>
    </w:rPr>
  </w:style>
  <w:style w:type="character" w:customStyle="1" w:styleId="WW8Num76z2">
    <w:name w:val="WW8Num76z2"/>
    <w:rsid w:val="00F3165C"/>
    <w:rPr>
      <w:rFonts w:ascii="Wingdings" w:hAnsi="Wingdings" w:hint="default"/>
    </w:rPr>
  </w:style>
  <w:style w:type="character" w:customStyle="1" w:styleId="WW8Num76z3">
    <w:name w:val="WW8Num76z3"/>
    <w:rsid w:val="00F3165C"/>
    <w:rPr>
      <w:rFonts w:ascii="Symbol" w:hAnsi="Symbol" w:hint="default"/>
    </w:rPr>
  </w:style>
  <w:style w:type="character" w:customStyle="1" w:styleId="WW8Num77z1">
    <w:name w:val="WW8Num77z1"/>
    <w:rsid w:val="00F3165C"/>
    <w:rPr>
      <w:b w:val="0"/>
      <w:bCs w:val="0"/>
      <w:i w:val="0"/>
      <w:iCs w:val="0"/>
    </w:rPr>
  </w:style>
  <w:style w:type="character" w:customStyle="1" w:styleId="WW8Num80z0">
    <w:name w:val="WW8Num80z0"/>
    <w:rsid w:val="00F3165C"/>
    <w:rPr>
      <w:b w:val="0"/>
      <w:bCs w:val="0"/>
      <w:i w:val="0"/>
      <w:iCs w:val="0"/>
    </w:rPr>
  </w:style>
  <w:style w:type="character" w:customStyle="1" w:styleId="WW8Num81z0">
    <w:name w:val="WW8Num81z0"/>
    <w:rsid w:val="00F3165C"/>
    <w:rPr>
      <w:b w:val="0"/>
      <w:bCs w:val="0"/>
      <w:i w:val="0"/>
      <w:iCs w:val="0"/>
    </w:rPr>
  </w:style>
  <w:style w:type="character" w:customStyle="1" w:styleId="WW8Num82z0">
    <w:name w:val="WW8Num82z0"/>
    <w:rsid w:val="00F3165C"/>
    <w:rPr>
      <w:b w:val="0"/>
      <w:bCs w:val="0"/>
      <w:i w:val="0"/>
      <w:iCs w:val="0"/>
    </w:rPr>
  </w:style>
  <w:style w:type="character" w:customStyle="1" w:styleId="WW8Num83z0">
    <w:name w:val="WW8Num83z0"/>
    <w:rsid w:val="00F3165C"/>
    <w:rPr>
      <w:rFonts w:ascii="Times New Roman" w:eastAsia="Times New Roman" w:hAnsi="Times New Roman" w:cs="Times New Roman" w:hint="default"/>
    </w:rPr>
  </w:style>
  <w:style w:type="character" w:customStyle="1" w:styleId="WW8Num84z0">
    <w:name w:val="WW8Num84z0"/>
    <w:rsid w:val="00F3165C"/>
    <w:rPr>
      <w:rFonts w:ascii="Symbol" w:hAnsi="Symbol" w:hint="default"/>
      <w:b w:val="0"/>
      <w:bCs w:val="0"/>
      <w:i w:val="0"/>
      <w:iCs w:val="0"/>
    </w:rPr>
  </w:style>
  <w:style w:type="character" w:customStyle="1" w:styleId="WW8Num85z0">
    <w:name w:val="WW8Num85z0"/>
    <w:rsid w:val="00F3165C"/>
    <w:rPr>
      <w:rFonts w:ascii="Arial" w:hAnsi="Arial" w:cs="Arial" w:hint="default"/>
      <w:b w:val="0"/>
      <w:bCs w:val="0"/>
      <w:i w:val="0"/>
      <w:iCs w:val="0"/>
      <w:sz w:val="24"/>
      <w:szCs w:val="24"/>
    </w:rPr>
  </w:style>
  <w:style w:type="character" w:customStyle="1" w:styleId="WW8Num85z1">
    <w:name w:val="WW8Num85z1"/>
    <w:rsid w:val="00F3165C"/>
    <w:rPr>
      <w:rFonts w:ascii="Symbol" w:hAnsi="Symbol" w:hint="default"/>
      <w:b w:val="0"/>
      <w:bCs w:val="0"/>
      <w:i w:val="0"/>
      <w:iCs w:val="0"/>
      <w:color w:val="000000"/>
      <w:sz w:val="22"/>
      <w:szCs w:val="22"/>
    </w:rPr>
  </w:style>
  <w:style w:type="character" w:customStyle="1" w:styleId="WW8Num85z2">
    <w:name w:val="WW8Num85z2"/>
    <w:rsid w:val="00F3165C"/>
    <w:rPr>
      <w:rFonts w:ascii="Arial" w:hAnsi="Arial" w:cs="Arial" w:hint="default"/>
      <w:b w:val="0"/>
      <w:bCs w:val="0"/>
      <w:i w:val="0"/>
      <w:iCs w:val="0"/>
      <w:sz w:val="22"/>
      <w:szCs w:val="22"/>
    </w:rPr>
  </w:style>
  <w:style w:type="character" w:customStyle="1" w:styleId="WW8Num86z3">
    <w:name w:val="WW8Num86z3"/>
    <w:rsid w:val="00F3165C"/>
    <w:rPr>
      <w:rFonts w:ascii="Symbol" w:eastAsia="Times New Roman" w:hAnsi="Symbol" w:cs="Arial" w:hint="default"/>
      <w:color w:val="000000"/>
    </w:rPr>
  </w:style>
  <w:style w:type="character" w:customStyle="1" w:styleId="WW8Num87z0">
    <w:name w:val="WW8Num87z0"/>
    <w:rsid w:val="00F3165C"/>
    <w:rPr>
      <w:b w:val="0"/>
      <w:bCs w:val="0"/>
      <w:i w:val="0"/>
      <w:iCs w:val="0"/>
    </w:rPr>
  </w:style>
  <w:style w:type="character" w:customStyle="1" w:styleId="WW8Num88z0">
    <w:name w:val="WW8Num88z0"/>
    <w:rsid w:val="00F3165C"/>
    <w:rPr>
      <w:b w:val="0"/>
      <w:bCs w:val="0"/>
      <w:i w:val="0"/>
      <w:iCs w:val="0"/>
    </w:rPr>
  </w:style>
  <w:style w:type="character" w:customStyle="1" w:styleId="WW8Num89z0">
    <w:name w:val="WW8Num89z0"/>
    <w:rsid w:val="00F3165C"/>
    <w:rPr>
      <w:b w:val="0"/>
      <w:bCs w:val="0"/>
    </w:rPr>
  </w:style>
  <w:style w:type="character" w:customStyle="1" w:styleId="WW8Num90z0">
    <w:name w:val="WW8Num90z0"/>
    <w:rsid w:val="00F3165C"/>
    <w:rPr>
      <w:rFonts w:ascii="Symbol" w:hAnsi="Symbol" w:hint="default"/>
    </w:rPr>
  </w:style>
  <w:style w:type="character" w:customStyle="1" w:styleId="WW8Num90z1">
    <w:name w:val="WW8Num90z1"/>
    <w:rsid w:val="00F3165C"/>
    <w:rPr>
      <w:rFonts w:ascii="Courier New" w:hAnsi="Courier New" w:cs="Courier New" w:hint="default"/>
    </w:rPr>
  </w:style>
  <w:style w:type="character" w:customStyle="1" w:styleId="WW8Num90z2">
    <w:name w:val="WW8Num90z2"/>
    <w:rsid w:val="00F3165C"/>
    <w:rPr>
      <w:rFonts w:ascii="Wingdings" w:hAnsi="Wingdings" w:hint="default"/>
    </w:rPr>
  </w:style>
  <w:style w:type="character" w:customStyle="1" w:styleId="WW8Num93z0">
    <w:name w:val="WW8Num93z0"/>
    <w:rsid w:val="00F3165C"/>
    <w:rPr>
      <w:b w:val="0"/>
      <w:bCs w:val="0"/>
      <w:i w:val="0"/>
      <w:iCs w:val="0"/>
    </w:rPr>
  </w:style>
  <w:style w:type="character" w:customStyle="1" w:styleId="WW8Num94z0">
    <w:name w:val="WW8Num94z0"/>
    <w:rsid w:val="00F3165C"/>
    <w:rPr>
      <w:b w:val="0"/>
      <w:bCs w:val="0"/>
      <w:i w:val="0"/>
      <w:iCs w:val="0"/>
      <w:sz w:val="24"/>
      <w:szCs w:val="24"/>
    </w:rPr>
  </w:style>
  <w:style w:type="character" w:customStyle="1" w:styleId="WW8Num96z0">
    <w:name w:val="WW8Num96z0"/>
    <w:rsid w:val="00F3165C"/>
    <w:rPr>
      <w:rFonts w:ascii="Symbol" w:hAnsi="Symbol" w:hint="default"/>
    </w:rPr>
  </w:style>
  <w:style w:type="character" w:customStyle="1" w:styleId="WW8Num96z1">
    <w:name w:val="WW8Num96z1"/>
    <w:rsid w:val="00F3165C"/>
    <w:rPr>
      <w:rFonts w:ascii="Courier New" w:hAnsi="Courier New" w:cs="Courier New" w:hint="default"/>
    </w:rPr>
  </w:style>
  <w:style w:type="character" w:customStyle="1" w:styleId="WW8Num96z2">
    <w:name w:val="WW8Num96z2"/>
    <w:rsid w:val="00F3165C"/>
    <w:rPr>
      <w:rFonts w:ascii="Wingdings" w:hAnsi="Wingdings" w:hint="default"/>
    </w:rPr>
  </w:style>
  <w:style w:type="character" w:customStyle="1" w:styleId="WW8Num102z0">
    <w:name w:val="WW8Num102z0"/>
    <w:rsid w:val="00F3165C"/>
    <w:rPr>
      <w:rFonts w:ascii="Symbol" w:hAnsi="Symbol" w:hint="default"/>
    </w:rPr>
  </w:style>
  <w:style w:type="character" w:customStyle="1" w:styleId="WW8Num102z1">
    <w:name w:val="WW8Num102z1"/>
    <w:rsid w:val="00F3165C"/>
    <w:rPr>
      <w:rFonts w:ascii="Courier New" w:hAnsi="Courier New" w:cs="Courier New" w:hint="default"/>
    </w:rPr>
  </w:style>
  <w:style w:type="character" w:customStyle="1" w:styleId="WW8Num102z2">
    <w:name w:val="WW8Num102z2"/>
    <w:rsid w:val="00F3165C"/>
    <w:rPr>
      <w:rFonts w:ascii="Wingdings" w:hAnsi="Wingdings" w:hint="default"/>
    </w:rPr>
  </w:style>
  <w:style w:type="character" w:customStyle="1" w:styleId="WW8Num104z0">
    <w:name w:val="WW8Num104z0"/>
    <w:rsid w:val="00F3165C"/>
    <w:rPr>
      <w:b w:val="0"/>
      <w:bCs w:val="0"/>
      <w:i w:val="0"/>
      <w:iCs w:val="0"/>
      <w:sz w:val="22"/>
      <w:szCs w:val="22"/>
    </w:rPr>
  </w:style>
  <w:style w:type="character" w:customStyle="1" w:styleId="WW8Num105z0">
    <w:name w:val="WW8Num105z0"/>
    <w:rsid w:val="00F3165C"/>
    <w:rPr>
      <w:sz w:val="24"/>
      <w:szCs w:val="24"/>
    </w:rPr>
  </w:style>
  <w:style w:type="character" w:customStyle="1" w:styleId="WW8Num105z1">
    <w:name w:val="WW8Num105z1"/>
    <w:rsid w:val="00F3165C"/>
    <w:rPr>
      <w:rFonts w:ascii="Symbol" w:hAnsi="Symbol" w:cs="StarSymbol" w:hint="default"/>
      <w:sz w:val="18"/>
      <w:szCs w:val="18"/>
    </w:rPr>
  </w:style>
  <w:style w:type="character" w:customStyle="1" w:styleId="WW8Num107z1">
    <w:name w:val="WW8Num107z1"/>
    <w:rsid w:val="00F3165C"/>
    <w:rPr>
      <w:rFonts w:ascii="Times New Roman" w:hAnsi="Times New Roman" w:cs="Times New Roman" w:hint="default"/>
    </w:rPr>
  </w:style>
  <w:style w:type="character" w:customStyle="1" w:styleId="WW8Num110z0">
    <w:name w:val="WW8Num110z0"/>
    <w:rsid w:val="00F3165C"/>
    <w:rPr>
      <w:b w:val="0"/>
      <w:bCs w:val="0"/>
      <w:i w:val="0"/>
      <w:iCs w:val="0"/>
      <w:strike w:val="0"/>
      <w:dstrike w:val="0"/>
      <w:color w:val="000000"/>
      <w:sz w:val="24"/>
      <w:u w:val="none"/>
      <w:effect w:val="none"/>
    </w:rPr>
  </w:style>
  <w:style w:type="character" w:customStyle="1" w:styleId="WW8Num112z0">
    <w:name w:val="WW8Num112z0"/>
    <w:rsid w:val="00F3165C"/>
    <w:rPr>
      <w:b w:val="0"/>
      <w:bCs w:val="0"/>
      <w:i w:val="0"/>
      <w:iCs w:val="0"/>
    </w:rPr>
  </w:style>
  <w:style w:type="character" w:customStyle="1" w:styleId="WW8Num113z0">
    <w:name w:val="WW8Num113z0"/>
    <w:rsid w:val="00F3165C"/>
    <w:rPr>
      <w:rFonts w:ascii="Symbol" w:hAnsi="Symbol" w:hint="default"/>
      <w:color w:val="000000"/>
    </w:rPr>
  </w:style>
  <w:style w:type="character" w:customStyle="1" w:styleId="WW8Num114z0">
    <w:name w:val="WW8Num114z0"/>
    <w:rsid w:val="00F3165C"/>
    <w:rPr>
      <w:b w:val="0"/>
      <w:bCs w:val="0"/>
      <w:i w:val="0"/>
      <w:iCs w:val="0"/>
      <w:color w:val="000000"/>
    </w:rPr>
  </w:style>
  <w:style w:type="character" w:customStyle="1" w:styleId="WW8Num115z0">
    <w:name w:val="WW8Num115z0"/>
    <w:rsid w:val="00F3165C"/>
    <w:rPr>
      <w:b w:val="0"/>
      <w:bCs w:val="0"/>
      <w:i w:val="0"/>
      <w:iCs w:val="0"/>
    </w:rPr>
  </w:style>
  <w:style w:type="character" w:customStyle="1" w:styleId="WW8Num115z1">
    <w:name w:val="WW8Num115z1"/>
    <w:rsid w:val="00F3165C"/>
    <w:rPr>
      <w:rFonts w:ascii="Symbol" w:hAnsi="Symbol" w:hint="default"/>
      <w:b w:val="0"/>
      <w:bCs w:val="0"/>
      <w:i w:val="0"/>
      <w:iCs w:val="0"/>
    </w:rPr>
  </w:style>
  <w:style w:type="character" w:customStyle="1" w:styleId="WW8Num118z0">
    <w:name w:val="WW8Num118z0"/>
    <w:rsid w:val="00F3165C"/>
    <w:rPr>
      <w:rFonts w:ascii="Symbol" w:hAnsi="Symbol" w:hint="default"/>
    </w:rPr>
  </w:style>
  <w:style w:type="character" w:customStyle="1" w:styleId="WW8Num118z1">
    <w:name w:val="WW8Num118z1"/>
    <w:rsid w:val="00F3165C"/>
    <w:rPr>
      <w:rFonts w:ascii="Courier New" w:hAnsi="Courier New" w:cs="Courier New" w:hint="default"/>
    </w:rPr>
  </w:style>
  <w:style w:type="character" w:customStyle="1" w:styleId="WW8Num118z2">
    <w:name w:val="WW8Num118z2"/>
    <w:rsid w:val="00F3165C"/>
    <w:rPr>
      <w:rFonts w:ascii="Wingdings" w:hAnsi="Wingdings" w:hint="default"/>
    </w:rPr>
  </w:style>
  <w:style w:type="character" w:customStyle="1" w:styleId="WW8Num121z0">
    <w:name w:val="WW8Num121z0"/>
    <w:rsid w:val="00F3165C"/>
    <w:rPr>
      <w:b w:val="0"/>
      <w:bCs w:val="0"/>
      <w:i w:val="0"/>
      <w:iCs w:val="0"/>
      <w:sz w:val="24"/>
      <w:szCs w:val="24"/>
    </w:rPr>
  </w:style>
  <w:style w:type="character" w:customStyle="1" w:styleId="WW8Num122z0">
    <w:name w:val="WW8Num122z0"/>
    <w:rsid w:val="00F3165C"/>
    <w:rPr>
      <w:b w:val="0"/>
      <w:bCs w:val="0"/>
      <w:i w:val="0"/>
      <w:iCs w:val="0"/>
    </w:rPr>
  </w:style>
  <w:style w:type="character" w:customStyle="1" w:styleId="WW8Num122z1">
    <w:name w:val="WW8Num122z1"/>
    <w:rsid w:val="00F3165C"/>
    <w:rPr>
      <w:rFonts w:ascii="Symbol" w:hAnsi="Symbol" w:hint="default"/>
      <w:b w:val="0"/>
      <w:bCs w:val="0"/>
      <w:i w:val="0"/>
      <w:iCs w:val="0"/>
    </w:rPr>
  </w:style>
  <w:style w:type="character" w:customStyle="1" w:styleId="WW8Num123z0">
    <w:name w:val="WW8Num123z0"/>
    <w:rsid w:val="00F3165C"/>
    <w:rPr>
      <w:b w:val="0"/>
      <w:bCs w:val="0"/>
      <w:i w:val="0"/>
      <w:iCs w:val="0"/>
    </w:rPr>
  </w:style>
  <w:style w:type="character" w:customStyle="1" w:styleId="WW8Num124z0">
    <w:name w:val="WW8Num124z0"/>
    <w:rsid w:val="00F3165C"/>
    <w:rPr>
      <w:rFonts w:ascii="Times New Roman" w:hAnsi="Times New Roman" w:cs="Times New Roman" w:hint="default"/>
      <w:b w:val="0"/>
      <w:bCs w:val="0"/>
    </w:rPr>
  </w:style>
  <w:style w:type="character" w:customStyle="1" w:styleId="WW8Num128z0">
    <w:name w:val="WW8Num128z0"/>
    <w:rsid w:val="00F3165C"/>
    <w:rPr>
      <w:b w:val="0"/>
      <w:bCs w:val="0"/>
      <w:strike w:val="0"/>
      <w:dstrike w:val="0"/>
      <w:sz w:val="24"/>
      <w:szCs w:val="24"/>
      <w:u w:val="none"/>
      <w:effect w:val="none"/>
    </w:rPr>
  </w:style>
  <w:style w:type="character" w:customStyle="1" w:styleId="Domylnaczcionkaakapitu1">
    <w:name w:val="Domyślna czcionka akapitu1"/>
    <w:rsid w:val="00F3165C"/>
  </w:style>
  <w:style w:type="character" w:customStyle="1" w:styleId="Odwoanieprzypisudolnego1">
    <w:name w:val="Odwołanie przypisu dolnego1"/>
    <w:rsid w:val="00F3165C"/>
    <w:rPr>
      <w:vertAlign w:val="superscript"/>
    </w:rPr>
  </w:style>
  <w:style w:type="character" w:customStyle="1" w:styleId="Odwoaniedokomentarza1">
    <w:name w:val="Odwołanie do komentarza1"/>
    <w:rsid w:val="00F3165C"/>
    <w:rPr>
      <w:sz w:val="16"/>
    </w:rPr>
  </w:style>
  <w:style w:type="character" w:customStyle="1" w:styleId="akapitustep1">
    <w:name w:val="akapitustep1"/>
    <w:basedOn w:val="Domylnaczcionkaakapitu1"/>
    <w:rsid w:val="00F3165C"/>
  </w:style>
  <w:style w:type="character" w:customStyle="1" w:styleId="Znakiprzypiswkocowych">
    <w:name w:val="Znaki przypisów końcowych"/>
    <w:rsid w:val="00F3165C"/>
    <w:rPr>
      <w:vertAlign w:val="superscript"/>
    </w:rPr>
  </w:style>
  <w:style w:type="character" w:customStyle="1" w:styleId="paraintropara">
    <w:name w:val="para_intropara"/>
    <w:basedOn w:val="Domylnaczcionkaakapitu1"/>
    <w:rsid w:val="00F3165C"/>
  </w:style>
  <w:style w:type="character" w:customStyle="1" w:styleId="cechykoment">
    <w:name w:val="cechy_koment"/>
    <w:basedOn w:val="Domylnaczcionkaakapitu1"/>
    <w:rsid w:val="00F3165C"/>
  </w:style>
  <w:style w:type="character" w:customStyle="1" w:styleId="FontStyle105">
    <w:name w:val="Font Style105"/>
    <w:rsid w:val="00F3165C"/>
    <w:rPr>
      <w:rFonts w:ascii="Book Antiqua" w:hAnsi="Book Antiqua" w:cs="Book Antiqua" w:hint="default"/>
      <w:b/>
      <w:bCs/>
      <w:sz w:val="18"/>
      <w:szCs w:val="18"/>
    </w:rPr>
  </w:style>
  <w:style w:type="character" w:customStyle="1" w:styleId="Znakinumeracji">
    <w:name w:val="Znaki numeracji"/>
    <w:rsid w:val="00F3165C"/>
  </w:style>
  <w:style w:type="character" w:customStyle="1" w:styleId="HTML-wstpniesformatowanyZnak1">
    <w:name w:val="HTML - wstępnie sformatowany Znak1"/>
    <w:basedOn w:val="Domylnaczcionkaakapitu"/>
    <w:link w:val="HTML-wstpniesformatowany"/>
    <w:semiHidden/>
    <w:locked/>
    <w:rsid w:val="00F3165C"/>
    <w:rPr>
      <w:rFonts w:ascii="Courier New" w:eastAsia="Times New Roman" w:hAnsi="Courier New" w:cs="Courier New"/>
      <w:sz w:val="20"/>
      <w:szCs w:val="20"/>
      <w:lang w:val="en-US" w:bidi="en-US"/>
    </w:rPr>
  </w:style>
  <w:style w:type="character" w:customStyle="1" w:styleId="CytatZnak1">
    <w:name w:val="Cytat Znak1"/>
    <w:basedOn w:val="Domylnaczcionkaakapitu"/>
    <w:link w:val="Cytat"/>
    <w:locked/>
    <w:rsid w:val="00F3165C"/>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locked/>
    <w:rsid w:val="00F3165C"/>
    <w:rPr>
      <w:rFonts w:ascii="Cambria" w:eastAsia="Times New Roman" w:hAnsi="Cambria" w:cs="Times New Roman"/>
      <w:i/>
      <w:iCs/>
      <w:lang w:val="en-US" w:bidi="en-US"/>
    </w:rPr>
  </w:style>
  <w:style w:type="character" w:customStyle="1" w:styleId="Tekstpodstawowywcity3Znak1">
    <w:name w:val="Tekst podstawowy wcięty 3 Znak1"/>
    <w:rsid w:val="00F3165C"/>
    <w:rPr>
      <w:sz w:val="16"/>
      <w:szCs w:val="16"/>
      <w:lang w:eastAsia="ar-SA"/>
    </w:rPr>
  </w:style>
  <w:style w:type="character" w:customStyle="1" w:styleId="ZwykytekstZnak1">
    <w:name w:val="Zwykły tekst Znak1"/>
    <w:rsid w:val="00F3165C"/>
    <w:rPr>
      <w:rFonts w:ascii="Courier New" w:hAnsi="Courier New" w:cs="Courier New" w:hint="default"/>
    </w:rPr>
  </w:style>
  <w:style w:type="character" w:customStyle="1" w:styleId="WW8Num9z1">
    <w:name w:val="WW8Num9z1"/>
    <w:rsid w:val="00F3165C"/>
    <w:rPr>
      <w:rFonts w:ascii="Symbol" w:hAnsi="Symbol" w:cs="StarSymbol" w:hint="default"/>
      <w:sz w:val="18"/>
      <w:szCs w:val="18"/>
    </w:rPr>
  </w:style>
  <w:style w:type="character" w:customStyle="1" w:styleId="WW8Num10z0">
    <w:name w:val="WW8Num10z0"/>
    <w:rsid w:val="00F3165C"/>
    <w:rPr>
      <w:b w:val="0"/>
      <w:bCs w:val="0"/>
      <w:i w:val="0"/>
      <w:iCs w:val="0"/>
    </w:rPr>
  </w:style>
  <w:style w:type="character" w:customStyle="1" w:styleId="WW8Num36z0">
    <w:name w:val="WW8Num36z0"/>
    <w:rsid w:val="00F3165C"/>
    <w:rPr>
      <w:rFonts w:ascii="OpenSymbol" w:hAnsi="OpenSymbol" w:hint="default"/>
      <w:color w:val="000000"/>
    </w:rPr>
  </w:style>
  <w:style w:type="character" w:customStyle="1" w:styleId="WW8Num48z1">
    <w:name w:val="WW8Num48z1"/>
    <w:rsid w:val="00F3165C"/>
    <w:rPr>
      <w:rFonts w:ascii="Courier New" w:hAnsi="Courier New" w:cs="Courier New" w:hint="default"/>
    </w:rPr>
  </w:style>
  <w:style w:type="character" w:customStyle="1" w:styleId="WW8Num49z1">
    <w:name w:val="WW8Num49z1"/>
    <w:rsid w:val="00F3165C"/>
    <w:rPr>
      <w:rFonts w:ascii="Courier New" w:hAnsi="Courier New" w:cs="Courier New" w:hint="default"/>
    </w:rPr>
  </w:style>
  <w:style w:type="character" w:customStyle="1" w:styleId="WW8Num49z2">
    <w:name w:val="WW8Num49z2"/>
    <w:rsid w:val="00F3165C"/>
    <w:rPr>
      <w:rFonts w:ascii="Wingdings" w:hAnsi="Wingdings" w:hint="default"/>
    </w:rPr>
  </w:style>
  <w:style w:type="character" w:customStyle="1" w:styleId="WW8Num49z3">
    <w:name w:val="WW8Num49z3"/>
    <w:rsid w:val="00F3165C"/>
    <w:rPr>
      <w:rFonts w:ascii="Symbol" w:hAnsi="Symbol" w:hint="default"/>
    </w:rPr>
  </w:style>
  <w:style w:type="character" w:customStyle="1" w:styleId="WW8Num52z1">
    <w:name w:val="WW8Num52z1"/>
    <w:rsid w:val="00F3165C"/>
    <w:rPr>
      <w:rFonts w:ascii="Courier New" w:hAnsi="Courier New" w:cs="Courier New" w:hint="default"/>
    </w:rPr>
  </w:style>
  <w:style w:type="character" w:customStyle="1" w:styleId="WW8Num52z2">
    <w:name w:val="WW8Num52z2"/>
    <w:rsid w:val="00F3165C"/>
    <w:rPr>
      <w:rFonts w:ascii="Wingdings" w:hAnsi="Wingdings" w:hint="default"/>
    </w:rPr>
  </w:style>
  <w:style w:type="character" w:customStyle="1" w:styleId="WW8Num52z3">
    <w:name w:val="WW8Num52z3"/>
    <w:rsid w:val="00F3165C"/>
    <w:rPr>
      <w:rFonts w:ascii="Symbol" w:hAnsi="Symbol" w:hint="default"/>
    </w:rPr>
  </w:style>
  <w:style w:type="character" w:customStyle="1" w:styleId="WW8Num53z0">
    <w:name w:val="WW8Num53z0"/>
    <w:rsid w:val="00F3165C"/>
    <w:rPr>
      <w:rFonts w:ascii="Symbol" w:hAnsi="Symbol" w:hint="default"/>
    </w:rPr>
  </w:style>
  <w:style w:type="character" w:customStyle="1" w:styleId="WW8Num53z1">
    <w:name w:val="WW8Num53z1"/>
    <w:rsid w:val="00F3165C"/>
    <w:rPr>
      <w:rFonts w:ascii="Courier New" w:hAnsi="Courier New" w:cs="Courier New" w:hint="default"/>
    </w:rPr>
  </w:style>
  <w:style w:type="character" w:customStyle="1" w:styleId="WW8Num53z2">
    <w:name w:val="WW8Num53z2"/>
    <w:rsid w:val="00F3165C"/>
    <w:rPr>
      <w:rFonts w:ascii="Wingdings" w:hAnsi="Wingdings" w:hint="default"/>
    </w:rPr>
  </w:style>
  <w:style w:type="character" w:customStyle="1" w:styleId="WW8Num55z0">
    <w:name w:val="WW8Num55z0"/>
    <w:rsid w:val="00F3165C"/>
    <w:rPr>
      <w:rFonts w:ascii="Symbol" w:hAnsi="Symbol" w:hint="default"/>
    </w:rPr>
  </w:style>
  <w:style w:type="character" w:customStyle="1" w:styleId="WW8Num55z1">
    <w:name w:val="WW8Num55z1"/>
    <w:rsid w:val="00F3165C"/>
    <w:rPr>
      <w:rFonts w:ascii="Courier New" w:hAnsi="Courier New" w:cs="Courier New" w:hint="default"/>
    </w:rPr>
  </w:style>
  <w:style w:type="character" w:customStyle="1" w:styleId="WW8Num55z2">
    <w:name w:val="WW8Num55z2"/>
    <w:rsid w:val="00F3165C"/>
    <w:rPr>
      <w:rFonts w:ascii="Wingdings" w:hAnsi="Wingdings" w:hint="default"/>
    </w:rPr>
  </w:style>
  <w:style w:type="character" w:customStyle="1" w:styleId="WW8Num57z0">
    <w:name w:val="WW8Num57z0"/>
    <w:rsid w:val="00F3165C"/>
    <w:rPr>
      <w:b w:val="0"/>
      <w:bCs w:val="0"/>
    </w:rPr>
  </w:style>
  <w:style w:type="character" w:customStyle="1" w:styleId="WW8Num64z0">
    <w:name w:val="WW8Num64z0"/>
    <w:rsid w:val="00F3165C"/>
    <w:rPr>
      <w:rFonts w:ascii="Symbol" w:hAnsi="Symbol" w:hint="default"/>
    </w:rPr>
  </w:style>
  <w:style w:type="character" w:customStyle="1" w:styleId="WW8Num64z1">
    <w:name w:val="WW8Num64z1"/>
    <w:rsid w:val="00F3165C"/>
    <w:rPr>
      <w:rFonts w:ascii="Courier New" w:hAnsi="Courier New" w:cs="Courier New" w:hint="default"/>
    </w:rPr>
  </w:style>
  <w:style w:type="character" w:customStyle="1" w:styleId="WW8Num64z2">
    <w:name w:val="WW8Num64z2"/>
    <w:rsid w:val="00F3165C"/>
    <w:rPr>
      <w:rFonts w:ascii="Wingdings" w:hAnsi="Wingdings" w:hint="default"/>
    </w:rPr>
  </w:style>
  <w:style w:type="character" w:customStyle="1" w:styleId="WW8Num70z1">
    <w:name w:val="WW8Num70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F3165C"/>
    <w:rPr>
      <w:rFonts w:ascii="Symbol" w:hAnsi="Symbol" w:hint="default"/>
    </w:rPr>
  </w:style>
  <w:style w:type="character" w:customStyle="1" w:styleId="WW8Num86z1">
    <w:name w:val="WW8Num86z1"/>
    <w:rsid w:val="00F3165C"/>
    <w:rPr>
      <w:rFonts w:ascii="Courier New" w:hAnsi="Courier New" w:cs="Courier New" w:hint="default"/>
    </w:rPr>
  </w:style>
  <w:style w:type="character" w:customStyle="1" w:styleId="WW8Num86z2">
    <w:name w:val="WW8Num86z2"/>
    <w:rsid w:val="00F3165C"/>
    <w:rPr>
      <w:rFonts w:ascii="Wingdings" w:hAnsi="Wingdings" w:hint="default"/>
    </w:rPr>
  </w:style>
  <w:style w:type="character" w:customStyle="1" w:styleId="WW8Num91z0">
    <w:name w:val="WW8Num91z0"/>
    <w:rsid w:val="00F3165C"/>
    <w:rPr>
      <w:sz w:val="24"/>
    </w:rPr>
  </w:style>
  <w:style w:type="character" w:customStyle="1" w:styleId="WW8Num92z0">
    <w:name w:val="WW8Num92z0"/>
    <w:rsid w:val="00F3165C"/>
    <w:rPr>
      <w:strike w:val="0"/>
      <w:dstrike w:val="0"/>
      <w:u w:val="none"/>
      <w:effect w:val="none"/>
    </w:rPr>
  </w:style>
  <w:style w:type="character" w:customStyle="1" w:styleId="WW8Num93z1">
    <w:name w:val="WW8Num93z1"/>
    <w:rsid w:val="00F3165C"/>
    <w:rPr>
      <w:rFonts w:ascii="Courier New" w:hAnsi="Courier New" w:cs="Courier New" w:hint="default"/>
    </w:rPr>
  </w:style>
  <w:style w:type="character" w:customStyle="1" w:styleId="WW8Num93z2">
    <w:name w:val="WW8Num93z2"/>
    <w:rsid w:val="00F3165C"/>
    <w:rPr>
      <w:rFonts w:ascii="Wingdings" w:hAnsi="Wingdings" w:hint="default"/>
    </w:rPr>
  </w:style>
  <w:style w:type="character" w:customStyle="1" w:styleId="Domylnaczcionkaakapitu2">
    <w:name w:val="Domyślna czcionka akapitu2"/>
    <w:rsid w:val="00F3165C"/>
  </w:style>
  <w:style w:type="character" w:customStyle="1" w:styleId="FontStyle63">
    <w:name w:val="Font Style63"/>
    <w:rsid w:val="00F3165C"/>
    <w:rPr>
      <w:rFonts w:ascii="Times New Roman" w:hAnsi="Times New Roman" w:cs="Times New Roman" w:hint="default"/>
      <w:color w:val="000000"/>
      <w:sz w:val="22"/>
      <w:szCs w:val="22"/>
    </w:rPr>
  </w:style>
  <w:style w:type="character" w:customStyle="1" w:styleId="FontStyle64">
    <w:name w:val="Font Style64"/>
    <w:rsid w:val="00F3165C"/>
    <w:rPr>
      <w:rFonts w:ascii="Times New Roman" w:hAnsi="Times New Roman" w:cs="Times New Roman" w:hint="default"/>
      <w:b/>
      <w:bCs/>
      <w:color w:val="000000"/>
      <w:sz w:val="22"/>
      <w:szCs w:val="22"/>
    </w:rPr>
  </w:style>
  <w:style w:type="character" w:customStyle="1" w:styleId="FontStyle79">
    <w:name w:val="Font Style79"/>
    <w:rsid w:val="00F3165C"/>
    <w:rPr>
      <w:rFonts w:ascii="Arial" w:hAnsi="Arial" w:cs="Arial" w:hint="default"/>
      <w:b/>
      <w:bCs/>
      <w:color w:val="000000"/>
      <w:sz w:val="30"/>
      <w:szCs w:val="30"/>
    </w:rPr>
  </w:style>
  <w:style w:type="table" w:styleId="Tabela-Siatka">
    <w:name w:val="Table Grid"/>
    <w:basedOn w:val="Standardowy"/>
    <w:uiPriority w:val="39"/>
    <w:rsid w:val="00F316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F3165C"/>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39"/>
    <w:rsid w:val="00F316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2">
    <w:name w:val="1 / 1.1 / 1.1.142"/>
    <w:rsid w:val="00F3165C"/>
    <w:pPr>
      <w:numPr>
        <w:numId w:val="3"/>
      </w:numPr>
    </w:pPr>
  </w:style>
  <w:style w:type="numbering" w:customStyle="1" w:styleId="WWNum511121">
    <w:name w:val="WWNum511121"/>
    <w:rsid w:val="00F3165C"/>
    <w:pPr>
      <w:numPr>
        <w:numId w:val="8"/>
      </w:numPr>
    </w:pPr>
  </w:style>
  <w:style w:type="numbering" w:customStyle="1" w:styleId="WWNum52112">
    <w:name w:val="WWNum52112"/>
    <w:rsid w:val="00F3165C"/>
    <w:pPr>
      <w:numPr>
        <w:numId w:val="14"/>
      </w:numPr>
    </w:pPr>
  </w:style>
  <w:style w:type="numbering" w:customStyle="1" w:styleId="WWNum51112">
    <w:name w:val="WWNum51112"/>
    <w:rsid w:val="00F3165C"/>
    <w:pPr>
      <w:numPr>
        <w:numId w:val="40"/>
      </w:numPr>
    </w:pPr>
  </w:style>
  <w:style w:type="numbering" w:customStyle="1" w:styleId="Styl13">
    <w:name w:val="Styl13"/>
    <w:rsid w:val="00F3165C"/>
    <w:pPr>
      <w:numPr>
        <w:numId w:val="42"/>
      </w:numPr>
    </w:pPr>
  </w:style>
  <w:style w:type="numbering" w:styleId="111111">
    <w:name w:val="Outline List 2"/>
    <w:basedOn w:val="Bezlisty"/>
    <w:uiPriority w:val="99"/>
    <w:semiHidden/>
    <w:unhideWhenUsed/>
    <w:rsid w:val="00F3165C"/>
    <w:pPr>
      <w:numPr>
        <w:numId w:val="43"/>
      </w:numPr>
    </w:pPr>
  </w:style>
  <w:style w:type="numbering" w:customStyle="1" w:styleId="1111114">
    <w:name w:val="1 / 1.1 / 1.1.14"/>
    <w:rsid w:val="00F3165C"/>
    <w:pPr>
      <w:numPr>
        <w:numId w:val="44"/>
      </w:numPr>
    </w:pPr>
  </w:style>
  <w:style w:type="numbering" w:customStyle="1" w:styleId="WWNum511">
    <w:name w:val="WWNum511"/>
    <w:rsid w:val="00F3165C"/>
    <w:pPr>
      <w:numPr>
        <w:numId w:val="45"/>
      </w:numPr>
    </w:pPr>
  </w:style>
  <w:style w:type="numbering" w:customStyle="1" w:styleId="WWNum521">
    <w:name w:val="WWNum521"/>
    <w:rsid w:val="00F3165C"/>
    <w:pPr>
      <w:numPr>
        <w:numId w:val="46"/>
      </w:numPr>
    </w:pPr>
  </w:style>
  <w:style w:type="numbering" w:customStyle="1" w:styleId="WWNum531">
    <w:name w:val="WWNum531"/>
    <w:rsid w:val="00F3165C"/>
    <w:pPr>
      <w:numPr>
        <w:numId w:val="47"/>
      </w:numPr>
    </w:pPr>
  </w:style>
  <w:style w:type="numbering" w:customStyle="1" w:styleId="Styl131">
    <w:name w:val="Styl131"/>
    <w:rsid w:val="00F3165C"/>
    <w:pPr>
      <w:numPr>
        <w:numId w:val="48"/>
      </w:numPr>
    </w:pPr>
  </w:style>
  <w:style w:type="numbering" w:customStyle="1" w:styleId="WWNum9">
    <w:name w:val="WWNum9"/>
    <w:rsid w:val="00F3165C"/>
    <w:pPr>
      <w:numPr>
        <w:numId w:val="49"/>
      </w:numPr>
    </w:pPr>
  </w:style>
  <w:style w:type="numbering" w:customStyle="1" w:styleId="WWNum29">
    <w:name w:val="WWNum29"/>
    <w:rsid w:val="00F3165C"/>
    <w:pPr>
      <w:numPr>
        <w:numId w:val="50"/>
      </w:numPr>
    </w:pPr>
  </w:style>
  <w:style w:type="numbering" w:customStyle="1" w:styleId="WWNum20">
    <w:name w:val="WWNum20"/>
    <w:rsid w:val="00F3165C"/>
    <w:pPr>
      <w:numPr>
        <w:numId w:val="51"/>
      </w:numPr>
    </w:pPr>
  </w:style>
  <w:style w:type="numbering" w:customStyle="1" w:styleId="WWNum14">
    <w:name w:val="WWNum14"/>
    <w:rsid w:val="00F3165C"/>
    <w:pPr>
      <w:numPr>
        <w:numId w:val="52"/>
      </w:numPr>
    </w:pPr>
  </w:style>
  <w:style w:type="numbering" w:customStyle="1" w:styleId="WWNum46">
    <w:name w:val="WWNum46"/>
    <w:rsid w:val="00F3165C"/>
    <w:pPr>
      <w:numPr>
        <w:numId w:val="53"/>
      </w:numPr>
    </w:pPr>
  </w:style>
  <w:style w:type="numbering" w:customStyle="1" w:styleId="WWNum5113">
    <w:name w:val="WWNum5113"/>
    <w:rsid w:val="00F3165C"/>
    <w:pPr>
      <w:numPr>
        <w:numId w:val="54"/>
      </w:numPr>
    </w:pPr>
  </w:style>
  <w:style w:type="numbering" w:customStyle="1" w:styleId="WWNum16">
    <w:name w:val="WWNum16"/>
    <w:rsid w:val="00F3165C"/>
    <w:pPr>
      <w:numPr>
        <w:numId w:val="55"/>
      </w:numPr>
    </w:pPr>
  </w:style>
  <w:style w:type="numbering" w:customStyle="1" w:styleId="WW8Num40">
    <w:name w:val="WW8Num40"/>
    <w:rsid w:val="00F3165C"/>
    <w:pPr>
      <w:numPr>
        <w:numId w:val="56"/>
      </w:numPr>
    </w:pPr>
  </w:style>
  <w:style w:type="numbering" w:customStyle="1" w:styleId="WWNum37">
    <w:name w:val="WWNum37"/>
    <w:rsid w:val="00F3165C"/>
    <w:pPr>
      <w:numPr>
        <w:numId w:val="57"/>
      </w:numPr>
    </w:pPr>
  </w:style>
  <w:style w:type="numbering" w:customStyle="1" w:styleId="WWNum40">
    <w:name w:val="WWNum40"/>
    <w:rsid w:val="00F3165C"/>
    <w:pPr>
      <w:numPr>
        <w:numId w:val="58"/>
      </w:numPr>
    </w:pPr>
  </w:style>
  <w:style w:type="numbering" w:customStyle="1" w:styleId="WWNum22">
    <w:name w:val="WWNum22"/>
    <w:rsid w:val="00F3165C"/>
    <w:pPr>
      <w:numPr>
        <w:numId w:val="59"/>
      </w:numPr>
    </w:pPr>
  </w:style>
  <w:style w:type="numbering" w:customStyle="1" w:styleId="WWNum15">
    <w:name w:val="WWNum15"/>
    <w:rsid w:val="00F3165C"/>
    <w:pPr>
      <w:numPr>
        <w:numId w:val="60"/>
      </w:numPr>
    </w:pPr>
  </w:style>
  <w:style w:type="numbering" w:customStyle="1" w:styleId="WWNum10">
    <w:name w:val="WWNum10"/>
    <w:rsid w:val="00F3165C"/>
    <w:pPr>
      <w:numPr>
        <w:numId w:val="61"/>
      </w:numPr>
    </w:pPr>
  </w:style>
  <w:style w:type="numbering" w:customStyle="1" w:styleId="WWNum5213">
    <w:name w:val="WWNum5213"/>
    <w:rsid w:val="00F3165C"/>
    <w:pPr>
      <w:numPr>
        <w:numId w:val="62"/>
      </w:numPr>
    </w:pPr>
  </w:style>
  <w:style w:type="numbering" w:customStyle="1" w:styleId="WWNum5">
    <w:name w:val="WWNum5"/>
    <w:rsid w:val="00F3165C"/>
    <w:pPr>
      <w:numPr>
        <w:numId w:val="63"/>
      </w:numPr>
    </w:pPr>
  </w:style>
  <w:style w:type="numbering" w:customStyle="1" w:styleId="WWNum53">
    <w:name w:val="WWNum53"/>
    <w:rsid w:val="00F3165C"/>
    <w:pPr>
      <w:numPr>
        <w:numId w:val="64"/>
      </w:numPr>
    </w:pPr>
  </w:style>
  <w:style w:type="numbering" w:customStyle="1" w:styleId="WWNum33">
    <w:name w:val="WWNum33"/>
    <w:rsid w:val="00F3165C"/>
    <w:pPr>
      <w:numPr>
        <w:numId w:val="65"/>
      </w:numPr>
    </w:pPr>
  </w:style>
  <w:style w:type="numbering" w:customStyle="1" w:styleId="WWNum31">
    <w:name w:val="WWNum31"/>
    <w:rsid w:val="00F3165C"/>
    <w:pPr>
      <w:numPr>
        <w:numId w:val="66"/>
      </w:numPr>
    </w:pPr>
  </w:style>
  <w:style w:type="numbering" w:customStyle="1" w:styleId="WWNum5311">
    <w:name w:val="WWNum5311"/>
    <w:rsid w:val="00F3165C"/>
    <w:pPr>
      <w:numPr>
        <w:numId w:val="67"/>
      </w:numPr>
    </w:pPr>
  </w:style>
  <w:style w:type="numbering" w:customStyle="1" w:styleId="WWNum26">
    <w:name w:val="WWNum26"/>
    <w:rsid w:val="00F3165C"/>
    <w:pPr>
      <w:numPr>
        <w:numId w:val="68"/>
      </w:numPr>
    </w:pPr>
  </w:style>
  <w:style w:type="numbering" w:customStyle="1" w:styleId="WWNum12">
    <w:name w:val="WWNum12"/>
    <w:rsid w:val="00F3165C"/>
    <w:pPr>
      <w:numPr>
        <w:numId w:val="69"/>
      </w:numPr>
    </w:pPr>
  </w:style>
  <w:style w:type="numbering" w:customStyle="1" w:styleId="WW8Num10">
    <w:name w:val="WW8Num10"/>
    <w:rsid w:val="00F3165C"/>
    <w:pPr>
      <w:numPr>
        <w:numId w:val="70"/>
      </w:numPr>
    </w:pPr>
  </w:style>
  <w:style w:type="numbering" w:customStyle="1" w:styleId="WW8Num2">
    <w:name w:val="WW8Num2"/>
    <w:rsid w:val="00F3165C"/>
    <w:pPr>
      <w:numPr>
        <w:numId w:val="71"/>
      </w:numPr>
    </w:pPr>
  </w:style>
  <w:style w:type="numbering" w:customStyle="1" w:styleId="WWNum27">
    <w:name w:val="WWNum27"/>
    <w:rsid w:val="00F3165C"/>
    <w:pPr>
      <w:numPr>
        <w:numId w:val="72"/>
      </w:numPr>
    </w:pPr>
  </w:style>
  <w:style w:type="numbering" w:customStyle="1" w:styleId="WWNum1">
    <w:name w:val="WWNum1"/>
    <w:rsid w:val="00F3165C"/>
    <w:pPr>
      <w:numPr>
        <w:numId w:val="73"/>
      </w:numPr>
    </w:pPr>
  </w:style>
  <w:style w:type="numbering" w:customStyle="1" w:styleId="WWNum25">
    <w:name w:val="WWNum25"/>
    <w:rsid w:val="00F3165C"/>
    <w:pPr>
      <w:numPr>
        <w:numId w:val="74"/>
      </w:numPr>
    </w:pPr>
  </w:style>
  <w:style w:type="numbering" w:customStyle="1" w:styleId="WWNum41">
    <w:name w:val="WWNum41"/>
    <w:rsid w:val="00F3165C"/>
    <w:pPr>
      <w:numPr>
        <w:numId w:val="75"/>
      </w:numPr>
    </w:pPr>
  </w:style>
  <w:style w:type="numbering" w:customStyle="1" w:styleId="WWNum34">
    <w:name w:val="WWNum34"/>
    <w:rsid w:val="00F3165C"/>
    <w:pPr>
      <w:numPr>
        <w:numId w:val="76"/>
      </w:numPr>
    </w:pPr>
  </w:style>
  <w:style w:type="numbering" w:customStyle="1" w:styleId="WW8Num25">
    <w:name w:val="WW8Num25"/>
    <w:rsid w:val="00F3165C"/>
    <w:pPr>
      <w:numPr>
        <w:numId w:val="77"/>
      </w:numPr>
    </w:pPr>
  </w:style>
  <w:style w:type="numbering" w:customStyle="1" w:styleId="WWNum24">
    <w:name w:val="WWNum24"/>
    <w:rsid w:val="00F3165C"/>
    <w:pPr>
      <w:numPr>
        <w:numId w:val="78"/>
      </w:numPr>
    </w:pPr>
  </w:style>
  <w:style w:type="numbering" w:customStyle="1" w:styleId="WWNum5313">
    <w:name w:val="WWNum5313"/>
    <w:rsid w:val="00F3165C"/>
    <w:pPr>
      <w:numPr>
        <w:numId w:val="79"/>
      </w:numPr>
    </w:pPr>
  </w:style>
  <w:style w:type="numbering" w:customStyle="1" w:styleId="WW8Num26">
    <w:name w:val="WW8Num26"/>
    <w:rsid w:val="00F3165C"/>
    <w:pPr>
      <w:numPr>
        <w:numId w:val="80"/>
      </w:numPr>
    </w:pPr>
  </w:style>
  <w:style w:type="numbering" w:customStyle="1" w:styleId="WWNum6">
    <w:name w:val="WWNum6"/>
    <w:rsid w:val="00F3165C"/>
    <w:pPr>
      <w:numPr>
        <w:numId w:val="81"/>
      </w:numPr>
    </w:pPr>
  </w:style>
  <w:style w:type="numbering" w:customStyle="1" w:styleId="WWNum19">
    <w:name w:val="WWNum19"/>
    <w:rsid w:val="00F3165C"/>
    <w:pPr>
      <w:numPr>
        <w:numId w:val="82"/>
      </w:numPr>
    </w:pPr>
  </w:style>
  <w:style w:type="numbering" w:customStyle="1" w:styleId="WWNum43">
    <w:name w:val="WWNum43"/>
    <w:rsid w:val="00F3165C"/>
    <w:pPr>
      <w:numPr>
        <w:numId w:val="83"/>
      </w:numPr>
    </w:pPr>
  </w:style>
  <w:style w:type="numbering" w:customStyle="1" w:styleId="WWNum52">
    <w:name w:val="WWNum52"/>
    <w:rsid w:val="00F3165C"/>
    <w:pPr>
      <w:numPr>
        <w:numId w:val="84"/>
      </w:numPr>
    </w:pPr>
  </w:style>
  <w:style w:type="numbering" w:customStyle="1" w:styleId="WWNum18">
    <w:name w:val="WWNum18"/>
    <w:rsid w:val="00F3165C"/>
    <w:pPr>
      <w:numPr>
        <w:numId w:val="85"/>
      </w:numPr>
    </w:pPr>
  </w:style>
  <w:style w:type="numbering" w:customStyle="1" w:styleId="WWNum4">
    <w:name w:val="WWNum4"/>
    <w:rsid w:val="00F3165C"/>
    <w:pPr>
      <w:numPr>
        <w:numId w:val="86"/>
      </w:numPr>
    </w:pPr>
  </w:style>
  <w:style w:type="numbering" w:customStyle="1" w:styleId="WWNum23">
    <w:name w:val="WWNum23"/>
    <w:rsid w:val="00F3165C"/>
    <w:pPr>
      <w:numPr>
        <w:numId w:val="87"/>
      </w:numPr>
    </w:pPr>
  </w:style>
  <w:style w:type="numbering" w:customStyle="1" w:styleId="WWNum32">
    <w:name w:val="WWNum32"/>
    <w:rsid w:val="00F3165C"/>
    <w:pPr>
      <w:numPr>
        <w:numId w:val="88"/>
      </w:numPr>
    </w:pPr>
  </w:style>
  <w:style w:type="numbering" w:customStyle="1" w:styleId="WWNum39">
    <w:name w:val="WWNum39"/>
    <w:rsid w:val="00F3165C"/>
    <w:pPr>
      <w:numPr>
        <w:numId w:val="89"/>
      </w:numPr>
    </w:pPr>
  </w:style>
  <w:style w:type="numbering" w:customStyle="1" w:styleId="WWNum5111">
    <w:name w:val="WWNum5111"/>
    <w:rsid w:val="00F3165C"/>
    <w:pPr>
      <w:numPr>
        <w:numId w:val="90"/>
      </w:numPr>
    </w:pPr>
  </w:style>
  <w:style w:type="numbering" w:customStyle="1" w:styleId="WW8Num24">
    <w:name w:val="WW8Num24"/>
    <w:rsid w:val="00F3165C"/>
    <w:pPr>
      <w:numPr>
        <w:numId w:val="91"/>
      </w:numPr>
    </w:pPr>
  </w:style>
  <w:style w:type="numbering" w:customStyle="1" w:styleId="WWNum30">
    <w:name w:val="WWNum30"/>
    <w:rsid w:val="00F3165C"/>
    <w:pPr>
      <w:numPr>
        <w:numId w:val="92"/>
      </w:numPr>
    </w:pPr>
  </w:style>
  <w:style w:type="numbering" w:customStyle="1" w:styleId="WWNum5211">
    <w:name w:val="WWNum5211"/>
    <w:rsid w:val="00F3165C"/>
    <w:pPr>
      <w:numPr>
        <w:numId w:val="93"/>
      </w:numPr>
    </w:pPr>
  </w:style>
  <w:style w:type="numbering" w:customStyle="1" w:styleId="WWNum11">
    <w:name w:val="WWNum11"/>
    <w:rsid w:val="00F3165C"/>
    <w:pPr>
      <w:numPr>
        <w:numId w:val="94"/>
      </w:numPr>
    </w:pPr>
  </w:style>
  <w:style w:type="numbering" w:customStyle="1" w:styleId="WWNum7">
    <w:name w:val="WWNum7"/>
    <w:rsid w:val="00F3165C"/>
    <w:pPr>
      <w:numPr>
        <w:numId w:val="95"/>
      </w:numPr>
    </w:pPr>
  </w:style>
  <w:style w:type="numbering" w:customStyle="1" w:styleId="WWNum38">
    <w:name w:val="WWNum38"/>
    <w:rsid w:val="00F3165C"/>
    <w:pPr>
      <w:numPr>
        <w:numId w:val="96"/>
      </w:numPr>
    </w:pPr>
  </w:style>
  <w:style w:type="numbering" w:customStyle="1" w:styleId="WWNum28">
    <w:name w:val="WWNum28"/>
    <w:rsid w:val="00F3165C"/>
    <w:pPr>
      <w:numPr>
        <w:numId w:val="97"/>
      </w:numPr>
    </w:pPr>
  </w:style>
  <w:style w:type="numbering" w:customStyle="1" w:styleId="WWNum17">
    <w:name w:val="WWNum17"/>
    <w:rsid w:val="00F3165C"/>
    <w:pPr>
      <w:numPr>
        <w:numId w:val="98"/>
      </w:numPr>
    </w:pPr>
  </w:style>
  <w:style w:type="numbering" w:customStyle="1" w:styleId="WWNum8">
    <w:name w:val="WWNum8"/>
    <w:rsid w:val="00F3165C"/>
    <w:pPr>
      <w:numPr>
        <w:numId w:val="99"/>
      </w:numPr>
    </w:pPr>
  </w:style>
  <w:style w:type="numbering" w:customStyle="1" w:styleId="WWNum48">
    <w:name w:val="WWNum48"/>
    <w:rsid w:val="00F3165C"/>
    <w:pPr>
      <w:numPr>
        <w:numId w:val="100"/>
      </w:numPr>
    </w:pPr>
  </w:style>
  <w:style w:type="numbering" w:customStyle="1" w:styleId="WWNum44">
    <w:name w:val="WWNum44"/>
    <w:rsid w:val="00F3165C"/>
    <w:pPr>
      <w:numPr>
        <w:numId w:val="101"/>
      </w:numPr>
    </w:pPr>
  </w:style>
  <w:style w:type="numbering" w:customStyle="1" w:styleId="WWNum42">
    <w:name w:val="WWNum42"/>
    <w:rsid w:val="00F3165C"/>
    <w:pPr>
      <w:numPr>
        <w:numId w:val="102"/>
      </w:numPr>
    </w:pPr>
  </w:style>
  <w:style w:type="numbering" w:customStyle="1" w:styleId="WWNum35">
    <w:name w:val="WWNum35"/>
    <w:rsid w:val="00F3165C"/>
    <w:pPr>
      <w:numPr>
        <w:numId w:val="103"/>
      </w:numPr>
    </w:pPr>
  </w:style>
  <w:style w:type="numbering" w:customStyle="1" w:styleId="WW8Num401">
    <w:name w:val="WW8Num401"/>
    <w:rsid w:val="00F3165C"/>
    <w:pPr>
      <w:numPr>
        <w:numId w:val="104"/>
      </w:numPr>
    </w:pPr>
  </w:style>
  <w:style w:type="numbering" w:customStyle="1" w:styleId="WWNum47">
    <w:name w:val="WWNum47"/>
    <w:rsid w:val="00F3165C"/>
    <w:pPr>
      <w:numPr>
        <w:numId w:val="105"/>
      </w:numPr>
    </w:pPr>
  </w:style>
  <w:style w:type="numbering" w:customStyle="1" w:styleId="WWNum51">
    <w:name w:val="WWNum51"/>
    <w:rsid w:val="00F3165C"/>
    <w:pPr>
      <w:numPr>
        <w:numId w:val="106"/>
      </w:numPr>
    </w:pPr>
  </w:style>
  <w:style w:type="numbering" w:customStyle="1" w:styleId="WWNum21">
    <w:name w:val="WWNum21"/>
    <w:rsid w:val="00F3165C"/>
    <w:pPr>
      <w:numPr>
        <w:numId w:val="107"/>
      </w:numPr>
    </w:pPr>
  </w:style>
  <w:style w:type="numbering" w:customStyle="1" w:styleId="Styl132">
    <w:name w:val="Styl132"/>
    <w:basedOn w:val="Bezlisty"/>
    <w:rsid w:val="00504EF9"/>
    <w:pPr>
      <w:numPr>
        <w:numId w:val="109"/>
      </w:numPr>
    </w:pPr>
  </w:style>
  <w:style w:type="numbering" w:customStyle="1" w:styleId="11111113">
    <w:name w:val="1 / 1.1 / 1.1.113"/>
    <w:basedOn w:val="Bezlisty"/>
    <w:next w:val="111111"/>
    <w:rsid w:val="00E466B8"/>
    <w:pPr>
      <w:numPr>
        <w:numId w:val="1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F3165C"/>
    <w:pPr>
      <w:autoSpaceDN w:val="0"/>
    </w:pPr>
  </w:style>
  <w:style w:type="paragraph" w:styleId="Nagwek1">
    <w:name w:val="heading 1"/>
    <w:basedOn w:val="Normalny"/>
    <w:next w:val="Normalny"/>
    <w:link w:val="Nagwek1Znak"/>
    <w:uiPriority w:val="9"/>
    <w:qFormat/>
    <w:rsid w:val="00F3165C"/>
    <w:pPr>
      <w:keepNext/>
      <w:widowControl w:val="0"/>
      <w:suppressAutoHyphens/>
      <w:spacing w:before="240" w:after="60" w:line="240" w:lineRule="auto"/>
      <w:outlineLvl w:val="0"/>
    </w:pPr>
    <w:rPr>
      <w:rFonts w:ascii="Arial" w:eastAsia="Times New Roman" w:hAnsi="Arial" w:cs="Times New Roman"/>
      <w:b/>
      <w:kern w:val="2"/>
      <w:sz w:val="28"/>
      <w:szCs w:val="20"/>
      <w:lang w:eastAsia="ar-SA"/>
    </w:rPr>
  </w:style>
  <w:style w:type="paragraph" w:styleId="Nagwek2">
    <w:name w:val="heading 2"/>
    <w:aliases w:val="Znak"/>
    <w:basedOn w:val="Normalny"/>
    <w:next w:val="Normalny"/>
    <w:link w:val="Nagwek2Znak"/>
    <w:semiHidden/>
    <w:unhideWhenUsed/>
    <w:qFormat/>
    <w:rsid w:val="00F3165C"/>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F3165C"/>
    <w:pPr>
      <w:keepNext/>
      <w:widowControl w:val="0"/>
      <w:pBdr>
        <w:top w:val="single" w:sz="2" w:space="1" w:color="000000"/>
        <w:left w:val="single" w:sz="2" w:space="2" w:color="000000"/>
        <w:bottom w:val="single" w:sz="2" w:space="1" w:color="000000"/>
        <w:right w:val="single" w:sz="2"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semiHidden/>
    <w:unhideWhenUsed/>
    <w:qFormat/>
    <w:rsid w:val="00F3165C"/>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semiHidden/>
    <w:unhideWhenUsed/>
    <w:qFormat/>
    <w:rsid w:val="00F3165C"/>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semiHidden/>
    <w:unhideWhenUsed/>
    <w:qFormat/>
    <w:rsid w:val="00F3165C"/>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semiHidden/>
    <w:unhideWhenUsed/>
    <w:qFormat/>
    <w:rsid w:val="00F3165C"/>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semiHidden/>
    <w:unhideWhenUsed/>
    <w:qFormat/>
    <w:rsid w:val="00F3165C"/>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semiHidden/>
    <w:unhideWhenUsed/>
    <w:qFormat/>
    <w:rsid w:val="00F3165C"/>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165C"/>
    <w:rPr>
      <w:rFonts w:ascii="Arial" w:eastAsia="Times New Roman" w:hAnsi="Arial" w:cs="Times New Roman"/>
      <w:b/>
      <w:kern w:val="2"/>
      <w:sz w:val="28"/>
      <w:szCs w:val="20"/>
      <w:lang w:eastAsia="ar-SA"/>
    </w:rPr>
  </w:style>
  <w:style w:type="character" w:customStyle="1" w:styleId="Nagwek2Znak">
    <w:name w:val="Nagłówek 2 Znak"/>
    <w:aliases w:val="Znak Znak"/>
    <w:basedOn w:val="Domylnaczcionkaakapitu"/>
    <w:link w:val="Nagwek2"/>
    <w:semiHidden/>
    <w:rsid w:val="00F3165C"/>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semiHidden/>
    <w:rsid w:val="00F3165C"/>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semiHidden/>
    <w:rsid w:val="00F3165C"/>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semiHidden/>
    <w:rsid w:val="00F3165C"/>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semiHidden/>
    <w:rsid w:val="00F3165C"/>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semiHidden/>
    <w:rsid w:val="00F3165C"/>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semiHidden/>
    <w:rsid w:val="00F3165C"/>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semiHidden/>
    <w:rsid w:val="00F3165C"/>
    <w:rPr>
      <w:rFonts w:ascii="Arial" w:eastAsia="Times New Roman" w:hAnsi="Arial" w:cs="Times New Roman"/>
      <w:b/>
      <w:szCs w:val="20"/>
      <w:lang w:eastAsia="ar-SA"/>
    </w:rPr>
  </w:style>
  <w:style w:type="character" w:styleId="Hipercze">
    <w:name w:val="Hyperlink"/>
    <w:semiHidden/>
    <w:unhideWhenUsed/>
    <w:rsid w:val="00F3165C"/>
    <w:rPr>
      <w:color w:val="0000FF"/>
      <w:u w:val="single"/>
    </w:rPr>
  </w:style>
  <w:style w:type="character" w:styleId="UyteHipercze">
    <w:name w:val="FollowedHyperlink"/>
    <w:semiHidden/>
    <w:unhideWhenUsed/>
    <w:rsid w:val="00F3165C"/>
    <w:rPr>
      <w:color w:val="800080"/>
      <w:u w:val="single"/>
    </w:rPr>
  </w:style>
  <w:style w:type="character" w:customStyle="1" w:styleId="Nagwek2Znak1">
    <w:name w:val="Nagłówek 2 Znak1"/>
    <w:aliases w:val="Znak Znak1"/>
    <w:basedOn w:val="Domylnaczcionkaakapitu"/>
    <w:semiHidden/>
    <w:rsid w:val="00F3165C"/>
    <w:rPr>
      <w:rFonts w:asciiTheme="majorHAnsi" w:eastAsiaTheme="majorEastAsia" w:hAnsiTheme="majorHAnsi" w:cstheme="majorBidi"/>
      <w:b/>
      <w:bCs/>
      <w:color w:val="4F81BD" w:themeColor="accent1"/>
      <w:sz w:val="26"/>
      <w:szCs w:val="26"/>
    </w:rPr>
  </w:style>
  <w:style w:type="paragraph" w:styleId="HTML-wstpniesformatowany">
    <w:name w:val="HTML Preformatted"/>
    <w:basedOn w:val="Normalny"/>
    <w:link w:val="HTML-wstpniesformatowanyZnak1"/>
    <w:semiHidden/>
    <w:unhideWhenUsed/>
    <w:rsid w:val="00F3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bidi="en-US"/>
    </w:rPr>
  </w:style>
  <w:style w:type="character" w:customStyle="1" w:styleId="HTML-wstpniesformatowanyZnak">
    <w:name w:val="HTML - wstępnie sformatowany Znak"/>
    <w:basedOn w:val="Domylnaczcionkaakapitu"/>
    <w:semiHidden/>
    <w:rsid w:val="00F3165C"/>
    <w:rPr>
      <w:rFonts w:ascii="Consolas" w:hAnsi="Consolas" w:cs="Consolas"/>
      <w:sz w:val="20"/>
      <w:szCs w:val="20"/>
    </w:rPr>
  </w:style>
  <w:style w:type="paragraph" w:styleId="NormalnyWeb">
    <w:name w:val="Normal (Web)"/>
    <w:basedOn w:val="Normalny"/>
    <w:semiHidden/>
    <w:unhideWhenUsed/>
    <w:rsid w:val="00F3165C"/>
    <w:pPr>
      <w:widowControl w:val="0"/>
      <w:autoSpaceDE w:val="0"/>
      <w:autoSpaceDN/>
      <w:spacing w:before="100" w:after="100" w:line="360" w:lineRule="atLeast"/>
      <w:jc w:val="both"/>
    </w:pPr>
    <w:rPr>
      <w:rFonts w:ascii="Times New Roman" w:eastAsia="Times New Roman" w:hAnsi="Times New Roman" w:cs="Times New Roman"/>
      <w:sz w:val="24"/>
      <w:szCs w:val="20"/>
      <w:lang w:eastAsia="ar-SA"/>
    </w:rPr>
  </w:style>
  <w:style w:type="paragraph" w:styleId="Spistreci1">
    <w:name w:val="toc 1"/>
    <w:basedOn w:val="Normalny"/>
    <w:next w:val="Normalny"/>
    <w:autoRedefine/>
    <w:semiHidden/>
    <w:unhideWhenUsed/>
    <w:rsid w:val="00F3165C"/>
    <w:rPr>
      <w:rFonts w:ascii="Arial" w:eastAsia="Times New Roman" w:hAnsi="Arial" w:cs="Times New Roman"/>
      <w:lang w:val="en-US" w:bidi="en-US"/>
    </w:rPr>
  </w:style>
  <w:style w:type="paragraph" w:styleId="Spistreci2">
    <w:name w:val="toc 2"/>
    <w:basedOn w:val="Normalny"/>
    <w:next w:val="Normalny"/>
    <w:autoRedefine/>
    <w:semiHidden/>
    <w:unhideWhenUsed/>
    <w:rsid w:val="00F3165C"/>
    <w:pPr>
      <w:spacing w:after="0" w:line="240" w:lineRule="auto"/>
      <w:jc w:val="both"/>
    </w:pPr>
    <w:rPr>
      <w:rFonts w:ascii="Arial" w:eastAsia="Times New Roman" w:hAnsi="Arial" w:cs="Times New Roman"/>
      <w:szCs w:val="20"/>
      <w:lang w:eastAsia="ar-SA"/>
    </w:rPr>
  </w:style>
  <w:style w:type="paragraph" w:styleId="Spistreci4">
    <w:name w:val="toc 4"/>
    <w:basedOn w:val="Normalny"/>
    <w:next w:val="Normalny"/>
    <w:autoRedefine/>
    <w:semiHidden/>
    <w:unhideWhenUsed/>
    <w:rsid w:val="00F3165C"/>
    <w:pPr>
      <w:widowControl w:val="0"/>
      <w:suppressAutoHyphens/>
      <w:spacing w:after="0" w:line="240" w:lineRule="auto"/>
      <w:ind w:left="720"/>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semiHidden/>
    <w:unhideWhenUsed/>
    <w:rsid w:val="00F3165C"/>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F3165C"/>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3165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F3165C"/>
    <w:rPr>
      <w:rFonts w:ascii="Times New Roman" w:eastAsia="Calibri" w:hAnsi="Times New Roman" w:cs="Times New Roman"/>
      <w:sz w:val="24"/>
    </w:rPr>
  </w:style>
  <w:style w:type="paragraph" w:styleId="Stopka">
    <w:name w:val="footer"/>
    <w:basedOn w:val="Normalny"/>
    <w:link w:val="StopkaZnak"/>
    <w:uiPriority w:val="99"/>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F3165C"/>
    <w:rPr>
      <w:rFonts w:ascii="Times New Roman" w:eastAsia="Calibri" w:hAnsi="Times New Roman" w:cs="Times New Roman"/>
      <w:sz w:val="24"/>
    </w:rPr>
  </w:style>
  <w:style w:type="paragraph" w:styleId="Tekstprzypisukocowego">
    <w:name w:val="endnote text"/>
    <w:basedOn w:val="Normalny"/>
    <w:link w:val="TekstprzypisukocowegoZnak"/>
    <w:semiHidden/>
    <w:unhideWhenUsed/>
    <w:rsid w:val="00F3165C"/>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semiHidden/>
    <w:rsid w:val="00F3165C"/>
    <w:rPr>
      <w:rFonts w:ascii="Cambria" w:eastAsia="Times New Roman" w:hAnsi="Cambria" w:cs="Times New Roman"/>
      <w:sz w:val="20"/>
      <w:szCs w:val="20"/>
      <w:lang w:val="en-US" w:bidi="en-US"/>
    </w:rPr>
  </w:style>
  <w:style w:type="paragraph" w:styleId="Tekstpodstawowy">
    <w:name w:val="Body Text"/>
    <w:aliases w:val="(F2),(F2) Znak Znak"/>
    <w:basedOn w:val="Normalny"/>
    <w:link w:val="TekstpodstawowyZnak"/>
    <w:semiHidden/>
    <w:unhideWhenUsed/>
    <w:rsid w:val="00F3165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semiHidden/>
    <w:rsid w:val="00F3165C"/>
    <w:rPr>
      <w:rFonts w:ascii="Times New Roman" w:eastAsia="Times New Roman" w:hAnsi="Times New Roman" w:cs="Times New Roman"/>
      <w:sz w:val="24"/>
      <w:szCs w:val="24"/>
      <w:lang w:eastAsia="ar-SA"/>
    </w:rPr>
  </w:style>
  <w:style w:type="paragraph" w:styleId="Lista">
    <w:name w:val="List"/>
    <w:basedOn w:val="Tekstpodstawowy"/>
    <w:semiHidden/>
    <w:unhideWhenUsed/>
    <w:rsid w:val="00F3165C"/>
    <w:pPr>
      <w:widowControl w:val="0"/>
      <w:spacing w:before="120" w:after="0"/>
      <w:jc w:val="both"/>
    </w:pPr>
    <w:rPr>
      <w:rFonts w:ascii="Arial" w:hAnsi="Arial" w:cs="Courier New"/>
      <w:szCs w:val="20"/>
    </w:rPr>
  </w:style>
  <w:style w:type="paragraph" w:styleId="Listanumerowana">
    <w:name w:val="List Number"/>
    <w:basedOn w:val="Normalny"/>
    <w:semiHidden/>
    <w:unhideWhenUsed/>
    <w:rsid w:val="00F3165C"/>
    <w:pPr>
      <w:widowControl w:val="0"/>
      <w:numPr>
        <w:numId w:val="1"/>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2">
    <w:name w:val="List 2"/>
    <w:basedOn w:val="Normalny"/>
    <w:semiHidden/>
    <w:unhideWhenUsed/>
    <w:rsid w:val="00F3165C"/>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styleId="Podtytu">
    <w:name w:val="Subtitle"/>
    <w:basedOn w:val="Normalny"/>
    <w:next w:val="Normalny"/>
    <w:link w:val="PodtytuZnak"/>
    <w:qFormat/>
    <w:rsid w:val="00F3165C"/>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F3165C"/>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Podtytu"/>
    <w:link w:val="TytuZnak"/>
    <w:qFormat/>
    <w:rsid w:val="00F3165C"/>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3165C"/>
    <w:rPr>
      <w:rFonts w:ascii="Times New Roman" w:eastAsia="Times New Roman" w:hAnsi="Times New Roman" w:cs="Times New Roman"/>
      <w:b/>
      <w:sz w:val="24"/>
      <w:szCs w:val="20"/>
      <w:lang w:eastAsia="ar-SA"/>
    </w:rPr>
  </w:style>
  <w:style w:type="paragraph" w:styleId="Podpis">
    <w:name w:val="Signature"/>
    <w:basedOn w:val="Normalny"/>
    <w:link w:val="PodpisZnak"/>
    <w:semiHidden/>
    <w:unhideWhenUsed/>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F3165C"/>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F3165C"/>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semiHidden/>
    <w:rsid w:val="00F3165C"/>
    <w:rPr>
      <w:rFonts w:ascii="Times New Roman" w:eastAsia="Calibri" w:hAnsi="Times New Roman" w:cs="Times New Roman"/>
      <w:sz w:val="24"/>
    </w:rPr>
  </w:style>
  <w:style w:type="paragraph" w:styleId="Lista-kontynuacja">
    <w:name w:val="List Continue"/>
    <w:basedOn w:val="Normalny"/>
    <w:semiHidden/>
    <w:unhideWhenUsed/>
    <w:rsid w:val="00F3165C"/>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semiHidden/>
    <w:unhideWhenUsed/>
    <w:rsid w:val="00F3165C"/>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semiHidden/>
    <w:rsid w:val="00F3165C"/>
    <w:rPr>
      <w:rFonts w:ascii="Arial" w:eastAsia="Times New Roman" w:hAnsi="Arial" w:cs="Times New Roman"/>
      <w:szCs w:val="20"/>
      <w:lang w:eastAsia="ar-SA"/>
    </w:rPr>
  </w:style>
  <w:style w:type="paragraph" w:styleId="Tekstpodstawowy3">
    <w:name w:val="Body Text 3"/>
    <w:basedOn w:val="Normalny"/>
    <w:link w:val="Tekstpodstawowy3Znak"/>
    <w:uiPriority w:val="99"/>
    <w:semiHidden/>
    <w:unhideWhenUsed/>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semiHidden/>
    <w:rsid w:val="00F3165C"/>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unhideWhenUsed/>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semiHidden/>
    <w:rsid w:val="00F3165C"/>
    <w:rPr>
      <w:rFonts w:ascii="Times New Roman" w:eastAsia="Times New Roman" w:hAnsi="Times New Roman" w:cs="Times New Roman"/>
      <w:b/>
      <w:i/>
      <w:sz w:val="16"/>
      <w:szCs w:val="20"/>
      <w:lang w:eastAsia="ar-SA"/>
    </w:rPr>
  </w:style>
  <w:style w:type="paragraph" w:styleId="Tekstpodstawowywcity3">
    <w:name w:val="Body Text Indent 3"/>
    <w:basedOn w:val="Normalny"/>
    <w:link w:val="Tekstpodstawowywcity3Znak"/>
    <w:uiPriority w:val="99"/>
    <w:semiHidden/>
    <w:unhideWhenUsed/>
    <w:rsid w:val="00F3165C"/>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semiHidden/>
    <w:rsid w:val="00F3165C"/>
    <w:rPr>
      <w:rFonts w:ascii="Arial" w:eastAsia="Times New Roman" w:hAnsi="Arial" w:cs="Times New Roman"/>
      <w:szCs w:val="20"/>
      <w:lang w:eastAsia="ar-SA"/>
    </w:rPr>
  </w:style>
  <w:style w:type="paragraph" w:styleId="Zwykytekst">
    <w:name w:val="Plain Text"/>
    <w:basedOn w:val="Normalny"/>
    <w:link w:val="ZwykytekstZnak"/>
    <w:semiHidden/>
    <w:unhideWhenUsed/>
    <w:rsid w:val="00F3165C"/>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F3165C"/>
    <w:rPr>
      <w:rFonts w:ascii="Courier New" w:eastAsia="Times New Roman" w:hAnsi="Courier New"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3165C"/>
    <w:rPr>
      <w:b/>
      <w:bCs/>
    </w:rPr>
  </w:style>
  <w:style w:type="character" w:customStyle="1" w:styleId="TematkomentarzaZnak">
    <w:name w:val="Temat komentarza Znak"/>
    <w:basedOn w:val="TekstkomentarzaZnak"/>
    <w:link w:val="Tematkomentarza"/>
    <w:uiPriority w:val="99"/>
    <w:semiHidden/>
    <w:rsid w:val="00F3165C"/>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F3165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3165C"/>
    <w:rPr>
      <w:rFonts w:ascii="Tahoma" w:eastAsia="Calibri" w:hAnsi="Tahoma" w:cs="Tahoma"/>
      <w:sz w:val="16"/>
      <w:szCs w:val="16"/>
    </w:rPr>
  </w:style>
  <w:style w:type="paragraph" w:styleId="Bezodstpw">
    <w:name w:val="No Spacing"/>
    <w:basedOn w:val="Normalny"/>
    <w:uiPriority w:val="1"/>
    <w:qFormat/>
    <w:rsid w:val="00F3165C"/>
    <w:pPr>
      <w:spacing w:after="0" w:line="240" w:lineRule="auto"/>
    </w:pPr>
    <w:rPr>
      <w:rFonts w:ascii="Cambria" w:eastAsia="Times New Roman" w:hAnsi="Cambria" w:cs="Times New Roman"/>
      <w:lang w:val="en-US" w:bidi="en-US"/>
    </w:rPr>
  </w:style>
  <w:style w:type="character" w:customStyle="1" w:styleId="AkapitzlistZnak">
    <w:name w:val="Akapit z listą Znak"/>
    <w:aliases w:val="CW_Lista Znak,Numerowanie Znak,Akapit z listą BS Znak,Numeracja 1 poziom Znak"/>
    <w:link w:val="Akapitzlist"/>
    <w:uiPriority w:val="34"/>
    <w:qFormat/>
    <w:locked/>
    <w:rsid w:val="00F3165C"/>
    <w:rPr>
      <w:rFonts w:ascii="Times New Roman" w:eastAsia="Calibri" w:hAnsi="Times New Roman" w:cs="Times New Roman"/>
      <w:sz w:val="24"/>
      <w:szCs w:val="24"/>
    </w:rPr>
  </w:style>
  <w:style w:type="paragraph" w:styleId="Akapitzlist">
    <w:name w:val="List Paragraph"/>
    <w:aliases w:val="CW_Lista,Numerowanie,Akapit z listą BS,Numeracja 1 poziom"/>
    <w:basedOn w:val="Normalny"/>
    <w:link w:val="AkapitzlistZnak"/>
    <w:uiPriority w:val="34"/>
    <w:qFormat/>
    <w:rsid w:val="00F3165C"/>
    <w:pPr>
      <w:spacing w:after="0" w:line="360" w:lineRule="auto"/>
      <w:ind w:left="720"/>
      <w:contextualSpacing/>
      <w:jc w:val="both"/>
    </w:pPr>
    <w:rPr>
      <w:rFonts w:ascii="Times New Roman" w:eastAsia="Calibri" w:hAnsi="Times New Roman" w:cs="Times New Roman"/>
      <w:sz w:val="24"/>
      <w:szCs w:val="24"/>
    </w:rPr>
  </w:style>
  <w:style w:type="paragraph" w:styleId="Cytat">
    <w:name w:val="Quote"/>
    <w:basedOn w:val="Normalny"/>
    <w:next w:val="Normalny"/>
    <w:link w:val="CytatZnak1"/>
    <w:qFormat/>
    <w:rsid w:val="00F3165C"/>
    <w:rPr>
      <w:rFonts w:ascii="Cambria" w:eastAsia="Times New Roman" w:hAnsi="Cambria" w:cs="Times New Roman"/>
      <w:i/>
      <w:iCs/>
      <w:lang w:val="en-US" w:bidi="en-US"/>
    </w:rPr>
  </w:style>
  <w:style w:type="character" w:customStyle="1" w:styleId="CytatZnak">
    <w:name w:val="Cytat Znak"/>
    <w:basedOn w:val="Domylnaczcionkaakapitu"/>
    <w:rsid w:val="00F3165C"/>
    <w:rPr>
      <w:i/>
      <w:iCs/>
      <w:color w:val="000000" w:themeColor="text1"/>
    </w:rPr>
  </w:style>
  <w:style w:type="paragraph" w:styleId="Cytatintensywny">
    <w:name w:val="Intense Quote"/>
    <w:basedOn w:val="Normalny"/>
    <w:next w:val="Normalny"/>
    <w:link w:val="CytatintensywnyZnak1"/>
    <w:qFormat/>
    <w:rsid w:val="00F3165C"/>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
    <w:name w:val="Cytat intensywny Znak"/>
    <w:basedOn w:val="Domylnaczcionkaakapitu"/>
    <w:rsid w:val="00F3165C"/>
    <w:rPr>
      <w:b/>
      <w:bCs/>
      <w:i/>
      <w:iCs/>
      <w:color w:val="4F81BD" w:themeColor="accent1"/>
    </w:rPr>
  </w:style>
  <w:style w:type="paragraph" w:styleId="Nagwekspisutreci">
    <w:name w:val="TOC Heading"/>
    <w:basedOn w:val="Nagwek1"/>
    <w:next w:val="Normalny"/>
    <w:semiHidden/>
    <w:unhideWhenUsed/>
    <w:qFormat/>
    <w:rsid w:val="00F3165C"/>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Default">
    <w:name w:val="Default"/>
    <w:rsid w:val="00F3165C"/>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qFormat/>
    <w:rsid w:val="00F3165C"/>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paragraph" w:customStyle="1" w:styleId="Standard">
    <w:name w:val="Standard"/>
    <w:rsid w:val="00F3165C"/>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F3165C"/>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F3165C"/>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F3165C"/>
    <w:pPr>
      <w:suppressAutoHyphens/>
      <w:autoSpaceDN w:val="0"/>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F3165C"/>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F3165C"/>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F3165C"/>
    <w:pPr>
      <w:widowControl w:val="0"/>
      <w:suppressAutoHyphens/>
      <w:autoSpaceDN w:val="0"/>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F3165C"/>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F3165C"/>
    <w:pPr>
      <w:suppressAutoHyphens/>
      <w:autoSpaceDN w:val="0"/>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F3165C"/>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F3165C"/>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F3165C"/>
    <w:pPr>
      <w:widowControl w:val="0"/>
      <w:suppressAutoHyphens/>
      <w:spacing w:after="0" w:line="240" w:lineRule="auto"/>
    </w:pPr>
    <w:rPr>
      <w:rFonts w:ascii="Arial" w:eastAsia="Times New Roman" w:hAnsi="Arial" w:cs="Times New Roman"/>
      <w:sz w:val="24"/>
      <w:szCs w:val="20"/>
      <w:lang w:eastAsia="ar-SA"/>
    </w:rPr>
  </w:style>
  <w:style w:type="character" w:customStyle="1" w:styleId="MarioZnak">
    <w:name w:val="Mario Znak"/>
    <w:link w:val="Mario"/>
    <w:locked/>
    <w:rsid w:val="00F3165C"/>
    <w:rPr>
      <w:rFonts w:ascii="Arial" w:eastAsia="Times New Roman" w:hAnsi="Arial" w:cs="Times New Roman"/>
      <w:sz w:val="24"/>
      <w:szCs w:val="20"/>
      <w:lang w:eastAsia="ar-SA"/>
    </w:rPr>
  </w:style>
  <w:style w:type="paragraph" w:customStyle="1" w:styleId="Mario">
    <w:name w:val="Mario"/>
    <w:basedOn w:val="Normalny"/>
    <w:link w:val="MarioZnak"/>
    <w:rsid w:val="00F3165C"/>
    <w:pPr>
      <w:widowControl w:val="0"/>
      <w:suppressAutoHyphens/>
      <w:spacing w:after="0" w:line="360" w:lineRule="auto"/>
      <w:jc w:val="both"/>
    </w:pPr>
    <w:rPr>
      <w:rFonts w:ascii="Arial" w:eastAsia="Times New Roman" w:hAnsi="Arial" w:cs="Times New Roman"/>
      <w:sz w:val="24"/>
      <w:szCs w:val="20"/>
      <w:lang w:eastAsia="ar-SA"/>
    </w:rPr>
  </w:style>
  <w:style w:type="paragraph" w:customStyle="1" w:styleId="Tekstpodstawowy21">
    <w:name w:val="Tekst podstawowy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F3165C"/>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F3165C"/>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F3165C"/>
    <w:pPr>
      <w:widowControl w:val="0"/>
      <w:suppressLineNumbers/>
      <w:spacing w:before="120" w:after="0"/>
      <w:jc w:val="both"/>
    </w:pPr>
    <w:rPr>
      <w:rFonts w:ascii="Arial" w:hAnsi="Arial"/>
      <w:szCs w:val="20"/>
    </w:rPr>
  </w:style>
  <w:style w:type="paragraph" w:customStyle="1" w:styleId="Nagwektabeli">
    <w:name w:val="Nagłówek tabeli"/>
    <w:basedOn w:val="Zawartotabeli"/>
    <w:rsid w:val="00F3165C"/>
    <w:pPr>
      <w:jc w:val="center"/>
    </w:pPr>
    <w:rPr>
      <w:b/>
      <w:bCs/>
      <w:i/>
      <w:iCs/>
    </w:rPr>
  </w:style>
  <w:style w:type="paragraph" w:customStyle="1" w:styleId="WW-Nagwektabeli">
    <w:name w:val="WW-Nagłówek tabeli"/>
    <w:basedOn w:val="WW-Zawartotabeli"/>
    <w:rsid w:val="00F3165C"/>
    <w:pPr>
      <w:jc w:val="center"/>
    </w:pPr>
    <w:rPr>
      <w:b/>
      <w:bCs/>
      <w:i/>
      <w:iCs/>
    </w:rPr>
  </w:style>
  <w:style w:type="paragraph" w:customStyle="1" w:styleId="WW-Indeks11111">
    <w:name w:val="WW-Indeks11111"/>
    <w:basedOn w:val="Normalny"/>
    <w:rsid w:val="00F3165C"/>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customStyle="1" w:styleId="StandardowyNormalny1">
    <w:name w:val="Standardowy.Normalny1"/>
    <w:rsid w:val="00F3165C"/>
    <w:pPr>
      <w:autoSpaceDN w:val="0"/>
      <w:spacing w:after="0" w:line="240" w:lineRule="auto"/>
    </w:pPr>
    <w:rPr>
      <w:rFonts w:ascii="Times New Roman" w:eastAsia="Times New Roman" w:hAnsi="Times New Roman" w:cs="Times New Roman"/>
      <w:sz w:val="20"/>
      <w:szCs w:val="20"/>
      <w:lang w:eastAsia="pl-PL"/>
    </w:rPr>
  </w:style>
  <w:style w:type="paragraph" w:customStyle="1" w:styleId="FR2">
    <w:name w:val="FR2"/>
    <w:rsid w:val="00F3165C"/>
    <w:pPr>
      <w:widowControl w:val="0"/>
      <w:autoSpaceDN w:val="0"/>
      <w:snapToGrid w:val="0"/>
      <w:spacing w:after="0" w:line="240" w:lineRule="auto"/>
      <w:ind w:left="2640"/>
    </w:pPr>
    <w:rPr>
      <w:rFonts w:ascii="Times New Roman" w:eastAsia="Times New Roman" w:hAnsi="Times New Roman" w:cs="Times New Roman"/>
      <w:b/>
      <w:sz w:val="32"/>
      <w:szCs w:val="20"/>
      <w:lang w:eastAsia="pl-PL"/>
    </w:rPr>
  </w:style>
  <w:style w:type="paragraph" w:customStyle="1" w:styleId="xl26">
    <w:name w:val="xl26"/>
    <w:basedOn w:val="Normalny"/>
    <w:rsid w:val="00F3165C"/>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F3165C"/>
    <w:pPr>
      <w:widowControl w:val="0"/>
      <w:numPr>
        <w:numId w:val="2"/>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F3165C"/>
    <w:pPr>
      <w:suppressAutoHyphens/>
      <w:overflowPunct w:val="0"/>
      <w:autoSpaceDE w:val="0"/>
      <w:autoSpaceDN/>
      <w:spacing w:after="0" w:line="240" w:lineRule="auto"/>
      <w:jc w:val="both"/>
    </w:pPr>
    <w:rPr>
      <w:rFonts w:ascii="Arial" w:eastAsia="Times New Roman" w:hAnsi="Arial" w:cs="Arial"/>
      <w:sz w:val="24"/>
      <w:szCs w:val="20"/>
      <w:lang w:eastAsia="ar-SA"/>
    </w:rPr>
  </w:style>
  <w:style w:type="paragraph" w:customStyle="1" w:styleId="Tekstpodstawowywcity31">
    <w:name w:val="Tekst podstawowy wcięty 31"/>
    <w:basedOn w:val="Normalny"/>
    <w:rsid w:val="00F3165C"/>
    <w:pPr>
      <w:suppressAutoHyphens/>
      <w:overflowPunct w:val="0"/>
      <w:autoSpaceDE w:val="0"/>
      <w:autoSpaceDN/>
      <w:spacing w:after="0" w:line="240" w:lineRule="auto"/>
      <w:ind w:left="284" w:hanging="284"/>
      <w:jc w:val="both"/>
    </w:pPr>
    <w:rPr>
      <w:rFonts w:ascii="Arial" w:eastAsia="Times New Roman" w:hAnsi="Arial" w:cs="Arial"/>
      <w:sz w:val="24"/>
      <w:szCs w:val="20"/>
      <w:lang w:eastAsia="ar-SA"/>
    </w:rPr>
  </w:style>
  <w:style w:type="paragraph" w:customStyle="1" w:styleId="2">
    <w:name w:val="2"/>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Kropki">
    <w:name w:val="Kropki"/>
    <w:basedOn w:val="Normalny"/>
    <w:rsid w:val="00F3165C"/>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customStyle="1" w:styleId="Tekstpodstawowywcity32">
    <w:name w:val="Tekst podstawowy wcięty 32"/>
    <w:basedOn w:val="Normalny"/>
    <w:rsid w:val="00F3165C"/>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F3165C"/>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F3165C"/>
    <w:pPr>
      <w:autoSpaceDN w:val="0"/>
      <w:spacing w:after="0" w:line="240" w:lineRule="auto"/>
    </w:pPr>
    <w:rPr>
      <w:rFonts w:ascii="Times New Roman" w:eastAsia="Times New Roman" w:hAnsi="Times New Roman" w:cs="Times New Roman"/>
      <w:sz w:val="24"/>
      <w:szCs w:val="20"/>
      <w:lang w:eastAsia="pl-PL"/>
    </w:rPr>
  </w:style>
  <w:style w:type="paragraph" w:customStyle="1" w:styleId="Podpis1">
    <w:name w:val="Podpis1"/>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F3165C"/>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F3165C"/>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F3165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F3165C"/>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F3165C"/>
    <w:pPr>
      <w:spacing w:after="120" w:line="240" w:lineRule="auto"/>
      <w:jc w:val="both"/>
    </w:pPr>
    <w:rPr>
      <w:rFonts w:ascii="Times New Roman" w:eastAsia="Times New Roman" w:hAnsi="Times New Roman" w:cs="Times New Roman"/>
      <w:sz w:val="24"/>
      <w:szCs w:val="20"/>
      <w:lang w:eastAsia="ar-SA"/>
    </w:rPr>
  </w:style>
  <w:style w:type="paragraph" w:customStyle="1" w:styleId="Lista21">
    <w:name w:val="Lista 21"/>
    <w:basedOn w:val="Normalny"/>
    <w:rsid w:val="00F3165C"/>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F3165C"/>
    <w:pPr>
      <w:widowControl w:val="0"/>
      <w:suppressAutoHyphens/>
      <w:spacing w:line="216" w:lineRule="auto"/>
      <w:ind w:left="284" w:hanging="284"/>
    </w:pPr>
    <w:rPr>
      <w:rFonts w:ascii="Arial" w:eastAsia="Times New Roman" w:hAnsi="Arial" w:cs="Times New Roman"/>
      <w:szCs w:val="20"/>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F3165C"/>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F3165C"/>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F3165C"/>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F3165C"/>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F3165C"/>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F3165C"/>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F3165C"/>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F3165C"/>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F3165C"/>
    <w:pPr>
      <w:widowControl w:val="0"/>
      <w:spacing w:before="120" w:after="0"/>
      <w:jc w:val="both"/>
    </w:pPr>
    <w:rPr>
      <w:rFonts w:ascii="Arial" w:hAnsi="Arial"/>
      <w:szCs w:val="20"/>
    </w:rPr>
  </w:style>
  <w:style w:type="paragraph" w:customStyle="1" w:styleId="Styl3">
    <w:name w:val="Styl3"/>
    <w:basedOn w:val="Normalny"/>
    <w:rsid w:val="00F3165C"/>
    <w:pPr>
      <w:shd w:val="clear" w:color="auto" w:fill="00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lang w:eastAsia="ar-SA"/>
    </w:rPr>
  </w:style>
  <w:style w:type="paragraph" w:customStyle="1" w:styleId="Nagwek20">
    <w:name w:val="Nagłówek2"/>
    <w:basedOn w:val="Normalny"/>
    <w:next w:val="Tekstpodstawowy"/>
    <w:rsid w:val="00F3165C"/>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F3165C"/>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a">
    <w:name w:val="a)"/>
    <w:basedOn w:val="Tekstpodstawowywcity"/>
    <w:rsid w:val="00F3165C"/>
    <w:pPr>
      <w:spacing w:after="0"/>
      <w:ind w:left="0"/>
      <w:jc w:val="both"/>
    </w:pPr>
    <w:rPr>
      <w:rFonts w:ascii="Arial" w:eastAsia="Times New Roman" w:hAnsi="Arial"/>
      <w:sz w:val="22"/>
      <w:szCs w:val="20"/>
      <w:lang w:eastAsia="pl-PL"/>
    </w:rPr>
  </w:style>
  <w:style w:type="paragraph" w:customStyle="1" w:styleId="Bezodstpw1">
    <w:name w:val="Bez odstępów1"/>
    <w:rsid w:val="00F3165C"/>
    <w:pPr>
      <w:autoSpaceDN w:val="0"/>
      <w:spacing w:after="0" w:line="240" w:lineRule="auto"/>
    </w:pPr>
    <w:rPr>
      <w:rFonts w:ascii="Calibri" w:eastAsia="Times New Roman" w:hAnsi="Calibri" w:cs="Times New Roman"/>
    </w:rPr>
  </w:style>
  <w:style w:type="character" w:customStyle="1" w:styleId="BMKBodyTextChar">
    <w:name w:val="BMK Body Text Char"/>
    <w:link w:val="BMKBodyText"/>
    <w:locked/>
    <w:rsid w:val="00F3165C"/>
    <w:rPr>
      <w:rFonts w:ascii="Times New Roman" w:eastAsia="Times New Roman" w:hAnsi="Times New Roman" w:cs="Times New Roman"/>
      <w:szCs w:val="20"/>
      <w:lang w:val="en-GB"/>
    </w:rPr>
  </w:style>
  <w:style w:type="paragraph" w:customStyle="1" w:styleId="BMKBodyText">
    <w:name w:val="BMK Body Text"/>
    <w:link w:val="BMKBodyTextChar"/>
    <w:rsid w:val="00F3165C"/>
    <w:pPr>
      <w:autoSpaceDN w:val="0"/>
      <w:spacing w:after="240" w:line="240" w:lineRule="auto"/>
      <w:jc w:val="both"/>
    </w:pPr>
    <w:rPr>
      <w:rFonts w:ascii="Times New Roman" w:eastAsia="Times New Roman" w:hAnsi="Times New Roman" w:cs="Times New Roman"/>
      <w:szCs w:val="20"/>
      <w:lang w:val="en-GB"/>
    </w:rPr>
  </w:style>
  <w:style w:type="paragraph" w:customStyle="1" w:styleId="wt-listawielopoziomowa">
    <w:name w:val="wt-lista_wielopoziomowa"/>
    <w:basedOn w:val="Normalny"/>
    <w:rsid w:val="00F3165C"/>
    <w:pPr>
      <w:tabs>
        <w:tab w:val="num" w:pos="720"/>
      </w:tabs>
      <w:suppressAutoHyphens/>
      <w:spacing w:before="240" w:after="0" w:line="240" w:lineRule="auto"/>
      <w:ind w:left="720" w:hanging="360"/>
    </w:pPr>
    <w:rPr>
      <w:rFonts w:ascii="Arial" w:eastAsia="Arial Unicode MS" w:hAnsi="Arial" w:cs="Arial"/>
      <w:color w:val="000000"/>
      <w:kern w:val="2"/>
      <w:szCs w:val="24"/>
      <w:lang w:eastAsia="pl-PL"/>
    </w:rPr>
  </w:style>
  <w:style w:type="paragraph" w:customStyle="1" w:styleId="Style3">
    <w:name w:val="Style3"/>
    <w:basedOn w:val="Normalny"/>
    <w:rsid w:val="00F3165C"/>
    <w:pPr>
      <w:widowControl w:val="0"/>
      <w:autoSpaceDE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F3165C"/>
    <w:pPr>
      <w:widowControl w:val="0"/>
      <w:autoSpaceDE w:val="0"/>
      <w:adjustRightInd w:val="0"/>
      <w:spacing w:after="0" w:line="269" w:lineRule="exact"/>
      <w:jc w:val="both"/>
    </w:pPr>
    <w:rPr>
      <w:rFonts w:ascii="Times New Roman" w:eastAsia="Batang" w:hAnsi="Times New Roman" w:cs="Times New Roman"/>
      <w:sz w:val="24"/>
      <w:szCs w:val="24"/>
      <w:lang w:eastAsia="ko-KR"/>
    </w:rPr>
  </w:style>
  <w:style w:type="paragraph" w:customStyle="1" w:styleId="Style36">
    <w:name w:val="Style36"/>
    <w:basedOn w:val="Normalny"/>
    <w:rsid w:val="00F3165C"/>
    <w:pPr>
      <w:widowControl w:val="0"/>
      <w:autoSpaceDE w:val="0"/>
      <w:adjustRightInd w:val="0"/>
      <w:spacing w:after="0" w:line="240" w:lineRule="auto"/>
      <w:jc w:val="both"/>
    </w:pPr>
    <w:rPr>
      <w:rFonts w:ascii="Times New Roman" w:eastAsia="Batang" w:hAnsi="Times New Roman" w:cs="Times New Roman"/>
      <w:sz w:val="24"/>
      <w:szCs w:val="24"/>
      <w:lang w:eastAsia="ko-KR"/>
    </w:rPr>
  </w:style>
  <w:style w:type="paragraph" w:customStyle="1" w:styleId="Lista22">
    <w:name w:val="Lista 22"/>
    <w:basedOn w:val="Normalny"/>
    <w:rsid w:val="00F3165C"/>
    <w:pPr>
      <w:widowControl w:val="0"/>
      <w:suppressAutoHyphens/>
      <w:spacing w:after="0" w:line="240" w:lineRule="auto"/>
      <w:ind w:left="566" w:hanging="283"/>
    </w:pPr>
    <w:rPr>
      <w:rFonts w:ascii="Times New Roman" w:eastAsia="Times New Roman" w:hAnsi="Times New Roman" w:cs="Times New Roman"/>
      <w:kern w:val="2"/>
      <w:sz w:val="24"/>
      <w:szCs w:val="20"/>
      <w:lang w:eastAsia="ar-SA"/>
    </w:rPr>
  </w:style>
  <w:style w:type="paragraph" w:customStyle="1" w:styleId="Tabela">
    <w:name w:val="Tabela"/>
    <w:basedOn w:val="Tekstpodstawowy"/>
    <w:next w:val="Tekstpodstawowy"/>
    <w:rsid w:val="00F3165C"/>
    <w:pPr>
      <w:suppressAutoHyphens w:val="0"/>
      <w:spacing w:before="40" w:after="20" w:line="234" w:lineRule="atLeast"/>
    </w:pPr>
    <w:rPr>
      <w:rFonts w:ascii="Arial" w:hAnsi="Arial"/>
      <w:kern w:val="24"/>
      <w:sz w:val="20"/>
      <w:szCs w:val="20"/>
      <w:lang w:eastAsia="pl-PL"/>
    </w:rPr>
  </w:style>
  <w:style w:type="paragraph" w:customStyle="1" w:styleId="Standardowy2">
    <w:name w:val="Standardowy2"/>
    <w:rsid w:val="00F3165C"/>
    <w:pPr>
      <w:suppressAutoHyphens/>
      <w:autoSpaceDN w:val="0"/>
      <w:spacing w:after="0" w:line="240" w:lineRule="auto"/>
    </w:pPr>
    <w:rPr>
      <w:rFonts w:ascii="Times New Roman" w:eastAsia="Arial" w:hAnsi="Times New Roman" w:cs="Times New Roman"/>
      <w:kern w:val="2"/>
      <w:sz w:val="24"/>
      <w:szCs w:val="20"/>
      <w:lang w:eastAsia="ar-SA"/>
    </w:rPr>
  </w:style>
  <w:style w:type="paragraph" w:customStyle="1" w:styleId="nrPisma">
    <w:name w:val="nrPisma"/>
    <w:basedOn w:val="Normalny"/>
    <w:rsid w:val="00F3165C"/>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styleId="Odwoanieprzypisudolnego">
    <w:name w:val="footnote reference"/>
    <w:semiHidden/>
    <w:unhideWhenUsed/>
    <w:rsid w:val="00F3165C"/>
    <w:rPr>
      <w:vertAlign w:val="superscript"/>
    </w:rPr>
  </w:style>
  <w:style w:type="character" w:styleId="Odwoaniedokomentarza">
    <w:name w:val="annotation reference"/>
    <w:uiPriority w:val="99"/>
    <w:semiHidden/>
    <w:unhideWhenUsed/>
    <w:rsid w:val="00F3165C"/>
    <w:rPr>
      <w:sz w:val="16"/>
      <w:szCs w:val="16"/>
    </w:rPr>
  </w:style>
  <w:style w:type="character" w:styleId="Wyrnieniedelikatne">
    <w:name w:val="Subtle Emphasis"/>
    <w:basedOn w:val="Domylnaczcionkaakapitu"/>
    <w:qFormat/>
    <w:rsid w:val="00F3165C"/>
    <w:rPr>
      <w:i/>
      <w:iCs/>
      <w:color w:val="808080" w:themeColor="text1" w:themeTint="7F"/>
    </w:rPr>
  </w:style>
  <w:style w:type="character" w:styleId="Wyrnienieintensywne">
    <w:name w:val="Intense Emphasis"/>
    <w:qFormat/>
    <w:rsid w:val="00F3165C"/>
    <w:rPr>
      <w:b/>
      <w:bCs/>
      <w:i/>
      <w:iCs/>
    </w:rPr>
  </w:style>
  <w:style w:type="character" w:styleId="Odwoaniedelikatne">
    <w:name w:val="Subtle Reference"/>
    <w:qFormat/>
    <w:rsid w:val="00F3165C"/>
    <w:rPr>
      <w:smallCaps/>
    </w:rPr>
  </w:style>
  <w:style w:type="character" w:styleId="Odwoanieintensywne">
    <w:name w:val="Intense Reference"/>
    <w:qFormat/>
    <w:rsid w:val="00F3165C"/>
    <w:rPr>
      <w:b/>
      <w:bCs/>
      <w:smallCaps/>
    </w:rPr>
  </w:style>
  <w:style w:type="character" w:styleId="Tytuksiki">
    <w:name w:val="Book Title"/>
    <w:qFormat/>
    <w:rsid w:val="00F3165C"/>
    <w:rPr>
      <w:i/>
      <w:iCs/>
      <w:smallCaps/>
      <w:spacing w:val="5"/>
    </w:rPr>
  </w:style>
  <w:style w:type="character" w:customStyle="1" w:styleId="WW8Num3z0">
    <w:name w:val="WW8Num3z0"/>
    <w:rsid w:val="00F3165C"/>
    <w:rPr>
      <w:b w:val="0"/>
      <w:bCs w:val="0"/>
      <w:i w:val="0"/>
      <w:iCs w:val="0"/>
    </w:rPr>
  </w:style>
  <w:style w:type="character" w:customStyle="1" w:styleId="WW8Num4z0">
    <w:name w:val="WW8Num4z0"/>
    <w:rsid w:val="00F3165C"/>
    <w:rPr>
      <w:rFonts w:ascii="Wingdings" w:hAnsi="Wingdings" w:hint="default"/>
    </w:rPr>
  </w:style>
  <w:style w:type="character" w:customStyle="1" w:styleId="WW8Num5z2">
    <w:name w:val="WW8Num5z2"/>
    <w:rsid w:val="00F3165C"/>
    <w:rPr>
      <w:rFonts w:ascii="Wingdings" w:hAnsi="Wingdings" w:hint="default"/>
    </w:rPr>
  </w:style>
  <w:style w:type="character" w:customStyle="1" w:styleId="WW8Num7z0">
    <w:name w:val="WW8Num7z0"/>
    <w:rsid w:val="00F3165C"/>
    <w:rPr>
      <w:rFonts w:ascii="Times New Roman" w:hAnsi="Times New Roman" w:cs="Times New Roman" w:hint="default"/>
    </w:rPr>
  </w:style>
  <w:style w:type="character" w:customStyle="1" w:styleId="WW8Num8z0">
    <w:name w:val="WW8Num8z0"/>
    <w:rsid w:val="00F3165C"/>
    <w:rPr>
      <w:rFonts w:ascii="StarSymbol" w:hAnsi="StarSymbol" w:hint="default"/>
    </w:rPr>
  </w:style>
  <w:style w:type="character" w:customStyle="1" w:styleId="WW8Num11z0">
    <w:name w:val="WW8Num11z0"/>
    <w:rsid w:val="00F3165C"/>
    <w:rPr>
      <w:color w:val="auto"/>
    </w:rPr>
  </w:style>
  <w:style w:type="character" w:customStyle="1" w:styleId="WW8Num12z0">
    <w:name w:val="WW8Num12z0"/>
    <w:rsid w:val="00F3165C"/>
    <w:rPr>
      <w:b w:val="0"/>
      <w:bCs w:val="0"/>
      <w:i w:val="0"/>
      <w:iCs w:val="0"/>
      <w:color w:val="auto"/>
    </w:rPr>
  </w:style>
  <w:style w:type="character" w:customStyle="1" w:styleId="WW8Num16z0">
    <w:name w:val="WW8Num16z0"/>
    <w:rsid w:val="00F3165C"/>
    <w:rPr>
      <w:strike w:val="0"/>
      <w:dstrike w:val="0"/>
      <w:sz w:val="20"/>
      <w:u w:val="none"/>
      <w:effect w:val="none"/>
    </w:rPr>
  </w:style>
  <w:style w:type="character" w:customStyle="1" w:styleId="WW8Num18z1">
    <w:name w:val="WW8Num18z1"/>
    <w:rsid w:val="00F3165C"/>
    <w:rPr>
      <w:b w:val="0"/>
      <w:bCs w:val="0"/>
      <w:i w:val="0"/>
      <w:iCs w:val="0"/>
    </w:rPr>
  </w:style>
  <w:style w:type="character" w:customStyle="1" w:styleId="WW-Absatz-Standardschriftart">
    <w:name w:val="WW-Absatz-Standardschriftart"/>
    <w:rsid w:val="00F3165C"/>
  </w:style>
  <w:style w:type="character" w:customStyle="1" w:styleId="WW8Num6z0">
    <w:name w:val="WW8Num6z0"/>
    <w:rsid w:val="00F3165C"/>
    <w:rPr>
      <w:rFonts w:ascii="Times New Roman" w:hAnsi="Times New Roman" w:cs="Times New Roman" w:hint="default"/>
      <w:b/>
      <w:bCs w:val="0"/>
      <w:sz w:val="24"/>
    </w:rPr>
  </w:style>
  <w:style w:type="character" w:customStyle="1" w:styleId="WW-WW8Num7z0">
    <w:name w:val="WW-WW8Num7z0"/>
    <w:rsid w:val="00F3165C"/>
    <w:rPr>
      <w:b w:val="0"/>
      <w:bCs w:val="0"/>
      <w:i w:val="0"/>
      <w:iCs w:val="0"/>
    </w:rPr>
  </w:style>
  <w:style w:type="character" w:customStyle="1" w:styleId="WW8Num9z0">
    <w:name w:val="WW8Num9z0"/>
    <w:rsid w:val="00F3165C"/>
    <w:rPr>
      <w:rFonts w:ascii="Times New Roman" w:hAnsi="Times New Roman" w:cs="Times New Roman" w:hint="default"/>
      <w:b w:val="0"/>
      <w:bCs w:val="0"/>
      <w:i w:val="0"/>
      <w:iCs w:val="0"/>
    </w:rPr>
  </w:style>
  <w:style w:type="character" w:customStyle="1" w:styleId="WW-WW8Num11z0">
    <w:name w:val="WW-WW8Num11z0"/>
    <w:rsid w:val="00F3165C"/>
    <w:rPr>
      <w:rFonts w:ascii="Wingdings" w:hAnsi="Wingdings" w:hint="default"/>
    </w:rPr>
  </w:style>
  <w:style w:type="character" w:customStyle="1" w:styleId="WW8Num11z1">
    <w:name w:val="WW8Num11z1"/>
    <w:rsid w:val="00F3165C"/>
    <w:rPr>
      <w:rFonts w:ascii="Courier New" w:hAnsi="Courier New" w:cs="StarSymbol" w:hint="default"/>
    </w:rPr>
  </w:style>
  <w:style w:type="character" w:customStyle="1" w:styleId="WW8Num11z3">
    <w:name w:val="WW8Num11z3"/>
    <w:rsid w:val="00F3165C"/>
    <w:rPr>
      <w:rFonts w:ascii="Symbol" w:hAnsi="Symbol" w:hint="default"/>
    </w:rPr>
  </w:style>
  <w:style w:type="character" w:customStyle="1" w:styleId="WW8Num12z2">
    <w:name w:val="WW8Num12z2"/>
    <w:rsid w:val="00F3165C"/>
    <w:rPr>
      <w:rFonts w:ascii="Wingdings" w:hAnsi="Wingdings" w:hint="default"/>
    </w:rPr>
  </w:style>
  <w:style w:type="character" w:customStyle="1" w:styleId="WW8Num15z2">
    <w:name w:val="WW8Num15z2"/>
    <w:rsid w:val="00F3165C"/>
    <w:rPr>
      <w:rFonts w:ascii="Times New Roman" w:eastAsia="Times New Roman" w:hAnsi="Times New Roman" w:cs="Times New Roman" w:hint="default"/>
      <w:b w:val="0"/>
      <w:bCs w:val="0"/>
      <w:i w:val="0"/>
      <w:iCs w:val="0"/>
    </w:rPr>
  </w:style>
  <w:style w:type="character" w:customStyle="1" w:styleId="WW-WW8Num16z0">
    <w:name w:val="WW-WW8Num16z0"/>
    <w:rsid w:val="00F3165C"/>
    <w:rPr>
      <w:rFonts w:ascii="Times New Roman" w:hAnsi="Times New Roman" w:cs="Times New Roman" w:hint="default"/>
    </w:rPr>
  </w:style>
  <w:style w:type="character" w:customStyle="1" w:styleId="WW8Num19z1">
    <w:name w:val="WW8Num19z1"/>
    <w:rsid w:val="00F3165C"/>
    <w:rPr>
      <w:color w:val="auto"/>
      <w:sz w:val="24"/>
    </w:rPr>
  </w:style>
  <w:style w:type="character" w:customStyle="1" w:styleId="WW8Num19z2">
    <w:name w:val="WW8Num19z2"/>
    <w:rsid w:val="00F3165C"/>
    <w:rPr>
      <w:sz w:val="24"/>
    </w:rPr>
  </w:style>
  <w:style w:type="character" w:customStyle="1" w:styleId="WW8Num21z0">
    <w:name w:val="WW8Num21z0"/>
    <w:rsid w:val="00F3165C"/>
    <w:rPr>
      <w:b w:val="0"/>
      <w:bCs w:val="0"/>
      <w:i w:val="0"/>
      <w:iCs w:val="0"/>
      <w:color w:val="auto"/>
    </w:rPr>
  </w:style>
  <w:style w:type="character" w:customStyle="1" w:styleId="WW8Num24z0">
    <w:name w:val="WW8Num24z0"/>
    <w:rsid w:val="00F3165C"/>
    <w:rPr>
      <w:color w:val="auto"/>
    </w:rPr>
  </w:style>
  <w:style w:type="character" w:customStyle="1" w:styleId="WW8Num26z0">
    <w:name w:val="WW8Num26z0"/>
    <w:rsid w:val="00F3165C"/>
    <w:rPr>
      <w:color w:val="000000"/>
    </w:rPr>
  </w:style>
  <w:style w:type="character" w:customStyle="1" w:styleId="WW8Num29z0">
    <w:name w:val="WW8Num29z0"/>
    <w:rsid w:val="00F3165C"/>
    <w:rPr>
      <w:color w:val="auto"/>
    </w:rPr>
  </w:style>
  <w:style w:type="character" w:customStyle="1" w:styleId="WW8Num30z1">
    <w:name w:val="WW8Num30z1"/>
    <w:rsid w:val="00F3165C"/>
    <w:rPr>
      <w:b w:val="0"/>
      <w:bCs w:val="0"/>
      <w:i w:val="0"/>
      <w:iCs w:val="0"/>
    </w:rPr>
  </w:style>
  <w:style w:type="character" w:customStyle="1" w:styleId="WW8Num32z0">
    <w:name w:val="WW8Num32z0"/>
    <w:rsid w:val="00F3165C"/>
    <w:rPr>
      <w:color w:val="auto"/>
    </w:rPr>
  </w:style>
  <w:style w:type="character" w:customStyle="1" w:styleId="WW8Num33z0">
    <w:name w:val="WW8Num33z0"/>
    <w:rsid w:val="00F3165C"/>
    <w:rPr>
      <w:b w:val="0"/>
      <w:bCs w:val="0"/>
      <w:i w:val="0"/>
      <w:iCs w:val="0"/>
      <w:color w:val="auto"/>
    </w:rPr>
  </w:style>
  <w:style w:type="character" w:customStyle="1" w:styleId="WW8Num34z0">
    <w:name w:val="WW8Num34z0"/>
    <w:rsid w:val="00F3165C"/>
    <w:rPr>
      <w:color w:val="auto"/>
    </w:rPr>
  </w:style>
  <w:style w:type="character" w:customStyle="1" w:styleId="WW8Num38z0">
    <w:name w:val="WW8Num38z0"/>
    <w:rsid w:val="00F3165C"/>
    <w:rPr>
      <w:strike w:val="0"/>
      <w:dstrike w:val="0"/>
      <w:sz w:val="20"/>
      <w:u w:val="none"/>
      <w:effect w:val="none"/>
    </w:rPr>
  </w:style>
  <w:style w:type="character" w:customStyle="1" w:styleId="WW8Num40z0">
    <w:name w:val="WW8Num40z0"/>
    <w:rsid w:val="00F3165C"/>
    <w:rPr>
      <w:color w:val="000000"/>
    </w:rPr>
  </w:style>
  <w:style w:type="character" w:customStyle="1" w:styleId="WW8Num41z0">
    <w:name w:val="WW8Num41z0"/>
    <w:rsid w:val="00F3165C"/>
    <w:rPr>
      <w:rFonts w:ascii="Wingdings" w:hAnsi="Wingdings" w:hint="default"/>
      <w:color w:val="000000"/>
    </w:rPr>
  </w:style>
  <w:style w:type="character" w:customStyle="1" w:styleId="WW-Domylnaczcionkaakapitu">
    <w:name w:val="WW-Domyślna czcionka akapitu"/>
    <w:rsid w:val="00F3165C"/>
  </w:style>
  <w:style w:type="character" w:customStyle="1" w:styleId="Znakiprzypiswdolnych">
    <w:name w:val="Znaki przypisów dolnych"/>
    <w:rsid w:val="00F3165C"/>
  </w:style>
  <w:style w:type="character" w:customStyle="1" w:styleId="WW-Znakiprzypiswdolnych">
    <w:name w:val="WW-Znaki przypisów dolnych"/>
    <w:rsid w:val="00F3165C"/>
    <w:rPr>
      <w:vertAlign w:val="superscript"/>
    </w:rPr>
  </w:style>
  <w:style w:type="character" w:customStyle="1" w:styleId="WW8Num46z0">
    <w:name w:val="WW8Num46z0"/>
    <w:rsid w:val="00F3165C"/>
    <w:rPr>
      <w:rFonts w:ascii="Symbol" w:hAnsi="Symbol" w:hint="default"/>
    </w:rPr>
  </w:style>
  <w:style w:type="character" w:customStyle="1" w:styleId="WW8Num56z0">
    <w:name w:val="WW8Num56z0"/>
    <w:rsid w:val="00F3165C"/>
    <w:rPr>
      <w:strike w:val="0"/>
      <w:dstrike w:val="0"/>
      <w:u w:val="none"/>
      <w:effect w:val="none"/>
    </w:rPr>
  </w:style>
  <w:style w:type="character" w:customStyle="1" w:styleId="WW8Num5z0">
    <w:name w:val="WW8Num5z0"/>
    <w:rsid w:val="00F3165C"/>
    <w:rPr>
      <w:rFonts w:ascii="Wingdings" w:hAnsi="Wingdings" w:hint="default"/>
    </w:rPr>
  </w:style>
  <w:style w:type="character" w:customStyle="1" w:styleId="WW8Num9z2">
    <w:name w:val="WW8Num9z2"/>
    <w:rsid w:val="00F3165C"/>
    <w:rPr>
      <w:rFonts w:ascii="Symbol" w:hAnsi="Symbol" w:hint="default"/>
      <w:b w:val="0"/>
      <w:bCs w:val="0"/>
      <w:i w:val="0"/>
      <w:iCs w:val="0"/>
    </w:rPr>
  </w:style>
  <w:style w:type="character" w:customStyle="1" w:styleId="WW8Num9z3">
    <w:name w:val="WW8Num9z3"/>
    <w:rsid w:val="00F3165C"/>
    <w:rPr>
      <w:b w:val="0"/>
      <w:bCs w:val="0"/>
      <w:i w:val="0"/>
      <w:iCs w:val="0"/>
    </w:rPr>
  </w:style>
  <w:style w:type="character" w:customStyle="1" w:styleId="WW8Num12z1">
    <w:name w:val="WW8Num12z1"/>
    <w:rsid w:val="00F3165C"/>
    <w:rPr>
      <w:rFonts w:ascii="Symbol" w:hAnsi="Symbol" w:cs="StarSymbol" w:hint="default"/>
      <w:sz w:val="18"/>
      <w:szCs w:val="18"/>
    </w:rPr>
  </w:style>
  <w:style w:type="character" w:customStyle="1" w:styleId="WW8Num13z0">
    <w:name w:val="WW8Num13z0"/>
    <w:rsid w:val="00F3165C"/>
    <w:rPr>
      <w:b w:val="0"/>
      <w:bCs w:val="0"/>
      <w:i w:val="0"/>
      <w:iCs w:val="0"/>
    </w:rPr>
  </w:style>
  <w:style w:type="character" w:customStyle="1" w:styleId="WW8Num14z0">
    <w:name w:val="WW8Num14z0"/>
    <w:rsid w:val="00F3165C"/>
    <w:rPr>
      <w:sz w:val="22"/>
      <w:szCs w:val="22"/>
    </w:rPr>
  </w:style>
  <w:style w:type="character" w:customStyle="1" w:styleId="WW8Num15z0">
    <w:name w:val="WW8Num15z0"/>
    <w:rsid w:val="00F3165C"/>
    <w:rPr>
      <w:rFonts w:ascii="Times New Roman" w:eastAsia="Times New Roman" w:hAnsi="Times New Roman" w:cs="Times New Roman" w:hint="default"/>
      <w:b w:val="0"/>
      <w:bCs w:val="0"/>
    </w:rPr>
  </w:style>
  <w:style w:type="character" w:customStyle="1" w:styleId="WW8Num18z0">
    <w:name w:val="WW8Num18z0"/>
    <w:rsid w:val="00F3165C"/>
    <w:rPr>
      <w:b w:val="0"/>
      <w:bCs w:val="0"/>
      <w:i w:val="0"/>
      <w:iCs w:val="0"/>
    </w:rPr>
  </w:style>
  <w:style w:type="character" w:customStyle="1" w:styleId="WW8Num22z0">
    <w:name w:val="WW8Num22z0"/>
    <w:rsid w:val="00F3165C"/>
    <w:rPr>
      <w:b w:val="0"/>
      <w:bCs w:val="0"/>
      <w:i w:val="0"/>
      <w:iCs w:val="0"/>
      <w:sz w:val="24"/>
      <w:szCs w:val="22"/>
    </w:rPr>
  </w:style>
  <w:style w:type="character" w:customStyle="1" w:styleId="WW8Num25z0">
    <w:name w:val="WW8Num25z0"/>
    <w:rsid w:val="00F3165C"/>
    <w:rPr>
      <w:b w:val="0"/>
      <w:bCs w:val="0"/>
      <w:strike w:val="0"/>
      <w:dstrike w:val="0"/>
      <w:sz w:val="24"/>
      <w:szCs w:val="24"/>
      <w:u w:val="none"/>
      <w:effect w:val="none"/>
    </w:rPr>
  </w:style>
  <w:style w:type="character" w:customStyle="1" w:styleId="WW8Num27z0">
    <w:name w:val="WW8Num27z0"/>
    <w:rsid w:val="00F3165C"/>
    <w:rPr>
      <w:b w:val="0"/>
      <w:bCs w:val="0"/>
      <w:sz w:val="22"/>
      <w:szCs w:val="22"/>
    </w:rPr>
  </w:style>
  <w:style w:type="character" w:customStyle="1" w:styleId="WW8Num30z0">
    <w:name w:val="WW8Num30z0"/>
    <w:rsid w:val="00F3165C"/>
    <w:rPr>
      <w:b w:val="0"/>
      <w:bCs w:val="0"/>
      <w:i w:val="0"/>
      <w:iCs w:val="0"/>
      <w:sz w:val="24"/>
      <w:szCs w:val="24"/>
    </w:rPr>
  </w:style>
  <w:style w:type="character" w:customStyle="1" w:styleId="WW8Num35z1">
    <w:name w:val="WW8Num35z1"/>
    <w:rsid w:val="00F3165C"/>
    <w:rPr>
      <w:rFonts w:ascii="Times New Roman" w:hAnsi="Times New Roman" w:cs="Times New Roman" w:hint="default"/>
    </w:rPr>
  </w:style>
  <w:style w:type="character" w:customStyle="1" w:styleId="WW8Num42z0">
    <w:name w:val="WW8Num42z0"/>
    <w:rsid w:val="00F3165C"/>
    <w:rPr>
      <w:b w:val="0"/>
      <w:bCs w:val="0"/>
      <w:i w:val="0"/>
      <w:iCs w:val="0"/>
    </w:rPr>
  </w:style>
  <w:style w:type="character" w:customStyle="1" w:styleId="WW8Num43z0">
    <w:name w:val="WW8Num43z0"/>
    <w:rsid w:val="00F3165C"/>
    <w:rPr>
      <w:b w:val="0"/>
      <w:bCs w:val="0"/>
      <w:i w:val="0"/>
      <w:iCs w:val="0"/>
      <w:sz w:val="24"/>
    </w:rPr>
  </w:style>
  <w:style w:type="character" w:customStyle="1" w:styleId="WW8Num44z0">
    <w:name w:val="WW8Num44z0"/>
    <w:rsid w:val="00F3165C"/>
    <w:rPr>
      <w:b w:val="0"/>
      <w:bCs w:val="0"/>
      <w:strike w:val="0"/>
      <w:dstrike w:val="0"/>
      <w:sz w:val="24"/>
      <w:szCs w:val="24"/>
      <w:u w:val="none"/>
      <w:effect w:val="none"/>
    </w:rPr>
  </w:style>
  <w:style w:type="character" w:customStyle="1" w:styleId="Absatz-Standardschriftart">
    <w:name w:val="Absatz-Standardschriftart"/>
    <w:rsid w:val="00F3165C"/>
  </w:style>
  <w:style w:type="character" w:customStyle="1" w:styleId="WW8Num6z2">
    <w:name w:val="WW8Num6z2"/>
    <w:rsid w:val="00F3165C"/>
    <w:rPr>
      <w:rFonts w:ascii="Wingdings" w:hAnsi="Wingdings" w:hint="default"/>
    </w:rPr>
  </w:style>
  <w:style w:type="character" w:customStyle="1" w:styleId="WW8Num17z0">
    <w:name w:val="WW8Num17z0"/>
    <w:rsid w:val="00F3165C"/>
    <w:rPr>
      <w:b w:val="0"/>
      <w:bCs w:val="0"/>
      <w:strike w:val="0"/>
      <w:dstrike w:val="0"/>
      <w:sz w:val="24"/>
      <w:szCs w:val="24"/>
      <w:u w:val="none"/>
      <w:effect w:val="none"/>
    </w:rPr>
  </w:style>
  <w:style w:type="character" w:customStyle="1" w:styleId="WW8Num23z0">
    <w:name w:val="WW8Num23z0"/>
    <w:rsid w:val="00F3165C"/>
    <w:rPr>
      <w:sz w:val="22"/>
      <w:szCs w:val="22"/>
    </w:rPr>
  </w:style>
  <w:style w:type="character" w:customStyle="1" w:styleId="WW8Num28z0">
    <w:name w:val="WW8Num28z0"/>
    <w:rsid w:val="00F3165C"/>
    <w:rPr>
      <w:rFonts w:ascii="Times New Roman" w:hAnsi="Times New Roman" w:cs="Times New Roman" w:hint="default"/>
      <w:sz w:val="22"/>
      <w:szCs w:val="22"/>
    </w:rPr>
  </w:style>
  <w:style w:type="character" w:customStyle="1" w:styleId="WW8Num31z0">
    <w:name w:val="WW8Num31z0"/>
    <w:rsid w:val="00F3165C"/>
    <w:rPr>
      <w:b w:val="0"/>
      <w:bCs w:val="0"/>
      <w:i w:val="0"/>
      <w:iCs w:val="0"/>
      <w:sz w:val="24"/>
      <w:szCs w:val="24"/>
    </w:rPr>
  </w:style>
  <w:style w:type="character" w:customStyle="1" w:styleId="WW8Num31z2">
    <w:name w:val="WW8Num31z2"/>
    <w:rsid w:val="00F3165C"/>
    <w:rPr>
      <w:rFonts w:ascii="Symbol" w:hAnsi="Symbol" w:hint="default"/>
      <w:b w:val="0"/>
      <w:bCs w:val="0"/>
      <w:i w:val="0"/>
      <w:iCs w:val="0"/>
    </w:rPr>
  </w:style>
  <w:style w:type="character" w:customStyle="1" w:styleId="WW8Num31z3">
    <w:name w:val="WW8Num31z3"/>
    <w:rsid w:val="00F3165C"/>
    <w:rPr>
      <w:b w:val="0"/>
      <w:bCs w:val="0"/>
      <w:i w:val="0"/>
      <w:iCs w:val="0"/>
    </w:rPr>
  </w:style>
  <w:style w:type="character" w:customStyle="1" w:styleId="WW8Num34z1">
    <w:name w:val="WW8Num34z1"/>
    <w:rsid w:val="00F3165C"/>
    <w:rPr>
      <w:rFonts w:ascii="Symbol" w:hAnsi="Symbol" w:cs="StarSymbol" w:hint="default"/>
      <w:sz w:val="18"/>
      <w:szCs w:val="18"/>
    </w:rPr>
  </w:style>
  <w:style w:type="character" w:customStyle="1" w:styleId="WW8Num35z0">
    <w:name w:val="WW8Num35z0"/>
    <w:rsid w:val="00F3165C"/>
    <w:rPr>
      <w:sz w:val="22"/>
      <w:szCs w:val="22"/>
    </w:rPr>
  </w:style>
  <w:style w:type="character" w:customStyle="1" w:styleId="WW8Num37z0">
    <w:name w:val="WW8Num37z0"/>
    <w:rsid w:val="00F3165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F3165C"/>
    <w:rPr>
      <w:b w:val="0"/>
      <w:bCs w:val="0"/>
      <w:i w:val="0"/>
      <w:iCs w:val="0"/>
      <w:strike w:val="0"/>
      <w:dstrike w:val="0"/>
      <w:sz w:val="24"/>
      <w:szCs w:val="24"/>
      <w:u w:val="none"/>
      <w:effect w:val="none"/>
    </w:rPr>
  </w:style>
  <w:style w:type="character" w:customStyle="1" w:styleId="WW8Num39z0">
    <w:name w:val="WW8Num39z0"/>
    <w:rsid w:val="00F3165C"/>
    <w:rPr>
      <w:b w:val="0"/>
      <w:bCs w:val="0"/>
      <w:i w:val="0"/>
      <w:iCs w:val="0"/>
      <w:color w:val="000000"/>
    </w:rPr>
  </w:style>
  <w:style w:type="character" w:customStyle="1" w:styleId="WW8Num41z1">
    <w:name w:val="WW8Num41z1"/>
    <w:rsid w:val="00F3165C"/>
    <w:rPr>
      <w:rFonts w:ascii="Courier New" w:hAnsi="Courier New" w:cs="Courier New" w:hint="default"/>
    </w:rPr>
  </w:style>
  <w:style w:type="character" w:customStyle="1" w:styleId="WW8Num41z2">
    <w:name w:val="WW8Num41z2"/>
    <w:rsid w:val="00F3165C"/>
    <w:rPr>
      <w:rFonts w:ascii="Wingdings" w:hAnsi="Wingdings" w:hint="default"/>
    </w:rPr>
  </w:style>
  <w:style w:type="character" w:customStyle="1" w:styleId="WW8Num43z1">
    <w:name w:val="WW8Num43z1"/>
    <w:rsid w:val="00F3165C"/>
    <w:rPr>
      <w:rFonts w:ascii="Courier New" w:hAnsi="Courier New" w:cs="Courier New" w:hint="default"/>
    </w:rPr>
  </w:style>
  <w:style w:type="character" w:customStyle="1" w:styleId="WW8Num43z2">
    <w:name w:val="WW8Num43z2"/>
    <w:rsid w:val="00F3165C"/>
    <w:rPr>
      <w:rFonts w:ascii="Wingdings" w:hAnsi="Wingdings" w:hint="default"/>
    </w:rPr>
  </w:style>
  <w:style w:type="character" w:customStyle="1" w:styleId="WW8Num43z3">
    <w:name w:val="WW8Num43z3"/>
    <w:rsid w:val="00F3165C"/>
    <w:rPr>
      <w:rFonts w:ascii="Symbol" w:hAnsi="Symbol" w:hint="default"/>
    </w:rPr>
  </w:style>
  <w:style w:type="character" w:customStyle="1" w:styleId="WW8Num45z0">
    <w:name w:val="WW8Num45z0"/>
    <w:rsid w:val="00F3165C"/>
    <w:rPr>
      <w:rFonts w:ascii="Symbol" w:hAnsi="Symbol" w:hint="default"/>
    </w:rPr>
  </w:style>
  <w:style w:type="character" w:customStyle="1" w:styleId="WW8Num45z1">
    <w:name w:val="WW8Num45z1"/>
    <w:rsid w:val="00F3165C"/>
    <w:rPr>
      <w:rFonts w:ascii="Courier New" w:hAnsi="Courier New" w:cs="Courier New" w:hint="default"/>
    </w:rPr>
  </w:style>
  <w:style w:type="character" w:customStyle="1" w:styleId="WW8Num45z2">
    <w:name w:val="WW8Num45z2"/>
    <w:rsid w:val="00F3165C"/>
    <w:rPr>
      <w:rFonts w:ascii="Wingdings" w:hAnsi="Wingdings" w:hint="default"/>
    </w:rPr>
  </w:style>
  <w:style w:type="character" w:customStyle="1" w:styleId="WW8Num47z0">
    <w:name w:val="WW8Num47z0"/>
    <w:rsid w:val="00F3165C"/>
    <w:rPr>
      <w:sz w:val="22"/>
      <w:szCs w:val="22"/>
    </w:rPr>
  </w:style>
  <w:style w:type="character" w:customStyle="1" w:styleId="WW8Num47z1">
    <w:name w:val="WW8Num47z1"/>
    <w:rsid w:val="00F3165C"/>
    <w:rPr>
      <w:rFonts w:ascii="Symbol" w:hAnsi="Symbol" w:cs="StarSymbol" w:hint="default"/>
      <w:sz w:val="18"/>
      <w:szCs w:val="18"/>
    </w:rPr>
  </w:style>
  <w:style w:type="character" w:customStyle="1" w:styleId="WW8Num48z0">
    <w:name w:val="WW8Num48z0"/>
    <w:rsid w:val="00F3165C"/>
    <w:rPr>
      <w:rFonts w:ascii="Wingdings" w:hAnsi="Wingdings" w:hint="default"/>
    </w:rPr>
  </w:style>
  <w:style w:type="character" w:customStyle="1" w:styleId="WW8Num48z2">
    <w:name w:val="WW8Num48z2"/>
    <w:rsid w:val="00F3165C"/>
    <w:rPr>
      <w:rFonts w:ascii="Symbol" w:hAnsi="Symbol" w:hint="default"/>
    </w:rPr>
  </w:style>
  <w:style w:type="character" w:customStyle="1" w:styleId="WW8Num52z0">
    <w:name w:val="WW8Num52z0"/>
    <w:rsid w:val="00F3165C"/>
    <w:rPr>
      <w:sz w:val="22"/>
      <w:szCs w:val="22"/>
    </w:rPr>
  </w:style>
  <w:style w:type="character" w:customStyle="1" w:styleId="WW8Num54z0">
    <w:name w:val="WW8Num54z0"/>
    <w:rsid w:val="00F3165C"/>
    <w:rPr>
      <w:rFonts w:ascii="Arial" w:hAnsi="Arial" w:cs="Arial" w:hint="default"/>
      <w:b w:val="0"/>
      <w:bCs w:val="0"/>
      <w:sz w:val="24"/>
      <w:szCs w:val="24"/>
    </w:rPr>
  </w:style>
  <w:style w:type="character" w:customStyle="1" w:styleId="WW8Num58z0">
    <w:name w:val="WW8Num58z0"/>
    <w:rsid w:val="00F3165C"/>
    <w:rPr>
      <w:b w:val="0"/>
      <w:bCs w:val="0"/>
      <w:i w:val="0"/>
      <w:iCs w:val="0"/>
    </w:rPr>
  </w:style>
  <w:style w:type="character" w:customStyle="1" w:styleId="WW8Num60z0">
    <w:name w:val="WW8Num60z0"/>
    <w:rsid w:val="00F3165C"/>
    <w:rPr>
      <w:rFonts w:ascii="Symbol" w:hAnsi="Symbol" w:hint="default"/>
    </w:rPr>
  </w:style>
  <w:style w:type="character" w:customStyle="1" w:styleId="WW8Num62z0">
    <w:name w:val="WW8Num62z0"/>
    <w:rsid w:val="00F3165C"/>
    <w:rPr>
      <w:b w:val="0"/>
      <w:bCs w:val="0"/>
      <w:i w:val="0"/>
      <w:iCs w:val="0"/>
    </w:rPr>
  </w:style>
  <w:style w:type="character" w:customStyle="1" w:styleId="WW8Num63z0">
    <w:name w:val="WW8Num63z0"/>
    <w:rsid w:val="00F3165C"/>
    <w:rPr>
      <w:rFonts w:ascii="Symbol" w:hAnsi="Symbol" w:hint="default"/>
    </w:rPr>
  </w:style>
  <w:style w:type="character" w:customStyle="1" w:styleId="WW8Num63z1">
    <w:name w:val="WW8Num63z1"/>
    <w:rsid w:val="00F3165C"/>
    <w:rPr>
      <w:rFonts w:ascii="Courier New" w:hAnsi="Courier New" w:cs="Courier New" w:hint="default"/>
    </w:rPr>
  </w:style>
  <w:style w:type="character" w:customStyle="1" w:styleId="WW8Num63z2">
    <w:name w:val="WW8Num63z2"/>
    <w:rsid w:val="00F3165C"/>
    <w:rPr>
      <w:rFonts w:ascii="Wingdings" w:hAnsi="Wingdings" w:hint="default"/>
    </w:rPr>
  </w:style>
  <w:style w:type="character" w:customStyle="1" w:styleId="WW8Num65z0">
    <w:name w:val="WW8Num65z0"/>
    <w:rsid w:val="00F3165C"/>
    <w:rPr>
      <w:rFonts w:ascii="Symbol" w:hAnsi="Symbol" w:hint="default"/>
    </w:rPr>
  </w:style>
  <w:style w:type="character" w:customStyle="1" w:styleId="WW8Num65z1">
    <w:name w:val="WW8Num65z1"/>
    <w:rsid w:val="00F3165C"/>
    <w:rPr>
      <w:rFonts w:ascii="Courier New" w:hAnsi="Courier New" w:cs="Courier New" w:hint="default"/>
    </w:rPr>
  </w:style>
  <w:style w:type="character" w:customStyle="1" w:styleId="WW8Num65z2">
    <w:name w:val="WW8Num65z2"/>
    <w:rsid w:val="00F3165C"/>
    <w:rPr>
      <w:rFonts w:ascii="Wingdings" w:hAnsi="Wingdings" w:hint="default"/>
    </w:rPr>
  </w:style>
  <w:style w:type="character" w:customStyle="1" w:styleId="WW8Num66z0">
    <w:name w:val="WW8Num66z0"/>
    <w:rsid w:val="00F3165C"/>
    <w:rPr>
      <w:rFonts w:ascii="Symbol" w:hAnsi="Symbol" w:hint="default"/>
    </w:rPr>
  </w:style>
  <w:style w:type="character" w:customStyle="1" w:styleId="WW8Num67z0">
    <w:name w:val="WW8Num67z0"/>
    <w:rsid w:val="00F3165C"/>
    <w:rPr>
      <w:b w:val="0"/>
      <w:bCs/>
      <w:sz w:val="22"/>
      <w:szCs w:val="22"/>
    </w:rPr>
  </w:style>
  <w:style w:type="character" w:customStyle="1" w:styleId="WW8Num67z1">
    <w:name w:val="WW8Num67z1"/>
    <w:rsid w:val="00F3165C"/>
    <w:rPr>
      <w:rFonts w:ascii="Symbol" w:hAnsi="Symbol" w:cs="StarSymbol" w:hint="default"/>
      <w:sz w:val="18"/>
      <w:szCs w:val="18"/>
    </w:rPr>
  </w:style>
  <w:style w:type="character" w:customStyle="1" w:styleId="WW8Num69z0">
    <w:name w:val="WW8Num69z0"/>
    <w:rsid w:val="00F3165C"/>
    <w:rPr>
      <w:rFonts w:ascii="Times New Roman" w:hAnsi="Times New Roman" w:cs="Times New Roman" w:hint="default"/>
    </w:rPr>
  </w:style>
  <w:style w:type="character" w:customStyle="1" w:styleId="WW8Num69z1">
    <w:name w:val="WW8Num69z1"/>
    <w:rsid w:val="00F3165C"/>
    <w:rPr>
      <w:rFonts w:ascii="Courier New" w:hAnsi="Courier New" w:cs="Courier New" w:hint="default"/>
    </w:rPr>
  </w:style>
  <w:style w:type="character" w:customStyle="1" w:styleId="WW8Num69z2">
    <w:name w:val="WW8Num69z2"/>
    <w:rsid w:val="00F3165C"/>
    <w:rPr>
      <w:rFonts w:ascii="Wingdings" w:hAnsi="Wingdings" w:hint="default"/>
    </w:rPr>
  </w:style>
  <w:style w:type="character" w:customStyle="1" w:styleId="WW8Num69z3">
    <w:name w:val="WW8Num69z3"/>
    <w:rsid w:val="00F3165C"/>
    <w:rPr>
      <w:rFonts w:ascii="Symbol" w:hAnsi="Symbol" w:hint="default"/>
    </w:rPr>
  </w:style>
  <w:style w:type="character" w:customStyle="1" w:styleId="WW8Num70z0">
    <w:name w:val="WW8Num70z0"/>
    <w:rsid w:val="00F3165C"/>
    <w:rPr>
      <w:b w:val="0"/>
      <w:bCs w:val="0"/>
      <w:i w:val="0"/>
      <w:iCs w:val="0"/>
    </w:rPr>
  </w:style>
  <w:style w:type="character" w:customStyle="1" w:styleId="WW8Num71z0">
    <w:name w:val="WW8Num71z0"/>
    <w:rsid w:val="00F3165C"/>
    <w:rPr>
      <w:rFonts w:ascii="Arial" w:hAnsi="Arial" w:cs="Arial" w:hint="default"/>
      <w:b w:val="0"/>
      <w:bCs w:val="0"/>
      <w:sz w:val="24"/>
      <w:szCs w:val="24"/>
    </w:rPr>
  </w:style>
  <w:style w:type="character" w:customStyle="1" w:styleId="WW8Num72z0">
    <w:name w:val="WW8Num72z0"/>
    <w:rsid w:val="00F3165C"/>
    <w:rPr>
      <w:b w:val="0"/>
      <w:bCs w:val="0"/>
      <w:i w:val="0"/>
      <w:iCs w:val="0"/>
      <w:color w:val="000000"/>
    </w:rPr>
  </w:style>
  <w:style w:type="character" w:customStyle="1" w:styleId="WW8Num73z0">
    <w:name w:val="WW8Num73z0"/>
    <w:rsid w:val="00F3165C"/>
    <w:rPr>
      <w:sz w:val="22"/>
      <w:szCs w:val="22"/>
    </w:rPr>
  </w:style>
  <w:style w:type="character" w:customStyle="1" w:styleId="WW8Num73z1">
    <w:name w:val="WW8Num73z1"/>
    <w:rsid w:val="00F3165C"/>
    <w:rPr>
      <w:rFonts w:ascii="Symbol" w:hAnsi="Symbol" w:cs="StarSymbol" w:hint="default"/>
      <w:sz w:val="18"/>
      <w:szCs w:val="18"/>
    </w:rPr>
  </w:style>
  <w:style w:type="character" w:customStyle="1" w:styleId="WW8Num74z0">
    <w:name w:val="WW8Num74z0"/>
    <w:rsid w:val="00F3165C"/>
    <w:rPr>
      <w:rFonts w:ascii="Arial" w:hAnsi="Arial" w:cs="Arial" w:hint="default"/>
      <w:b w:val="0"/>
      <w:bCs w:val="0"/>
      <w:strike w:val="0"/>
      <w:dstrike w:val="0"/>
      <w:sz w:val="24"/>
      <w:szCs w:val="24"/>
      <w:u w:val="none"/>
      <w:effect w:val="none"/>
    </w:rPr>
  </w:style>
  <w:style w:type="character" w:customStyle="1" w:styleId="WW8Num76z0">
    <w:name w:val="WW8Num76z0"/>
    <w:rsid w:val="00F3165C"/>
    <w:rPr>
      <w:rFonts w:ascii="Symbol" w:hAnsi="Symbol" w:hint="default"/>
      <w:color w:val="000000"/>
    </w:rPr>
  </w:style>
  <w:style w:type="character" w:customStyle="1" w:styleId="WW8Num76z1">
    <w:name w:val="WW8Num76z1"/>
    <w:rsid w:val="00F3165C"/>
    <w:rPr>
      <w:rFonts w:ascii="Courier New" w:hAnsi="Courier New" w:cs="Courier New" w:hint="default"/>
    </w:rPr>
  </w:style>
  <w:style w:type="character" w:customStyle="1" w:styleId="WW8Num76z2">
    <w:name w:val="WW8Num76z2"/>
    <w:rsid w:val="00F3165C"/>
    <w:rPr>
      <w:rFonts w:ascii="Wingdings" w:hAnsi="Wingdings" w:hint="default"/>
    </w:rPr>
  </w:style>
  <w:style w:type="character" w:customStyle="1" w:styleId="WW8Num76z3">
    <w:name w:val="WW8Num76z3"/>
    <w:rsid w:val="00F3165C"/>
    <w:rPr>
      <w:rFonts w:ascii="Symbol" w:hAnsi="Symbol" w:hint="default"/>
    </w:rPr>
  </w:style>
  <w:style w:type="character" w:customStyle="1" w:styleId="WW8Num77z1">
    <w:name w:val="WW8Num77z1"/>
    <w:rsid w:val="00F3165C"/>
    <w:rPr>
      <w:b w:val="0"/>
      <w:bCs w:val="0"/>
      <w:i w:val="0"/>
      <w:iCs w:val="0"/>
    </w:rPr>
  </w:style>
  <w:style w:type="character" w:customStyle="1" w:styleId="WW8Num80z0">
    <w:name w:val="WW8Num80z0"/>
    <w:rsid w:val="00F3165C"/>
    <w:rPr>
      <w:b w:val="0"/>
      <w:bCs w:val="0"/>
      <w:i w:val="0"/>
      <w:iCs w:val="0"/>
    </w:rPr>
  </w:style>
  <w:style w:type="character" w:customStyle="1" w:styleId="WW8Num81z0">
    <w:name w:val="WW8Num81z0"/>
    <w:rsid w:val="00F3165C"/>
    <w:rPr>
      <w:b w:val="0"/>
      <w:bCs w:val="0"/>
      <w:i w:val="0"/>
      <w:iCs w:val="0"/>
    </w:rPr>
  </w:style>
  <w:style w:type="character" w:customStyle="1" w:styleId="WW8Num82z0">
    <w:name w:val="WW8Num82z0"/>
    <w:rsid w:val="00F3165C"/>
    <w:rPr>
      <w:b w:val="0"/>
      <w:bCs w:val="0"/>
      <w:i w:val="0"/>
      <w:iCs w:val="0"/>
    </w:rPr>
  </w:style>
  <w:style w:type="character" w:customStyle="1" w:styleId="WW8Num83z0">
    <w:name w:val="WW8Num83z0"/>
    <w:rsid w:val="00F3165C"/>
    <w:rPr>
      <w:rFonts w:ascii="Times New Roman" w:eastAsia="Times New Roman" w:hAnsi="Times New Roman" w:cs="Times New Roman" w:hint="default"/>
    </w:rPr>
  </w:style>
  <w:style w:type="character" w:customStyle="1" w:styleId="WW8Num84z0">
    <w:name w:val="WW8Num84z0"/>
    <w:rsid w:val="00F3165C"/>
    <w:rPr>
      <w:rFonts w:ascii="Symbol" w:hAnsi="Symbol" w:hint="default"/>
      <w:b w:val="0"/>
      <w:bCs w:val="0"/>
      <w:i w:val="0"/>
      <w:iCs w:val="0"/>
    </w:rPr>
  </w:style>
  <w:style w:type="character" w:customStyle="1" w:styleId="WW8Num85z0">
    <w:name w:val="WW8Num85z0"/>
    <w:rsid w:val="00F3165C"/>
    <w:rPr>
      <w:rFonts w:ascii="Arial" w:hAnsi="Arial" w:cs="Arial" w:hint="default"/>
      <w:b w:val="0"/>
      <w:bCs w:val="0"/>
      <w:i w:val="0"/>
      <w:iCs w:val="0"/>
      <w:sz w:val="24"/>
      <w:szCs w:val="24"/>
    </w:rPr>
  </w:style>
  <w:style w:type="character" w:customStyle="1" w:styleId="WW8Num85z1">
    <w:name w:val="WW8Num85z1"/>
    <w:rsid w:val="00F3165C"/>
    <w:rPr>
      <w:rFonts w:ascii="Symbol" w:hAnsi="Symbol" w:hint="default"/>
      <w:b w:val="0"/>
      <w:bCs w:val="0"/>
      <w:i w:val="0"/>
      <w:iCs w:val="0"/>
      <w:color w:val="000000"/>
      <w:sz w:val="22"/>
      <w:szCs w:val="22"/>
    </w:rPr>
  </w:style>
  <w:style w:type="character" w:customStyle="1" w:styleId="WW8Num85z2">
    <w:name w:val="WW8Num85z2"/>
    <w:rsid w:val="00F3165C"/>
    <w:rPr>
      <w:rFonts w:ascii="Arial" w:hAnsi="Arial" w:cs="Arial" w:hint="default"/>
      <w:b w:val="0"/>
      <w:bCs w:val="0"/>
      <w:i w:val="0"/>
      <w:iCs w:val="0"/>
      <w:sz w:val="22"/>
      <w:szCs w:val="22"/>
    </w:rPr>
  </w:style>
  <w:style w:type="character" w:customStyle="1" w:styleId="WW8Num86z3">
    <w:name w:val="WW8Num86z3"/>
    <w:rsid w:val="00F3165C"/>
    <w:rPr>
      <w:rFonts w:ascii="Symbol" w:eastAsia="Times New Roman" w:hAnsi="Symbol" w:cs="Arial" w:hint="default"/>
      <w:color w:val="000000"/>
    </w:rPr>
  </w:style>
  <w:style w:type="character" w:customStyle="1" w:styleId="WW8Num87z0">
    <w:name w:val="WW8Num87z0"/>
    <w:rsid w:val="00F3165C"/>
    <w:rPr>
      <w:b w:val="0"/>
      <w:bCs w:val="0"/>
      <w:i w:val="0"/>
      <w:iCs w:val="0"/>
    </w:rPr>
  </w:style>
  <w:style w:type="character" w:customStyle="1" w:styleId="WW8Num88z0">
    <w:name w:val="WW8Num88z0"/>
    <w:rsid w:val="00F3165C"/>
    <w:rPr>
      <w:b w:val="0"/>
      <w:bCs w:val="0"/>
      <w:i w:val="0"/>
      <w:iCs w:val="0"/>
    </w:rPr>
  </w:style>
  <w:style w:type="character" w:customStyle="1" w:styleId="WW8Num89z0">
    <w:name w:val="WW8Num89z0"/>
    <w:rsid w:val="00F3165C"/>
    <w:rPr>
      <w:b w:val="0"/>
      <w:bCs w:val="0"/>
    </w:rPr>
  </w:style>
  <w:style w:type="character" w:customStyle="1" w:styleId="WW8Num90z0">
    <w:name w:val="WW8Num90z0"/>
    <w:rsid w:val="00F3165C"/>
    <w:rPr>
      <w:rFonts w:ascii="Symbol" w:hAnsi="Symbol" w:hint="default"/>
    </w:rPr>
  </w:style>
  <w:style w:type="character" w:customStyle="1" w:styleId="WW8Num90z1">
    <w:name w:val="WW8Num90z1"/>
    <w:rsid w:val="00F3165C"/>
    <w:rPr>
      <w:rFonts w:ascii="Courier New" w:hAnsi="Courier New" w:cs="Courier New" w:hint="default"/>
    </w:rPr>
  </w:style>
  <w:style w:type="character" w:customStyle="1" w:styleId="WW8Num90z2">
    <w:name w:val="WW8Num90z2"/>
    <w:rsid w:val="00F3165C"/>
    <w:rPr>
      <w:rFonts w:ascii="Wingdings" w:hAnsi="Wingdings" w:hint="default"/>
    </w:rPr>
  </w:style>
  <w:style w:type="character" w:customStyle="1" w:styleId="WW8Num93z0">
    <w:name w:val="WW8Num93z0"/>
    <w:rsid w:val="00F3165C"/>
    <w:rPr>
      <w:b w:val="0"/>
      <w:bCs w:val="0"/>
      <w:i w:val="0"/>
      <w:iCs w:val="0"/>
    </w:rPr>
  </w:style>
  <w:style w:type="character" w:customStyle="1" w:styleId="WW8Num94z0">
    <w:name w:val="WW8Num94z0"/>
    <w:rsid w:val="00F3165C"/>
    <w:rPr>
      <w:b w:val="0"/>
      <w:bCs w:val="0"/>
      <w:i w:val="0"/>
      <w:iCs w:val="0"/>
      <w:sz w:val="24"/>
      <w:szCs w:val="24"/>
    </w:rPr>
  </w:style>
  <w:style w:type="character" w:customStyle="1" w:styleId="WW8Num96z0">
    <w:name w:val="WW8Num96z0"/>
    <w:rsid w:val="00F3165C"/>
    <w:rPr>
      <w:rFonts w:ascii="Symbol" w:hAnsi="Symbol" w:hint="default"/>
    </w:rPr>
  </w:style>
  <w:style w:type="character" w:customStyle="1" w:styleId="WW8Num96z1">
    <w:name w:val="WW8Num96z1"/>
    <w:rsid w:val="00F3165C"/>
    <w:rPr>
      <w:rFonts w:ascii="Courier New" w:hAnsi="Courier New" w:cs="Courier New" w:hint="default"/>
    </w:rPr>
  </w:style>
  <w:style w:type="character" w:customStyle="1" w:styleId="WW8Num96z2">
    <w:name w:val="WW8Num96z2"/>
    <w:rsid w:val="00F3165C"/>
    <w:rPr>
      <w:rFonts w:ascii="Wingdings" w:hAnsi="Wingdings" w:hint="default"/>
    </w:rPr>
  </w:style>
  <w:style w:type="character" w:customStyle="1" w:styleId="WW8Num102z0">
    <w:name w:val="WW8Num102z0"/>
    <w:rsid w:val="00F3165C"/>
    <w:rPr>
      <w:rFonts w:ascii="Symbol" w:hAnsi="Symbol" w:hint="default"/>
    </w:rPr>
  </w:style>
  <w:style w:type="character" w:customStyle="1" w:styleId="WW8Num102z1">
    <w:name w:val="WW8Num102z1"/>
    <w:rsid w:val="00F3165C"/>
    <w:rPr>
      <w:rFonts w:ascii="Courier New" w:hAnsi="Courier New" w:cs="Courier New" w:hint="default"/>
    </w:rPr>
  </w:style>
  <w:style w:type="character" w:customStyle="1" w:styleId="WW8Num102z2">
    <w:name w:val="WW8Num102z2"/>
    <w:rsid w:val="00F3165C"/>
    <w:rPr>
      <w:rFonts w:ascii="Wingdings" w:hAnsi="Wingdings" w:hint="default"/>
    </w:rPr>
  </w:style>
  <w:style w:type="character" w:customStyle="1" w:styleId="WW8Num104z0">
    <w:name w:val="WW8Num104z0"/>
    <w:rsid w:val="00F3165C"/>
    <w:rPr>
      <w:b w:val="0"/>
      <w:bCs w:val="0"/>
      <w:i w:val="0"/>
      <w:iCs w:val="0"/>
      <w:sz w:val="22"/>
      <w:szCs w:val="22"/>
    </w:rPr>
  </w:style>
  <w:style w:type="character" w:customStyle="1" w:styleId="WW8Num105z0">
    <w:name w:val="WW8Num105z0"/>
    <w:rsid w:val="00F3165C"/>
    <w:rPr>
      <w:sz w:val="24"/>
      <w:szCs w:val="24"/>
    </w:rPr>
  </w:style>
  <w:style w:type="character" w:customStyle="1" w:styleId="WW8Num105z1">
    <w:name w:val="WW8Num105z1"/>
    <w:rsid w:val="00F3165C"/>
    <w:rPr>
      <w:rFonts w:ascii="Symbol" w:hAnsi="Symbol" w:cs="StarSymbol" w:hint="default"/>
      <w:sz w:val="18"/>
      <w:szCs w:val="18"/>
    </w:rPr>
  </w:style>
  <w:style w:type="character" w:customStyle="1" w:styleId="WW8Num107z1">
    <w:name w:val="WW8Num107z1"/>
    <w:rsid w:val="00F3165C"/>
    <w:rPr>
      <w:rFonts w:ascii="Times New Roman" w:hAnsi="Times New Roman" w:cs="Times New Roman" w:hint="default"/>
    </w:rPr>
  </w:style>
  <w:style w:type="character" w:customStyle="1" w:styleId="WW8Num110z0">
    <w:name w:val="WW8Num110z0"/>
    <w:rsid w:val="00F3165C"/>
    <w:rPr>
      <w:b w:val="0"/>
      <w:bCs w:val="0"/>
      <w:i w:val="0"/>
      <w:iCs w:val="0"/>
      <w:strike w:val="0"/>
      <w:dstrike w:val="0"/>
      <w:color w:val="000000"/>
      <w:sz w:val="24"/>
      <w:u w:val="none"/>
      <w:effect w:val="none"/>
    </w:rPr>
  </w:style>
  <w:style w:type="character" w:customStyle="1" w:styleId="WW8Num112z0">
    <w:name w:val="WW8Num112z0"/>
    <w:rsid w:val="00F3165C"/>
    <w:rPr>
      <w:b w:val="0"/>
      <w:bCs w:val="0"/>
      <w:i w:val="0"/>
      <w:iCs w:val="0"/>
    </w:rPr>
  </w:style>
  <w:style w:type="character" w:customStyle="1" w:styleId="WW8Num113z0">
    <w:name w:val="WW8Num113z0"/>
    <w:rsid w:val="00F3165C"/>
    <w:rPr>
      <w:rFonts w:ascii="Symbol" w:hAnsi="Symbol" w:hint="default"/>
      <w:color w:val="000000"/>
    </w:rPr>
  </w:style>
  <w:style w:type="character" w:customStyle="1" w:styleId="WW8Num114z0">
    <w:name w:val="WW8Num114z0"/>
    <w:rsid w:val="00F3165C"/>
    <w:rPr>
      <w:b w:val="0"/>
      <w:bCs w:val="0"/>
      <w:i w:val="0"/>
      <w:iCs w:val="0"/>
      <w:color w:val="000000"/>
    </w:rPr>
  </w:style>
  <w:style w:type="character" w:customStyle="1" w:styleId="WW8Num115z0">
    <w:name w:val="WW8Num115z0"/>
    <w:rsid w:val="00F3165C"/>
    <w:rPr>
      <w:b w:val="0"/>
      <w:bCs w:val="0"/>
      <w:i w:val="0"/>
      <w:iCs w:val="0"/>
    </w:rPr>
  </w:style>
  <w:style w:type="character" w:customStyle="1" w:styleId="WW8Num115z1">
    <w:name w:val="WW8Num115z1"/>
    <w:rsid w:val="00F3165C"/>
    <w:rPr>
      <w:rFonts w:ascii="Symbol" w:hAnsi="Symbol" w:hint="default"/>
      <w:b w:val="0"/>
      <w:bCs w:val="0"/>
      <w:i w:val="0"/>
      <w:iCs w:val="0"/>
    </w:rPr>
  </w:style>
  <w:style w:type="character" w:customStyle="1" w:styleId="WW8Num118z0">
    <w:name w:val="WW8Num118z0"/>
    <w:rsid w:val="00F3165C"/>
    <w:rPr>
      <w:rFonts w:ascii="Symbol" w:hAnsi="Symbol" w:hint="default"/>
    </w:rPr>
  </w:style>
  <w:style w:type="character" w:customStyle="1" w:styleId="WW8Num118z1">
    <w:name w:val="WW8Num118z1"/>
    <w:rsid w:val="00F3165C"/>
    <w:rPr>
      <w:rFonts w:ascii="Courier New" w:hAnsi="Courier New" w:cs="Courier New" w:hint="default"/>
    </w:rPr>
  </w:style>
  <w:style w:type="character" w:customStyle="1" w:styleId="WW8Num118z2">
    <w:name w:val="WW8Num118z2"/>
    <w:rsid w:val="00F3165C"/>
    <w:rPr>
      <w:rFonts w:ascii="Wingdings" w:hAnsi="Wingdings" w:hint="default"/>
    </w:rPr>
  </w:style>
  <w:style w:type="character" w:customStyle="1" w:styleId="WW8Num121z0">
    <w:name w:val="WW8Num121z0"/>
    <w:rsid w:val="00F3165C"/>
    <w:rPr>
      <w:b w:val="0"/>
      <w:bCs w:val="0"/>
      <w:i w:val="0"/>
      <w:iCs w:val="0"/>
      <w:sz w:val="24"/>
      <w:szCs w:val="24"/>
    </w:rPr>
  </w:style>
  <w:style w:type="character" w:customStyle="1" w:styleId="WW8Num122z0">
    <w:name w:val="WW8Num122z0"/>
    <w:rsid w:val="00F3165C"/>
    <w:rPr>
      <w:b w:val="0"/>
      <w:bCs w:val="0"/>
      <w:i w:val="0"/>
      <w:iCs w:val="0"/>
    </w:rPr>
  </w:style>
  <w:style w:type="character" w:customStyle="1" w:styleId="WW8Num122z1">
    <w:name w:val="WW8Num122z1"/>
    <w:rsid w:val="00F3165C"/>
    <w:rPr>
      <w:rFonts w:ascii="Symbol" w:hAnsi="Symbol" w:hint="default"/>
      <w:b w:val="0"/>
      <w:bCs w:val="0"/>
      <w:i w:val="0"/>
      <w:iCs w:val="0"/>
    </w:rPr>
  </w:style>
  <w:style w:type="character" w:customStyle="1" w:styleId="WW8Num123z0">
    <w:name w:val="WW8Num123z0"/>
    <w:rsid w:val="00F3165C"/>
    <w:rPr>
      <w:b w:val="0"/>
      <w:bCs w:val="0"/>
      <w:i w:val="0"/>
      <w:iCs w:val="0"/>
    </w:rPr>
  </w:style>
  <w:style w:type="character" w:customStyle="1" w:styleId="WW8Num124z0">
    <w:name w:val="WW8Num124z0"/>
    <w:rsid w:val="00F3165C"/>
    <w:rPr>
      <w:rFonts w:ascii="Times New Roman" w:hAnsi="Times New Roman" w:cs="Times New Roman" w:hint="default"/>
      <w:b w:val="0"/>
      <w:bCs w:val="0"/>
    </w:rPr>
  </w:style>
  <w:style w:type="character" w:customStyle="1" w:styleId="WW8Num128z0">
    <w:name w:val="WW8Num128z0"/>
    <w:rsid w:val="00F3165C"/>
    <w:rPr>
      <w:b w:val="0"/>
      <w:bCs w:val="0"/>
      <w:strike w:val="0"/>
      <w:dstrike w:val="0"/>
      <w:sz w:val="24"/>
      <w:szCs w:val="24"/>
      <w:u w:val="none"/>
      <w:effect w:val="none"/>
    </w:rPr>
  </w:style>
  <w:style w:type="character" w:customStyle="1" w:styleId="Domylnaczcionkaakapitu1">
    <w:name w:val="Domyślna czcionka akapitu1"/>
    <w:rsid w:val="00F3165C"/>
  </w:style>
  <w:style w:type="character" w:customStyle="1" w:styleId="Odwoanieprzypisudolnego1">
    <w:name w:val="Odwołanie przypisu dolnego1"/>
    <w:rsid w:val="00F3165C"/>
    <w:rPr>
      <w:vertAlign w:val="superscript"/>
    </w:rPr>
  </w:style>
  <w:style w:type="character" w:customStyle="1" w:styleId="Odwoaniedokomentarza1">
    <w:name w:val="Odwołanie do komentarza1"/>
    <w:rsid w:val="00F3165C"/>
    <w:rPr>
      <w:sz w:val="16"/>
    </w:rPr>
  </w:style>
  <w:style w:type="character" w:customStyle="1" w:styleId="akapitustep1">
    <w:name w:val="akapitustep1"/>
    <w:basedOn w:val="Domylnaczcionkaakapitu1"/>
    <w:rsid w:val="00F3165C"/>
  </w:style>
  <w:style w:type="character" w:customStyle="1" w:styleId="Znakiprzypiswkocowych">
    <w:name w:val="Znaki przypisów końcowych"/>
    <w:rsid w:val="00F3165C"/>
    <w:rPr>
      <w:vertAlign w:val="superscript"/>
    </w:rPr>
  </w:style>
  <w:style w:type="character" w:customStyle="1" w:styleId="paraintropara">
    <w:name w:val="para_intropara"/>
    <w:basedOn w:val="Domylnaczcionkaakapitu1"/>
    <w:rsid w:val="00F3165C"/>
  </w:style>
  <w:style w:type="character" w:customStyle="1" w:styleId="cechykoment">
    <w:name w:val="cechy_koment"/>
    <w:basedOn w:val="Domylnaczcionkaakapitu1"/>
    <w:rsid w:val="00F3165C"/>
  </w:style>
  <w:style w:type="character" w:customStyle="1" w:styleId="FontStyle105">
    <w:name w:val="Font Style105"/>
    <w:rsid w:val="00F3165C"/>
    <w:rPr>
      <w:rFonts w:ascii="Book Antiqua" w:hAnsi="Book Antiqua" w:cs="Book Antiqua" w:hint="default"/>
      <w:b/>
      <w:bCs/>
      <w:sz w:val="18"/>
      <w:szCs w:val="18"/>
    </w:rPr>
  </w:style>
  <w:style w:type="character" w:customStyle="1" w:styleId="Znakinumeracji">
    <w:name w:val="Znaki numeracji"/>
    <w:rsid w:val="00F3165C"/>
  </w:style>
  <w:style w:type="character" w:customStyle="1" w:styleId="HTML-wstpniesformatowanyZnak1">
    <w:name w:val="HTML - wstępnie sformatowany Znak1"/>
    <w:basedOn w:val="Domylnaczcionkaakapitu"/>
    <w:link w:val="HTML-wstpniesformatowany"/>
    <w:semiHidden/>
    <w:locked/>
    <w:rsid w:val="00F3165C"/>
    <w:rPr>
      <w:rFonts w:ascii="Courier New" w:eastAsia="Times New Roman" w:hAnsi="Courier New" w:cs="Courier New"/>
      <w:sz w:val="20"/>
      <w:szCs w:val="20"/>
      <w:lang w:val="en-US" w:bidi="en-US"/>
    </w:rPr>
  </w:style>
  <w:style w:type="character" w:customStyle="1" w:styleId="CytatZnak1">
    <w:name w:val="Cytat Znak1"/>
    <w:basedOn w:val="Domylnaczcionkaakapitu"/>
    <w:link w:val="Cytat"/>
    <w:locked/>
    <w:rsid w:val="00F3165C"/>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locked/>
    <w:rsid w:val="00F3165C"/>
    <w:rPr>
      <w:rFonts w:ascii="Cambria" w:eastAsia="Times New Roman" w:hAnsi="Cambria" w:cs="Times New Roman"/>
      <w:i/>
      <w:iCs/>
      <w:lang w:val="en-US" w:bidi="en-US"/>
    </w:rPr>
  </w:style>
  <w:style w:type="character" w:customStyle="1" w:styleId="Tekstpodstawowywcity3Znak1">
    <w:name w:val="Tekst podstawowy wcięty 3 Znak1"/>
    <w:rsid w:val="00F3165C"/>
    <w:rPr>
      <w:sz w:val="16"/>
      <w:szCs w:val="16"/>
      <w:lang w:eastAsia="ar-SA"/>
    </w:rPr>
  </w:style>
  <w:style w:type="character" w:customStyle="1" w:styleId="ZwykytekstZnak1">
    <w:name w:val="Zwykły tekst Znak1"/>
    <w:rsid w:val="00F3165C"/>
    <w:rPr>
      <w:rFonts w:ascii="Courier New" w:hAnsi="Courier New" w:cs="Courier New" w:hint="default"/>
    </w:rPr>
  </w:style>
  <w:style w:type="character" w:customStyle="1" w:styleId="WW8Num9z1">
    <w:name w:val="WW8Num9z1"/>
    <w:rsid w:val="00F3165C"/>
    <w:rPr>
      <w:rFonts w:ascii="Symbol" w:hAnsi="Symbol" w:cs="StarSymbol" w:hint="default"/>
      <w:sz w:val="18"/>
      <w:szCs w:val="18"/>
    </w:rPr>
  </w:style>
  <w:style w:type="character" w:customStyle="1" w:styleId="WW8Num10z0">
    <w:name w:val="WW8Num10z0"/>
    <w:rsid w:val="00F3165C"/>
    <w:rPr>
      <w:b w:val="0"/>
      <w:bCs w:val="0"/>
      <w:i w:val="0"/>
      <w:iCs w:val="0"/>
    </w:rPr>
  </w:style>
  <w:style w:type="character" w:customStyle="1" w:styleId="WW8Num36z0">
    <w:name w:val="WW8Num36z0"/>
    <w:rsid w:val="00F3165C"/>
    <w:rPr>
      <w:rFonts w:ascii="OpenSymbol" w:hAnsi="OpenSymbol" w:hint="default"/>
      <w:color w:val="000000"/>
    </w:rPr>
  </w:style>
  <w:style w:type="character" w:customStyle="1" w:styleId="WW8Num48z1">
    <w:name w:val="WW8Num48z1"/>
    <w:rsid w:val="00F3165C"/>
    <w:rPr>
      <w:rFonts w:ascii="Courier New" w:hAnsi="Courier New" w:cs="Courier New" w:hint="default"/>
    </w:rPr>
  </w:style>
  <w:style w:type="character" w:customStyle="1" w:styleId="WW8Num49z1">
    <w:name w:val="WW8Num49z1"/>
    <w:rsid w:val="00F3165C"/>
    <w:rPr>
      <w:rFonts w:ascii="Courier New" w:hAnsi="Courier New" w:cs="Courier New" w:hint="default"/>
    </w:rPr>
  </w:style>
  <w:style w:type="character" w:customStyle="1" w:styleId="WW8Num49z2">
    <w:name w:val="WW8Num49z2"/>
    <w:rsid w:val="00F3165C"/>
    <w:rPr>
      <w:rFonts w:ascii="Wingdings" w:hAnsi="Wingdings" w:hint="default"/>
    </w:rPr>
  </w:style>
  <w:style w:type="character" w:customStyle="1" w:styleId="WW8Num49z3">
    <w:name w:val="WW8Num49z3"/>
    <w:rsid w:val="00F3165C"/>
    <w:rPr>
      <w:rFonts w:ascii="Symbol" w:hAnsi="Symbol" w:hint="default"/>
    </w:rPr>
  </w:style>
  <w:style w:type="character" w:customStyle="1" w:styleId="WW8Num52z1">
    <w:name w:val="WW8Num52z1"/>
    <w:rsid w:val="00F3165C"/>
    <w:rPr>
      <w:rFonts w:ascii="Courier New" w:hAnsi="Courier New" w:cs="Courier New" w:hint="default"/>
    </w:rPr>
  </w:style>
  <w:style w:type="character" w:customStyle="1" w:styleId="WW8Num52z2">
    <w:name w:val="WW8Num52z2"/>
    <w:rsid w:val="00F3165C"/>
    <w:rPr>
      <w:rFonts w:ascii="Wingdings" w:hAnsi="Wingdings" w:hint="default"/>
    </w:rPr>
  </w:style>
  <w:style w:type="character" w:customStyle="1" w:styleId="WW8Num52z3">
    <w:name w:val="WW8Num52z3"/>
    <w:rsid w:val="00F3165C"/>
    <w:rPr>
      <w:rFonts w:ascii="Symbol" w:hAnsi="Symbol" w:hint="default"/>
    </w:rPr>
  </w:style>
  <w:style w:type="character" w:customStyle="1" w:styleId="WW8Num53z0">
    <w:name w:val="WW8Num53z0"/>
    <w:rsid w:val="00F3165C"/>
    <w:rPr>
      <w:rFonts w:ascii="Symbol" w:hAnsi="Symbol" w:hint="default"/>
    </w:rPr>
  </w:style>
  <w:style w:type="character" w:customStyle="1" w:styleId="WW8Num53z1">
    <w:name w:val="WW8Num53z1"/>
    <w:rsid w:val="00F3165C"/>
    <w:rPr>
      <w:rFonts w:ascii="Courier New" w:hAnsi="Courier New" w:cs="Courier New" w:hint="default"/>
    </w:rPr>
  </w:style>
  <w:style w:type="character" w:customStyle="1" w:styleId="WW8Num53z2">
    <w:name w:val="WW8Num53z2"/>
    <w:rsid w:val="00F3165C"/>
    <w:rPr>
      <w:rFonts w:ascii="Wingdings" w:hAnsi="Wingdings" w:hint="default"/>
    </w:rPr>
  </w:style>
  <w:style w:type="character" w:customStyle="1" w:styleId="WW8Num55z0">
    <w:name w:val="WW8Num55z0"/>
    <w:rsid w:val="00F3165C"/>
    <w:rPr>
      <w:rFonts w:ascii="Symbol" w:hAnsi="Symbol" w:hint="default"/>
    </w:rPr>
  </w:style>
  <w:style w:type="character" w:customStyle="1" w:styleId="WW8Num55z1">
    <w:name w:val="WW8Num55z1"/>
    <w:rsid w:val="00F3165C"/>
    <w:rPr>
      <w:rFonts w:ascii="Courier New" w:hAnsi="Courier New" w:cs="Courier New" w:hint="default"/>
    </w:rPr>
  </w:style>
  <w:style w:type="character" w:customStyle="1" w:styleId="WW8Num55z2">
    <w:name w:val="WW8Num55z2"/>
    <w:rsid w:val="00F3165C"/>
    <w:rPr>
      <w:rFonts w:ascii="Wingdings" w:hAnsi="Wingdings" w:hint="default"/>
    </w:rPr>
  </w:style>
  <w:style w:type="character" w:customStyle="1" w:styleId="WW8Num57z0">
    <w:name w:val="WW8Num57z0"/>
    <w:rsid w:val="00F3165C"/>
    <w:rPr>
      <w:b w:val="0"/>
      <w:bCs w:val="0"/>
    </w:rPr>
  </w:style>
  <w:style w:type="character" w:customStyle="1" w:styleId="WW8Num64z0">
    <w:name w:val="WW8Num64z0"/>
    <w:rsid w:val="00F3165C"/>
    <w:rPr>
      <w:rFonts w:ascii="Symbol" w:hAnsi="Symbol" w:hint="default"/>
    </w:rPr>
  </w:style>
  <w:style w:type="character" w:customStyle="1" w:styleId="WW8Num64z1">
    <w:name w:val="WW8Num64z1"/>
    <w:rsid w:val="00F3165C"/>
    <w:rPr>
      <w:rFonts w:ascii="Courier New" w:hAnsi="Courier New" w:cs="Courier New" w:hint="default"/>
    </w:rPr>
  </w:style>
  <w:style w:type="character" w:customStyle="1" w:styleId="WW8Num64z2">
    <w:name w:val="WW8Num64z2"/>
    <w:rsid w:val="00F3165C"/>
    <w:rPr>
      <w:rFonts w:ascii="Wingdings" w:hAnsi="Wingdings" w:hint="default"/>
    </w:rPr>
  </w:style>
  <w:style w:type="character" w:customStyle="1" w:styleId="WW8Num70z1">
    <w:name w:val="WW8Num70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F3165C"/>
    <w:rPr>
      <w:rFonts w:ascii="Symbol" w:hAnsi="Symbol" w:hint="default"/>
    </w:rPr>
  </w:style>
  <w:style w:type="character" w:customStyle="1" w:styleId="WW8Num86z1">
    <w:name w:val="WW8Num86z1"/>
    <w:rsid w:val="00F3165C"/>
    <w:rPr>
      <w:rFonts w:ascii="Courier New" w:hAnsi="Courier New" w:cs="Courier New" w:hint="default"/>
    </w:rPr>
  </w:style>
  <w:style w:type="character" w:customStyle="1" w:styleId="WW8Num86z2">
    <w:name w:val="WW8Num86z2"/>
    <w:rsid w:val="00F3165C"/>
    <w:rPr>
      <w:rFonts w:ascii="Wingdings" w:hAnsi="Wingdings" w:hint="default"/>
    </w:rPr>
  </w:style>
  <w:style w:type="character" w:customStyle="1" w:styleId="WW8Num91z0">
    <w:name w:val="WW8Num91z0"/>
    <w:rsid w:val="00F3165C"/>
    <w:rPr>
      <w:sz w:val="24"/>
    </w:rPr>
  </w:style>
  <w:style w:type="character" w:customStyle="1" w:styleId="WW8Num92z0">
    <w:name w:val="WW8Num92z0"/>
    <w:rsid w:val="00F3165C"/>
    <w:rPr>
      <w:strike w:val="0"/>
      <w:dstrike w:val="0"/>
      <w:u w:val="none"/>
      <w:effect w:val="none"/>
    </w:rPr>
  </w:style>
  <w:style w:type="character" w:customStyle="1" w:styleId="WW8Num93z1">
    <w:name w:val="WW8Num93z1"/>
    <w:rsid w:val="00F3165C"/>
    <w:rPr>
      <w:rFonts w:ascii="Courier New" w:hAnsi="Courier New" w:cs="Courier New" w:hint="default"/>
    </w:rPr>
  </w:style>
  <w:style w:type="character" w:customStyle="1" w:styleId="WW8Num93z2">
    <w:name w:val="WW8Num93z2"/>
    <w:rsid w:val="00F3165C"/>
    <w:rPr>
      <w:rFonts w:ascii="Wingdings" w:hAnsi="Wingdings" w:hint="default"/>
    </w:rPr>
  </w:style>
  <w:style w:type="character" w:customStyle="1" w:styleId="Domylnaczcionkaakapitu2">
    <w:name w:val="Domyślna czcionka akapitu2"/>
    <w:rsid w:val="00F3165C"/>
  </w:style>
  <w:style w:type="character" w:customStyle="1" w:styleId="FontStyle63">
    <w:name w:val="Font Style63"/>
    <w:rsid w:val="00F3165C"/>
    <w:rPr>
      <w:rFonts w:ascii="Times New Roman" w:hAnsi="Times New Roman" w:cs="Times New Roman" w:hint="default"/>
      <w:color w:val="000000"/>
      <w:sz w:val="22"/>
      <w:szCs w:val="22"/>
    </w:rPr>
  </w:style>
  <w:style w:type="character" w:customStyle="1" w:styleId="FontStyle64">
    <w:name w:val="Font Style64"/>
    <w:rsid w:val="00F3165C"/>
    <w:rPr>
      <w:rFonts w:ascii="Times New Roman" w:hAnsi="Times New Roman" w:cs="Times New Roman" w:hint="default"/>
      <w:b/>
      <w:bCs/>
      <w:color w:val="000000"/>
      <w:sz w:val="22"/>
      <w:szCs w:val="22"/>
    </w:rPr>
  </w:style>
  <w:style w:type="character" w:customStyle="1" w:styleId="FontStyle79">
    <w:name w:val="Font Style79"/>
    <w:rsid w:val="00F3165C"/>
    <w:rPr>
      <w:rFonts w:ascii="Arial" w:hAnsi="Arial" w:cs="Arial" w:hint="default"/>
      <w:b/>
      <w:bCs/>
      <w:color w:val="000000"/>
      <w:sz w:val="30"/>
      <w:szCs w:val="30"/>
    </w:rPr>
  </w:style>
  <w:style w:type="table" w:styleId="Tabela-Siatka">
    <w:name w:val="Table Grid"/>
    <w:basedOn w:val="Standardowy"/>
    <w:uiPriority w:val="39"/>
    <w:rsid w:val="00F316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F3165C"/>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39"/>
    <w:rsid w:val="00F316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2">
    <w:name w:val="1 / 1.1 / 1.1.142"/>
    <w:rsid w:val="00F3165C"/>
    <w:pPr>
      <w:numPr>
        <w:numId w:val="3"/>
      </w:numPr>
    </w:pPr>
  </w:style>
  <w:style w:type="numbering" w:customStyle="1" w:styleId="WWNum511121">
    <w:name w:val="WWNum511121"/>
    <w:rsid w:val="00F3165C"/>
    <w:pPr>
      <w:numPr>
        <w:numId w:val="8"/>
      </w:numPr>
    </w:pPr>
  </w:style>
  <w:style w:type="numbering" w:customStyle="1" w:styleId="WWNum52112">
    <w:name w:val="WWNum52112"/>
    <w:rsid w:val="00F3165C"/>
    <w:pPr>
      <w:numPr>
        <w:numId w:val="14"/>
      </w:numPr>
    </w:pPr>
  </w:style>
  <w:style w:type="numbering" w:customStyle="1" w:styleId="WWNum51112">
    <w:name w:val="WWNum51112"/>
    <w:rsid w:val="00F3165C"/>
    <w:pPr>
      <w:numPr>
        <w:numId w:val="40"/>
      </w:numPr>
    </w:pPr>
  </w:style>
  <w:style w:type="numbering" w:customStyle="1" w:styleId="Styl13">
    <w:name w:val="Styl13"/>
    <w:rsid w:val="00F3165C"/>
    <w:pPr>
      <w:numPr>
        <w:numId w:val="42"/>
      </w:numPr>
    </w:pPr>
  </w:style>
  <w:style w:type="numbering" w:styleId="111111">
    <w:name w:val="Outline List 2"/>
    <w:basedOn w:val="Bezlisty"/>
    <w:uiPriority w:val="99"/>
    <w:semiHidden/>
    <w:unhideWhenUsed/>
    <w:rsid w:val="00F3165C"/>
    <w:pPr>
      <w:numPr>
        <w:numId w:val="43"/>
      </w:numPr>
    </w:pPr>
  </w:style>
  <w:style w:type="numbering" w:customStyle="1" w:styleId="1111114">
    <w:name w:val="1 / 1.1 / 1.1.14"/>
    <w:rsid w:val="00F3165C"/>
    <w:pPr>
      <w:numPr>
        <w:numId w:val="44"/>
      </w:numPr>
    </w:pPr>
  </w:style>
  <w:style w:type="numbering" w:customStyle="1" w:styleId="WWNum511">
    <w:name w:val="WWNum511"/>
    <w:rsid w:val="00F3165C"/>
    <w:pPr>
      <w:numPr>
        <w:numId w:val="45"/>
      </w:numPr>
    </w:pPr>
  </w:style>
  <w:style w:type="numbering" w:customStyle="1" w:styleId="WWNum521">
    <w:name w:val="WWNum521"/>
    <w:rsid w:val="00F3165C"/>
    <w:pPr>
      <w:numPr>
        <w:numId w:val="46"/>
      </w:numPr>
    </w:pPr>
  </w:style>
  <w:style w:type="numbering" w:customStyle="1" w:styleId="WWNum531">
    <w:name w:val="WWNum531"/>
    <w:rsid w:val="00F3165C"/>
    <w:pPr>
      <w:numPr>
        <w:numId w:val="47"/>
      </w:numPr>
    </w:pPr>
  </w:style>
  <w:style w:type="numbering" w:customStyle="1" w:styleId="Styl131">
    <w:name w:val="Styl131"/>
    <w:rsid w:val="00F3165C"/>
    <w:pPr>
      <w:numPr>
        <w:numId w:val="48"/>
      </w:numPr>
    </w:pPr>
  </w:style>
  <w:style w:type="numbering" w:customStyle="1" w:styleId="WWNum9">
    <w:name w:val="WWNum9"/>
    <w:rsid w:val="00F3165C"/>
    <w:pPr>
      <w:numPr>
        <w:numId w:val="49"/>
      </w:numPr>
    </w:pPr>
  </w:style>
  <w:style w:type="numbering" w:customStyle="1" w:styleId="WWNum29">
    <w:name w:val="WWNum29"/>
    <w:rsid w:val="00F3165C"/>
    <w:pPr>
      <w:numPr>
        <w:numId w:val="50"/>
      </w:numPr>
    </w:pPr>
  </w:style>
  <w:style w:type="numbering" w:customStyle="1" w:styleId="WWNum20">
    <w:name w:val="WWNum20"/>
    <w:rsid w:val="00F3165C"/>
    <w:pPr>
      <w:numPr>
        <w:numId w:val="51"/>
      </w:numPr>
    </w:pPr>
  </w:style>
  <w:style w:type="numbering" w:customStyle="1" w:styleId="WWNum14">
    <w:name w:val="WWNum14"/>
    <w:rsid w:val="00F3165C"/>
    <w:pPr>
      <w:numPr>
        <w:numId w:val="52"/>
      </w:numPr>
    </w:pPr>
  </w:style>
  <w:style w:type="numbering" w:customStyle="1" w:styleId="WWNum46">
    <w:name w:val="WWNum46"/>
    <w:rsid w:val="00F3165C"/>
    <w:pPr>
      <w:numPr>
        <w:numId w:val="53"/>
      </w:numPr>
    </w:pPr>
  </w:style>
  <w:style w:type="numbering" w:customStyle="1" w:styleId="WWNum5113">
    <w:name w:val="WWNum5113"/>
    <w:rsid w:val="00F3165C"/>
    <w:pPr>
      <w:numPr>
        <w:numId w:val="54"/>
      </w:numPr>
    </w:pPr>
  </w:style>
  <w:style w:type="numbering" w:customStyle="1" w:styleId="WWNum16">
    <w:name w:val="WWNum16"/>
    <w:rsid w:val="00F3165C"/>
    <w:pPr>
      <w:numPr>
        <w:numId w:val="55"/>
      </w:numPr>
    </w:pPr>
  </w:style>
  <w:style w:type="numbering" w:customStyle="1" w:styleId="WW8Num40">
    <w:name w:val="WW8Num40"/>
    <w:rsid w:val="00F3165C"/>
    <w:pPr>
      <w:numPr>
        <w:numId w:val="56"/>
      </w:numPr>
    </w:pPr>
  </w:style>
  <w:style w:type="numbering" w:customStyle="1" w:styleId="WWNum37">
    <w:name w:val="WWNum37"/>
    <w:rsid w:val="00F3165C"/>
    <w:pPr>
      <w:numPr>
        <w:numId w:val="57"/>
      </w:numPr>
    </w:pPr>
  </w:style>
  <w:style w:type="numbering" w:customStyle="1" w:styleId="WWNum40">
    <w:name w:val="WWNum40"/>
    <w:rsid w:val="00F3165C"/>
    <w:pPr>
      <w:numPr>
        <w:numId w:val="58"/>
      </w:numPr>
    </w:pPr>
  </w:style>
  <w:style w:type="numbering" w:customStyle="1" w:styleId="WWNum22">
    <w:name w:val="WWNum22"/>
    <w:rsid w:val="00F3165C"/>
    <w:pPr>
      <w:numPr>
        <w:numId w:val="59"/>
      </w:numPr>
    </w:pPr>
  </w:style>
  <w:style w:type="numbering" w:customStyle="1" w:styleId="WWNum15">
    <w:name w:val="WWNum15"/>
    <w:rsid w:val="00F3165C"/>
    <w:pPr>
      <w:numPr>
        <w:numId w:val="60"/>
      </w:numPr>
    </w:pPr>
  </w:style>
  <w:style w:type="numbering" w:customStyle="1" w:styleId="WWNum10">
    <w:name w:val="WWNum10"/>
    <w:rsid w:val="00F3165C"/>
    <w:pPr>
      <w:numPr>
        <w:numId w:val="61"/>
      </w:numPr>
    </w:pPr>
  </w:style>
  <w:style w:type="numbering" w:customStyle="1" w:styleId="WWNum5213">
    <w:name w:val="WWNum5213"/>
    <w:rsid w:val="00F3165C"/>
    <w:pPr>
      <w:numPr>
        <w:numId w:val="62"/>
      </w:numPr>
    </w:pPr>
  </w:style>
  <w:style w:type="numbering" w:customStyle="1" w:styleId="WWNum5">
    <w:name w:val="WWNum5"/>
    <w:rsid w:val="00F3165C"/>
    <w:pPr>
      <w:numPr>
        <w:numId w:val="63"/>
      </w:numPr>
    </w:pPr>
  </w:style>
  <w:style w:type="numbering" w:customStyle="1" w:styleId="WWNum53">
    <w:name w:val="WWNum53"/>
    <w:rsid w:val="00F3165C"/>
    <w:pPr>
      <w:numPr>
        <w:numId w:val="64"/>
      </w:numPr>
    </w:pPr>
  </w:style>
  <w:style w:type="numbering" w:customStyle="1" w:styleId="WWNum33">
    <w:name w:val="WWNum33"/>
    <w:rsid w:val="00F3165C"/>
    <w:pPr>
      <w:numPr>
        <w:numId w:val="65"/>
      </w:numPr>
    </w:pPr>
  </w:style>
  <w:style w:type="numbering" w:customStyle="1" w:styleId="WWNum31">
    <w:name w:val="WWNum31"/>
    <w:rsid w:val="00F3165C"/>
    <w:pPr>
      <w:numPr>
        <w:numId w:val="66"/>
      </w:numPr>
    </w:pPr>
  </w:style>
  <w:style w:type="numbering" w:customStyle="1" w:styleId="WWNum5311">
    <w:name w:val="WWNum5311"/>
    <w:rsid w:val="00F3165C"/>
    <w:pPr>
      <w:numPr>
        <w:numId w:val="67"/>
      </w:numPr>
    </w:pPr>
  </w:style>
  <w:style w:type="numbering" w:customStyle="1" w:styleId="WWNum26">
    <w:name w:val="WWNum26"/>
    <w:rsid w:val="00F3165C"/>
    <w:pPr>
      <w:numPr>
        <w:numId w:val="68"/>
      </w:numPr>
    </w:pPr>
  </w:style>
  <w:style w:type="numbering" w:customStyle="1" w:styleId="WWNum12">
    <w:name w:val="WWNum12"/>
    <w:rsid w:val="00F3165C"/>
    <w:pPr>
      <w:numPr>
        <w:numId w:val="69"/>
      </w:numPr>
    </w:pPr>
  </w:style>
  <w:style w:type="numbering" w:customStyle="1" w:styleId="WW8Num10">
    <w:name w:val="WW8Num10"/>
    <w:rsid w:val="00F3165C"/>
    <w:pPr>
      <w:numPr>
        <w:numId w:val="70"/>
      </w:numPr>
    </w:pPr>
  </w:style>
  <w:style w:type="numbering" w:customStyle="1" w:styleId="WW8Num2">
    <w:name w:val="WW8Num2"/>
    <w:rsid w:val="00F3165C"/>
    <w:pPr>
      <w:numPr>
        <w:numId w:val="71"/>
      </w:numPr>
    </w:pPr>
  </w:style>
  <w:style w:type="numbering" w:customStyle="1" w:styleId="WWNum27">
    <w:name w:val="WWNum27"/>
    <w:rsid w:val="00F3165C"/>
    <w:pPr>
      <w:numPr>
        <w:numId w:val="72"/>
      </w:numPr>
    </w:pPr>
  </w:style>
  <w:style w:type="numbering" w:customStyle="1" w:styleId="WWNum1">
    <w:name w:val="WWNum1"/>
    <w:rsid w:val="00F3165C"/>
    <w:pPr>
      <w:numPr>
        <w:numId w:val="73"/>
      </w:numPr>
    </w:pPr>
  </w:style>
  <w:style w:type="numbering" w:customStyle="1" w:styleId="WWNum25">
    <w:name w:val="WWNum25"/>
    <w:rsid w:val="00F3165C"/>
    <w:pPr>
      <w:numPr>
        <w:numId w:val="74"/>
      </w:numPr>
    </w:pPr>
  </w:style>
  <w:style w:type="numbering" w:customStyle="1" w:styleId="WWNum41">
    <w:name w:val="WWNum41"/>
    <w:rsid w:val="00F3165C"/>
    <w:pPr>
      <w:numPr>
        <w:numId w:val="75"/>
      </w:numPr>
    </w:pPr>
  </w:style>
  <w:style w:type="numbering" w:customStyle="1" w:styleId="WWNum34">
    <w:name w:val="WWNum34"/>
    <w:rsid w:val="00F3165C"/>
    <w:pPr>
      <w:numPr>
        <w:numId w:val="76"/>
      </w:numPr>
    </w:pPr>
  </w:style>
  <w:style w:type="numbering" w:customStyle="1" w:styleId="WW8Num25">
    <w:name w:val="WW8Num25"/>
    <w:rsid w:val="00F3165C"/>
    <w:pPr>
      <w:numPr>
        <w:numId w:val="77"/>
      </w:numPr>
    </w:pPr>
  </w:style>
  <w:style w:type="numbering" w:customStyle="1" w:styleId="WWNum24">
    <w:name w:val="WWNum24"/>
    <w:rsid w:val="00F3165C"/>
    <w:pPr>
      <w:numPr>
        <w:numId w:val="78"/>
      </w:numPr>
    </w:pPr>
  </w:style>
  <w:style w:type="numbering" w:customStyle="1" w:styleId="WWNum5313">
    <w:name w:val="WWNum5313"/>
    <w:rsid w:val="00F3165C"/>
    <w:pPr>
      <w:numPr>
        <w:numId w:val="79"/>
      </w:numPr>
    </w:pPr>
  </w:style>
  <w:style w:type="numbering" w:customStyle="1" w:styleId="WW8Num26">
    <w:name w:val="WW8Num26"/>
    <w:rsid w:val="00F3165C"/>
    <w:pPr>
      <w:numPr>
        <w:numId w:val="80"/>
      </w:numPr>
    </w:pPr>
  </w:style>
  <w:style w:type="numbering" w:customStyle="1" w:styleId="WWNum6">
    <w:name w:val="WWNum6"/>
    <w:rsid w:val="00F3165C"/>
    <w:pPr>
      <w:numPr>
        <w:numId w:val="81"/>
      </w:numPr>
    </w:pPr>
  </w:style>
  <w:style w:type="numbering" w:customStyle="1" w:styleId="WWNum19">
    <w:name w:val="WWNum19"/>
    <w:rsid w:val="00F3165C"/>
    <w:pPr>
      <w:numPr>
        <w:numId w:val="82"/>
      </w:numPr>
    </w:pPr>
  </w:style>
  <w:style w:type="numbering" w:customStyle="1" w:styleId="WWNum43">
    <w:name w:val="WWNum43"/>
    <w:rsid w:val="00F3165C"/>
    <w:pPr>
      <w:numPr>
        <w:numId w:val="83"/>
      </w:numPr>
    </w:pPr>
  </w:style>
  <w:style w:type="numbering" w:customStyle="1" w:styleId="WWNum52">
    <w:name w:val="WWNum52"/>
    <w:rsid w:val="00F3165C"/>
    <w:pPr>
      <w:numPr>
        <w:numId w:val="84"/>
      </w:numPr>
    </w:pPr>
  </w:style>
  <w:style w:type="numbering" w:customStyle="1" w:styleId="WWNum18">
    <w:name w:val="WWNum18"/>
    <w:rsid w:val="00F3165C"/>
    <w:pPr>
      <w:numPr>
        <w:numId w:val="85"/>
      </w:numPr>
    </w:pPr>
  </w:style>
  <w:style w:type="numbering" w:customStyle="1" w:styleId="WWNum4">
    <w:name w:val="WWNum4"/>
    <w:rsid w:val="00F3165C"/>
    <w:pPr>
      <w:numPr>
        <w:numId w:val="86"/>
      </w:numPr>
    </w:pPr>
  </w:style>
  <w:style w:type="numbering" w:customStyle="1" w:styleId="WWNum23">
    <w:name w:val="WWNum23"/>
    <w:rsid w:val="00F3165C"/>
    <w:pPr>
      <w:numPr>
        <w:numId w:val="87"/>
      </w:numPr>
    </w:pPr>
  </w:style>
  <w:style w:type="numbering" w:customStyle="1" w:styleId="WWNum32">
    <w:name w:val="WWNum32"/>
    <w:rsid w:val="00F3165C"/>
    <w:pPr>
      <w:numPr>
        <w:numId w:val="88"/>
      </w:numPr>
    </w:pPr>
  </w:style>
  <w:style w:type="numbering" w:customStyle="1" w:styleId="WWNum39">
    <w:name w:val="WWNum39"/>
    <w:rsid w:val="00F3165C"/>
    <w:pPr>
      <w:numPr>
        <w:numId w:val="89"/>
      </w:numPr>
    </w:pPr>
  </w:style>
  <w:style w:type="numbering" w:customStyle="1" w:styleId="WWNum5111">
    <w:name w:val="WWNum5111"/>
    <w:rsid w:val="00F3165C"/>
    <w:pPr>
      <w:numPr>
        <w:numId w:val="90"/>
      </w:numPr>
    </w:pPr>
  </w:style>
  <w:style w:type="numbering" w:customStyle="1" w:styleId="WW8Num24">
    <w:name w:val="WW8Num24"/>
    <w:rsid w:val="00F3165C"/>
    <w:pPr>
      <w:numPr>
        <w:numId w:val="91"/>
      </w:numPr>
    </w:pPr>
  </w:style>
  <w:style w:type="numbering" w:customStyle="1" w:styleId="WWNum30">
    <w:name w:val="WWNum30"/>
    <w:rsid w:val="00F3165C"/>
    <w:pPr>
      <w:numPr>
        <w:numId w:val="92"/>
      </w:numPr>
    </w:pPr>
  </w:style>
  <w:style w:type="numbering" w:customStyle="1" w:styleId="WWNum5211">
    <w:name w:val="WWNum5211"/>
    <w:rsid w:val="00F3165C"/>
    <w:pPr>
      <w:numPr>
        <w:numId w:val="93"/>
      </w:numPr>
    </w:pPr>
  </w:style>
  <w:style w:type="numbering" w:customStyle="1" w:styleId="WWNum11">
    <w:name w:val="WWNum11"/>
    <w:rsid w:val="00F3165C"/>
    <w:pPr>
      <w:numPr>
        <w:numId w:val="94"/>
      </w:numPr>
    </w:pPr>
  </w:style>
  <w:style w:type="numbering" w:customStyle="1" w:styleId="WWNum7">
    <w:name w:val="WWNum7"/>
    <w:rsid w:val="00F3165C"/>
    <w:pPr>
      <w:numPr>
        <w:numId w:val="95"/>
      </w:numPr>
    </w:pPr>
  </w:style>
  <w:style w:type="numbering" w:customStyle="1" w:styleId="WWNum38">
    <w:name w:val="WWNum38"/>
    <w:rsid w:val="00F3165C"/>
    <w:pPr>
      <w:numPr>
        <w:numId w:val="96"/>
      </w:numPr>
    </w:pPr>
  </w:style>
  <w:style w:type="numbering" w:customStyle="1" w:styleId="WWNum28">
    <w:name w:val="WWNum28"/>
    <w:rsid w:val="00F3165C"/>
    <w:pPr>
      <w:numPr>
        <w:numId w:val="97"/>
      </w:numPr>
    </w:pPr>
  </w:style>
  <w:style w:type="numbering" w:customStyle="1" w:styleId="WWNum17">
    <w:name w:val="WWNum17"/>
    <w:rsid w:val="00F3165C"/>
    <w:pPr>
      <w:numPr>
        <w:numId w:val="98"/>
      </w:numPr>
    </w:pPr>
  </w:style>
  <w:style w:type="numbering" w:customStyle="1" w:styleId="WWNum8">
    <w:name w:val="WWNum8"/>
    <w:rsid w:val="00F3165C"/>
    <w:pPr>
      <w:numPr>
        <w:numId w:val="99"/>
      </w:numPr>
    </w:pPr>
  </w:style>
  <w:style w:type="numbering" w:customStyle="1" w:styleId="WWNum48">
    <w:name w:val="WWNum48"/>
    <w:rsid w:val="00F3165C"/>
    <w:pPr>
      <w:numPr>
        <w:numId w:val="100"/>
      </w:numPr>
    </w:pPr>
  </w:style>
  <w:style w:type="numbering" w:customStyle="1" w:styleId="WWNum44">
    <w:name w:val="WWNum44"/>
    <w:rsid w:val="00F3165C"/>
    <w:pPr>
      <w:numPr>
        <w:numId w:val="101"/>
      </w:numPr>
    </w:pPr>
  </w:style>
  <w:style w:type="numbering" w:customStyle="1" w:styleId="WWNum42">
    <w:name w:val="WWNum42"/>
    <w:rsid w:val="00F3165C"/>
    <w:pPr>
      <w:numPr>
        <w:numId w:val="102"/>
      </w:numPr>
    </w:pPr>
  </w:style>
  <w:style w:type="numbering" w:customStyle="1" w:styleId="WWNum35">
    <w:name w:val="WWNum35"/>
    <w:rsid w:val="00F3165C"/>
    <w:pPr>
      <w:numPr>
        <w:numId w:val="103"/>
      </w:numPr>
    </w:pPr>
  </w:style>
  <w:style w:type="numbering" w:customStyle="1" w:styleId="WW8Num401">
    <w:name w:val="WW8Num401"/>
    <w:rsid w:val="00F3165C"/>
    <w:pPr>
      <w:numPr>
        <w:numId w:val="104"/>
      </w:numPr>
    </w:pPr>
  </w:style>
  <w:style w:type="numbering" w:customStyle="1" w:styleId="WWNum47">
    <w:name w:val="WWNum47"/>
    <w:rsid w:val="00F3165C"/>
    <w:pPr>
      <w:numPr>
        <w:numId w:val="105"/>
      </w:numPr>
    </w:pPr>
  </w:style>
  <w:style w:type="numbering" w:customStyle="1" w:styleId="WWNum51">
    <w:name w:val="WWNum51"/>
    <w:rsid w:val="00F3165C"/>
    <w:pPr>
      <w:numPr>
        <w:numId w:val="106"/>
      </w:numPr>
    </w:pPr>
  </w:style>
  <w:style w:type="numbering" w:customStyle="1" w:styleId="WWNum21">
    <w:name w:val="WWNum21"/>
    <w:rsid w:val="00F3165C"/>
    <w:pPr>
      <w:numPr>
        <w:numId w:val="107"/>
      </w:numPr>
    </w:pPr>
  </w:style>
  <w:style w:type="numbering" w:customStyle="1" w:styleId="Styl132">
    <w:name w:val="Styl132"/>
    <w:basedOn w:val="Bezlisty"/>
    <w:rsid w:val="00504EF9"/>
    <w:pPr>
      <w:numPr>
        <w:numId w:val="109"/>
      </w:numPr>
    </w:pPr>
  </w:style>
  <w:style w:type="numbering" w:customStyle="1" w:styleId="11111113">
    <w:name w:val="1 / 1.1 / 1.1.113"/>
    <w:basedOn w:val="Bezlisty"/>
    <w:next w:val="111111"/>
    <w:rsid w:val="00E466B8"/>
    <w:pPr>
      <w:numPr>
        <w:numId w:val="1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70846">
      <w:bodyDiv w:val="1"/>
      <w:marLeft w:val="0"/>
      <w:marRight w:val="0"/>
      <w:marTop w:val="0"/>
      <w:marBottom w:val="0"/>
      <w:divBdr>
        <w:top w:val="none" w:sz="0" w:space="0" w:color="auto"/>
        <w:left w:val="none" w:sz="0" w:space="0" w:color="auto"/>
        <w:bottom w:val="none" w:sz="0" w:space="0" w:color="auto"/>
        <w:right w:val="none" w:sz="0" w:space="0" w:color="auto"/>
      </w:divBdr>
    </w:div>
    <w:div w:id="1996913759">
      <w:bodyDiv w:val="1"/>
      <w:marLeft w:val="0"/>
      <w:marRight w:val="0"/>
      <w:marTop w:val="0"/>
      <w:marBottom w:val="0"/>
      <w:divBdr>
        <w:top w:val="none" w:sz="0" w:space="0" w:color="auto"/>
        <w:left w:val="none" w:sz="0" w:space="0" w:color="auto"/>
        <w:bottom w:val="none" w:sz="0" w:space="0" w:color="auto"/>
        <w:right w:val="none" w:sz="0" w:space="0" w:color="auto"/>
      </w:divBdr>
    </w:div>
    <w:div w:id="20230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kwp_bialystok" TargetMode="Externa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mailto:zamowienia.publiczne@bk.policja.gov.pl"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8"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1</Pages>
  <Words>15888</Words>
  <Characters>95331</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grażynasacharko</cp:lastModifiedBy>
  <cp:revision>70</cp:revision>
  <cp:lastPrinted>2022-11-04T10:08:00Z</cp:lastPrinted>
  <dcterms:created xsi:type="dcterms:W3CDTF">2022-06-22T06:18:00Z</dcterms:created>
  <dcterms:modified xsi:type="dcterms:W3CDTF">2022-11-04T10:11:00Z</dcterms:modified>
</cp:coreProperties>
</file>