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id w:val="-2108954970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/>
          <w:i/>
          <w:iCs/>
        </w:rPr>
      </w:sdtEndPr>
      <w:sdtContent>
        <w:p w:rsidR="00F2721A" w:rsidRP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  <w:r w:rsidRPr="00F2721A">
            <w:rPr>
              <w:rFonts w:cs="Arial"/>
              <w:sz w:val="20"/>
              <w:szCs w:val="20"/>
            </w:rPr>
            <w:t xml:space="preserve">SPECYFIKACJA TECHNICZNA </w:t>
          </w: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  <w:r w:rsidRPr="00F2721A">
            <w:rPr>
              <w:rFonts w:cs="Arial"/>
              <w:sz w:val="20"/>
              <w:szCs w:val="20"/>
            </w:rPr>
            <w:t>WYKONANIA I ODBIORU ROBÓT</w:t>
          </w: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F2721A" w:rsidRPr="00F2721A" w:rsidRDefault="00F2721A" w:rsidP="00F2721A">
          <w:pPr>
            <w:pStyle w:val="Tytu"/>
            <w:ind w:left="0" w:firstLine="0"/>
            <w:rPr>
              <w:rFonts w:cs="Arial"/>
              <w:sz w:val="20"/>
              <w:szCs w:val="20"/>
            </w:rPr>
          </w:pPr>
        </w:p>
        <w:p w:rsidR="00531D71" w:rsidRPr="00531D71" w:rsidRDefault="00531D71" w:rsidP="00F2721A">
          <w:pPr>
            <w:spacing w:after="0" w:line="240" w:lineRule="auto"/>
            <w:jc w:val="center"/>
            <w:rPr>
              <w:rFonts w:eastAsiaTheme="minorEastAsia"/>
              <w:lang w:eastAsia="pl-PL"/>
            </w:rPr>
          </w:pPr>
          <w:bookmarkStart w:id="0" w:name="_GoBack"/>
          <w:bookmarkEnd w:id="0"/>
        </w:p>
        <w:sdt>
          <w:sdtPr>
            <w:rPr>
              <w:rFonts w:ascii="Arial" w:eastAsia="Calibri" w:hAnsi="Arial" w:cs="Arial"/>
              <w:b/>
              <w:bCs/>
              <w:sz w:val="28"/>
              <w:szCs w:val="28"/>
            </w:rPr>
            <w:alias w:val="Tytuł"/>
            <w:tag w:val=""/>
            <w:id w:val="1735040861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531D71" w:rsidRPr="00531D71" w:rsidRDefault="00260C32" w:rsidP="00531D71">
              <w:pPr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 w:line="240" w:lineRule="auto"/>
                <w:jc w:val="center"/>
                <w:rPr>
                  <w:rFonts w:ascii="Arial" w:eastAsiaTheme="majorEastAsia" w:hAnsi="Arial" w:cs="Arial"/>
                  <w:caps/>
                  <w:sz w:val="28"/>
                  <w:szCs w:val="28"/>
                  <w:lang w:eastAsia="pl-PL"/>
                </w:rPr>
              </w:pPr>
              <w:r>
                <w:rPr>
                  <w:rFonts w:ascii="Arial" w:eastAsia="Calibri" w:hAnsi="Arial" w:cs="Arial"/>
                  <w:b/>
                  <w:bCs/>
                  <w:sz w:val="28"/>
                  <w:szCs w:val="28"/>
                </w:rPr>
                <w:t>NAPRAWA SYSTEMU WENTYLACJI BUD 6  BYTOM</w:t>
              </w:r>
            </w:p>
          </w:sdtContent>
        </w:sdt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60" w:lineRule="atLeast"/>
            <w:jc w:val="center"/>
            <w:rPr>
              <w:rFonts w:ascii="Arial" w:hAnsi="Arial" w:cs="Arial"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b/>
            </w:rPr>
          </w:pPr>
        </w:p>
        <w:p w:rsidR="00531D71" w:rsidRPr="00F533CB" w:rsidRDefault="00F2721A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F533CB">
            <w:rPr>
              <w:rFonts w:ascii="Arial" w:hAnsi="Arial" w:cs="Arial"/>
              <w:b/>
              <w:sz w:val="28"/>
              <w:szCs w:val="28"/>
            </w:rPr>
            <w:t>Zamawiający</w:t>
          </w:r>
          <w:r w:rsidR="00531D71" w:rsidRPr="00531D71">
            <w:rPr>
              <w:rFonts w:ascii="Arial" w:hAnsi="Arial" w:cs="Arial"/>
              <w:b/>
              <w:sz w:val="28"/>
              <w:szCs w:val="28"/>
            </w:rPr>
            <w:t>:</w:t>
          </w:r>
          <w:r w:rsidRPr="00F533CB">
            <w:rPr>
              <w:rFonts w:ascii="Arial" w:hAnsi="Arial" w:cs="Arial"/>
              <w:sz w:val="28"/>
              <w:szCs w:val="28"/>
            </w:rPr>
            <w:t xml:space="preserve"> </w:t>
          </w:r>
          <w:r w:rsidR="00531D71" w:rsidRPr="00531D71">
            <w:rPr>
              <w:rFonts w:ascii="Arial" w:hAnsi="Arial" w:cs="Arial"/>
              <w:sz w:val="28"/>
              <w:szCs w:val="28"/>
            </w:rPr>
            <w:t>4 Wojskowy Oddział Gospodarczy w Gliwicach</w:t>
          </w:r>
        </w:p>
        <w:p w:rsidR="00531D71" w:rsidRPr="00531D71" w:rsidRDefault="00531D71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531D71">
            <w:rPr>
              <w:rFonts w:ascii="Arial" w:hAnsi="Arial" w:cs="Arial"/>
              <w:sz w:val="28"/>
              <w:szCs w:val="28"/>
            </w:rPr>
            <w:t>ul. Gen. Andersa 47, 44-121 Gliwice</w:t>
          </w:r>
        </w:p>
        <w:p w:rsidR="00531D71" w:rsidRPr="00531D71" w:rsidRDefault="00531D71" w:rsidP="00F533CB">
          <w:pPr>
            <w:spacing w:after="0" w:line="27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531D71">
            <w:rPr>
              <w:rFonts w:ascii="Arial" w:hAnsi="Arial" w:cs="Arial"/>
              <w:sz w:val="28"/>
              <w:szCs w:val="28"/>
            </w:rPr>
            <w:t>Sekcja Ob</w:t>
          </w:r>
          <w:r w:rsidRPr="00F533CB">
            <w:rPr>
              <w:rFonts w:ascii="Arial" w:hAnsi="Arial" w:cs="Arial"/>
              <w:sz w:val="28"/>
              <w:szCs w:val="28"/>
            </w:rPr>
            <w:t>sługi Infrastruktury w Bytomiu</w:t>
          </w: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  <w:i/>
            </w:rPr>
          </w:pPr>
          <w:r w:rsidRPr="00531D71">
            <w:rPr>
              <w:rFonts w:ascii="Arial" w:hAnsi="Arial" w:cs="Arial"/>
              <w:i/>
            </w:rPr>
            <w:tab/>
          </w:r>
          <w:r w:rsidRPr="00531D71">
            <w:rPr>
              <w:rFonts w:ascii="Arial" w:hAnsi="Arial" w:cs="Arial"/>
              <w:i/>
            </w:rPr>
            <w:tab/>
          </w: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center"/>
            <w:rPr>
              <w:rFonts w:ascii="Arial Unicode MS" w:hAnsi="Arial Unicode MS" w:cs="Calibri"/>
              <w:b/>
              <w:bCs/>
              <w:sz w:val="24"/>
              <w:szCs w:val="24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4875"/>
            <w:gridCol w:w="4197"/>
          </w:tblGrid>
          <w:tr w:rsidR="00531D71" w:rsidRPr="00531D71" w:rsidTr="000B7406">
            <w:trPr>
              <w:jc w:val="center"/>
            </w:trPr>
            <w:tc>
              <w:tcPr>
                <w:tcW w:w="2687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Opracowała</w:t>
                </w:r>
              </w:p>
            </w:tc>
            <w:tc>
              <w:tcPr>
                <w:tcW w:w="2313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AKCEPTUJĘ:</w:t>
                </w: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KIEROWNIK SOI BYTOM</w:t>
                </w:r>
              </w:p>
            </w:tc>
          </w:tr>
          <w:tr w:rsidR="00531D71" w:rsidRPr="00531D71" w:rsidTr="000B7406">
            <w:trPr>
              <w:jc w:val="center"/>
            </w:trPr>
            <w:tc>
              <w:tcPr>
                <w:tcW w:w="2687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>Zofia Kostkowska</w:t>
                </w:r>
              </w:p>
            </w:tc>
            <w:tc>
              <w:tcPr>
                <w:tcW w:w="2313" w:type="pct"/>
                <w:shd w:val="clear" w:color="auto" w:fill="auto"/>
              </w:tcPr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</w:p>
              <w:p w:rsidR="00531D71" w:rsidRPr="00531D71" w:rsidRDefault="00531D71" w:rsidP="00531D71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</w:pPr>
                <w:r w:rsidRPr="00531D71">
                  <w:rPr>
                    <w:rFonts w:ascii="Arial" w:eastAsia="Times New Roman" w:hAnsi="Arial" w:cs="Arial"/>
                    <w:bCs/>
                    <w:sz w:val="24"/>
                    <w:szCs w:val="24"/>
                    <w:lang w:eastAsia="pl-PL"/>
                  </w:rPr>
                  <w:t xml:space="preserve"> Jolanta HOPPE</w:t>
                </w:r>
              </w:p>
            </w:tc>
          </w:tr>
        </w:tbl>
        <w:p w:rsidR="00531D71" w:rsidRPr="00531D71" w:rsidRDefault="00531D71" w:rsidP="00531D71">
          <w:pPr>
            <w:spacing w:after="0" w:line="240" w:lineRule="auto"/>
            <w:jc w:val="center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</w:p>
        <w:p w:rsidR="00531D71" w:rsidRPr="00531D71" w:rsidRDefault="00531D71" w:rsidP="00531D71">
          <w:pPr>
            <w:spacing w:after="0" w:line="276" w:lineRule="auto"/>
            <w:jc w:val="both"/>
            <w:rPr>
              <w:rFonts w:ascii="Arial" w:hAnsi="Arial" w:cs="Arial"/>
            </w:rPr>
          </w:pPr>
        </w:p>
        <w:p w:rsidR="004D261E" w:rsidRPr="00734921" w:rsidRDefault="00531D71" w:rsidP="00734921">
          <w:pPr>
            <w:spacing w:after="0" w:line="276" w:lineRule="auto"/>
            <w:jc w:val="both"/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</w:pPr>
          <w:r w:rsidRPr="00531D71">
            <w:rPr>
              <w:rFonts w:ascii="Arial" w:hAnsi="Arial"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715C804" wp14:editId="49A73119">
                    <wp:simplePos x="0" y="0"/>
                    <wp:positionH relativeFrom="margin">
                      <wp:align>right</wp:align>
                    </wp:positionH>
                    <wp:positionV relativeFrom="margin">
                      <wp:align>bottom</wp:align>
                    </wp:positionV>
                    <wp:extent cx="6553200" cy="557784"/>
                    <wp:effectExtent l="0" t="0" r="10160" b="11430"/>
                    <wp:wrapNone/>
                    <wp:docPr id="142" name="Pole tekstow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31D71" w:rsidRPr="00F533CB" w:rsidRDefault="001467B2" w:rsidP="00531D71">
                                <w:pPr>
                                  <w:pStyle w:val="Bezodstpw"/>
                                  <w:spacing w:after="40"/>
                                  <w:jc w:val="center"/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  <w:t>PAŹDZIERNIK</w:t>
                                </w:r>
                                <w:r w:rsidR="00531D71" w:rsidRPr="00F533CB">
                                  <w:rPr>
                                    <w:rFonts w:ascii="Arial" w:hAnsi="Arial" w:cs="Arial"/>
                                    <w:caps/>
                                    <w:sz w:val="20"/>
                                    <w:szCs w:val="20"/>
                                  </w:rPr>
                                  <w:t xml:space="preserve"> 2024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715C804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42" o:spid="_x0000_s1026" type="#_x0000_t202" style="position:absolute;left:0;text-align:left;margin-left:464.8pt;margin-top:0;width:516pt;height:43.9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" filled="f" stroked="f" strokeweight=".5pt">
                    <v:textbox style="mso-fit-shape-to-text:t" inset="0,0,0,0">
                      <w:txbxContent>
                        <w:p w:rsidR="00531D71" w:rsidRPr="00F533CB" w:rsidRDefault="001467B2" w:rsidP="00531D71">
                          <w:pPr>
                            <w:pStyle w:val="Bezodstpw"/>
                            <w:spacing w:after="40"/>
                            <w:jc w:val="center"/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  <w:t>PAŹDZIERNIK</w:t>
                          </w:r>
                          <w:r w:rsidR="00531D71" w:rsidRPr="00F533CB"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  <w:t xml:space="preserve"> 2024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Pr="00531D71">
            <w:rPr>
              <w:rFonts w:ascii="Times New Roman" w:eastAsia="Times New Roman" w:hAnsi="Times New Roman" w:cs="Times New Roman"/>
              <w:i/>
              <w:iCs/>
              <w:szCs w:val="24"/>
              <w:lang w:eastAsia="pl-PL"/>
            </w:rPr>
            <w:br w:type="page"/>
          </w:r>
        </w:p>
      </w:sdtContent>
    </w:sdt>
    <w:p w:rsidR="004D261E" w:rsidRDefault="004D261E" w:rsidP="004D261E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:rsidR="009F592E" w:rsidRPr="00763E66" w:rsidRDefault="009F592E" w:rsidP="00AB1D01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63E66">
        <w:rPr>
          <w:rFonts w:ascii="Arial" w:hAnsi="Arial" w:cs="Arial"/>
          <w:sz w:val="24"/>
          <w:szCs w:val="24"/>
        </w:rPr>
        <w:t>Wprowadzenie</w:t>
      </w:r>
    </w:p>
    <w:p w:rsidR="00763E66" w:rsidRDefault="00A86EB7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63E66">
        <w:rPr>
          <w:rFonts w:ascii="Arial" w:hAnsi="Arial" w:cs="Arial"/>
          <w:sz w:val="24"/>
          <w:szCs w:val="24"/>
        </w:rPr>
        <w:t xml:space="preserve">W związku ze specyfiką miejsca wykonania zadania </w:t>
      </w:r>
      <w:r w:rsidR="00220C39" w:rsidRPr="00763E66">
        <w:rPr>
          <w:rFonts w:ascii="Arial" w:hAnsi="Arial" w:cs="Arial"/>
          <w:sz w:val="24"/>
          <w:szCs w:val="24"/>
        </w:rPr>
        <w:t xml:space="preserve">p.n. </w:t>
      </w:r>
      <w:r w:rsidRPr="00763E66">
        <w:rPr>
          <w:rFonts w:ascii="Arial" w:hAnsi="Arial" w:cs="Arial"/>
          <w:sz w:val="24"/>
          <w:szCs w:val="24"/>
        </w:rPr>
        <w:t xml:space="preserve">Naprawa sytemu wentylacji bud. 6 Bytom, ul. Oświęcimska 33 </w:t>
      </w:r>
      <w:r w:rsidR="00220C39" w:rsidRPr="00763E66">
        <w:rPr>
          <w:rFonts w:ascii="Arial" w:hAnsi="Arial" w:cs="Arial"/>
          <w:sz w:val="24"/>
          <w:szCs w:val="24"/>
        </w:rPr>
        <w:t xml:space="preserve"> </w:t>
      </w:r>
      <w:r w:rsidR="00AB1D01">
        <w:rPr>
          <w:rFonts w:ascii="Arial" w:hAnsi="Arial" w:cs="Arial"/>
          <w:sz w:val="24"/>
          <w:szCs w:val="24"/>
        </w:rPr>
        <w:t>poniżej przedstawiono</w:t>
      </w:r>
      <w:r w:rsidR="00763E66">
        <w:rPr>
          <w:rFonts w:ascii="Arial" w:hAnsi="Arial" w:cs="Arial"/>
          <w:sz w:val="24"/>
          <w:szCs w:val="24"/>
        </w:rPr>
        <w:t xml:space="preserve"> dane </w:t>
      </w:r>
      <w:r w:rsidR="008106E8">
        <w:rPr>
          <w:rFonts w:ascii="Arial" w:hAnsi="Arial" w:cs="Arial"/>
          <w:sz w:val="24"/>
          <w:szCs w:val="24"/>
        </w:rPr>
        <w:t xml:space="preserve">konieczne do </w:t>
      </w:r>
      <w:r w:rsidR="00AB1D01">
        <w:rPr>
          <w:rFonts w:ascii="Arial" w:hAnsi="Arial" w:cs="Arial"/>
          <w:sz w:val="24"/>
          <w:szCs w:val="24"/>
        </w:rPr>
        <w:t xml:space="preserve">prawidłowego </w:t>
      </w:r>
      <w:r w:rsidR="008106E8">
        <w:rPr>
          <w:rFonts w:ascii="Arial" w:hAnsi="Arial" w:cs="Arial"/>
          <w:sz w:val="24"/>
          <w:szCs w:val="24"/>
        </w:rPr>
        <w:t>wykonania przedstawionego w projekcie zadania.</w:t>
      </w:r>
    </w:p>
    <w:p w:rsidR="00055829" w:rsidRDefault="00055829" w:rsidP="00AB1D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</w:t>
      </w:r>
      <w:r w:rsidRPr="00763E66">
        <w:rPr>
          <w:rFonts w:ascii="Arial" w:hAnsi="Arial" w:cs="Arial"/>
          <w:sz w:val="24"/>
          <w:szCs w:val="24"/>
        </w:rPr>
        <w:t xml:space="preserve"> Technicznych Warunków Wykonania i Odbioru</w:t>
      </w:r>
      <w:r>
        <w:rPr>
          <w:rFonts w:ascii="Arial" w:hAnsi="Arial" w:cs="Arial"/>
          <w:sz w:val="24"/>
          <w:szCs w:val="24"/>
        </w:rPr>
        <w:t xml:space="preserve"> Robót Budowlanych opracowana</w:t>
      </w:r>
      <w:r w:rsidRPr="00763E66">
        <w:rPr>
          <w:rFonts w:ascii="Arial" w:hAnsi="Arial" w:cs="Arial"/>
          <w:sz w:val="24"/>
          <w:szCs w:val="24"/>
        </w:rPr>
        <w:t xml:space="preserve"> przez</w:t>
      </w:r>
      <w:r>
        <w:rPr>
          <w:rFonts w:ascii="Arial" w:hAnsi="Arial" w:cs="Arial"/>
          <w:sz w:val="24"/>
          <w:szCs w:val="24"/>
        </w:rPr>
        <w:t xml:space="preserve"> firmę JOTBE  Jacek Błaszczyk ul. Krasickiego 7, 63-220 Kotlin, NIP 617-203-07 stanowi załącznik nr 1.</w:t>
      </w:r>
    </w:p>
    <w:p w:rsidR="008106E8" w:rsidRDefault="008106E8" w:rsidP="00AB1D0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8106E8" w:rsidRDefault="008106E8" w:rsidP="00AB1D01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pracy</w:t>
      </w:r>
    </w:p>
    <w:p w:rsidR="00234A9F" w:rsidRPr="00234A9F" w:rsidRDefault="00234A9F" w:rsidP="00AB1D01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234A9F" w:rsidRPr="00234A9F" w:rsidRDefault="00234A9F" w:rsidP="00AB1D0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Teren kompleksu wojskowego w Bytomiu w obrębie ogrodzenia jest terenem </w:t>
      </w:r>
      <w:r w:rsidR="00BD0D4B">
        <w:rPr>
          <w:rFonts w:ascii="Arial" w:hAnsi="Arial" w:cs="Arial"/>
          <w:sz w:val="24"/>
          <w:szCs w:val="24"/>
        </w:rPr>
        <w:t xml:space="preserve">   </w:t>
      </w:r>
      <w:r w:rsidRPr="00234A9F">
        <w:rPr>
          <w:rFonts w:ascii="Arial" w:hAnsi="Arial" w:cs="Arial"/>
          <w:sz w:val="24"/>
          <w:szCs w:val="24"/>
        </w:rPr>
        <w:t>zamkniętymi w rozumieniu przepisów prawa.</w:t>
      </w:r>
      <w:r w:rsidR="00AB1D01">
        <w:rPr>
          <w:rFonts w:ascii="Arial" w:hAnsi="Arial" w:cs="Arial"/>
          <w:sz w:val="24"/>
          <w:szCs w:val="24"/>
        </w:rPr>
        <w:t xml:space="preserve"> </w:t>
      </w:r>
      <w:r w:rsidRPr="00234A9F">
        <w:rPr>
          <w:rFonts w:ascii="Arial" w:hAnsi="Arial" w:cs="Arial"/>
          <w:sz w:val="24"/>
          <w:szCs w:val="24"/>
        </w:rPr>
        <w:t>Wykonawca zobowiązany jest  do stosowania się do ob</w:t>
      </w:r>
      <w:r w:rsidR="00BD30E7">
        <w:rPr>
          <w:rFonts w:ascii="Arial" w:hAnsi="Arial" w:cs="Arial"/>
          <w:sz w:val="24"/>
          <w:szCs w:val="24"/>
        </w:rPr>
        <w:t>o</w:t>
      </w:r>
      <w:r w:rsidRPr="00234A9F">
        <w:rPr>
          <w:rFonts w:ascii="Arial" w:hAnsi="Arial" w:cs="Arial"/>
          <w:sz w:val="24"/>
          <w:szCs w:val="24"/>
        </w:rPr>
        <w:t xml:space="preserve">wiązujących na terenie jednostki przepisów w zakresie wejścia </w:t>
      </w:r>
      <w:r w:rsidR="00AB1D01"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 xml:space="preserve">i wjazdu na teren jednostki oraz parkowania pojazdów. </w:t>
      </w:r>
    </w:p>
    <w:p w:rsidR="00234A9F" w:rsidRPr="00234A9F" w:rsidRDefault="00234A9F" w:rsidP="00AB1D01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Pracownicy Wykonawcy mogą przebywać jedynie w miejscach wykonywania prac, dostęp do innych pomieszczeń i obiektów, </w:t>
      </w:r>
      <w:r>
        <w:rPr>
          <w:rFonts w:ascii="Arial" w:hAnsi="Arial" w:cs="Arial"/>
          <w:sz w:val="24"/>
          <w:szCs w:val="24"/>
        </w:rPr>
        <w:t xml:space="preserve">do których jest on konieczny do </w:t>
      </w:r>
      <w:r w:rsidRPr="00234A9F">
        <w:rPr>
          <w:rFonts w:ascii="Arial" w:hAnsi="Arial" w:cs="Arial"/>
          <w:sz w:val="24"/>
          <w:szCs w:val="24"/>
        </w:rPr>
        <w:t xml:space="preserve">poprawnego wykonania przedmiotu umowy, każdorazowo musi być uzgadniany </w:t>
      </w:r>
      <w:r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>z przedstawicielem pionu ochrony jednostki, na terenie której wykonywane jest zadanie.</w:t>
      </w:r>
    </w:p>
    <w:p w:rsidR="00234A9F" w:rsidRDefault="00234A9F" w:rsidP="00AB1D01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 xml:space="preserve">Na terenie kompleksu wojskowego obowiązuje </w:t>
      </w:r>
      <w:r w:rsidRPr="00234A9F">
        <w:rPr>
          <w:rFonts w:ascii="Arial" w:hAnsi="Arial" w:cs="Arial"/>
          <w:b/>
          <w:sz w:val="24"/>
          <w:szCs w:val="24"/>
        </w:rPr>
        <w:t>zakaz używania telefonów komórkowych</w:t>
      </w:r>
      <w:r w:rsidRPr="00234A9F">
        <w:rPr>
          <w:rFonts w:ascii="Arial" w:hAnsi="Arial" w:cs="Arial"/>
          <w:sz w:val="24"/>
          <w:szCs w:val="24"/>
        </w:rPr>
        <w:t xml:space="preserve"> i </w:t>
      </w:r>
      <w:r w:rsidRPr="00234A9F">
        <w:rPr>
          <w:rFonts w:ascii="Arial" w:hAnsi="Arial" w:cs="Arial"/>
          <w:b/>
          <w:sz w:val="24"/>
          <w:szCs w:val="24"/>
        </w:rPr>
        <w:t>aparatów fotograficznych</w:t>
      </w:r>
      <w:r w:rsidRPr="00234A9F">
        <w:rPr>
          <w:rFonts w:ascii="Arial" w:hAnsi="Arial" w:cs="Arial"/>
          <w:sz w:val="24"/>
          <w:szCs w:val="24"/>
        </w:rPr>
        <w:t>. Telefony</w:t>
      </w:r>
      <w:r w:rsidR="00764611">
        <w:rPr>
          <w:rFonts w:ascii="Arial" w:hAnsi="Arial" w:cs="Arial"/>
          <w:sz w:val="24"/>
          <w:szCs w:val="24"/>
        </w:rPr>
        <w:t xml:space="preserve"> </w:t>
      </w:r>
      <w:r w:rsidRPr="00234A9F">
        <w:rPr>
          <w:rFonts w:ascii="Arial" w:hAnsi="Arial" w:cs="Arial"/>
          <w:sz w:val="24"/>
          <w:szCs w:val="24"/>
        </w:rPr>
        <w:t xml:space="preserve">i aparaty fotograficzne należy każdorazowo </w:t>
      </w:r>
      <w:r w:rsidRPr="00234A9F">
        <w:rPr>
          <w:rFonts w:ascii="Arial" w:hAnsi="Arial" w:cs="Arial"/>
          <w:b/>
          <w:sz w:val="24"/>
          <w:szCs w:val="24"/>
        </w:rPr>
        <w:t>deponować</w:t>
      </w:r>
      <w:r w:rsidRPr="00234A9F">
        <w:rPr>
          <w:rFonts w:ascii="Arial" w:hAnsi="Arial" w:cs="Arial"/>
          <w:sz w:val="24"/>
          <w:szCs w:val="24"/>
        </w:rPr>
        <w:t xml:space="preserve"> w biurze przepustek.</w:t>
      </w:r>
    </w:p>
    <w:p w:rsidR="00234A9F" w:rsidRDefault="00234A9F" w:rsidP="00AB1D01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:rsidR="00234A9F" w:rsidRPr="00D0769C" w:rsidRDefault="00234A9F" w:rsidP="00D0769C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Czas pracy</w:t>
      </w:r>
    </w:p>
    <w:p w:rsidR="00D0769C" w:rsidRPr="00D0769C" w:rsidRDefault="00D0769C" w:rsidP="00D0769C">
      <w:pPr>
        <w:contextualSpacing/>
        <w:rPr>
          <w:rFonts w:ascii="Arial" w:hAnsi="Arial" w:cs="Arial"/>
          <w:sz w:val="24"/>
          <w:szCs w:val="24"/>
        </w:rPr>
      </w:pPr>
      <w:r w:rsidRPr="00D0769C">
        <w:rPr>
          <w:rFonts w:ascii="Arial" w:hAnsi="Arial" w:cs="Arial"/>
          <w:sz w:val="24"/>
          <w:szCs w:val="24"/>
        </w:rPr>
        <w:t xml:space="preserve">Realizacja zamówienia powinna się odbywać w dni robocze od poniedziałku do </w:t>
      </w:r>
      <w:r w:rsidR="00FE1861">
        <w:rPr>
          <w:rFonts w:ascii="Arial" w:hAnsi="Arial" w:cs="Arial"/>
          <w:sz w:val="24"/>
          <w:szCs w:val="24"/>
        </w:rPr>
        <w:t>piątku w godzinach funkcjonowania od 7</w:t>
      </w:r>
      <w:r w:rsidRPr="00D0769C">
        <w:rPr>
          <w:rFonts w:ascii="Arial" w:hAnsi="Arial" w:cs="Arial"/>
          <w:sz w:val="24"/>
          <w:szCs w:val="24"/>
          <w:vertAlign w:val="superscript"/>
        </w:rPr>
        <w:t>00</w:t>
      </w:r>
      <w:r w:rsidR="00FE1861">
        <w:rPr>
          <w:rFonts w:ascii="Arial" w:hAnsi="Arial" w:cs="Arial"/>
          <w:sz w:val="24"/>
          <w:szCs w:val="24"/>
        </w:rPr>
        <w:t>do 14</w:t>
      </w:r>
      <w:r w:rsidR="00FE1861">
        <w:rPr>
          <w:rFonts w:ascii="Arial" w:hAnsi="Arial" w:cs="Arial"/>
          <w:sz w:val="24"/>
          <w:szCs w:val="24"/>
          <w:vertAlign w:val="superscript"/>
        </w:rPr>
        <w:t>3</w:t>
      </w:r>
      <w:r w:rsidRPr="00D0769C">
        <w:rPr>
          <w:rFonts w:ascii="Arial" w:hAnsi="Arial" w:cs="Arial"/>
          <w:sz w:val="24"/>
          <w:szCs w:val="24"/>
          <w:vertAlign w:val="superscript"/>
        </w:rPr>
        <w:t>0</w:t>
      </w:r>
      <w:r w:rsidRPr="00D0769C">
        <w:rPr>
          <w:rFonts w:ascii="Arial" w:hAnsi="Arial" w:cs="Arial"/>
          <w:sz w:val="24"/>
          <w:szCs w:val="24"/>
        </w:rPr>
        <w:t>z możliwością uzgodnień uwarunkowanych technologią.</w:t>
      </w:r>
    </w:p>
    <w:p w:rsidR="00234A9F" w:rsidRPr="00234A9F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Istnieje możliwość przedłużenia czasu pracy, jednak wymaga to uzyskania stosownej zgody poprzez pisemny wniosek skierowany do Sekcji Obsługi Infrastruktury Bytom.</w:t>
      </w:r>
    </w:p>
    <w:p w:rsidR="00234A9F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Ze względu na specyfikę obiektu ( bieżąca działalność) czas pracy może ulegać skróceniu, bądź przesunięciu.</w:t>
      </w:r>
    </w:p>
    <w:p w:rsidR="00FE1861" w:rsidRPr="00234A9F" w:rsidRDefault="00FE1861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34A9F" w:rsidRPr="00234A9F" w:rsidRDefault="00234A9F" w:rsidP="00A1191B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34A9F">
        <w:rPr>
          <w:rFonts w:ascii="Arial" w:hAnsi="Arial" w:cs="Arial"/>
          <w:sz w:val="24"/>
          <w:szCs w:val="24"/>
        </w:rPr>
        <w:t>Przy wjeździe na teren komplek</w:t>
      </w:r>
      <w:r w:rsidR="009E786C">
        <w:rPr>
          <w:rFonts w:ascii="Arial" w:hAnsi="Arial" w:cs="Arial"/>
          <w:sz w:val="24"/>
          <w:szCs w:val="24"/>
        </w:rPr>
        <w:t>su wojskowego należy uwzględnić</w:t>
      </w:r>
      <w:r w:rsidRPr="00234A9F">
        <w:rPr>
          <w:rFonts w:ascii="Arial" w:hAnsi="Arial" w:cs="Arial"/>
          <w:sz w:val="24"/>
          <w:szCs w:val="24"/>
        </w:rPr>
        <w:t xml:space="preserve"> czas na czynności sprawdzające osoby, pojazdy oraz na kontrolę materiałów.</w:t>
      </w:r>
    </w:p>
    <w:p w:rsidR="00C16F04" w:rsidRPr="00D0769C" w:rsidRDefault="00234A9F" w:rsidP="00D0769C">
      <w:pPr>
        <w:pStyle w:val="Akapitzlist"/>
        <w:spacing w:line="276" w:lineRule="auto"/>
        <w:ind w:left="0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234A9F">
        <w:rPr>
          <w:rFonts w:ascii="Arial" w:hAnsi="Arial" w:cs="Arial"/>
          <w:sz w:val="24"/>
          <w:szCs w:val="24"/>
        </w:rPr>
        <w:t>Przed przystąpieniem do pracy (</w:t>
      </w:r>
      <w:r w:rsidR="00C7451F">
        <w:rPr>
          <w:rFonts w:ascii="Arial" w:hAnsi="Arial" w:cs="Arial"/>
          <w:b/>
          <w:sz w:val="24"/>
          <w:szCs w:val="24"/>
        </w:rPr>
        <w:t>5 dni</w:t>
      </w:r>
      <w:r w:rsidRPr="00234A9F">
        <w:rPr>
          <w:rFonts w:ascii="Arial" w:hAnsi="Arial" w:cs="Arial"/>
          <w:b/>
          <w:sz w:val="24"/>
          <w:szCs w:val="24"/>
        </w:rPr>
        <w:t xml:space="preserve"> przed</w:t>
      </w:r>
      <w:r w:rsidRPr="00234A9F">
        <w:rPr>
          <w:rFonts w:ascii="Arial" w:hAnsi="Arial" w:cs="Arial"/>
          <w:sz w:val="24"/>
          <w:szCs w:val="24"/>
        </w:rPr>
        <w:t>) należy sporządzić listę pracowników (</w:t>
      </w:r>
      <w:r w:rsidRPr="00234A9F">
        <w:rPr>
          <w:rFonts w:ascii="Arial" w:hAnsi="Arial" w:cs="Arial"/>
          <w:b/>
          <w:sz w:val="24"/>
          <w:szCs w:val="24"/>
        </w:rPr>
        <w:t>imię, nazwisko seria i numer dowodu osobistego</w:t>
      </w:r>
      <w:r w:rsidRPr="00234A9F">
        <w:rPr>
          <w:rFonts w:ascii="Arial" w:hAnsi="Arial" w:cs="Arial"/>
          <w:sz w:val="24"/>
          <w:szCs w:val="24"/>
        </w:rPr>
        <w:t>) oraz pojazdów (</w:t>
      </w:r>
      <w:r w:rsidRPr="00234A9F">
        <w:rPr>
          <w:rFonts w:ascii="Arial" w:hAnsi="Arial" w:cs="Arial"/>
          <w:b/>
          <w:sz w:val="24"/>
          <w:szCs w:val="24"/>
        </w:rPr>
        <w:t>marka, model,  numer rejestracyjny</w:t>
      </w:r>
      <w:r w:rsidRPr="00234A9F">
        <w:rPr>
          <w:rFonts w:ascii="Arial" w:hAnsi="Arial" w:cs="Arial"/>
          <w:sz w:val="24"/>
          <w:szCs w:val="24"/>
        </w:rPr>
        <w:t>) biorących udział w wykonaniu zadania</w:t>
      </w:r>
      <w:r w:rsidR="009E786C">
        <w:rPr>
          <w:rFonts w:ascii="Arial" w:hAnsi="Arial" w:cs="Arial"/>
          <w:sz w:val="24"/>
          <w:szCs w:val="24"/>
        </w:rPr>
        <w:br/>
      </w:r>
      <w:r w:rsidRPr="00234A9F">
        <w:rPr>
          <w:rFonts w:ascii="Arial" w:hAnsi="Arial" w:cs="Arial"/>
          <w:sz w:val="24"/>
          <w:szCs w:val="24"/>
        </w:rPr>
        <w:t>i dostarczyć do Zamawiającego (SOI Bytom):</w:t>
      </w:r>
      <w:r w:rsidRPr="00234A9F">
        <w:rPr>
          <w:rFonts w:ascii="Arial" w:hAnsi="Arial" w:cs="Arial"/>
          <w:sz w:val="24"/>
          <w:szCs w:val="24"/>
          <w:lang w:val="en-US"/>
        </w:rPr>
        <w:t xml:space="preserve">E-mail – </w:t>
      </w:r>
      <w:hyperlink r:id="rId8" w:history="1">
        <w:r w:rsidRPr="00234A9F">
          <w:rPr>
            <w:rStyle w:val="Hipercze"/>
            <w:rFonts w:ascii="Arial" w:hAnsi="Arial" w:cs="Arial"/>
            <w:b/>
            <w:sz w:val="24"/>
            <w:szCs w:val="24"/>
            <w:lang w:val="en-US"/>
          </w:rPr>
          <w:t>4wog.soibytom@ron.mil.pl</w:t>
        </w:r>
      </w:hyperlink>
    </w:p>
    <w:p w:rsidR="00C16F04" w:rsidRDefault="00C16F04" w:rsidP="00AB1D01">
      <w:pPr>
        <w:pStyle w:val="Akapitzlist"/>
        <w:spacing w:line="276" w:lineRule="auto"/>
        <w:ind w:left="0"/>
        <w:rPr>
          <w:rStyle w:val="Hipercze"/>
          <w:rFonts w:ascii="Arial" w:hAnsi="Arial" w:cs="Arial"/>
          <w:b/>
          <w:sz w:val="24"/>
          <w:szCs w:val="24"/>
          <w:lang w:val="en-US"/>
        </w:rPr>
      </w:pPr>
    </w:p>
    <w:p w:rsidR="009A21C6" w:rsidRDefault="009A21C6" w:rsidP="00AB1D01">
      <w:pPr>
        <w:pStyle w:val="Akapitzlist"/>
        <w:numPr>
          <w:ilvl w:val="0"/>
          <w:numId w:val="1"/>
        </w:numPr>
        <w:spacing w:line="276" w:lineRule="auto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Wykonawcy </w:t>
      </w:r>
    </w:p>
    <w:p w:rsidR="009A21C6" w:rsidRDefault="009A21C6" w:rsidP="00AB1D01">
      <w:pPr>
        <w:pStyle w:val="Akapitzlist"/>
        <w:spacing w:line="276" w:lineRule="auto"/>
        <w:ind w:left="360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</w:p>
    <w:p w:rsidR="009A21C6" w:rsidRDefault="005F50BF" w:rsidP="007C68FE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4.1 </w:t>
      </w:r>
      <w:r w:rsidR="009A21C6" w:rsidRPr="009A21C6">
        <w:rPr>
          <w:rFonts w:ascii="Arial" w:hAnsi="Arial" w:cs="Arial"/>
          <w:sz w:val="24"/>
          <w:szCs w:val="24"/>
        </w:rPr>
        <w:t>Załoga przedstawiona przez Wykonawcę na liście powinna być zatrudniona na zasadach ujętych w KP art.22 paragraf 1 oraz PZP art.95 ust.1</w:t>
      </w:r>
      <w:r w:rsidR="009A21C6" w:rsidRPr="009A21C6">
        <w:rPr>
          <w:rFonts w:ascii="Arial" w:hAnsi="Arial" w:cs="Arial"/>
          <w:color w:val="FF0000"/>
          <w:sz w:val="24"/>
          <w:szCs w:val="24"/>
        </w:rPr>
        <w:t>.</w:t>
      </w:r>
    </w:p>
    <w:p w:rsidR="00A43108" w:rsidRPr="00A43108" w:rsidRDefault="00A43108" w:rsidP="007C68F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Osoby biorące udział w realizacji zamówienia muszą posiadać obywatelstwo polskie. W przypadku braku polskiego obywatelstwa muszą posiadać pozwolenie jednorazowe uprawniające do wstępu obcokrajowców na teren chronionego obiektu wojskowego zgodnie z Decyzją </w:t>
      </w:r>
      <w:r w:rsidRPr="00A43108">
        <w:rPr>
          <w:rFonts w:ascii="Arial" w:eastAsia="Times New Roman" w:hAnsi="Arial" w:cs="Arial"/>
          <w:sz w:val="24"/>
          <w:szCs w:val="24"/>
          <w:lang w:eastAsia="pl-PL"/>
        </w:rPr>
        <w:t>Nr 107/MON Ministra Obrony Narodowej z dnia 18 sierpnia 2021 r. w sprawie organizowania współpracy międzynarodowej w resorcie obrony narodowej.</w:t>
      </w:r>
    </w:p>
    <w:p w:rsidR="00A43108" w:rsidRPr="00A43108" w:rsidRDefault="00A43108" w:rsidP="007C68FE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Brak zgody w formie pozwolenia jednorazowego skutkował będzie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nie wpuszczeniem na teren chronionego obiektu wojskowego ww. osób, przy czym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>nie może to być traktowane jako utrudnienie realizacji zamówienia przez zamawiającego.</w:t>
      </w:r>
      <w:r w:rsidR="007C68FE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W związku z realizacją zadania Wykonawca będzie zobligowany do przesłania do Zamawiającego z wyprzedzeniem, wniosku o wydanie przepustek na wejście i wjazd pracowników realizujących umowę. W zależności od rodzaju przepustek wniosek może uwzględniać następujące dane: </w:t>
      </w:r>
    </w:p>
    <w:p w:rsidR="00A43108" w:rsidRPr="00A43108" w:rsidRDefault="00A43108" w:rsidP="00AB1D01">
      <w:pPr>
        <w:numPr>
          <w:ilvl w:val="0"/>
          <w:numId w:val="8"/>
        </w:numPr>
        <w:spacing w:after="0" w:line="276" w:lineRule="auto"/>
        <w:ind w:left="363" w:hanging="363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imienny wykaz osób biorących udział w wykonaniu usługi wraz z numerami dowodów osobistych, numerem PESEL, wskazaniem stanowiska oraz adresem zamieszkania;</w:t>
      </w:r>
    </w:p>
    <w:p w:rsidR="00A43108" w:rsidRPr="00A43108" w:rsidRDefault="00A43108" w:rsidP="00AB1D01">
      <w:pPr>
        <w:numPr>
          <w:ilvl w:val="0"/>
          <w:numId w:val="8"/>
        </w:numPr>
        <w:spacing w:after="120" w:line="276" w:lineRule="auto"/>
        <w:ind w:left="364" w:hanging="363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markę, typ oraz nr rejestracyjny pojazdów niezbędnych do wykonania usługi;</w:t>
      </w:r>
    </w:p>
    <w:p w:rsidR="00A43108" w:rsidRPr="00A43108" w:rsidRDefault="00A43108" w:rsidP="00AB1D01">
      <w:pPr>
        <w:numPr>
          <w:ilvl w:val="0"/>
          <w:numId w:val="8"/>
        </w:numPr>
        <w:spacing w:after="120" w:line="276" w:lineRule="auto"/>
        <w:ind w:left="364" w:hanging="363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cel wejścia z numerem umowy.</w:t>
      </w:r>
    </w:p>
    <w:p w:rsidR="00A43108" w:rsidRPr="00A43108" w:rsidRDefault="00A43108" w:rsidP="00AB1D01">
      <w:pPr>
        <w:spacing w:after="12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:rsidR="004E530E" w:rsidRDefault="00A43108" w:rsidP="00407555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A43108">
        <w:rPr>
          <w:rFonts w:ascii="Arial" w:eastAsiaTheme="minorEastAsia" w:hAnsi="Arial" w:cs="Arial"/>
          <w:sz w:val="24"/>
          <w:szCs w:val="24"/>
          <w:lang w:eastAsia="pl-PL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 xml:space="preserve">z dnia 09 czerwca 2020 r. Użytkowanie na terenie kompleksu wojskowego urządzeń do przetwarzania obrazu i dźwięku oraz telefonów komórkowych wymaga zgody zamawiającego (osoby odpowiedzialnej za nadzór nad realizacją zamówienia </w:t>
      </w:r>
      <w:r w:rsidRPr="00A43108">
        <w:rPr>
          <w:rFonts w:ascii="Arial" w:eastAsiaTheme="minorEastAsia" w:hAnsi="Arial" w:cs="Arial"/>
          <w:sz w:val="24"/>
          <w:szCs w:val="24"/>
          <w:lang w:eastAsia="pl-PL"/>
        </w:rPr>
        <w:br/>
        <w:t>ze strony zamawiającego)”.</w:t>
      </w:r>
    </w:p>
    <w:p w:rsidR="00734921" w:rsidRPr="00B5466D" w:rsidRDefault="005F50BF" w:rsidP="00407555">
      <w:pPr>
        <w:spacing w:after="200" w:line="276" w:lineRule="auto"/>
        <w:jc w:val="both"/>
        <w:rPr>
          <w:rFonts w:ascii="Arial" w:hAnsi="Arial" w:cs="Arial"/>
          <w:sz w:val="24"/>
        </w:rPr>
      </w:pPr>
      <w:r w:rsidRPr="00B5466D">
        <w:rPr>
          <w:rFonts w:ascii="Arial" w:eastAsiaTheme="minorEastAsia" w:hAnsi="Arial" w:cs="Arial"/>
          <w:sz w:val="24"/>
          <w:szCs w:val="24"/>
          <w:lang w:eastAsia="pl-PL"/>
        </w:rPr>
        <w:t xml:space="preserve">4.2 </w:t>
      </w:r>
      <w:r w:rsidRPr="00937531">
        <w:rPr>
          <w:rFonts w:ascii="Arial" w:hAnsi="Arial" w:cs="Arial"/>
          <w:sz w:val="24"/>
          <w:u w:val="single"/>
        </w:rPr>
        <w:t xml:space="preserve">Przed złożeniem oferty, </w:t>
      </w:r>
      <w:r w:rsidR="00DE3BA0" w:rsidRPr="00937531">
        <w:rPr>
          <w:rFonts w:ascii="Arial" w:hAnsi="Arial" w:cs="Arial"/>
          <w:sz w:val="24"/>
          <w:u w:val="single"/>
        </w:rPr>
        <w:t>niezbęd</w:t>
      </w:r>
      <w:r w:rsidR="00DE3BA0">
        <w:rPr>
          <w:rFonts w:ascii="Arial" w:hAnsi="Arial" w:cs="Arial"/>
          <w:sz w:val="24"/>
          <w:u w:val="single"/>
        </w:rPr>
        <w:t>n</w:t>
      </w:r>
      <w:r w:rsidR="00DE3BA0" w:rsidRPr="00937531">
        <w:rPr>
          <w:rFonts w:ascii="Arial" w:hAnsi="Arial" w:cs="Arial"/>
          <w:sz w:val="24"/>
          <w:u w:val="single"/>
        </w:rPr>
        <w:t>e</w:t>
      </w:r>
      <w:r w:rsidRPr="00937531">
        <w:rPr>
          <w:rFonts w:ascii="Arial" w:hAnsi="Arial" w:cs="Arial"/>
          <w:sz w:val="24"/>
          <w:u w:val="single"/>
        </w:rPr>
        <w:t xml:space="preserve">  jest przeprowadzenie </w:t>
      </w:r>
      <w:r w:rsidRPr="00937531">
        <w:rPr>
          <w:rFonts w:ascii="Arial" w:hAnsi="Arial" w:cs="Arial"/>
          <w:b/>
          <w:sz w:val="24"/>
          <w:u w:val="single"/>
        </w:rPr>
        <w:t>wizji lokalnej</w:t>
      </w:r>
      <w:r w:rsidRPr="00937531">
        <w:rPr>
          <w:rFonts w:ascii="Arial" w:hAnsi="Arial" w:cs="Arial"/>
          <w:sz w:val="24"/>
          <w:u w:val="single"/>
        </w:rPr>
        <w:t xml:space="preserve"> celem zapoznania się z zakresem, miejscem realizacji oraz warunkami realizacji.</w:t>
      </w:r>
    </w:p>
    <w:p w:rsidR="005F50BF" w:rsidRDefault="00734921" w:rsidP="00D02BA9">
      <w:pPr>
        <w:spacing w:after="0" w:line="240" w:lineRule="auto"/>
        <w:contextualSpacing/>
        <w:jc w:val="both"/>
        <w:rPr>
          <w:rFonts w:cs="Arial"/>
        </w:rPr>
      </w:pPr>
      <w:r w:rsidRPr="00D02BA9">
        <w:rPr>
          <w:rFonts w:ascii="Arial" w:hAnsi="Arial" w:cs="Arial"/>
          <w:sz w:val="24"/>
        </w:rPr>
        <w:t xml:space="preserve">4.3 </w:t>
      </w:r>
      <w:r w:rsidRPr="00D02BA9">
        <w:rPr>
          <w:rFonts w:ascii="Arial" w:hAnsi="Arial" w:cs="Arial"/>
          <w:sz w:val="24"/>
          <w:szCs w:val="24"/>
        </w:rPr>
        <w:t>Po zapoznaniu się z całokształtem zadania Wykonawca sp</w:t>
      </w:r>
      <w:r w:rsidR="00B5466D" w:rsidRPr="00D02BA9">
        <w:rPr>
          <w:rFonts w:ascii="Arial" w:hAnsi="Arial" w:cs="Arial"/>
          <w:sz w:val="24"/>
          <w:szCs w:val="24"/>
        </w:rPr>
        <w:t xml:space="preserve">orządzi ramowy harmonogram prac w terminie </w:t>
      </w:r>
      <w:r w:rsidR="00B5466D" w:rsidRPr="00D02BA9">
        <w:rPr>
          <w:rFonts w:ascii="Arial" w:hAnsi="Arial" w:cs="Arial"/>
          <w:b/>
          <w:sz w:val="24"/>
          <w:szCs w:val="24"/>
        </w:rPr>
        <w:t>do 5 dni roboczych od dnia zawarcia umowy.</w:t>
      </w:r>
    </w:p>
    <w:p w:rsidR="00D02BA9" w:rsidRPr="00D02BA9" w:rsidRDefault="00D02BA9" w:rsidP="00D02BA9">
      <w:pPr>
        <w:spacing w:after="0" w:line="240" w:lineRule="auto"/>
        <w:contextualSpacing/>
        <w:jc w:val="both"/>
        <w:rPr>
          <w:rFonts w:cs="Arial"/>
        </w:rPr>
      </w:pPr>
    </w:p>
    <w:p w:rsidR="004E530E" w:rsidRDefault="004E530E" w:rsidP="004075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jakości robót</w:t>
      </w:r>
    </w:p>
    <w:p w:rsidR="00407555" w:rsidRPr="00407555" w:rsidRDefault="00407555" w:rsidP="00407555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Pr="004E530E" w:rsidRDefault="004E530E" w:rsidP="00AB1D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Arial"/>
          <w:vanish/>
        </w:rPr>
      </w:pPr>
    </w:p>
    <w:p w:rsidR="004E530E" w:rsidRDefault="004E530E" w:rsidP="00AB1D0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Etapy odbiorów</w:t>
      </w:r>
    </w:p>
    <w:p w:rsidR="00995F81" w:rsidRPr="004E530E" w:rsidRDefault="00995F81" w:rsidP="00AB1D01">
      <w:pPr>
        <w:pStyle w:val="Akapitzlist"/>
        <w:autoSpaceDE w:val="0"/>
        <w:autoSpaceDN w:val="0"/>
        <w:adjustRightInd w:val="0"/>
        <w:spacing w:after="0" w:line="276" w:lineRule="auto"/>
        <w:ind w:left="574"/>
        <w:rPr>
          <w:rFonts w:ascii="Arial" w:hAnsi="Arial" w:cs="Arial"/>
          <w:sz w:val="24"/>
          <w:szCs w:val="24"/>
        </w:rPr>
      </w:pPr>
    </w:p>
    <w:p w:rsidR="004E530E" w:rsidRPr="004E530E" w:rsidRDefault="004E530E" w:rsidP="00DF2E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>Wprowadza się następujące rodzaje odbiorów:</w:t>
      </w:r>
    </w:p>
    <w:p w:rsidR="004E530E" w:rsidRPr="00DF2E3A" w:rsidRDefault="004E530E" w:rsidP="00DF2E3A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trike/>
          <w:sz w:val="24"/>
          <w:szCs w:val="24"/>
        </w:rPr>
      </w:pPr>
      <w:r w:rsidRPr="00DF2E3A">
        <w:rPr>
          <w:rFonts w:ascii="Arial" w:hAnsi="Arial" w:cs="Arial"/>
          <w:strike/>
          <w:sz w:val="24"/>
          <w:szCs w:val="24"/>
        </w:rPr>
        <w:t>odbiory cząstkowe (prac ulegających zakryciu)</w:t>
      </w:r>
      <w:r w:rsidRPr="00DF2E3A">
        <w:rPr>
          <w:rFonts w:ascii="Arial" w:hAnsi="Arial" w:cs="Arial"/>
          <w:sz w:val="24"/>
          <w:szCs w:val="24"/>
        </w:rPr>
        <w:t>,</w:t>
      </w:r>
      <w:r w:rsidR="00E60CEF">
        <w:rPr>
          <w:rFonts w:ascii="Arial" w:hAnsi="Arial" w:cs="Arial"/>
          <w:sz w:val="24"/>
          <w:szCs w:val="24"/>
        </w:rPr>
        <w:t xml:space="preserve"> w gestii W</w:t>
      </w:r>
      <w:r w:rsidR="00995F81" w:rsidRPr="00DF2E3A">
        <w:rPr>
          <w:rFonts w:ascii="Arial" w:hAnsi="Arial" w:cs="Arial"/>
          <w:sz w:val="24"/>
          <w:szCs w:val="24"/>
        </w:rPr>
        <w:t>ykonawcy</w:t>
      </w:r>
    </w:p>
    <w:p w:rsidR="004E530E" w:rsidRPr="004E530E" w:rsidRDefault="004E530E" w:rsidP="00AB1D01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lastRenderedPageBreak/>
        <w:t>odbiór końcowy (komisyjny),</w:t>
      </w:r>
    </w:p>
    <w:p w:rsidR="004E530E" w:rsidRPr="00995F81" w:rsidRDefault="004E530E" w:rsidP="00AB1D01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ostateczny (pogwarancyjny)</w:t>
      </w:r>
    </w:p>
    <w:p w:rsidR="004E530E" w:rsidRPr="004E530E" w:rsidRDefault="004E530E" w:rsidP="00AB1D01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vanish/>
          <w:sz w:val="24"/>
          <w:szCs w:val="24"/>
        </w:rPr>
      </w:pPr>
    </w:p>
    <w:p w:rsidR="00C16F04" w:rsidRDefault="004E530E" w:rsidP="00DF2E3A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cząstkowy</w:t>
      </w:r>
    </w:p>
    <w:p w:rsidR="00407555" w:rsidRPr="00C16F04" w:rsidRDefault="00DF2E3A" w:rsidP="00DF2E3A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C16F04">
        <w:rPr>
          <w:rFonts w:ascii="Arial" w:hAnsi="Arial" w:cs="Arial"/>
          <w:sz w:val="24"/>
          <w:szCs w:val="24"/>
        </w:rPr>
        <w:t xml:space="preserve"> Zamawiając</w:t>
      </w:r>
      <w:r w:rsidR="00677878" w:rsidRPr="00C16F04">
        <w:rPr>
          <w:rFonts w:ascii="Arial" w:hAnsi="Arial" w:cs="Arial"/>
          <w:sz w:val="24"/>
          <w:szCs w:val="24"/>
        </w:rPr>
        <w:t>y zastrzega sobie prawo wglądu</w:t>
      </w:r>
      <w:r w:rsidRPr="00C16F04">
        <w:rPr>
          <w:rFonts w:ascii="Arial" w:hAnsi="Arial" w:cs="Arial"/>
          <w:sz w:val="24"/>
          <w:szCs w:val="24"/>
        </w:rPr>
        <w:t xml:space="preserve"> </w:t>
      </w:r>
      <w:r w:rsidR="00677878" w:rsidRPr="00C16F04">
        <w:rPr>
          <w:rFonts w:ascii="Arial" w:hAnsi="Arial" w:cs="Arial"/>
          <w:sz w:val="24"/>
          <w:szCs w:val="24"/>
        </w:rPr>
        <w:t>i dokumentowania fotograficznego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  <w:r w:rsidRPr="00C16F04">
        <w:rPr>
          <w:rFonts w:ascii="Arial" w:hAnsi="Arial" w:cs="Arial"/>
          <w:sz w:val="24"/>
          <w:szCs w:val="24"/>
        </w:rPr>
        <w:t xml:space="preserve">prac </w:t>
      </w:r>
      <w:r w:rsidR="004E530E" w:rsidRPr="00C16F04">
        <w:rPr>
          <w:rFonts w:ascii="Arial" w:hAnsi="Arial" w:cs="Arial"/>
          <w:sz w:val="24"/>
          <w:szCs w:val="24"/>
        </w:rPr>
        <w:t xml:space="preserve">ulegających zakryciu  </w:t>
      </w:r>
      <w:r w:rsidRPr="00C16F04">
        <w:rPr>
          <w:rFonts w:ascii="Arial" w:hAnsi="Arial" w:cs="Arial"/>
          <w:sz w:val="24"/>
          <w:szCs w:val="24"/>
        </w:rPr>
        <w:t>oraz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  <w:r w:rsidRPr="00C16F04">
        <w:rPr>
          <w:rFonts w:ascii="Arial" w:hAnsi="Arial" w:cs="Arial"/>
          <w:sz w:val="24"/>
          <w:szCs w:val="24"/>
        </w:rPr>
        <w:t>dokonywania wpisów w dzienniku budowy w tym zakresie.</w:t>
      </w:r>
      <w:r w:rsidR="004E530E" w:rsidRPr="00C16F04">
        <w:rPr>
          <w:rFonts w:ascii="Arial" w:hAnsi="Arial" w:cs="Arial"/>
          <w:sz w:val="24"/>
          <w:szCs w:val="24"/>
        </w:rPr>
        <w:t xml:space="preserve"> </w:t>
      </w:r>
    </w:p>
    <w:p w:rsidR="001A5223" w:rsidRPr="00C16F04" w:rsidRDefault="004E530E" w:rsidP="00C16F04">
      <w:pPr>
        <w:pStyle w:val="Akapitzlist"/>
        <w:numPr>
          <w:ilvl w:val="1"/>
          <w:numId w:val="6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Odbiór końcowy</w:t>
      </w: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keepNext/>
        <w:keepLines/>
        <w:numPr>
          <w:ilvl w:val="0"/>
          <w:numId w:val="7"/>
        </w:numPr>
        <w:spacing w:before="240" w:after="0" w:line="276" w:lineRule="auto"/>
        <w:contextualSpacing w:val="0"/>
        <w:outlineLvl w:val="0"/>
        <w:rPr>
          <w:rFonts w:ascii="Arial" w:eastAsiaTheme="majorEastAsia" w:hAnsi="Arial" w:cs="Arial"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contextualSpacing w:val="0"/>
        <w:outlineLvl w:val="1"/>
        <w:rPr>
          <w:rFonts w:ascii="Arial" w:hAnsi="Arial" w:cs="Arial"/>
          <w:b/>
          <w:bCs/>
          <w:vanish/>
          <w:color w:val="FF0000"/>
          <w:sz w:val="24"/>
          <w:szCs w:val="24"/>
        </w:rPr>
      </w:pPr>
    </w:p>
    <w:p w:rsidR="004E530E" w:rsidRPr="004E530E" w:rsidRDefault="004E530E" w:rsidP="00AB1D0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contextualSpacing w:val="0"/>
        <w:outlineLvl w:val="1"/>
        <w:rPr>
          <w:rFonts w:ascii="Arial" w:hAnsi="Arial" w:cs="Arial"/>
          <w:b/>
          <w:bCs/>
          <w:vanish/>
          <w:color w:val="FF0000"/>
          <w:sz w:val="24"/>
          <w:szCs w:val="24"/>
        </w:rPr>
      </w:pPr>
    </w:p>
    <w:p w:rsidR="004E530E" w:rsidRPr="00055829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Wykonawca powiadomi pisemnie Zamawiającego  (nie później niż 3 dni </w:t>
      </w:r>
      <w:r w:rsidR="00FE4796" w:rsidRPr="004F4A47">
        <w:rPr>
          <w:rFonts w:ascii="Arial" w:hAnsi="Arial" w:cs="Arial"/>
          <w:sz w:val="24"/>
          <w:szCs w:val="24"/>
        </w:rPr>
        <w:t>robocze</w:t>
      </w:r>
      <w:r w:rsidR="00FE4796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>przed upływem okresu na który została podpisana umowa) o wykonaniu zadania</w:t>
      </w:r>
      <w:r w:rsidR="001A5223">
        <w:rPr>
          <w:rFonts w:ascii="Arial" w:hAnsi="Arial" w:cs="Arial"/>
          <w:sz w:val="24"/>
          <w:szCs w:val="24"/>
        </w:rPr>
        <w:t>.</w:t>
      </w:r>
      <w:r w:rsidR="00812ACA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 xml:space="preserve">Termin zakończenia umowy liczony jest od dnia następnego po dniu jej podpisaniu. Przedstawiciel Zamawiającego po dokonaniu sprawdzenia i po stwierdzeniu, że nie </w:t>
      </w:r>
      <w:r w:rsidRPr="00055829">
        <w:rPr>
          <w:rFonts w:ascii="Arial" w:hAnsi="Arial" w:cs="Arial"/>
          <w:sz w:val="24"/>
          <w:szCs w:val="24"/>
        </w:rPr>
        <w:t xml:space="preserve">wnosi uwag, co do jakości i zakresu robót powiadomi Wykonawcę pisemnie </w:t>
      </w:r>
      <w:r w:rsidR="00FD3146" w:rsidRPr="00055829">
        <w:rPr>
          <w:rFonts w:ascii="Arial" w:hAnsi="Arial" w:cs="Arial"/>
          <w:sz w:val="24"/>
          <w:szCs w:val="24"/>
        </w:rPr>
        <w:t xml:space="preserve">lub telefonicznie </w:t>
      </w:r>
      <w:r w:rsidRPr="00055829">
        <w:rPr>
          <w:rFonts w:ascii="Arial" w:hAnsi="Arial" w:cs="Arial"/>
          <w:sz w:val="24"/>
          <w:szCs w:val="24"/>
        </w:rPr>
        <w:t>o terminie komisyjnego odbioru końcowego.</w:t>
      </w:r>
    </w:p>
    <w:p w:rsidR="004E530E" w:rsidRPr="00055829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>Warunkiem dokonania odbioru końcowego jest dostarczenie dokumentacji powykonawczej wykazanej poniżej:</w:t>
      </w:r>
    </w:p>
    <w:p w:rsidR="004E530E" w:rsidRPr="00E556F8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sz w:val="24"/>
          <w:szCs w:val="24"/>
        </w:rPr>
        <w:t>Aprobaty Techniczne i Atesty na wbudowane materiały, Deklaracje Właściwości Użytkowych, Karty charakterystyki na wbudowane materiały,</w:t>
      </w:r>
    </w:p>
    <w:p w:rsidR="004E530E" w:rsidRPr="00E556F8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sz w:val="24"/>
          <w:szCs w:val="24"/>
        </w:rPr>
        <w:t>Oświadczenie o uporządkowaniu placu budowy,</w:t>
      </w:r>
    </w:p>
    <w:p w:rsidR="004E530E" w:rsidRPr="00E556F8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sz w:val="24"/>
          <w:szCs w:val="24"/>
        </w:rPr>
        <w:t>Oświadczenie o samodzielnej realizacji zadania,</w:t>
      </w:r>
    </w:p>
    <w:p w:rsidR="004E530E" w:rsidRDefault="004E530E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sz w:val="24"/>
          <w:szCs w:val="24"/>
        </w:rPr>
        <w:t>Oświadczenie o utylizacji materiałów z demontażu zgodnie</w:t>
      </w:r>
      <w:r w:rsidR="001A5223" w:rsidRPr="00E556F8">
        <w:rPr>
          <w:rFonts w:ascii="Arial" w:hAnsi="Arial" w:cs="Arial"/>
          <w:sz w:val="24"/>
          <w:szCs w:val="24"/>
        </w:rPr>
        <w:t xml:space="preserve"> </w:t>
      </w:r>
      <w:r w:rsidR="00C829C8">
        <w:rPr>
          <w:rFonts w:ascii="Arial" w:hAnsi="Arial" w:cs="Arial"/>
          <w:sz w:val="24"/>
          <w:szCs w:val="24"/>
        </w:rPr>
        <w:t>z obowiązującymi przepisami,</w:t>
      </w:r>
    </w:p>
    <w:p w:rsidR="00C829C8" w:rsidRPr="00E556F8" w:rsidRDefault="00C829C8" w:rsidP="00E556F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 powykonawczy zatwierdzony przez inspektora TUN dostarczony w 3 egzemplarzach, z uwzględnieniem materiałów, sprzętu, robocizny. </w:t>
      </w:r>
    </w:p>
    <w:p w:rsidR="00734921" w:rsidRPr="00B5466D" w:rsidRDefault="00734921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5466D">
        <w:rPr>
          <w:rFonts w:ascii="Arial" w:hAnsi="Arial" w:cs="Arial"/>
          <w:b/>
          <w:sz w:val="24"/>
          <w:szCs w:val="24"/>
        </w:rPr>
        <w:t xml:space="preserve">Złom </w:t>
      </w:r>
      <w:r w:rsidRPr="00B5466D">
        <w:rPr>
          <w:rFonts w:ascii="Arial" w:hAnsi="Arial" w:cs="Arial"/>
          <w:sz w:val="24"/>
          <w:szCs w:val="24"/>
        </w:rPr>
        <w:t xml:space="preserve">(stal, żeliwo, metale kolorowe) oraz inne materiały z demontażu zakwalifikowane przez inspektora TUN </w:t>
      </w:r>
      <w:r w:rsidRPr="00B5466D">
        <w:rPr>
          <w:rFonts w:ascii="Arial" w:hAnsi="Arial" w:cs="Arial"/>
          <w:b/>
          <w:sz w:val="24"/>
          <w:szCs w:val="24"/>
        </w:rPr>
        <w:t xml:space="preserve">Wykonawca przekaże </w:t>
      </w:r>
      <w:r w:rsidRPr="00B5466D">
        <w:rPr>
          <w:rFonts w:ascii="Arial" w:hAnsi="Arial" w:cs="Arial"/>
          <w:sz w:val="24"/>
          <w:szCs w:val="24"/>
        </w:rPr>
        <w:t xml:space="preserve">protokolarnie </w:t>
      </w:r>
      <w:r w:rsidRPr="00B5466D">
        <w:rPr>
          <w:rFonts w:ascii="Arial" w:hAnsi="Arial" w:cs="Arial"/>
          <w:b/>
          <w:sz w:val="24"/>
          <w:szCs w:val="24"/>
        </w:rPr>
        <w:t xml:space="preserve">do właściwej Sekcji Obsługi Infrastruktury </w:t>
      </w:r>
      <w:r w:rsidRPr="00B5466D">
        <w:rPr>
          <w:rFonts w:ascii="Arial" w:hAnsi="Arial" w:cs="Arial"/>
          <w:sz w:val="24"/>
          <w:szCs w:val="24"/>
        </w:rPr>
        <w:t xml:space="preserve">po uprzednim przekwalifikowaniu. </w:t>
      </w:r>
      <w:r w:rsidRPr="00B5466D">
        <w:rPr>
          <w:rFonts w:ascii="Arial" w:hAnsi="Arial" w:cs="Arial"/>
          <w:b/>
          <w:sz w:val="24"/>
          <w:szCs w:val="24"/>
        </w:rPr>
        <w:t>Pozostałe materiały z demontażu stanowią własność Wykonawcy.</w:t>
      </w:r>
    </w:p>
    <w:p w:rsidR="004E530E" w:rsidRPr="00055829" w:rsidRDefault="004E530E" w:rsidP="00004B3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>Odbiór końcowy polega na sprawdzeniu  zgodności wykonanych  prac</w:t>
      </w:r>
      <w:r w:rsidRPr="00055829">
        <w:rPr>
          <w:rFonts w:ascii="Arial" w:hAnsi="Arial" w:cs="Arial"/>
          <w:sz w:val="24"/>
          <w:szCs w:val="24"/>
        </w:rPr>
        <w:br/>
        <w:t xml:space="preserve"> z załączonym </w:t>
      </w:r>
      <w:r w:rsidRPr="00055829">
        <w:rPr>
          <w:rFonts w:ascii="Arial" w:hAnsi="Arial" w:cs="Arial"/>
          <w:b/>
          <w:sz w:val="24"/>
          <w:szCs w:val="24"/>
        </w:rPr>
        <w:t>obmiarem</w:t>
      </w:r>
      <w:r w:rsidRPr="00055829">
        <w:rPr>
          <w:rFonts w:ascii="Arial" w:hAnsi="Arial" w:cs="Arial"/>
          <w:sz w:val="24"/>
          <w:szCs w:val="24"/>
        </w:rPr>
        <w:t xml:space="preserve"> robót, wraz z pracami towarzyszącymi niezbędnymi do prawidłowego wykonania zadania.</w:t>
      </w:r>
    </w:p>
    <w:p w:rsidR="004E530E" w:rsidRPr="004E530E" w:rsidRDefault="004E530E" w:rsidP="00004B38">
      <w:pPr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5829">
        <w:rPr>
          <w:rFonts w:ascii="Arial" w:hAnsi="Arial" w:cs="Arial"/>
          <w:sz w:val="24"/>
          <w:szCs w:val="24"/>
        </w:rPr>
        <w:t>Rozliczenie robót nastąpi na podstawie kosztorysu powykonawczego potwierdzonego przez Zamaw</w:t>
      </w:r>
      <w:r w:rsidR="00E556F8">
        <w:rPr>
          <w:rFonts w:ascii="Arial" w:hAnsi="Arial" w:cs="Arial"/>
          <w:sz w:val="24"/>
          <w:szCs w:val="24"/>
        </w:rPr>
        <w:t>iającego za zgodność z obmiarem</w:t>
      </w:r>
      <w:r w:rsidRPr="00055829">
        <w:rPr>
          <w:rFonts w:ascii="Arial" w:hAnsi="Arial" w:cs="Arial"/>
          <w:sz w:val="24"/>
          <w:szCs w:val="24"/>
        </w:rPr>
        <w:t xml:space="preserve"> i ilością wykonanych robót. Zamawiający </w:t>
      </w:r>
      <w:r w:rsidRPr="004E530E">
        <w:rPr>
          <w:rFonts w:ascii="Arial" w:hAnsi="Arial" w:cs="Arial"/>
          <w:sz w:val="24"/>
          <w:szCs w:val="24"/>
        </w:rPr>
        <w:t>odmówi opłacenia pozycji robót w przypadku zabudowy materiałów niezatwierdzonych do wbudowania przez Inspektora nadzoru, materiałów niespełniających wymogów technicznych, braku dokumentów lub niedopuszczenia do stosowania w budownictwie wbudowanych materiałów.</w:t>
      </w:r>
    </w:p>
    <w:p w:rsidR="00273D36" w:rsidRDefault="004E530E" w:rsidP="00AB1D0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Protokół odbioru końcowego wymaga dla swej skuteczności </w:t>
      </w:r>
      <w:r w:rsidRPr="004E530E">
        <w:rPr>
          <w:rFonts w:ascii="Arial" w:hAnsi="Arial" w:cs="Arial"/>
          <w:b/>
          <w:sz w:val="24"/>
          <w:szCs w:val="24"/>
        </w:rPr>
        <w:t>zatwierdzenia przez Komendanta 4 Wojskowego Oddziału Gospodarczego</w:t>
      </w:r>
    </w:p>
    <w:p w:rsidR="00C16F04" w:rsidRPr="00273D36" w:rsidRDefault="00C16F04" w:rsidP="00AB1D0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</w:p>
    <w:p w:rsidR="00273D36" w:rsidRPr="00E556F8" w:rsidRDefault="004E530E" w:rsidP="00E556F8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E556F8">
        <w:rPr>
          <w:rFonts w:ascii="Arial" w:hAnsi="Arial" w:cs="Arial"/>
          <w:bCs/>
          <w:sz w:val="24"/>
          <w:szCs w:val="24"/>
        </w:rPr>
        <w:t>Odbiór ostateczny  - pogwarancyjny</w:t>
      </w:r>
    </w:p>
    <w:p w:rsidR="00A21725" w:rsidRDefault="004E530E" w:rsidP="00A345D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 xml:space="preserve">Odbiór pogwarancyjny polegać będzie na ocenie wykonanych robót związanych </w:t>
      </w:r>
    </w:p>
    <w:p w:rsidR="004E530E" w:rsidRPr="004E530E" w:rsidRDefault="004E530E" w:rsidP="00A345D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E530E">
        <w:rPr>
          <w:rFonts w:ascii="Arial" w:hAnsi="Arial" w:cs="Arial"/>
          <w:sz w:val="24"/>
          <w:szCs w:val="24"/>
        </w:rPr>
        <w:t>z usunięciem wad stwierdzonych przy odbiorze końcowym, oraz ewentualnych, które ujawnią się w okresie gwarancji</w:t>
      </w:r>
      <w:r w:rsidR="00273D36">
        <w:rPr>
          <w:rFonts w:ascii="Arial" w:hAnsi="Arial" w:cs="Arial"/>
          <w:sz w:val="24"/>
          <w:szCs w:val="24"/>
        </w:rPr>
        <w:t xml:space="preserve"> </w:t>
      </w:r>
      <w:r w:rsidRPr="004E530E">
        <w:rPr>
          <w:rFonts w:ascii="Arial" w:hAnsi="Arial" w:cs="Arial"/>
          <w:sz w:val="24"/>
          <w:szCs w:val="24"/>
        </w:rPr>
        <w:t xml:space="preserve">i rękojmi. Wady stwierdzone w trakcie </w:t>
      </w:r>
      <w:r w:rsidRPr="004E530E">
        <w:rPr>
          <w:rFonts w:ascii="Arial" w:hAnsi="Arial" w:cs="Arial"/>
          <w:sz w:val="24"/>
          <w:szCs w:val="24"/>
        </w:rPr>
        <w:lastRenderedPageBreak/>
        <w:t>przeprowadzania odbioru końcowego  nadające się do usunięcia,  Wykonawca zobowiązany jest  usunąć w wyznaczonym przez Zamawiającego terminie. Fakt usunięcia wad zostanie stwierdzony protokolarnie. W przypadku gdy Wykonawca odmówi usunięcia wad lub nie usunie ich w wyznaczonym terminie, zamawiający jest uprawniony do usunięcia ich na koszt i ryzyko wykonawcy.</w:t>
      </w:r>
    </w:p>
    <w:p w:rsidR="004E530E" w:rsidRPr="007374D7" w:rsidRDefault="004E530E" w:rsidP="00AB1D01">
      <w:pPr>
        <w:spacing w:line="276" w:lineRule="auto"/>
        <w:rPr>
          <w:rFonts w:cs="Arial"/>
        </w:rPr>
      </w:pPr>
    </w:p>
    <w:p w:rsidR="004E530E" w:rsidRPr="00C16F04" w:rsidRDefault="004E530E" w:rsidP="00C16F04">
      <w:pPr>
        <w:pStyle w:val="Akapitzlist"/>
        <w:numPr>
          <w:ilvl w:val="0"/>
          <w:numId w:val="2"/>
        </w:numPr>
        <w:autoSpaceDE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17152">
        <w:rPr>
          <w:rFonts w:ascii="Arial" w:hAnsi="Arial" w:cs="Arial"/>
          <w:b/>
          <w:sz w:val="24"/>
          <w:szCs w:val="24"/>
        </w:rPr>
        <w:t xml:space="preserve">Podstawa płatności </w:t>
      </w:r>
    </w:p>
    <w:p w:rsidR="004E530E" w:rsidRPr="00937531" w:rsidRDefault="004E530E" w:rsidP="001B5BF2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17152">
        <w:rPr>
          <w:rFonts w:ascii="Arial" w:hAnsi="Arial" w:cs="Arial"/>
          <w:sz w:val="24"/>
          <w:szCs w:val="24"/>
        </w:rPr>
        <w:t>Podstawą płatności jest komisyjny odbiór robót potwierdzony Protokołem odbioru robót budowlanych, zatwierdzony przez</w:t>
      </w:r>
      <w:r w:rsidRPr="00A17152">
        <w:rPr>
          <w:rFonts w:ascii="Arial" w:hAnsi="Arial" w:cs="Arial"/>
          <w:b/>
          <w:sz w:val="24"/>
          <w:szCs w:val="24"/>
        </w:rPr>
        <w:t xml:space="preserve"> Komendanta / Kierownika STUN 4 Wojskowego Oddziału Gospodarczego</w:t>
      </w:r>
      <w:r w:rsidRPr="00A17152">
        <w:rPr>
          <w:rFonts w:ascii="Arial" w:hAnsi="Arial" w:cs="Arial"/>
          <w:sz w:val="24"/>
          <w:szCs w:val="24"/>
        </w:rPr>
        <w:t xml:space="preserve">. </w:t>
      </w:r>
      <w:r w:rsidRPr="00937531">
        <w:rPr>
          <w:rFonts w:ascii="Arial" w:hAnsi="Arial" w:cs="Arial"/>
          <w:b/>
          <w:sz w:val="24"/>
          <w:szCs w:val="24"/>
          <w:u w:val="single"/>
        </w:rPr>
        <w:t>Faktura za wykonanie robót winna być wystawiona po zaakceptowani</w:t>
      </w:r>
      <w:r w:rsidR="004F4A47" w:rsidRPr="00937531">
        <w:rPr>
          <w:rFonts w:ascii="Arial" w:hAnsi="Arial" w:cs="Arial"/>
          <w:b/>
          <w:sz w:val="24"/>
          <w:szCs w:val="24"/>
          <w:u w:val="single"/>
        </w:rPr>
        <w:t>u</w:t>
      </w:r>
      <w:r w:rsidRPr="00937531">
        <w:rPr>
          <w:rFonts w:ascii="Arial" w:hAnsi="Arial" w:cs="Arial"/>
          <w:b/>
          <w:color w:val="92D050"/>
          <w:sz w:val="24"/>
          <w:szCs w:val="24"/>
          <w:u w:val="single"/>
        </w:rPr>
        <w:t xml:space="preserve"> </w:t>
      </w:r>
      <w:r w:rsidRPr="00937531">
        <w:rPr>
          <w:rFonts w:ascii="Arial" w:hAnsi="Arial" w:cs="Arial"/>
          <w:b/>
          <w:sz w:val="24"/>
          <w:szCs w:val="24"/>
          <w:u w:val="single"/>
        </w:rPr>
        <w:t>Protokołu odbioru robót budowlanych.</w:t>
      </w:r>
    </w:p>
    <w:p w:rsidR="004E530E" w:rsidRPr="00941545" w:rsidRDefault="004E530E" w:rsidP="00AB1D0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17152">
        <w:rPr>
          <w:rFonts w:ascii="Arial" w:hAnsi="Arial" w:cs="Arial"/>
          <w:sz w:val="24"/>
          <w:szCs w:val="24"/>
        </w:rPr>
        <w:t xml:space="preserve">Nazwa usługi zawarta na fakturze powinna być zgodna z nazwą zadania wskazaną </w:t>
      </w:r>
      <w:r w:rsidR="001B5BF2">
        <w:rPr>
          <w:rFonts w:ascii="Arial" w:hAnsi="Arial" w:cs="Arial"/>
          <w:sz w:val="24"/>
          <w:szCs w:val="24"/>
        </w:rPr>
        <w:br/>
      </w:r>
      <w:r w:rsidRPr="00941545">
        <w:rPr>
          <w:rFonts w:ascii="Arial" w:hAnsi="Arial" w:cs="Arial"/>
          <w:sz w:val="24"/>
          <w:szCs w:val="24"/>
        </w:rPr>
        <w:t>w umowie.</w:t>
      </w:r>
    </w:p>
    <w:p w:rsidR="00004B38" w:rsidRPr="00B5466D" w:rsidRDefault="00004B38" w:rsidP="00004B3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5466D">
        <w:rPr>
          <w:rFonts w:ascii="Arial" w:hAnsi="Arial" w:cs="Arial"/>
          <w:b/>
          <w:sz w:val="24"/>
          <w:szCs w:val="24"/>
        </w:rPr>
        <w:t>Termin wykonania</w:t>
      </w:r>
    </w:p>
    <w:p w:rsidR="00941545" w:rsidRPr="00B5466D" w:rsidRDefault="00734921" w:rsidP="00941545">
      <w:pPr>
        <w:spacing w:line="276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B5466D">
        <w:rPr>
          <w:rFonts w:ascii="Arial" w:hAnsi="Arial" w:cs="Arial"/>
          <w:sz w:val="24"/>
          <w:szCs w:val="24"/>
        </w:rPr>
        <w:t xml:space="preserve">  7.1 </w:t>
      </w:r>
      <w:r w:rsidR="00941545" w:rsidRPr="00B5466D">
        <w:rPr>
          <w:rFonts w:ascii="Arial" w:hAnsi="Arial" w:cs="Arial"/>
          <w:sz w:val="24"/>
          <w:szCs w:val="24"/>
        </w:rPr>
        <w:t xml:space="preserve">Termin wykonania zadania- </w:t>
      </w:r>
      <w:r w:rsidR="00803D25" w:rsidRPr="00803D25">
        <w:rPr>
          <w:rFonts w:ascii="Arial" w:hAnsi="Arial" w:cs="Arial"/>
          <w:sz w:val="24"/>
          <w:szCs w:val="24"/>
        </w:rPr>
        <w:t>6</w:t>
      </w:r>
      <w:r w:rsidR="001D769C">
        <w:rPr>
          <w:rFonts w:ascii="Arial" w:hAnsi="Arial" w:cs="Arial"/>
          <w:sz w:val="24"/>
          <w:szCs w:val="24"/>
        </w:rPr>
        <w:t xml:space="preserve">0 dni od dnia zawarcia umowy, nie wcześniej niż od 02.01.2025 r. </w:t>
      </w:r>
      <w:r w:rsidR="00941545" w:rsidRPr="00803D25">
        <w:rPr>
          <w:rFonts w:ascii="Arial" w:hAnsi="Arial" w:cs="Arial"/>
          <w:sz w:val="24"/>
          <w:szCs w:val="24"/>
        </w:rPr>
        <w:t xml:space="preserve">  </w:t>
      </w:r>
    </w:p>
    <w:p w:rsidR="00C16F04" w:rsidRPr="00A17152" w:rsidRDefault="00C16F04" w:rsidP="00AB1D0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1: Specyfikacja Techniczna Wykonania i odbioru robót „Naprawa systemu wentylacji bud. nr 6 sporządzona przez firmą JOTBE Jacek Błasz</w:t>
      </w:r>
      <w:r w:rsidR="00B96E27">
        <w:rPr>
          <w:rFonts w:ascii="Arial" w:hAnsi="Arial" w:cs="Arial"/>
          <w:sz w:val="24"/>
          <w:szCs w:val="24"/>
        </w:rPr>
        <w:t>cz</w:t>
      </w:r>
      <w:r>
        <w:rPr>
          <w:rFonts w:ascii="Arial" w:hAnsi="Arial" w:cs="Arial"/>
          <w:sz w:val="24"/>
          <w:szCs w:val="24"/>
        </w:rPr>
        <w:t>yk.</w:t>
      </w:r>
    </w:p>
    <w:p w:rsidR="009A21C6" w:rsidRPr="00234A9F" w:rsidRDefault="009A21C6" w:rsidP="00AB1D01">
      <w:pPr>
        <w:pStyle w:val="Akapitzlist"/>
        <w:spacing w:line="276" w:lineRule="auto"/>
        <w:ind w:left="360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</w:p>
    <w:p w:rsidR="006C29EB" w:rsidRDefault="006C29EB" w:rsidP="007A3E4C">
      <w:pPr>
        <w:spacing w:line="276" w:lineRule="auto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AB1D01">
      <w:pPr>
        <w:pStyle w:val="Akapitzlist"/>
        <w:spacing w:line="276" w:lineRule="auto"/>
        <w:ind w:left="360"/>
      </w:pPr>
    </w:p>
    <w:p w:rsidR="006C29EB" w:rsidRDefault="006C29EB" w:rsidP="00591384">
      <w:pPr>
        <w:spacing w:line="276" w:lineRule="auto"/>
      </w:pPr>
    </w:p>
    <w:sectPr w:rsidR="006C29EB" w:rsidSect="00C6573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9D5" w:rsidRDefault="003559D5" w:rsidP="00A86EB7">
      <w:pPr>
        <w:spacing w:after="0" w:line="240" w:lineRule="auto"/>
      </w:pPr>
      <w:r>
        <w:separator/>
      </w:r>
    </w:p>
  </w:endnote>
  <w:endnote w:type="continuationSeparator" w:id="0">
    <w:p w:rsidR="003559D5" w:rsidRDefault="003559D5" w:rsidP="00A8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9492545"/>
      <w:docPartObj>
        <w:docPartGallery w:val="Page Numbers (Bottom of Page)"/>
        <w:docPartUnique/>
      </w:docPartObj>
    </w:sdtPr>
    <w:sdtEndPr/>
    <w:sdtContent>
      <w:p w:rsidR="005B2702" w:rsidRDefault="005B2702">
        <w:pPr>
          <w:pStyle w:val="Stopka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1D769C">
          <w:rPr>
            <w:noProof/>
          </w:rPr>
          <w:t>4</w:t>
        </w:r>
        <w:r>
          <w:fldChar w:fldCharType="end"/>
        </w:r>
      </w:p>
    </w:sdtContent>
  </w:sdt>
  <w:p w:rsidR="005B2702" w:rsidRDefault="005B2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9D5" w:rsidRDefault="003559D5" w:rsidP="00A86EB7">
      <w:pPr>
        <w:spacing w:after="0" w:line="240" w:lineRule="auto"/>
      </w:pPr>
      <w:r>
        <w:separator/>
      </w:r>
    </w:p>
  </w:footnote>
  <w:footnote w:type="continuationSeparator" w:id="0">
    <w:p w:rsidR="003559D5" w:rsidRDefault="003559D5" w:rsidP="00A86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CF2" w:rsidRPr="00046EDB" w:rsidRDefault="001A6CF2" w:rsidP="001A6CF2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.104.2024</w:t>
    </w:r>
  </w:p>
  <w:p w:rsidR="001A6CF2" w:rsidRDefault="001A6CF2" w:rsidP="001A6CF2">
    <w:pPr>
      <w:pStyle w:val="Nagwek"/>
      <w:jc w:val="center"/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046EDB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4</w:t>
    </w:r>
    <w:r>
      <w:rPr>
        <w:rFonts w:ascii="Arial" w:hAnsi="Arial" w:cs="Arial"/>
        <w:b/>
      </w:rPr>
      <w:t xml:space="preserve"> do S</w:t>
    </w:r>
    <w:r w:rsidRPr="00046EDB">
      <w:rPr>
        <w:rFonts w:ascii="Arial" w:hAnsi="Arial" w:cs="Arial"/>
        <w:b/>
      </w:rPr>
      <w:t>WZ</w:t>
    </w:r>
  </w:p>
  <w:p w:rsidR="001A6CF2" w:rsidRDefault="001A6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93F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EC310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A565D49"/>
    <w:multiLevelType w:val="multilevel"/>
    <w:tmpl w:val="4A226328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597C84"/>
    <w:multiLevelType w:val="multilevel"/>
    <w:tmpl w:val="85D01F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907C53"/>
    <w:multiLevelType w:val="hybridMultilevel"/>
    <w:tmpl w:val="C430E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62B2373"/>
    <w:multiLevelType w:val="multilevel"/>
    <w:tmpl w:val="66DA400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1275870"/>
    <w:multiLevelType w:val="hybridMultilevel"/>
    <w:tmpl w:val="F8B4AFDA"/>
    <w:lvl w:ilvl="0" w:tplc="F0DCE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43737"/>
    <w:multiLevelType w:val="multilevel"/>
    <w:tmpl w:val="9648C9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99525C"/>
    <w:multiLevelType w:val="hybridMultilevel"/>
    <w:tmpl w:val="A9104E48"/>
    <w:lvl w:ilvl="0" w:tplc="F0DCE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4DA"/>
    <w:rsid w:val="00004B38"/>
    <w:rsid w:val="00055829"/>
    <w:rsid w:val="00134D8A"/>
    <w:rsid w:val="001467B2"/>
    <w:rsid w:val="001568D9"/>
    <w:rsid w:val="001A5223"/>
    <w:rsid w:val="001A6CF2"/>
    <w:rsid w:val="001B5BF2"/>
    <w:rsid w:val="001D21FD"/>
    <w:rsid w:val="001D769C"/>
    <w:rsid w:val="00220C39"/>
    <w:rsid w:val="00234A9F"/>
    <w:rsid w:val="00260C32"/>
    <w:rsid w:val="00273D36"/>
    <w:rsid w:val="003559D5"/>
    <w:rsid w:val="003773A5"/>
    <w:rsid w:val="003A0E96"/>
    <w:rsid w:val="003C71DA"/>
    <w:rsid w:val="003D7680"/>
    <w:rsid w:val="00407555"/>
    <w:rsid w:val="004C351F"/>
    <w:rsid w:val="004D261E"/>
    <w:rsid w:val="004E530E"/>
    <w:rsid w:val="004F4A47"/>
    <w:rsid w:val="00531D71"/>
    <w:rsid w:val="00533B05"/>
    <w:rsid w:val="00591384"/>
    <w:rsid w:val="005B2702"/>
    <w:rsid w:val="005F50BF"/>
    <w:rsid w:val="00650123"/>
    <w:rsid w:val="00677878"/>
    <w:rsid w:val="006C1162"/>
    <w:rsid w:val="006C29EB"/>
    <w:rsid w:val="006F0BE7"/>
    <w:rsid w:val="00707A16"/>
    <w:rsid w:val="00734921"/>
    <w:rsid w:val="00763E66"/>
    <w:rsid w:val="00764611"/>
    <w:rsid w:val="007A3E4C"/>
    <w:rsid w:val="007C68FE"/>
    <w:rsid w:val="00803D25"/>
    <w:rsid w:val="008106E8"/>
    <w:rsid w:val="00812ACA"/>
    <w:rsid w:val="00844678"/>
    <w:rsid w:val="008A64DA"/>
    <w:rsid w:val="00937531"/>
    <w:rsid w:val="00941545"/>
    <w:rsid w:val="00990A22"/>
    <w:rsid w:val="00995F81"/>
    <w:rsid w:val="009A21C6"/>
    <w:rsid w:val="009B1FF9"/>
    <w:rsid w:val="009E786C"/>
    <w:rsid w:val="009F592E"/>
    <w:rsid w:val="00A11855"/>
    <w:rsid w:val="00A1191B"/>
    <w:rsid w:val="00A17152"/>
    <w:rsid w:val="00A21725"/>
    <w:rsid w:val="00A345D7"/>
    <w:rsid w:val="00A43108"/>
    <w:rsid w:val="00A55166"/>
    <w:rsid w:val="00A74FA0"/>
    <w:rsid w:val="00A86EB7"/>
    <w:rsid w:val="00AB1D01"/>
    <w:rsid w:val="00AF3123"/>
    <w:rsid w:val="00B5466D"/>
    <w:rsid w:val="00B84054"/>
    <w:rsid w:val="00B96E27"/>
    <w:rsid w:val="00BD0D4B"/>
    <w:rsid w:val="00BD30E7"/>
    <w:rsid w:val="00C16F04"/>
    <w:rsid w:val="00C6573D"/>
    <w:rsid w:val="00C7451F"/>
    <w:rsid w:val="00C829C8"/>
    <w:rsid w:val="00C85C37"/>
    <w:rsid w:val="00D02BA9"/>
    <w:rsid w:val="00D0769C"/>
    <w:rsid w:val="00D80439"/>
    <w:rsid w:val="00DE3BA0"/>
    <w:rsid w:val="00DF2E3A"/>
    <w:rsid w:val="00E25EEB"/>
    <w:rsid w:val="00E30EA6"/>
    <w:rsid w:val="00E556F8"/>
    <w:rsid w:val="00E60CEF"/>
    <w:rsid w:val="00ED4E14"/>
    <w:rsid w:val="00F2721A"/>
    <w:rsid w:val="00F533CB"/>
    <w:rsid w:val="00FD3146"/>
    <w:rsid w:val="00FE14B1"/>
    <w:rsid w:val="00FE1861"/>
    <w:rsid w:val="00FE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E184F"/>
  <w15:chartTrackingRefBased/>
  <w15:docId w15:val="{AB206831-12D8-4433-B827-938E8D2A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E530E"/>
    <w:pPr>
      <w:keepNext/>
      <w:keepLines/>
      <w:numPr>
        <w:numId w:val="7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E530E"/>
    <w:pPr>
      <w:numPr>
        <w:ilvl w:val="1"/>
        <w:numId w:val="7"/>
      </w:num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E530E"/>
    <w:pPr>
      <w:keepNext/>
      <w:keepLines/>
      <w:numPr>
        <w:ilvl w:val="2"/>
        <w:numId w:val="7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E530E"/>
    <w:pPr>
      <w:keepNext/>
      <w:keepLines/>
      <w:numPr>
        <w:ilvl w:val="3"/>
        <w:numId w:val="7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530E"/>
    <w:pPr>
      <w:keepNext/>
      <w:keepLines/>
      <w:numPr>
        <w:ilvl w:val="4"/>
        <w:numId w:val="7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E530E"/>
    <w:pPr>
      <w:keepNext/>
      <w:keepLines/>
      <w:numPr>
        <w:ilvl w:val="5"/>
        <w:numId w:val="7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530E"/>
    <w:pPr>
      <w:keepNext/>
      <w:keepLines/>
      <w:numPr>
        <w:ilvl w:val="6"/>
        <w:numId w:val="7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E530E"/>
    <w:pPr>
      <w:keepNext/>
      <w:keepLines/>
      <w:numPr>
        <w:ilvl w:val="7"/>
        <w:numId w:val="7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E530E"/>
    <w:pPr>
      <w:keepNext/>
      <w:keepLines/>
      <w:numPr>
        <w:ilvl w:val="8"/>
        <w:numId w:val="7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EB7"/>
  </w:style>
  <w:style w:type="paragraph" w:styleId="Stopka">
    <w:name w:val="footer"/>
    <w:basedOn w:val="Normalny"/>
    <w:link w:val="StopkaZnak"/>
    <w:uiPriority w:val="99"/>
    <w:unhideWhenUsed/>
    <w:rsid w:val="00A8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EB7"/>
  </w:style>
  <w:style w:type="paragraph" w:styleId="Akapitzlist">
    <w:name w:val="List Paragraph"/>
    <w:basedOn w:val="Normalny"/>
    <w:uiPriority w:val="34"/>
    <w:qFormat/>
    <w:rsid w:val="009F59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4A9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4E53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E530E"/>
    <w:rPr>
      <w:rFonts w:ascii="Arial" w:eastAsia="Times New Roman" w:hAnsi="Arial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E53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530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4E530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4E53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4E530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E530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4E53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Bezodstpw">
    <w:name w:val="No Spacing"/>
    <w:uiPriority w:val="1"/>
    <w:qFormat/>
    <w:rsid w:val="00531D71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F2721A"/>
    <w:pPr>
      <w:spacing w:after="0" w:line="240" w:lineRule="auto"/>
      <w:ind w:left="1418" w:firstLine="51"/>
      <w:jc w:val="center"/>
    </w:pPr>
    <w:rPr>
      <w:rFonts w:ascii="Arial" w:eastAsia="Times New Roman" w:hAnsi="Arial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2721A"/>
    <w:rPr>
      <w:rFonts w:ascii="Arial" w:eastAsia="Times New Roman" w:hAnsi="Arial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wog.soibytom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DDD12D-17F6-4469-B3F0-D693B01C63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SYSTEMU WENTYLACJI BUD 6  BYTOM</vt:lpstr>
    </vt:vector>
  </TitlesOfParts>
  <Company>Resort Obrony Narodowej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SYSTEMU WENTYLACJI BUD 6  BYTOM</dc:title>
  <dc:subject/>
  <dc:creator>Kostkowska Zofia</dc:creator>
  <cp:keywords/>
  <dc:description/>
  <cp:lastModifiedBy>Meler Julia</cp:lastModifiedBy>
  <cp:revision>26</cp:revision>
  <cp:lastPrinted>2024-11-18T09:50:00Z</cp:lastPrinted>
  <dcterms:created xsi:type="dcterms:W3CDTF">2024-01-15T13:25:00Z</dcterms:created>
  <dcterms:modified xsi:type="dcterms:W3CDTF">2024-11-18T09:50:00Z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fa9c5bfc-56e7-4609-aec9-2170555a6ab4</vt:lpwstr>
  </property>
  <property fmtid="{D5CDD505-2E9C-101B-9397-08002B2CF9AE}" pid="3" name="bjSaver">
    <vt:lpwstr>D3mAwkEIZIqaQdwBYrjaQGp9Tl8d+F/a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Kostkowska Zofia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10.80.36.10</vt:lpwstr>
  </property>
  <property fmtid="{D5CDD505-2E9C-101B-9397-08002B2CF9AE}" pid="11" name="bjPortionMark">
    <vt:lpwstr>[]</vt:lpwstr>
  </property>
</Properties>
</file>