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16138CA0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B2422F">
        <w:rPr>
          <w:rFonts w:ascii="Times New Roman" w:hAnsi="Times New Roman"/>
          <w:bCs/>
          <w:color w:val="800000"/>
          <w:sz w:val="24"/>
          <w:szCs w:val="24"/>
        </w:rPr>
        <w:t>1</w:t>
      </w:r>
      <w:r w:rsidR="006C6B06">
        <w:rPr>
          <w:rFonts w:ascii="Times New Roman" w:hAnsi="Times New Roman"/>
          <w:bCs/>
          <w:color w:val="800000"/>
          <w:sz w:val="24"/>
          <w:szCs w:val="24"/>
        </w:rPr>
        <w:t>8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54CB3C6B" w14:textId="3A25034D" w:rsidR="00D614D9" w:rsidRDefault="0012627E" w:rsidP="006C6B06">
      <w:pPr>
        <w:pStyle w:val="Tekstpodstawowy21"/>
        <w:spacing w:line="276" w:lineRule="auto"/>
        <w:jc w:val="both"/>
        <w:rPr>
          <w:b/>
          <w:iCs/>
          <w:color w:val="002060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D614D9">
        <w:rPr>
          <w:szCs w:val="24"/>
        </w:rPr>
        <w:t xml:space="preserve"> </w:t>
      </w:r>
      <w:r w:rsidR="006C6B06">
        <w:rPr>
          <w:b/>
          <w:iCs/>
          <w:color w:val="002060"/>
        </w:rPr>
        <w:t>Wielobranżowy nadzór inwestorski w ramach zadania: „Budowa Punktu Selektywnego Zbierania Odpadów Komunalnych w Jarosławiu”.</w:t>
      </w:r>
    </w:p>
    <w:p w14:paraId="62BF808B" w14:textId="2656512C" w:rsidR="00E9346F" w:rsidRPr="00DE4C59" w:rsidRDefault="00E9346F" w:rsidP="00E9346F">
      <w:pPr>
        <w:rPr>
          <w:b/>
          <w:szCs w:val="28"/>
        </w:rPr>
      </w:pPr>
    </w:p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86508B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CCE154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009F7BE4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 w:rsidR="002548CF">
        <w:rPr>
          <w:rFonts w:ascii="Monotype Corsiva" w:hAnsi="Monotype Corsiva"/>
          <w:b/>
          <w:bCs/>
          <w:color w:val="002060"/>
          <w:sz w:val="36"/>
          <w:szCs w:val="36"/>
        </w:rPr>
        <w:t xml:space="preserve">iesław </w:t>
      </w:r>
      <w:proofErr w:type="spellStart"/>
      <w:r w:rsidR="002548CF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ED56C42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585E8FF2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  <w:r w:rsidR="006C6B06">
        <w:rPr>
          <w:rFonts w:ascii="Times New Roman" w:hAnsi="Times New Roman"/>
          <w:bCs/>
          <w:iCs/>
          <w:sz w:val="24"/>
          <w:szCs w:val="24"/>
        </w:rPr>
        <w:t xml:space="preserve"> / dokumentacja techniczna.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4FDA2D75" w14:textId="77777777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</w:p>
    <w:p w14:paraId="3758CFD1" w14:textId="37410513" w:rsidR="00390E76" w:rsidRPr="00390E76" w:rsidRDefault="00390E7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Nr 6                </w:t>
      </w:r>
      <w:r>
        <w:rPr>
          <w:bCs/>
          <w:iCs/>
        </w:rPr>
        <w:t>Wykaz osób</w:t>
      </w:r>
    </w:p>
    <w:p w14:paraId="563A81E6" w14:textId="005BC8E9" w:rsidR="003E1354" w:rsidRPr="003E1354" w:rsidRDefault="003E1354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3E1354">
        <w:rPr>
          <w:b/>
          <w:bCs/>
          <w:iCs/>
        </w:rPr>
        <w:t xml:space="preserve">Nr </w:t>
      </w:r>
      <w:r w:rsidR="00390E76">
        <w:rPr>
          <w:b/>
          <w:bCs/>
          <w:iCs/>
        </w:rPr>
        <w:t>7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Doświadczenie Wykonawcy</w:t>
      </w:r>
    </w:p>
    <w:p w14:paraId="0F40043E" w14:textId="51C30B54" w:rsidR="00C72E63" w:rsidRPr="006C6B06" w:rsidRDefault="006C6B0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  <w:r w:rsidRPr="006C6B06">
        <w:rPr>
          <w:b/>
          <w:bCs/>
          <w:iCs/>
        </w:rPr>
        <w:t xml:space="preserve">Nr </w:t>
      </w:r>
      <w:r w:rsidR="00390E76">
        <w:rPr>
          <w:b/>
          <w:bCs/>
          <w:iCs/>
        </w:rPr>
        <w:t>8</w:t>
      </w:r>
      <w:r w:rsidR="000F3325" w:rsidRPr="006C6B06">
        <w:rPr>
          <w:b/>
          <w:bCs/>
          <w:iCs/>
        </w:rPr>
        <w:tab/>
      </w:r>
      <w:r>
        <w:rPr>
          <w:b/>
          <w:bCs/>
          <w:iCs/>
        </w:rPr>
        <w:t xml:space="preserve">            </w:t>
      </w:r>
      <w:r w:rsidRPr="006C6B06">
        <w:rPr>
          <w:bCs/>
          <w:iCs/>
        </w:rPr>
        <w:t xml:space="preserve">Doświadczenie Inspektora </w:t>
      </w:r>
      <w:r w:rsidR="00573D02">
        <w:rPr>
          <w:bCs/>
          <w:iCs/>
        </w:rPr>
        <w:t>K</w:t>
      </w:r>
      <w:r w:rsidRPr="006C6B06">
        <w:rPr>
          <w:bCs/>
          <w:iCs/>
        </w:rPr>
        <w:t>oordynatora</w:t>
      </w:r>
      <w:r>
        <w:rPr>
          <w:bCs/>
          <w:iCs/>
        </w:rPr>
        <w:t xml:space="preserve"> oraz Inspektorów Nadzoru</w:t>
      </w:r>
    </w:p>
    <w:p w14:paraId="1D5E84F9" w14:textId="77777777" w:rsidR="00A948BF" w:rsidRPr="000F3325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50F9EBBC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7C82DA83" w14:textId="72530070" w:rsidR="00D614D9" w:rsidRDefault="00BF4EBD" w:rsidP="003E1354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6C6B06">
        <w:rPr>
          <w:b/>
          <w:bCs/>
        </w:rPr>
        <w:t>2</w:t>
      </w:r>
      <w:r w:rsidR="007573CD" w:rsidRPr="00A948BF">
        <w:rPr>
          <w:b/>
          <w:bCs/>
        </w:rPr>
        <w:t xml:space="preserve"> </w:t>
      </w:r>
      <w:r w:rsidR="006C6B06">
        <w:rPr>
          <w:b/>
          <w:bCs/>
        </w:rPr>
        <w:t>czerwca</w:t>
      </w:r>
      <w:r w:rsidR="0012627E" w:rsidRPr="00A948BF">
        <w:rPr>
          <w:b/>
          <w:bCs/>
        </w:rPr>
        <w:t xml:space="preserve"> 2021</w:t>
      </w:r>
    </w:p>
    <w:p w14:paraId="4305CF99" w14:textId="77777777" w:rsidR="00D614D9" w:rsidRPr="000F3325" w:rsidRDefault="00D614D9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D24D835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5AE6D294" w:rsidR="00FF76EC" w:rsidRPr="000F3325" w:rsidRDefault="00E23A4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79874184" w:rsidR="00FF76EC" w:rsidRPr="000F3325" w:rsidRDefault="00E23A4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-6</w:t>
          </w:r>
        </w:p>
        <w:p w14:paraId="0031DCF3" w14:textId="1B5E935B" w:rsidR="00FF76EC" w:rsidRPr="000F3325" w:rsidRDefault="00E23A4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4E9641B" w:rsidR="00FF76EC" w:rsidRPr="000F3325" w:rsidRDefault="00E23A4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-8</w:t>
          </w:r>
        </w:p>
        <w:p w14:paraId="6045C9C5" w14:textId="09C496AF" w:rsidR="00FF76EC" w:rsidRPr="000F3325" w:rsidRDefault="00E23A4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705A6AAE" w14:textId="7A138563" w:rsidR="00FF76EC" w:rsidRPr="000F3325" w:rsidRDefault="00E23A4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8-10</w:t>
            </w:r>
          </w:hyperlink>
        </w:p>
        <w:p w14:paraId="57BB78A4" w14:textId="13DA29F9" w:rsidR="00FF76EC" w:rsidRPr="000F3325" w:rsidRDefault="00E23A4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10-11</w:t>
            </w:r>
          </w:hyperlink>
        </w:p>
        <w:p w14:paraId="4E1006EA" w14:textId="2956A83A" w:rsidR="00FF76EC" w:rsidRPr="000F3325" w:rsidRDefault="00E23A4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</w:hyperlink>
        </w:p>
        <w:p w14:paraId="57E628F5" w14:textId="68D08600" w:rsidR="00FF76EC" w:rsidRPr="000F3325" w:rsidRDefault="00E23A4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11-13</w:t>
            </w:r>
          </w:hyperlink>
        </w:p>
        <w:p w14:paraId="33BE12B3" w14:textId="117B4059" w:rsidR="00FF76EC" w:rsidRPr="000F3325" w:rsidRDefault="00E23A4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9135AD6" w:rsidR="00FF76EC" w:rsidRPr="000F3325" w:rsidRDefault="00E23A4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75B7E643" w:rsidR="00FF76EC" w:rsidRPr="000F3325" w:rsidRDefault="00E23A4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299864F8" w:rsidR="00FF76EC" w:rsidRPr="000F3325" w:rsidRDefault="00E23A4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2DE0EDAA" w:rsidR="00FF76EC" w:rsidRPr="000F3325" w:rsidRDefault="00E23A4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0C9981ED" w:rsidR="00FF76EC" w:rsidRPr="000F3325" w:rsidRDefault="00E23A4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1C3235F7" w:rsidR="00FF76EC" w:rsidRPr="000F3325" w:rsidRDefault="00E23A4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1D53957F" w:rsidR="00FF76EC" w:rsidRPr="000F3325" w:rsidRDefault="00E23A4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14CBA528" w:rsidR="00FF76EC" w:rsidRPr="000F3325" w:rsidRDefault="00E23A4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7DB1A423" w:rsidR="00FF76EC" w:rsidRPr="000F3325" w:rsidRDefault="00E23A4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5426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3EC524FC" w:rsidR="00D70C52" w:rsidRPr="000F3325" w:rsidRDefault="006C6B06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Chrzan, 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3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2B67BF88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14:paraId="193BEDFF" w14:textId="331FE6A3" w:rsidR="00135F59" w:rsidRPr="00D614D9" w:rsidRDefault="00135F59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48BF">
        <w:rPr>
          <w:rFonts w:ascii="Times New Roman" w:hAnsi="Times New Roman"/>
          <w:sz w:val="24"/>
          <w:szCs w:val="24"/>
        </w:rPr>
        <w:t xml:space="preserve">Zakres </w:t>
      </w:r>
      <w:r w:rsidR="00677F35" w:rsidRPr="00A948BF">
        <w:rPr>
          <w:rFonts w:ascii="Times New Roman" w:hAnsi="Times New Roman"/>
          <w:sz w:val="24"/>
          <w:szCs w:val="24"/>
        </w:rPr>
        <w:t xml:space="preserve">usługi obejmuje </w:t>
      </w:r>
      <w:r w:rsidR="003E1354">
        <w:rPr>
          <w:rFonts w:ascii="Times New Roman" w:hAnsi="Times New Roman"/>
          <w:sz w:val="24"/>
          <w:szCs w:val="24"/>
        </w:rPr>
        <w:t xml:space="preserve">wielobranżowy nadzór inwestorski w ramach zadania: </w:t>
      </w:r>
      <w:r w:rsidR="00232896">
        <w:rPr>
          <w:rFonts w:ascii="Times New Roman" w:hAnsi="Times New Roman"/>
          <w:sz w:val="24"/>
          <w:szCs w:val="24"/>
        </w:rPr>
        <w:t xml:space="preserve">                   </w:t>
      </w:r>
      <w:r w:rsidR="003E1354">
        <w:rPr>
          <w:rFonts w:ascii="Times New Roman" w:hAnsi="Times New Roman"/>
          <w:sz w:val="24"/>
          <w:szCs w:val="24"/>
        </w:rPr>
        <w:t>„Budowa Punktu Selektywnego Zbierania Odpadów Komunalnych w Jarosławiu”</w:t>
      </w:r>
      <w:r w:rsidR="00D614D9">
        <w:rPr>
          <w:rFonts w:ascii="Times New Roman" w:hAnsi="Times New Roman"/>
          <w:sz w:val="24"/>
          <w:szCs w:val="24"/>
        </w:rPr>
        <w:t xml:space="preserve"> </w:t>
      </w:r>
      <w:r w:rsidRPr="00D614D9">
        <w:rPr>
          <w:rFonts w:ascii="Times New Roman" w:hAnsi="Times New Roman"/>
          <w:sz w:val="24"/>
          <w:szCs w:val="24"/>
        </w:rPr>
        <w:t xml:space="preserve">– zgodnie z </w:t>
      </w:r>
      <w:r w:rsidR="00D614D9">
        <w:rPr>
          <w:rFonts w:ascii="Times New Roman" w:hAnsi="Times New Roman"/>
          <w:sz w:val="24"/>
          <w:szCs w:val="24"/>
        </w:rPr>
        <w:t>szczegółowym opisem przedmiotu zamówienia (OPZ)</w:t>
      </w:r>
      <w:r w:rsidR="00232896">
        <w:rPr>
          <w:rFonts w:ascii="Times New Roman" w:hAnsi="Times New Roman"/>
          <w:sz w:val="24"/>
          <w:szCs w:val="24"/>
        </w:rPr>
        <w:t>/dokumentacją techniczną</w:t>
      </w:r>
      <w:r w:rsidR="00677F35" w:rsidRPr="00D614D9">
        <w:rPr>
          <w:rFonts w:ascii="Times New Roman" w:hAnsi="Times New Roman"/>
          <w:sz w:val="24"/>
          <w:szCs w:val="24"/>
        </w:rPr>
        <w:t>, stanowiąc</w:t>
      </w:r>
      <w:r w:rsidR="00D614D9">
        <w:rPr>
          <w:rFonts w:ascii="Times New Roman" w:hAnsi="Times New Roman"/>
          <w:sz w:val="24"/>
          <w:szCs w:val="24"/>
        </w:rPr>
        <w:t>ym</w:t>
      </w:r>
      <w:r w:rsidR="00677F35" w:rsidRPr="00D614D9">
        <w:rPr>
          <w:rFonts w:ascii="Times New Roman" w:hAnsi="Times New Roman"/>
          <w:sz w:val="24"/>
          <w:szCs w:val="24"/>
        </w:rPr>
        <w:t xml:space="preserve"> 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Załącznik nr </w:t>
      </w:r>
      <w:r w:rsidR="00D614D9">
        <w:rPr>
          <w:rFonts w:ascii="Times New Roman" w:hAnsi="Times New Roman"/>
          <w:i/>
          <w:sz w:val="24"/>
          <w:szCs w:val="24"/>
          <w:lang w:eastAsia="ar-SA"/>
        </w:rPr>
        <w:t>3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 SWZ</w:t>
      </w:r>
      <w:r w:rsidR="00677F35" w:rsidRPr="00D614D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20707CA6" w:rsidR="00135F59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1247000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nadzór nad robotami budowlanymi.</w:t>
      </w:r>
    </w:p>
    <w:p w14:paraId="47B21295" w14:textId="1241DC8C" w:rsidR="00FE270E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D614D9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bookmarkEnd w:id="7"/>
      <w:bookmarkEnd w:id="8"/>
    </w:p>
    <w:p w14:paraId="05825EC2" w14:textId="2D37B92C" w:rsidR="00D87548" w:rsidRPr="008630E2" w:rsidRDefault="008510BF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ofert częściowych</w:t>
      </w:r>
      <w:r>
        <w:t xml:space="preserve"> </w:t>
      </w:r>
      <w:r w:rsidR="00C249DE">
        <w:t>oraz</w:t>
      </w:r>
      <w:r w:rsidR="00D17A4D" w:rsidRPr="000F3325">
        <w:t xml:space="preserve"> ofert wariantowych.</w:t>
      </w:r>
    </w:p>
    <w:p w14:paraId="7579FAB6" w14:textId="77777777" w:rsidR="00D87548" w:rsidRPr="000F3325" w:rsidRDefault="00D87548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lastRenderedPageBreak/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05787054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realizacji przedmiotu zamówienia wynosi</w:t>
      </w:r>
      <w:r w:rsidR="0090140C">
        <w:t>:</w:t>
      </w:r>
      <w:r w:rsidR="00A948BF">
        <w:t xml:space="preserve"> </w:t>
      </w:r>
      <w:r w:rsidR="0090140C" w:rsidRPr="0090140C">
        <w:rPr>
          <w:b/>
        </w:rPr>
        <w:t>360 dni od podpisania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77777777" w:rsidR="00487627" w:rsidRPr="000F3325" w:rsidRDefault="00487627" w:rsidP="00487627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75DB25A5" w14:textId="1EDA822A" w:rsidR="0090140C" w:rsidRPr="00704F42" w:rsidRDefault="0090140C" w:rsidP="006F2A89">
      <w:pPr>
        <w:pStyle w:val="Akapitzlist"/>
        <w:numPr>
          <w:ilvl w:val="0"/>
          <w:numId w:val="23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 xml:space="preserve">Wykonawca spełni warunek jeżeli wykaże, że dysponuje lub będzie dysponować </w:t>
      </w:r>
      <w:r w:rsidR="00516460">
        <w:rPr>
          <w:rFonts w:ascii="Times New Roman" w:hAnsi="Times New Roman"/>
          <w:bCs/>
          <w:sz w:val="24"/>
          <w:szCs w:val="24"/>
        </w:rPr>
        <w:t>osobą/</w:t>
      </w:r>
      <w:r w:rsidRPr="00704F42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 w:rsidR="00516460">
        <w:rPr>
          <w:rFonts w:ascii="Times New Roman" w:hAnsi="Times New Roman"/>
          <w:bCs/>
          <w:sz w:val="24"/>
          <w:szCs w:val="24"/>
        </w:rPr>
        <w:t>a/-</w:t>
      </w:r>
      <w:r>
        <w:rPr>
          <w:rFonts w:ascii="Times New Roman" w:hAnsi="Times New Roman"/>
          <w:bCs/>
          <w:sz w:val="24"/>
          <w:szCs w:val="24"/>
        </w:rPr>
        <w:t>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 w:rsidR="00516460">
        <w:rPr>
          <w:rFonts w:ascii="Times New Roman" w:hAnsi="Times New Roman"/>
          <w:bCs/>
          <w:sz w:val="24"/>
          <w:szCs w:val="24"/>
        </w:rPr>
        <w:t>zie/-</w:t>
      </w:r>
      <w:proofErr w:type="spellStart"/>
      <w:r w:rsidR="00516460">
        <w:rPr>
          <w:rFonts w:ascii="Times New Roman" w:hAnsi="Times New Roman"/>
          <w:bCs/>
          <w:sz w:val="24"/>
          <w:szCs w:val="24"/>
        </w:rPr>
        <w:t>dą</w:t>
      </w:r>
      <w:proofErr w:type="spellEnd"/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 w:rsidR="00516460">
        <w:rPr>
          <w:rFonts w:ascii="Times New Roman" w:hAnsi="Times New Roman"/>
          <w:bCs/>
          <w:sz w:val="24"/>
          <w:szCs w:val="24"/>
        </w:rPr>
        <w:t>a/-y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</w:t>
      </w:r>
      <w:r>
        <w:rPr>
          <w:rFonts w:ascii="Times New Roman" w:hAnsi="Times New Roman"/>
          <w:bCs/>
          <w:sz w:val="24"/>
          <w:szCs w:val="24"/>
        </w:rPr>
        <w:t xml:space="preserve"> jako Inspektor Nadzoru Inwestorskiego,</w:t>
      </w:r>
      <w:r w:rsidRPr="00704F42">
        <w:rPr>
          <w:rFonts w:ascii="Times New Roman" w:hAnsi="Times New Roman"/>
          <w:bCs/>
          <w:sz w:val="24"/>
          <w:szCs w:val="24"/>
        </w:rPr>
        <w:t xml:space="preserve"> posiadając</w:t>
      </w:r>
      <w:r w:rsidR="00516460">
        <w:rPr>
          <w:rFonts w:ascii="Times New Roman" w:hAnsi="Times New Roman"/>
          <w:bCs/>
          <w:sz w:val="24"/>
          <w:szCs w:val="24"/>
        </w:rPr>
        <w:t>a/-e</w:t>
      </w:r>
      <w:r w:rsidRPr="00704F42">
        <w:rPr>
          <w:rFonts w:ascii="Times New Roman" w:hAnsi="Times New Roman"/>
          <w:bCs/>
          <w:sz w:val="24"/>
          <w:szCs w:val="24"/>
        </w:rPr>
        <w:t xml:space="preserve"> uprawnienia </w:t>
      </w:r>
      <w:r>
        <w:rPr>
          <w:rFonts w:ascii="Times New Roman" w:hAnsi="Times New Roman"/>
          <w:bCs/>
          <w:sz w:val="24"/>
          <w:szCs w:val="24"/>
        </w:rPr>
        <w:t>budowlane</w:t>
      </w:r>
      <w:r w:rsidR="00573D02">
        <w:rPr>
          <w:rFonts w:ascii="Times New Roman" w:hAnsi="Times New Roman"/>
          <w:bCs/>
          <w:sz w:val="24"/>
          <w:szCs w:val="24"/>
        </w:rPr>
        <w:t xml:space="preserve"> do nadzorowania robót budowlanych,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4F42">
        <w:rPr>
          <w:rFonts w:ascii="Times New Roman" w:hAnsi="Times New Roman"/>
          <w:bCs/>
          <w:sz w:val="24"/>
          <w:szCs w:val="24"/>
        </w:rPr>
        <w:t>w specjalności</w:t>
      </w:r>
      <w:r>
        <w:rPr>
          <w:rFonts w:ascii="Times New Roman" w:hAnsi="Times New Roman"/>
          <w:bCs/>
          <w:sz w:val="24"/>
          <w:szCs w:val="24"/>
        </w:rPr>
        <w:t>ach</w:t>
      </w:r>
      <w:r w:rsidRPr="00704F42">
        <w:rPr>
          <w:rFonts w:ascii="Times New Roman" w:hAnsi="Times New Roman"/>
          <w:bCs/>
          <w:sz w:val="24"/>
          <w:szCs w:val="24"/>
        </w:rPr>
        <w:t>:</w:t>
      </w:r>
    </w:p>
    <w:p w14:paraId="734020A7" w14:textId="709B7CA8" w:rsidR="0090140C" w:rsidRPr="00664DC0" w:rsidRDefault="0090140C" w:rsidP="006F2A89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konstrukcyjno-budowlanej, o</w:t>
      </w:r>
      <w:r w:rsidRPr="00664DC0">
        <w:rPr>
          <w:rFonts w:ascii="Times New Roman" w:hAnsi="Times New Roman"/>
          <w:b/>
          <w:sz w:val="24"/>
          <w:szCs w:val="24"/>
        </w:rPr>
        <w:t xml:space="preserve">soba ta pełnić będzie funkcję </w:t>
      </w:r>
      <w:r w:rsidR="00573D02">
        <w:rPr>
          <w:rFonts w:ascii="Times New Roman" w:hAnsi="Times New Roman"/>
          <w:b/>
          <w:sz w:val="24"/>
          <w:szCs w:val="24"/>
        </w:rPr>
        <w:t>Inspektora Koordynatora</w:t>
      </w:r>
      <w:r w:rsidRPr="00664DC0">
        <w:rPr>
          <w:rFonts w:ascii="Times New Roman" w:hAnsi="Times New Roman"/>
          <w:b/>
          <w:sz w:val="24"/>
          <w:szCs w:val="24"/>
        </w:rPr>
        <w:t xml:space="preserve">.  </w:t>
      </w:r>
      <w:r w:rsidRPr="00664DC0">
        <w:rPr>
          <w:rFonts w:ascii="Times New Roman" w:hAnsi="Times New Roman"/>
          <w:sz w:val="24"/>
          <w:szCs w:val="24"/>
        </w:rPr>
        <w:t xml:space="preserve">Zamawiający uzna warunek za spełniony gdy osoba ta wykaże, że w okresie ostatnich </w:t>
      </w:r>
      <w:r w:rsidR="00573D02">
        <w:rPr>
          <w:rFonts w:ascii="Times New Roman" w:hAnsi="Times New Roman"/>
          <w:sz w:val="24"/>
          <w:szCs w:val="24"/>
        </w:rPr>
        <w:t>pięciu</w:t>
      </w:r>
      <w:r w:rsidRPr="00664DC0">
        <w:rPr>
          <w:rFonts w:ascii="Times New Roman" w:hAnsi="Times New Roman"/>
          <w:sz w:val="24"/>
          <w:szCs w:val="24"/>
        </w:rPr>
        <w:t xml:space="preserve"> lat przed </w:t>
      </w:r>
      <w:r w:rsidR="00573D02">
        <w:rPr>
          <w:rFonts w:ascii="Times New Roman" w:hAnsi="Times New Roman"/>
          <w:sz w:val="24"/>
          <w:szCs w:val="24"/>
        </w:rPr>
        <w:t>upływem terminu składania ofert</w:t>
      </w:r>
      <w:r w:rsidRPr="00664DC0">
        <w:rPr>
          <w:rFonts w:ascii="Times New Roman" w:hAnsi="Times New Roman"/>
          <w:sz w:val="24"/>
          <w:szCs w:val="24"/>
        </w:rPr>
        <w:t>, a jeżeli okres prowadzenia działalności jest krótszy - w tym okresie</w:t>
      </w:r>
      <w:r w:rsidR="00573D02">
        <w:rPr>
          <w:rFonts w:ascii="Times New Roman" w:hAnsi="Times New Roman"/>
          <w:sz w:val="24"/>
          <w:szCs w:val="24"/>
        </w:rPr>
        <w:t xml:space="preserve"> wykonała dwie usługi (w ramach </w:t>
      </w:r>
      <w:r w:rsidR="00573D02">
        <w:rPr>
          <w:rFonts w:ascii="Times New Roman" w:hAnsi="Times New Roman"/>
          <w:sz w:val="24"/>
          <w:szCs w:val="24"/>
        </w:rPr>
        <w:lastRenderedPageBreak/>
        <w:t>dwóch odrębnych umów), których przedmiotem było nadzorowanie</w:t>
      </w:r>
      <w:r w:rsidRPr="00664DC0">
        <w:rPr>
          <w:rFonts w:ascii="Times New Roman" w:hAnsi="Times New Roman"/>
          <w:sz w:val="24"/>
          <w:szCs w:val="24"/>
        </w:rPr>
        <w:t xml:space="preserve"> (</w:t>
      </w:r>
      <w:r w:rsidR="00573D02">
        <w:rPr>
          <w:rFonts w:ascii="Times New Roman" w:hAnsi="Times New Roman"/>
          <w:sz w:val="24"/>
          <w:szCs w:val="24"/>
        </w:rPr>
        <w:t>Inspektor Koordynator, Główny Inspektor Nadzoru, Inżynier Rezydent, Inżynier Kontraktu</w:t>
      </w:r>
      <w:r w:rsidRPr="00664DC0">
        <w:rPr>
          <w:rFonts w:ascii="Times New Roman" w:hAnsi="Times New Roman"/>
          <w:sz w:val="24"/>
          <w:szCs w:val="24"/>
        </w:rPr>
        <w:t xml:space="preserve">) </w:t>
      </w:r>
      <w:r w:rsidR="00573D02">
        <w:rPr>
          <w:rFonts w:ascii="Times New Roman" w:hAnsi="Times New Roman"/>
          <w:sz w:val="24"/>
          <w:szCs w:val="24"/>
        </w:rPr>
        <w:t xml:space="preserve">              robót budowlanych polegających</w:t>
      </w:r>
      <w:r w:rsidRPr="00664DC0">
        <w:rPr>
          <w:rFonts w:ascii="Times New Roman" w:hAnsi="Times New Roman"/>
          <w:sz w:val="24"/>
          <w:szCs w:val="24"/>
        </w:rPr>
        <w:t xml:space="preserve"> na budowie obiektów kubaturowych o konstrukcji stalowej o wartości robót budowlanych nie mniejszej niż 2 </w:t>
      </w:r>
      <w:r w:rsidR="00573D02">
        <w:rPr>
          <w:rFonts w:ascii="Times New Roman" w:hAnsi="Times New Roman"/>
          <w:sz w:val="24"/>
          <w:szCs w:val="24"/>
        </w:rPr>
        <w:t>5</w:t>
      </w:r>
      <w:r w:rsidRPr="00664DC0">
        <w:rPr>
          <w:rFonts w:ascii="Times New Roman" w:hAnsi="Times New Roman"/>
          <w:sz w:val="24"/>
          <w:szCs w:val="24"/>
        </w:rPr>
        <w:t>00</w:t>
      </w:r>
      <w:r w:rsidR="00390E76">
        <w:rPr>
          <w:rFonts w:ascii="Times New Roman" w:hAnsi="Times New Roman"/>
          <w:sz w:val="24"/>
          <w:szCs w:val="24"/>
        </w:rPr>
        <w:t> </w:t>
      </w:r>
      <w:r w:rsidRPr="00664DC0">
        <w:rPr>
          <w:rFonts w:ascii="Times New Roman" w:hAnsi="Times New Roman"/>
          <w:sz w:val="24"/>
          <w:szCs w:val="24"/>
        </w:rPr>
        <w:t>000</w:t>
      </w:r>
      <w:r w:rsidR="00390E76">
        <w:rPr>
          <w:rFonts w:ascii="Times New Roman" w:hAnsi="Times New Roman"/>
          <w:sz w:val="24"/>
          <w:szCs w:val="24"/>
        </w:rPr>
        <w:t>,00</w:t>
      </w:r>
      <w:r w:rsidRPr="00664DC0">
        <w:rPr>
          <w:rFonts w:ascii="Times New Roman" w:hAnsi="Times New Roman"/>
          <w:sz w:val="24"/>
          <w:szCs w:val="24"/>
        </w:rPr>
        <w:t xml:space="preserve"> zł.</w:t>
      </w:r>
    </w:p>
    <w:p w14:paraId="7E318E4A" w14:textId="77777777" w:rsidR="0090140C" w:rsidRPr="00E45617" w:rsidRDefault="0090140C" w:rsidP="006F2A89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5617">
        <w:rPr>
          <w:rFonts w:ascii="Times New Roman" w:hAnsi="Times New Roman"/>
          <w:b/>
          <w:sz w:val="24"/>
          <w:szCs w:val="24"/>
        </w:rPr>
        <w:t xml:space="preserve">instalacyjnej w zakresie sieci, instalacji i urządzeń elektrycznych </w:t>
      </w:r>
    </w:p>
    <w:p w14:paraId="4E2CB52D" w14:textId="537EE6CC" w:rsidR="0090140C" w:rsidRDefault="0090140C" w:rsidP="0090140C">
      <w:pPr>
        <w:pStyle w:val="Akapitzlist"/>
        <w:spacing w:after="0" w:line="259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E45617">
        <w:rPr>
          <w:rFonts w:ascii="Times New Roman" w:hAnsi="Times New Roman"/>
          <w:b/>
          <w:sz w:val="24"/>
          <w:szCs w:val="24"/>
        </w:rPr>
        <w:t xml:space="preserve">i elektroenergetycznych. </w:t>
      </w:r>
      <w:r w:rsidRPr="00E45617">
        <w:rPr>
          <w:rFonts w:ascii="Times New Roman" w:hAnsi="Times New Roman"/>
          <w:sz w:val="24"/>
          <w:szCs w:val="24"/>
        </w:rPr>
        <w:t xml:space="preserve">Zamawiający uzna warunek za spełniony gdy osoba ta wykaże, że w okresie ostatnich </w:t>
      </w:r>
      <w:r w:rsidR="003633DB">
        <w:rPr>
          <w:rFonts w:ascii="Times New Roman" w:hAnsi="Times New Roman"/>
          <w:sz w:val="24"/>
          <w:szCs w:val="24"/>
        </w:rPr>
        <w:t>pięciu</w:t>
      </w:r>
      <w:r w:rsidRPr="00E45617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- w tym okresie, wykonała dwie usługi </w:t>
      </w:r>
    </w:p>
    <w:p w14:paraId="242F68C6" w14:textId="7C48CC99" w:rsidR="0090140C" w:rsidRPr="00E45617" w:rsidRDefault="0090140C" w:rsidP="0090140C">
      <w:pPr>
        <w:pStyle w:val="Akapitzlist"/>
        <w:spacing w:after="0" w:line="259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  <w:r w:rsidRPr="00E45617">
        <w:rPr>
          <w:rFonts w:ascii="Times New Roman" w:hAnsi="Times New Roman"/>
          <w:sz w:val="24"/>
          <w:szCs w:val="24"/>
        </w:rPr>
        <w:t xml:space="preserve">(w ramach dwóch odrębnych umów), których przedmiotem było </w:t>
      </w:r>
      <w:r w:rsidR="003633DB">
        <w:rPr>
          <w:rFonts w:ascii="Times New Roman" w:hAnsi="Times New Roman"/>
          <w:sz w:val="24"/>
          <w:szCs w:val="24"/>
        </w:rPr>
        <w:t>nadzorowanie lub</w:t>
      </w:r>
      <w:r w:rsidRPr="00E45617">
        <w:rPr>
          <w:rFonts w:ascii="Times New Roman" w:hAnsi="Times New Roman"/>
          <w:sz w:val="24"/>
          <w:szCs w:val="24"/>
        </w:rPr>
        <w:t xml:space="preserve"> kierowanie (nadzór inwestorski/inżyniera kontraktu/inwestor zastępczy/kierownik budowy/kierownik robót) robotami budo</w:t>
      </w:r>
      <w:r w:rsidR="003633DB">
        <w:rPr>
          <w:rFonts w:ascii="Times New Roman" w:hAnsi="Times New Roman"/>
          <w:sz w:val="24"/>
          <w:szCs w:val="24"/>
        </w:rPr>
        <w:t>wlanymi polegającymi na budowie</w:t>
      </w:r>
      <w:r w:rsidRPr="00E45617">
        <w:rPr>
          <w:rFonts w:ascii="Times New Roman" w:hAnsi="Times New Roman"/>
          <w:sz w:val="24"/>
          <w:szCs w:val="24"/>
        </w:rPr>
        <w:t xml:space="preserve">: </w:t>
      </w:r>
    </w:p>
    <w:p w14:paraId="49D33D36" w14:textId="2F65DEA3" w:rsidR="0090140C" w:rsidRPr="00704F42" w:rsidRDefault="003633DB" w:rsidP="006F2A89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before="40" w:after="4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0140C" w:rsidRPr="00704F42">
        <w:rPr>
          <w:rFonts w:ascii="Times New Roman" w:hAnsi="Times New Roman"/>
          <w:sz w:val="24"/>
          <w:szCs w:val="24"/>
        </w:rPr>
        <w:t>nstalacji monitoringu zewnętrznego,</w:t>
      </w:r>
    </w:p>
    <w:p w14:paraId="47E00CD2" w14:textId="0D868974" w:rsidR="0090140C" w:rsidRPr="00704F42" w:rsidRDefault="003633DB" w:rsidP="006F2A89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before="40" w:after="4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0140C" w:rsidRPr="00704F42">
        <w:rPr>
          <w:rFonts w:ascii="Times New Roman" w:hAnsi="Times New Roman"/>
          <w:sz w:val="24"/>
          <w:szCs w:val="24"/>
        </w:rPr>
        <w:t>nstalacji oświetlenia zewnętrznego,</w:t>
      </w:r>
    </w:p>
    <w:p w14:paraId="7958A3B6" w14:textId="1358C3B2" w:rsidR="0090140C" w:rsidRPr="00704F42" w:rsidRDefault="003633DB" w:rsidP="006F2A89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before="40" w:after="4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0140C" w:rsidRPr="00704F42">
        <w:rPr>
          <w:rFonts w:ascii="Times New Roman" w:hAnsi="Times New Roman"/>
          <w:sz w:val="24"/>
          <w:szCs w:val="24"/>
        </w:rPr>
        <w:t>nstalacji elektrycznych wewnętrznych w budynku</w:t>
      </w:r>
      <w:r>
        <w:rPr>
          <w:rFonts w:ascii="Times New Roman" w:hAnsi="Times New Roman"/>
          <w:sz w:val="24"/>
          <w:szCs w:val="24"/>
        </w:rPr>
        <w:t>,</w:t>
      </w:r>
      <w:r w:rsidR="0090140C" w:rsidRPr="00704F42">
        <w:rPr>
          <w:rFonts w:ascii="Times New Roman" w:hAnsi="Times New Roman"/>
          <w:sz w:val="24"/>
          <w:szCs w:val="24"/>
        </w:rPr>
        <w:t xml:space="preserve"> </w:t>
      </w:r>
    </w:p>
    <w:p w14:paraId="588D6BA3" w14:textId="158B436C" w:rsidR="0090140C" w:rsidRPr="00E45617" w:rsidRDefault="0090140C" w:rsidP="006F2A89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b/>
          <w:sz w:val="24"/>
          <w:szCs w:val="24"/>
        </w:rPr>
        <w:t>instalacyjnej w zakresie sieci, instalacji i urządzeń cieplnych, wentylacyjnych, gazowych, wodociągowych i kanalizacyjnych.</w:t>
      </w:r>
      <w:r w:rsidRPr="00704F42">
        <w:rPr>
          <w:rFonts w:ascii="Times New Roman" w:hAnsi="Times New Roman"/>
          <w:sz w:val="24"/>
          <w:szCs w:val="24"/>
        </w:rPr>
        <w:t xml:space="preserve">  </w:t>
      </w:r>
      <w:r w:rsidRPr="00E45617">
        <w:rPr>
          <w:rFonts w:ascii="Times New Roman" w:hAnsi="Times New Roman"/>
          <w:sz w:val="24"/>
          <w:szCs w:val="24"/>
        </w:rPr>
        <w:t xml:space="preserve">Zamawiający uzna warunek za spełniony gdy osoba ta wykaże, że w okresie ostatnich </w:t>
      </w:r>
      <w:r w:rsidR="003633DB">
        <w:rPr>
          <w:rFonts w:ascii="Times New Roman" w:hAnsi="Times New Roman"/>
          <w:sz w:val="24"/>
          <w:szCs w:val="24"/>
        </w:rPr>
        <w:t>pięciu</w:t>
      </w:r>
      <w:r w:rsidRPr="00E45617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- w tym okresie: wykonała dwie usługi (w ramach dwóch odrębnych umów), których przedmiotem było  </w:t>
      </w:r>
      <w:r w:rsidR="003633DB">
        <w:rPr>
          <w:rFonts w:ascii="Times New Roman" w:hAnsi="Times New Roman"/>
          <w:sz w:val="24"/>
          <w:szCs w:val="24"/>
        </w:rPr>
        <w:t xml:space="preserve">nadzorowanie lub </w:t>
      </w:r>
      <w:r w:rsidRPr="00E45617">
        <w:rPr>
          <w:rFonts w:ascii="Times New Roman" w:hAnsi="Times New Roman"/>
          <w:sz w:val="24"/>
          <w:szCs w:val="24"/>
        </w:rPr>
        <w:t>kierowan</w:t>
      </w:r>
      <w:r w:rsidR="00516460">
        <w:rPr>
          <w:rFonts w:ascii="Times New Roman" w:hAnsi="Times New Roman"/>
          <w:sz w:val="24"/>
          <w:szCs w:val="24"/>
        </w:rPr>
        <w:t>ie (nadzór inwestorski/inżynier</w:t>
      </w:r>
      <w:r w:rsidRPr="00E45617">
        <w:rPr>
          <w:rFonts w:ascii="Times New Roman" w:hAnsi="Times New Roman"/>
          <w:sz w:val="24"/>
          <w:szCs w:val="24"/>
        </w:rPr>
        <w:t xml:space="preserve"> kontraktu/inwestor zastępczy/kierownik budowy/kierownik robót) robotami budowlanymi polegającymi na budowie wewnętrznych instalacji</w:t>
      </w:r>
      <w:r w:rsidR="003633DB">
        <w:rPr>
          <w:rFonts w:ascii="Times New Roman" w:hAnsi="Times New Roman"/>
          <w:sz w:val="24"/>
          <w:szCs w:val="24"/>
        </w:rPr>
        <w:t xml:space="preserve"> sanitarnych: wodnej, kanalizacyjnej</w:t>
      </w:r>
      <w:r w:rsidR="00516460">
        <w:rPr>
          <w:rFonts w:ascii="Times New Roman" w:hAnsi="Times New Roman"/>
          <w:sz w:val="24"/>
          <w:szCs w:val="24"/>
        </w:rPr>
        <w:t>, centralnego ogrzewania,</w:t>
      </w:r>
      <w:r w:rsidRPr="00E45617">
        <w:rPr>
          <w:rFonts w:ascii="Times New Roman" w:hAnsi="Times New Roman"/>
          <w:sz w:val="24"/>
          <w:szCs w:val="24"/>
        </w:rPr>
        <w:t xml:space="preserve"> </w:t>
      </w:r>
    </w:p>
    <w:p w14:paraId="4467230F" w14:textId="782B93D3" w:rsidR="0090140C" w:rsidRPr="00704F42" w:rsidRDefault="0090140C" w:rsidP="006F2A89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704F42">
        <w:rPr>
          <w:rFonts w:ascii="Times New Roman" w:hAnsi="Times New Roman"/>
          <w:b/>
          <w:sz w:val="24"/>
          <w:szCs w:val="24"/>
        </w:rPr>
        <w:t>rogowej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</w:t>
      </w:r>
      <w:r w:rsidRPr="00704F42">
        <w:rPr>
          <w:rFonts w:ascii="Times New Roman" w:hAnsi="Times New Roman"/>
          <w:sz w:val="24"/>
          <w:szCs w:val="24"/>
        </w:rPr>
        <w:t xml:space="preserve">soba musi wykazać, że w okresie ostatnich </w:t>
      </w:r>
      <w:r w:rsidR="003633DB">
        <w:rPr>
          <w:rFonts w:ascii="Times New Roman" w:hAnsi="Times New Roman"/>
          <w:sz w:val="24"/>
          <w:szCs w:val="24"/>
        </w:rPr>
        <w:t>pięciu</w:t>
      </w:r>
      <w:r w:rsidRPr="00704F42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</w:t>
      </w:r>
      <w:r w:rsidR="003633DB">
        <w:rPr>
          <w:rFonts w:ascii="Times New Roman" w:hAnsi="Times New Roman"/>
          <w:sz w:val="24"/>
          <w:szCs w:val="24"/>
        </w:rPr>
        <w:t xml:space="preserve"> -</w:t>
      </w:r>
      <w:r w:rsidRPr="00704F42">
        <w:rPr>
          <w:rFonts w:ascii="Times New Roman" w:hAnsi="Times New Roman"/>
          <w:sz w:val="24"/>
          <w:szCs w:val="24"/>
        </w:rPr>
        <w:t xml:space="preserve"> w tym okresie</w:t>
      </w:r>
      <w:r w:rsidR="003633DB">
        <w:rPr>
          <w:rFonts w:ascii="Times New Roman" w:hAnsi="Times New Roman"/>
          <w:sz w:val="24"/>
          <w:szCs w:val="24"/>
        </w:rPr>
        <w:t xml:space="preserve"> nadzorowała lub</w:t>
      </w:r>
      <w:r w:rsidRPr="00704F42">
        <w:rPr>
          <w:rFonts w:ascii="Times New Roman" w:hAnsi="Times New Roman"/>
          <w:sz w:val="24"/>
          <w:szCs w:val="24"/>
        </w:rPr>
        <w:t xml:space="preserve"> kierowała co najmniej dwiema robotami (w ramach dwóch odrębnych umów)</w:t>
      </w:r>
      <w:r w:rsidR="003633DB">
        <w:rPr>
          <w:rFonts w:ascii="Times New Roman" w:hAnsi="Times New Roman"/>
          <w:sz w:val="24"/>
          <w:szCs w:val="24"/>
        </w:rPr>
        <w:t xml:space="preserve"> budowlanymi</w:t>
      </w:r>
      <w:r w:rsidRPr="00704F42">
        <w:rPr>
          <w:rFonts w:ascii="Times New Roman" w:hAnsi="Times New Roman"/>
          <w:sz w:val="24"/>
          <w:szCs w:val="24"/>
        </w:rPr>
        <w:t>, polegającymi na wykonaniu nawierzchni utwardzonych typu drogi wewnętrzne, parkingi p</w:t>
      </w:r>
      <w:r w:rsidR="00516460">
        <w:rPr>
          <w:rFonts w:ascii="Times New Roman" w:hAnsi="Times New Roman"/>
          <w:sz w:val="24"/>
          <w:szCs w:val="24"/>
        </w:rPr>
        <w:t>rzy zastosowaniu asfaltobetonu).</w:t>
      </w:r>
    </w:p>
    <w:p w14:paraId="43B8BDEE" w14:textId="77777777" w:rsidR="0090140C" w:rsidRPr="00704F42" w:rsidRDefault="0090140C" w:rsidP="0090140C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215B383E" w14:textId="77777777" w:rsidR="0090140C" w:rsidRDefault="0090140C" w:rsidP="0090140C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sz w:val="24"/>
          <w:szCs w:val="24"/>
        </w:rPr>
        <w:t>Przez uprawnienia należy rozumieć: uprawnienia budowlane, o których mowa w ustawie z dnia 7 lipca 1994 r. Prawo budowlane (Dz.U. z 2016 poz. 290 ze zm.) lub odpowiadające im uprawnienia budowlane wydane na podstawie uprzednio obowiązujących przepisów prawa lub uznane przez właściwy organ, zgodnie z ustawą z dnia 22 grudnia 2015 r. o zasadach uznawania kwalifikacji zawodowych nabytych w państwach członkowskich Unii Europejskiej (Dz.U.2016.65).</w:t>
      </w:r>
    </w:p>
    <w:p w14:paraId="615F4EA8" w14:textId="77777777" w:rsidR="003633DB" w:rsidRDefault="003633DB" w:rsidP="0090140C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20595B4D" w14:textId="7E1CB838" w:rsidR="003633DB" w:rsidRPr="00704F42" w:rsidRDefault="003633DB" w:rsidP="0090140C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łączenie kilu</w:t>
      </w:r>
      <w:r w:rsidR="00390E76">
        <w:rPr>
          <w:rFonts w:ascii="Times New Roman" w:hAnsi="Times New Roman"/>
          <w:sz w:val="24"/>
          <w:szCs w:val="24"/>
        </w:rPr>
        <w:t xml:space="preserve"> funkcji przez jedną osobę w przypadku posiadania kilku rodzajów uprawnień lub kwalifikacji.</w:t>
      </w:r>
    </w:p>
    <w:p w14:paraId="438961C3" w14:textId="77777777" w:rsidR="0090140C" w:rsidRDefault="0090140C" w:rsidP="006F2A89">
      <w:pPr>
        <w:numPr>
          <w:ilvl w:val="0"/>
          <w:numId w:val="23"/>
        </w:numPr>
        <w:suppressAutoHyphens/>
        <w:autoSpaceDE w:val="0"/>
        <w:spacing w:before="120" w:after="120"/>
        <w:ind w:left="567" w:hanging="567"/>
        <w:jc w:val="both"/>
        <w:rPr>
          <w:bCs/>
        </w:rPr>
      </w:pPr>
      <w:r>
        <w:rPr>
          <w:bCs/>
        </w:rPr>
        <w:t>posiada niezbędną wiedzą i doświadczenie:</w:t>
      </w:r>
    </w:p>
    <w:p w14:paraId="5AD9196F" w14:textId="0086D43F" w:rsidR="0090140C" w:rsidRPr="00390E76" w:rsidRDefault="0090140C" w:rsidP="00390E76">
      <w:pPr>
        <w:suppressAutoHyphens/>
        <w:autoSpaceDE w:val="0"/>
        <w:ind w:left="567"/>
        <w:jc w:val="both"/>
      </w:pPr>
      <w:r w:rsidRPr="00704F42">
        <w:t xml:space="preserve">Zamawiający uzna spełnienie warunku, jeżeli Wykonawca wykaże, że w okresie ostatnich </w:t>
      </w:r>
      <w:r w:rsidR="00390E76">
        <w:t xml:space="preserve">               </w:t>
      </w:r>
      <w:r w:rsidRPr="00704F42">
        <w:t xml:space="preserve"> </w:t>
      </w:r>
      <w:r w:rsidR="00390E76">
        <w:t>3</w:t>
      </w:r>
      <w:r w:rsidRPr="00704F42">
        <w:rPr>
          <w:b/>
        </w:rPr>
        <w:t xml:space="preserve"> </w:t>
      </w:r>
      <w:r w:rsidRPr="00704F42">
        <w:t xml:space="preserve">lat przed upływem terminu składania ofert, a jeżeli okres prowadzenia działalności jest krótszy – w tym okresie wykonał co najmniej dwa zadania (w ramach dwóch odrębnych umów), </w:t>
      </w:r>
      <w:r w:rsidR="00B27B57">
        <w:t>których przedmiotem było nadzorowanie robót budowlanych</w:t>
      </w:r>
      <w:r w:rsidRPr="00704F42">
        <w:t xml:space="preserve"> obiektów kubaturowych </w:t>
      </w:r>
      <w:r w:rsidR="00390E76">
        <w:t xml:space="preserve">o konstrukcji stalowej, </w:t>
      </w:r>
      <w:r w:rsidRPr="00704F42">
        <w:t>z zakresu specjalności: konstrukcyjno-budowlanej, drogowej</w:t>
      </w:r>
      <w:r w:rsidR="00390E76">
        <w:t>,</w:t>
      </w:r>
      <w:r w:rsidRPr="00704F42">
        <w:t xml:space="preserve"> instalacji elektrycznych</w:t>
      </w:r>
      <w:r w:rsidR="00B27B57">
        <w:t>/elektroenergetycznych</w:t>
      </w:r>
      <w:r w:rsidRPr="00704F42">
        <w:t xml:space="preserve"> i instalacji</w:t>
      </w:r>
      <w:r w:rsidR="00B27B57">
        <w:t xml:space="preserve"> sanitarnych o łącznej wartości</w:t>
      </w:r>
      <w:r w:rsidR="00390E76">
        <w:t xml:space="preserve"> </w:t>
      </w:r>
      <w:r w:rsidRPr="00704F42">
        <w:t>min. 2 </w:t>
      </w:r>
      <w:r w:rsidR="00390E76">
        <w:t>5</w:t>
      </w:r>
      <w:r w:rsidR="00B27B57">
        <w:t xml:space="preserve">00 000,00 zł </w:t>
      </w:r>
      <w:r w:rsidRPr="00704F42">
        <w:t xml:space="preserve">każdy, z podaniem ich rodzaju, wartości, miejsca, dat </w:t>
      </w:r>
      <w:r w:rsidRPr="00704F42">
        <w:lastRenderedPageBreak/>
        <w:t>wykonania i podmiotów na rzecz których zostały wykonane. Zamawiający przez zamówienie rozumie jedną umowę.</w:t>
      </w:r>
    </w:p>
    <w:p w14:paraId="55B199A1" w14:textId="77777777" w:rsidR="0090140C" w:rsidRPr="00B6442F" w:rsidRDefault="0090140C" w:rsidP="0090140C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4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95F9B52" w14:textId="6889120E" w:rsidR="0090140C" w:rsidRDefault="0090140C" w:rsidP="0090140C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232896">
        <w:rPr>
          <w:u w:val="single"/>
        </w:rPr>
        <w:t xml:space="preserve">Wykonawca musi wykazać, że </w:t>
      </w:r>
      <w:r w:rsidR="00B27B57" w:rsidRPr="00232896">
        <w:rPr>
          <w:u w:val="single"/>
        </w:rPr>
        <w:t xml:space="preserve">nadzorowane </w:t>
      </w:r>
      <w:r w:rsidRPr="00232896">
        <w:rPr>
          <w:u w:val="single"/>
        </w:rPr>
        <w:t xml:space="preserve">roboty zostały </w:t>
      </w:r>
      <w:r w:rsidR="00BC479C" w:rsidRPr="00232896">
        <w:rPr>
          <w:u w:val="single"/>
        </w:rPr>
        <w:t>sprawowane</w:t>
      </w:r>
      <w:r w:rsidRPr="00232896">
        <w:rPr>
          <w:u w:val="single"/>
        </w:rPr>
        <w:t xml:space="preserve"> w sposób należyty oraz zgodny z zasadami </w:t>
      </w:r>
      <w:r w:rsidR="00BC479C" w:rsidRPr="00232896">
        <w:rPr>
          <w:u w:val="single"/>
        </w:rPr>
        <w:t>wiedzy inżynierskiej.</w:t>
      </w:r>
    </w:p>
    <w:p w14:paraId="32A583B6" w14:textId="5F1A8933" w:rsidR="00D5684F" w:rsidRPr="000F3325" w:rsidRDefault="00232896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  <w:r>
        <w:rPr>
          <w:bCs/>
          <w:sz w:val="12"/>
          <w:szCs w:val="12"/>
        </w:rPr>
        <w:t xml:space="preserve"> </w:t>
      </w: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8510BF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01CEA43" w14:textId="38C2EAD9" w:rsidR="00D5684F" w:rsidRPr="00060963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1690C2B2" w:rsidR="002A0831" w:rsidRPr="000F3325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</w:p>
    <w:p w14:paraId="7510CD26" w14:textId="257CA903" w:rsidR="002A0831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1B5D7C77" w14:textId="1F7E309B" w:rsidR="00390E76" w:rsidRPr="00390E76" w:rsidRDefault="00B27B57" w:rsidP="006F2A89">
      <w:pPr>
        <w:pStyle w:val="Akapitzlist"/>
        <w:numPr>
          <w:ilvl w:val="1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wykaz</w:t>
      </w:r>
      <w:r w:rsidR="00390E76" w:rsidRPr="00390E76">
        <w:rPr>
          <w:rFonts w:ascii="Times New Roman" w:hAnsi="Times New Roman"/>
          <w:b/>
          <w:sz w:val="24"/>
          <w:szCs w:val="24"/>
        </w:rPr>
        <w:t xml:space="preserve"> osób</w:t>
      </w:r>
      <w:r w:rsidR="00390E76" w:rsidRPr="00390E76">
        <w:rPr>
          <w:rFonts w:ascii="Times New Roman" w:hAnsi="Times New Roman"/>
          <w:sz w:val="24"/>
          <w:szCs w:val="24"/>
        </w:rPr>
        <w:t xml:space="preserve">, skierowanych przez wykonawcę do realizacji zamówienia publicznego, </w:t>
      </w:r>
    </w:p>
    <w:p w14:paraId="06330975" w14:textId="4D1012EE" w:rsidR="00390E76" w:rsidRPr="00390E76" w:rsidRDefault="00390E76" w:rsidP="00390E76">
      <w:pPr>
        <w:pStyle w:val="Akapitzlist"/>
        <w:tabs>
          <w:tab w:val="left" w:pos="851"/>
        </w:tabs>
        <w:ind w:left="792"/>
        <w:jc w:val="both"/>
        <w:rPr>
          <w:rFonts w:ascii="Times New Roman" w:hAnsi="Times New Roman"/>
          <w:sz w:val="24"/>
          <w:szCs w:val="24"/>
        </w:rPr>
      </w:pPr>
      <w:r w:rsidRPr="00390E76">
        <w:rPr>
          <w:rFonts w:ascii="Times New Roman" w:hAnsi="Times New Roman"/>
          <w:sz w:val="24"/>
          <w:szCs w:val="24"/>
        </w:rPr>
        <w:t xml:space="preserve">w szczególności odpowiedzialnych za </w:t>
      </w:r>
      <w:r w:rsidRPr="0031564E">
        <w:rPr>
          <w:rFonts w:ascii="Times New Roman" w:hAnsi="Times New Roman"/>
          <w:sz w:val="24"/>
          <w:szCs w:val="24"/>
        </w:rPr>
        <w:t>nadzorowanie/</w:t>
      </w:r>
      <w:r w:rsidRPr="00390E76">
        <w:rPr>
          <w:rFonts w:ascii="Times New Roman" w:hAnsi="Times New Roman"/>
          <w:sz w:val="24"/>
          <w:szCs w:val="24"/>
        </w:rPr>
        <w:t xml:space="preserve">kierowanie robotami budowlanymi, wraz z informacjami na temat ich kwalifikacji zawodowych, uprawnień, doświadczenia </w:t>
      </w:r>
    </w:p>
    <w:p w14:paraId="6EFE92F6" w14:textId="77777777" w:rsidR="00390E76" w:rsidRPr="00390E76" w:rsidRDefault="00390E76" w:rsidP="00390E76">
      <w:pPr>
        <w:pStyle w:val="Akapitzlist"/>
        <w:tabs>
          <w:tab w:val="left" w:pos="851"/>
        </w:tabs>
        <w:ind w:left="792"/>
        <w:jc w:val="both"/>
        <w:rPr>
          <w:rFonts w:ascii="Times New Roman" w:hAnsi="Times New Roman"/>
          <w:sz w:val="24"/>
          <w:szCs w:val="24"/>
        </w:rPr>
      </w:pPr>
      <w:r w:rsidRPr="00390E76">
        <w:rPr>
          <w:rFonts w:ascii="Times New Roman" w:hAnsi="Times New Roman"/>
          <w:sz w:val="24"/>
          <w:szCs w:val="24"/>
        </w:rPr>
        <w:t>i wykształcenia niezbędnych do wykonania zamówienia publicznego, a także zakresu wykonywanych przez nie czynności oraz informacją o podstawie do dysponowania tymi osobami; Wzór wykazu stanowi załącznik nr 6 do SWZ;</w:t>
      </w:r>
    </w:p>
    <w:p w14:paraId="13BC1408" w14:textId="2419FD21" w:rsidR="00B27B57" w:rsidRPr="00B27B57" w:rsidRDefault="00B27B57" w:rsidP="006F2A89">
      <w:pPr>
        <w:pStyle w:val="Akapitzlist"/>
        <w:numPr>
          <w:ilvl w:val="1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27B57">
        <w:rPr>
          <w:rFonts w:ascii="Times New Roman" w:hAnsi="Times New Roman"/>
          <w:b/>
          <w:sz w:val="24"/>
          <w:szCs w:val="24"/>
        </w:rPr>
        <w:t xml:space="preserve">wykaz </w:t>
      </w:r>
      <w:r w:rsidR="00FC276F">
        <w:rPr>
          <w:rFonts w:ascii="Times New Roman" w:hAnsi="Times New Roman"/>
          <w:b/>
          <w:sz w:val="24"/>
          <w:szCs w:val="24"/>
        </w:rPr>
        <w:t>usług</w:t>
      </w:r>
      <w:r w:rsidRPr="00B27B57">
        <w:rPr>
          <w:rFonts w:ascii="Times New Roman" w:hAnsi="Times New Roman"/>
          <w:sz w:val="24"/>
          <w:szCs w:val="24"/>
        </w:rPr>
        <w:t xml:space="preserve"> wykonanych nie wcześniej niż w okresie ostatnich </w:t>
      </w:r>
      <w:r>
        <w:rPr>
          <w:rFonts w:ascii="Times New Roman" w:hAnsi="Times New Roman"/>
          <w:sz w:val="24"/>
          <w:szCs w:val="24"/>
        </w:rPr>
        <w:t>3</w:t>
      </w:r>
      <w:r w:rsidRPr="00B27B57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– w tym okresie, wraz z podaniem ich rodzaju, wartości, daty i miejsca wykonania oraz podmiotów, na rzecz których </w:t>
      </w:r>
      <w:r w:rsidR="00FC276F">
        <w:rPr>
          <w:rFonts w:ascii="Times New Roman" w:hAnsi="Times New Roman"/>
          <w:sz w:val="24"/>
          <w:szCs w:val="24"/>
        </w:rPr>
        <w:t>usługi</w:t>
      </w:r>
      <w:r w:rsidRPr="00B27B57">
        <w:rPr>
          <w:rFonts w:ascii="Times New Roman" w:hAnsi="Times New Roman"/>
          <w:sz w:val="24"/>
          <w:szCs w:val="24"/>
        </w:rPr>
        <w:t xml:space="preserve"> te zostały wykonane, oraz załączeniem dowodów określających, czy te </w:t>
      </w:r>
      <w:r w:rsidR="00FC276F">
        <w:rPr>
          <w:rFonts w:ascii="Times New Roman" w:hAnsi="Times New Roman"/>
          <w:sz w:val="24"/>
          <w:szCs w:val="24"/>
        </w:rPr>
        <w:t>usługi</w:t>
      </w:r>
      <w:r w:rsidRPr="00B27B57">
        <w:rPr>
          <w:rFonts w:ascii="Times New Roman" w:hAnsi="Times New Roman"/>
          <w:sz w:val="24"/>
          <w:szCs w:val="24"/>
        </w:rPr>
        <w:t xml:space="preserve"> zostały wykonane należycie, przy czym dowodami, o których mowa, są referencje bądź inne dokumenty sporządzone przez podmiot, na rzecz którego </w:t>
      </w:r>
      <w:r w:rsidR="00FC276F">
        <w:rPr>
          <w:rFonts w:ascii="Times New Roman" w:hAnsi="Times New Roman"/>
          <w:sz w:val="24"/>
          <w:szCs w:val="24"/>
        </w:rPr>
        <w:t>usługi</w:t>
      </w:r>
      <w:r w:rsidRPr="00B27B57">
        <w:rPr>
          <w:rFonts w:ascii="Times New Roman" w:hAnsi="Times New Roman"/>
          <w:sz w:val="24"/>
          <w:szCs w:val="24"/>
        </w:rPr>
        <w:t xml:space="preserve"> zostały wykonane, a jeżeli wykonawca z przyczyn niezależnych od niego nie jest w stanie uzyskać tych dokumentów – inne odpowi</w:t>
      </w:r>
      <w:r>
        <w:rPr>
          <w:rFonts w:ascii="Times New Roman" w:hAnsi="Times New Roman"/>
          <w:sz w:val="24"/>
          <w:szCs w:val="24"/>
        </w:rPr>
        <w:t xml:space="preserve">ednie dokumenty. </w:t>
      </w:r>
      <w:r w:rsidRPr="00B27B57">
        <w:rPr>
          <w:rFonts w:ascii="Times New Roman" w:hAnsi="Times New Roman"/>
          <w:sz w:val="24"/>
          <w:szCs w:val="24"/>
        </w:rPr>
        <w:t xml:space="preserve">Jeżeli wykonawca powołuje się na doświadczenie w realizacji </w:t>
      </w:r>
      <w:r w:rsidR="00FC276F">
        <w:rPr>
          <w:rFonts w:ascii="Times New Roman" w:hAnsi="Times New Roman"/>
          <w:sz w:val="24"/>
          <w:szCs w:val="24"/>
        </w:rPr>
        <w:t>usług</w:t>
      </w:r>
      <w:r w:rsidRPr="00B27B57">
        <w:rPr>
          <w:rFonts w:ascii="Times New Roman" w:hAnsi="Times New Roman"/>
          <w:sz w:val="24"/>
          <w:szCs w:val="24"/>
        </w:rPr>
        <w:t xml:space="preserve"> wykonywanych wspólnie z innymi wykonawcami, przedmiotowy wykaz dotyczy </w:t>
      </w:r>
      <w:r w:rsidR="00FC276F">
        <w:rPr>
          <w:rFonts w:ascii="Times New Roman" w:hAnsi="Times New Roman"/>
          <w:sz w:val="24"/>
          <w:szCs w:val="24"/>
        </w:rPr>
        <w:t>usług</w:t>
      </w:r>
      <w:r w:rsidRPr="00B27B57">
        <w:rPr>
          <w:rFonts w:ascii="Times New Roman" w:hAnsi="Times New Roman"/>
          <w:sz w:val="24"/>
          <w:szCs w:val="24"/>
        </w:rPr>
        <w:t>, w których wykonaniu wykonawca ten bezpośrednio uczestn</w:t>
      </w:r>
      <w:r>
        <w:rPr>
          <w:rFonts w:ascii="Times New Roman" w:hAnsi="Times New Roman"/>
          <w:sz w:val="24"/>
          <w:szCs w:val="24"/>
        </w:rPr>
        <w:t xml:space="preserve">iczył. </w:t>
      </w:r>
      <w:r w:rsidRPr="00B27B57">
        <w:rPr>
          <w:rFonts w:ascii="Times New Roman" w:hAnsi="Times New Roman"/>
          <w:sz w:val="24"/>
          <w:szCs w:val="24"/>
        </w:rPr>
        <w:t xml:space="preserve">Wzór wykazu stanowi załącznik nr 7 do SWZ; </w:t>
      </w:r>
    </w:p>
    <w:p w14:paraId="16ED0DF6" w14:textId="56B219D5" w:rsidR="00C02E40" w:rsidRPr="00FD51D3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6F2A89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lastRenderedPageBreak/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7777777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5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BC479C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6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6277F240" w14:textId="77777777" w:rsidR="00BC479C" w:rsidRPr="000F3325" w:rsidRDefault="00BC479C" w:rsidP="00BC479C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lastRenderedPageBreak/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77777777" w:rsidR="00BC479C" w:rsidRPr="00B76818" w:rsidRDefault="00BC479C" w:rsidP="006F2A89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BC479C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6F2A89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77777777" w:rsidR="00BC479C" w:rsidRPr="00B76818" w:rsidRDefault="00BC479C" w:rsidP="00BC479C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7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7D75CEFC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2B92915C" w14:textId="77777777" w:rsidR="00BC479C" w:rsidRPr="00B76818" w:rsidRDefault="00BC479C" w:rsidP="00BC479C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30DF3AFC" w14:textId="77777777" w:rsidR="00BC479C" w:rsidRPr="00B76818" w:rsidRDefault="00BC479C" w:rsidP="006F2A8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EE690BD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lastRenderedPageBreak/>
        <w:t>.zip </w:t>
      </w:r>
    </w:p>
    <w:p w14:paraId="7763BD8B" w14:textId="77777777" w:rsidR="00BC479C" w:rsidRPr="00B76818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6F2A89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6F2A89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0D617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1FA93152" w14:textId="0D319806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BE0885A" w14:textId="77777777" w:rsidR="007E3EC1" w:rsidRPr="006A1C1F" w:rsidRDefault="007E3EC1" w:rsidP="006A1C1F">
      <w:pPr>
        <w:jc w:val="both"/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Zamawiający nie przewiduje rozliczeń w walucie obcej.</w:t>
      </w:r>
    </w:p>
    <w:p w14:paraId="601BA6D1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14:paraId="1C0F809C" w14:textId="19C5926D" w:rsidR="007E3EC1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</w:p>
    <w:p w14:paraId="402AF11F" w14:textId="472CB66E" w:rsidR="00366CE6" w:rsidRPr="000F3325" w:rsidRDefault="003D3EE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7CDC500A" w:rsidR="00BC3A71" w:rsidRPr="000F3325" w:rsidRDefault="00666DED" w:rsidP="0031564E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BDBDFEF" w14:textId="630D4CCF" w:rsidR="00CE7AB4" w:rsidRPr="000F3325" w:rsidRDefault="00CE7AB4" w:rsidP="006F2A89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spacing w:after="0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- </w:t>
      </w:r>
      <w:r w:rsidR="006A1C1F">
        <w:rPr>
          <w:rFonts w:ascii="Times New Roman" w:hAnsi="Times New Roman"/>
          <w:b/>
          <w:color w:val="800000"/>
          <w:sz w:val="24"/>
          <w:szCs w:val="24"/>
        </w:rPr>
        <w:t>10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14:paraId="6D2AB30E" w14:textId="77777777" w:rsidR="00CE7AB4" w:rsidRPr="000F3325" w:rsidRDefault="00CE7AB4" w:rsidP="0031564E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E29F409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6A1C1F">
        <w:rPr>
          <w:i/>
        </w:rPr>
        <w:t>10</w:t>
      </w:r>
      <w:r w:rsidRPr="000F3325">
        <w:rPr>
          <w:i/>
        </w:rPr>
        <w:t xml:space="preserve">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4D9ED446" w14:textId="761C4390" w:rsidR="007472BE" w:rsidRPr="0031564E" w:rsidRDefault="00CE7AB4" w:rsidP="0031564E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26A3DEB9" w14:textId="1CAE307A" w:rsidR="00CE7AB4" w:rsidRPr="000F3325" w:rsidRDefault="00CE7AB4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Ocenę końcową oferty - stanowi suma punktów przyznanych za </w:t>
      </w:r>
      <w:r w:rsidR="006A1C1F">
        <w:rPr>
          <w:rFonts w:ascii="Times New Roman" w:hAnsi="Times New Roman"/>
          <w:b/>
          <w:bCs/>
          <w:sz w:val="24"/>
          <w:szCs w:val="24"/>
        </w:rPr>
        <w:t>kryterium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wymienione wyżej.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7" w:name="_Toc63203491"/>
      <w:r w:rsidRPr="000F3325">
        <w:t>SPOSÓB ORAZ TERMIN SKŁADANIA I OTWARCIA OFERT</w:t>
      </w:r>
      <w:bookmarkEnd w:id="37"/>
    </w:p>
    <w:p w14:paraId="479FE211" w14:textId="4A355193" w:rsidR="001C5730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bookmarkStart w:id="38" w:name="_GoBack"/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8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bookmarkEnd w:id="38"/>
    <w:p w14:paraId="3F49F16C" w14:textId="4DF1DD2B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BC479C">
        <w:rPr>
          <w:b/>
        </w:rPr>
        <w:t>11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BC479C">
        <w:rPr>
          <w:b/>
        </w:rPr>
        <w:t>6</w:t>
      </w:r>
      <w:r w:rsidRPr="007E3EC1">
        <w:rPr>
          <w:b/>
        </w:rPr>
        <w:t>.2021r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3D99514D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BC479C">
        <w:rPr>
          <w:b/>
        </w:rPr>
        <w:t>11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BC479C">
        <w:rPr>
          <w:b/>
        </w:rPr>
        <w:t>6</w:t>
      </w:r>
      <w:r w:rsidRPr="007E3EC1">
        <w:rPr>
          <w:b/>
        </w:rPr>
        <w:t>.</w:t>
      </w:r>
      <w:r w:rsidRPr="000F3325">
        <w:rPr>
          <w:b/>
        </w:rPr>
        <w:t xml:space="preserve">2021r.o godzinie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0228C1B4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6E0F9E" w:rsidRPr="006E0F9E">
        <w:rPr>
          <w:b/>
        </w:rPr>
        <w:t>1</w:t>
      </w:r>
      <w:r w:rsidR="009338BA">
        <w:rPr>
          <w:b/>
        </w:rPr>
        <w:t>1</w:t>
      </w:r>
      <w:r w:rsidR="006E0F9E" w:rsidRPr="006E0F9E">
        <w:rPr>
          <w:b/>
        </w:rPr>
        <w:t>.07.2021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52986B56" w14:textId="49E54D89" w:rsidR="0031564E" w:rsidRPr="000F3325" w:rsidRDefault="009435CA" w:rsidP="0031564E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3D292AA0" w14:textId="6F551B0E" w:rsidR="006E0F9E" w:rsidRPr="000F3325" w:rsidRDefault="006E0F9E" w:rsidP="006E0F9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9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B620" w14:textId="77777777" w:rsidR="00E23A40" w:rsidRDefault="00E23A40">
      <w:r>
        <w:separator/>
      </w:r>
    </w:p>
  </w:endnote>
  <w:endnote w:type="continuationSeparator" w:id="0">
    <w:p w14:paraId="3CBFDB45" w14:textId="77777777" w:rsidR="00E23A40" w:rsidRDefault="00E2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390E76" w:rsidRDefault="00390E7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390E76" w:rsidRPr="0001779D" w:rsidRDefault="00390E76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B124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18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390E76" w:rsidRPr="0001779D" w:rsidRDefault="00390E76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B124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18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792FDC85" w:rsidR="00390E76" w:rsidRPr="00BF4EBD" w:rsidRDefault="00390E76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18.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854269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54E9D" w14:textId="77777777" w:rsidR="00E23A40" w:rsidRDefault="00E23A40">
      <w:r>
        <w:separator/>
      </w:r>
    </w:p>
  </w:footnote>
  <w:footnote w:type="continuationSeparator" w:id="0">
    <w:p w14:paraId="1764612F" w14:textId="77777777" w:rsidR="00E23A40" w:rsidRDefault="00E23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60EC" w14:textId="18CF4C0B" w:rsidR="00390E76" w:rsidRDefault="00390E76">
    <w:pPr>
      <w:pStyle w:val="Nagwek"/>
    </w:pPr>
    <w:r>
      <w:rPr>
        <w:noProof/>
      </w:rPr>
      <w:fldChar w:fldCharType="begin"/>
    </w:r>
    <w:r>
      <w:rPr>
        <w:noProof/>
      </w:rPr>
      <w:instrText xml:space="preserve"> INCLUDEPICTURE  "cid:image001.png@01D74BC6.2EFE3B20"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"cid:image001.png@01D74BC6.2EFE3B20"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"cid:image001.png@01D74BC6.2EFE3B20" \* MERGEFORMATINET </w:instrText>
    </w:r>
    <w:r>
      <w:rPr>
        <w:noProof/>
      </w:rPr>
      <w:fldChar w:fldCharType="separate"/>
    </w:r>
    <w:r w:rsidR="00E23A40">
      <w:rPr>
        <w:noProof/>
      </w:rPr>
      <w:fldChar w:fldCharType="begin"/>
    </w:r>
    <w:r w:rsidR="00E23A40">
      <w:rPr>
        <w:noProof/>
      </w:rPr>
      <w:instrText xml:space="preserve"> </w:instrText>
    </w:r>
    <w:r w:rsidR="00E23A40">
      <w:rPr>
        <w:noProof/>
      </w:rPr>
      <w:instrText>INCLUDEPICTURE  "cid:image001.png@01D74BC6.2EFE3B20" \* MERGEFORMATINET</w:instrText>
    </w:r>
    <w:r w:rsidR="00E23A40">
      <w:rPr>
        <w:noProof/>
      </w:rPr>
      <w:instrText xml:space="preserve"> </w:instrText>
    </w:r>
    <w:r w:rsidR="00E23A40">
      <w:rPr>
        <w:noProof/>
      </w:rPr>
      <w:fldChar w:fldCharType="separate"/>
    </w:r>
    <w:r w:rsidR="00E23A40">
      <w:rPr>
        <w:noProof/>
      </w:rPr>
      <w:pict w14:anchorId="341B5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7.75pt;visibility:visible">
          <v:imagedata r:id="rId1" r:href="rId2"/>
        </v:shape>
      </w:pict>
    </w:r>
    <w:r w:rsidR="00E23A4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E4FD4" w14:textId="7F106C65" w:rsidR="00390E76" w:rsidRDefault="00390E76">
    <w:pPr>
      <w:pStyle w:val="Nagwek"/>
    </w:pPr>
    <w:r>
      <w:rPr>
        <w:noProof/>
      </w:rPr>
      <w:fldChar w:fldCharType="begin"/>
    </w:r>
    <w:r>
      <w:rPr>
        <w:noProof/>
      </w:rPr>
      <w:instrText xml:space="preserve"> INCLUDEPICTURE  "cid:image001.png@01D74BC6.2EFE3B20"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"cid:image001.png@01D74BC6.2EFE3B20"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"cid:image001.png@01D74BC6.2EFE3B20" \* MERGEFORMATINET </w:instrText>
    </w:r>
    <w:r>
      <w:rPr>
        <w:noProof/>
      </w:rPr>
      <w:fldChar w:fldCharType="separate"/>
    </w:r>
    <w:r w:rsidR="00E23A40">
      <w:rPr>
        <w:noProof/>
      </w:rPr>
      <w:fldChar w:fldCharType="begin"/>
    </w:r>
    <w:r w:rsidR="00E23A40">
      <w:rPr>
        <w:noProof/>
      </w:rPr>
      <w:instrText xml:space="preserve"> </w:instrText>
    </w:r>
    <w:r w:rsidR="00E23A40">
      <w:rPr>
        <w:noProof/>
      </w:rPr>
      <w:instrText>INCLUDEPICTURE  "cid:image001.png@01D74BC6.2EFE3B20" \* MERGEFORMATINET</w:instrText>
    </w:r>
    <w:r w:rsidR="00E23A40">
      <w:rPr>
        <w:noProof/>
      </w:rPr>
      <w:instrText xml:space="preserve"> </w:instrText>
    </w:r>
    <w:r w:rsidR="00E23A40">
      <w:rPr>
        <w:noProof/>
      </w:rPr>
      <w:fldChar w:fldCharType="separate"/>
    </w:r>
    <w:r w:rsidR="00E23A40">
      <w:rPr>
        <w:noProof/>
      </w:rPr>
      <w:pict w14:anchorId="268CB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57.75pt;visibility:visible">
          <v:imagedata r:id="rId2" r:href="rId1"/>
        </v:shape>
      </w:pict>
    </w:r>
    <w:r w:rsidR="00E23A4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44A0B81F" w:rsidR="00390E76" w:rsidRPr="00BF4EBD" w:rsidRDefault="00390E76" w:rsidP="00BF4EBD">
    <w:pPr>
      <w:pStyle w:val="Nagwek"/>
    </w:pPr>
    <w:r>
      <w:rPr>
        <w:noProof/>
      </w:rPr>
      <w:fldChar w:fldCharType="begin"/>
    </w:r>
    <w:r>
      <w:rPr>
        <w:noProof/>
      </w:rPr>
      <w:instrText xml:space="preserve"> INCLUDEPICTURE  "cid:image001.png@01D74BC6.2EFE3B20"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"cid:image001.png@01D74BC6.2EFE3B20"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"cid:image001.png@01D74BC6.2EFE3B20" \* MERGEFORMATINET </w:instrText>
    </w:r>
    <w:r>
      <w:rPr>
        <w:noProof/>
      </w:rPr>
      <w:fldChar w:fldCharType="separate"/>
    </w:r>
    <w:r w:rsidR="00E23A40">
      <w:rPr>
        <w:noProof/>
      </w:rPr>
      <w:fldChar w:fldCharType="begin"/>
    </w:r>
    <w:r w:rsidR="00E23A40">
      <w:rPr>
        <w:noProof/>
      </w:rPr>
      <w:instrText xml:space="preserve"> </w:instrText>
    </w:r>
    <w:r w:rsidR="00E23A40">
      <w:rPr>
        <w:noProof/>
      </w:rPr>
      <w:instrText>INCLUDEPICTURE  "cid:image001.png@01D74BC6.2EFE3B20" \* MERGEFORMATINET</w:instrText>
    </w:r>
    <w:r w:rsidR="00E23A40">
      <w:rPr>
        <w:noProof/>
      </w:rPr>
      <w:instrText xml:space="preserve"> </w:instrText>
    </w:r>
    <w:r w:rsidR="00E23A40">
      <w:rPr>
        <w:noProof/>
      </w:rPr>
      <w:fldChar w:fldCharType="separate"/>
    </w:r>
    <w:r w:rsidR="00164693">
      <w:rPr>
        <w:noProof/>
      </w:rPr>
      <w:pict w14:anchorId="7F5D9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75pt;height:57.75pt;visibility:visible">
          <v:imagedata r:id="rId2" r:href="rId1"/>
        </v:shape>
      </w:pict>
    </w:r>
    <w:r w:rsidR="00E23A4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1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4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6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6"/>
  </w:num>
  <w:num w:numId="4">
    <w:abstractNumId w:val="32"/>
  </w:num>
  <w:num w:numId="5">
    <w:abstractNumId w:val="26"/>
  </w:num>
  <w:num w:numId="6">
    <w:abstractNumId w:val="20"/>
  </w:num>
  <w:num w:numId="7">
    <w:abstractNumId w:val="23"/>
  </w:num>
  <w:num w:numId="8">
    <w:abstractNumId w:val="6"/>
  </w:num>
  <w:num w:numId="9">
    <w:abstractNumId w:val="2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33"/>
  </w:num>
  <w:num w:numId="13">
    <w:abstractNumId w:val="5"/>
  </w:num>
  <w:num w:numId="14">
    <w:abstractNumId w:val="30"/>
  </w:num>
  <w:num w:numId="15">
    <w:abstractNumId w:val="12"/>
  </w:num>
  <w:num w:numId="16">
    <w:abstractNumId w:val="18"/>
  </w:num>
  <w:num w:numId="17">
    <w:abstractNumId w:val="14"/>
  </w:num>
  <w:num w:numId="18">
    <w:abstractNumId w:val="9"/>
  </w:num>
  <w:num w:numId="19">
    <w:abstractNumId w:val="21"/>
  </w:num>
  <w:num w:numId="20">
    <w:abstractNumId w:val="27"/>
  </w:num>
  <w:num w:numId="21">
    <w:abstractNumId w:val="10"/>
  </w:num>
  <w:num w:numId="22">
    <w:abstractNumId w:val="29"/>
  </w:num>
  <w:num w:numId="23">
    <w:abstractNumId w:val="22"/>
  </w:num>
  <w:num w:numId="24">
    <w:abstractNumId w:val="25"/>
  </w:num>
  <w:num w:numId="25">
    <w:abstractNumId w:val="24"/>
  </w:num>
  <w:num w:numId="26">
    <w:abstractNumId w:val="8"/>
  </w:num>
  <w:num w:numId="27">
    <w:abstractNumId w:val="11"/>
  </w:num>
  <w:num w:numId="28">
    <w:abstractNumId w:val="7"/>
    <w:lvlOverride w:ilvl="1">
      <w:lvl w:ilvl="1">
        <w:numFmt w:val="lowerLetter"/>
        <w:lvlText w:val="%2."/>
        <w:lvlJc w:val="left"/>
      </w:lvl>
    </w:lvlOverride>
  </w:num>
  <w:num w:numId="29">
    <w:abstractNumId w:val="15"/>
  </w:num>
  <w:num w:numId="30">
    <w:abstractNumId w:val="4"/>
  </w:num>
  <w:num w:numId="3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246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0E76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76F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m.jaroslaw.pl" TargetMode="External"/><Relationship Id="rId1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um@jaroslaw.pl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bp.pl/home.aspx?f=/kursy/kursy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BC6.2EFE3B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cid:image001.png@01D74BC6.2EFE3B20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cid:image001.png@01D74BC6.2EFE3B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0969-6250-4287-A53B-16FC2308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7034</Words>
  <Characters>42206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49142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Marcin Giliciński</cp:lastModifiedBy>
  <cp:revision>10</cp:revision>
  <cp:lastPrinted>2021-06-02T12:00:00Z</cp:lastPrinted>
  <dcterms:created xsi:type="dcterms:W3CDTF">2021-03-10T11:16:00Z</dcterms:created>
  <dcterms:modified xsi:type="dcterms:W3CDTF">2021-06-02T12:26:00Z</dcterms:modified>
</cp:coreProperties>
</file>