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BAE33" w14:textId="77777777" w:rsidR="00C448D4" w:rsidRPr="009E6CA8" w:rsidRDefault="00C448D4" w:rsidP="001168E2">
      <w:pPr>
        <w:spacing w:line="360" w:lineRule="auto"/>
        <w:jc w:val="center"/>
        <w:rPr>
          <w:rFonts w:ascii="Arial" w:hAnsi="Arial" w:cs="Arial"/>
          <w:b/>
          <w:bCs/>
          <w:caps/>
          <w:sz w:val="32"/>
          <w:szCs w:val="32"/>
        </w:rPr>
      </w:pPr>
      <w:r w:rsidRPr="009E6CA8">
        <w:rPr>
          <w:rFonts w:ascii="Arial" w:hAnsi="Arial" w:cs="Arial"/>
          <w:b/>
          <w:bCs/>
          <w:caps/>
          <w:sz w:val="32"/>
          <w:szCs w:val="32"/>
        </w:rPr>
        <w:t>specyfikacja warunków zamówienia</w:t>
      </w:r>
    </w:p>
    <w:p w14:paraId="06A6A2B0" w14:textId="77777777" w:rsidR="00C448D4" w:rsidRPr="009E6CA8" w:rsidRDefault="00C448D4" w:rsidP="008B4044">
      <w:pPr>
        <w:spacing w:before="480" w:after="480" w:line="360" w:lineRule="auto"/>
        <w:jc w:val="center"/>
        <w:rPr>
          <w:rFonts w:ascii="Arial" w:hAnsi="Arial" w:cs="Arial"/>
          <w:b/>
          <w:bCs/>
          <w:caps/>
        </w:rPr>
      </w:pPr>
      <w:r w:rsidRPr="009E6CA8">
        <w:rPr>
          <w:rFonts w:ascii="Arial" w:hAnsi="Arial" w:cs="Arial"/>
          <w:b/>
          <w:bCs/>
          <w:caps/>
        </w:rPr>
        <w:t>zAMAWIAJĄCY:</w:t>
      </w:r>
    </w:p>
    <w:p w14:paraId="41BBEA57" w14:textId="77777777" w:rsidR="00C448D4" w:rsidRPr="009E6CA8" w:rsidRDefault="00C448D4" w:rsidP="006661F4">
      <w:pPr>
        <w:jc w:val="center"/>
        <w:rPr>
          <w:rFonts w:ascii="Arial" w:hAnsi="Arial" w:cs="Arial"/>
          <w:b/>
          <w:bCs/>
        </w:rPr>
      </w:pPr>
      <w:r w:rsidRPr="009E6CA8">
        <w:rPr>
          <w:rFonts w:ascii="Arial" w:hAnsi="Arial" w:cs="Arial"/>
          <w:b/>
          <w:bCs/>
        </w:rPr>
        <w:t>Szpital św. Anny w Miechowie</w:t>
      </w:r>
    </w:p>
    <w:p w14:paraId="6119F27B" w14:textId="77777777" w:rsidR="00C448D4" w:rsidRPr="009E6CA8" w:rsidRDefault="00C448D4" w:rsidP="006661F4">
      <w:pPr>
        <w:jc w:val="center"/>
        <w:rPr>
          <w:rFonts w:ascii="Arial" w:hAnsi="Arial" w:cs="Arial"/>
          <w:b/>
          <w:bCs/>
        </w:rPr>
      </w:pPr>
      <w:r w:rsidRPr="009E6CA8">
        <w:rPr>
          <w:rFonts w:ascii="Arial" w:hAnsi="Arial" w:cs="Arial"/>
          <w:b/>
          <w:bCs/>
        </w:rPr>
        <w:t>ul. Szpitalna 3</w:t>
      </w:r>
    </w:p>
    <w:p w14:paraId="3B784195" w14:textId="77777777" w:rsidR="00C448D4" w:rsidRPr="009E6CA8" w:rsidRDefault="00C448D4" w:rsidP="006661F4">
      <w:pPr>
        <w:jc w:val="center"/>
        <w:rPr>
          <w:rFonts w:ascii="Arial" w:hAnsi="Arial" w:cs="Arial"/>
          <w:b/>
          <w:bCs/>
        </w:rPr>
      </w:pPr>
      <w:r w:rsidRPr="009E6CA8">
        <w:rPr>
          <w:rFonts w:ascii="Arial" w:hAnsi="Arial" w:cs="Arial"/>
          <w:b/>
          <w:bCs/>
        </w:rPr>
        <w:t>32-200 Miechów</w:t>
      </w:r>
    </w:p>
    <w:p w14:paraId="0F78D65C" w14:textId="77777777" w:rsidR="00C448D4" w:rsidRPr="009E6CA8" w:rsidRDefault="00C448D4" w:rsidP="006661F4">
      <w:pPr>
        <w:jc w:val="center"/>
        <w:rPr>
          <w:rFonts w:ascii="Arial" w:hAnsi="Arial" w:cs="Arial"/>
          <w:b/>
          <w:bCs/>
          <w:sz w:val="20"/>
          <w:szCs w:val="20"/>
        </w:rPr>
      </w:pPr>
    </w:p>
    <w:p w14:paraId="29C44A1C" w14:textId="77777777" w:rsidR="00C448D4" w:rsidRPr="009E6CA8" w:rsidRDefault="00C448D4" w:rsidP="005E2F98">
      <w:pPr>
        <w:spacing w:before="480" w:after="480" w:line="360" w:lineRule="auto"/>
        <w:jc w:val="both"/>
        <w:rPr>
          <w:rFonts w:ascii="Arial" w:hAnsi="Arial" w:cs="Arial"/>
          <w:sz w:val="20"/>
          <w:szCs w:val="20"/>
        </w:rPr>
      </w:pPr>
      <w:r w:rsidRPr="009E6CA8">
        <w:rPr>
          <w:rFonts w:ascii="Arial" w:hAnsi="Arial" w:cs="Arial"/>
          <w:sz w:val="20"/>
          <w:szCs w:val="20"/>
        </w:rPr>
        <w:t>Zaprasza do złożenia oferty w postępowaniu o udzielenie zamówienia publicznego prowadzonego w trybie przetargu nieograniczoneg</w:t>
      </w:r>
      <w:r w:rsidRPr="003236DB">
        <w:rPr>
          <w:rFonts w:ascii="Arial" w:hAnsi="Arial" w:cs="Arial"/>
          <w:sz w:val="20"/>
          <w:szCs w:val="20"/>
        </w:rPr>
        <w:t xml:space="preserve">o na dostawy o wartości zamówienia przekraczającej progi unijne, o jakich stanowi art. 3 ustawy z 11.09.2019 r. - Prawo zamówień publicznych (Dz. U. z 2023 r. poz. 1605) - dalej </w:t>
      </w:r>
      <w:proofErr w:type="spellStart"/>
      <w:r w:rsidRPr="003236DB">
        <w:rPr>
          <w:rFonts w:ascii="Arial" w:hAnsi="Arial" w:cs="Arial"/>
          <w:sz w:val="20"/>
          <w:szCs w:val="20"/>
        </w:rPr>
        <w:t>p.z.p</w:t>
      </w:r>
      <w:proofErr w:type="spellEnd"/>
      <w:r w:rsidRPr="003236DB">
        <w:rPr>
          <w:rFonts w:ascii="Arial" w:hAnsi="Arial" w:cs="Arial"/>
          <w:sz w:val="20"/>
          <w:szCs w:val="20"/>
        </w:rPr>
        <w:t>. pn.</w:t>
      </w:r>
    </w:p>
    <w:p w14:paraId="6A5BE0F9" w14:textId="77777777" w:rsidR="00C448D4" w:rsidRPr="009E6CA8" w:rsidRDefault="00C448D4" w:rsidP="001168E2">
      <w:pPr>
        <w:spacing w:before="60" w:line="360" w:lineRule="auto"/>
        <w:jc w:val="center"/>
        <w:rPr>
          <w:rFonts w:ascii="Arial" w:hAnsi="Arial" w:cs="Arial"/>
          <w:b/>
          <w:bCs/>
          <w:sz w:val="32"/>
          <w:szCs w:val="32"/>
        </w:rPr>
      </w:pPr>
      <w:r w:rsidRPr="009E6CA8">
        <w:rPr>
          <w:rFonts w:ascii="Arial" w:hAnsi="Arial" w:cs="Arial"/>
          <w:b/>
          <w:bCs/>
          <w:sz w:val="32"/>
          <w:szCs w:val="32"/>
        </w:rPr>
        <w:t>"</w:t>
      </w:r>
      <w:r w:rsidRPr="00D93527">
        <w:t xml:space="preserve"> </w:t>
      </w:r>
      <w:r w:rsidRPr="004711B0">
        <w:rPr>
          <w:rFonts w:ascii="Arial" w:hAnsi="Arial" w:cs="Arial"/>
          <w:b/>
          <w:bCs/>
          <w:sz w:val="32"/>
          <w:szCs w:val="32"/>
        </w:rPr>
        <w:t xml:space="preserve">Dostawy materiałów opatrunkowych, </w:t>
      </w:r>
      <w:proofErr w:type="spellStart"/>
      <w:r w:rsidRPr="00E5054C">
        <w:rPr>
          <w:rFonts w:ascii="Arial" w:hAnsi="Arial" w:cs="Arial"/>
          <w:b/>
          <w:bCs/>
          <w:sz w:val="32"/>
          <w:szCs w:val="32"/>
        </w:rPr>
        <w:t>obłożeń</w:t>
      </w:r>
      <w:proofErr w:type="spellEnd"/>
      <w:r w:rsidRPr="00E5054C">
        <w:rPr>
          <w:rFonts w:ascii="Arial" w:hAnsi="Arial" w:cs="Arial"/>
          <w:b/>
          <w:bCs/>
          <w:sz w:val="32"/>
          <w:szCs w:val="32"/>
        </w:rPr>
        <w:t xml:space="preserve"> </w:t>
      </w:r>
      <w:r w:rsidRPr="004711B0">
        <w:rPr>
          <w:rFonts w:ascii="Arial" w:hAnsi="Arial" w:cs="Arial"/>
          <w:b/>
          <w:bCs/>
          <w:sz w:val="32"/>
          <w:szCs w:val="32"/>
        </w:rPr>
        <w:t>pola operacyjnego, zestawów ambulatoryjnych, serwet, fartuchów do magazynu apteki Szpitala św. Anny w Miechowie.</w:t>
      </w:r>
      <w:r w:rsidRPr="009E6CA8">
        <w:rPr>
          <w:rFonts w:ascii="Arial" w:hAnsi="Arial" w:cs="Arial"/>
          <w:b/>
          <w:bCs/>
          <w:sz w:val="32"/>
          <w:szCs w:val="32"/>
        </w:rPr>
        <w:t xml:space="preserve">" </w:t>
      </w:r>
    </w:p>
    <w:p w14:paraId="61D29143" w14:textId="77777777" w:rsidR="00C448D4" w:rsidRPr="009E6CA8" w:rsidRDefault="00C448D4" w:rsidP="008B4044">
      <w:pPr>
        <w:spacing w:before="480" w:after="480" w:line="360" w:lineRule="auto"/>
        <w:jc w:val="center"/>
        <w:rPr>
          <w:rFonts w:ascii="Arial" w:hAnsi="Arial" w:cs="Arial"/>
          <w:b/>
          <w:bCs/>
          <w:color w:val="FF0000"/>
          <w:sz w:val="20"/>
          <w:szCs w:val="20"/>
        </w:rPr>
      </w:pPr>
      <w:r w:rsidRPr="009E6CA8">
        <w:rPr>
          <w:rFonts w:ascii="Arial" w:hAnsi="Arial" w:cs="Arial"/>
          <w:b/>
          <w:bCs/>
          <w:sz w:val="20"/>
          <w:szCs w:val="20"/>
        </w:rPr>
        <w:t xml:space="preserve">Przedmiotowe postępowanie prowadzone jest przy użyciu środków komunikacji elektronicznej. Składanie ofert następuje za pośrednictwem platformy zakupowej dostępnej pod adresem internetowym: </w:t>
      </w:r>
      <w:r w:rsidRPr="009E6CA8">
        <w:rPr>
          <w:rFonts w:ascii="Arial" w:hAnsi="Arial" w:cs="Arial"/>
          <w:b/>
          <w:bCs/>
          <w:sz w:val="20"/>
          <w:szCs w:val="20"/>
          <w:u w:val="single"/>
        </w:rPr>
        <w:t>www.platformazakupowa.pl/szpital_miechow</w:t>
      </w:r>
    </w:p>
    <w:p w14:paraId="661BAB40" w14:textId="08732CC2" w:rsidR="00C448D4" w:rsidRDefault="00AF2EA2" w:rsidP="004B45E7">
      <w:pPr>
        <w:spacing w:line="360" w:lineRule="auto"/>
        <w:jc w:val="center"/>
        <w:rPr>
          <w:rFonts w:ascii="Arial" w:hAnsi="Arial" w:cs="Arial"/>
          <w:caps/>
          <w:sz w:val="20"/>
          <w:szCs w:val="20"/>
        </w:rPr>
      </w:pPr>
      <w:r>
        <w:rPr>
          <w:rFonts w:ascii="Arial" w:hAnsi="Arial" w:cs="Arial"/>
          <w:sz w:val="20"/>
          <w:szCs w:val="20"/>
        </w:rPr>
        <w:t>Nr postępowania: 16</w:t>
      </w:r>
      <w:r>
        <w:rPr>
          <w:rFonts w:ascii="Arial" w:hAnsi="Arial" w:cs="Arial"/>
          <w:caps/>
          <w:sz w:val="20"/>
          <w:szCs w:val="20"/>
        </w:rPr>
        <w:t>/PN/2025</w:t>
      </w:r>
    </w:p>
    <w:p w14:paraId="4E85B660" w14:textId="77777777" w:rsidR="00C448D4" w:rsidRDefault="00C448D4" w:rsidP="004B45E7">
      <w:pPr>
        <w:spacing w:line="360" w:lineRule="auto"/>
        <w:jc w:val="center"/>
        <w:rPr>
          <w:rFonts w:ascii="Arial" w:hAnsi="Arial" w:cs="Arial"/>
          <w:caps/>
          <w:sz w:val="20"/>
          <w:szCs w:val="20"/>
        </w:rPr>
      </w:pPr>
    </w:p>
    <w:p w14:paraId="7AB271F0" w14:textId="77777777" w:rsidR="00C448D4" w:rsidRDefault="00C448D4" w:rsidP="004B45E7">
      <w:pPr>
        <w:spacing w:line="360" w:lineRule="auto"/>
        <w:jc w:val="center"/>
        <w:rPr>
          <w:rFonts w:ascii="Arial" w:hAnsi="Arial" w:cs="Arial"/>
          <w:caps/>
          <w:sz w:val="20"/>
          <w:szCs w:val="20"/>
        </w:rPr>
      </w:pPr>
    </w:p>
    <w:p w14:paraId="2ACA0810" w14:textId="77777777" w:rsidR="00C448D4" w:rsidRDefault="00C448D4" w:rsidP="005E2F98">
      <w:pPr>
        <w:pStyle w:val="Tytu"/>
        <w:spacing w:before="480" w:after="480" w:line="360" w:lineRule="auto"/>
        <w:jc w:val="left"/>
        <w:rPr>
          <w:caps/>
          <w:sz w:val="20"/>
          <w:szCs w:val="20"/>
        </w:rPr>
      </w:pPr>
    </w:p>
    <w:p w14:paraId="23A41BAA" w14:textId="77777777" w:rsidR="00C448D4" w:rsidRPr="009E6CA8" w:rsidRDefault="00C448D4" w:rsidP="005E2F98">
      <w:pPr>
        <w:pStyle w:val="Tytu"/>
        <w:spacing w:before="480" w:after="480" w:line="360" w:lineRule="auto"/>
        <w:jc w:val="left"/>
        <w:rPr>
          <w:caps/>
          <w:sz w:val="20"/>
          <w:szCs w:val="20"/>
        </w:rPr>
      </w:pPr>
    </w:p>
    <w:p w14:paraId="69C61808" w14:textId="77777777" w:rsidR="00C448D4" w:rsidRPr="009E6CA8" w:rsidRDefault="00C448D4" w:rsidP="005E2F98">
      <w:pPr>
        <w:pStyle w:val="Tytu"/>
        <w:spacing w:before="480" w:after="480" w:line="360" w:lineRule="auto"/>
        <w:jc w:val="left"/>
        <w:rPr>
          <w:caps/>
          <w:sz w:val="20"/>
          <w:szCs w:val="20"/>
        </w:rPr>
      </w:pPr>
    </w:p>
    <w:p w14:paraId="6F94CB7C" w14:textId="26F01306" w:rsidR="00C448D4" w:rsidRPr="009E6CA8" w:rsidRDefault="00C448D4" w:rsidP="008B4044">
      <w:pPr>
        <w:pStyle w:val="Tytu"/>
        <w:spacing w:before="480" w:after="480" w:line="360" w:lineRule="auto"/>
        <w:rPr>
          <w:caps/>
          <w:sz w:val="20"/>
          <w:szCs w:val="20"/>
        </w:rPr>
      </w:pPr>
      <w:r w:rsidRPr="009E6CA8">
        <w:rPr>
          <w:caps/>
          <w:sz w:val="20"/>
          <w:szCs w:val="20"/>
        </w:rPr>
        <w:t>Miechów</w:t>
      </w:r>
      <w:r w:rsidRPr="00E024D1">
        <w:rPr>
          <w:caps/>
          <w:sz w:val="20"/>
          <w:szCs w:val="20"/>
        </w:rPr>
        <w:t xml:space="preserve">, </w:t>
      </w:r>
      <w:r w:rsidR="00AF2EA2">
        <w:rPr>
          <w:caps/>
          <w:sz w:val="20"/>
          <w:szCs w:val="20"/>
        </w:rPr>
        <w:t>Czerwiec</w:t>
      </w:r>
      <w:r w:rsidRPr="00E024D1">
        <w:rPr>
          <w:caps/>
          <w:sz w:val="20"/>
          <w:szCs w:val="20"/>
        </w:rPr>
        <w:t xml:space="preserve"> </w:t>
      </w:r>
      <w:r w:rsidR="00AF2EA2">
        <w:rPr>
          <w:caps/>
          <w:sz w:val="20"/>
          <w:szCs w:val="20"/>
        </w:rPr>
        <w:t>2025</w:t>
      </w:r>
    </w:p>
    <w:p w14:paraId="3A4F596B" w14:textId="77777777" w:rsidR="00C448D4" w:rsidRPr="009E6CA8" w:rsidRDefault="00C448D4" w:rsidP="00AC58B9">
      <w:pPr>
        <w:pStyle w:val="pkt"/>
        <w:pBdr>
          <w:bottom w:val="double" w:sz="4" w:space="1" w:color="auto"/>
        </w:pBdr>
        <w:shd w:val="clear" w:color="auto" w:fill="DAEEF3"/>
        <w:spacing w:before="240" w:after="40" w:line="360" w:lineRule="auto"/>
        <w:ind w:left="567" w:hanging="567"/>
        <w:rPr>
          <w:rFonts w:ascii="Arial" w:hAnsi="Arial" w:cs="Arial"/>
          <w:b/>
          <w:bCs/>
        </w:rPr>
      </w:pPr>
      <w:r w:rsidRPr="009E6CA8">
        <w:br w:type="page"/>
      </w:r>
      <w:r w:rsidRPr="009E6CA8">
        <w:rPr>
          <w:rFonts w:ascii="Arial" w:hAnsi="Arial" w:cs="Arial"/>
          <w:b/>
          <w:bCs/>
        </w:rPr>
        <w:lastRenderedPageBreak/>
        <w:t>I.</w:t>
      </w:r>
      <w:r w:rsidRPr="009E6CA8">
        <w:rPr>
          <w:rFonts w:ascii="Arial" w:hAnsi="Arial" w:cs="Arial"/>
          <w:b/>
          <w:bCs/>
        </w:rPr>
        <w:tab/>
        <w:t>NAZWA ORAZ ADRES ZAMAWIAJĄCEGO</w:t>
      </w:r>
    </w:p>
    <w:p w14:paraId="11264400" w14:textId="77777777" w:rsidR="00C448D4" w:rsidRPr="009E6CA8" w:rsidRDefault="00C448D4" w:rsidP="006661F4">
      <w:pPr>
        <w:spacing w:line="360" w:lineRule="auto"/>
        <w:ind w:left="171" w:firstLine="57"/>
        <w:rPr>
          <w:rFonts w:ascii="Arial" w:hAnsi="Arial" w:cs="Arial"/>
          <w:b/>
          <w:bCs/>
          <w:sz w:val="20"/>
          <w:szCs w:val="20"/>
        </w:rPr>
      </w:pPr>
      <w:bookmarkStart w:id="0" w:name="_Hlk60997271"/>
    </w:p>
    <w:bookmarkEnd w:id="0"/>
    <w:p w14:paraId="040B7D95" w14:textId="77777777" w:rsidR="00C448D4" w:rsidRPr="009E6CA8" w:rsidRDefault="00C448D4" w:rsidP="005E2F98">
      <w:pPr>
        <w:spacing w:line="360" w:lineRule="auto"/>
        <w:ind w:left="171" w:firstLine="57"/>
        <w:rPr>
          <w:rFonts w:ascii="Arial" w:hAnsi="Arial" w:cs="Arial"/>
          <w:b/>
          <w:bCs/>
          <w:sz w:val="20"/>
          <w:szCs w:val="20"/>
        </w:rPr>
      </w:pPr>
      <w:r w:rsidRPr="009E6CA8">
        <w:rPr>
          <w:rFonts w:ascii="Arial" w:hAnsi="Arial" w:cs="Arial"/>
          <w:b/>
          <w:bCs/>
          <w:sz w:val="20"/>
          <w:szCs w:val="20"/>
        </w:rPr>
        <w:t>Szpital św. Anny w Miechowie</w:t>
      </w:r>
    </w:p>
    <w:p w14:paraId="47DD7ED7" w14:textId="77777777" w:rsidR="00C448D4" w:rsidRPr="009E6CA8" w:rsidRDefault="00C448D4" w:rsidP="005E2F98">
      <w:pPr>
        <w:spacing w:line="360" w:lineRule="auto"/>
        <w:ind w:left="171" w:firstLine="57"/>
        <w:rPr>
          <w:rFonts w:ascii="Arial" w:hAnsi="Arial" w:cs="Arial"/>
          <w:b/>
          <w:bCs/>
          <w:sz w:val="20"/>
          <w:szCs w:val="20"/>
        </w:rPr>
      </w:pPr>
      <w:r w:rsidRPr="009E6CA8">
        <w:rPr>
          <w:rFonts w:ascii="Arial" w:hAnsi="Arial" w:cs="Arial"/>
          <w:b/>
          <w:bCs/>
          <w:sz w:val="20"/>
          <w:szCs w:val="20"/>
        </w:rPr>
        <w:t>ul. Szpitalna 3, 32-200 Miechów</w:t>
      </w:r>
    </w:p>
    <w:p w14:paraId="1757E369" w14:textId="77777777" w:rsidR="00C448D4" w:rsidRPr="00AF2EA2" w:rsidRDefault="00C448D4" w:rsidP="005E2F98">
      <w:pPr>
        <w:spacing w:line="360" w:lineRule="auto"/>
        <w:ind w:left="171" w:firstLine="57"/>
        <w:rPr>
          <w:rFonts w:ascii="Arial" w:hAnsi="Arial" w:cs="Arial"/>
          <w:sz w:val="20"/>
          <w:szCs w:val="20"/>
          <w:lang w:val="en-AU"/>
        </w:rPr>
      </w:pPr>
      <w:r w:rsidRPr="00AF2EA2">
        <w:rPr>
          <w:rFonts w:ascii="Arial" w:hAnsi="Arial" w:cs="Arial"/>
          <w:sz w:val="20"/>
          <w:szCs w:val="20"/>
          <w:lang w:val="en-AU"/>
        </w:rPr>
        <w:t>Tel. +48 41 38 20 333</w:t>
      </w:r>
    </w:p>
    <w:p w14:paraId="21BBFCCD" w14:textId="77777777" w:rsidR="00C448D4" w:rsidRPr="00AF2EA2" w:rsidRDefault="00C448D4" w:rsidP="005E2F98">
      <w:pPr>
        <w:spacing w:line="360" w:lineRule="auto"/>
        <w:ind w:left="171" w:firstLine="57"/>
        <w:rPr>
          <w:rFonts w:ascii="Arial" w:hAnsi="Arial" w:cs="Arial"/>
          <w:sz w:val="20"/>
          <w:szCs w:val="20"/>
          <w:lang w:val="en-AU"/>
        </w:rPr>
      </w:pPr>
      <w:r w:rsidRPr="00AF2EA2">
        <w:rPr>
          <w:rFonts w:ascii="Arial" w:hAnsi="Arial" w:cs="Arial"/>
          <w:sz w:val="20"/>
          <w:szCs w:val="20"/>
          <w:lang w:val="en-AU"/>
        </w:rPr>
        <w:t>NIP: 6591328869</w:t>
      </w:r>
    </w:p>
    <w:p w14:paraId="43DE0D27" w14:textId="77777777" w:rsidR="00C448D4" w:rsidRPr="00AF2EA2" w:rsidRDefault="00C448D4" w:rsidP="005E2F98">
      <w:pPr>
        <w:tabs>
          <w:tab w:val="left" w:pos="540"/>
        </w:tabs>
        <w:spacing w:before="240" w:after="240" w:line="360" w:lineRule="auto"/>
        <w:ind w:left="284"/>
        <w:jc w:val="both"/>
        <w:rPr>
          <w:rFonts w:ascii="Arial" w:hAnsi="Arial" w:cs="Arial"/>
          <w:sz w:val="20"/>
          <w:szCs w:val="20"/>
          <w:lang w:val="en-AU"/>
        </w:rPr>
      </w:pPr>
      <w:proofErr w:type="spellStart"/>
      <w:r w:rsidRPr="00AF2EA2">
        <w:rPr>
          <w:rFonts w:ascii="Arial" w:hAnsi="Arial" w:cs="Arial"/>
          <w:sz w:val="20"/>
          <w:szCs w:val="20"/>
          <w:lang w:val="en-AU"/>
        </w:rPr>
        <w:t>Adres</w:t>
      </w:r>
      <w:proofErr w:type="spellEnd"/>
      <w:r w:rsidRPr="00AF2EA2">
        <w:rPr>
          <w:rFonts w:ascii="Arial" w:hAnsi="Arial" w:cs="Arial"/>
          <w:sz w:val="20"/>
          <w:szCs w:val="20"/>
          <w:lang w:val="en-AU"/>
        </w:rPr>
        <w:t xml:space="preserve"> e-mail: sekretariat@szpital.miechow.pl</w:t>
      </w:r>
    </w:p>
    <w:p w14:paraId="38AB725A" w14:textId="77777777" w:rsidR="00C448D4" w:rsidRPr="009E6CA8" w:rsidRDefault="00C448D4" w:rsidP="005E2F98">
      <w:pPr>
        <w:tabs>
          <w:tab w:val="left" w:pos="540"/>
        </w:tabs>
        <w:spacing w:line="360" w:lineRule="auto"/>
        <w:ind w:left="284"/>
        <w:jc w:val="both"/>
        <w:rPr>
          <w:rFonts w:ascii="Arial" w:hAnsi="Arial" w:cs="Arial"/>
          <w:b/>
          <w:bCs/>
          <w:sz w:val="20"/>
          <w:szCs w:val="20"/>
        </w:rPr>
      </w:pPr>
      <w:r w:rsidRPr="009E6CA8">
        <w:rPr>
          <w:rFonts w:ascii="Arial" w:hAnsi="Arial" w:cs="Arial"/>
          <w:b/>
          <w:bCs/>
          <w:sz w:val="20"/>
          <w:szCs w:val="20"/>
        </w:rPr>
        <w:t xml:space="preserve">Adres strony internetowej, na której jest prowadzone postępowanie i na której będą dostępne wszelkie dokumenty związane z prowadzoną procedurą:  </w:t>
      </w:r>
      <w:bookmarkStart w:id="1" w:name="_Hlk65760337"/>
      <w:r w:rsidRPr="009E6CA8">
        <w:rPr>
          <w:rFonts w:ascii="Arial" w:hAnsi="Arial" w:cs="Arial"/>
          <w:b/>
          <w:bCs/>
          <w:sz w:val="20"/>
          <w:szCs w:val="20"/>
          <w:u w:val="single"/>
        </w:rPr>
        <w:t>https://platformazakupowa.pl/szpital_miechow</w:t>
      </w:r>
      <w:bookmarkEnd w:id="1"/>
    </w:p>
    <w:p w14:paraId="244EB0BA" w14:textId="77777777" w:rsidR="00C448D4" w:rsidRPr="009E6CA8" w:rsidRDefault="00C448D4" w:rsidP="005E2F98">
      <w:pPr>
        <w:tabs>
          <w:tab w:val="left" w:pos="540"/>
        </w:tabs>
        <w:spacing w:before="240" w:line="360" w:lineRule="auto"/>
        <w:ind w:left="284"/>
        <w:jc w:val="both"/>
        <w:rPr>
          <w:rFonts w:ascii="Arial" w:hAnsi="Arial" w:cs="Arial"/>
          <w:sz w:val="20"/>
          <w:szCs w:val="20"/>
        </w:rPr>
      </w:pPr>
      <w:r w:rsidRPr="009E6CA8">
        <w:rPr>
          <w:rFonts w:ascii="Arial" w:hAnsi="Arial" w:cs="Arial"/>
          <w:sz w:val="20"/>
          <w:szCs w:val="20"/>
        </w:rPr>
        <w:t xml:space="preserve">Godziny pracy: </w:t>
      </w:r>
      <w:r w:rsidRPr="009E6CA8">
        <w:rPr>
          <w:rFonts w:ascii="Arial" w:hAnsi="Arial" w:cs="Arial"/>
          <w:caps/>
          <w:sz w:val="20"/>
          <w:szCs w:val="20"/>
        </w:rPr>
        <w:t xml:space="preserve">7:30 – 15:05 </w:t>
      </w:r>
      <w:r w:rsidRPr="009E6CA8">
        <w:rPr>
          <w:rFonts w:ascii="Arial" w:hAnsi="Arial" w:cs="Arial"/>
          <w:sz w:val="20"/>
          <w:szCs w:val="20"/>
        </w:rPr>
        <w:t>od poniedziałku do piątku.</w:t>
      </w:r>
    </w:p>
    <w:p w14:paraId="79DE94BA"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b/>
          <w:bCs/>
        </w:rPr>
      </w:pPr>
      <w:r w:rsidRPr="009E6CA8">
        <w:rPr>
          <w:rFonts w:ascii="Arial" w:hAnsi="Arial" w:cs="Arial"/>
          <w:b/>
          <w:bCs/>
        </w:rPr>
        <w:t>II.</w:t>
      </w:r>
      <w:r w:rsidRPr="009E6CA8">
        <w:rPr>
          <w:rFonts w:ascii="Arial" w:hAnsi="Arial" w:cs="Arial"/>
          <w:b/>
          <w:bCs/>
        </w:rPr>
        <w:tab/>
        <w:t>OCHRONA DANYCH OSOBOWYCH</w:t>
      </w:r>
    </w:p>
    <w:p w14:paraId="6AFC9682" w14:textId="77777777" w:rsidR="00C448D4" w:rsidRPr="009E6CA8" w:rsidRDefault="00C448D4" w:rsidP="001C5BDB">
      <w:pPr>
        <w:pStyle w:val="pkt"/>
        <w:numPr>
          <w:ilvl w:val="0"/>
          <w:numId w:val="18"/>
        </w:numPr>
        <w:tabs>
          <w:tab w:val="num" w:pos="284"/>
        </w:tabs>
        <w:spacing w:before="240" w:after="0" w:line="360" w:lineRule="auto"/>
        <w:ind w:left="284" w:hanging="284"/>
        <w:rPr>
          <w:rFonts w:ascii="Arial" w:hAnsi="Arial" w:cs="Arial"/>
        </w:rPr>
      </w:pPr>
      <w:r w:rsidRPr="009E6CA8">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26EBA4" w14:textId="77777777" w:rsidR="00C448D4" w:rsidRPr="009E6CA8" w:rsidRDefault="00C448D4" w:rsidP="001C5BDB">
      <w:pPr>
        <w:pStyle w:val="pkt"/>
        <w:numPr>
          <w:ilvl w:val="0"/>
          <w:numId w:val="20"/>
        </w:numPr>
        <w:spacing w:before="0" w:after="0" w:line="360" w:lineRule="auto"/>
        <w:ind w:left="709" w:hanging="401"/>
        <w:rPr>
          <w:rFonts w:ascii="Arial" w:hAnsi="Arial" w:cs="Arial"/>
        </w:rPr>
      </w:pPr>
      <w:r w:rsidRPr="009E6CA8">
        <w:rPr>
          <w:rFonts w:ascii="Arial" w:hAnsi="Arial" w:cs="Arial"/>
        </w:rPr>
        <w:t>administratorem Pani/Pana danych osobowych jest Szpital św. Anny w Miechowie, 32-200 Miechów, ul. Szpitalna 3, e-mail: sekretariat@szpital.miechow.pl, tel. 41 3820333, fax. 41 3820342</w:t>
      </w:r>
    </w:p>
    <w:p w14:paraId="2B2ADA81" w14:textId="77777777" w:rsidR="00C448D4" w:rsidRPr="009E6CA8" w:rsidRDefault="00C448D4" w:rsidP="001C5BDB">
      <w:pPr>
        <w:pStyle w:val="pkt"/>
        <w:numPr>
          <w:ilvl w:val="0"/>
          <w:numId w:val="20"/>
        </w:numPr>
        <w:spacing w:before="0" w:after="0" w:line="360" w:lineRule="auto"/>
        <w:ind w:left="709" w:hanging="401"/>
        <w:rPr>
          <w:rFonts w:ascii="Arial" w:hAnsi="Arial" w:cs="Arial"/>
        </w:rPr>
      </w:pPr>
      <w:r w:rsidRPr="009E6CA8">
        <w:rPr>
          <w:rFonts w:ascii="Arial" w:hAnsi="Arial" w:cs="Arial"/>
        </w:rPr>
        <w:t>administrator wyznaczył Inspektora Danych Osobowych, z którym można się kontaktować pod adresem e-mail: daneosobowe@szpital.miechow.pl</w:t>
      </w:r>
    </w:p>
    <w:p w14:paraId="260D5E4E" w14:textId="77777777" w:rsidR="00C448D4" w:rsidRPr="009E6CA8" w:rsidRDefault="00C448D4" w:rsidP="001C5BDB">
      <w:pPr>
        <w:pStyle w:val="pkt"/>
        <w:numPr>
          <w:ilvl w:val="0"/>
          <w:numId w:val="20"/>
        </w:numPr>
        <w:spacing w:before="0" w:after="0" w:line="360" w:lineRule="auto"/>
        <w:ind w:left="709" w:hanging="401"/>
        <w:rPr>
          <w:rFonts w:ascii="Arial" w:hAnsi="Arial" w:cs="Arial"/>
        </w:rPr>
      </w:pPr>
      <w:r w:rsidRPr="009E6CA8">
        <w:rPr>
          <w:rFonts w:ascii="Arial" w:hAnsi="Arial" w:cs="Arial"/>
        </w:rPr>
        <w:t>Pani/Pana dane osobowe przetwarzane będą na podstawie art. 6 ust. 1 lit. c RODO w celu związanym z przedmiotowym postępowaniem o udzielenie zamówienia publicznego, prowadzonym w trybie przetargu nieograniczonego.</w:t>
      </w:r>
    </w:p>
    <w:p w14:paraId="69E7AF33" w14:textId="77777777" w:rsidR="00C448D4" w:rsidRPr="009E6CA8" w:rsidRDefault="00C448D4" w:rsidP="001C5BDB">
      <w:pPr>
        <w:pStyle w:val="pkt"/>
        <w:numPr>
          <w:ilvl w:val="0"/>
          <w:numId w:val="20"/>
        </w:numPr>
        <w:spacing w:before="0" w:after="0" w:line="360" w:lineRule="auto"/>
        <w:ind w:left="709" w:hanging="401"/>
        <w:rPr>
          <w:rFonts w:ascii="Arial" w:hAnsi="Arial" w:cs="Arial"/>
        </w:rPr>
      </w:pPr>
      <w:r w:rsidRPr="009E6CA8">
        <w:rPr>
          <w:rFonts w:ascii="Arial" w:hAnsi="Arial" w:cs="Arial"/>
        </w:rPr>
        <w:t>odbiorcami Pani/Pana danych osobowych będą osoby lub podmioty, którym udostępniona zostanie dokumentacja postępowania w oparciu o art. 74 ustawy P.Z.P.</w:t>
      </w:r>
    </w:p>
    <w:p w14:paraId="783921B3" w14:textId="77777777" w:rsidR="00C448D4" w:rsidRPr="009E6CA8" w:rsidRDefault="00C448D4" w:rsidP="001C5BDB">
      <w:pPr>
        <w:pStyle w:val="pkt"/>
        <w:numPr>
          <w:ilvl w:val="0"/>
          <w:numId w:val="20"/>
        </w:numPr>
        <w:spacing w:before="0" w:after="0" w:line="360" w:lineRule="auto"/>
        <w:ind w:left="709" w:hanging="401"/>
        <w:rPr>
          <w:rFonts w:ascii="Arial" w:hAnsi="Arial" w:cs="Arial"/>
        </w:rPr>
      </w:pPr>
      <w:r w:rsidRPr="009E6CA8">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42CEB8A1" w14:textId="77777777" w:rsidR="00C448D4" w:rsidRPr="009E6CA8" w:rsidRDefault="00C448D4" w:rsidP="001C5BDB">
      <w:pPr>
        <w:pStyle w:val="pkt"/>
        <w:numPr>
          <w:ilvl w:val="0"/>
          <w:numId w:val="20"/>
        </w:numPr>
        <w:spacing w:before="0" w:after="0" w:line="360" w:lineRule="auto"/>
        <w:ind w:left="709" w:hanging="401"/>
        <w:rPr>
          <w:rFonts w:ascii="Arial" w:hAnsi="Arial" w:cs="Arial"/>
        </w:rPr>
      </w:pPr>
      <w:r w:rsidRPr="009E6CA8">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0F8DC1D9" w14:textId="77777777" w:rsidR="00C448D4" w:rsidRPr="009E6CA8" w:rsidRDefault="00C448D4" w:rsidP="001C5BDB">
      <w:pPr>
        <w:pStyle w:val="pkt"/>
        <w:numPr>
          <w:ilvl w:val="0"/>
          <w:numId w:val="20"/>
        </w:numPr>
        <w:tabs>
          <w:tab w:val="clear" w:pos="595"/>
          <w:tab w:val="num" w:pos="709"/>
        </w:tabs>
        <w:spacing w:before="0" w:after="0" w:line="360" w:lineRule="auto"/>
        <w:ind w:left="709" w:hanging="401"/>
        <w:rPr>
          <w:rFonts w:ascii="Arial" w:hAnsi="Arial" w:cs="Arial"/>
        </w:rPr>
      </w:pPr>
      <w:r w:rsidRPr="009E6CA8">
        <w:rPr>
          <w:rFonts w:ascii="Arial" w:hAnsi="Arial" w:cs="Arial"/>
        </w:rPr>
        <w:t>w odniesieniu do Pani/Pana danych osobowych decyzje nie będą podejmowane w sposób zautomatyzowany, stosownie do art. 22 RODO.</w:t>
      </w:r>
    </w:p>
    <w:p w14:paraId="4C524EA4" w14:textId="77777777" w:rsidR="00C448D4" w:rsidRPr="009E6CA8" w:rsidRDefault="00C448D4" w:rsidP="001C5BDB">
      <w:pPr>
        <w:pStyle w:val="pkt"/>
        <w:numPr>
          <w:ilvl w:val="0"/>
          <w:numId w:val="20"/>
        </w:numPr>
        <w:spacing w:before="0" w:after="0" w:line="360" w:lineRule="auto"/>
        <w:ind w:left="709" w:hanging="401"/>
        <w:rPr>
          <w:rFonts w:ascii="Arial" w:hAnsi="Arial" w:cs="Arial"/>
        </w:rPr>
      </w:pPr>
      <w:r w:rsidRPr="009E6CA8">
        <w:rPr>
          <w:rFonts w:ascii="Arial" w:hAnsi="Arial" w:cs="Arial"/>
        </w:rPr>
        <w:t>posiada Pani/Pan:</w:t>
      </w:r>
    </w:p>
    <w:p w14:paraId="0C9FB4E2" w14:textId="77777777" w:rsidR="00C448D4" w:rsidRPr="009E6CA8" w:rsidRDefault="00C448D4" w:rsidP="001C5BDB">
      <w:pPr>
        <w:pStyle w:val="pkt"/>
        <w:numPr>
          <w:ilvl w:val="0"/>
          <w:numId w:val="21"/>
        </w:numPr>
        <w:spacing w:before="0" w:after="0" w:line="360" w:lineRule="auto"/>
        <w:ind w:left="1064" w:hanging="462"/>
        <w:rPr>
          <w:rFonts w:ascii="Arial" w:hAnsi="Arial" w:cs="Arial"/>
        </w:rPr>
      </w:pPr>
      <w:r w:rsidRPr="009E6CA8">
        <w:rPr>
          <w:rFonts w:ascii="Arial" w:hAnsi="Arial" w:cs="Arial"/>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5EB0AA1" w14:textId="77777777" w:rsidR="00C448D4" w:rsidRPr="009E6CA8" w:rsidRDefault="00C448D4" w:rsidP="001C5BDB">
      <w:pPr>
        <w:pStyle w:val="pkt"/>
        <w:numPr>
          <w:ilvl w:val="0"/>
          <w:numId w:val="21"/>
        </w:numPr>
        <w:spacing w:before="0" w:after="0" w:line="360" w:lineRule="auto"/>
        <w:ind w:left="1064" w:hanging="462"/>
        <w:rPr>
          <w:rFonts w:ascii="Arial" w:hAnsi="Arial" w:cs="Arial"/>
        </w:rPr>
      </w:pPr>
      <w:r w:rsidRPr="009E6CA8">
        <w:rPr>
          <w:rFonts w:ascii="Arial" w:hAnsi="Arial" w:cs="Arial"/>
        </w:rPr>
        <w:tab/>
        <w:t>na podstawie art. 16 RODO prawo do sprostowania Pani/Pana danych osobowych (</w:t>
      </w:r>
      <w:r w:rsidRPr="009E6CA8">
        <w:rPr>
          <w:rFonts w:ascii="Arial" w:hAnsi="Arial" w:cs="Arial"/>
          <w: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E6CA8">
        <w:rPr>
          <w:rFonts w:ascii="Arial" w:hAnsi="Arial" w:cs="Arial"/>
        </w:rPr>
        <w:t>);</w:t>
      </w:r>
    </w:p>
    <w:p w14:paraId="0503BC1A" w14:textId="77777777" w:rsidR="00C448D4" w:rsidRPr="009E6CA8" w:rsidRDefault="00C448D4" w:rsidP="001C5BDB">
      <w:pPr>
        <w:pStyle w:val="pkt"/>
        <w:numPr>
          <w:ilvl w:val="0"/>
          <w:numId w:val="21"/>
        </w:numPr>
        <w:spacing w:before="0" w:after="0" w:line="360" w:lineRule="auto"/>
        <w:ind w:left="1064" w:hanging="462"/>
        <w:rPr>
          <w:rFonts w:ascii="Arial" w:hAnsi="Arial" w:cs="Arial"/>
        </w:rPr>
      </w:pPr>
      <w:r w:rsidRPr="009E6CA8">
        <w:rPr>
          <w:rFonts w:ascii="Arial" w:hAnsi="Arial" w:cs="Aria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9E6CA8">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E6CA8">
        <w:rPr>
          <w:rFonts w:ascii="Arial" w:hAnsi="Arial" w:cs="Arial"/>
        </w:rPr>
        <w:t>);</w:t>
      </w:r>
    </w:p>
    <w:p w14:paraId="7B53DD5A" w14:textId="77777777" w:rsidR="00C448D4" w:rsidRPr="009E6CA8" w:rsidRDefault="00C448D4" w:rsidP="001C5BDB">
      <w:pPr>
        <w:pStyle w:val="pkt"/>
        <w:numPr>
          <w:ilvl w:val="0"/>
          <w:numId w:val="21"/>
        </w:numPr>
        <w:spacing w:before="0" w:after="0" w:line="360" w:lineRule="auto"/>
        <w:ind w:left="1064" w:hanging="462"/>
        <w:rPr>
          <w:rFonts w:ascii="Arial" w:hAnsi="Arial" w:cs="Arial"/>
        </w:rPr>
      </w:pPr>
      <w:r w:rsidRPr="009E6CA8">
        <w:rPr>
          <w:rFonts w:ascii="Arial" w:hAnsi="Arial" w:cs="Arial"/>
        </w:rPr>
        <w:tab/>
        <w:t xml:space="preserve">prawo do wniesienia skargi do Prezesa Urzędu Ochrony Danych Osobowych, gdy uzna Pani/Pan, że przetwarzanie danych osobowych Pani/Pana dotyczących narusza przepisy RODO; </w:t>
      </w:r>
      <w:r w:rsidRPr="009E6CA8">
        <w:rPr>
          <w:rFonts w:ascii="Arial" w:hAnsi="Arial" w:cs="Arial"/>
          <w:i/>
          <w:iCs/>
        </w:rPr>
        <w:t xml:space="preserve"> </w:t>
      </w:r>
    </w:p>
    <w:p w14:paraId="5B5FB077" w14:textId="77777777" w:rsidR="00C448D4" w:rsidRPr="009E6CA8" w:rsidRDefault="00C448D4" w:rsidP="001C5BDB">
      <w:pPr>
        <w:pStyle w:val="pkt"/>
        <w:numPr>
          <w:ilvl w:val="0"/>
          <w:numId w:val="20"/>
        </w:numPr>
        <w:spacing w:before="0" w:after="0" w:line="360" w:lineRule="auto"/>
        <w:ind w:left="709" w:hanging="401"/>
        <w:rPr>
          <w:rFonts w:ascii="Arial" w:hAnsi="Arial" w:cs="Arial"/>
        </w:rPr>
      </w:pPr>
      <w:r w:rsidRPr="009E6CA8">
        <w:rPr>
          <w:rFonts w:ascii="Arial" w:hAnsi="Arial" w:cs="Arial"/>
        </w:rPr>
        <w:t>nie przysługuje Pani/Panu:</w:t>
      </w:r>
    </w:p>
    <w:p w14:paraId="0101BF4B" w14:textId="77777777" w:rsidR="00C448D4" w:rsidRPr="009E6CA8" w:rsidRDefault="00C448D4" w:rsidP="001C5BDB">
      <w:pPr>
        <w:pStyle w:val="pkt"/>
        <w:numPr>
          <w:ilvl w:val="0"/>
          <w:numId w:val="22"/>
        </w:numPr>
        <w:spacing w:before="0" w:after="0" w:line="360" w:lineRule="auto"/>
        <w:ind w:left="1008" w:hanging="392"/>
        <w:rPr>
          <w:rFonts w:ascii="Arial" w:hAnsi="Arial" w:cs="Arial"/>
        </w:rPr>
      </w:pPr>
      <w:r w:rsidRPr="009E6CA8">
        <w:rPr>
          <w:rFonts w:ascii="Arial" w:hAnsi="Arial" w:cs="Arial"/>
        </w:rPr>
        <w:tab/>
        <w:t>w związku z art. 17 ust. 3 lit. b, d lub e RODO prawo do usunięcia danych osobowych;</w:t>
      </w:r>
    </w:p>
    <w:p w14:paraId="3B144F9A" w14:textId="77777777" w:rsidR="00C448D4" w:rsidRPr="009E6CA8" w:rsidRDefault="00C448D4" w:rsidP="001C5BDB">
      <w:pPr>
        <w:pStyle w:val="pkt"/>
        <w:numPr>
          <w:ilvl w:val="0"/>
          <w:numId w:val="22"/>
        </w:numPr>
        <w:spacing w:before="0" w:after="0" w:line="360" w:lineRule="auto"/>
        <w:ind w:left="1008" w:hanging="392"/>
        <w:rPr>
          <w:rFonts w:ascii="Arial" w:hAnsi="Arial" w:cs="Arial"/>
        </w:rPr>
      </w:pPr>
      <w:r w:rsidRPr="009E6CA8">
        <w:rPr>
          <w:rFonts w:ascii="Arial" w:hAnsi="Arial" w:cs="Arial"/>
        </w:rPr>
        <w:tab/>
        <w:t>prawo do przenoszenia danych osobowych, o którym mowa w art. 20 RODO;</w:t>
      </w:r>
    </w:p>
    <w:p w14:paraId="153E98FF" w14:textId="77777777" w:rsidR="00C448D4" w:rsidRPr="009E6CA8" w:rsidRDefault="00C448D4" w:rsidP="001C5BDB">
      <w:pPr>
        <w:pStyle w:val="pkt"/>
        <w:numPr>
          <w:ilvl w:val="0"/>
          <w:numId w:val="22"/>
        </w:numPr>
        <w:spacing w:before="0" w:after="0" w:line="360" w:lineRule="auto"/>
        <w:ind w:left="1008" w:hanging="392"/>
        <w:rPr>
          <w:rFonts w:ascii="Arial" w:hAnsi="Arial" w:cs="Arial"/>
        </w:rPr>
      </w:pPr>
      <w:r w:rsidRPr="009E6CA8">
        <w:rPr>
          <w:rFonts w:ascii="Arial" w:hAnsi="Arial" w:cs="Arial"/>
        </w:rPr>
        <w:tab/>
        <w:t xml:space="preserve">na podstawie art. 21 RODO prawo sprzeciwu, wobec przetwarzania danych osobowych, gdyż podstawą prawną przetwarzania Pani/Pana danych osobowych jest art. 6 ust. 1 lit. c RODO; </w:t>
      </w:r>
    </w:p>
    <w:p w14:paraId="1D80299C" w14:textId="77777777" w:rsidR="00C448D4" w:rsidRPr="009E6CA8" w:rsidRDefault="00C448D4" w:rsidP="001C5BDB">
      <w:pPr>
        <w:pStyle w:val="pkt"/>
        <w:numPr>
          <w:ilvl w:val="0"/>
          <w:numId w:val="20"/>
        </w:numPr>
        <w:spacing w:before="0" w:after="0" w:line="360" w:lineRule="auto"/>
        <w:ind w:left="709" w:hanging="401"/>
        <w:rPr>
          <w:rFonts w:ascii="Arial" w:hAnsi="Arial" w:cs="Arial"/>
        </w:rPr>
      </w:pPr>
      <w:r w:rsidRPr="009E6CA8">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8C8F746" w14:textId="77777777" w:rsidR="00C448D4" w:rsidRPr="009E6CA8" w:rsidRDefault="00C448D4" w:rsidP="008A7132">
      <w:pPr>
        <w:pStyle w:val="pkt"/>
        <w:pBdr>
          <w:bottom w:val="double" w:sz="4" w:space="1" w:color="auto"/>
        </w:pBdr>
        <w:shd w:val="clear" w:color="auto" w:fill="DAEEF3"/>
        <w:spacing w:before="240" w:after="40" w:line="360" w:lineRule="auto"/>
        <w:ind w:left="567" w:hanging="567"/>
        <w:rPr>
          <w:rFonts w:ascii="Arial" w:hAnsi="Arial" w:cs="Arial"/>
          <w:b/>
          <w:bCs/>
        </w:rPr>
      </w:pPr>
      <w:r w:rsidRPr="009E6CA8">
        <w:rPr>
          <w:rFonts w:ascii="Arial" w:hAnsi="Arial" w:cs="Arial"/>
          <w:b/>
          <w:bCs/>
        </w:rPr>
        <w:t>III.</w:t>
      </w:r>
      <w:r w:rsidRPr="009E6CA8">
        <w:rPr>
          <w:rFonts w:ascii="Arial" w:hAnsi="Arial" w:cs="Arial"/>
          <w:b/>
          <w:bCs/>
        </w:rPr>
        <w:tab/>
        <w:t>TRYB UDZIELENIA ZAMÓWIENIA</w:t>
      </w:r>
    </w:p>
    <w:p w14:paraId="30C31BB6" w14:textId="77777777" w:rsidR="00C448D4" w:rsidRPr="009E6CA8" w:rsidRDefault="00C448D4" w:rsidP="00237FF6">
      <w:pPr>
        <w:pStyle w:val="pkt"/>
        <w:spacing w:before="240" w:after="0" w:line="360" w:lineRule="auto"/>
        <w:ind w:left="426" w:hanging="426"/>
        <w:rPr>
          <w:rFonts w:ascii="Arial" w:hAnsi="Arial" w:cs="Arial"/>
        </w:rPr>
      </w:pPr>
      <w:r w:rsidRPr="009E6CA8">
        <w:rPr>
          <w:rFonts w:ascii="Arial" w:hAnsi="Arial" w:cs="Arial"/>
          <w:b/>
          <w:bCs/>
        </w:rPr>
        <w:t>1.</w:t>
      </w:r>
      <w:r w:rsidRPr="009E6CA8">
        <w:rPr>
          <w:rFonts w:ascii="Arial" w:hAnsi="Arial" w:cs="Arial"/>
          <w:b/>
          <w:bCs/>
        </w:rPr>
        <w:tab/>
      </w:r>
      <w:r w:rsidRPr="009E6CA8">
        <w:rPr>
          <w:rFonts w:ascii="Arial" w:hAnsi="Arial" w:cs="Arial"/>
        </w:rPr>
        <w:t xml:space="preserve">Niniejsze postępowanie prowadzone jest w trybie przetargu nieograniczonego na podstawie ustawy z dnia 11.09.2019 r. Prawo zamówień publicznych (Dz. U. z </w:t>
      </w:r>
      <w:r>
        <w:rPr>
          <w:rFonts w:ascii="Arial" w:hAnsi="Arial" w:cs="Arial"/>
        </w:rPr>
        <w:t>2023</w:t>
      </w:r>
      <w:r w:rsidRPr="009E6CA8">
        <w:rPr>
          <w:rFonts w:ascii="Arial" w:hAnsi="Arial" w:cs="Arial"/>
        </w:rPr>
        <w:t xml:space="preserve"> r. poz. </w:t>
      </w:r>
      <w:r>
        <w:rPr>
          <w:rFonts w:ascii="Arial" w:hAnsi="Arial" w:cs="Arial"/>
        </w:rPr>
        <w:t>1605</w:t>
      </w:r>
      <w:r w:rsidRPr="009E6CA8">
        <w:rPr>
          <w:rFonts w:ascii="Arial" w:hAnsi="Arial" w:cs="Arial"/>
        </w:rPr>
        <w:t xml:space="preserve"> ze zm.) zwanej dalej "ustawą </w:t>
      </w:r>
      <w:proofErr w:type="spellStart"/>
      <w:r w:rsidRPr="009E6CA8">
        <w:rPr>
          <w:rFonts w:ascii="Arial" w:hAnsi="Arial" w:cs="Arial"/>
        </w:rPr>
        <w:t>p.z.p</w:t>
      </w:r>
      <w:proofErr w:type="spellEnd"/>
      <w:r w:rsidRPr="009E6CA8">
        <w:rPr>
          <w:rFonts w:ascii="Arial" w:hAnsi="Arial" w:cs="Arial"/>
        </w:rPr>
        <w:t xml:space="preserve">. lub </w:t>
      </w:r>
      <w:proofErr w:type="spellStart"/>
      <w:r w:rsidRPr="009E6CA8">
        <w:rPr>
          <w:rFonts w:ascii="Arial" w:hAnsi="Arial" w:cs="Arial"/>
        </w:rPr>
        <w:t>p.z.p</w:t>
      </w:r>
      <w:proofErr w:type="spellEnd"/>
      <w:r w:rsidRPr="009E6CA8">
        <w:rPr>
          <w:rFonts w:ascii="Arial" w:hAnsi="Arial" w:cs="Arial"/>
        </w:rPr>
        <w:t>." oraz niniejszej Specyfikacji Warunków Zamówienia, zwaną dalej "SWZ".</w:t>
      </w:r>
    </w:p>
    <w:p w14:paraId="480AE271"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2.</w:t>
      </w:r>
      <w:r w:rsidRPr="009E6CA8">
        <w:rPr>
          <w:rFonts w:ascii="Arial" w:hAnsi="Arial" w:cs="Arial"/>
          <w:b/>
          <w:bCs/>
        </w:rPr>
        <w:tab/>
      </w:r>
      <w:r w:rsidRPr="009E6CA8">
        <w:rPr>
          <w:rFonts w:ascii="Arial" w:hAnsi="Arial" w:cs="Arial"/>
        </w:rPr>
        <w:t xml:space="preserve">Szacunkowa wartość zamówienia przekracza kwotę określoną w obwieszczeniu Prezesa Urzędu Zamówień Publicznych wydanym na podstawie art. 3 ust. 2 </w:t>
      </w:r>
      <w:proofErr w:type="spellStart"/>
      <w:r w:rsidRPr="009E6CA8">
        <w:rPr>
          <w:rFonts w:ascii="Arial" w:hAnsi="Arial" w:cs="Arial"/>
        </w:rPr>
        <w:t>p.z.p</w:t>
      </w:r>
      <w:proofErr w:type="spellEnd"/>
      <w:r w:rsidRPr="009E6CA8">
        <w:rPr>
          <w:rFonts w:ascii="Arial" w:hAnsi="Arial" w:cs="Arial"/>
        </w:rPr>
        <w:t>.</w:t>
      </w:r>
    </w:p>
    <w:p w14:paraId="649DF445" w14:textId="77777777" w:rsidR="00C448D4" w:rsidRPr="00A90041" w:rsidRDefault="00C448D4" w:rsidP="008A7132">
      <w:pPr>
        <w:pStyle w:val="pkt"/>
        <w:spacing w:before="0" w:after="0" w:line="360" w:lineRule="auto"/>
        <w:ind w:left="426" w:hanging="426"/>
        <w:rPr>
          <w:rFonts w:ascii="Arial" w:hAnsi="Arial" w:cs="Arial"/>
          <w:b/>
          <w:bCs/>
        </w:rPr>
      </w:pPr>
      <w:r w:rsidRPr="009E6CA8">
        <w:rPr>
          <w:rFonts w:ascii="Arial" w:hAnsi="Arial" w:cs="Arial"/>
          <w:b/>
          <w:bCs/>
        </w:rPr>
        <w:lastRenderedPageBreak/>
        <w:t>3.</w:t>
      </w:r>
      <w:r w:rsidRPr="009E6CA8">
        <w:rPr>
          <w:rFonts w:ascii="Arial" w:hAnsi="Arial" w:cs="Arial"/>
          <w:b/>
          <w:bCs/>
        </w:rPr>
        <w:tab/>
      </w:r>
      <w:r w:rsidRPr="00A90041">
        <w:rPr>
          <w:rFonts w:ascii="Arial" w:hAnsi="Arial" w:cs="Arial"/>
          <w:b/>
          <w:bCs/>
        </w:rPr>
        <w:t xml:space="preserve">Zamawiający przewiduje zastosowanie tzw. procedury odwróconej, o której mowa w art. 139 ust. 1 ustawy PZP, tj. Zamawiający najpierw dokona badania i oceny ofert, a następnie dokona kwalifikacji podmiotowej Wykonawcy, którego oferta została najwyżej oceniona, </w:t>
      </w:r>
      <w:r>
        <w:rPr>
          <w:rFonts w:ascii="Arial" w:hAnsi="Arial" w:cs="Arial"/>
          <w:b/>
          <w:bCs/>
        </w:rPr>
        <w:br/>
      </w:r>
      <w:r w:rsidRPr="00A90041">
        <w:rPr>
          <w:rFonts w:ascii="Arial" w:hAnsi="Arial" w:cs="Arial"/>
          <w:b/>
          <w:bCs/>
        </w:rPr>
        <w:t>w zakresie braku podstaw wykluczenia oraz spełniania warunków udziału w postępowaniu.</w:t>
      </w:r>
    </w:p>
    <w:p w14:paraId="1AB0F880"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5.</w:t>
      </w:r>
      <w:r w:rsidRPr="009E6CA8">
        <w:rPr>
          <w:rFonts w:ascii="Arial" w:hAnsi="Arial" w:cs="Arial"/>
          <w:b/>
          <w:bCs/>
        </w:rPr>
        <w:tab/>
      </w:r>
      <w:r w:rsidRPr="009E6CA8">
        <w:rPr>
          <w:rFonts w:ascii="Arial" w:hAnsi="Arial" w:cs="Arial"/>
        </w:rPr>
        <w:t>Zamawiający nie przewiduje aukcji elektronicznej.</w:t>
      </w:r>
    </w:p>
    <w:p w14:paraId="1239FC87"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6.</w:t>
      </w:r>
      <w:r w:rsidRPr="009E6CA8">
        <w:rPr>
          <w:rFonts w:ascii="Arial" w:hAnsi="Arial" w:cs="Arial"/>
          <w:b/>
          <w:bCs/>
        </w:rPr>
        <w:tab/>
      </w:r>
      <w:r w:rsidRPr="009E6CA8">
        <w:rPr>
          <w:rFonts w:ascii="Arial" w:hAnsi="Arial" w:cs="Arial"/>
        </w:rPr>
        <w:t>Zamawiający nie prowadzi postępowania w celu zawarcia umowy ramowej.</w:t>
      </w:r>
    </w:p>
    <w:p w14:paraId="55997918"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7.</w:t>
      </w:r>
      <w:r w:rsidRPr="009E6CA8">
        <w:rPr>
          <w:rFonts w:ascii="Arial" w:hAnsi="Arial" w:cs="Arial"/>
          <w:b/>
          <w:bCs/>
        </w:rPr>
        <w:tab/>
      </w:r>
      <w:r w:rsidRPr="009E6CA8">
        <w:rPr>
          <w:rFonts w:ascii="Arial" w:hAnsi="Arial" w:cs="Arial"/>
        </w:rPr>
        <w:t>Do postępowania stosuje się przepisy dotyczące nabywania dostaw.</w:t>
      </w:r>
    </w:p>
    <w:p w14:paraId="7BC77471"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b/>
          <w:bCs/>
        </w:rPr>
      </w:pPr>
      <w:r w:rsidRPr="009E6CA8">
        <w:rPr>
          <w:rFonts w:ascii="Arial" w:hAnsi="Arial" w:cs="Arial"/>
          <w:b/>
          <w:bCs/>
        </w:rPr>
        <w:t>IV.</w:t>
      </w:r>
      <w:r w:rsidRPr="009E6CA8">
        <w:rPr>
          <w:rFonts w:ascii="Arial" w:hAnsi="Arial" w:cs="Arial"/>
          <w:b/>
          <w:bCs/>
        </w:rPr>
        <w:tab/>
        <w:t>OPIS PRZEDMIOTU ZAMÓWIENIA</w:t>
      </w:r>
    </w:p>
    <w:p w14:paraId="2DCB1461" w14:textId="77777777" w:rsidR="00C448D4" w:rsidRPr="009E6CA8" w:rsidRDefault="00C448D4" w:rsidP="00815708">
      <w:pPr>
        <w:pStyle w:val="pkt"/>
        <w:spacing w:before="240" w:line="360" w:lineRule="auto"/>
        <w:ind w:left="426" w:hanging="426"/>
        <w:rPr>
          <w:rFonts w:ascii="Arial" w:hAnsi="Arial" w:cs="Arial"/>
        </w:rPr>
      </w:pPr>
      <w:r w:rsidRPr="009E6CA8">
        <w:rPr>
          <w:rFonts w:ascii="Arial" w:hAnsi="Arial" w:cs="Arial"/>
          <w:b/>
          <w:bCs/>
        </w:rPr>
        <w:t>1.</w:t>
      </w:r>
      <w:r w:rsidRPr="009E6CA8">
        <w:rPr>
          <w:rFonts w:ascii="Arial" w:hAnsi="Arial" w:cs="Arial"/>
          <w:b/>
          <w:bCs/>
        </w:rPr>
        <w:tab/>
      </w:r>
      <w:r w:rsidRPr="009E6CA8">
        <w:rPr>
          <w:rFonts w:ascii="Arial" w:hAnsi="Arial" w:cs="Arial"/>
        </w:rPr>
        <w:t xml:space="preserve">Przedmiotem zamówienia jest </w:t>
      </w:r>
      <w:r>
        <w:rPr>
          <w:rFonts w:ascii="Arial" w:hAnsi="Arial" w:cs="Arial"/>
        </w:rPr>
        <w:t>d</w:t>
      </w:r>
      <w:r w:rsidRPr="00F3720D">
        <w:rPr>
          <w:rFonts w:ascii="Arial" w:hAnsi="Arial" w:cs="Arial"/>
        </w:rPr>
        <w:t>ostaw</w:t>
      </w:r>
      <w:r>
        <w:rPr>
          <w:rFonts w:ascii="Arial" w:hAnsi="Arial" w:cs="Arial"/>
        </w:rPr>
        <w:t>a</w:t>
      </w:r>
      <w:r w:rsidRPr="00F3720D">
        <w:rPr>
          <w:rFonts w:ascii="Arial" w:hAnsi="Arial" w:cs="Arial"/>
        </w:rPr>
        <w:t xml:space="preserve"> materiałów opatrunkowych, </w:t>
      </w:r>
      <w:proofErr w:type="spellStart"/>
      <w:r w:rsidRPr="00F3720D">
        <w:rPr>
          <w:rFonts w:ascii="Arial" w:hAnsi="Arial" w:cs="Arial"/>
        </w:rPr>
        <w:t>obło</w:t>
      </w:r>
      <w:r>
        <w:rPr>
          <w:rFonts w:ascii="Arial" w:hAnsi="Arial" w:cs="Arial"/>
        </w:rPr>
        <w:t>ż</w:t>
      </w:r>
      <w:r w:rsidRPr="00F3720D">
        <w:rPr>
          <w:rFonts w:ascii="Arial" w:hAnsi="Arial" w:cs="Arial"/>
        </w:rPr>
        <w:t>eń</w:t>
      </w:r>
      <w:proofErr w:type="spellEnd"/>
      <w:r w:rsidRPr="00F3720D">
        <w:rPr>
          <w:rFonts w:ascii="Arial" w:hAnsi="Arial" w:cs="Arial"/>
        </w:rPr>
        <w:t xml:space="preserve"> pola operacyjnego, zestawów ambulatoryjnych, serwet, fartuchów do magazynu apteki Szpitala św. Anny w Miechowie</w:t>
      </w:r>
      <w:r w:rsidRPr="009E6CA8">
        <w:rPr>
          <w:rFonts w:ascii="Arial" w:hAnsi="Arial" w:cs="Arial"/>
        </w:rPr>
        <w:t xml:space="preserve">. Szczegółowy opis przedmiotu zamówienia </w:t>
      </w:r>
      <w:r w:rsidRPr="00FB2B72">
        <w:rPr>
          <w:rFonts w:ascii="Arial" w:hAnsi="Arial" w:cs="Arial"/>
        </w:rPr>
        <w:t xml:space="preserve">zawiera Formularz asortymentowo-cenowy, </w:t>
      </w:r>
      <w:r>
        <w:rPr>
          <w:rFonts w:ascii="Arial" w:hAnsi="Arial" w:cs="Arial"/>
        </w:rPr>
        <w:t xml:space="preserve">stanowiący </w:t>
      </w:r>
      <w:r w:rsidRPr="00F62148">
        <w:rPr>
          <w:rFonts w:ascii="Arial" w:hAnsi="Arial" w:cs="Arial"/>
          <w:b/>
          <w:bCs/>
        </w:rPr>
        <w:t>Załącznik nr 5 do SWZ.</w:t>
      </w:r>
    </w:p>
    <w:p w14:paraId="62D9947E" w14:textId="77777777" w:rsidR="00C448D4" w:rsidRDefault="00C448D4" w:rsidP="00832308">
      <w:pPr>
        <w:pStyle w:val="pkt"/>
        <w:spacing w:before="0" w:after="0" w:line="360" w:lineRule="auto"/>
        <w:ind w:left="426" w:hanging="426"/>
        <w:rPr>
          <w:rFonts w:ascii="Arial" w:hAnsi="Arial" w:cs="Arial"/>
        </w:rPr>
      </w:pPr>
      <w:bookmarkStart w:id="2" w:name="_Hlk72396643"/>
      <w:r w:rsidRPr="009E6CA8">
        <w:rPr>
          <w:rFonts w:ascii="Arial" w:hAnsi="Arial" w:cs="Arial"/>
          <w:b/>
          <w:bCs/>
        </w:rPr>
        <w:t>2.</w:t>
      </w:r>
      <w:bookmarkEnd w:id="2"/>
      <w:r w:rsidRPr="009E6CA8">
        <w:rPr>
          <w:rFonts w:ascii="Arial" w:hAnsi="Arial" w:cs="Arial"/>
          <w:b/>
          <w:bCs/>
        </w:rPr>
        <w:tab/>
      </w:r>
      <w:r w:rsidRPr="009E6CA8">
        <w:rPr>
          <w:rFonts w:ascii="Arial" w:hAnsi="Arial" w:cs="Arial"/>
        </w:rPr>
        <w:t>Wspólny Słownik Zamówień CPV:</w:t>
      </w:r>
    </w:p>
    <w:p w14:paraId="50229C02" w14:textId="77777777" w:rsidR="00C448D4" w:rsidRPr="00832308" w:rsidRDefault="00C448D4" w:rsidP="00832308">
      <w:pPr>
        <w:pStyle w:val="pkt"/>
        <w:spacing w:line="360" w:lineRule="auto"/>
        <w:ind w:left="825" w:hanging="426"/>
        <w:rPr>
          <w:rFonts w:ascii="Arial" w:hAnsi="Arial" w:cs="Arial"/>
        </w:rPr>
      </w:pPr>
      <w:r w:rsidRPr="00832308">
        <w:rPr>
          <w:rFonts w:ascii="Arial" w:hAnsi="Arial" w:cs="Arial"/>
        </w:rPr>
        <w:t>33140000-3 (materiały medyczne)</w:t>
      </w:r>
    </w:p>
    <w:p w14:paraId="5AC7EAB1" w14:textId="77777777" w:rsidR="00C448D4" w:rsidRPr="00832308" w:rsidRDefault="00C448D4" w:rsidP="00832308">
      <w:pPr>
        <w:pStyle w:val="pkt"/>
        <w:spacing w:line="360" w:lineRule="auto"/>
        <w:ind w:left="825" w:hanging="426"/>
        <w:rPr>
          <w:rFonts w:ascii="Arial" w:hAnsi="Arial" w:cs="Arial"/>
        </w:rPr>
      </w:pPr>
      <w:r w:rsidRPr="00832308">
        <w:rPr>
          <w:rFonts w:ascii="Arial" w:hAnsi="Arial" w:cs="Arial"/>
        </w:rPr>
        <w:t>33141110-4 (opatrunki)</w:t>
      </w:r>
    </w:p>
    <w:p w14:paraId="42836CB4" w14:textId="77777777" w:rsidR="00C448D4" w:rsidRPr="00832308" w:rsidRDefault="00C448D4" w:rsidP="00832308">
      <w:pPr>
        <w:pStyle w:val="pkt"/>
        <w:spacing w:line="360" w:lineRule="auto"/>
        <w:ind w:left="825" w:hanging="426"/>
        <w:rPr>
          <w:rFonts w:ascii="Arial" w:hAnsi="Arial" w:cs="Arial"/>
        </w:rPr>
      </w:pPr>
      <w:r w:rsidRPr="00832308">
        <w:rPr>
          <w:rFonts w:ascii="Arial" w:hAnsi="Arial" w:cs="Arial"/>
        </w:rPr>
        <w:t>33141112-8 (plastry)</w:t>
      </w:r>
    </w:p>
    <w:p w14:paraId="46EE1E84" w14:textId="77777777" w:rsidR="00C448D4" w:rsidRPr="00832308" w:rsidRDefault="00C448D4" w:rsidP="00832308">
      <w:pPr>
        <w:pStyle w:val="pkt"/>
        <w:spacing w:line="360" w:lineRule="auto"/>
        <w:ind w:left="825" w:hanging="426"/>
        <w:rPr>
          <w:rFonts w:ascii="Arial" w:hAnsi="Arial" w:cs="Arial"/>
        </w:rPr>
      </w:pPr>
      <w:r w:rsidRPr="00832308">
        <w:rPr>
          <w:rFonts w:ascii="Arial" w:hAnsi="Arial" w:cs="Arial"/>
        </w:rPr>
        <w:t>33141113-4 (bandaże)</w:t>
      </w:r>
    </w:p>
    <w:p w14:paraId="381581B9" w14:textId="77777777" w:rsidR="00C448D4" w:rsidRPr="00832308" w:rsidRDefault="00C448D4" w:rsidP="00832308">
      <w:pPr>
        <w:pStyle w:val="pkt"/>
        <w:spacing w:line="360" w:lineRule="auto"/>
        <w:ind w:left="825" w:hanging="426"/>
        <w:rPr>
          <w:rFonts w:ascii="Arial" w:hAnsi="Arial" w:cs="Arial"/>
        </w:rPr>
      </w:pPr>
      <w:r w:rsidRPr="00832308">
        <w:rPr>
          <w:rFonts w:ascii="Arial" w:hAnsi="Arial" w:cs="Arial"/>
        </w:rPr>
        <w:t>33141119-7 (kompresy)</w:t>
      </w:r>
    </w:p>
    <w:p w14:paraId="2C1E72E5" w14:textId="77777777" w:rsidR="00C448D4" w:rsidRDefault="00C448D4" w:rsidP="00175A4F">
      <w:pPr>
        <w:pStyle w:val="pkt"/>
        <w:spacing w:before="0" w:after="0" w:line="360" w:lineRule="auto"/>
        <w:ind w:left="825" w:hanging="426"/>
        <w:rPr>
          <w:rFonts w:ascii="Arial" w:hAnsi="Arial" w:cs="Arial"/>
        </w:rPr>
      </w:pPr>
      <w:r w:rsidRPr="00832308">
        <w:rPr>
          <w:rFonts w:ascii="Arial" w:hAnsi="Arial" w:cs="Arial"/>
        </w:rPr>
        <w:t>33141116-6 (zestawy opatrunkowe)</w:t>
      </w:r>
    </w:p>
    <w:p w14:paraId="272A891E" w14:textId="77777777" w:rsidR="00C448D4" w:rsidRPr="00C766E0" w:rsidRDefault="00C448D4" w:rsidP="00175A4F">
      <w:pPr>
        <w:pStyle w:val="pkt"/>
        <w:spacing w:line="360" w:lineRule="auto"/>
        <w:ind w:left="426" w:hanging="426"/>
        <w:rPr>
          <w:rFonts w:ascii="Arial" w:hAnsi="Arial" w:cs="Arial"/>
        </w:rPr>
      </w:pPr>
      <w:r w:rsidRPr="00C766E0">
        <w:rPr>
          <w:rFonts w:ascii="Arial" w:hAnsi="Arial" w:cs="Arial"/>
          <w:b/>
          <w:bCs/>
        </w:rPr>
        <w:t>3.</w:t>
      </w:r>
      <w:r w:rsidRPr="00C766E0">
        <w:rPr>
          <w:rFonts w:ascii="Arial" w:hAnsi="Arial" w:cs="Arial"/>
        </w:rPr>
        <w:t xml:space="preserve">  </w:t>
      </w:r>
      <w:r w:rsidRPr="00C31B01">
        <w:rPr>
          <w:rFonts w:ascii="Arial" w:hAnsi="Arial" w:cs="Arial"/>
        </w:rPr>
        <w:t xml:space="preserve">Na potwierdzenie, że oferowane dostawy są zgodne z wymaganiami, cechami lub kryteriami określonymi w opisie przedmiotu zamówienia </w:t>
      </w:r>
      <w:r w:rsidRPr="00C31B01">
        <w:rPr>
          <w:rFonts w:ascii="Arial" w:hAnsi="Arial" w:cs="Arial"/>
          <w:u w:val="single"/>
        </w:rPr>
        <w:t>Zamawiający żąda od Wykonawcy złożenia wraz z ofertą następujących przedmiotowych środków dowodowych</w:t>
      </w:r>
      <w:r w:rsidRPr="00C31B01">
        <w:rPr>
          <w:rFonts w:ascii="Arial" w:hAnsi="Arial" w:cs="Arial"/>
        </w:rPr>
        <w:t>:</w:t>
      </w:r>
    </w:p>
    <w:p w14:paraId="25DB1A25" w14:textId="4C1B55CA" w:rsidR="00C448D4" w:rsidRPr="00C766E0" w:rsidRDefault="00C448D4" w:rsidP="00FB3E3B">
      <w:pPr>
        <w:pStyle w:val="pkt"/>
        <w:numPr>
          <w:ilvl w:val="0"/>
          <w:numId w:val="32"/>
        </w:numPr>
        <w:spacing w:line="360" w:lineRule="auto"/>
        <w:rPr>
          <w:rFonts w:ascii="Arial" w:hAnsi="Arial" w:cs="Arial"/>
        </w:rPr>
      </w:pPr>
      <w:r w:rsidRPr="00C766E0">
        <w:rPr>
          <w:rFonts w:ascii="Arial" w:hAnsi="Arial" w:cs="Arial"/>
        </w:rPr>
        <w:t>karty katalogowe, karty danych technicznych producenta w celu weryfikacji parametrów opisanych w SWZ i potwierdzenia spełnienia wymagań normy PN-EN 13795:</w:t>
      </w:r>
      <w:r w:rsidRPr="000C5EBE">
        <w:rPr>
          <w:rFonts w:ascii="Arial" w:hAnsi="Arial" w:cs="Arial"/>
        </w:rPr>
        <w:t>2019</w:t>
      </w:r>
      <w:r w:rsidR="00AB22C3" w:rsidRPr="000C5EBE">
        <w:rPr>
          <w:rFonts w:ascii="Arial" w:hAnsi="Arial" w:cs="Arial"/>
        </w:rPr>
        <w:t xml:space="preserve"> poprzez oświadczenie producenta określające klasę palności oferowanych wyrobów lub certyfikat</w:t>
      </w:r>
      <w:r w:rsidR="00A83EE6" w:rsidRPr="000C5EBE">
        <w:rPr>
          <w:rFonts w:ascii="Arial" w:hAnsi="Arial" w:cs="Arial"/>
        </w:rPr>
        <w:t xml:space="preserve"> </w:t>
      </w:r>
      <w:r w:rsidRPr="000C5EBE">
        <w:rPr>
          <w:rFonts w:ascii="Arial" w:hAnsi="Arial" w:cs="Arial"/>
        </w:rPr>
        <w:t>dla</w:t>
      </w:r>
      <w:r w:rsidRPr="00C766E0">
        <w:rPr>
          <w:rFonts w:ascii="Arial" w:hAnsi="Arial" w:cs="Arial"/>
        </w:rPr>
        <w:t>:</w:t>
      </w:r>
    </w:p>
    <w:p w14:paraId="6186B38A" w14:textId="77777777" w:rsidR="00C448D4" w:rsidRDefault="00C448D4" w:rsidP="00F12381">
      <w:pPr>
        <w:pStyle w:val="pkt"/>
        <w:numPr>
          <w:ilvl w:val="0"/>
          <w:numId w:val="33"/>
        </w:numPr>
        <w:spacing w:line="360" w:lineRule="auto"/>
        <w:rPr>
          <w:rFonts w:ascii="Arial" w:hAnsi="Arial" w:cs="Arial"/>
        </w:rPr>
      </w:pPr>
      <w:r w:rsidRPr="00C766E0">
        <w:rPr>
          <w:rFonts w:ascii="Arial" w:hAnsi="Arial" w:cs="Arial"/>
          <w:b/>
          <w:bCs/>
        </w:rPr>
        <w:t>Grupa 12</w:t>
      </w:r>
      <w:r w:rsidRPr="00C766E0">
        <w:rPr>
          <w:rFonts w:ascii="Arial" w:hAnsi="Arial" w:cs="Arial"/>
        </w:rPr>
        <w:t xml:space="preserve"> poz. 1</w:t>
      </w:r>
      <w:r>
        <w:rPr>
          <w:rFonts w:ascii="Arial" w:hAnsi="Arial" w:cs="Arial"/>
        </w:rPr>
        <w:t xml:space="preserve"> – 10 oraz poz. 27</w:t>
      </w:r>
      <w:r w:rsidRPr="00C766E0">
        <w:rPr>
          <w:rFonts w:ascii="Arial" w:hAnsi="Arial" w:cs="Arial"/>
        </w:rPr>
        <w:t xml:space="preserve"> </w:t>
      </w:r>
      <w:r>
        <w:rPr>
          <w:rFonts w:ascii="Arial" w:hAnsi="Arial" w:cs="Arial"/>
        </w:rPr>
        <w:t>– 29</w:t>
      </w:r>
    </w:p>
    <w:p w14:paraId="07A29485" w14:textId="77777777" w:rsidR="00C448D4" w:rsidRDefault="00C448D4" w:rsidP="00F12381">
      <w:pPr>
        <w:pStyle w:val="pkt"/>
        <w:numPr>
          <w:ilvl w:val="0"/>
          <w:numId w:val="33"/>
        </w:numPr>
        <w:spacing w:line="360" w:lineRule="auto"/>
        <w:rPr>
          <w:rFonts w:ascii="Arial" w:hAnsi="Arial" w:cs="Arial"/>
        </w:rPr>
      </w:pPr>
      <w:r w:rsidRPr="00F12381">
        <w:rPr>
          <w:rFonts w:ascii="Arial" w:hAnsi="Arial" w:cs="Arial"/>
          <w:b/>
          <w:bCs/>
        </w:rPr>
        <w:t>Grupa 13</w:t>
      </w:r>
      <w:r w:rsidRPr="00F12381">
        <w:rPr>
          <w:rFonts w:ascii="Arial" w:hAnsi="Arial" w:cs="Arial"/>
        </w:rPr>
        <w:t xml:space="preserve"> poz. 1 </w:t>
      </w:r>
      <w:r>
        <w:rPr>
          <w:rFonts w:ascii="Arial" w:hAnsi="Arial" w:cs="Arial"/>
        </w:rPr>
        <w:t>– 7</w:t>
      </w:r>
    </w:p>
    <w:p w14:paraId="03286E90" w14:textId="77777777" w:rsidR="00C448D4" w:rsidRPr="00F12381" w:rsidRDefault="00C448D4" w:rsidP="00F12381">
      <w:pPr>
        <w:pStyle w:val="pkt"/>
        <w:numPr>
          <w:ilvl w:val="0"/>
          <w:numId w:val="33"/>
        </w:numPr>
        <w:spacing w:line="360" w:lineRule="auto"/>
        <w:rPr>
          <w:rFonts w:ascii="Arial" w:hAnsi="Arial" w:cs="Arial"/>
        </w:rPr>
      </w:pPr>
      <w:r w:rsidRPr="00F12381">
        <w:rPr>
          <w:rFonts w:ascii="Arial" w:hAnsi="Arial" w:cs="Arial"/>
          <w:b/>
          <w:bCs/>
        </w:rPr>
        <w:t>Grupa</w:t>
      </w:r>
      <w:r>
        <w:rPr>
          <w:rFonts w:ascii="Arial" w:hAnsi="Arial" w:cs="Arial"/>
          <w:b/>
          <w:bCs/>
        </w:rPr>
        <w:t xml:space="preserve"> </w:t>
      </w:r>
      <w:r w:rsidRPr="00F12381">
        <w:rPr>
          <w:rFonts w:ascii="Arial" w:hAnsi="Arial" w:cs="Arial"/>
          <w:b/>
          <w:bCs/>
        </w:rPr>
        <w:t xml:space="preserve">14 </w:t>
      </w:r>
      <w:r w:rsidRPr="00F12381">
        <w:rPr>
          <w:rFonts w:ascii="Arial" w:hAnsi="Arial" w:cs="Arial"/>
        </w:rPr>
        <w:t>poz. 1 – 3</w:t>
      </w:r>
    </w:p>
    <w:p w14:paraId="41263F49" w14:textId="77777777" w:rsidR="00C448D4" w:rsidRDefault="00C448D4" w:rsidP="00F12381">
      <w:pPr>
        <w:pStyle w:val="pkt"/>
        <w:numPr>
          <w:ilvl w:val="0"/>
          <w:numId w:val="32"/>
        </w:numPr>
        <w:spacing w:line="360" w:lineRule="auto"/>
        <w:rPr>
          <w:rFonts w:ascii="Arial" w:hAnsi="Arial" w:cs="Arial"/>
        </w:rPr>
      </w:pPr>
      <w:r w:rsidRPr="00F12381">
        <w:rPr>
          <w:rFonts w:ascii="Arial" w:hAnsi="Arial" w:cs="Arial"/>
        </w:rPr>
        <w:t>Próbki oferowanych wyrobów/materiałów w następujących częściach i ilościach:</w:t>
      </w:r>
    </w:p>
    <w:p w14:paraId="7356BD78" w14:textId="77777777" w:rsidR="00C448D4" w:rsidRPr="00F12381" w:rsidRDefault="00C448D4" w:rsidP="00F12381">
      <w:pPr>
        <w:pStyle w:val="pkt"/>
        <w:spacing w:line="360" w:lineRule="auto"/>
        <w:ind w:left="852" w:hanging="426"/>
        <w:rPr>
          <w:rFonts w:ascii="Arial" w:hAnsi="Arial" w:cs="Arial"/>
        </w:rPr>
      </w:pPr>
      <w:r w:rsidRPr="00F12381">
        <w:rPr>
          <w:rFonts w:ascii="Arial" w:hAnsi="Arial" w:cs="Arial"/>
        </w:rPr>
        <w:t xml:space="preserve">       Zamawiający wymaga po 1 sztuce próbki dla: </w:t>
      </w:r>
    </w:p>
    <w:p w14:paraId="61AF8F4A" w14:textId="77777777" w:rsidR="00C448D4" w:rsidRPr="00F12381" w:rsidRDefault="00C448D4" w:rsidP="00F12381">
      <w:pPr>
        <w:pStyle w:val="pkt"/>
        <w:numPr>
          <w:ilvl w:val="0"/>
          <w:numId w:val="33"/>
        </w:numPr>
        <w:spacing w:line="360" w:lineRule="auto"/>
        <w:rPr>
          <w:rFonts w:ascii="Arial" w:hAnsi="Arial" w:cs="Arial"/>
        </w:rPr>
      </w:pPr>
      <w:r w:rsidRPr="00F12381">
        <w:rPr>
          <w:rFonts w:ascii="Arial" w:hAnsi="Arial" w:cs="Arial"/>
          <w:b/>
          <w:bCs/>
        </w:rPr>
        <w:t>Grupa 12</w:t>
      </w:r>
      <w:r>
        <w:rPr>
          <w:rFonts w:ascii="Arial" w:hAnsi="Arial" w:cs="Arial"/>
        </w:rPr>
        <w:t xml:space="preserve"> poz. 1-10; poz. 27-29</w:t>
      </w:r>
      <w:r w:rsidRPr="00F12381">
        <w:rPr>
          <w:rFonts w:ascii="Arial" w:hAnsi="Arial" w:cs="Arial"/>
        </w:rPr>
        <w:t xml:space="preserve"> (sterylne próbki)</w:t>
      </w:r>
    </w:p>
    <w:p w14:paraId="2718FCE6" w14:textId="77777777" w:rsidR="00C448D4" w:rsidRPr="00F12381" w:rsidRDefault="00C448D4" w:rsidP="00F12381">
      <w:pPr>
        <w:pStyle w:val="pkt"/>
        <w:numPr>
          <w:ilvl w:val="0"/>
          <w:numId w:val="33"/>
        </w:numPr>
        <w:spacing w:line="360" w:lineRule="auto"/>
        <w:rPr>
          <w:rFonts w:ascii="Arial" w:hAnsi="Arial" w:cs="Arial"/>
        </w:rPr>
      </w:pPr>
      <w:r w:rsidRPr="00F12381">
        <w:rPr>
          <w:rFonts w:ascii="Arial" w:hAnsi="Arial" w:cs="Arial"/>
          <w:b/>
          <w:bCs/>
        </w:rPr>
        <w:t>Grupa 13</w:t>
      </w:r>
      <w:r>
        <w:rPr>
          <w:rFonts w:ascii="Arial" w:hAnsi="Arial" w:cs="Arial"/>
        </w:rPr>
        <w:t xml:space="preserve"> poz. 1, 6, 7</w:t>
      </w:r>
      <w:r w:rsidRPr="00F12381">
        <w:rPr>
          <w:rFonts w:ascii="Arial" w:hAnsi="Arial" w:cs="Arial"/>
        </w:rPr>
        <w:t xml:space="preserve"> (sterylne próbki)</w:t>
      </w:r>
    </w:p>
    <w:p w14:paraId="04AAD66E" w14:textId="77777777" w:rsidR="00C448D4" w:rsidRPr="00F12381" w:rsidRDefault="00C448D4" w:rsidP="00F12381">
      <w:pPr>
        <w:pStyle w:val="pkt"/>
        <w:numPr>
          <w:ilvl w:val="0"/>
          <w:numId w:val="33"/>
        </w:numPr>
        <w:spacing w:line="360" w:lineRule="auto"/>
        <w:rPr>
          <w:rFonts w:ascii="Arial" w:hAnsi="Arial" w:cs="Arial"/>
        </w:rPr>
      </w:pPr>
      <w:r w:rsidRPr="00F12381">
        <w:rPr>
          <w:rFonts w:ascii="Arial" w:hAnsi="Arial" w:cs="Arial"/>
          <w:b/>
          <w:bCs/>
        </w:rPr>
        <w:t>Grupa 14</w:t>
      </w:r>
      <w:r>
        <w:rPr>
          <w:rFonts w:ascii="Arial" w:hAnsi="Arial" w:cs="Arial"/>
        </w:rPr>
        <w:t xml:space="preserve"> poz. 1 – 3,</w:t>
      </w:r>
      <w:r w:rsidRPr="00F12381">
        <w:rPr>
          <w:rFonts w:ascii="Arial" w:hAnsi="Arial" w:cs="Arial"/>
        </w:rPr>
        <w:t xml:space="preserve"> sterylna prób</w:t>
      </w:r>
      <w:r>
        <w:rPr>
          <w:rFonts w:ascii="Arial" w:hAnsi="Arial" w:cs="Arial"/>
        </w:rPr>
        <w:t>ka w rozmiarze dł. 150 cm dla poz. 1, 2, sterylna próbka w</w:t>
      </w:r>
      <w:r w:rsidRPr="00F12381">
        <w:rPr>
          <w:rFonts w:ascii="Arial" w:hAnsi="Arial" w:cs="Arial"/>
        </w:rPr>
        <w:t xml:space="preserve"> rozmiarze dł. 170cm</w:t>
      </w:r>
      <w:r>
        <w:rPr>
          <w:rFonts w:ascii="Arial" w:hAnsi="Arial" w:cs="Arial"/>
        </w:rPr>
        <w:t xml:space="preserve"> dla poz. 3</w:t>
      </w:r>
    </w:p>
    <w:p w14:paraId="28F0E964" w14:textId="77777777" w:rsidR="00C448D4" w:rsidRDefault="00C448D4" w:rsidP="00F12381">
      <w:pPr>
        <w:pStyle w:val="pkt"/>
        <w:numPr>
          <w:ilvl w:val="0"/>
          <w:numId w:val="33"/>
        </w:numPr>
        <w:spacing w:line="360" w:lineRule="auto"/>
        <w:rPr>
          <w:rFonts w:ascii="Arial" w:hAnsi="Arial" w:cs="Arial"/>
        </w:rPr>
      </w:pPr>
      <w:r w:rsidRPr="00F12381">
        <w:rPr>
          <w:rFonts w:ascii="Arial" w:hAnsi="Arial" w:cs="Arial"/>
          <w:b/>
          <w:bCs/>
        </w:rPr>
        <w:t>Grupa 1</w:t>
      </w:r>
      <w:r>
        <w:rPr>
          <w:rFonts w:ascii="Arial" w:hAnsi="Arial" w:cs="Arial"/>
          <w:b/>
          <w:bCs/>
        </w:rPr>
        <w:t>5</w:t>
      </w:r>
      <w:r w:rsidRPr="00F12381">
        <w:rPr>
          <w:rFonts w:ascii="Arial" w:hAnsi="Arial" w:cs="Arial"/>
        </w:rPr>
        <w:t xml:space="preserve"> poz.1 (jedna próbka tj. 1 zestaw zawierający 2 pasy)</w:t>
      </w:r>
    </w:p>
    <w:p w14:paraId="3D367A58" w14:textId="77777777" w:rsidR="00C448D4" w:rsidRPr="00EC19CD" w:rsidRDefault="00C448D4" w:rsidP="00EC19CD">
      <w:pPr>
        <w:pStyle w:val="pkt"/>
        <w:numPr>
          <w:ilvl w:val="0"/>
          <w:numId w:val="37"/>
        </w:numPr>
        <w:spacing w:line="360" w:lineRule="auto"/>
        <w:rPr>
          <w:rFonts w:ascii="Arial" w:hAnsi="Arial" w:cs="Arial"/>
        </w:rPr>
      </w:pPr>
      <w:r w:rsidRPr="00EC19CD">
        <w:rPr>
          <w:rFonts w:ascii="Arial" w:hAnsi="Arial" w:cs="Arial"/>
        </w:rPr>
        <w:lastRenderedPageBreak/>
        <w:t>Próbki mają być złożone w oryginalnych opakowaniach, z etykietami spełniającymi wymogi ustawy o wyrobach medycznych (o ile dotyczy). Wskazane jest</w:t>
      </w:r>
      <w:r>
        <w:rPr>
          <w:rFonts w:ascii="Arial" w:hAnsi="Arial" w:cs="Arial"/>
        </w:rPr>
        <w:t>,</w:t>
      </w:r>
      <w:r w:rsidRPr="00EC19CD">
        <w:rPr>
          <w:rFonts w:ascii="Arial" w:hAnsi="Arial" w:cs="Arial"/>
        </w:rPr>
        <w:t xml:space="preserve"> aby każda złożona próbka została oznaczona nazwą Wykonawcy oraz numerem części i pozycji zamówienia, której dotyczy. W przypadku próbek sterylnych oznaczenie musi być wykonane tak, aby próbka zachowała walor sterylności. Zamawiający nie dokona zwrotu zbadanych próbek wyrobów/materiałów jednorazowego użytku. </w:t>
      </w:r>
      <w:r w:rsidRPr="00EC19CD">
        <w:rPr>
          <w:rFonts w:ascii="Arial" w:hAnsi="Arial" w:cs="Arial"/>
          <w:u w:val="single"/>
        </w:rPr>
        <w:t>Wskazane próbki zostaną wykorzystane przez Zamawiającego przy ocenie zgodności oferowanych wyrobów z SWZ</w:t>
      </w:r>
      <w:r w:rsidRPr="00EC19CD">
        <w:rPr>
          <w:rFonts w:ascii="Arial" w:hAnsi="Arial" w:cs="Arial"/>
        </w:rPr>
        <w:t>.</w:t>
      </w:r>
      <w:r>
        <w:rPr>
          <w:rFonts w:ascii="Arial" w:hAnsi="Arial" w:cs="Arial"/>
        </w:rPr>
        <w:t xml:space="preserve"> </w:t>
      </w:r>
      <w:r w:rsidRPr="00EC19CD">
        <w:rPr>
          <w:rFonts w:ascii="Arial" w:hAnsi="Arial" w:cs="Arial"/>
        </w:rPr>
        <w:t xml:space="preserve">Próbki należy złożyć w </w:t>
      </w:r>
      <w:r>
        <w:rPr>
          <w:rFonts w:ascii="Arial" w:hAnsi="Arial" w:cs="Arial"/>
        </w:rPr>
        <w:t>Sekretariacie Dyrekcji Szpitala św. Anny w Miechowie</w:t>
      </w:r>
      <w:r w:rsidRPr="00EC19CD">
        <w:rPr>
          <w:rFonts w:ascii="Arial" w:hAnsi="Arial" w:cs="Arial"/>
        </w:rPr>
        <w:t xml:space="preserve">, ul. </w:t>
      </w:r>
      <w:r>
        <w:rPr>
          <w:rFonts w:ascii="Arial" w:hAnsi="Arial" w:cs="Arial"/>
        </w:rPr>
        <w:t>Szpitalna</w:t>
      </w:r>
      <w:r w:rsidRPr="00EC19CD">
        <w:rPr>
          <w:rFonts w:ascii="Arial" w:hAnsi="Arial" w:cs="Arial"/>
        </w:rPr>
        <w:t xml:space="preserve"> </w:t>
      </w:r>
      <w:r>
        <w:rPr>
          <w:rFonts w:ascii="Arial" w:hAnsi="Arial" w:cs="Arial"/>
        </w:rPr>
        <w:t>3</w:t>
      </w:r>
      <w:r w:rsidRPr="00EC19CD">
        <w:rPr>
          <w:rFonts w:ascii="Arial" w:hAnsi="Arial" w:cs="Arial"/>
        </w:rPr>
        <w:t xml:space="preserve">, </w:t>
      </w:r>
      <w:r>
        <w:rPr>
          <w:rFonts w:ascii="Arial" w:hAnsi="Arial" w:cs="Arial"/>
        </w:rPr>
        <w:t>32-200</w:t>
      </w:r>
      <w:r w:rsidRPr="00EC19CD">
        <w:rPr>
          <w:rFonts w:ascii="Arial" w:hAnsi="Arial" w:cs="Arial"/>
        </w:rPr>
        <w:t xml:space="preserve"> </w:t>
      </w:r>
      <w:r>
        <w:rPr>
          <w:rFonts w:ascii="Arial" w:hAnsi="Arial" w:cs="Arial"/>
        </w:rPr>
        <w:t>Miech</w:t>
      </w:r>
      <w:r w:rsidRPr="00EC19CD">
        <w:rPr>
          <w:rFonts w:ascii="Arial" w:hAnsi="Arial" w:cs="Arial"/>
        </w:rPr>
        <w:t>ów w terminie wyznaczonym na składanie ofert. Na opakowaniu zawierającym próbki należy umieścić poniższy opis:</w:t>
      </w:r>
    </w:p>
    <w:p w14:paraId="6E0053B7" w14:textId="77777777" w:rsidR="00C448D4" w:rsidRPr="00F12381" w:rsidRDefault="00C448D4" w:rsidP="00EC19CD">
      <w:pPr>
        <w:pStyle w:val="pkt"/>
        <w:spacing w:line="360" w:lineRule="auto"/>
        <w:ind w:left="720"/>
        <w:jc w:val="center"/>
        <w:rPr>
          <w:rFonts w:ascii="Arial" w:hAnsi="Arial" w:cs="Arial"/>
        </w:rPr>
      </w:pPr>
      <w:r w:rsidRPr="00F12381">
        <w:rPr>
          <w:rFonts w:ascii="Arial" w:hAnsi="Arial" w:cs="Arial"/>
        </w:rPr>
        <w:t>Nazwa i adres wykonawcy</w:t>
      </w:r>
      <w:r>
        <w:rPr>
          <w:rFonts w:ascii="Arial" w:hAnsi="Arial" w:cs="Arial"/>
        </w:rPr>
        <w:t>:</w:t>
      </w:r>
    </w:p>
    <w:p w14:paraId="1D9873D7" w14:textId="77777777" w:rsidR="00C448D4" w:rsidRPr="00F12381" w:rsidRDefault="00C448D4" w:rsidP="00EC19CD">
      <w:pPr>
        <w:pStyle w:val="pkt"/>
        <w:spacing w:line="360" w:lineRule="auto"/>
        <w:ind w:left="720"/>
        <w:jc w:val="center"/>
        <w:rPr>
          <w:rFonts w:ascii="Arial" w:hAnsi="Arial" w:cs="Arial"/>
        </w:rPr>
      </w:pPr>
      <w:r w:rsidRPr="00F12381">
        <w:rPr>
          <w:rFonts w:ascii="Arial" w:hAnsi="Arial" w:cs="Arial"/>
        </w:rPr>
        <w:t xml:space="preserve">SZPITAL </w:t>
      </w:r>
      <w:r>
        <w:rPr>
          <w:rFonts w:ascii="Arial" w:hAnsi="Arial" w:cs="Arial"/>
        </w:rPr>
        <w:t>ŚW. ANNY W MIECHOWIE</w:t>
      </w:r>
    </w:p>
    <w:p w14:paraId="7CA0C95B" w14:textId="77777777" w:rsidR="00C448D4" w:rsidRDefault="00C448D4" w:rsidP="00EC19CD">
      <w:pPr>
        <w:pStyle w:val="pkt"/>
        <w:spacing w:line="360" w:lineRule="auto"/>
        <w:ind w:left="720"/>
        <w:jc w:val="center"/>
        <w:rPr>
          <w:rFonts w:ascii="Arial" w:hAnsi="Arial" w:cs="Arial"/>
        </w:rPr>
      </w:pPr>
      <w:r w:rsidRPr="00F12381">
        <w:rPr>
          <w:rFonts w:ascii="Arial" w:hAnsi="Arial" w:cs="Arial"/>
        </w:rPr>
        <w:t xml:space="preserve">ul. </w:t>
      </w:r>
      <w:r>
        <w:rPr>
          <w:rFonts w:ascii="Arial" w:hAnsi="Arial" w:cs="Arial"/>
        </w:rPr>
        <w:t>Szpitalna</w:t>
      </w:r>
      <w:r w:rsidRPr="00F12381">
        <w:rPr>
          <w:rFonts w:ascii="Arial" w:hAnsi="Arial" w:cs="Arial"/>
        </w:rPr>
        <w:t xml:space="preserve"> </w:t>
      </w:r>
      <w:r>
        <w:rPr>
          <w:rFonts w:ascii="Arial" w:hAnsi="Arial" w:cs="Arial"/>
        </w:rPr>
        <w:t>3</w:t>
      </w:r>
    </w:p>
    <w:p w14:paraId="3F59A87C" w14:textId="77777777" w:rsidR="00C448D4" w:rsidRPr="00F12381" w:rsidRDefault="00C448D4" w:rsidP="00EC19CD">
      <w:pPr>
        <w:pStyle w:val="pkt"/>
        <w:spacing w:line="360" w:lineRule="auto"/>
        <w:ind w:left="720"/>
        <w:jc w:val="center"/>
        <w:rPr>
          <w:rFonts w:ascii="Arial" w:hAnsi="Arial" w:cs="Arial"/>
        </w:rPr>
      </w:pPr>
      <w:r w:rsidRPr="00F12381">
        <w:rPr>
          <w:rFonts w:ascii="Arial" w:hAnsi="Arial" w:cs="Arial"/>
        </w:rPr>
        <w:t>3</w:t>
      </w:r>
      <w:r>
        <w:rPr>
          <w:rFonts w:ascii="Arial" w:hAnsi="Arial" w:cs="Arial"/>
        </w:rPr>
        <w:t>2</w:t>
      </w:r>
      <w:r w:rsidRPr="00F12381">
        <w:rPr>
          <w:rFonts w:ascii="Arial" w:hAnsi="Arial" w:cs="Arial"/>
        </w:rPr>
        <w:t>-</w:t>
      </w:r>
      <w:r>
        <w:rPr>
          <w:rFonts w:ascii="Arial" w:hAnsi="Arial" w:cs="Arial"/>
        </w:rPr>
        <w:t>200</w:t>
      </w:r>
      <w:r w:rsidRPr="00F12381">
        <w:rPr>
          <w:rFonts w:ascii="Arial" w:hAnsi="Arial" w:cs="Arial"/>
        </w:rPr>
        <w:t xml:space="preserve"> </w:t>
      </w:r>
      <w:r>
        <w:rPr>
          <w:rFonts w:ascii="Arial" w:hAnsi="Arial" w:cs="Arial"/>
        </w:rPr>
        <w:tab/>
        <w:t>Miechów</w:t>
      </w:r>
    </w:p>
    <w:p w14:paraId="6DA183C5" w14:textId="77777777" w:rsidR="00C448D4" w:rsidRPr="00F12381" w:rsidRDefault="00C448D4" w:rsidP="00EC19CD">
      <w:pPr>
        <w:pStyle w:val="pkt"/>
        <w:spacing w:line="360" w:lineRule="auto"/>
        <w:ind w:left="720"/>
        <w:jc w:val="center"/>
        <w:rPr>
          <w:rFonts w:ascii="Arial" w:hAnsi="Arial" w:cs="Arial"/>
        </w:rPr>
      </w:pPr>
    </w:p>
    <w:p w14:paraId="68491DE4" w14:textId="77777777" w:rsidR="00C448D4" w:rsidRPr="00EC19CD" w:rsidRDefault="00C448D4" w:rsidP="00EC19CD">
      <w:pPr>
        <w:pStyle w:val="pkt"/>
        <w:spacing w:line="360" w:lineRule="auto"/>
        <w:ind w:left="720"/>
        <w:jc w:val="center"/>
        <w:rPr>
          <w:rFonts w:ascii="Arial" w:hAnsi="Arial" w:cs="Arial"/>
          <w:highlight w:val="green"/>
        </w:rPr>
      </w:pPr>
      <w:r w:rsidRPr="00F12381">
        <w:rPr>
          <w:rFonts w:ascii="Arial" w:hAnsi="Arial" w:cs="Arial"/>
        </w:rPr>
        <w:t xml:space="preserve">PRÓBKI W </w:t>
      </w:r>
      <w:r w:rsidRPr="00EC19CD">
        <w:rPr>
          <w:rFonts w:ascii="Arial" w:hAnsi="Arial" w:cs="Arial"/>
        </w:rPr>
        <w:t>POSTĘPOWANIU P.N:</w:t>
      </w:r>
    </w:p>
    <w:p w14:paraId="580CA172" w14:textId="77777777" w:rsidR="00C448D4" w:rsidRDefault="00C448D4" w:rsidP="00EC19CD">
      <w:pPr>
        <w:pStyle w:val="pkt"/>
        <w:spacing w:line="360" w:lineRule="auto"/>
        <w:ind w:left="720"/>
        <w:jc w:val="center"/>
        <w:rPr>
          <w:rFonts w:ascii="Arial" w:hAnsi="Arial" w:cs="Arial"/>
        </w:rPr>
      </w:pPr>
      <w:r w:rsidRPr="00EC19CD">
        <w:rPr>
          <w:rFonts w:ascii="Arial" w:hAnsi="Arial" w:cs="Arial"/>
        </w:rPr>
        <w:t xml:space="preserve">Dostawy materiałów opatrunkowych, </w:t>
      </w:r>
      <w:proofErr w:type="spellStart"/>
      <w:r w:rsidRPr="00EC19CD">
        <w:rPr>
          <w:rFonts w:ascii="Arial" w:hAnsi="Arial" w:cs="Arial"/>
        </w:rPr>
        <w:t>obłożeń</w:t>
      </w:r>
      <w:proofErr w:type="spellEnd"/>
      <w:r w:rsidRPr="00EC19CD">
        <w:rPr>
          <w:rFonts w:ascii="Arial" w:hAnsi="Arial" w:cs="Arial"/>
        </w:rPr>
        <w:t xml:space="preserve"> pola operacyjnego, zestawów ambulatoryjnych,</w:t>
      </w:r>
      <w:r>
        <w:rPr>
          <w:rFonts w:ascii="Arial" w:hAnsi="Arial" w:cs="Arial"/>
        </w:rPr>
        <w:t xml:space="preserve"> </w:t>
      </w:r>
      <w:r w:rsidRPr="00EC19CD">
        <w:rPr>
          <w:rFonts w:ascii="Arial" w:hAnsi="Arial" w:cs="Arial"/>
        </w:rPr>
        <w:t>serwet, fartuchów do magazynu apteki Szpitala św. Anny w Miechowie.</w:t>
      </w:r>
      <w:r>
        <w:rPr>
          <w:rFonts w:ascii="Arial" w:hAnsi="Arial" w:cs="Arial"/>
        </w:rPr>
        <w:t xml:space="preserve"> </w:t>
      </w:r>
    </w:p>
    <w:p w14:paraId="779A88A6" w14:textId="49E9AA9E" w:rsidR="00C448D4" w:rsidRDefault="00F34459" w:rsidP="00EC19CD">
      <w:pPr>
        <w:pStyle w:val="pkt"/>
        <w:spacing w:line="360" w:lineRule="auto"/>
        <w:ind w:left="720"/>
        <w:jc w:val="center"/>
        <w:rPr>
          <w:rFonts w:ascii="Arial" w:hAnsi="Arial" w:cs="Arial"/>
        </w:rPr>
      </w:pPr>
      <w:r>
        <w:rPr>
          <w:rFonts w:ascii="Arial" w:hAnsi="Arial" w:cs="Arial"/>
        </w:rPr>
        <w:t>Nr sprawy: 16/PN/2025</w:t>
      </w:r>
    </w:p>
    <w:p w14:paraId="7E793A44" w14:textId="1D8723A6" w:rsidR="00C448D4" w:rsidRPr="00F12381" w:rsidRDefault="00C448D4" w:rsidP="00EC19CD">
      <w:pPr>
        <w:pStyle w:val="pkt"/>
        <w:spacing w:line="360" w:lineRule="auto"/>
        <w:ind w:left="720"/>
        <w:jc w:val="center"/>
        <w:rPr>
          <w:rFonts w:ascii="Arial" w:hAnsi="Arial" w:cs="Arial"/>
        </w:rPr>
      </w:pPr>
      <w:r w:rsidRPr="007B6425">
        <w:rPr>
          <w:rFonts w:ascii="Arial" w:hAnsi="Arial" w:cs="Arial"/>
          <w:highlight w:val="yellow"/>
        </w:rPr>
        <w:t xml:space="preserve">Nie otwierać przed </w:t>
      </w:r>
      <w:r w:rsidR="007B6425" w:rsidRPr="007B6425">
        <w:rPr>
          <w:rFonts w:ascii="Arial" w:hAnsi="Arial" w:cs="Arial"/>
          <w:highlight w:val="yellow"/>
        </w:rPr>
        <w:t>11</w:t>
      </w:r>
      <w:r w:rsidRPr="007B6425">
        <w:rPr>
          <w:rFonts w:ascii="Arial" w:hAnsi="Arial" w:cs="Arial"/>
          <w:highlight w:val="yellow"/>
        </w:rPr>
        <w:t>.0</w:t>
      </w:r>
      <w:r w:rsidR="007B6425" w:rsidRPr="007B6425">
        <w:rPr>
          <w:rFonts w:ascii="Arial" w:hAnsi="Arial" w:cs="Arial"/>
          <w:highlight w:val="yellow"/>
        </w:rPr>
        <w:t>7</w:t>
      </w:r>
      <w:r w:rsidRPr="007B6425">
        <w:rPr>
          <w:rFonts w:ascii="Arial" w:hAnsi="Arial" w:cs="Arial"/>
          <w:highlight w:val="yellow"/>
        </w:rPr>
        <w:t>.202</w:t>
      </w:r>
      <w:r w:rsidR="007B6425" w:rsidRPr="007B6425">
        <w:rPr>
          <w:rFonts w:ascii="Arial" w:hAnsi="Arial" w:cs="Arial"/>
          <w:highlight w:val="yellow"/>
        </w:rPr>
        <w:t>5</w:t>
      </w:r>
      <w:r w:rsidRPr="007B6425">
        <w:rPr>
          <w:rFonts w:ascii="Arial" w:hAnsi="Arial" w:cs="Arial"/>
          <w:highlight w:val="yellow"/>
        </w:rPr>
        <w:t xml:space="preserve"> r. godz. 1</w:t>
      </w:r>
      <w:r w:rsidR="00F34459" w:rsidRPr="007B6425">
        <w:rPr>
          <w:rFonts w:ascii="Arial" w:hAnsi="Arial" w:cs="Arial"/>
          <w:highlight w:val="yellow"/>
        </w:rPr>
        <w:t>1</w:t>
      </w:r>
      <w:r w:rsidRPr="007B6425">
        <w:rPr>
          <w:rFonts w:ascii="Arial" w:hAnsi="Arial" w:cs="Arial"/>
          <w:highlight w:val="yellow"/>
        </w:rPr>
        <w:t>:00*</w:t>
      </w:r>
    </w:p>
    <w:p w14:paraId="0BBD4D8C" w14:textId="77777777" w:rsidR="00C448D4" w:rsidRPr="00C766E0" w:rsidRDefault="00C448D4" w:rsidP="00F12381">
      <w:pPr>
        <w:pStyle w:val="pkt"/>
        <w:spacing w:line="360" w:lineRule="auto"/>
        <w:ind w:left="720" w:firstLine="0"/>
        <w:rPr>
          <w:rFonts w:ascii="Arial" w:hAnsi="Arial" w:cs="Arial"/>
        </w:rPr>
      </w:pPr>
      <w:r w:rsidRPr="00F12381">
        <w:rPr>
          <w:rFonts w:ascii="Arial" w:hAnsi="Arial" w:cs="Arial"/>
        </w:rPr>
        <w:t xml:space="preserve">    *w przypadku zmiany terminu składania ofert należy wpisać obowiązujący (aktualny) termin</w:t>
      </w:r>
    </w:p>
    <w:p w14:paraId="7854BDA9" w14:textId="77777777" w:rsidR="00C448D4" w:rsidRPr="00C766E0" w:rsidRDefault="00C448D4" w:rsidP="00175A4F">
      <w:pPr>
        <w:pStyle w:val="pkt"/>
        <w:spacing w:line="360" w:lineRule="auto"/>
        <w:ind w:left="426" w:hanging="426"/>
        <w:rPr>
          <w:rFonts w:ascii="Arial" w:hAnsi="Arial" w:cs="Arial"/>
        </w:rPr>
      </w:pPr>
      <w:r w:rsidRPr="00C766E0">
        <w:rPr>
          <w:rFonts w:ascii="Arial" w:hAnsi="Arial" w:cs="Arial"/>
          <w:b/>
          <w:bCs/>
        </w:rPr>
        <w:t>4.</w:t>
      </w:r>
      <w:r w:rsidRPr="00C766E0">
        <w:rPr>
          <w:rFonts w:ascii="Arial" w:hAnsi="Arial" w:cs="Arial"/>
        </w:rPr>
        <w:t xml:space="preserve">   Jeżeli Wykonawca nie złożył przedmiotowych środków dowodowych lub złożone przedmiotowe środki dowodowe są niekompletne, Zamawiający wzywa do ich złożenia lub uzupełnienia w wyznaczonym terminie</w:t>
      </w:r>
      <w:r w:rsidRPr="005A4563">
        <w:rPr>
          <w:rFonts w:ascii="Garamond" w:hAnsi="Garamond" w:cs="Garamond"/>
          <w:b/>
          <w:bCs/>
          <w:sz w:val="22"/>
          <w:szCs w:val="22"/>
        </w:rPr>
        <w:t xml:space="preserve"> </w:t>
      </w:r>
      <w:r w:rsidRPr="005A4563">
        <w:rPr>
          <w:rFonts w:ascii="Arial" w:hAnsi="Arial" w:cs="Arial"/>
        </w:rPr>
        <w:t>zgodnie z art. 107 ust. 2 ustawy.</w:t>
      </w:r>
    </w:p>
    <w:p w14:paraId="65FCF95F" w14:textId="77777777" w:rsidR="00C448D4" w:rsidRPr="00C766E0" w:rsidRDefault="00C448D4" w:rsidP="00175A4F">
      <w:pPr>
        <w:pStyle w:val="pkt"/>
        <w:spacing w:line="360" w:lineRule="auto"/>
        <w:ind w:left="426" w:hanging="426"/>
        <w:rPr>
          <w:rFonts w:ascii="Arial" w:hAnsi="Arial" w:cs="Arial"/>
        </w:rPr>
      </w:pPr>
      <w:r w:rsidRPr="005A4563">
        <w:rPr>
          <w:rFonts w:ascii="Arial" w:hAnsi="Arial" w:cs="Arial"/>
          <w:b/>
          <w:bCs/>
        </w:rPr>
        <w:t>5.</w:t>
      </w:r>
      <w:r w:rsidRPr="00C766E0">
        <w:rPr>
          <w:rFonts w:ascii="Arial" w:hAnsi="Arial" w:cs="Arial"/>
        </w:rPr>
        <w:t xml:space="preserve">   Uwaga Wykonawcy! Pomimo przewidzianej możliwości wezwania do uzupełnienia dokumentów przedmiotowych – Zamawiający podkreśla, iż w obecnym stanie prawnym – w sytuacji kiedy przedmiotowy środek dowodowy nie potwierdzi określonych zgodnie z art. 218 ust.2 wymagań Zamawiającego – uzupełnienie nie będzie możliwe! Bowiem zgodnie z art. 107 ust.2 uzupełnienie przedmiotowych środków przedmiotowych jest możliwe wyłącznie wtedy kiedy są niekompletne lub nie były złożone – jeżeli Zamawiający przewidział możliwość ich uzupełnienia.</w:t>
      </w:r>
    </w:p>
    <w:p w14:paraId="34F7B0D1" w14:textId="77777777" w:rsidR="00C448D4" w:rsidRPr="005A4563" w:rsidRDefault="00C448D4" w:rsidP="005A4563">
      <w:pPr>
        <w:pStyle w:val="pkt"/>
        <w:spacing w:before="0" w:after="0" w:line="360" w:lineRule="auto"/>
        <w:ind w:left="426" w:hanging="426"/>
        <w:rPr>
          <w:rFonts w:ascii="Arial" w:hAnsi="Arial" w:cs="Arial"/>
        </w:rPr>
      </w:pPr>
      <w:r>
        <w:rPr>
          <w:rFonts w:ascii="Arial" w:hAnsi="Arial" w:cs="Arial"/>
          <w:b/>
          <w:bCs/>
        </w:rPr>
        <w:t>6</w:t>
      </w:r>
      <w:r w:rsidRPr="00C766E0">
        <w:rPr>
          <w:rFonts w:ascii="Arial" w:hAnsi="Arial" w:cs="Arial"/>
          <w:b/>
          <w:bCs/>
        </w:rPr>
        <w:t>.</w:t>
      </w:r>
      <w:r w:rsidRPr="00C766E0">
        <w:rPr>
          <w:rFonts w:ascii="Arial" w:hAnsi="Arial" w:cs="Arial"/>
        </w:rPr>
        <w:t xml:space="preserve">     Zamawiający może żądać od Wykonawców wyjaśnień dotyczących treści przedmiotowych środków</w:t>
      </w:r>
      <w:r w:rsidRPr="00175A4F">
        <w:rPr>
          <w:rFonts w:ascii="Arial" w:hAnsi="Arial" w:cs="Arial"/>
        </w:rPr>
        <w:t xml:space="preserve"> dowodowych.</w:t>
      </w:r>
    </w:p>
    <w:p w14:paraId="1D470CB5" w14:textId="77777777" w:rsidR="00C448D4" w:rsidRPr="00175A4F" w:rsidRDefault="00C448D4" w:rsidP="00175A4F">
      <w:pPr>
        <w:pStyle w:val="pkt"/>
        <w:spacing w:before="0" w:after="0" w:line="360" w:lineRule="auto"/>
        <w:ind w:left="426" w:hanging="426"/>
        <w:rPr>
          <w:rFonts w:ascii="Arial" w:hAnsi="Arial" w:cs="Arial"/>
        </w:rPr>
      </w:pPr>
      <w:r w:rsidRPr="005A4563">
        <w:rPr>
          <w:rFonts w:ascii="Arial" w:hAnsi="Arial" w:cs="Arial"/>
          <w:b/>
          <w:bCs/>
        </w:rPr>
        <w:t>7.</w:t>
      </w:r>
      <w:r w:rsidRPr="006A36F9">
        <w:rPr>
          <w:rFonts w:ascii="Arial" w:hAnsi="Arial" w:cs="Arial"/>
        </w:rPr>
        <w:t xml:space="preserve">  </w:t>
      </w:r>
      <w:r>
        <w:rPr>
          <w:rFonts w:ascii="Arial" w:hAnsi="Arial" w:cs="Arial"/>
        </w:rPr>
        <w:t xml:space="preserve"> </w:t>
      </w:r>
      <w:r w:rsidRPr="006A36F9">
        <w:rPr>
          <w:rFonts w:ascii="Arial" w:hAnsi="Arial" w:cs="Arial"/>
        </w:rPr>
        <w:t xml:space="preserve"> </w:t>
      </w:r>
      <w:r w:rsidRPr="00C31B01">
        <w:rPr>
          <w:rFonts w:ascii="Arial" w:hAnsi="Arial" w:cs="Arial"/>
          <w:u w:val="single"/>
        </w:rPr>
        <w:t>Do oferowanego asortymentu w Grupie 6 Zamawiający wymaga wydzierżawienia kompatybilnego urządzenia z oferowanym przedmiotem zamówienia na okres obowiązywania umowy przetargowej. Zamawiający również wymaga, aby zaoferowane produkty z grupy 1 (poz. 1 - 9 i 23 - 28), Grupy 3 (poz. 9,10,13,14) oraz Grupy 12 (materiały z gazy) spełniały wymogi Rozporządzenia Ministra Zdrowia z dnia 5 listopada 2010r. w sprawie klasyfikacji wyrobów medycznych, Reguła 7, klasa II a.</w:t>
      </w:r>
    </w:p>
    <w:p w14:paraId="49BF39DF" w14:textId="77777777" w:rsidR="00C448D4" w:rsidRPr="00832308" w:rsidRDefault="00C448D4" w:rsidP="00832308">
      <w:pPr>
        <w:pStyle w:val="pkt"/>
        <w:spacing w:before="0" w:after="0" w:line="360" w:lineRule="auto"/>
        <w:ind w:left="426" w:hanging="426"/>
        <w:rPr>
          <w:rFonts w:ascii="Arial" w:hAnsi="Arial" w:cs="Arial"/>
        </w:rPr>
      </w:pPr>
      <w:r>
        <w:rPr>
          <w:rFonts w:ascii="Arial" w:hAnsi="Arial" w:cs="Arial"/>
          <w:b/>
          <w:bCs/>
        </w:rPr>
        <w:lastRenderedPageBreak/>
        <w:t>8</w:t>
      </w:r>
      <w:r w:rsidRPr="009E6CA8">
        <w:rPr>
          <w:rFonts w:ascii="Arial" w:hAnsi="Arial" w:cs="Arial"/>
          <w:b/>
          <w:bCs/>
        </w:rPr>
        <w:t>.</w:t>
      </w:r>
      <w:r w:rsidRPr="009E6CA8">
        <w:rPr>
          <w:rFonts w:ascii="Arial" w:hAnsi="Arial" w:cs="Arial"/>
          <w:b/>
          <w:bCs/>
        </w:rPr>
        <w:tab/>
      </w:r>
      <w:r w:rsidRPr="00F40D13">
        <w:rPr>
          <w:rFonts w:ascii="Arial" w:hAnsi="Arial" w:cs="Arial"/>
        </w:rPr>
        <w:t>W przypadku innych opakowań niż wymienione w przedmiocie zamówienia należy dokonać przeliczenia. Dokonując przeliczenia, jeśli zajdzie taka potrzeba zaokrąglić do pełnego opakowania (do 0,5 w dół, powyżej 0,5 w górę).</w:t>
      </w:r>
    </w:p>
    <w:p w14:paraId="481BE9BE" w14:textId="77777777" w:rsidR="00C448D4" w:rsidRDefault="00C448D4" w:rsidP="00CB1443">
      <w:pPr>
        <w:pStyle w:val="pkt"/>
        <w:spacing w:before="0" w:after="0" w:line="360" w:lineRule="auto"/>
        <w:ind w:left="426" w:hanging="426"/>
        <w:rPr>
          <w:rFonts w:ascii="Arial" w:hAnsi="Arial" w:cs="Arial"/>
        </w:rPr>
      </w:pPr>
      <w:r>
        <w:rPr>
          <w:rFonts w:ascii="Arial" w:hAnsi="Arial" w:cs="Arial"/>
          <w:b/>
          <w:bCs/>
        </w:rPr>
        <w:t>8.</w:t>
      </w:r>
      <w:r w:rsidRPr="00CB1443">
        <w:t xml:space="preserve"> </w:t>
      </w:r>
      <w:r>
        <w:t xml:space="preserve">   </w:t>
      </w:r>
      <w:r w:rsidRPr="00CB1443">
        <w:rPr>
          <w:rFonts w:ascii="Arial" w:hAnsi="Arial" w:cs="Arial"/>
        </w:rPr>
        <w:t>Wykonawca musi zagwarantować, że wszystkie dostarczone produkty będą fabrycznie nowe pod pojęciem „fabrycznie nowy" Zamawiający rozumie produkty dostarczone w oryginalnych, nienaruszonych opakowaniach.</w:t>
      </w:r>
    </w:p>
    <w:p w14:paraId="71E2EDAB" w14:textId="77777777" w:rsidR="00C448D4" w:rsidRDefault="00C448D4" w:rsidP="00CB1443">
      <w:pPr>
        <w:pStyle w:val="pkt"/>
        <w:spacing w:before="0" w:after="0" w:line="360" w:lineRule="auto"/>
        <w:ind w:left="426" w:hanging="426"/>
        <w:rPr>
          <w:rFonts w:ascii="Arial" w:hAnsi="Arial" w:cs="Arial"/>
        </w:rPr>
      </w:pPr>
      <w:r>
        <w:rPr>
          <w:rFonts w:ascii="Arial" w:hAnsi="Arial" w:cs="Arial"/>
          <w:b/>
          <w:bCs/>
        </w:rPr>
        <w:t>10.</w:t>
      </w:r>
      <w:r>
        <w:rPr>
          <w:rFonts w:ascii="Arial" w:hAnsi="Arial" w:cs="Arial"/>
        </w:rPr>
        <w:t xml:space="preserve">  </w:t>
      </w:r>
      <w:r w:rsidRPr="00CB1443">
        <w:rPr>
          <w:rFonts w:ascii="Arial" w:hAnsi="Arial" w:cs="Arial"/>
        </w:rPr>
        <w:t>Oferowane produkty muszą być dopuszczone do obrotu i używania na zasadach określonych w ustawie z dnia 20 maja 2010 r. o wyrobach medycznych.</w:t>
      </w:r>
    </w:p>
    <w:p w14:paraId="29C4BC8C" w14:textId="77777777" w:rsidR="00C448D4" w:rsidRDefault="00C448D4" w:rsidP="00CB1443">
      <w:pPr>
        <w:pStyle w:val="pkt"/>
        <w:spacing w:before="0" w:after="0" w:line="360" w:lineRule="auto"/>
        <w:ind w:left="426" w:hanging="426"/>
        <w:rPr>
          <w:rFonts w:ascii="Arial" w:hAnsi="Arial" w:cs="Arial"/>
        </w:rPr>
      </w:pPr>
      <w:r>
        <w:rPr>
          <w:rFonts w:ascii="Arial" w:hAnsi="Arial" w:cs="Arial"/>
          <w:b/>
          <w:bCs/>
        </w:rPr>
        <w:t>11.</w:t>
      </w:r>
      <w:r>
        <w:rPr>
          <w:rFonts w:ascii="Arial" w:hAnsi="Arial" w:cs="Arial"/>
        </w:rPr>
        <w:t xml:space="preserve">  </w:t>
      </w:r>
      <w:r w:rsidRPr="00AD43D0">
        <w:rPr>
          <w:rFonts w:ascii="Arial" w:hAnsi="Arial" w:cs="Arial"/>
        </w:rPr>
        <w:t>Ilekroć w treści SWZ, w tym w formularzu</w:t>
      </w:r>
      <w:r>
        <w:rPr>
          <w:rFonts w:ascii="Arial" w:hAnsi="Arial" w:cs="Arial"/>
        </w:rPr>
        <w:t xml:space="preserve"> asortymentowo-cenowym</w:t>
      </w:r>
      <w:r w:rsidRPr="00AD43D0">
        <w:rPr>
          <w:rFonts w:ascii="Arial" w:hAnsi="Arial" w:cs="Arial"/>
        </w:rPr>
        <w:t xml:space="preserve"> </w:t>
      </w:r>
      <w:r>
        <w:rPr>
          <w:rFonts w:ascii="Arial" w:hAnsi="Arial" w:cs="Arial"/>
        </w:rPr>
        <w:t xml:space="preserve">w </w:t>
      </w:r>
      <w:r>
        <w:rPr>
          <w:rFonts w:ascii="Arial" w:hAnsi="Arial" w:cs="Arial"/>
          <w:b/>
          <w:bCs/>
        </w:rPr>
        <w:t>Z</w:t>
      </w:r>
      <w:r w:rsidRPr="00924ACE">
        <w:rPr>
          <w:rFonts w:ascii="Arial" w:hAnsi="Arial" w:cs="Arial"/>
          <w:b/>
          <w:bCs/>
        </w:rPr>
        <w:t xml:space="preserve">ałącznik nr </w:t>
      </w:r>
      <w:r>
        <w:rPr>
          <w:rFonts w:ascii="Arial" w:hAnsi="Arial" w:cs="Arial"/>
          <w:b/>
          <w:bCs/>
        </w:rPr>
        <w:t>5</w:t>
      </w:r>
      <w:r w:rsidRPr="00924ACE">
        <w:rPr>
          <w:rFonts w:ascii="Arial" w:hAnsi="Arial" w:cs="Arial"/>
          <w:b/>
          <w:bCs/>
        </w:rPr>
        <w:t xml:space="preserve"> do SWZ</w:t>
      </w:r>
      <w:r w:rsidRPr="007A45A3">
        <w:rPr>
          <w:rFonts w:ascii="Arial" w:hAnsi="Arial" w:cs="Arial"/>
        </w:rPr>
        <w:t>,</w:t>
      </w:r>
      <w:r w:rsidRPr="00AD43D0">
        <w:rPr>
          <w:rFonts w:ascii="Arial" w:hAnsi="Arial" w:cs="Arial"/>
        </w:rPr>
        <w:t xml:space="preserve"> użyte są znaki towarowe, patenty lub pochodzenie, a także normy, Zamawiający dopuszcza znaki towarowe, patenty lub pochodzenie, a także normy równoważne.</w:t>
      </w:r>
    </w:p>
    <w:p w14:paraId="7B821169" w14:textId="77777777" w:rsidR="00C448D4" w:rsidRDefault="00C448D4" w:rsidP="00CB1443">
      <w:pPr>
        <w:pStyle w:val="pkt"/>
        <w:spacing w:before="0" w:after="0" w:line="360" w:lineRule="auto"/>
        <w:ind w:left="426" w:hanging="426"/>
        <w:rPr>
          <w:rFonts w:ascii="Arial" w:hAnsi="Arial" w:cs="Arial"/>
        </w:rPr>
      </w:pPr>
      <w:r>
        <w:rPr>
          <w:rFonts w:ascii="Arial" w:hAnsi="Arial" w:cs="Arial"/>
          <w:b/>
          <w:bCs/>
        </w:rPr>
        <w:t>12.</w:t>
      </w:r>
      <w:r>
        <w:rPr>
          <w:rFonts w:ascii="Arial" w:hAnsi="Arial" w:cs="Arial"/>
        </w:rPr>
        <w:t xml:space="preserve">  </w:t>
      </w:r>
      <w:r w:rsidRPr="00AD43D0">
        <w:rPr>
          <w:rFonts w:ascii="Arial" w:hAnsi="Arial" w:cs="Arial"/>
        </w:rPr>
        <w:t>Wykonawca zobowiązuje się do właściwego opakowania, załadunku i rozładunku dostarczanych produktów oraz zabezpieczenia ich na czas przewozu, aby wydać je Zamawiającemu w należytym stanie. Odpowiedzialność za ewentualne szkody, powstałe w trakcie dostawy  do chwili odbioru ich przez Zamawiającego, ponosi Wykonawca.</w:t>
      </w:r>
    </w:p>
    <w:p w14:paraId="47E2DF15" w14:textId="77777777" w:rsidR="00C448D4" w:rsidRDefault="00C448D4" w:rsidP="00CB1443">
      <w:pPr>
        <w:pStyle w:val="pkt"/>
        <w:spacing w:before="0" w:after="0" w:line="360" w:lineRule="auto"/>
        <w:ind w:left="426" w:hanging="426"/>
        <w:rPr>
          <w:rFonts w:ascii="Arial" w:hAnsi="Arial" w:cs="Arial"/>
        </w:rPr>
      </w:pPr>
      <w:r>
        <w:rPr>
          <w:rFonts w:ascii="Arial" w:hAnsi="Arial" w:cs="Arial"/>
          <w:b/>
          <w:bCs/>
        </w:rPr>
        <w:t>13</w:t>
      </w:r>
      <w:r w:rsidRPr="00752AD2">
        <w:rPr>
          <w:rFonts w:ascii="Arial" w:hAnsi="Arial" w:cs="Arial"/>
          <w:b/>
          <w:bCs/>
        </w:rPr>
        <w:t>.</w:t>
      </w:r>
      <w:r>
        <w:rPr>
          <w:rFonts w:ascii="Arial" w:hAnsi="Arial" w:cs="Arial"/>
        </w:rPr>
        <w:t xml:space="preserve">   </w:t>
      </w:r>
      <w:r w:rsidRPr="00AD43D0">
        <w:rPr>
          <w:rFonts w:ascii="Arial" w:hAnsi="Arial" w:cs="Arial"/>
        </w:rPr>
        <w:t>Wykonawca udziela Zamawiającemu gwarancji na dostarczony towar, której termin obowiązywania będzie zgodny z datą ważności na opakowaniu. Termin ważności sprzedawanego towaru nie może upływać wcześniej niż w ciągu 12 miesięcy od jego wydania.</w:t>
      </w:r>
    </w:p>
    <w:p w14:paraId="6594FEDF" w14:textId="77777777" w:rsidR="00C448D4" w:rsidRPr="005713BC" w:rsidRDefault="00C448D4" w:rsidP="005713BC">
      <w:pPr>
        <w:pStyle w:val="pkt"/>
        <w:spacing w:before="0" w:after="0" w:line="360" w:lineRule="auto"/>
        <w:ind w:left="426" w:hanging="426"/>
        <w:rPr>
          <w:rFonts w:ascii="Arial" w:hAnsi="Arial" w:cs="Arial"/>
        </w:rPr>
      </w:pPr>
      <w:r>
        <w:rPr>
          <w:rFonts w:ascii="Arial" w:hAnsi="Arial" w:cs="Arial"/>
          <w:b/>
          <w:bCs/>
        </w:rPr>
        <w:t>14</w:t>
      </w:r>
      <w:r w:rsidRPr="00752AD2">
        <w:rPr>
          <w:rFonts w:ascii="Arial" w:hAnsi="Arial" w:cs="Arial"/>
          <w:b/>
          <w:bCs/>
        </w:rPr>
        <w:t>.</w:t>
      </w:r>
      <w:r>
        <w:rPr>
          <w:rFonts w:ascii="Arial" w:hAnsi="Arial" w:cs="Arial"/>
        </w:rPr>
        <w:t xml:space="preserve"> </w:t>
      </w:r>
      <w:r w:rsidRPr="00AD43D0">
        <w:rPr>
          <w:rFonts w:ascii="Arial" w:hAnsi="Arial" w:cs="Arial"/>
        </w:rPr>
        <w:t>Założeniem przedmiotowego postępowania jest sukcesywna realizacja dostaw na podstawie zamówień cząstkowych za pośrednictwem kontaktu telefonicznego lub drogą elektroniczną (e-mail, fax).</w:t>
      </w:r>
    </w:p>
    <w:p w14:paraId="20028D7A" w14:textId="77777777" w:rsidR="00C448D4" w:rsidRPr="00A90041" w:rsidRDefault="00C448D4" w:rsidP="00AD43D0">
      <w:pPr>
        <w:pStyle w:val="pkt"/>
        <w:spacing w:before="0" w:after="0" w:line="360" w:lineRule="auto"/>
        <w:ind w:left="426" w:hanging="426"/>
        <w:rPr>
          <w:rFonts w:ascii="Arial" w:hAnsi="Arial" w:cs="Arial"/>
          <w:u w:val="single"/>
        </w:rPr>
      </w:pPr>
      <w:r w:rsidRPr="00752AD2">
        <w:rPr>
          <w:rFonts w:ascii="Arial" w:hAnsi="Arial" w:cs="Arial"/>
          <w:b/>
          <w:bCs/>
        </w:rPr>
        <w:t>1</w:t>
      </w:r>
      <w:r>
        <w:rPr>
          <w:rFonts w:ascii="Arial" w:hAnsi="Arial" w:cs="Arial"/>
          <w:b/>
          <w:bCs/>
        </w:rPr>
        <w:t>5</w:t>
      </w:r>
      <w:r w:rsidRPr="00752AD2">
        <w:rPr>
          <w:rFonts w:ascii="Arial" w:hAnsi="Arial" w:cs="Arial"/>
          <w:b/>
          <w:bCs/>
        </w:rPr>
        <w:t>.</w:t>
      </w:r>
      <w:r>
        <w:rPr>
          <w:rFonts w:ascii="Arial" w:hAnsi="Arial" w:cs="Arial"/>
        </w:rPr>
        <w:t xml:space="preserve">  </w:t>
      </w:r>
      <w:r w:rsidRPr="00AD43D0">
        <w:rPr>
          <w:rFonts w:ascii="Arial" w:hAnsi="Arial" w:cs="Arial"/>
        </w:rPr>
        <w:t xml:space="preserve">Zamawiający dopuszcza składanie ofert częściowych na poszczególne zadania. Nie dopuszcza się możliwości składania ofert częściowych w ramach poszczególnych zadań. </w:t>
      </w:r>
      <w:r w:rsidRPr="00A90041">
        <w:rPr>
          <w:rFonts w:ascii="Arial" w:hAnsi="Arial" w:cs="Arial"/>
          <w:u w:val="single"/>
        </w:rPr>
        <w:t>Nie będą wyłączane poszczególne pozycje w oddzielne zadania.</w:t>
      </w:r>
    </w:p>
    <w:p w14:paraId="1CFA3A58" w14:textId="77777777" w:rsidR="00C448D4" w:rsidRPr="009E6CA8" w:rsidRDefault="00C448D4" w:rsidP="005D5FE0">
      <w:pPr>
        <w:pStyle w:val="pkt"/>
        <w:spacing w:before="0" w:after="0" w:line="360" w:lineRule="auto"/>
        <w:ind w:left="426" w:hanging="426"/>
        <w:rPr>
          <w:rFonts w:ascii="Arial" w:hAnsi="Arial" w:cs="Arial"/>
        </w:rPr>
      </w:pPr>
      <w:r>
        <w:rPr>
          <w:rFonts w:ascii="Arial" w:hAnsi="Arial" w:cs="Arial"/>
          <w:b/>
          <w:bCs/>
        </w:rPr>
        <w:t>16</w:t>
      </w:r>
      <w:r w:rsidRPr="009E6CA8">
        <w:rPr>
          <w:rFonts w:ascii="Arial" w:hAnsi="Arial" w:cs="Arial"/>
          <w:b/>
          <w:bCs/>
        </w:rPr>
        <w:t>.</w:t>
      </w:r>
      <w:r w:rsidRPr="009E6CA8">
        <w:rPr>
          <w:rFonts w:ascii="Arial" w:hAnsi="Arial" w:cs="Arial"/>
          <w:b/>
          <w:bCs/>
        </w:rPr>
        <w:tab/>
      </w:r>
      <w:r w:rsidRPr="009E6CA8">
        <w:rPr>
          <w:rFonts w:ascii="Arial" w:hAnsi="Arial" w:cs="Arial"/>
        </w:rPr>
        <w:t>Zamawiający nie dopuszcza składania ofert wariantowych oraz w postaci katalogów elektronicznych.</w:t>
      </w:r>
    </w:p>
    <w:p w14:paraId="469CFE36" w14:textId="77777777" w:rsidR="00C448D4" w:rsidRPr="009E6CA8" w:rsidRDefault="00C448D4" w:rsidP="00F62148">
      <w:pPr>
        <w:pStyle w:val="pkt"/>
        <w:spacing w:before="0" w:after="0" w:line="360" w:lineRule="auto"/>
        <w:ind w:left="426" w:hanging="426"/>
        <w:rPr>
          <w:rFonts w:ascii="Arial" w:hAnsi="Arial" w:cs="Arial"/>
        </w:rPr>
      </w:pPr>
      <w:r>
        <w:rPr>
          <w:rFonts w:ascii="Arial" w:hAnsi="Arial" w:cs="Arial"/>
          <w:b/>
          <w:bCs/>
        </w:rPr>
        <w:t>17</w:t>
      </w:r>
      <w:r w:rsidRPr="009E6CA8">
        <w:rPr>
          <w:rFonts w:ascii="Arial" w:hAnsi="Arial" w:cs="Arial"/>
          <w:b/>
          <w:bCs/>
        </w:rPr>
        <w:t>.</w:t>
      </w:r>
      <w:r w:rsidRPr="009E6CA8">
        <w:rPr>
          <w:rFonts w:ascii="Arial" w:hAnsi="Arial" w:cs="Arial"/>
          <w:b/>
          <w:bCs/>
        </w:rPr>
        <w:tab/>
      </w:r>
      <w:r w:rsidRPr="009E6CA8">
        <w:rPr>
          <w:rFonts w:ascii="Arial" w:hAnsi="Arial" w:cs="Arial"/>
        </w:rPr>
        <w:t xml:space="preserve">Zamawiający nie przewiduje udzielania zamówień, o których mowa w art. 214 ust. 1 pkt 8 </w:t>
      </w:r>
      <w:proofErr w:type="spellStart"/>
      <w:r w:rsidRPr="009E6CA8">
        <w:rPr>
          <w:rFonts w:ascii="Arial" w:hAnsi="Arial" w:cs="Arial"/>
        </w:rPr>
        <w:t>p.z.p</w:t>
      </w:r>
      <w:proofErr w:type="spellEnd"/>
      <w:r w:rsidRPr="009E6CA8">
        <w:rPr>
          <w:rFonts w:ascii="Arial" w:hAnsi="Arial" w:cs="Arial"/>
        </w:rPr>
        <w:t xml:space="preserve">. </w:t>
      </w:r>
    </w:p>
    <w:p w14:paraId="0FD138F5"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rPr>
      </w:pPr>
      <w:r w:rsidRPr="006F136B">
        <w:rPr>
          <w:rFonts w:ascii="Arial" w:hAnsi="Arial" w:cs="Arial"/>
          <w:b/>
          <w:bCs/>
        </w:rPr>
        <w:t>V.</w:t>
      </w:r>
      <w:r w:rsidRPr="006F136B">
        <w:rPr>
          <w:rFonts w:ascii="Arial" w:hAnsi="Arial" w:cs="Arial"/>
          <w:b/>
          <w:bCs/>
        </w:rPr>
        <w:tab/>
        <w:t>PODWYKONAWSTWO</w:t>
      </w:r>
    </w:p>
    <w:p w14:paraId="6882D296" w14:textId="77777777" w:rsidR="00C448D4" w:rsidRPr="009E6CA8" w:rsidRDefault="00C448D4" w:rsidP="00237FF6">
      <w:pPr>
        <w:pStyle w:val="pkt"/>
        <w:spacing w:before="240" w:after="0" w:line="360" w:lineRule="auto"/>
        <w:ind w:left="426" w:hanging="426"/>
        <w:rPr>
          <w:rFonts w:ascii="Arial" w:hAnsi="Arial" w:cs="Arial"/>
        </w:rPr>
      </w:pPr>
      <w:r w:rsidRPr="009E6CA8">
        <w:rPr>
          <w:rFonts w:ascii="Arial" w:hAnsi="Arial" w:cs="Arial"/>
          <w:b/>
          <w:bCs/>
        </w:rPr>
        <w:t>1.</w:t>
      </w:r>
      <w:r w:rsidRPr="009E6CA8">
        <w:rPr>
          <w:rFonts w:ascii="Arial" w:hAnsi="Arial" w:cs="Arial"/>
          <w:b/>
          <w:bCs/>
        </w:rPr>
        <w:tab/>
      </w:r>
      <w:r w:rsidRPr="009E6CA8">
        <w:rPr>
          <w:rFonts w:ascii="Arial" w:hAnsi="Arial" w:cs="Arial"/>
        </w:rPr>
        <w:t xml:space="preserve">Wykonawca może powierzyć wykonanie części zamówienia podwykonawcy (podwykonawcom). </w:t>
      </w:r>
    </w:p>
    <w:p w14:paraId="7DD5BE8C"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2.</w:t>
      </w:r>
      <w:r w:rsidRPr="009E6CA8">
        <w:rPr>
          <w:rFonts w:ascii="Arial" w:hAnsi="Arial" w:cs="Arial"/>
          <w:b/>
          <w:bCs/>
        </w:rPr>
        <w:tab/>
      </w:r>
      <w:r w:rsidRPr="009E6CA8">
        <w:rPr>
          <w:rFonts w:ascii="Arial" w:hAnsi="Arial" w:cs="Arial"/>
        </w:rPr>
        <w:t xml:space="preserve">Zamawiający nie zastrzega obowiązku osobistego wykonania przez Wykonawcę kluczowych części zamówienia. </w:t>
      </w:r>
    </w:p>
    <w:p w14:paraId="0BFBFCF2"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3.</w:t>
      </w:r>
      <w:r w:rsidRPr="009E6CA8">
        <w:rPr>
          <w:rFonts w:ascii="Arial" w:hAnsi="Arial" w:cs="Arial"/>
          <w:b/>
          <w:bCs/>
        </w:rPr>
        <w:tab/>
      </w:r>
      <w:r w:rsidRPr="009E6CA8">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D237B99"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4.</w:t>
      </w:r>
      <w:r w:rsidRPr="009E6CA8">
        <w:rPr>
          <w:rFonts w:ascii="Arial" w:hAnsi="Arial" w:cs="Arial"/>
          <w:b/>
          <w:bCs/>
        </w:rPr>
        <w:tab/>
      </w:r>
      <w:r w:rsidRPr="009E6CA8">
        <w:rPr>
          <w:rFonts w:ascii="Arial" w:hAnsi="Arial" w:cs="Arial"/>
        </w:rPr>
        <w:t>Powierzenie części zamówienia podwykonawcom nie zwalnia Wykonawcy z odpowiedzialności za należyte wykonanie zamówienia.</w:t>
      </w:r>
    </w:p>
    <w:p w14:paraId="35497273"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rPr>
      </w:pPr>
      <w:r w:rsidRPr="009E6CA8">
        <w:rPr>
          <w:rFonts w:ascii="Arial" w:hAnsi="Arial" w:cs="Arial"/>
          <w:b/>
          <w:bCs/>
        </w:rPr>
        <w:t>VI.</w:t>
      </w:r>
      <w:r w:rsidRPr="009E6CA8">
        <w:rPr>
          <w:rFonts w:ascii="Arial" w:hAnsi="Arial" w:cs="Arial"/>
          <w:b/>
          <w:bCs/>
        </w:rPr>
        <w:tab/>
        <w:t>TERMIN WYKONANIA ZAMÓWIENIA</w:t>
      </w:r>
    </w:p>
    <w:p w14:paraId="5DB885C2" w14:textId="77777777" w:rsidR="00C448D4" w:rsidRPr="009E6CA8" w:rsidRDefault="00C448D4" w:rsidP="00237FF6">
      <w:pPr>
        <w:pStyle w:val="pkt"/>
        <w:spacing w:before="240" w:after="0" w:line="360" w:lineRule="auto"/>
        <w:ind w:left="426" w:hanging="426"/>
        <w:rPr>
          <w:rFonts w:ascii="Arial" w:hAnsi="Arial" w:cs="Arial"/>
        </w:rPr>
      </w:pPr>
      <w:r w:rsidRPr="009E6CA8">
        <w:rPr>
          <w:rFonts w:ascii="Arial" w:hAnsi="Arial" w:cs="Arial"/>
          <w:b/>
          <w:bCs/>
        </w:rPr>
        <w:lastRenderedPageBreak/>
        <w:t>1.</w:t>
      </w:r>
      <w:r w:rsidRPr="009E6CA8">
        <w:rPr>
          <w:rFonts w:ascii="Arial" w:hAnsi="Arial" w:cs="Arial"/>
          <w:b/>
          <w:bCs/>
        </w:rPr>
        <w:tab/>
      </w:r>
      <w:r w:rsidRPr="009E6CA8">
        <w:rPr>
          <w:rFonts w:ascii="Arial" w:hAnsi="Arial" w:cs="Arial"/>
        </w:rPr>
        <w:t>Umowa w sprawie realizacji zamówienia zostanie zawarta na czas oznaczony.</w:t>
      </w:r>
    </w:p>
    <w:p w14:paraId="0AF05778" w14:textId="699C7326" w:rsidR="00C448D4" w:rsidRPr="009E6CA8" w:rsidRDefault="00C448D4" w:rsidP="002C0FB9">
      <w:pPr>
        <w:pStyle w:val="pkt"/>
        <w:spacing w:before="0" w:after="0" w:line="360" w:lineRule="auto"/>
        <w:ind w:left="426" w:hanging="426"/>
        <w:rPr>
          <w:rFonts w:ascii="Arial" w:hAnsi="Arial" w:cs="Arial"/>
        </w:rPr>
      </w:pPr>
      <w:r w:rsidRPr="009E6CA8">
        <w:rPr>
          <w:rFonts w:ascii="Arial" w:hAnsi="Arial" w:cs="Arial"/>
          <w:b/>
          <w:bCs/>
        </w:rPr>
        <w:t>2.</w:t>
      </w:r>
      <w:r w:rsidRPr="009E6CA8">
        <w:rPr>
          <w:rFonts w:ascii="Arial" w:hAnsi="Arial" w:cs="Arial"/>
          <w:b/>
          <w:bCs/>
        </w:rPr>
        <w:tab/>
      </w:r>
      <w:r w:rsidRPr="009E6CA8">
        <w:rPr>
          <w:rFonts w:ascii="Arial" w:hAnsi="Arial" w:cs="Arial"/>
        </w:rPr>
        <w:t>Termin realizacji zamówienia</w:t>
      </w:r>
      <w:r>
        <w:rPr>
          <w:rFonts w:ascii="Arial" w:hAnsi="Arial" w:cs="Arial"/>
        </w:rPr>
        <w:t xml:space="preserve"> wynosi</w:t>
      </w:r>
      <w:r w:rsidRPr="009E6CA8">
        <w:rPr>
          <w:rFonts w:ascii="Arial" w:hAnsi="Arial" w:cs="Arial"/>
        </w:rPr>
        <w:t xml:space="preserve">: </w:t>
      </w:r>
      <w:r w:rsidRPr="00C31B01">
        <w:rPr>
          <w:rFonts w:ascii="Arial" w:hAnsi="Arial" w:cs="Arial"/>
          <w:b/>
          <w:bCs/>
        </w:rPr>
        <w:t>12 mie</w:t>
      </w:r>
      <w:r w:rsidR="00F34459">
        <w:rPr>
          <w:rFonts w:ascii="Arial" w:hAnsi="Arial" w:cs="Arial"/>
          <w:b/>
          <w:bCs/>
        </w:rPr>
        <w:t>sięcy od daty podpisania umowy.</w:t>
      </w:r>
    </w:p>
    <w:p w14:paraId="415850F7"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b/>
          <w:bCs/>
        </w:rPr>
      </w:pPr>
      <w:r w:rsidRPr="009E6CA8">
        <w:rPr>
          <w:rFonts w:ascii="Arial" w:hAnsi="Arial" w:cs="Arial"/>
          <w:b/>
          <w:bCs/>
        </w:rPr>
        <w:t>VII.</w:t>
      </w:r>
      <w:r w:rsidRPr="009E6CA8">
        <w:rPr>
          <w:rFonts w:ascii="Arial" w:hAnsi="Arial" w:cs="Arial"/>
          <w:b/>
          <w:bCs/>
        </w:rPr>
        <w:tab/>
        <w:t>WARUNKI UDZIAŁU W POSTĘPOWANIU</w:t>
      </w:r>
    </w:p>
    <w:p w14:paraId="7426DA4F" w14:textId="77777777" w:rsidR="00C448D4" w:rsidRPr="009E6CA8" w:rsidRDefault="00C448D4" w:rsidP="00237FF6">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9E6CA8">
        <w:rPr>
          <w:rStyle w:val="TeksttreciPogrubienie"/>
          <w:rFonts w:ascii="Arial" w:hAnsi="Arial" w:cs="Arial"/>
          <w:sz w:val="20"/>
          <w:szCs w:val="20"/>
          <w:shd w:val="clear" w:color="auto" w:fill="auto"/>
        </w:rPr>
        <w:t>1.</w:t>
      </w:r>
      <w:r w:rsidRPr="009E6CA8">
        <w:rPr>
          <w:rStyle w:val="TeksttreciPogrubienie"/>
          <w:rFonts w:ascii="Arial" w:hAnsi="Arial" w:cs="Arial"/>
          <w:sz w:val="20"/>
          <w:szCs w:val="20"/>
          <w:shd w:val="clear" w:color="auto" w:fill="auto"/>
        </w:rPr>
        <w:tab/>
      </w:r>
      <w:r w:rsidRPr="009E6CA8">
        <w:rPr>
          <w:rFonts w:ascii="Arial" w:hAnsi="Arial" w:cs="Arial"/>
        </w:rPr>
        <w:t>O udzielenie zamówienia mogą ubiegać się Wykonawcy, którzy nie podlegają wykluczeniu, na zasadach określonych w Rozdziale VIII SWZ, oraz spełniają określone przez Zamawiającego warunki</w:t>
      </w:r>
      <w:r w:rsidRPr="009E6CA8">
        <w:rPr>
          <w:rStyle w:val="TeksttreciPogrubienie"/>
          <w:rFonts w:ascii="Arial" w:hAnsi="Arial" w:cs="Arial"/>
          <w:sz w:val="20"/>
          <w:szCs w:val="20"/>
        </w:rPr>
        <w:t xml:space="preserve"> </w:t>
      </w:r>
      <w:r w:rsidRPr="009E6CA8">
        <w:rPr>
          <w:rStyle w:val="TeksttreciPogrubienie"/>
          <w:rFonts w:ascii="Arial" w:hAnsi="Arial" w:cs="Arial"/>
          <w:b w:val="0"/>
          <w:bCs w:val="0"/>
          <w:sz w:val="20"/>
          <w:szCs w:val="20"/>
        </w:rPr>
        <w:t xml:space="preserve">udziału w </w:t>
      </w:r>
      <w:r w:rsidRPr="009E6CA8">
        <w:rPr>
          <w:rFonts w:ascii="Arial" w:hAnsi="Arial" w:cs="Arial"/>
        </w:rPr>
        <w:t>postępowaniu</w:t>
      </w:r>
      <w:r w:rsidRPr="009E6CA8">
        <w:rPr>
          <w:rStyle w:val="TeksttreciPogrubienie"/>
          <w:rFonts w:ascii="Arial" w:hAnsi="Arial" w:cs="Arial"/>
          <w:b w:val="0"/>
          <w:bCs w:val="0"/>
          <w:sz w:val="20"/>
          <w:szCs w:val="20"/>
        </w:rPr>
        <w:t>.</w:t>
      </w:r>
    </w:p>
    <w:p w14:paraId="11920CF3" w14:textId="77777777" w:rsidR="00C448D4" w:rsidRPr="009E6CA8" w:rsidRDefault="00C448D4" w:rsidP="005D5FE0">
      <w:pPr>
        <w:pStyle w:val="pkt"/>
        <w:spacing w:before="0" w:after="0" w:line="360" w:lineRule="auto"/>
        <w:ind w:left="426" w:hanging="426"/>
        <w:rPr>
          <w:rFonts w:ascii="Arial" w:hAnsi="Arial" w:cs="Arial"/>
        </w:rPr>
      </w:pPr>
      <w:bookmarkStart w:id="3" w:name="bookmark3"/>
      <w:r w:rsidRPr="009E6CA8">
        <w:rPr>
          <w:rFonts w:ascii="Arial" w:hAnsi="Arial" w:cs="Arial"/>
          <w:b/>
          <w:bCs/>
        </w:rPr>
        <w:t>2.</w:t>
      </w:r>
      <w:r w:rsidRPr="009E6CA8">
        <w:rPr>
          <w:rFonts w:ascii="Arial" w:hAnsi="Arial" w:cs="Arial"/>
          <w:b/>
          <w:bCs/>
        </w:rPr>
        <w:tab/>
      </w:r>
      <w:r w:rsidRPr="009E6CA8">
        <w:rPr>
          <w:rFonts w:ascii="Arial" w:hAnsi="Arial" w:cs="Arial"/>
        </w:rPr>
        <w:t>O udzielenie zamówienia mogą ubiegać się Wykonawcy, którzy spełniają warunki dotyczące:</w:t>
      </w:r>
      <w:bookmarkEnd w:id="3"/>
    </w:p>
    <w:p w14:paraId="2B0790AF" w14:textId="77777777" w:rsidR="00C448D4" w:rsidRPr="009E6CA8" w:rsidRDefault="00C448D4" w:rsidP="005D5FE0">
      <w:pPr>
        <w:pStyle w:val="pkt"/>
        <w:spacing w:before="0" w:after="0" w:line="360" w:lineRule="auto"/>
        <w:ind w:left="852" w:hanging="426"/>
        <w:rPr>
          <w:rFonts w:ascii="Arial" w:hAnsi="Arial" w:cs="Arial"/>
        </w:rPr>
      </w:pPr>
      <w:r w:rsidRPr="009E6CA8">
        <w:rPr>
          <w:rFonts w:ascii="Arial" w:hAnsi="Arial" w:cs="Arial"/>
          <w:b/>
          <w:bCs/>
          <w:w w:val="91"/>
        </w:rPr>
        <w:t>1)</w:t>
      </w:r>
      <w:r w:rsidRPr="009E6CA8">
        <w:rPr>
          <w:rFonts w:ascii="Arial" w:hAnsi="Arial" w:cs="Arial"/>
          <w:b/>
          <w:bCs/>
          <w:w w:val="91"/>
        </w:rPr>
        <w:tab/>
      </w:r>
      <w:r w:rsidRPr="009E6CA8">
        <w:rPr>
          <w:rFonts w:ascii="Arial" w:hAnsi="Arial" w:cs="Arial"/>
          <w:b/>
          <w:bCs/>
        </w:rPr>
        <w:t>zdolności do występowania w obrocie gospodarczym:</w:t>
      </w:r>
    </w:p>
    <w:p w14:paraId="5C464B36" w14:textId="77777777" w:rsidR="00C448D4" w:rsidRPr="009E6CA8" w:rsidRDefault="00C448D4" w:rsidP="00237FF6">
      <w:pPr>
        <w:pStyle w:val="Teksttreci0"/>
        <w:shd w:val="clear" w:color="auto" w:fill="auto"/>
        <w:spacing w:line="360" w:lineRule="auto"/>
        <w:ind w:left="852" w:right="20" w:firstLine="0"/>
        <w:jc w:val="both"/>
        <w:rPr>
          <w:rFonts w:ascii="Arial" w:hAnsi="Arial" w:cs="Arial"/>
          <w:sz w:val="20"/>
          <w:szCs w:val="20"/>
        </w:rPr>
      </w:pPr>
      <w:r w:rsidRPr="009E6CA8">
        <w:rPr>
          <w:rFonts w:ascii="Arial" w:hAnsi="Arial" w:cs="Arial"/>
          <w:sz w:val="20"/>
          <w:szCs w:val="20"/>
        </w:rPr>
        <w:t>Zamawiający nie stawia warunku w powyższym zakresie.</w:t>
      </w:r>
    </w:p>
    <w:p w14:paraId="0FC034F5" w14:textId="77777777" w:rsidR="00C448D4" w:rsidRPr="009E6CA8" w:rsidRDefault="00C448D4" w:rsidP="005D5FE0">
      <w:pPr>
        <w:pStyle w:val="pkt"/>
        <w:spacing w:before="0" w:after="0" w:line="360" w:lineRule="auto"/>
        <w:ind w:left="852" w:hanging="426"/>
        <w:rPr>
          <w:rFonts w:ascii="Arial" w:hAnsi="Arial" w:cs="Arial"/>
          <w:b/>
          <w:bCs/>
        </w:rPr>
      </w:pPr>
      <w:r w:rsidRPr="009E6CA8">
        <w:rPr>
          <w:rFonts w:ascii="Arial" w:hAnsi="Arial" w:cs="Arial"/>
          <w:b/>
          <w:bCs/>
          <w:w w:val="91"/>
        </w:rPr>
        <w:t>2)</w:t>
      </w:r>
      <w:r w:rsidRPr="009E6CA8">
        <w:rPr>
          <w:rFonts w:ascii="Arial" w:hAnsi="Arial" w:cs="Arial"/>
          <w:b/>
          <w:bCs/>
          <w:w w:val="91"/>
        </w:rPr>
        <w:tab/>
      </w:r>
      <w:r w:rsidRPr="009E6CA8">
        <w:rPr>
          <w:rFonts w:ascii="Arial" w:hAnsi="Arial" w:cs="Arial"/>
          <w:b/>
          <w:bCs/>
        </w:rPr>
        <w:t>uprawnień do prowadzenia określonej działalności gospodarczej lub zawodowej, o ile wynika to z odrębnych przepisów:</w:t>
      </w:r>
    </w:p>
    <w:p w14:paraId="5BBC426A" w14:textId="77777777" w:rsidR="00C448D4" w:rsidRPr="009E6CA8" w:rsidRDefault="00C448D4" w:rsidP="00237FF6">
      <w:pPr>
        <w:pStyle w:val="Teksttreci0"/>
        <w:shd w:val="clear" w:color="auto" w:fill="auto"/>
        <w:spacing w:line="360" w:lineRule="auto"/>
        <w:ind w:left="852" w:right="20" w:firstLine="0"/>
        <w:jc w:val="both"/>
        <w:rPr>
          <w:rFonts w:ascii="Arial" w:hAnsi="Arial" w:cs="Arial"/>
          <w:sz w:val="20"/>
          <w:szCs w:val="20"/>
        </w:rPr>
      </w:pPr>
      <w:r w:rsidRPr="009E6CA8">
        <w:rPr>
          <w:rFonts w:ascii="Arial" w:hAnsi="Arial" w:cs="Arial"/>
          <w:sz w:val="20"/>
          <w:szCs w:val="20"/>
        </w:rPr>
        <w:t>Zamawiający nie stawia warunku w powyższym zakresie.</w:t>
      </w:r>
    </w:p>
    <w:p w14:paraId="604CCB2D" w14:textId="77777777" w:rsidR="00C448D4" w:rsidRPr="009E6CA8" w:rsidRDefault="00C448D4" w:rsidP="005D5FE0">
      <w:pPr>
        <w:pStyle w:val="pkt"/>
        <w:spacing w:before="0" w:after="0" w:line="360" w:lineRule="auto"/>
        <w:ind w:left="852" w:hanging="426"/>
        <w:rPr>
          <w:rFonts w:ascii="Arial" w:hAnsi="Arial" w:cs="Arial"/>
        </w:rPr>
      </w:pPr>
      <w:r w:rsidRPr="009E6CA8">
        <w:rPr>
          <w:rFonts w:ascii="Arial" w:hAnsi="Arial" w:cs="Arial"/>
          <w:b/>
          <w:bCs/>
          <w:w w:val="91"/>
        </w:rPr>
        <w:t>3)</w:t>
      </w:r>
      <w:r w:rsidRPr="009E6CA8">
        <w:rPr>
          <w:rFonts w:ascii="Arial" w:hAnsi="Arial" w:cs="Arial"/>
          <w:b/>
          <w:bCs/>
          <w:w w:val="91"/>
        </w:rPr>
        <w:tab/>
      </w:r>
      <w:r w:rsidRPr="009E6CA8">
        <w:rPr>
          <w:rFonts w:ascii="Arial" w:hAnsi="Arial" w:cs="Arial"/>
          <w:b/>
          <w:bCs/>
        </w:rPr>
        <w:t>sytuacji ekonomicznej lub finansowej:</w:t>
      </w:r>
    </w:p>
    <w:p w14:paraId="7D1B620C" w14:textId="77777777" w:rsidR="00C448D4" w:rsidRPr="009E6CA8" w:rsidRDefault="00C448D4" w:rsidP="00237FF6">
      <w:pPr>
        <w:pStyle w:val="Teksttreci0"/>
        <w:shd w:val="clear" w:color="auto" w:fill="auto"/>
        <w:spacing w:line="360" w:lineRule="auto"/>
        <w:ind w:left="852" w:right="20" w:firstLine="0"/>
        <w:jc w:val="both"/>
        <w:rPr>
          <w:rFonts w:ascii="Arial" w:hAnsi="Arial" w:cs="Arial"/>
          <w:sz w:val="20"/>
          <w:szCs w:val="20"/>
        </w:rPr>
      </w:pPr>
      <w:bookmarkStart w:id="4" w:name="_Hlk66441332"/>
      <w:r w:rsidRPr="009E6CA8">
        <w:rPr>
          <w:rFonts w:ascii="Arial" w:hAnsi="Arial" w:cs="Arial"/>
          <w:sz w:val="20"/>
          <w:szCs w:val="20"/>
        </w:rPr>
        <w:t>Zamawiający nie stawia warunku w powyższym zakresie.</w:t>
      </w:r>
    </w:p>
    <w:bookmarkEnd w:id="4"/>
    <w:p w14:paraId="1E8D6B5C" w14:textId="77777777" w:rsidR="00C448D4" w:rsidRPr="006A36F9" w:rsidRDefault="00C448D4" w:rsidP="005D5FE0">
      <w:pPr>
        <w:pStyle w:val="pkt"/>
        <w:spacing w:before="0" w:after="0" w:line="360" w:lineRule="auto"/>
        <w:ind w:left="852" w:hanging="426"/>
        <w:rPr>
          <w:rFonts w:ascii="Arial" w:hAnsi="Arial" w:cs="Arial"/>
          <w:b/>
          <w:bCs/>
        </w:rPr>
      </w:pPr>
      <w:r w:rsidRPr="006A36F9">
        <w:rPr>
          <w:rFonts w:ascii="Arial" w:hAnsi="Arial" w:cs="Arial"/>
          <w:b/>
          <w:bCs/>
          <w:w w:val="91"/>
        </w:rPr>
        <w:t>4)</w:t>
      </w:r>
      <w:r w:rsidRPr="006A36F9">
        <w:rPr>
          <w:rFonts w:ascii="Arial" w:hAnsi="Arial" w:cs="Arial"/>
          <w:b/>
          <w:bCs/>
          <w:w w:val="91"/>
        </w:rPr>
        <w:tab/>
      </w:r>
      <w:r w:rsidRPr="006A36F9">
        <w:rPr>
          <w:rFonts w:ascii="Arial" w:hAnsi="Arial" w:cs="Arial"/>
          <w:b/>
          <w:bCs/>
        </w:rPr>
        <w:t>zdolności technicznej lub zawodowej:</w:t>
      </w:r>
    </w:p>
    <w:p w14:paraId="325C6BC9" w14:textId="77777777" w:rsidR="00C448D4" w:rsidRPr="006A36F9" w:rsidRDefault="00C448D4" w:rsidP="006A36F9">
      <w:pPr>
        <w:pStyle w:val="Teksttreci0"/>
        <w:shd w:val="clear" w:color="auto" w:fill="auto"/>
        <w:spacing w:line="360" w:lineRule="auto"/>
        <w:ind w:left="852" w:right="20" w:firstLine="0"/>
        <w:jc w:val="both"/>
        <w:rPr>
          <w:rFonts w:ascii="Arial" w:hAnsi="Arial" w:cs="Arial"/>
          <w:sz w:val="20"/>
          <w:szCs w:val="20"/>
        </w:rPr>
      </w:pPr>
      <w:r w:rsidRPr="009E6CA8">
        <w:rPr>
          <w:rFonts w:ascii="Arial" w:hAnsi="Arial" w:cs="Arial"/>
          <w:sz w:val="20"/>
          <w:szCs w:val="20"/>
        </w:rPr>
        <w:t>Zamawiający nie stawia warunku w powyższym zakresie.</w:t>
      </w:r>
    </w:p>
    <w:p w14:paraId="1E9FBCD0"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3.</w:t>
      </w:r>
      <w:r w:rsidRPr="009E6CA8">
        <w:rPr>
          <w:rFonts w:ascii="Arial" w:hAnsi="Arial" w:cs="Arial"/>
          <w:b/>
          <w:bCs/>
        </w:rPr>
        <w:tab/>
      </w:r>
      <w:r w:rsidRPr="009E6CA8">
        <w:rPr>
          <w:rFonts w:ascii="Arial" w:hAnsi="Arial" w:cs="Arial"/>
        </w:rPr>
        <w:t>Zamawiający, w stosunku do Wykonawców wspólnie ubiegających się o udzielenie zamówienia, w odniesieniu do warunku dotyczącego zdolności technicznej lub zawodowej dopuszcza łączne spełnianie warunku przez Wykonawców.</w:t>
      </w:r>
    </w:p>
    <w:p w14:paraId="711B3347" w14:textId="77777777" w:rsidR="00C448D4" w:rsidRPr="00175A4F" w:rsidRDefault="00C448D4" w:rsidP="00175A4F">
      <w:pPr>
        <w:pStyle w:val="pkt"/>
        <w:spacing w:before="0" w:after="0" w:line="360" w:lineRule="auto"/>
        <w:ind w:left="426" w:hanging="426"/>
        <w:rPr>
          <w:rFonts w:ascii="Arial" w:hAnsi="Arial" w:cs="Arial"/>
        </w:rPr>
      </w:pPr>
      <w:r w:rsidRPr="009E6CA8">
        <w:rPr>
          <w:rFonts w:ascii="Arial" w:hAnsi="Arial" w:cs="Arial"/>
          <w:b/>
          <w:bCs/>
        </w:rPr>
        <w:t>4.</w:t>
      </w:r>
      <w:r w:rsidRPr="009E6CA8">
        <w:rPr>
          <w:rFonts w:ascii="Arial" w:hAnsi="Arial" w:cs="Arial"/>
          <w:b/>
          <w:bCs/>
        </w:rPr>
        <w:tab/>
      </w:r>
      <w:r w:rsidRPr="009E6CA8">
        <w:rPr>
          <w:rFonts w:ascii="Arial" w:hAnsi="Arial" w:cs="Ari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B8B2214"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rPr>
      </w:pPr>
      <w:r w:rsidRPr="009E6CA8">
        <w:rPr>
          <w:rFonts w:ascii="Arial" w:hAnsi="Arial" w:cs="Arial"/>
          <w:b/>
          <w:bCs/>
        </w:rPr>
        <w:t>VIII.</w:t>
      </w:r>
      <w:r w:rsidRPr="009E6CA8">
        <w:rPr>
          <w:rFonts w:ascii="Arial" w:hAnsi="Arial" w:cs="Arial"/>
          <w:b/>
          <w:bCs/>
        </w:rPr>
        <w:tab/>
        <w:t>PODSTAWY WYKLUCZENIA Z POSTĘPOWANIA</w:t>
      </w:r>
    </w:p>
    <w:p w14:paraId="63A739B2" w14:textId="77777777" w:rsidR="00C448D4" w:rsidRPr="009E6CA8" w:rsidRDefault="00C448D4" w:rsidP="008027AF">
      <w:pPr>
        <w:pStyle w:val="pkt"/>
        <w:spacing w:before="240" w:after="0" w:line="360" w:lineRule="auto"/>
        <w:ind w:left="426" w:hanging="426"/>
        <w:rPr>
          <w:rFonts w:ascii="Arial" w:hAnsi="Arial" w:cs="Arial"/>
        </w:rPr>
      </w:pPr>
      <w:r w:rsidRPr="009E6CA8">
        <w:rPr>
          <w:rFonts w:ascii="Arial" w:hAnsi="Arial" w:cs="Arial"/>
          <w:b/>
          <w:bCs/>
        </w:rPr>
        <w:t>1.</w:t>
      </w:r>
      <w:r w:rsidRPr="009E6CA8">
        <w:rPr>
          <w:rFonts w:ascii="Arial" w:hAnsi="Arial" w:cs="Arial"/>
          <w:b/>
          <w:bCs/>
        </w:rPr>
        <w:tab/>
      </w:r>
      <w:r w:rsidRPr="009E6CA8">
        <w:rPr>
          <w:rFonts w:ascii="Arial" w:hAnsi="Arial" w:cs="Arial"/>
        </w:rPr>
        <w:t>Z postępowania o udzielenie zamówienia wyklucza się Wykonawców, w stosunku do których zachodzi którakolwiek z okoliczności wskazanych:</w:t>
      </w:r>
    </w:p>
    <w:p w14:paraId="215D591A" w14:textId="77777777" w:rsidR="00C448D4" w:rsidRPr="00FE7A7D" w:rsidRDefault="00C448D4" w:rsidP="00FE7A7D">
      <w:pPr>
        <w:pStyle w:val="pkt"/>
        <w:numPr>
          <w:ilvl w:val="0"/>
          <w:numId w:val="38"/>
        </w:numPr>
        <w:spacing w:before="0" w:after="0" w:line="360" w:lineRule="auto"/>
        <w:rPr>
          <w:rFonts w:ascii="Arial" w:hAnsi="Arial" w:cs="Arial"/>
        </w:rPr>
      </w:pPr>
      <w:r w:rsidRPr="009E6CA8">
        <w:rPr>
          <w:rFonts w:ascii="Arial" w:hAnsi="Arial" w:cs="Arial"/>
          <w:b/>
          <w:bCs/>
        </w:rPr>
        <w:tab/>
      </w:r>
      <w:r w:rsidRPr="009E6CA8">
        <w:rPr>
          <w:rFonts w:ascii="Arial" w:hAnsi="Arial" w:cs="Arial"/>
        </w:rPr>
        <w:t xml:space="preserve">w art. 108 ust. 1 </w:t>
      </w:r>
      <w:proofErr w:type="spellStart"/>
      <w:r w:rsidRPr="009E6CA8">
        <w:rPr>
          <w:rFonts w:ascii="Arial" w:hAnsi="Arial" w:cs="Arial"/>
        </w:rPr>
        <w:t>p.z.p</w:t>
      </w:r>
      <w:proofErr w:type="spellEnd"/>
      <w:r w:rsidRPr="009E6CA8">
        <w:rPr>
          <w:rFonts w:ascii="Arial" w:hAnsi="Arial" w:cs="Arial"/>
        </w:rPr>
        <w:t>.;</w:t>
      </w:r>
      <w:r w:rsidRPr="00FE7A7D">
        <w:rPr>
          <w:rFonts w:ascii="Arial" w:hAnsi="Arial" w:cs="Arial"/>
          <w:color w:val="FF0000"/>
        </w:rPr>
        <w:t xml:space="preserve"> </w:t>
      </w:r>
    </w:p>
    <w:p w14:paraId="15300274" w14:textId="77777777" w:rsidR="00C448D4" w:rsidRPr="00FE7A7D" w:rsidRDefault="00C448D4" w:rsidP="00FE7A7D">
      <w:pPr>
        <w:pStyle w:val="pkt"/>
        <w:numPr>
          <w:ilvl w:val="0"/>
          <w:numId w:val="38"/>
        </w:numPr>
        <w:spacing w:before="0" w:after="0" w:line="360" w:lineRule="auto"/>
        <w:rPr>
          <w:rFonts w:ascii="Arial" w:hAnsi="Arial" w:cs="Arial"/>
        </w:rPr>
      </w:pPr>
      <w:r w:rsidRPr="00FE7A7D">
        <w:rPr>
          <w:rFonts w:ascii="Arial" w:hAnsi="Arial" w:cs="Aria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DDAE4F8" w14:textId="77777777" w:rsidR="00C448D4" w:rsidRPr="002C0FB9" w:rsidRDefault="00C448D4" w:rsidP="002C0FB9">
      <w:pPr>
        <w:pStyle w:val="pkt"/>
        <w:numPr>
          <w:ilvl w:val="0"/>
          <w:numId w:val="38"/>
        </w:numPr>
        <w:spacing w:before="0" w:after="0" w:line="360" w:lineRule="auto"/>
        <w:rPr>
          <w:rFonts w:ascii="Arial" w:hAnsi="Arial" w:cs="Arial"/>
        </w:rPr>
      </w:pPr>
      <w:r w:rsidRPr="00FE7A7D">
        <w:rPr>
          <w:rFonts w:ascii="Arial" w:hAnsi="Arial" w:cs="Arial"/>
        </w:rPr>
        <w:t>art. 7 ust. 1 ustawy o szczególnych rozwiązaniach w zakresie przeciwdziałania wspieraniu agresji na Ukrainę oraz służących ochronie bezpieczeństwa narodowego.</w:t>
      </w:r>
    </w:p>
    <w:p w14:paraId="018EED37"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lastRenderedPageBreak/>
        <w:t>2.</w:t>
      </w:r>
      <w:r w:rsidRPr="009E6CA8">
        <w:rPr>
          <w:rFonts w:ascii="Arial" w:hAnsi="Arial" w:cs="Arial"/>
          <w:b/>
          <w:bCs/>
        </w:rPr>
        <w:tab/>
      </w:r>
      <w:r w:rsidRPr="009E6CA8">
        <w:rPr>
          <w:rFonts w:ascii="Arial" w:hAnsi="Arial" w:cs="Arial"/>
        </w:rPr>
        <w:t xml:space="preserve">Wykluczenie Wykonawcy następuje zgodnie z art. 111 </w:t>
      </w:r>
      <w:proofErr w:type="spellStart"/>
      <w:r w:rsidRPr="009E6CA8">
        <w:rPr>
          <w:rFonts w:ascii="Arial" w:hAnsi="Arial" w:cs="Arial"/>
        </w:rPr>
        <w:t>p.z.p</w:t>
      </w:r>
      <w:proofErr w:type="spellEnd"/>
      <w:r w:rsidRPr="009E6CA8">
        <w:rPr>
          <w:rFonts w:ascii="Arial" w:hAnsi="Arial" w:cs="Arial"/>
        </w:rPr>
        <w:t xml:space="preserve">. </w:t>
      </w:r>
    </w:p>
    <w:p w14:paraId="632F18D7"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3.</w:t>
      </w:r>
      <w:r w:rsidRPr="009E6CA8">
        <w:rPr>
          <w:rFonts w:ascii="Arial" w:hAnsi="Arial" w:cs="Arial"/>
          <w:b/>
          <w:bCs/>
        </w:rPr>
        <w:tab/>
      </w:r>
      <w:r w:rsidRPr="00110681">
        <w:rPr>
          <w:rFonts w:ascii="Arial" w:hAnsi="Arial" w:cs="Arial"/>
          <w:shd w:val="clear" w:color="auto" w:fill="FFFFFF"/>
        </w:rPr>
        <w:t xml:space="preserve">Wykonawca nie podlega </w:t>
      </w:r>
      <w:r w:rsidRPr="00110681">
        <w:rPr>
          <w:rFonts w:ascii="Arial" w:hAnsi="Arial" w:cs="Arial"/>
        </w:rPr>
        <w:t>wykluczeniu</w:t>
      </w:r>
      <w:r w:rsidRPr="00110681">
        <w:rPr>
          <w:rFonts w:ascii="Arial" w:hAnsi="Arial" w:cs="Arial"/>
          <w:shd w:val="clear" w:color="auto" w:fill="FFFFFF"/>
        </w:rPr>
        <w:t xml:space="preserve"> w okolicznościach określonych w art. 108 ust. 1 pkt 1, 2, 5 i 6 </w:t>
      </w:r>
      <w:proofErr w:type="spellStart"/>
      <w:r w:rsidRPr="00110681">
        <w:rPr>
          <w:rFonts w:ascii="Arial" w:hAnsi="Arial" w:cs="Arial"/>
          <w:shd w:val="clear" w:color="auto" w:fill="FFFFFF"/>
        </w:rPr>
        <w:t>p.z.p</w:t>
      </w:r>
      <w:proofErr w:type="spellEnd"/>
      <w:r w:rsidRPr="00110681">
        <w:rPr>
          <w:rFonts w:ascii="Arial" w:hAnsi="Arial" w:cs="Arial"/>
          <w:shd w:val="clear" w:color="auto" w:fill="FFFFFF"/>
        </w:rPr>
        <w:t xml:space="preserve"> jeżeli udowodni zamawiającemu, że spełnił łącznie przesłanki wskazane w art. 110 ust. 2 </w:t>
      </w:r>
      <w:proofErr w:type="spellStart"/>
      <w:r w:rsidRPr="00110681">
        <w:rPr>
          <w:rFonts w:ascii="Arial" w:hAnsi="Arial" w:cs="Arial"/>
          <w:shd w:val="clear" w:color="auto" w:fill="FFFFFF"/>
        </w:rPr>
        <w:t>p.z.p</w:t>
      </w:r>
      <w:proofErr w:type="spellEnd"/>
      <w:r w:rsidRPr="00110681">
        <w:rPr>
          <w:rFonts w:ascii="Arial" w:hAnsi="Arial" w:cs="Arial"/>
          <w:shd w:val="clear" w:color="auto" w:fill="FFFFFF"/>
        </w:rPr>
        <w:t>.</w:t>
      </w:r>
      <w:r w:rsidRPr="009E6CA8">
        <w:rPr>
          <w:rFonts w:ascii="Arial" w:hAnsi="Arial" w:cs="Arial"/>
          <w:shd w:val="clear" w:color="auto" w:fill="FFFFFF"/>
        </w:rPr>
        <w:t xml:space="preserve"> </w:t>
      </w:r>
    </w:p>
    <w:p w14:paraId="20D8E359" w14:textId="77777777" w:rsidR="00C448D4" w:rsidRPr="009E6CA8" w:rsidRDefault="00C448D4" w:rsidP="005D5FE0">
      <w:pPr>
        <w:pStyle w:val="pkt"/>
        <w:spacing w:before="0" w:after="0" w:line="360" w:lineRule="auto"/>
        <w:ind w:left="426" w:hanging="426"/>
        <w:rPr>
          <w:rFonts w:ascii="Arial" w:hAnsi="Arial" w:cs="Arial"/>
        </w:rPr>
      </w:pPr>
      <w:r w:rsidRPr="009E6CA8">
        <w:rPr>
          <w:rFonts w:ascii="Arial" w:hAnsi="Arial" w:cs="Arial"/>
          <w:b/>
          <w:bCs/>
        </w:rPr>
        <w:t>4.</w:t>
      </w:r>
      <w:r w:rsidRPr="009E6CA8">
        <w:rPr>
          <w:rFonts w:ascii="Arial" w:hAnsi="Arial" w:cs="Arial"/>
          <w:b/>
          <w:bCs/>
        </w:rPr>
        <w:tab/>
      </w:r>
      <w:r w:rsidRPr="009E6CA8">
        <w:rPr>
          <w:rFonts w:ascii="Arial" w:hAnsi="Arial" w:cs="Arial"/>
          <w:shd w:val="clear" w:color="auto" w:fill="FFFFFF"/>
        </w:rPr>
        <w:t xml:space="preserve">Zamawiający oceni, czy podjęte przez wykonawcę czynności, o których mowa w art. 110 ust. 2 </w:t>
      </w:r>
      <w:proofErr w:type="spellStart"/>
      <w:r w:rsidRPr="009E6CA8">
        <w:rPr>
          <w:rFonts w:ascii="Arial" w:hAnsi="Arial" w:cs="Arial"/>
          <w:shd w:val="clear" w:color="auto" w:fill="FFFFFF"/>
        </w:rPr>
        <w:t>p.z.p</w:t>
      </w:r>
      <w:proofErr w:type="spellEnd"/>
      <w:r w:rsidRPr="009E6CA8">
        <w:rPr>
          <w:rFonts w:ascii="Arial" w:hAnsi="Arial" w:cs="Arial"/>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3B969A36"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rPr>
      </w:pPr>
      <w:r w:rsidRPr="009E6CA8">
        <w:rPr>
          <w:rFonts w:ascii="Arial" w:hAnsi="Arial" w:cs="Arial"/>
          <w:b/>
          <w:bCs/>
        </w:rPr>
        <w:t>IX.</w:t>
      </w:r>
      <w:r w:rsidRPr="009E6CA8">
        <w:rPr>
          <w:rFonts w:ascii="Arial" w:hAnsi="Arial" w:cs="Arial"/>
          <w:b/>
          <w:bCs/>
        </w:rPr>
        <w:tab/>
        <w:t>OŚWIADCZENIA I DOKUMENTY, JAKIE ZOBOWIĄZANI SĄ DOSTARCZYĆ WYKONAWCY W CELU WYKAZANIA BRAKU PODSTAW WYKLUCZENIA ORAZ POTWIERDZENIA SPEŁNIANIA WARUNKÓW UDZIAŁU W POSTĘPOWANIU</w:t>
      </w:r>
    </w:p>
    <w:p w14:paraId="1BA6CB08" w14:textId="77777777" w:rsidR="00C448D4" w:rsidRPr="00FE7A7D" w:rsidRDefault="00C448D4" w:rsidP="00FE7A7D">
      <w:pPr>
        <w:pStyle w:val="pkt"/>
        <w:numPr>
          <w:ilvl w:val="0"/>
          <w:numId w:val="27"/>
        </w:numPr>
        <w:spacing w:before="240" w:line="360" w:lineRule="auto"/>
        <w:rPr>
          <w:rFonts w:ascii="Arial" w:hAnsi="Arial" w:cs="Arial"/>
          <w:b/>
          <w:bCs/>
          <w:color w:val="FF0000"/>
        </w:rPr>
      </w:pPr>
      <w:r w:rsidRPr="00D400B7">
        <w:rPr>
          <w:rFonts w:ascii="Arial" w:hAnsi="Arial" w:cs="Arial"/>
        </w:rPr>
        <w:t xml:space="preserve">Zmawiający będzie wymagał złożenia oświadczenia, o którym mowa w art. 125 ust. 1 ustawy, potwierdzające brak podstaw wykluczenia i spełnianie warunków udziału w postępowaniu na dzień składania ofert, w zakresie wskazanym w </w:t>
      </w:r>
      <w:r w:rsidRPr="002A0066">
        <w:rPr>
          <w:rFonts w:ascii="Arial" w:hAnsi="Arial" w:cs="Arial"/>
          <w:b/>
          <w:bCs/>
        </w:rPr>
        <w:t>Załączniku nr 2 do SWZ</w:t>
      </w:r>
      <w:r w:rsidRPr="002A0066">
        <w:rPr>
          <w:rFonts w:ascii="Arial" w:hAnsi="Arial" w:cs="Arial"/>
        </w:rPr>
        <w:t xml:space="preserve">, </w:t>
      </w:r>
      <w:r w:rsidRPr="00752AD2">
        <w:rPr>
          <w:rFonts w:ascii="Arial" w:hAnsi="Arial" w:cs="Arial"/>
          <w:u w:val="single"/>
        </w:rPr>
        <w:t>wyłącznie od Wykonawcy którego oferta zostanie najwyżej oceniona</w:t>
      </w:r>
      <w:r w:rsidRPr="00DA2F43">
        <w:rPr>
          <w:rFonts w:ascii="Arial" w:hAnsi="Arial" w:cs="Arial"/>
        </w:rPr>
        <w:t xml:space="preserve">. Przedmiotowe oświadczenie Wykonawca składa w formie </w:t>
      </w:r>
      <w:r w:rsidRPr="00DA2F43">
        <w:rPr>
          <w:rFonts w:ascii="Arial" w:hAnsi="Arial" w:cs="Arial"/>
          <w:b/>
          <w:bCs/>
        </w:rPr>
        <w:t>Jednolitego Europejskiego Dokumentu Zamówienia (JEDZ)</w:t>
      </w:r>
      <w:r w:rsidRPr="00DA2F43">
        <w:rPr>
          <w:rFonts w:ascii="Arial" w:hAnsi="Arial" w:cs="Arial"/>
        </w:rPr>
        <w:t xml:space="preserve">, stanowiącego Załącznik nr 2 do Rozporządzenia Wykonawczego Komisji (EU) 2016/7 z dnia 5 stycznia 2016 r. ustanawiającego standardowy formularz jednolitego europejskiego dokumentu zamówienia. Informacje zawarte w JEDZ stanowią </w:t>
      </w:r>
      <w:r w:rsidRPr="004565D1">
        <w:rPr>
          <w:rFonts w:ascii="Arial" w:hAnsi="Arial" w:cs="Arial"/>
        </w:rPr>
        <w:t>wstępne</w:t>
      </w:r>
      <w:r w:rsidRPr="00DA2F43">
        <w:rPr>
          <w:rFonts w:ascii="Arial" w:hAnsi="Arial" w:cs="Arial"/>
        </w:rPr>
        <w:t xml:space="preserve"> potwierdzenie, że Wykonawca nie podlega wykluczeniu oraz spełnia warunki udziału w postępowaniu. </w:t>
      </w:r>
    </w:p>
    <w:p w14:paraId="68C7BB55" w14:textId="77777777" w:rsidR="00C448D4" w:rsidRPr="002C0FB9" w:rsidRDefault="00C448D4" w:rsidP="002C0FB9">
      <w:pPr>
        <w:pStyle w:val="pkt"/>
        <w:numPr>
          <w:ilvl w:val="0"/>
          <w:numId w:val="27"/>
        </w:numPr>
        <w:spacing w:before="240" w:line="360" w:lineRule="auto"/>
        <w:rPr>
          <w:rFonts w:ascii="Arial" w:hAnsi="Arial" w:cs="Arial"/>
          <w:b/>
          <w:bCs/>
        </w:rPr>
      </w:pPr>
      <w:bookmarkStart w:id="5" w:name="_Hlk104461848"/>
      <w:r w:rsidRPr="002C0FB9">
        <w:rPr>
          <w:rFonts w:ascii="Arial" w:hAnsi="Arial" w:cs="Arial"/>
        </w:rPr>
        <w:t xml:space="preserve">Zmawiający będzie również wymagał złożenia oświadczeń </w:t>
      </w:r>
      <w:r w:rsidRPr="002C0FB9">
        <w:rPr>
          <w:rFonts w:ascii="Arial" w:hAnsi="Arial" w:cs="Arial"/>
          <w:u w:val="single"/>
        </w:rPr>
        <w:t xml:space="preserve">wraz z ofertą </w:t>
      </w:r>
      <w:r w:rsidRPr="002C0FB9">
        <w:rPr>
          <w:rFonts w:ascii="Arial" w:hAnsi="Arial" w:cs="Arial"/>
          <w:b/>
          <w:bCs/>
        </w:rPr>
        <w:t>o niepodleganiu wykluczeniu z postępowania na podstawie art. 5k</w:t>
      </w:r>
      <w:r w:rsidRPr="002C0FB9">
        <w:rPr>
          <w:rFonts w:ascii="Arial" w:hAnsi="Arial" w:cs="Arial"/>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w:t>
      </w:r>
      <w:r w:rsidRPr="002C0FB9">
        <w:rPr>
          <w:rFonts w:ascii="Arial" w:hAnsi="Arial" w:cs="Arial"/>
          <w:b/>
          <w:bCs/>
        </w:rPr>
        <w:t xml:space="preserve"> o niepodleganiu wykluczenia z postępowania na podstawie art. 7 ust. 1 ustawy o szczególnych rozwiązaniach w zakresie przeciwdziałania wspieraniu agresji na Ukrainę oraz służących ochronie bezpieczeństwa narodowego </w:t>
      </w:r>
      <w:r w:rsidRPr="002C0FB9">
        <w:rPr>
          <w:rFonts w:ascii="Arial" w:hAnsi="Arial" w:cs="Arial"/>
        </w:rPr>
        <w:t xml:space="preserve">- w zakresie wskazanym w </w:t>
      </w:r>
      <w:r w:rsidRPr="002C0FB9">
        <w:rPr>
          <w:rFonts w:ascii="Arial" w:hAnsi="Arial" w:cs="Arial"/>
          <w:b/>
          <w:bCs/>
          <w:u w:val="single"/>
        </w:rPr>
        <w:t>Załączniku nr 2a do SWZ.</w:t>
      </w:r>
    </w:p>
    <w:p w14:paraId="516AAC61" w14:textId="77777777" w:rsidR="00C448D4" w:rsidRPr="002C0FB9" w:rsidRDefault="00C448D4" w:rsidP="002C0FB9">
      <w:pPr>
        <w:pStyle w:val="pkt"/>
        <w:numPr>
          <w:ilvl w:val="0"/>
          <w:numId w:val="27"/>
        </w:numPr>
        <w:spacing w:before="240" w:after="0" w:line="360" w:lineRule="auto"/>
        <w:rPr>
          <w:rFonts w:ascii="Arial" w:hAnsi="Arial" w:cs="Arial"/>
        </w:rPr>
      </w:pPr>
      <w:r w:rsidRPr="002C0FB9">
        <w:rPr>
          <w:rFonts w:ascii="Arial" w:hAnsi="Arial" w:cs="Arial"/>
        </w:rPr>
        <w:t xml:space="preserve">Wykonawca składa wraz z ofertą oświadczenia o których mowa w pkt 2 w zakresie wskazanym w </w:t>
      </w:r>
      <w:r w:rsidRPr="002C0FB9">
        <w:rPr>
          <w:rFonts w:ascii="Arial" w:hAnsi="Arial" w:cs="Arial"/>
          <w:b/>
          <w:bCs/>
          <w:u w:val="single"/>
        </w:rPr>
        <w:t>Załączniku nr 2a do SWZ</w:t>
      </w:r>
      <w:r w:rsidRPr="002C0FB9">
        <w:rPr>
          <w:rFonts w:ascii="Arial" w:hAnsi="Arial" w:cs="Arial"/>
        </w:rPr>
        <w:t>.</w:t>
      </w:r>
    </w:p>
    <w:p w14:paraId="0463F2CA" w14:textId="77777777" w:rsidR="00C448D4" w:rsidRPr="002C0FB9" w:rsidRDefault="00C448D4" w:rsidP="002C0FB9">
      <w:pPr>
        <w:pStyle w:val="pkt"/>
        <w:numPr>
          <w:ilvl w:val="0"/>
          <w:numId w:val="25"/>
        </w:numPr>
        <w:spacing w:before="240" w:line="360" w:lineRule="auto"/>
        <w:rPr>
          <w:rFonts w:ascii="Arial" w:hAnsi="Arial" w:cs="Arial"/>
        </w:rPr>
      </w:pPr>
      <w:r w:rsidRPr="002C0FB9">
        <w:rPr>
          <w:rFonts w:ascii="Arial" w:hAnsi="Arial" w:cs="Arial"/>
        </w:rPr>
        <w:t xml:space="preserve">W przypadku wspólnego ubiegania się o zamówienie przez wykonawców oświadczenia, o których mowa w pkt 3 SWZ, składa każdy z wykonawców wspólnie ubiegających się o zamówienie. Oświadczenie to ma potwierdzać spełnianie warunków udziału w </w:t>
      </w:r>
      <w:r w:rsidRPr="002C0FB9">
        <w:rPr>
          <w:rFonts w:ascii="Arial" w:hAnsi="Arial" w:cs="Arial"/>
        </w:rPr>
        <w:lastRenderedPageBreak/>
        <w:t>postępowaniu (jeżeli zostały określone) w zakresie, w którym każdy z wykonawców wykazuje spełnianie warunków udziału w postępowaniu oraz brak podstaw wykluczenia.</w:t>
      </w:r>
    </w:p>
    <w:p w14:paraId="0965D1EE" w14:textId="77777777" w:rsidR="00C448D4" w:rsidRPr="002C0FB9" w:rsidRDefault="00C448D4" w:rsidP="002C0FB9">
      <w:pPr>
        <w:pStyle w:val="pkt"/>
        <w:numPr>
          <w:ilvl w:val="0"/>
          <w:numId w:val="25"/>
        </w:numPr>
        <w:spacing w:before="240" w:line="360" w:lineRule="auto"/>
        <w:rPr>
          <w:rFonts w:ascii="Arial" w:hAnsi="Arial" w:cs="Arial"/>
        </w:rPr>
      </w:pPr>
      <w:r w:rsidRPr="002C0FB9">
        <w:rPr>
          <w:rFonts w:ascii="Arial" w:hAnsi="Arial" w:cs="Arial"/>
        </w:rPr>
        <w:t>Zamawiający nie wymaga złożenia przez podwykonawcę oświadczeń, o których mowa w pkt 3 SWZ,  w celu wykazania braku istnienia wobec niego podstaw wykluczenia z udziału w postępowaniu.</w:t>
      </w:r>
    </w:p>
    <w:p w14:paraId="223340D3" w14:textId="77777777" w:rsidR="00C448D4" w:rsidRPr="002C0FB9" w:rsidRDefault="00C448D4" w:rsidP="002C0FB9">
      <w:pPr>
        <w:pStyle w:val="pkt"/>
        <w:numPr>
          <w:ilvl w:val="0"/>
          <w:numId w:val="25"/>
        </w:numPr>
        <w:spacing w:before="240" w:line="360" w:lineRule="auto"/>
        <w:rPr>
          <w:rFonts w:ascii="Arial" w:hAnsi="Arial" w:cs="Arial"/>
        </w:rPr>
      </w:pPr>
      <w:r w:rsidRPr="002C0FB9">
        <w:rPr>
          <w:rFonts w:ascii="Arial" w:hAnsi="Arial" w:cs="Arial"/>
        </w:rPr>
        <w:t>Wykonawca, który powołuje się na zasoby innych podmiotów, w celu wykazania braku istnienia wobec nich podstaw wykluczenia oraz spełnienia w zakresie, w jakim powołuje się na ich zasoby, warunków udziału w postępowaniu (jeżeli zostały określone) składa także oświadczenia, o których mowa w pkt 3 SWZ,  dotyczące tych podmiotów.</w:t>
      </w:r>
    </w:p>
    <w:p w14:paraId="234A9C52" w14:textId="77777777" w:rsidR="00C448D4" w:rsidRPr="005713BC" w:rsidRDefault="00C448D4" w:rsidP="00FB3E3B">
      <w:pPr>
        <w:pStyle w:val="pkt"/>
        <w:numPr>
          <w:ilvl w:val="0"/>
          <w:numId w:val="27"/>
        </w:numPr>
        <w:spacing w:before="240" w:after="0" w:line="360" w:lineRule="auto"/>
        <w:rPr>
          <w:rFonts w:ascii="Arial" w:hAnsi="Arial" w:cs="Arial"/>
          <w:u w:color="FF0000"/>
        </w:rPr>
      </w:pPr>
      <w:bookmarkStart w:id="6" w:name="_Hlk69904368"/>
      <w:bookmarkEnd w:id="5"/>
      <w:r w:rsidRPr="00DA2F43">
        <w:rPr>
          <w:rFonts w:ascii="Arial" w:hAnsi="Arial" w:cs="Arial"/>
        </w:rPr>
        <w:t>Przygotowany przez Zamawiającego Jednolity Europejski Dokument Zamówienia (JEDZ) stanowiący</w:t>
      </w:r>
      <w:r>
        <w:rPr>
          <w:rFonts w:ascii="Arial" w:hAnsi="Arial" w:cs="Arial"/>
        </w:rPr>
        <w:t xml:space="preserve"> </w:t>
      </w:r>
      <w:r w:rsidRPr="002A0066">
        <w:rPr>
          <w:rFonts w:ascii="Arial" w:hAnsi="Arial" w:cs="Arial"/>
          <w:b/>
          <w:bCs/>
        </w:rPr>
        <w:t>Załącznik nr 2 do SWZ</w:t>
      </w:r>
      <w:r w:rsidRPr="00DA2F43">
        <w:rPr>
          <w:rFonts w:ascii="Arial" w:hAnsi="Arial" w:cs="Arial"/>
        </w:rPr>
        <w:t>, należy wypełnić, z zastrzeżeniem poniższych uwag:</w:t>
      </w:r>
    </w:p>
    <w:p w14:paraId="005BBC13" w14:textId="77777777" w:rsidR="00C448D4" w:rsidRPr="005713BC" w:rsidRDefault="00C448D4" w:rsidP="00FB3E3B">
      <w:pPr>
        <w:pStyle w:val="pkt"/>
        <w:numPr>
          <w:ilvl w:val="0"/>
          <w:numId w:val="28"/>
        </w:numPr>
        <w:spacing w:before="0" w:after="0" w:line="360" w:lineRule="auto"/>
        <w:rPr>
          <w:rFonts w:ascii="Arial" w:hAnsi="Arial" w:cs="Arial"/>
          <w:color w:val="FF0000"/>
        </w:rPr>
      </w:pPr>
      <w:r w:rsidRPr="00DA2F43">
        <w:rPr>
          <w:rFonts w:ascii="Arial" w:hAnsi="Arial" w:cs="Arial"/>
        </w:rPr>
        <w:t xml:space="preserve">w Części II Sekcji D </w:t>
      </w:r>
      <w:r>
        <w:rPr>
          <w:rFonts w:ascii="Arial" w:hAnsi="Arial" w:cs="Arial"/>
        </w:rPr>
        <w:t>JEDZ</w:t>
      </w:r>
      <w:r w:rsidRPr="00DA2F43">
        <w:rPr>
          <w:rFonts w:ascii="Arial" w:hAnsi="Arial" w:cs="Arial"/>
        </w:rPr>
        <w:t xml:space="preserve"> (</w:t>
      </w:r>
      <w:r w:rsidRPr="00DA2F43">
        <w:rPr>
          <w:rFonts w:ascii="Arial" w:hAnsi="Arial" w:cs="Arial"/>
          <w:i/>
          <w:iCs/>
        </w:rPr>
        <w:t>Informacje dotyczące podwykonawców, na których zdolności Wykonawca nie polega</w:t>
      </w:r>
      <w:r w:rsidRPr="00DA2F43">
        <w:rPr>
          <w:rFonts w:ascii="Arial" w:hAnsi="Arial" w:cs="Arial"/>
        </w:rPr>
        <w:t xml:space="preserve">) Wykonawca oświadcza czy zamierza zlecić osobom trzecim podwykonawstwo jakiejkolwiek części zamówienia (w przypadku twierdzącej odpowiedzi </w:t>
      </w:r>
      <w:r w:rsidRPr="00D06550">
        <w:rPr>
          <w:rFonts w:ascii="Arial" w:hAnsi="Arial" w:cs="Arial"/>
        </w:rPr>
        <w:t>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5A4AE6EA" w14:textId="77777777" w:rsidR="00C448D4" w:rsidRDefault="00C448D4" w:rsidP="00FB3E3B">
      <w:pPr>
        <w:pStyle w:val="pkt"/>
        <w:numPr>
          <w:ilvl w:val="0"/>
          <w:numId w:val="28"/>
        </w:numPr>
        <w:spacing w:before="0" w:after="0" w:line="360" w:lineRule="auto"/>
        <w:rPr>
          <w:rFonts w:ascii="Arial" w:hAnsi="Arial" w:cs="Arial"/>
        </w:rPr>
      </w:pPr>
      <w:r w:rsidRPr="00DA2F43">
        <w:rPr>
          <w:rFonts w:ascii="Arial" w:hAnsi="Arial" w:cs="Arial"/>
        </w:rPr>
        <w:t>w Części IV Zamawiający żąda jedynie ogólnego oświadczenia dotyczącego wszystkich kryteriów kwalifikacji (sekcja α), bez wypełniania poszczególnych Sekcji A, B, C i D;</w:t>
      </w:r>
    </w:p>
    <w:p w14:paraId="068979D4" w14:textId="77777777" w:rsidR="00C448D4" w:rsidRPr="00D06550" w:rsidRDefault="00C448D4" w:rsidP="00FB3E3B">
      <w:pPr>
        <w:pStyle w:val="pkt"/>
        <w:numPr>
          <w:ilvl w:val="0"/>
          <w:numId w:val="28"/>
        </w:numPr>
        <w:spacing w:before="0" w:after="0" w:line="360" w:lineRule="auto"/>
        <w:rPr>
          <w:rFonts w:ascii="Arial" w:hAnsi="Arial" w:cs="Arial"/>
          <w:color w:val="FF0000"/>
        </w:rPr>
      </w:pPr>
      <w:r w:rsidRPr="00DA2F43">
        <w:rPr>
          <w:rFonts w:ascii="Arial" w:hAnsi="Arial" w:cs="Arial"/>
        </w:rPr>
        <w:t>Część V (</w:t>
      </w:r>
      <w:r w:rsidRPr="00DA2F43">
        <w:rPr>
          <w:rFonts w:ascii="Arial" w:hAnsi="Arial" w:cs="Arial"/>
          <w:i/>
          <w:iCs/>
        </w:rPr>
        <w:t>Ograniczenie liczby kwalifikujących się kandydatów</w:t>
      </w:r>
      <w:r w:rsidRPr="00DA2F43">
        <w:rPr>
          <w:rFonts w:ascii="Arial" w:hAnsi="Arial" w:cs="Arial"/>
        </w:rPr>
        <w:t>) należy pozostawić niewypełnioną.</w:t>
      </w:r>
    </w:p>
    <w:bookmarkEnd w:id="6"/>
    <w:p w14:paraId="63135B35" w14:textId="77777777" w:rsidR="00C448D4" w:rsidRDefault="00C448D4" w:rsidP="00FE7A7D">
      <w:pPr>
        <w:pStyle w:val="pkt"/>
        <w:numPr>
          <w:ilvl w:val="0"/>
          <w:numId w:val="27"/>
        </w:numPr>
        <w:spacing w:before="240" w:line="360" w:lineRule="auto"/>
        <w:rPr>
          <w:rFonts w:ascii="Arial" w:hAnsi="Arial" w:cs="Arial"/>
        </w:rPr>
      </w:pPr>
      <w:r w:rsidRPr="00FE7A7D">
        <w:rPr>
          <w:rFonts w:ascii="Arial" w:hAnsi="Arial" w:cs="Arial"/>
        </w:rPr>
        <w:t>Zamawiający przed wyborem najkorzystniejszej oferty,</w:t>
      </w:r>
      <w:r w:rsidRPr="00D400B7">
        <w:rPr>
          <w:rFonts w:ascii="Arial" w:hAnsi="Arial" w:cs="Arial"/>
        </w:rPr>
        <w:t xml:space="preserve"> wezwie Wykonawcę, </w:t>
      </w:r>
      <w:r w:rsidRPr="005713BC">
        <w:rPr>
          <w:rFonts w:ascii="Arial" w:hAnsi="Arial" w:cs="Arial"/>
        </w:rPr>
        <w:t>którego oferta została najwyżej oceniona, do złożenia w wyznaczonym terminie, oświadczenia w za</w:t>
      </w:r>
      <w:r w:rsidRPr="00D400B7">
        <w:rPr>
          <w:rFonts w:ascii="Arial" w:hAnsi="Arial" w:cs="Arial"/>
        </w:rPr>
        <w:t xml:space="preserve">kresie wskazanym w </w:t>
      </w:r>
      <w:r w:rsidRPr="00D400B7">
        <w:rPr>
          <w:rFonts w:ascii="Arial" w:hAnsi="Arial" w:cs="Arial"/>
          <w:b/>
          <w:bCs/>
        </w:rPr>
        <w:t>Załączn</w:t>
      </w:r>
      <w:r w:rsidRPr="00D06550">
        <w:rPr>
          <w:rFonts w:ascii="Arial" w:hAnsi="Arial" w:cs="Arial"/>
          <w:b/>
          <w:bCs/>
        </w:rPr>
        <w:t>iku nr 2 do SWZ</w:t>
      </w:r>
      <w:r w:rsidRPr="00D06550">
        <w:rPr>
          <w:rFonts w:ascii="Arial" w:hAnsi="Arial" w:cs="Arial"/>
        </w:rPr>
        <w:t>,</w:t>
      </w:r>
      <w:r>
        <w:rPr>
          <w:rFonts w:ascii="Arial" w:hAnsi="Arial" w:cs="Arial"/>
        </w:rPr>
        <w:t xml:space="preserve"> aktualnych</w:t>
      </w:r>
      <w:r w:rsidRPr="00D06550">
        <w:rPr>
          <w:rFonts w:ascii="Arial" w:hAnsi="Arial" w:cs="Arial"/>
        </w:rPr>
        <w:t xml:space="preserve"> na dzień składania ofert.</w:t>
      </w:r>
    </w:p>
    <w:p w14:paraId="789EEBFF" w14:textId="77777777" w:rsidR="00C448D4" w:rsidRPr="00D06550" w:rsidRDefault="00C448D4" w:rsidP="00FB3E3B">
      <w:pPr>
        <w:pStyle w:val="pkt"/>
        <w:numPr>
          <w:ilvl w:val="0"/>
          <w:numId w:val="25"/>
        </w:numPr>
        <w:spacing w:before="240" w:line="360" w:lineRule="auto"/>
        <w:rPr>
          <w:rFonts w:ascii="Arial" w:hAnsi="Arial" w:cs="Arial"/>
        </w:rPr>
      </w:pPr>
      <w:r w:rsidRPr="00D06550">
        <w:rPr>
          <w:rFonts w:ascii="Arial" w:hAnsi="Arial" w:cs="Arial"/>
        </w:rPr>
        <w:t>W przypadku wspólnego ubiegania się o zamówienie przez wykonawców oświad</w:t>
      </w:r>
      <w:r>
        <w:rPr>
          <w:rFonts w:ascii="Arial" w:hAnsi="Arial" w:cs="Arial"/>
        </w:rPr>
        <w:t>czenie, o którym mowa w ust. 5 SWZ,</w:t>
      </w:r>
      <w:r w:rsidRPr="00B3766F">
        <w:rPr>
          <w:rFonts w:ascii="Arial" w:hAnsi="Arial" w:cs="Arial"/>
        </w:rPr>
        <w:t xml:space="preserve"> </w:t>
      </w:r>
      <w:r w:rsidRPr="00D06550">
        <w:rPr>
          <w:rFonts w:ascii="Arial" w:hAnsi="Arial" w:cs="Arial"/>
        </w:rPr>
        <w:t>składa każdy z wykonawców wspólnie ubiegających się o zamówienie. Oświadczenie to ma potwierdzać spełnianie warunków udziału w postępowaniu (jeżeli zostały określone) w zakresie, w którym każdy z wykona</w:t>
      </w:r>
      <w:r>
        <w:rPr>
          <w:rFonts w:ascii="Arial" w:hAnsi="Arial" w:cs="Arial"/>
        </w:rPr>
        <w:t>wców wykazuje spełnianie warunk</w:t>
      </w:r>
      <w:r w:rsidRPr="00D06550">
        <w:rPr>
          <w:rFonts w:ascii="Arial" w:hAnsi="Arial" w:cs="Arial"/>
        </w:rPr>
        <w:t>ów udziału w postępowaniu oraz brak podstaw wykluczenia.</w:t>
      </w:r>
    </w:p>
    <w:p w14:paraId="03D09D7C" w14:textId="77777777" w:rsidR="00C448D4" w:rsidRPr="00D06550" w:rsidRDefault="00C448D4" w:rsidP="00FB3E3B">
      <w:pPr>
        <w:pStyle w:val="pkt"/>
        <w:numPr>
          <w:ilvl w:val="0"/>
          <w:numId w:val="25"/>
        </w:numPr>
        <w:spacing w:before="240" w:line="360" w:lineRule="auto"/>
        <w:rPr>
          <w:rFonts w:ascii="Arial" w:hAnsi="Arial" w:cs="Arial"/>
        </w:rPr>
      </w:pPr>
      <w:r w:rsidRPr="00D06550">
        <w:rPr>
          <w:rFonts w:ascii="Arial" w:hAnsi="Arial" w:cs="Arial"/>
        </w:rPr>
        <w:t>Zamawiający nie wymaga złożenia przez podwykonawcę oświadczenia</w:t>
      </w:r>
      <w:r>
        <w:rPr>
          <w:rFonts w:ascii="Arial" w:hAnsi="Arial" w:cs="Arial"/>
        </w:rPr>
        <w:t>, o którym mowa w ust. 5 SWZ</w:t>
      </w:r>
      <w:r w:rsidRPr="00110681">
        <w:rPr>
          <w:rFonts w:ascii="Arial" w:hAnsi="Arial" w:cs="Arial"/>
        </w:rPr>
        <w:t>,</w:t>
      </w:r>
      <w:r w:rsidRPr="00D06550">
        <w:rPr>
          <w:rFonts w:ascii="Arial" w:hAnsi="Arial" w:cs="Arial"/>
        </w:rPr>
        <w:t xml:space="preserve">  w celu wykazania braku istnienia wobec niego podstaw wykluczenia z udziału w postępowaniu.</w:t>
      </w:r>
    </w:p>
    <w:p w14:paraId="75365DA8" w14:textId="77777777" w:rsidR="00C448D4" w:rsidRPr="00D06550" w:rsidRDefault="00C448D4" w:rsidP="00FB3E3B">
      <w:pPr>
        <w:pStyle w:val="pkt"/>
        <w:numPr>
          <w:ilvl w:val="0"/>
          <w:numId w:val="25"/>
        </w:numPr>
        <w:spacing w:before="240" w:line="360" w:lineRule="auto"/>
        <w:rPr>
          <w:rFonts w:ascii="Arial" w:hAnsi="Arial" w:cs="Arial"/>
        </w:rPr>
      </w:pPr>
      <w:r w:rsidRPr="00D06550">
        <w:rPr>
          <w:rFonts w:ascii="Arial" w:hAnsi="Arial" w:cs="Arial"/>
        </w:rPr>
        <w:t xml:space="preserve">Wykonawca, który powołuje się na zasoby innych podmiotów, w celu wykazania braku istnienia wobec nich podstaw wykluczenia oraz spełnienia w zakresie, w jakim powołuje się </w:t>
      </w:r>
      <w:r w:rsidRPr="00D06550">
        <w:rPr>
          <w:rFonts w:ascii="Arial" w:hAnsi="Arial" w:cs="Arial"/>
        </w:rPr>
        <w:lastRenderedPageBreak/>
        <w:t>na ich zasoby, warunków udziału w postępowaniu (jeżeli zostały określone) składa także oświadczenie, o którym mowa</w:t>
      </w:r>
      <w:r>
        <w:rPr>
          <w:rFonts w:ascii="Arial" w:hAnsi="Arial" w:cs="Arial"/>
        </w:rPr>
        <w:t xml:space="preserve"> w ust. 5 SWZ</w:t>
      </w:r>
      <w:r w:rsidRPr="00D06550">
        <w:rPr>
          <w:rFonts w:ascii="Arial" w:hAnsi="Arial" w:cs="Arial"/>
        </w:rPr>
        <w:t>,  dotyczące tych podmiotów.</w:t>
      </w:r>
    </w:p>
    <w:p w14:paraId="41B3FE67" w14:textId="77777777" w:rsidR="00C448D4" w:rsidRPr="009E6CA8" w:rsidRDefault="00C448D4" w:rsidP="00FE7A7D">
      <w:pPr>
        <w:pStyle w:val="pkt"/>
        <w:numPr>
          <w:ilvl w:val="0"/>
          <w:numId w:val="27"/>
        </w:numPr>
        <w:spacing w:before="240" w:line="360" w:lineRule="auto"/>
        <w:rPr>
          <w:rFonts w:ascii="Arial" w:hAnsi="Arial" w:cs="Arial"/>
        </w:rPr>
      </w:pPr>
      <w:r>
        <w:rPr>
          <w:rFonts w:ascii="Arial" w:hAnsi="Arial" w:cs="Arial"/>
          <w:b/>
          <w:bCs/>
        </w:rPr>
        <w:t xml:space="preserve"> </w:t>
      </w:r>
      <w:r w:rsidRPr="009E6CA8">
        <w:rPr>
          <w:rFonts w:ascii="Arial" w:hAnsi="Arial" w:cs="Arial"/>
          <w:shd w:val="clear" w:color="auto" w:fill="FFFFFF"/>
        </w:rPr>
        <w:t xml:space="preserve">Zamawiający przed wyborem najkorzystniejszej oferty wzywa wykonawcę, którego oferta została najwyżej oceniona, do złożenia w wyznaczonym terminie, nie krótszym niż 10 dni, aktualnych na dzień </w:t>
      </w:r>
      <w:r w:rsidRPr="009E6CA8">
        <w:rPr>
          <w:rFonts w:ascii="Arial" w:hAnsi="Arial" w:cs="Arial"/>
        </w:rPr>
        <w:t>złożenia</w:t>
      </w:r>
      <w:r w:rsidRPr="009E6CA8">
        <w:rPr>
          <w:rFonts w:ascii="Arial" w:hAnsi="Arial" w:cs="Arial"/>
          <w:shd w:val="clear" w:color="auto" w:fill="FFFFFF"/>
        </w:rPr>
        <w:t xml:space="preserve"> </w:t>
      </w:r>
      <w:r w:rsidRPr="00B321F1">
        <w:rPr>
          <w:rFonts w:ascii="Arial" w:hAnsi="Arial" w:cs="Arial"/>
          <w:u w:val="single"/>
          <w:shd w:val="clear" w:color="auto" w:fill="FFFFFF"/>
        </w:rPr>
        <w:t>podmiotowych środków dowodowych</w:t>
      </w:r>
      <w:r w:rsidRPr="009E6CA8">
        <w:rPr>
          <w:rFonts w:ascii="Arial" w:hAnsi="Arial" w:cs="Arial"/>
          <w:shd w:val="clear" w:color="auto" w:fill="FFFFFF"/>
        </w:rPr>
        <w:t>:</w:t>
      </w:r>
    </w:p>
    <w:p w14:paraId="31337F60" w14:textId="77777777" w:rsidR="00C448D4" w:rsidRPr="009E6CA8" w:rsidRDefault="00C448D4" w:rsidP="00CC329A">
      <w:pPr>
        <w:pStyle w:val="pkt"/>
        <w:spacing w:before="0" w:after="0" w:line="360" w:lineRule="auto"/>
        <w:ind w:left="852" w:hanging="426"/>
        <w:rPr>
          <w:rFonts w:ascii="Arial" w:hAnsi="Arial" w:cs="Arial"/>
        </w:rPr>
      </w:pPr>
      <w:r w:rsidRPr="009E6CA8">
        <w:rPr>
          <w:rFonts w:ascii="Arial" w:hAnsi="Arial" w:cs="Arial"/>
          <w:b/>
          <w:bCs/>
        </w:rPr>
        <w:t>1)</w:t>
      </w:r>
      <w:r w:rsidRPr="009E6CA8">
        <w:rPr>
          <w:rFonts w:ascii="Arial" w:hAnsi="Arial" w:cs="Arial"/>
          <w:b/>
          <w:bCs/>
        </w:rPr>
        <w:tab/>
        <w:t>Oświadczenie wykonawcy</w:t>
      </w:r>
      <w:r w:rsidRPr="009E6CA8">
        <w:rPr>
          <w:rFonts w:ascii="Arial" w:hAnsi="Arial" w:cs="Arial"/>
        </w:rPr>
        <w:t xml:space="preserve"> w zakresie art. 108 ust. 1 pkt 5 </w:t>
      </w:r>
      <w:proofErr w:type="spellStart"/>
      <w:r w:rsidRPr="009E6CA8">
        <w:rPr>
          <w:rFonts w:ascii="Arial" w:hAnsi="Arial" w:cs="Arial"/>
        </w:rPr>
        <w:t>p.z.p</w:t>
      </w:r>
      <w:proofErr w:type="spellEnd"/>
      <w:r w:rsidRPr="009E6CA8">
        <w:rPr>
          <w:rFonts w:ascii="Arial" w:hAnsi="Arial" w:cs="Arial"/>
        </w:rPr>
        <w:t xml:space="preserve">., o braku przynależności do tej samej grupy kapitałowej, w rozumieniu ustawy z dnia 16.02.2007 r. o ochronie konkurencji i konsumentów </w:t>
      </w:r>
      <w:r w:rsidRPr="00752F6B">
        <w:rPr>
          <w:rFonts w:ascii="Arial" w:hAnsi="Arial" w:cs="Arial"/>
        </w:rPr>
        <w:t>(Dz. U. z 2023 r. poz. 1689),</w:t>
      </w:r>
      <w:r w:rsidRPr="009E6CA8">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E6CA8">
        <w:rPr>
          <w:rFonts w:ascii="Arial" w:hAnsi="Arial" w:cs="Arial"/>
          <w:b/>
          <w:bCs/>
        </w:rPr>
        <w:t>załącznik nr 4 do SWZ</w:t>
      </w:r>
      <w:r w:rsidRPr="009E6CA8">
        <w:rPr>
          <w:rFonts w:ascii="Arial" w:hAnsi="Arial" w:cs="Arial"/>
        </w:rPr>
        <w:t>;</w:t>
      </w:r>
    </w:p>
    <w:p w14:paraId="1FAA4411" w14:textId="77777777" w:rsidR="00C448D4" w:rsidRPr="0067730C" w:rsidRDefault="00C448D4" w:rsidP="0067730C">
      <w:pPr>
        <w:pStyle w:val="pkt"/>
        <w:spacing w:before="0" w:after="0" w:line="360" w:lineRule="auto"/>
        <w:ind w:left="852" w:hanging="426"/>
        <w:rPr>
          <w:rFonts w:ascii="Arial" w:hAnsi="Arial" w:cs="Arial"/>
          <w:strike/>
        </w:rPr>
      </w:pPr>
      <w:r>
        <w:rPr>
          <w:rFonts w:ascii="Arial" w:hAnsi="Arial" w:cs="Arial"/>
          <w:b/>
          <w:bCs/>
        </w:rPr>
        <w:t>2</w:t>
      </w:r>
      <w:r w:rsidRPr="009E6CA8">
        <w:rPr>
          <w:rFonts w:ascii="Arial" w:hAnsi="Arial" w:cs="Arial"/>
          <w:b/>
          <w:bCs/>
        </w:rPr>
        <w:t>)</w:t>
      </w:r>
      <w:r w:rsidRPr="009E6CA8">
        <w:rPr>
          <w:rFonts w:ascii="Arial" w:hAnsi="Arial" w:cs="Arial"/>
          <w:b/>
          <w:bCs/>
        </w:rPr>
        <w:tab/>
        <w:t xml:space="preserve">Oświadczenie wykonawcy </w:t>
      </w:r>
      <w:r w:rsidRPr="009E6CA8">
        <w:rPr>
          <w:rFonts w:ascii="Arial" w:hAnsi="Arial" w:cs="Arial"/>
        </w:rPr>
        <w:t xml:space="preserve">o aktualności informacji zawartych w oświadczeniu, o którym mowa w art. 125 ust. 1 </w:t>
      </w:r>
      <w:proofErr w:type="spellStart"/>
      <w:r w:rsidRPr="009E6CA8">
        <w:rPr>
          <w:rFonts w:ascii="Arial" w:hAnsi="Arial" w:cs="Arial"/>
        </w:rPr>
        <w:t>p.z.p</w:t>
      </w:r>
      <w:proofErr w:type="spellEnd"/>
      <w:r w:rsidRPr="009E6CA8">
        <w:rPr>
          <w:rFonts w:ascii="Arial" w:hAnsi="Arial" w:cs="Arial"/>
        </w:rPr>
        <w:t>. w zakresie odnoszącym się do podstaw wykluczenia</w:t>
      </w:r>
      <w:r>
        <w:rPr>
          <w:rFonts w:ascii="Arial" w:hAnsi="Arial" w:cs="Arial"/>
        </w:rPr>
        <w:t xml:space="preserve"> </w:t>
      </w:r>
      <w:r w:rsidRPr="0067730C">
        <w:rPr>
          <w:rFonts w:ascii="Arial" w:hAnsi="Arial" w:cs="Arial"/>
        </w:rPr>
        <w:t xml:space="preserve">wzór oświadczenia stanowi </w:t>
      </w:r>
      <w:r w:rsidRPr="0067730C">
        <w:rPr>
          <w:rFonts w:ascii="Arial" w:hAnsi="Arial" w:cs="Arial"/>
          <w:b/>
          <w:bCs/>
        </w:rPr>
        <w:t>Załącznik nr 6 do SWZ.</w:t>
      </w:r>
      <w:r w:rsidRPr="00FE7A7D">
        <w:rPr>
          <w:rFonts w:ascii="Arial" w:hAnsi="Arial" w:cs="Arial"/>
          <w:strike/>
        </w:rPr>
        <w:t xml:space="preserve"> </w:t>
      </w:r>
    </w:p>
    <w:p w14:paraId="620210DF" w14:textId="77777777" w:rsidR="00C448D4" w:rsidRDefault="00C448D4" w:rsidP="00273280">
      <w:pPr>
        <w:pStyle w:val="pkt"/>
        <w:spacing w:before="0" w:after="0" w:line="360" w:lineRule="auto"/>
        <w:ind w:left="852" w:hanging="426"/>
        <w:rPr>
          <w:rFonts w:ascii="Arial" w:hAnsi="Arial" w:cs="Arial"/>
        </w:rPr>
      </w:pPr>
      <w:r>
        <w:rPr>
          <w:rFonts w:ascii="Arial" w:hAnsi="Arial" w:cs="Arial"/>
          <w:b/>
          <w:bCs/>
        </w:rPr>
        <w:t>3</w:t>
      </w:r>
      <w:r w:rsidRPr="009E6CA8">
        <w:rPr>
          <w:rFonts w:ascii="Arial" w:hAnsi="Arial" w:cs="Arial"/>
          <w:b/>
          <w:bCs/>
        </w:rPr>
        <w:t>)</w:t>
      </w:r>
      <w:r w:rsidRPr="009E6CA8">
        <w:rPr>
          <w:rFonts w:ascii="Arial" w:hAnsi="Arial" w:cs="Arial"/>
          <w:b/>
          <w:bCs/>
        </w:rPr>
        <w:tab/>
      </w:r>
      <w:r w:rsidRPr="00B73B8B">
        <w:rPr>
          <w:rFonts w:ascii="Arial" w:hAnsi="Arial" w:cs="Arial"/>
          <w:b/>
          <w:bCs/>
        </w:rPr>
        <w:t>Informacja z Krajowego Rejestru Karnego</w:t>
      </w:r>
      <w:r w:rsidRPr="009E6CA8">
        <w:rPr>
          <w:rFonts w:ascii="Arial" w:hAnsi="Arial" w:cs="Arial"/>
          <w:b/>
          <w:bCs/>
        </w:rPr>
        <w:t xml:space="preserve"> </w:t>
      </w:r>
      <w:r w:rsidRPr="009E6CA8">
        <w:rPr>
          <w:rFonts w:ascii="Arial" w:hAnsi="Arial" w:cs="Arial"/>
        </w:rPr>
        <w:t xml:space="preserve">w zakresie dotyczącym podstaw wykluczenia wskazanych w art. 108 ust. 1 pkt 1,2 i 4 </w:t>
      </w:r>
      <w:proofErr w:type="spellStart"/>
      <w:r w:rsidRPr="009E6CA8">
        <w:rPr>
          <w:rFonts w:ascii="Arial" w:hAnsi="Arial" w:cs="Arial"/>
        </w:rPr>
        <w:t>p.z.p</w:t>
      </w:r>
      <w:proofErr w:type="spellEnd"/>
      <w:r w:rsidRPr="009E6CA8">
        <w:rPr>
          <w:rFonts w:ascii="Arial" w:hAnsi="Arial" w:cs="Arial"/>
        </w:rPr>
        <w:t xml:space="preserve">. sporządzona nie wcześniej niż 6 miesięcy przed jej złożeniem. </w:t>
      </w:r>
    </w:p>
    <w:p w14:paraId="044E2CE8" w14:textId="77777777" w:rsidR="00C448D4" w:rsidRPr="009E6CA8" w:rsidRDefault="00C448D4" w:rsidP="00FC10A3">
      <w:pPr>
        <w:pStyle w:val="pkt"/>
        <w:numPr>
          <w:ilvl w:val="0"/>
          <w:numId w:val="27"/>
        </w:numPr>
        <w:spacing w:before="240" w:line="360" w:lineRule="auto"/>
        <w:rPr>
          <w:rFonts w:ascii="Arial" w:hAnsi="Arial" w:cs="Arial"/>
        </w:rPr>
      </w:pPr>
      <w:r w:rsidRPr="009E6CA8">
        <w:rPr>
          <w:rFonts w:ascii="Arial" w:hAnsi="Arial" w:cs="Arial"/>
        </w:rPr>
        <w:t>Jeżeli Wykonawca ma siedzibę lub miejsce zamieszkania poza granicami Rzeczypospolitej Polskiej:</w:t>
      </w:r>
    </w:p>
    <w:p w14:paraId="461D775A" w14:textId="77777777" w:rsidR="00C448D4" w:rsidRPr="009E6CA8" w:rsidRDefault="00C448D4" w:rsidP="005D5FE0">
      <w:pPr>
        <w:pStyle w:val="pkt"/>
        <w:spacing w:before="0" w:after="0" w:line="360" w:lineRule="auto"/>
        <w:ind w:left="852" w:hanging="426"/>
        <w:rPr>
          <w:rFonts w:ascii="Arial" w:hAnsi="Arial" w:cs="Arial"/>
        </w:rPr>
      </w:pPr>
      <w:r>
        <w:rPr>
          <w:rFonts w:ascii="Arial" w:hAnsi="Arial" w:cs="Arial"/>
          <w:b/>
          <w:bCs/>
        </w:rPr>
        <w:t>1</w:t>
      </w:r>
      <w:r w:rsidRPr="009E6CA8">
        <w:rPr>
          <w:rFonts w:ascii="Arial" w:hAnsi="Arial" w:cs="Arial"/>
          <w:b/>
          <w:bCs/>
        </w:rPr>
        <w:t>)</w:t>
      </w:r>
      <w:r w:rsidRPr="009E6CA8">
        <w:rPr>
          <w:rFonts w:ascii="Arial" w:hAnsi="Arial" w:cs="Arial"/>
          <w:b/>
          <w:bCs/>
        </w:rPr>
        <w:tab/>
      </w:r>
      <w:r w:rsidRPr="009E6CA8">
        <w:rPr>
          <w:rFonts w:ascii="Arial" w:hAnsi="Arial" w:cs="Arial"/>
        </w:rPr>
        <w:t>zamiast dokumentów, o których mowa w ust.</w:t>
      </w:r>
      <w:r>
        <w:rPr>
          <w:rFonts w:ascii="Arial" w:hAnsi="Arial" w:cs="Arial"/>
        </w:rPr>
        <w:t xml:space="preserve"> 6</w:t>
      </w:r>
      <w:r w:rsidRPr="009E6CA8">
        <w:rPr>
          <w:rFonts w:ascii="Arial" w:hAnsi="Arial" w:cs="Arial"/>
        </w:rPr>
        <w:t xml:space="preserve"> pkt </w:t>
      </w:r>
      <w:r>
        <w:rPr>
          <w:rFonts w:ascii="Arial" w:hAnsi="Arial" w:cs="Arial"/>
        </w:rPr>
        <w:t>3</w:t>
      </w:r>
      <w:r w:rsidRPr="009E6CA8">
        <w:rPr>
          <w:rFonts w:ascii="Arial" w:hAnsi="Arial" w:cs="Arial"/>
        </w:rPr>
        <w:t>, składa informację z odpowiedniego</w:t>
      </w:r>
      <w:r>
        <w:rPr>
          <w:rFonts w:ascii="Arial" w:hAnsi="Arial" w:cs="Arial"/>
        </w:rPr>
        <w:t xml:space="preserve"> </w:t>
      </w:r>
      <w:r w:rsidRPr="009E6CA8">
        <w:rPr>
          <w:rFonts w:ascii="Arial" w:hAnsi="Arial" w:cs="Arial"/>
        </w:rPr>
        <w:t>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w:t>
      </w:r>
      <w:r>
        <w:rPr>
          <w:rFonts w:ascii="Arial" w:hAnsi="Arial" w:cs="Arial"/>
        </w:rPr>
        <w:t xml:space="preserve"> </w:t>
      </w:r>
      <w:r w:rsidRPr="009E6CA8">
        <w:rPr>
          <w:rFonts w:ascii="Arial" w:hAnsi="Arial" w:cs="Arial"/>
        </w:rPr>
        <w:t>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7378A4F0" w14:textId="77777777" w:rsidR="00C448D4" w:rsidRPr="009E6CA8" w:rsidRDefault="00C448D4" w:rsidP="00FC10A3">
      <w:pPr>
        <w:pStyle w:val="pkt"/>
        <w:numPr>
          <w:ilvl w:val="0"/>
          <w:numId w:val="27"/>
        </w:numPr>
        <w:spacing w:before="240" w:line="360" w:lineRule="auto"/>
        <w:rPr>
          <w:rFonts w:ascii="Arial" w:hAnsi="Arial" w:cs="Arial"/>
        </w:rPr>
      </w:pPr>
      <w:r w:rsidRPr="009E6CA8">
        <w:rPr>
          <w:rFonts w:ascii="Arial" w:hAnsi="Arial" w:cs="Arial"/>
        </w:rPr>
        <w:t xml:space="preserve">Jeżeli w kraju, w którym wykonawca ma siedzibę lub miejsce zamieszkania, nie wydaje się dokumentów, o których mowa w ust. </w:t>
      </w:r>
      <w:r>
        <w:rPr>
          <w:rFonts w:ascii="Arial" w:hAnsi="Arial" w:cs="Arial"/>
        </w:rPr>
        <w:t>7</w:t>
      </w:r>
      <w:r w:rsidRPr="009E6CA8">
        <w:rPr>
          <w:rFonts w:ascii="Arial" w:hAnsi="Arial" w:cs="Arial"/>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w:t>
      </w:r>
      <w:r w:rsidRPr="009E6CA8">
        <w:rPr>
          <w:rFonts w:ascii="Arial" w:hAnsi="Arial" w:cs="Arial"/>
        </w:rPr>
        <w:lastRenderedPageBreak/>
        <w:t>organem sądowym lub administracyjnym, notariuszem, organem samorządu zawodowego lub gospodarczego, właściwym ze względu na siedzibę lub miejsce zamieszkania wyk</w:t>
      </w:r>
      <w:r w:rsidRPr="007C2D49">
        <w:rPr>
          <w:rFonts w:ascii="Arial" w:hAnsi="Arial" w:cs="Arial"/>
        </w:rPr>
        <w:t>onawcy. Wymagania dotyczące terminu wystawienia dokumentów lub oświadczeń są analogiczne jak w ust.</w:t>
      </w:r>
      <w:r>
        <w:rPr>
          <w:rFonts w:ascii="Arial" w:hAnsi="Arial" w:cs="Arial"/>
        </w:rPr>
        <w:t>7.</w:t>
      </w:r>
    </w:p>
    <w:p w14:paraId="765C84F1" w14:textId="77777777" w:rsidR="00C448D4" w:rsidRPr="009E6CA8" w:rsidRDefault="00C448D4" w:rsidP="00FC10A3">
      <w:pPr>
        <w:pStyle w:val="pkt"/>
        <w:numPr>
          <w:ilvl w:val="0"/>
          <w:numId w:val="27"/>
        </w:numPr>
        <w:spacing w:before="240" w:line="360" w:lineRule="auto"/>
        <w:rPr>
          <w:rFonts w:ascii="Arial" w:hAnsi="Arial" w:cs="Arial"/>
        </w:rPr>
      </w:pPr>
      <w:r w:rsidRPr="009E6CA8">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9E6CA8">
        <w:rPr>
          <w:rFonts w:ascii="Arial" w:hAnsi="Arial" w:cs="Arial"/>
        </w:rPr>
        <w:t>p.z.p</w:t>
      </w:r>
      <w:proofErr w:type="spellEnd"/>
      <w:r w:rsidRPr="009E6CA8">
        <w:rPr>
          <w:rFonts w:ascii="Arial" w:hAnsi="Arial" w:cs="Arial"/>
        </w:rPr>
        <w:t>. Wykonawca nie jest zobowiązany do złożenia podmiotowych środków dowodowych, które zamawiający posiada, jeżeli wykonawca wskaże te środki oraz potwierdzi ich prawidłowość i aktualność.</w:t>
      </w:r>
    </w:p>
    <w:p w14:paraId="56651832" w14:textId="77777777" w:rsidR="00C448D4" w:rsidRPr="0098634F" w:rsidRDefault="00C448D4" w:rsidP="00FC10A3">
      <w:pPr>
        <w:pStyle w:val="pkt"/>
        <w:numPr>
          <w:ilvl w:val="0"/>
          <w:numId w:val="27"/>
        </w:numPr>
        <w:spacing w:before="240" w:line="360" w:lineRule="auto"/>
        <w:rPr>
          <w:rFonts w:ascii="Arial" w:hAnsi="Arial" w:cs="Arial"/>
          <w:shd w:val="clear" w:color="auto" w:fill="FFFFFF"/>
        </w:rPr>
      </w:pPr>
      <w:r w:rsidRPr="009E6CA8">
        <w:rPr>
          <w:rFonts w:ascii="Arial" w:hAnsi="Arial" w:cs="Arial"/>
        </w:rPr>
        <w:t xml:space="preserve">W zakresie nieuregulowanym ustawą </w:t>
      </w:r>
      <w:proofErr w:type="spellStart"/>
      <w:r w:rsidRPr="009E6CA8">
        <w:rPr>
          <w:rFonts w:ascii="Arial" w:hAnsi="Arial" w:cs="Arial"/>
        </w:rPr>
        <w:t>p.z.p</w:t>
      </w:r>
      <w:proofErr w:type="spellEnd"/>
      <w:r w:rsidRPr="009E6CA8">
        <w:rPr>
          <w:rFonts w:ascii="Arial" w:hAnsi="Arial" w:cs="Arial"/>
        </w:rPr>
        <w:t xml:space="preserve">. lub niniejszą SWZ do oświadczeń i dokumentów składanych przez Wykonawcę w postępowaniu, zastosowanie mają przepisy rozporządzenia Ministra Rozwoju, Pracy i Technologii z dnia 23 grudnia 2020 r. </w:t>
      </w:r>
      <w:r w:rsidRPr="009E6CA8">
        <w:rPr>
          <w:rFonts w:ascii="Arial" w:hAnsi="Arial" w:cs="Arial"/>
          <w:i/>
          <w:iCs/>
        </w:rPr>
        <w:t xml:space="preserve">w sprawie podmiotowych środków dowodowych oraz innych dokumentów lub oświadczeń, jakich może żądać zamawiający od wykonawcy </w:t>
      </w:r>
      <w:r w:rsidRPr="009E6CA8">
        <w:rPr>
          <w:rFonts w:ascii="Arial" w:hAnsi="Arial" w:cs="Arial"/>
        </w:rPr>
        <w:t>(Dz. U. z 2020 r. poz. 2415; zwanym dalej "</w:t>
      </w:r>
      <w:proofErr w:type="spellStart"/>
      <w:r w:rsidRPr="009E6CA8">
        <w:rPr>
          <w:rFonts w:ascii="Arial" w:hAnsi="Arial" w:cs="Arial"/>
        </w:rPr>
        <w:t>r.p.ś.d</w:t>
      </w:r>
      <w:proofErr w:type="spellEnd"/>
      <w:r w:rsidRPr="009E6CA8">
        <w:rPr>
          <w:rFonts w:ascii="Arial" w:hAnsi="Arial" w:cs="Arial"/>
        </w:rPr>
        <w:t xml:space="preserve">.") oraz przepisy rozporządzenia Prezesa Rady Ministrów z dnia 30 grudnia 2020 r. </w:t>
      </w:r>
      <w:r w:rsidRPr="009E6CA8">
        <w:rPr>
          <w:rFonts w:ascii="Arial" w:hAnsi="Arial" w:cs="Arial"/>
          <w:i/>
          <w:iCs/>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9E6CA8">
        <w:rPr>
          <w:rFonts w:ascii="Arial" w:hAnsi="Arial" w:cs="Arial"/>
          <w:shd w:val="clear" w:color="auto" w:fill="FFFFFF"/>
        </w:rPr>
        <w:t>(Dz.U. z 2020 r. poz. 2452</w:t>
      </w:r>
      <w:r w:rsidRPr="009E6CA8">
        <w:rPr>
          <w:rFonts w:ascii="Arial" w:hAnsi="Arial" w:cs="Arial"/>
        </w:rPr>
        <w:t xml:space="preserve"> zwanym dalej "</w:t>
      </w:r>
      <w:proofErr w:type="spellStart"/>
      <w:r w:rsidRPr="009E6CA8">
        <w:rPr>
          <w:rFonts w:ascii="Arial" w:hAnsi="Arial" w:cs="Arial"/>
        </w:rPr>
        <w:t>r.d.e</w:t>
      </w:r>
      <w:proofErr w:type="spellEnd"/>
      <w:r w:rsidRPr="009E6CA8">
        <w:rPr>
          <w:rFonts w:ascii="Arial" w:hAnsi="Arial" w:cs="Arial"/>
        </w:rPr>
        <w:t>."</w:t>
      </w:r>
      <w:r w:rsidRPr="009E6CA8">
        <w:rPr>
          <w:rFonts w:ascii="Arial" w:hAnsi="Arial" w:cs="Arial"/>
          <w:shd w:val="clear" w:color="auto" w:fill="FFFFFF"/>
        </w:rPr>
        <w:t>)</w:t>
      </w:r>
    </w:p>
    <w:p w14:paraId="7F5E1FBC"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rPr>
      </w:pPr>
      <w:r w:rsidRPr="009E6CA8">
        <w:rPr>
          <w:rFonts w:ascii="Arial" w:hAnsi="Arial" w:cs="Arial"/>
          <w:b/>
          <w:bCs/>
        </w:rPr>
        <w:t>X.</w:t>
      </w:r>
      <w:r w:rsidRPr="009E6CA8">
        <w:rPr>
          <w:rFonts w:ascii="Arial" w:hAnsi="Arial" w:cs="Arial"/>
          <w:b/>
          <w:bCs/>
        </w:rPr>
        <w:tab/>
        <w:t>POLEGANIE NA ZASOBACH INNYCH PODMIOTÓW</w:t>
      </w:r>
    </w:p>
    <w:p w14:paraId="58F46CE0" w14:textId="77777777" w:rsidR="00C448D4" w:rsidRPr="009E6CA8" w:rsidRDefault="00C448D4" w:rsidP="00ED1ADC">
      <w:pPr>
        <w:spacing w:before="240" w:line="360" w:lineRule="auto"/>
        <w:ind w:left="426" w:hanging="426"/>
        <w:jc w:val="both"/>
        <w:rPr>
          <w:rFonts w:ascii="Arial" w:hAnsi="Arial" w:cs="Arial"/>
          <w:sz w:val="20"/>
          <w:szCs w:val="20"/>
        </w:rPr>
      </w:pPr>
      <w:r w:rsidRPr="009E6CA8">
        <w:rPr>
          <w:rFonts w:ascii="Arial" w:hAnsi="Arial" w:cs="Arial"/>
          <w:b/>
          <w:bCs/>
          <w:sz w:val="20"/>
          <w:szCs w:val="20"/>
        </w:rPr>
        <w:t>1.</w:t>
      </w:r>
      <w:r w:rsidRPr="009E6CA8">
        <w:rPr>
          <w:rFonts w:ascii="Arial" w:hAnsi="Arial" w:cs="Arial"/>
          <w:b/>
          <w:bCs/>
          <w:sz w:val="20"/>
          <w:szCs w:val="20"/>
        </w:rPr>
        <w:tab/>
      </w:r>
      <w:r w:rsidRPr="009E6CA8">
        <w:rPr>
          <w:rFonts w:ascii="Arial" w:hAnsi="Arial" w:cs="Arial"/>
          <w:sz w:val="20"/>
          <w:szCs w:val="20"/>
          <w:shd w:val="clear" w:color="auto" w:fill="FFFFFF"/>
        </w:rPr>
        <w:t xml:space="preserve">Wykonawca może w celu </w:t>
      </w:r>
      <w:r w:rsidRPr="009E6CA8">
        <w:rPr>
          <w:rFonts w:ascii="Arial" w:hAnsi="Arial" w:cs="Arial"/>
          <w:sz w:val="20"/>
          <w:szCs w:val="20"/>
        </w:rPr>
        <w:t>potwierdzenia</w:t>
      </w:r>
      <w:r w:rsidRPr="009E6CA8">
        <w:rPr>
          <w:rFonts w:ascii="Arial" w:hAnsi="Arial" w:cs="Arial"/>
          <w:sz w:val="20"/>
          <w:szCs w:val="20"/>
          <w:shd w:val="clear" w:color="auto" w:fill="FFFFFF"/>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401B7B3"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2.</w:t>
      </w:r>
      <w:r w:rsidRPr="009E6CA8">
        <w:rPr>
          <w:rFonts w:ascii="Arial" w:hAnsi="Arial" w:cs="Arial"/>
          <w:b/>
          <w:bCs/>
          <w:sz w:val="20"/>
          <w:szCs w:val="20"/>
        </w:rPr>
        <w:tab/>
      </w:r>
      <w:r w:rsidRPr="009E6CA8">
        <w:rPr>
          <w:rFonts w:ascii="Arial" w:hAnsi="Arial" w:cs="Arial"/>
          <w:sz w:val="20"/>
          <w:szCs w:val="20"/>
        </w:rPr>
        <w:t>Wymagania dotyczące polegania na zdolnościach lub sytuacjach innych podmiotów, o których mowa w ust.1:</w:t>
      </w:r>
    </w:p>
    <w:p w14:paraId="40F11E33" w14:textId="77777777" w:rsidR="00C448D4" w:rsidRPr="009E6CA8" w:rsidRDefault="00C448D4" w:rsidP="005D5FE0">
      <w:pPr>
        <w:pStyle w:val="pkt"/>
        <w:spacing w:before="0" w:after="0" w:line="360" w:lineRule="auto"/>
        <w:ind w:left="852" w:hanging="426"/>
        <w:rPr>
          <w:rFonts w:ascii="Arial" w:hAnsi="Arial" w:cs="Arial"/>
        </w:rPr>
      </w:pPr>
      <w:r w:rsidRPr="009E6CA8">
        <w:rPr>
          <w:rFonts w:ascii="Arial" w:hAnsi="Arial" w:cs="Arial"/>
          <w:b/>
          <w:bCs/>
        </w:rPr>
        <w:t>1)</w:t>
      </w:r>
      <w:r w:rsidRPr="009E6CA8">
        <w:rPr>
          <w:rFonts w:ascii="Arial" w:hAnsi="Arial" w:cs="Arial"/>
          <w:b/>
          <w:bCs/>
        </w:rPr>
        <w:tab/>
      </w:r>
      <w:r w:rsidRPr="009E6CA8">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D207200" w14:textId="77777777" w:rsidR="00C448D4" w:rsidRPr="009E6CA8" w:rsidRDefault="00C448D4" w:rsidP="005D5FE0">
      <w:pPr>
        <w:pStyle w:val="pkt"/>
        <w:spacing w:before="0" w:after="0" w:line="360" w:lineRule="auto"/>
        <w:ind w:left="852" w:hanging="426"/>
        <w:rPr>
          <w:rFonts w:ascii="Arial" w:hAnsi="Arial" w:cs="Arial"/>
        </w:rPr>
      </w:pPr>
      <w:r w:rsidRPr="009E6CA8">
        <w:rPr>
          <w:rFonts w:ascii="Arial" w:hAnsi="Arial" w:cs="Arial"/>
          <w:b/>
          <w:bCs/>
        </w:rPr>
        <w:t>2)</w:t>
      </w:r>
      <w:r w:rsidRPr="009E6CA8">
        <w:rPr>
          <w:rFonts w:ascii="Arial" w:hAnsi="Arial" w:cs="Arial"/>
          <w:b/>
          <w:bCs/>
        </w:rPr>
        <w:tab/>
      </w:r>
      <w:r w:rsidRPr="009E6CA8">
        <w:rPr>
          <w:rFonts w:ascii="Arial" w:hAnsi="Arial" w:cs="Arial"/>
          <w:shd w:val="clear" w:color="auto" w:fill="FFFFFF"/>
        </w:rPr>
        <w:t xml:space="preserve">Zamawiający ocenia, czy udostępniane wykonawcy przez podmioty udostępniające zasoby zdolności techniczne lub zawodowe lub ich sytuacja finansowa lub ekonomiczna, pozwalają </w:t>
      </w:r>
      <w:r w:rsidRPr="009E6CA8">
        <w:rPr>
          <w:rFonts w:ascii="Arial" w:hAnsi="Arial" w:cs="Arial"/>
          <w:shd w:val="clear" w:color="auto" w:fill="FFFFFF"/>
        </w:rPr>
        <w:lastRenderedPageBreak/>
        <w:t>na wykazanie przez wykonawcę spełniania warunków udziału w postępowaniu, a także bada, czy nie zachodzą wobec tego podmiotu podstawy wykluczenia, które zostały przewidziane względem wykonawcy.</w:t>
      </w:r>
    </w:p>
    <w:p w14:paraId="60C26448" w14:textId="77777777" w:rsidR="00C448D4" w:rsidRPr="009E6CA8" w:rsidRDefault="00C448D4" w:rsidP="005D5FE0">
      <w:pPr>
        <w:pStyle w:val="pkt"/>
        <w:spacing w:before="0" w:after="0" w:line="360" w:lineRule="auto"/>
        <w:ind w:left="852" w:hanging="426"/>
        <w:rPr>
          <w:rFonts w:ascii="Arial" w:hAnsi="Arial" w:cs="Arial"/>
        </w:rPr>
      </w:pPr>
      <w:r w:rsidRPr="009E6CA8">
        <w:rPr>
          <w:rFonts w:ascii="Arial" w:hAnsi="Arial" w:cs="Arial"/>
          <w:b/>
          <w:bCs/>
        </w:rPr>
        <w:t>3)</w:t>
      </w:r>
      <w:r w:rsidRPr="009E6CA8">
        <w:rPr>
          <w:rFonts w:ascii="Arial" w:hAnsi="Arial" w:cs="Arial"/>
          <w:b/>
          <w:bCs/>
        </w:rPr>
        <w:tab/>
      </w:r>
      <w:r w:rsidRPr="009E6CA8">
        <w:rPr>
          <w:rFonts w:ascii="Arial" w:hAnsi="Arial" w:cs="Arial"/>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C8E08C8" w14:textId="77777777" w:rsidR="00C448D4" w:rsidRPr="009E6CA8" w:rsidRDefault="00C448D4" w:rsidP="005D5FE0">
      <w:pPr>
        <w:pStyle w:val="pkt"/>
        <w:spacing w:before="0" w:after="0" w:line="360" w:lineRule="auto"/>
        <w:ind w:left="852" w:hanging="426"/>
        <w:rPr>
          <w:rFonts w:ascii="Arial" w:hAnsi="Arial" w:cs="Arial"/>
        </w:rPr>
      </w:pPr>
      <w:r w:rsidRPr="009E6CA8">
        <w:rPr>
          <w:rFonts w:ascii="Arial" w:hAnsi="Arial" w:cs="Arial"/>
          <w:b/>
          <w:bCs/>
        </w:rPr>
        <w:t>4)</w:t>
      </w:r>
      <w:r w:rsidRPr="009E6CA8">
        <w:rPr>
          <w:rFonts w:ascii="Arial" w:hAnsi="Arial" w:cs="Arial"/>
          <w:b/>
          <w:bCs/>
        </w:rPr>
        <w:tab/>
      </w:r>
      <w:r w:rsidRPr="009E6CA8">
        <w:rPr>
          <w:rFonts w:ascii="Arial" w:hAnsi="Arial" w:cs="Arial"/>
          <w:shd w:val="clear" w:color="auto" w:fill="FFFFFF"/>
        </w:rPr>
        <w:t xml:space="preserve">Jeżeli zdolności techniczne lub zawodowe, sytuacja ekonomiczna lub finansowa podmiotu udostępniającego zasoby nie potwierdzają spełniania </w:t>
      </w:r>
      <w:r w:rsidRPr="009E6CA8">
        <w:rPr>
          <w:rFonts w:ascii="Arial" w:hAnsi="Arial" w:cs="Arial"/>
        </w:rPr>
        <w:t>przez</w:t>
      </w:r>
      <w:r w:rsidRPr="009E6CA8">
        <w:rPr>
          <w:rFonts w:ascii="Arial" w:hAnsi="Arial" w:cs="Arial"/>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FF3A658"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3.</w:t>
      </w:r>
      <w:r w:rsidRPr="009E6CA8">
        <w:rPr>
          <w:rFonts w:ascii="Arial" w:hAnsi="Arial" w:cs="Arial"/>
          <w:b/>
          <w:bCs/>
          <w:sz w:val="20"/>
          <w:szCs w:val="20"/>
        </w:rPr>
        <w:tab/>
      </w:r>
      <w:r w:rsidRPr="009E6CA8">
        <w:rPr>
          <w:rFonts w:ascii="Arial" w:hAnsi="Arial" w:cs="Arial"/>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11412E9A" w14:textId="77777777" w:rsidR="00C448D4" w:rsidRPr="009E6CA8" w:rsidRDefault="00C448D4" w:rsidP="005D5FE0">
      <w:pPr>
        <w:pStyle w:val="pkt"/>
        <w:spacing w:before="0" w:after="0" w:line="360" w:lineRule="auto"/>
        <w:ind w:left="852" w:hanging="426"/>
        <w:rPr>
          <w:rFonts w:ascii="Arial" w:hAnsi="Arial" w:cs="Arial"/>
        </w:rPr>
      </w:pPr>
      <w:r w:rsidRPr="009E6CA8">
        <w:rPr>
          <w:rFonts w:ascii="Arial" w:hAnsi="Arial" w:cs="Arial"/>
          <w:b/>
          <w:bCs/>
        </w:rPr>
        <w:t>1)</w:t>
      </w:r>
      <w:r w:rsidRPr="009E6CA8">
        <w:rPr>
          <w:rFonts w:ascii="Arial" w:hAnsi="Arial" w:cs="Arial"/>
          <w:b/>
          <w:bCs/>
        </w:rPr>
        <w:tab/>
      </w:r>
      <w:r w:rsidRPr="009E6CA8">
        <w:rPr>
          <w:rFonts w:ascii="Arial" w:hAnsi="Arial" w:cs="Arial"/>
        </w:rPr>
        <w:t>składa wraz z ofertą zobowiązanie innego podmiotu do udostępnienia niezbędnych zasobów Wykonawcy - zgodnie z </w:t>
      </w:r>
      <w:r w:rsidRPr="009E6CA8">
        <w:rPr>
          <w:rFonts w:ascii="Arial" w:hAnsi="Arial" w:cs="Arial"/>
          <w:b/>
          <w:bCs/>
        </w:rPr>
        <w:t>Załącznikiem nr 3 do SWZ</w:t>
      </w:r>
      <w:r w:rsidRPr="009E6CA8">
        <w:rPr>
          <w:rFonts w:ascii="Arial" w:hAnsi="Arial" w:cs="Arial"/>
        </w:rPr>
        <w:t>;</w:t>
      </w:r>
    </w:p>
    <w:p w14:paraId="0CA57901" w14:textId="77777777" w:rsidR="00C448D4" w:rsidRPr="00D06550" w:rsidRDefault="00C448D4" w:rsidP="005D5FE0">
      <w:pPr>
        <w:pStyle w:val="pkt"/>
        <w:spacing w:before="0" w:after="0" w:line="360" w:lineRule="auto"/>
        <w:ind w:left="852" w:hanging="426"/>
        <w:rPr>
          <w:rFonts w:ascii="Arial" w:hAnsi="Arial" w:cs="Arial"/>
          <w:color w:val="FF0000"/>
        </w:rPr>
      </w:pPr>
      <w:r w:rsidRPr="009E6CA8">
        <w:rPr>
          <w:rFonts w:ascii="Arial" w:hAnsi="Arial" w:cs="Arial"/>
          <w:b/>
          <w:bCs/>
        </w:rPr>
        <w:t>2)</w:t>
      </w:r>
      <w:r w:rsidRPr="009E6CA8">
        <w:rPr>
          <w:rFonts w:ascii="Arial" w:hAnsi="Arial" w:cs="Arial"/>
          <w:b/>
          <w:bCs/>
        </w:rPr>
        <w:tab/>
      </w:r>
      <w:r w:rsidRPr="006F3D08">
        <w:rPr>
          <w:rFonts w:ascii="Arial" w:hAnsi="Arial" w:cs="Arial"/>
        </w:rPr>
        <w:t xml:space="preserve">składa na wezwanie </w:t>
      </w:r>
      <w:r w:rsidRPr="006F3D08">
        <w:rPr>
          <w:rFonts w:ascii="Arial" w:hAnsi="Arial" w:cs="Arial"/>
          <w:b/>
          <w:bCs/>
        </w:rPr>
        <w:t xml:space="preserve">Jednolity Europejski Dokument Zamówienia </w:t>
      </w:r>
      <w:r w:rsidRPr="006F3D08">
        <w:rPr>
          <w:rFonts w:ascii="Arial" w:hAnsi="Arial" w:cs="Arial"/>
        </w:rPr>
        <w:t>dotyczący tych podmiotów, w zakresie wskazanym w Części II Sekcji C (</w:t>
      </w:r>
      <w:r w:rsidRPr="006F3D08">
        <w:rPr>
          <w:rFonts w:ascii="Arial" w:hAnsi="Arial" w:cs="Arial"/>
          <w:i/>
          <w:iCs/>
        </w:rPr>
        <w:t>Informacje na temat polegania na zdolności innych podmiotów</w:t>
      </w:r>
      <w:r w:rsidRPr="006F3D08">
        <w:rPr>
          <w:rFonts w:ascii="Arial" w:hAnsi="Arial" w:cs="Arial"/>
        </w:rPr>
        <w:t>);</w:t>
      </w:r>
    </w:p>
    <w:p w14:paraId="431FD189" w14:textId="77777777" w:rsidR="00C448D4" w:rsidRDefault="00C448D4" w:rsidP="0067730C">
      <w:pPr>
        <w:pStyle w:val="pkt"/>
        <w:spacing w:before="0" w:after="0" w:line="360" w:lineRule="auto"/>
        <w:ind w:left="852" w:hanging="426"/>
        <w:rPr>
          <w:rFonts w:ascii="Arial" w:hAnsi="Arial" w:cs="Arial"/>
        </w:rPr>
      </w:pPr>
      <w:r w:rsidRPr="009E6CA8">
        <w:rPr>
          <w:rFonts w:ascii="Arial" w:hAnsi="Arial" w:cs="Arial"/>
          <w:b/>
          <w:bCs/>
        </w:rPr>
        <w:t>3)</w:t>
      </w:r>
      <w:r w:rsidRPr="009E6CA8">
        <w:rPr>
          <w:rFonts w:ascii="Arial" w:hAnsi="Arial" w:cs="Arial"/>
          <w:b/>
          <w:bCs/>
        </w:rPr>
        <w:tab/>
      </w:r>
      <w:r w:rsidRPr="009E6CA8">
        <w:rPr>
          <w:rFonts w:ascii="Arial" w:hAnsi="Arial" w:cs="Arial"/>
        </w:rPr>
        <w:t xml:space="preserve">w terminie określonym w Rozdziale IX ust. </w:t>
      </w:r>
      <w:r>
        <w:rPr>
          <w:rFonts w:ascii="Arial" w:hAnsi="Arial" w:cs="Arial"/>
        </w:rPr>
        <w:t>6</w:t>
      </w:r>
      <w:r w:rsidRPr="009E6CA8">
        <w:rPr>
          <w:rFonts w:ascii="Arial" w:hAnsi="Arial" w:cs="Arial"/>
        </w:rPr>
        <w:t xml:space="preserve"> SWZ, przedkłada w odniesieniu do tych podmiotów oświad</w:t>
      </w:r>
      <w:bookmarkStart w:id="7" w:name="_Hlk104462180"/>
      <w:r>
        <w:rPr>
          <w:rFonts w:ascii="Arial" w:hAnsi="Arial" w:cs="Arial"/>
        </w:rPr>
        <w:t>czenia i dokumenty tam wskazane</w:t>
      </w:r>
    </w:p>
    <w:bookmarkEnd w:id="7"/>
    <w:p w14:paraId="36B65B1F" w14:textId="77777777" w:rsidR="00C448D4" w:rsidRPr="009E6CA8" w:rsidRDefault="00C448D4" w:rsidP="0067730C">
      <w:pPr>
        <w:pStyle w:val="pkt"/>
        <w:spacing w:before="0" w:after="0" w:line="360" w:lineRule="auto"/>
        <w:ind w:left="852" w:hanging="426"/>
        <w:rPr>
          <w:rFonts w:ascii="Arial" w:hAnsi="Arial" w:cs="Arial"/>
        </w:rPr>
      </w:pPr>
      <w:r>
        <w:rPr>
          <w:rFonts w:ascii="Arial" w:hAnsi="Arial" w:cs="Arial"/>
          <w:b/>
          <w:bCs/>
        </w:rPr>
        <w:t xml:space="preserve">4)    </w:t>
      </w:r>
      <w:r w:rsidRPr="0067730C">
        <w:rPr>
          <w:rFonts w:ascii="Arial" w:hAnsi="Arial" w:cs="Arial"/>
        </w:rPr>
        <w:t xml:space="preserve">składa wraz z ofertą </w:t>
      </w:r>
      <w:r w:rsidRPr="0067730C">
        <w:rPr>
          <w:rFonts w:ascii="Arial" w:hAnsi="Arial" w:cs="Arial"/>
          <w:b/>
          <w:bCs/>
        </w:rPr>
        <w:t>Załącznik nr 2a do SWZ</w:t>
      </w:r>
      <w:r w:rsidRPr="0067730C">
        <w:rPr>
          <w:rFonts w:ascii="Arial" w:hAnsi="Arial" w:cs="Arial"/>
        </w:rPr>
        <w:t>;</w:t>
      </w:r>
    </w:p>
    <w:p w14:paraId="0CD292C0"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b/>
          <w:bCs/>
        </w:rPr>
      </w:pPr>
      <w:r w:rsidRPr="009E6CA8">
        <w:rPr>
          <w:rFonts w:ascii="Arial" w:hAnsi="Arial" w:cs="Arial"/>
          <w:b/>
          <w:bCs/>
        </w:rPr>
        <w:t>XI.</w:t>
      </w:r>
      <w:r w:rsidRPr="009E6CA8">
        <w:rPr>
          <w:rFonts w:ascii="Arial" w:hAnsi="Arial" w:cs="Arial"/>
          <w:b/>
          <w:bCs/>
        </w:rPr>
        <w:tab/>
        <w:t>INFORMACJA DLA WYKONAWCÓW WSPÓLNIE UBIEGAJĄCYCH SIĘ O UDZIELENIE ZAMÓWIENIA (SPÓŁKI CYWILNE/ KONSORCJA)</w:t>
      </w:r>
    </w:p>
    <w:p w14:paraId="0554851A" w14:textId="77777777" w:rsidR="00C448D4" w:rsidRPr="009E6CA8" w:rsidRDefault="00C448D4" w:rsidP="00ED1ADC">
      <w:pPr>
        <w:spacing w:before="240" w:line="360" w:lineRule="auto"/>
        <w:ind w:left="426" w:hanging="426"/>
        <w:jc w:val="both"/>
        <w:rPr>
          <w:rFonts w:ascii="Arial" w:hAnsi="Arial" w:cs="Arial"/>
          <w:sz w:val="20"/>
          <w:szCs w:val="20"/>
        </w:rPr>
      </w:pPr>
      <w:r w:rsidRPr="009E6CA8">
        <w:rPr>
          <w:rFonts w:ascii="Arial" w:hAnsi="Arial" w:cs="Arial"/>
          <w:b/>
          <w:bCs/>
          <w:sz w:val="20"/>
          <w:szCs w:val="20"/>
        </w:rPr>
        <w:t>1.</w:t>
      </w:r>
      <w:r w:rsidRPr="009E6CA8">
        <w:rPr>
          <w:rFonts w:ascii="Arial" w:hAnsi="Arial" w:cs="Arial"/>
          <w:b/>
          <w:bCs/>
          <w:sz w:val="20"/>
          <w:szCs w:val="20"/>
        </w:rPr>
        <w:tab/>
      </w:r>
      <w:r w:rsidRPr="009E6CA8">
        <w:rPr>
          <w:rFonts w:ascii="Arial" w:hAnsi="Arial"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9E6CA8">
        <w:rPr>
          <w:rFonts w:ascii="Arial" w:hAnsi="Arial" w:cs="Arial"/>
          <w:b/>
          <w:bCs/>
          <w:sz w:val="20"/>
          <w:szCs w:val="20"/>
        </w:rPr>
        <w:t xml:space="preserve"> </w:t>
      </w:r>
      <w:r w:rsidRPr="009E6CA8">
        <w:rPr>
          <w:rFonts w:ascii="Arial" w:hAnsi="Arial" w:cs="Arial"/>
          <w:sz w:val="20"/>
          <w:szCs w:val="20"/>
        </w:rPr>
        <w:t>winno być załączone do oferty w postaci elektronicznej.</w:t>
      </w:r>
    </w:p>
    <w:p w14:paraId="1682F683" w14:textId="77777777" w:rsidR="00C448D4" w:rsidRPr="00D06550" w:rsidRDefault="00C448D4" w:rsidP="005D5FE0">
      <w:pPr>
        <w:spacing w:line="360" w:lineRule="auto"/>
        <w:ind w:left="426" w:hanging="426"/>
        <w:jc w:val="both"/>
        <w:rPr>
          <w:rFonts w:ascii="Arial" w:hAnsi="Arial" w:cs="Arial"/>
          <w:color w:val="FF0000"/>
          <w:sz w:val="20"/>
          <w:szCs w:val="20"/>
        </w:rPr>
      </w:pPr>
      <w:r w:rsidRPr="009E6CA8">
        <w:rPr>
          <w:rFonts w:ascii="Arial" w:hAnsi="Arial" w:cs="Arial"/>
          <w:b/>
          <w:bCs/>
          <w:sz w:val="20"/>
          <w:szCs w:val="20"/>
        </w:rPr>
        <w:t>2.</w:t>
      </w:r>
      <w:r w:rsidRPr="009E6CA8">
        <w:rPr>
          <w:rFonts w:ascii="Arial" w:hAnsi="Arial" w:cs="Arial"/>
          <w:b/>
          <w:bCs/>
          <w:sz w:val="20"/>
          <w:szCs w:val="20"/>
        </w:rPr>
        <w:tab/>
      </w:r>
      <w:r w:rsidRPr="006F3D08">
        <w:rPr>
          <w:rFonts w:ascii="Arial" w:hAnsi="Arial" w:cs="Arial"/>
          <w:sz w:val="20"/>
          <w:szCs w:val="20"/>
        </w:rPr>
        <w:t xml:space="preserve">W przypadku Wykonawców wspólnie ubiegających się o udzielenie zamówienia, Jednolity Europejski Dokument Zamówienia (JEDZ) składa każdy z Wykonawców wspólnie ubiegających </w:t>
      </w:r>
      <w:r w:rsidRPr="006F3D08">
        <w:rPr>
          <w:rFonts w:ascii="Arial" w:hAnsi="Arial" w:cs="Arial"/>
          <w:sz w:val="20"/>
          <w:szCs w:val="20"/>
        </w:rPr>
        <w:lastRenderedPageBreak/>
        <w:t>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937BEAE" w14:textId="77777777" w:rsidR="00C448D4" w:rsidRPr="009E6CA8" w:rsidRDefault="00C448D4" w:rsidP="005D5FE0">
      <w:pPr>
        <w:spacing w:line="360" w:lineRule="auto"/>
        <w:ind w:left="426" w:hanging="426"/>
        <w:jc w:val="both"/>
        <w:rPr>
          <w:rFonts w:ascii="Arial" w:hAnsi="Arial" w:cs="Arial"/>
          <w:sz w:val="20"/>
          <w:szCs w:val="20"/>
        </w:rPr>
      </w:pPr>
      <w:bookmarkStart w:id="8" w:name="bookmark11"/>
      <w:r w:rsidRPr="009E6CA8">
        <w:rPr>
          <w:rFonts w:ascii="Arial" w:hAnsi="Arial" w:cs="Arial"/>
          <w:b/>
          <w:bCs/>
          <w:sz w:val="20"/>
          <w:szCs w:val="20"/>
        </w:rPr>
        <w:t>3.</w:t>
      </w:r>
      <w:r w:rsidRPr="009E6CA8">
        <w:rPr>
          <w:rFonts w:ascii="Arial" w:hAnsi="Arial" w:cs="Arial"/>
          <w:b/>
          <w:bCs/>
          <w:sz w:val="20"/>
          <w:szCs w:val="20"/>
        </w:rPr>
        <w:tab/>
      </w:r>
      <w:r w:rsidRPr="009E6CA8">
        <w:rPr>
          <w:rFonts w:ascii="Arial" w:hAnsi="Arial" w:cs="Arial"/>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2A9AF0CE" w14:textId="77777777" w:rsidR="00C448D4" w:rsidRDefault="00C448D4" w:rsidP="005D5FE0">
      <w:pPr>
        <w:spacing w:line="360" w:lineRule="auto"/>
        <w:ind w:left="426" w:hanging="426"/>
        <w:jc w:val="both"/>
        <w:rPr>
          <w:rFonts w:ascii="Arial" w:hAnsi="Arial" w:cs="Arial"/>
          <w:sz w:val="20"/>
          <w:szCs w:val="20"/>
          <w:shd w:val="clear" w:color="auto" w:fill="FFFFFF"/>
        </w:rPr>
      </w:pPr>
      <w:r w:rsidRPr="009E6CA8">
        <w:rPr>
          <w:rFonts w:ascii="Arial" w:hAnsi="Arial" w:cs="Arial"/>
          <w:b/>
          <w:bCs/>
          <w:sz w:val="20"/>
          <w:szCs w:val="20"/>
        </w:rPr>
        <w:t>4.</w:t>
      </w:r>
      <w:r w:rsidRPr="009E6CA8">
        <w:rPr>
          <w:rFonts w:ascii="Arial" w:hAnsi="Arial" w:cs="Arial"/>
          <w:b/>
          <w:bCs/>
          <w:sz w:val="20"/>
          <w:szCs w:val="20"/>
        </w:rPr>
        <w:tab/>
      </w:r>
      <w:r w:rsidRPr="009E6CA8">
        <w:rPr>
          <w:rFonts w:ascii="Arial" w:hAnsi="Arial" w:cs="Arial"/>
          <w:sz w:val="20"/>
          <w:szCs w:val="20"/>
          <w:shd w:val="clear" w:color="auto" w:fill="FFFFFF"/>
        </w:rPr>
        <w:t xml:space="preserve">Wykonawcy wspólnie </w:t>
      </w:r>
      <w:r w:rsidRPr="009E6CA8">
        <w:rPr>
          <w:rFonts w:ascii="Arial" w:hAnsi="Arial" w:cs="Arial"/>
          <w:sz w:val="20"/>
          <w:szCs w:val="20"/>
        </w:rPr>
        <w:t>ubiegający</w:t>
      </w:r>
      <w:r w:rsidRPr="009E6CA8">
        <w:rPr>
          <w:rFonts w:ascii="Arial" w:hAnsi="Arial" w:cs="Arial"/>
          <w:sz w:val="20"/>
          <w:szCs w:val="20"/>
          <w:shd w:val="clear" w:color="auto" w:fill="FFFFFF"/>
        </w:rPr>
        <w:t xml:space="preserve"> się o udzielenie zamówienia wskazują w formularzu oferty, które dostawy wykonają poszczególni wykonawcy.</w:t>
      </w:r>
    </w:p>
    <w:p w14:paraId="1514CF47" w14:textId="77777777" w:rsidR="00C448D4" w:rsidRPr="0064256A" w:rsidRDefault="00C448D4" w:rsidP="0064256A">
      <w:pPr>
        <w:spacing w:line="360" w:lineRule="auto"/>
        <w:ind w:left="426" w:hanging="426"/>
        <w:jc w:val="both"/>
        <w:rPr>
          <w:rFonts w:ascii="Arial" w:hAnsi="Arial" w:cs="Arial"/>
          <w:sz w:val="20"/>
          <w:szCs w:val="20"/>
          <w:shd w:val="clear" w:color="auto" w:fill="FFFFFF"/>
        </w:rPr>
      </w:pPr>
      <w:r w:rsidRPr="00DF7844">
        <w:rPr>
          <w:rFonts w:ascii="Arial" w:hAnsi="Arial" w:cs="Arial"/>
          <w:b/>
          <w:bCs/>
          <w:sz w:val="20"/>
          <w:szCs w:val="20"/>
          <w:shd w:val="clear" w:color="auto" w:fill="FFFFFF"/>
        </w:rPr>
        <w:t>5.</w:t>
      </w:r>
      <w:r>
        <w:rPr>
          <w:rFonts w:ascii="Arial" w:hAnsi="Arial" w:cs="Arial"/>
          <w:sz w:val="20"/>
          <w:szCs w:val="20"/>
          <w:shd w:val="clear" w:color="auto" w:fill="FFFFFF"/>
        </w:rPr>
        <w:t xml:space="preserve">    </w:t>
      </w:r>
      <w:r w:rsidRPr="0067730C">
        <w:rPr>
          <w:rFonts w:ascii="Arial" w:hAnsi="Arial" w:cs="Arial"/>
          <w:sz w:val="20"/>
          <w:szCs w:val="20"/>
          <w:shd w:val="clear" w:color="auto" w:fill="FFFFFF"/>
        </w:rPr>
        <w:t xml:space="preserve"> </w:t>
      </w:r>
      <w:bookmarkStart w:id="9" w:name="_Hlk104462278"/>
      <w:r w:rsidRPr="0067730C">
        <w:rPr>
          <w:rFonts w:ascii="Arial" w:hAnsi="Arial" w:cs="Arial"/>
          <w:sz w:val="20"/>
          <w:szCs w:val="20"/>
          <w:shd w:val="clear" w:color="auto" w:fill="FFFFFF"/>
        </w:rPr>
        <w:t>W przypadku wspólnego ubiegania się o zamówienie przez wykonawców oświadczenia, o których mowa w rozdziale IX pkt 2 SWZ,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w:t>
      </w:r>
      <w:r w:rsidRPr="0067730C">
        <w:rPr>
          <w:rFonts w:ascii="Arial" w:hAnsi="Arial" w:cs="Arial"/>
          <w:sz w:val="20"/>
          <w:szCs w:val="20"/>
        </w:rPr>
        <w:t>.</w:t>
      </w:r>
      <w:bookmarkEnd w:id="9"/>
    </w:p>
    <w:p w14:paraId="5A60925C" w14:textId="77777777" w:rsidR="00C448D4" w:rsidRPr="00B96118" w:rsidRDefault="00C448D4" w:rsidP="00B96118">
      <w:pPr>
        <w:pStyle w:val="pkt"/>
        <w:pBdr>
          <w:bottom w:val="double" w:sz="4" w:space="1" w:color="auto"/>
        </w:pBdr>
        <w:shd w:val="clear" w:color="auto" w:fill="DAEEF3"/>
        <w:spacing w:before="240" w:after="40" w:line="360" w:lineRule="auto"/>
        <w:ind w:left="567" w:hanging="567"/>
        <w:rPr>
          <w:rFonts w:ascii="Arial" w:hAnsi="Arial" w:cs="Arial"/>
          <w:b/>
          <w:bCs/>
        </w:rPr>
      </w:pPr>
      <w:r w:rsidRPr="009E6CA8">
        <w:rPr>
          <w:rFonts w:ascii="Arial" w:hAnsi="Arial" w:cs="Arial"/>
          <w:b/>
          <w:bCs/>
        </w:rPr>
        <w:t>XII.</w:t>
      </w:r>
      <w:r w:rsidRPr="009E6CA8">
        <w:rPr>
          <w:rFonts w:ascii="Arial" w:hAnsi="Arial" w:cs="Arial"/>
          <w:b/>
          <w:bCs/>
        </w:rPr>
        <w:tab/>
      </w:r>
      <w:bookmarkEnd w:id="8"/>
      <w:r w:rsidRPr="00B96118">
        <w:rPr>
          <w:rFonts w:ascii="Arial" w:hAnsi="Arial" w:cs="Arial"/>
          <w:b/>
          <w:bCs/>
        </w:rPr>
        <w:t>INFORMACJE O SPOSOBIE POROZUMIEWANIA SIĘ ZAMAWIAJĄCEGO Z WYKONAWCAMI ORAZ PRZEKAZYWANIA OŚWIADCZEŃ LUB DOKUMENTÓW I WYJAŚNIENIA TREŚCI SWZ</w:t>
      </w:r>
    </w:p>
    <w:p w14:paraId="45DBBCC5" w14:textId="77777777" w:rsidR="00C448D4" w:rsidRDefault="00C448D4" w:rsidP="00B96118">
      <w:pPr>
        <w:pStyle w:val="Akapitzlist"/>
        <w:spacing w:line="360" w:lineRule="auto"/>
        <w:ind w:left="448" w:right="91"/>
        <w:jc w:val="both"/>
        <w:rPr>
          <w:rFonts w:ascii="Arial" w:hAnsi="Arial" w:cs="Arial"/>
        </w:rPr>
      </w:pPr>
    </w:p>
    <w:p w14:paraId="19E5BA3E" w14:textId="77777777" w:rsidR="00C448D4" w:rsidRDefault="00C448D4" w:rsidP="00AC58B9">
      <w:pPr>
        <w:pStyle w:val="Akapitzlist11"/>
        <w:numPr>
          <w:ilvl w:val="1"/>
          <w:numId w:val="17"/>
        </w:numPr>
        <w:spacing w:after="0" w:line="360" w:lineRule="auto"/>
        <w:ind w:left="448" w:right="91" w:hanging="448"/>
        <w:jc w:val="both"/>
        <w:rPr>
          <w:rFonts w:ascii="Arial" w:hAnsi="Arial" w:cs="Arial"/>
          <w:sz w:val="20"/>
          <w:szCs w:val="20"/>
        </w:rPr>
      </w:pPr>
      <w:r w:rsidRPr="00D92E98">
        <w:rPr>
          <w:rFonts w:ascii="Arial" w:hAnsi="Arial" w:cs="Arial"/>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D92E98">
        <w:rPr>
          <w:rFonts w:ascii="Arial" w:hAnsi="Arial" w:cs="Arial"/>
          <w:sz w:val="20"/>
          <w:szCs w:val="20"/>
        </w:rPr>
        <w:t>p.z.p</w:t>
      </w:r>
      <w:proofErr w:type="spellEnd"/>
      <w:r w:rsidRPr="00D92E98">
        <w:rPr>
          <w:rFonts w:ascii="Arial" w:hAnsi="Arial" w:cs="Arial"/>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w:t>
      </w:r>
      <w:r>
        <w:rPr>
          <w:rFonts w:ascii="Arial" w:hAnsi="Arial" w:cs="Arial"/>
          <w:sz w:val="20"/>
          <w:szCs w:val="20"/>
        </w:rPr>
        <w:t>20</w:t>
      </w:r>
      <w:r w:rsidRPr="00D92E98">
        <w:rPr>
          <w:rFonts w:ascii="Arial" w:hAnsi="Arial" w:cs="Arial"/>
          <w:sz w:val="20"/>
          <w:szCs w:val="20"/>
        </w:rPr>
        <w:t xml:space="preserve"> r. poz. </w:t>
      </w:r>
      <w:r>
        <w:rPr>
          <w:rFonts w:ascii="Arial" w:hAnsi="Arial" w:cs="Arial"/>
          <w:sz w:val="20"/>
          <w:szCs w:val="20"/>
        </w:rPr>
        <w:t xml:space="preserve">344 z </w:t>
      </w:r>
      <w:proofErr w:type="spellStart"/>
      <w:r>
        <w:rPr>
          <w:rFonts w:ascii="Arial" w:hAnsi="Arial" w:cs="Arial"/>
          <w:sz w:val="20"/>
          <w:szCs w:val="20"/>
        </w:rPr>
        <w:t>późn</w:t>
      </w:r>
      <w:proofErr w:type="spellEnd"/>
      <w:r>
        <w:rPr>
          <w:rFonts w:ascii="Arial" w:hAnsi="Arial" w:cs="Arial"/>
          <w:sz w:val="20"/>
          <w:szCs w:val="20"/>
        </w:rPr>
        <w:t>. zm.</w:t>
      </w:r>
      <w:r w:rsidRPr="00D92E98">
        <w:rPr>
          <w:rFonts w:ascii="Arial" w:hAnsi="Arial" w:cs="Arial"/>
          <w:sz w:val="20"/>
          <w:szCs w:val="20"/>
        </w:rPr>
        <w:t>).</w:t>
      </w:r>
    </w:p>
    <w:p w14:paraId="1D26ACD9" w14:textId="77777777" w:rsidR="00C448D4" w:rsidRDefault="00C448D4" w:rsidP="00AC58B9">
      <w:pPr>
        <w:pStyle w:val="Akapitzlist"/>
        <w:numPr>
          <w:ilvl w:val="1"/>
          <w:numId w:val="17"/>
        </w:numPr>
        <w:spacing w:line="360" w:lineRule="auto"/>
        <w:ind w:left="448" w:right="91" w:hanging="448"/>
        <w:jc w:val="both"/>
        <w:rPr>
          <w:rFonts w:ascii="Arial" w:hAnsi="Arial" w:cs="Arial"/>
        </w:rPr>
      </w:pPr>
      <w:r w:rsidRPr="00D92E98">
        <w:rPr>
          <w:rFonts w:ascii="Arial" w:hAnsi="Arial" w:cs="Arial"/>
        </w:rPr>
        <w:t xml:space="preserve">Ofertę, oświadczenia, o których mowa w art. 125 ust. 1 </w:t>
      </w:r>
      <w:proofErr w:type="spellStart"/>
      <w:r w:rsidRPr="00D92E98">
        <w:rPr>
          <w:rFonts w:ascii="Arial" w:hAnsi="Arial" w:cs="Arial"/>
        </w:rPr>
        <w:t>p.z.p</w:t>
      </w:r>
      <w:proofErr w:type="spellEnd"/>
      <w:r w:rsidRPr="00D92E98">
        <w:rPr>
          <w:rFonts w:ascii="Arial" w:hAnsi="Arial" w:cs="Arial"/>
        </w:rPr>
        <w:t>., podmiotowe środki dowodowe, pełnomocnictwa, zobowiązanie podmiotu udostępniającego zasoby sporządza się w postaci elektronicznej,</w:t>
      </w:r>
      <w:r>
        <w:rPr>
          <w:rFonts w:ascii="Arial" w:hAnsi="Arial" w:cs="Arial"/>
        </w:rPr>
        <w:t xml:space="preserve"> w ogólnie dostępnych formatach danych, w szczególności w formatach .txt, .rtf, .pdf, .</w:t>
      </w:r>
      <w:proofErr w:type="spellStart"/>
      <w:r>
        <w:rPr>
          <w:rFonts w:ascii="Arial" w:hAnsi="Arial" w:cs="Arial"/>
        </w:rPr>
        <w:t>doc</w:t>
      </w:r>
      <w:proofErr w:type="spellEnd"/>
      <w:r>
        <w:rPr>
          <w:rFonts w:ascii="Arial" w:hAnsi="Arial" w:cs="Arial"/>
        </w:rPr>
        <w:t>, .</w:t>
      </w:r>
      <w:proofErr w:type="spellStart"/>
      <w:r>
        <w:rPr>
          <w:rFonts w:ascii="Arial" w:hAnsi="Arial" w:cs="Arial"/>
        </w:rPr>
        <w:t>docx</w:t>
      </w:r>
      <w:proofErr w:type="spellEnd"/>
      <w:r>
        <w:rPr>
          <w:rFonts w:ascii="Arial" w:hAnsi="Arial" w:cs="Arial"/>
        </w:rPr>
        <w:t>, .</w:t>
      </w:r>
      <w:proofErr w:type="spellStart"/>
      <w:r>
        <w:rPr>
          <w:rFonts w:ascii="Arial" w:hAnsi="Arial" w:cs="Arial"/>
        </w:rPr>
        <w:t>odt</w:t>
      </w:r>
      <w:proofErr w:type="spellEnd"/>
      <w:r>
        <w:rPr>
          <w:rFonts w:ascii="Arial" w:hAnsi="Arial" w:cs="Arial"/>
        </w:rPr>
        <w:t>. Ofertę,</w:t>
      </w:r>
      <w:r w:rsidRPr="00D92E98">
        <w:rPr>
          <w:rFonts w:ascii="Arial" w:hAnsi="Arial" w:cs="Arial"/>
        </w:rPr>
        <w:t xml:space="preserve"> a także oświadczenie o jakim mowa w Rozdziale </w:t>
      </w:r>
      <w:r>
        <w:rPr>
          <w:rFonts w:ascii="Arial" w:hAnsi="Arial" w:cs="Arial"/>
        </w:rPr>
        <w:t>I</w:t>
      </w:r>
      <w:r w:rsidRPr="00D92E98">
        <w:rPr>
          <w:rFonts w:ascii="Arial" w:hAnsi="Arial" w:cs="Arial"/>
        </w:rPr>
        <w:t>X ust. 1 SWZ składa się, pod rygorem nieważności, w formie elektronicznej lub w postaci elektronicznej opatrzonej</w:t>
      </w:r>
      <w:r>
        <w:rPr>
          <w:rFonts w:ascii="Arial" w:hAnsi="Arial" w:cs="Arial"/>
        </w:rPr>
        <w:t xml:space="preserve"> kwalifikowanym podpisem elektronicznym.</w:t>
      </w:r>
    </w:p>
    <w:p w14:paraId="6FC1CFE1" w14:textId="77777777" w:rsidR="00C448D4" w:rsidRPr="00AC58B9" w:rsidRDefault="00C448D4" w:rsidP="00AC58B9">
      <w:pPr>
        <w:pStyle w:val="Akapitzlist"/>
        <w:numPr>
          <w:ilvl w:val="1"/>
          <w:numId w:val="17"/>
        </w:numPr>
        <w:spacing w:line="360" w:lineRule="auto"/>
        <w:ind w:left="448" w:right="91" w:hanging="448"/>
        <w:jc w:val="both"/>
        <w:rPr>
          <w:rFonts w:ascii="Arial" w:hAnsi="Arial" w:cs="Arial"/>
        </w:rPr>
      </w:pPr>
      <w:r w:rsidRPr="00AC58B9">
        <w:rPr>
          <w:rFonts w:ascii="Arial" w:hAnsi="Arial" w:cs="Arial"/>
        </w:rPr>
        <w:t xml:space="preserve"> </w:t>
      </w:r>
      <w:r w:rsidRPr="00AC58B9">
        <w:rPr>
          <w:rFonts w:ascii="Arial" w:hAnsi="Arial" w:cs="Arial"/>
          <w:u w:val="single"/>
        </w:rPr>
        <w:t xml:space="preserve">Osobami uprawnionymi do kontaktu z Wykonawcami są: </w:t>
      </w:r>
    </w:p>
    <w:p w14:paraId="7950DCC7" w14:textId="77777777" w:rsidR="00C448D4" w:rsidRDefault="00C448D4" w:rsidP="001C5BDB">
      <w:pPr>
        <w:pStyle w:val="Akapitzlist"/>
        <w:numPr>
          <w:ilvl w:val="0"/>
          <w:numId w:val="24"/>
        </w:numPr>
        <w:spacing w:line="360" w:lineRule="auto"/>
        <w:ind w:right="91"/>
        <w:jc w:val="both"/>
        <w:rPr>
          <w:rFonts w:ascii="Arial" w:hAnsi="Arial" w:cs="Arial"/>
        </w:rPr>
      </w:pPr>
      <w:r>
        <w:rPr>
          <w:rFonts w:ascii="Arial" w:hAnsi="Arial" w:cs="Arial"/>
        </w:rPr>
        <w:t>w zakresie procedury przetargowej:</w:t>
      </w:r>
    </w:p>
    <w:p w14:paraId="2E32A9D1" w14:textId="77777777" w:rsidR="00C448D4" w:rsidRDefault="00C448D4" w:rsidP="00B96118">
      <w:pPr>
        <w:pStyle w:val="Akapitzlist"/>
        <w:spacing w:line="360" w:lineRule="auto"/>
        <w:ind w:left="448" w:right="91"/>
        <w:jc w:val="both"/>
        <w:rPr>
          <w:rFonts w:ascii="Arial" w:hAnsi="Arial" w:cs="Arial"/>
        </w:rPr>
      </w:pPr>
      <w:r w:rsidRPr="00896730">
        <w:rPr>
          <w:rFonts w:ascii="Arial" w:hAnsi="Arial" w:cs="Arial"/>
        </w:rPr>
        <w:t>Anita Marczewska, Sekcja Postępowań o Zamówienia Publiczne, tel. 41 38 20</w:t>
      </w:r>
      <w:r>
        <w:rPr>
          <w:rFonts w:ascii="Arial" w:hAnsi="Arial" w:cs="Arial"/>
        </w:rPr>
        <w:t> </w:t>
      </w:r>
      <w:r w:rsidRPr="00896730">
        <w:rPr>
          <w:rFonts w:ascii="Arial" w:hAnsi="Arial" w:cs="Arial"/>
        </w:rPr>
        <w:t>308</w:t>
      </w:r>
    </w:p>
    <w:p w14:paraId="68A98393" w14:textId="77777777" w:rsidR="00C448D4" w:rsidRDefault="00C448D4" w:rsidP="001C5BDB">
      <w:pPr>
        <w:pStyle w:val="Akapitzlist"/>
        <w:numPr>
          <w:ilvl w:val="0"/>
          <w:numId w:val="24"/>
        </w:numPr>
        <w:spacing w:line="360" w:lineRule="auto"/>
        <w:ind w:right="91"/>
        <w:jc w:val="both"/>
        <w:rPr>
          <w:rFonts w:ascii="Arial" w:hAnsi="Arial" w:cs="Arial"/>
        </w:rPr>
      </w:pPr>
      <w:r>
        <w:rPr>
          <w:rFonts w:ascii="Arial" w:hAnsi="Arial" w:cs="Arial"/>
        </w:rPr>
        <w:t>w zakresie przedmiotu zamówienia:</w:t>
      </w:r>
    </w:p>
    <w:p w14:paraId="4A2997A3" w14:textId="77777777" w:rsidR="00C448D4" w:rsidRPr="00466C0C" w:rsidRDefault="00C448D4" w:rsidP="00B96118">
      <w:pPr>
        <w:pStyle w:val="Akapitzlist"/>
        <w:spacing w:line="360" w:lineRule="auto"/>
        <w:ind w:left="448" w:right="91"/>
        <w:jc w:val="both"/>
        <w:rPr>
          <w:rFonts w:ascii="Arial" w:hAnsi="Arial" w:cs="Arial"/>
        </w:rPr>
      </w:pPr>
      <w:r>
        <w:rPr>
          <w:rFonts w:ascii="Arial" w:hAnsi="Arial" w:cs="Arial"/>
        </w:rPr>
        <w:t>Urszula Szostak, Apteka Szpitalna</w:t>
      </w:r>
      <w:r w:rsidRPr="00466C0C">
        <w:rPr>
          <w:rFonts w:ascii="Arial" w:hAnsi="Arial" w:cs="Arial"/>
        </w:rPr>
        <w:t>, tel. 41 38</w:t>
      </w:r>
      <w:r>
        <w:rPr>
          <w:rFonts w:ascii="Arial" w:hAnsi="Arial" w:cs="Arial"/>
        </w:rPr>
        <w:t xml:space="preserve"> </w:t>
      </w:r>
      <w:r w:rsidRPr="00466C0C">
        <w:rPr>
          <w:rFonts w:ascii="Arial" w:hAnsi="Arial" w:cs="Arial"/>
        </w:rPr>
        <w:t>20</w:t>
      </w:r>
      <w:r>
        <w:rPr>
          <w:rFonts w:ascii="Arial" w:hAnsi="Arial" w:cs="Arial"/>
        </w:rPr>
        <w:t xml:space="preserve"> 375</w:t>
      </w:r>
      <w:r w:rsidRPr="00466C0C">
        <w:rPr>
          <w:rFonts w:ascii="Arial" w:hAnsi="Arial" w:cs="Arial"/>
        </w:rPr>
        <w:t xml:space="preserve">, </w:t>
      </w:r>
    </w:p>
    <w:p w14:paraId="38AB1E02" w14:textId="77777777" w:rsidR="00C448D4" w:rsidRPr="00AC58B9" w:rsidRDefault="00C448D4" w:rsidP="00AC58B9">
      <w:pPr>
        <w:pStyle w:val="Akapitzlist11"/>
        <w:numPr>
          <w:ilvl w:val="1"/>
          <w:numId w:val="17"/>
        </w:numPr>
        <w:spacing w:after="0" w:line="360" w:lineRule="auto"/>
        <w:ind w:left="448" w:right="91" w:hanging="448"/>
        <w:jc w:val="both"/>
        <w:rPr>
          <w:rStyle w:val="Hipercze"/>
          <w:rFonts w:ascii="Arial" w:hAnsi="Arial" w:cs="Arial"/>
          <w:color w:val="auto"/>
          <w:sz w:val="20"/>
          <w:szCs w:val="20"/>
          <w:u w:val="none"/>
        </w:rPr>
      </w:pPr>
      <w:r w:rsidRPr="004F1235">
        <w:rPr>
          <w:rFonts w:ascii="Arial" w:hAnsi="Arial" w:cs="Arial"/>
          <w:sz w:val="20"/>
          <w:szCs w:val="20"/>
        </w:rPr>
        <w:t>Postępowanie prowadzone jest w języku polskim w formie elektronicznej za pośrednictwem platformazakupowa.pl pod adresem :</w:t>
      </w:r>
      <w:r w:rsidRPr="002F06FE">
        <w:rPr>
          <w:rFonts w:ascii="Arial" w:hAnsi="Arial" w:cs="Arial"/>
          <w:sz w:val="20"/>
          <w:szCs w:val="20"/>
        </w:rPr>
        <w:t xml:space="preserve"> </w:t>
      </w:r>
      <w:hyperlink r:id="rId7" w:history="1">
        <w:r w:rsidRPr="002F06FE">
          <w:rPr>
            <w:rStyle w:val="Hipercze"/>
            <w:rFonts w:ascii="Arial" w:hAnsi="Arial" w:cs="Arial"/>
            <w:b/>
            <w:bCs/>
            <w:color w:val="auto"/>
            <w:sz w:val="20"/>
            <w:szCs w:val="20"/>
            <w:u w:val="none"/>
          </w:rPr>
          <w:t>https://platformazakupowa.pl/szpital_miechow</w:t>
        </w:r>
      </w:hyperlink>
    </w:p>
    <w:p w14:paraId="17AB0BBF" w14:textId="77777777" w:rsidR="00C448D4"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AC58B9">
        <w:rPr>
          <w:rFonts w:ascii="Arial" w:hAnsi="Arial" w:cs="Arial"/>
          <w:sz w:val="20"/>
          <w:szCs w:val="20"/>
        </w:rPr>
        <w:t>W korespondencji kierowanej do Zamawiającego Wykonawcy powinni posługiwać się numerem przedmiotowego, postępowania.</w:t>
      </w:r>
    </w:p>
    <w:p w14:paraId="17EE49C6" w14:textId="77777777" w:rsidR="00C448D4"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1D0A8F">
        <w:rPr>
          <w:rFonts w:ascii="Arial" w:hAnsi="Arial" w:cs="Arial"/>
          <w:sz w:val="20"/>
          <w:szCs w:val="20"/>
        </w:rPr>
        <w:t>Wykonawca może zwrócić się do zamawiającego z wnioskiem o wyjaśnienie treści SWZ.</w:t>
      </w:r>
    </w:p>
    <w:p w14:paraId="2B90EAED" w14:textId="77777777" w:rsidR="00C448D4"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1D0A8F">
        <w:rPr>
          <w:rFonts w:ascii="Arial" w:hAnsi="Arial" w:cs="Arial"/>
          <w:sz w:val="20"/>
          <w:szCs w:val="20"/>
        </w:rPr>
        <w:lastRenderedPageBreak/>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odpowiednio ofert.</w:t>
      </w:r>
    </w:p>
    <w:p w14:paraId="71915033" w14:textId="77777777" w:rsidR="00C448D4"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1D0A8F">
        <w:rPr>
          <w:rFonts w:ascii="Arial" w:hAnsi="Arial" w:cs="Arial"/>
          <w:sz w:val="20"/>
          <w:szCs w:val="20"/>
        </w:rPr>
        <w:t>Jeżeli zamawiający nie udzieli wyjaśnień w terminie, o którym mowa w ust. 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7, zamawiający nie ma obowiązku udzielania wyjaśnień SWZ oraz obowiązku przedłużenia terminu składania ofert.</w:t>
      </w:r>
    </w:p>
    <w:p w14:paraId="6EBEA704" w14:textId="77777777" w:rsidR="00C448D4"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1D0A8F">
        <w:rPr>
          <w:rFonts w:ascii="Arial" w:hAnsi="Arial" w:cs="Arial"/>
          <w:sz w:val="20"/>
          <w:szCs w:val="20"/>
        </w:rPr>
        <w:t>Przedłużenie terminu składani</w:t>
      </w:r>
      <w:r>
        <w:rPr>
          <w:rFonts w:ascii="Arial" w:hAnsi="Arial" w:cs="Arial"/>
          <w:sz w:val="20"/>
          <w:szCs w:val="20"/>
        </w:rPr>
        <w:t xml:space="preserve">a ofert, o których mowa w ust. </w:t>
      </w:r>
      <w:r w:rsidRPr="007C2D49">
        <w:rPr>
          <w:rFonts w:ascii="Arial" w:hAnsi="Arial" w:cs="Arial"/>
          <w:sz w:val="20"/>
          <w:szCs w:val="20"/>
        </w:rPr>
        <w:t>8,</w:t>
      </w:r>
      <w:r w:rsidRPr="001D0A8F">
        <w:rPr>
          <w:rFonts w:ascii="Arial" w:hAnsi="Arial" w:cs="Arial"/>
          <w:sz w:val="20"/>
          <w:szCs w:val="20"/>
        </w:rPr>
        <w:t xml:space="preserve"> nie wpływa na bieg terminu składania wniosku o wyjaśnienie treści SWZ.</w:t>
      </w:r>
    </w:p>
    <w:p w14:paraId="231A3346" w14:textId="77777777" w:rsidR="00C448D4" w:rsidRPr="001D0A8F"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1D0A8F">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Pr="007279B6">
        <w:rPr>
          <w:rFonts w:ascii="Arial" w:hAnsi="Arial" w:cs="Arial"/>
          <w:sz w:val="20"/>
          <w:szCs w:val="20"/>
        </w:rPr>
        <w:t>przekazywane były za pośrednictwem</w:t>
      </w:r>
      <w:r w:rsidRPr="001D0A8F">
        <w:rPr>
          <w:rFonts w:ascii="Arial" w:hAnsi="Arial" w:cs="Arial"/>
          <w:sz w:val="20"/>
          <w:szCs w:val="20"/>
          <w:u w:val="single"/>
        </w:rPr>
        <w:t xml:space="preserve"> platformazakupowa.pl</w:t>
      </w:r>
      <w:r w:rsidRPr="001D0A8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8" w:history="1">
        <w:r w:rsidRPr="00517EAF">
          <w:rPr>
            <w:rStyle w:val="Hipercze"/>
            <w:rFonts w:ascii="Arial" w:hAnsi="Arial" w:cs="Arial"/>
            <w:color w:val="auto"/>
            <w:sz w:val="20"/>
            <w:szCs w:val="20"/>
          </w:rPr>
          <w:t>anita.marczewska@szpital.miechow.pl</w:t>
        </w:r>
      </w:hyperlink>
    </w:p>
    <w:p w14:paraId="3F2DD0C8" w14:textId="77777777" w:rsidR="00C448D4" w:rsidRPr="00752F6B"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1D0A8F">
        <w:rPr>
          <w:rFonts w:ascii="Arial" w:hAnsi="Arial" w:cs="Arial"/>
          <w:sz w:val="20"/>
          <w:szCs w:val="2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752F6B">
        <w:rPr>
          <w:rFonts w:ascii="Arial" w:hAnsi="Arial" w:cs="Arial"/>
          <w:sz w:val="20"/>
          <w:szCs w:val="20"/>
        </w:rPr>
        <w:t>Wykonawca, będzie przekazywana w formie elektronicznej za pośrednictwem platformazakupowa.pl do konkretnego wykonawcy.</w:t>
      </w:r>
    </w:p>
    <w:p w14:paraId="5BAF6604" w14:textId="77777777" w:rsidR="00C448D4" w:rsidRPr="00752F6B"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752F6B">
        <w:rPr>
          <w:rFonts w:ascii="Arial" w:hAnsi="Arial" w:cs="Arial"/>
          <w:sz w:val="20"/>
          <w:szCs w:val="20"/>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72E98DBA" w14:textId="68F65343" w:rsidR="00C448D4" w:rsidRPr="00752F6B"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752F6B">
        <w:rPr>
          <w:rFonts w:ascii="Arial" w:hAnsi="Arial" w:cs="Arial"/>
          <w:sz w:val="20"/>
          <w:szCs w:val="20"/>
        </w:rPr>
        <w:t xml:space="preserve">Zamawiający, zgodnie z </w:t>
      </w:r>
      <w:r w:rsidRPr="00752F6B">
        <w:rPr>
          <w:rFonts w:ascii="Arial" w:hAnsi="Arial" w:cs="Arial"/>
          <w:sz w:val="20"/>
          <w:szCs w:val="20"/>
          <w:shd w:val="clear" w:color="auto" w:fill="FFFFFF"/>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r w:rsidR="00752F6B" w:rsidRPr="00752F6B">
        <w:rPr>
          <w:rFonts w:ascii="Arial" w:hAnsi="Arial" w:cs="Arial"/>
          <w:sz w:val="20"/>
          <w:szCs w:val="20"/>
          <w:shd w:val="clear" w:color="auto" w:fill="FFFFFF"/>
        </w:rPr>
        <w:t xml:space="preserve"> z </w:t>
      </w:r>
      <w:proofErr w:type="spellStart"/>
      <w:r w:rsidR="00752F6B" w:rsidRPr="00752F6B">
        <w:rPr>
          <w:rFonts w:ascii="Arial" w:hAnsi="Arial" w:cs="Arial"/>
          <w:sz w:val="20"/>
          <w:szCs w:val="20"/>
          <w:shd w:val="clear" w:color="auto" w:fill="FFFFFF"/>
        </w:rPr>
        <w:t>póżn</w:t>
      </w:r>
      <w:proofErr w:type="spellEnd"/>
      <w:r w:rsidR="00752F6B" w:rsidRPr="00752F6B">
        <w:rPr>
          <w:rFonts w:ascii="Arial" w:hAnsi="Arial" w:cs="Arial"/>
          <w:sz w:val="20"/>
          <w:szCs w:val="20"/>
          <w:shd w:val="clear" w:color="auto" w:fill="FFFFFF"/>
        </w:rPr>
        <w:t>. zm.</w:t>
      </w:r>
      <w:r w:rsidRPr="00752F6B">
        <w:rPr>
          <w:rFonts w:ascii="Arial" w:hAnsi="Arial" w:cs="Arial"/>
          <w:sz w:val="20"/>
          <w:szCs w:val="20"/>
          <w:shd w:val="clear" w:color="auto" w:fill="FFFFFF"/>
        </w:rPr>
        <w:t>),</w:t>
      </w:r>
      <w:r w:rsidRPr="00752F6B">
        <w:rPr>
          <w:rFonts w:ascii="Arial" w:hAnsi="Arial" w:cs="Arial"/>
          <w:sz w:val="20"/>
          <w:szCs w:val="20"/>
        </w:rPr>
        <w:t xml:space="preserve"> określa niezbędne wymagania sprzętowo - aplikacyjne umożliwiające pracę na platformazakupowa.pl, tj.:</w:t>
      </w:r>
    </w:p>
    <w:p w14:paraId="04EF1674" w14:textId="77777777" w:rsidR="00C448D4" w:rsidRDefault="00C448D4" w:rsidP="001C5BDB">
      <w:pPr>
        <w:pStyle w:val="Akapitzlist"/>
        <w:numPr>
          <w:ilvl w:val="0"/>
          <w:numId w:val="19"/>
        </w:numPr>
        <w:spacing w:line="360" w:lineRule="auto"/>
        <w:ind w:left="852" w:right="20" w:hanging="426"/>
        <w:jc w:val="both"/>
        <w:rPr>
          <w:rFonts w:ascii="Arial" w:hAnsi="Arial" w:cs="Arial"/>
        </w:rPr>
      </w:pPr>
      <w:r w:rsidRPr="00752F6B">
        <w:rPr>
          <w:rFonts w:ascii="Arial" w:hAnsi="Arial" w:cs="Arial"/>
        </w:rPr>
        <w:t>stały dostęp do sieci Internet o gwarantowanej</w:t>
      </w:r>
      <w:r w:rsidRPr="004F1235">
        <w:rPr>
          <w:rFonts w:ascii="Arial" w:hAnsi="Arial" w:cs="Arial"/>
        </w:rPr>
        <w:t xml:space="preserve"> przepustowości nie mniejszej niż 512 </w:t>
      </w:r>
      <w:proofErr w:type="spellStart"/>
      <w:r w:rsidRPr="004F1235">
        <w:rPr>
          <w:rFonts w:ascii="Arial" w:hAnsi="Arial" w:cs="Arial"/>
        </w:rPr>
        <w:t>kb</w:t>
      </w:r>
      <w:proofErr w:type="spellEnd"/>
      <w:r w:rsidRPr="004F1235">
        <w:rPr>
          <w:rFonts w:ascii="Arial" w:hAnsi="Arial" w:cs="Arial"/>
        </w:rPr>
        <w:t>/s,</w:t>
      </w:r>
    </w:p>
    <w:p w14:paraId="633D199C" w14:textId="77777777" w:rsidR="00C448D4" w:rsidRDefault="00C448D4" w:rsidP="001C5BDB">
      <w:pPr>
        <w:pStyle w:val="Akapitzlist"/>
        <w:numPr>
          <w:ilvl w:val="0"/>
          <w:numId w:val="19"/>
        </w:numPr>
        <w:spacing w:line="360" w:lineRule="auto"/>
        <w:ind w:left="852" w:right="20" w:hanging="426"/>
        <w:jc w:val="both"/>
        <w:rPr>
          <w:rFonts w:ascii="Arial" w:hAnsi="Arial" w:cs="Arial"/>
        </w:rPr>
      </w:pPr>
      <w:r w:rsidRPr="004F1235">
        <w:rPr>
          <w:rFonts w:ascii="Arial" w:hAnsi="Arial" w:cs="Arial"/>
        </w:rPr>
        <w:lastRenderedPageBreak/>
        <w:t>komputer klasy PC lub MAC o następującej konfiguracji: pamięć min. 2 GB Ram, procesor Intel</w:t>
      </w:r>
      <w:r>
        <w:rPr>
          <w:rFonts w:ascii="Arial" w:hAnsi="Arial" w:cs="Arial"/>
        </w:rPr>
        <w:t xml:space="preserve"> </w:t>
      </w:r>
      <w:r w:rsidRPr="004F1235">
        <w:rPr>
          <w:rFonts w:ascii="Arial" w:hAnsi="Arial" w:cs="Arial"/>
        </w:rPr>
        <w:t>IV 2 GHZ lub jego nowsza wersja, jeden z systemów operacyjnych - MS Windows 7, Mac Os x 10 4, Linux, lub ich nowsze wersje,</w:t>
      </w:r>
    </w:p>
    <w:p w14:paraId="3A0C5BBA" w14:textId="77777777" w:rsidR="00C448D4" w:rsidRDefault="00C448D4" w:rsidP="001C5BDB">
      <w:pPr>
        <w:pStyle w:val="Akapitzlist"/>
        <w:numPr>
          <w:ilvl w:val="0"/>
          <w:numId w:val="19"/>
        </w:numPr>
        <w:spacing w:line="360" w:lineRule="auto"/>
        <w:ind w:left="852" w:right="20" w:hanging="426"/>
        <w:jc w:val="both"/>
        <w:rPr>
          <w:rFonts w:ascii="Arial" w:hAnsi="Arial" w:cs="Arial"/>
        </w:rPr>
      </w:pPr>
      <w:r w:rsidRPr="004F1235">
        <w:rPr>
          <w:rFonts w:ascii="Arial" w:hAnsi="Arial" w:cs="Arial"/>
        </w:rPr>
        <w:t>zainstalowana dowolna przeglądarka internetowa, w przypadku Internet Explorer minimalnie wersja 10 0.,</w:t>
      </w:r>
    </w:p>
    <w:p w14:paraId="0727B12F" w14:textId="77777777" w:rsidR="00C448D4" w:rsidRDefault="00C448D4" w:rsidP="001C5BDB">
      <w:pPr>
        <w:pStyle w:val="Akapitzlist"/>
        <w:numPr>
          <w:ilvl w:val="0"/>
          <w:numId w:val="19"/>
        </w:numPr>
        <w:spacing w:line="360" w:lineRule="auto"/>
        <w:ind w:left="852" w:right="20" w:hanging="426"/>
        <w:jc w:val="both"/>
        <w:rPr>
          <w:rFonts w:ascii="Arial" w:hAnsi="Arial" w:cs="Arial"/>
        </w:rPr>
      </w:pPr>
      <w:r w:rsidRPr="004F1235">
        <w:rPr>
          <w:rFonts w:ascii="Arial" w:hAnsi="Arial" w:cs="Arial"/>
        </w:rPr>
        <w:t>włączona obsługa JavaScript,</w:t>
      </w:r>
    </w:p>
    <w:p w14:paraId="18C51DE9" w14:textId="77777777" w:rsidR="00C448D4" w:rsidRDefault="00C448D4" w:rsidP="001C5BDB">
      <w:pPr>
        <w:pStyle w:val="Akapitzlist"/>
        <w:numPr>
          <w:ilvl w:val="0"/>
          <w:numId w:val="19"/>
        </w:numPr>
        <w:spacing w:line="360" w:lineRule="auto"/>
        <w:ind w:left="852" w:right="20" w:hanging="426"/>
        <w:jc w:val="both"/>
        <w:rPr>
          <w:rFonts w:ascii="Arial" w:hAnsi="Arial" w:cs="Arial"/>
        </w:rPr>
      </w:pPr>
      <w:r w:rsidRPr="00466C0C">
        <w:rPr>
          <w:rFonts w:ascii="Arial" w:hAnsi="Arial" w:cs="Arial"/>
        </w:rPr>
        <w:t xml:space="preserve">zainstalowany program Adobe </w:t>
      </w:r>
      <w:proofErr w:type="spellStart"/>
      <w:r w:rsidRPr="00466C0C">
        <w:rPr>
          <w:rFonts w:ascii="Arial" w:hAnsi="Arial" w:cs="Arial"/>
        </w:rPr>
        <w:t>Acrobat</w:t>
      </w:r>
      <w:proofErr w:type="spellEnd"/>
      <w:r w:rsidRPr="00466C0C">
        <w:rPr>
          <w:rFonts w:ascii="Arial" w:hAnsi="Arial" w:cs="Arial"/>
        </w:rPr>
        <w:t xml:space="preserve"> Reader lub inny obsługujący format plików .pdf,</w:t>
      </w:r>
    </w:p>
    <w:p w14:paraId="5D193235" w14:textId="77777777" w:rsidR="00C448D4" w:rsidRDefault="00C448D4" w:rsidP="001C5BDB">
      <w:pPr>
        <w:pStyle w:val="Akapitzlist"/>
        <w:numPr>
          <w:ilvl w:val="0"/>
          <w:numId w:val="19"/>
        </w:numPr>
        <w:spacing w:line="360" w:lineRule="auto"/>
        <w:ind w:left="852" w:right="20" w:hanging="426"/>
        <w:jc w:val="both"/>
        <w:rPr>
          <w:rFonts w:ascii="Arial" w:hAnsi="Arial" w:cs="Arial"/>
        </w:rPr>
      </w:pPr>
      <w:r w:rsidRPr="00466C0C">
        <w:rPr>
          <w:rFonts w:ascii="Arial" w:hAnsi="Arial" w:cs="Arial"/>
        </w:rPr>
        <w:t>Platformazakupowa.pl działa według standardu przyjętego w komunikacji sieciowej - kodowanie UTF8,</w:t>
      </w:r>
    </w:p>
    <w:p w14:paraId="2AA80ECC" w14:textId="77777777" w:rsidR="00C448D4" w:rsidRPr="00466C0C" w:rsidRDefault="00C448D4" w:rsidP="001C5BDB">
      <w:pPr>
        <w:pStyle w:val="Akapitzlist"/>
        <w:numPr>
          <w:ilvl w:val="0"/>
          <w:numId w:val="19"/>
        </w:numPr>
        <w:spacing w:line="360" w:lineRule="auto"/>
        <w:ind w:left="852" w:right="20" w:hanging="426"/>
        <w:jc w:val="both"/>
        <w:rPr>
          <w:rFonts w:ascii="Arial" w:hAnsi="Arial" w:cs="Arial"/>
        </w:rPr>
      </w:pPr>
      <w:r w:rsidRPr="00466C0C">
        <w:rPr>
          <w:rFonts w:ascii="Arial" w:hAnsi="Arial" w:cs="Arial"/>
        </w:rPr>
        <w:t>Oznaczenie czasu odbioru danych przez platformę zakupową stanowi datę oraz dokładny czas (</w:t>
      </w:r>
      <w:proofErr w:type="spellStart"/>
      <w:r w:rsidRPr="00466C0C">
        <w:rPr>
          <w:rFonts w:ascii="Arial" w:hAnsi="Arial" w:cs="Arial"/>
        </w:rPr>
        <w:t>hh:mm:ss</w:t>
      </w:r>
      <w:proofErr w:type="spellEnd"/>
      <w:r w:rsidRPr="00466C0C">
        <w:rPr>
          <w:rFonts w:ascii="Arial" w:hAnsi="Arial" w:cs="Arial"/>
        </w:rPr>
        <w:t>) generowany wg. czasu lokalnego serwera synchronizowanego z zegarem Głównego Urzędu Miar.</w:t>
      </w:r>
    </w:p>
    <w:p w14:paraId="0C4C5F09" w14:textId="77777777" w:rsidR="00C448D4"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0C7661">
        <w:rPr>
          <w:rFonts w:ascii="Arial" w:hAnsi="Arial" w:cs="Arial"/>
          <w:sz w:val="20"/>
          <w:szCs w:val="20"/>
        </w:rPr>
        <w:t>Wykonawca</w:t>
      </w:r>
      <w:r w:rsidRPr="00896730">
        <w:rPr>
          <w:rFonts w:ascii="Arial" w:hAnsi="Arial" w:cs="Arial"/>
          <w:sz w:val="20"/>
          <w:szCs w:val="20"/>
        </w:rPr>
        <w:t>, przystępując do niniejszego postępowania o udzielenie zamówienia publicznego:</w:t>
      </w:r>
    </w:p>
    <w:p w14:paraId="68E69536" w14:textId="77777777" w:rsidR="00C448D4" w:rsidRPr="00466C0C" w:rsidRDefault="00C448D4" w:rsidP="001C5BDB">
      <w:pPr>
        <w:pStyle w:val="Akapitzlist"/>
        <w:numPr>
          <w:ilvl w:val="0"/>
          <w:numId w:val="23"/>
        </w:numPr>
        <w:spacing w:line="360" w:lineRule="auto"/>
        <w:ind w:right="20"/>
        <w:jc w:val="both"/>
        <w:rPr>
          <w:rFonts w:ascii="Arial" w:hAnsi="Arial" w:cs="Arial"/>
        </w:rPr>
      </w:pPr>
      <w:r w:rsidRPr="00466C0C">
        <w:rPr>
          <w:rFonts w:ascii="Arial" w:hAnsi="Arial" w:cs="Arial"/>
        </w:rPr>
        <w:t>akceptuje warunki korzystania z platformazakupowa.pl określone w Regulaminie zamieszczonym na stronie internetowej pod linkiem  w zakładce „Regulamin" oraz uznaje go za wiążący,</w:t>
      </w:r>
    </w:p>
    <w:p w14:paraId="70F73A9D" w14:textId="77777777" w:rsidR="00C448D4" w:rsidRPr="002F06FE" w:rsidRDefault="00C448D4" w:rsidP="001C5BDB">
      <w:pPr>
        <w:pStyle w:val="Akapitzlist"/>
        <w:numPr>
          <w:ilvl w:val="0"/>
          <w:numId w:val="23"/>
        </w:numPr>
        <w:spacing w:line="360" w:lineRule="auto"/>
        <w:ind w:right="20"/>
        <w:jc w:val="both"/>
        <w:rPr>
          <w:rFonts w:ascii="Arial" w:hAnsi="Arial" w:cs="Arial"/>
        </w:rPr>
      </w:pPr>
      <w:r w:rsidRPr="00466C0C">
        <w:rPr>
          <w:rFonts w:ascii="Arial" w:hAnsi="Arial" w:cs="Arial"/>
        </w:rPr>
        <w:t>zapoznał i stosuje się do Instrukcji składania ofert dostępnej pod linkiem</w:t>
      </w:r>
      <w:r>
        <w:rPr>
          <w:rFonts w:ascii="Arial" w:hAnsi="Arial" w:cs="Arial"/>
        </w:rPr>
        <w:t xml:space="preserve">: </w:t>
      </w:r>
      <w:r w:rsidRPr="002F06FE">
        <w:rPr>
          <w:rFonts w:ascii="Arial-BoldMT" w:hAnsi="Arial-BoldMT" w:cs="Arial-BoldMT"/>
          <w:b/>
          <w:bCs/>
        </w:rPr>
        <w:t>https://drive.google.com/file/d/1Kd1DttbBeiNWt4q4slS4t76lZVKPbkyD</w:t>
      </w:r>
      <w:r w:rsidRPr="002F06FE">
        <w:rPr>
          <w:rFonts w:ascii="Arial" w:hAnsi="Arial" w:cs="Arial"/>
        </w:rPr>
        <w:t>.</w:t>
      </w:r>
    </w:p>
    <w:p w14:paraId="57909EDB" w14:textId="77777777" w:rsidR="00C448D4" w:rsidRPr="001D0A8F" w:rsidRDefault="00C448D4" w:rsidP="001D0A8F">
      <w:pPr>
        <w:pStyle w:val="Akapitzlist11"/>
        <w:numPr>
          <w:ilvl w:val="1"/>
          <w:numId w:val="17"/>
        </w:numPr>
        <w:spacing w:after="0" w:line="360" w:lineRule="auto"/>
        <w:ind w:left="448" w:right="91" w:hanging="448"/>
        <w:jc w:val="both"/>
        <w:rPr>
          <w:rFonts w:ascii="Arial" w:hAnsi="Arial" w:cs="Arial"/>
          <w:sz w:val="20"/>
          <w:szCs w:val="20"/>
        </w:rPr>
      </w:pPr>
      <w:r w:rsidRPr="000C7661">
        <w:rPr>
          <w:rFonts w:ascii="Arial" w:hAnsi="Arial" w:cs="Arial"/>
          <w:sz w:val="20"/>
          <w:szCs w:val="20"/>
        </w:rPr>
        <w:t xml:space="preserve">Zamawiający </w:t>
      </w:r>
      <w:r w:rsidRPr="001D0A8F">
        <w:rPr>
          <w:rFonts w:ascii="Arial" w:hAnsi="Arial" w:cs="Arial"/>
          <w:sz w:val="20"/>
          <w:szCs w:val="20"/>
        </w:rPr>
        <w:t>nie ponosi odpowiedzialności za złożenie oferty w sposób niezgodny z Instrukcją</w:t>
      </w:r>
      <w:r w:rsidRPr="00896730">
        <w:rPr>
          <w:rFonts w:ascii="Arial" w:hAnsi="Arial" w:cs="Arial"/>
          <w:sz w:val="20"/>
          <w:szCs w:val="20"/>
        </w:rPr>
        <w:t xml:space="preserve"> korzystania z platformazakupowa.pl, w szczególności za sytuację, gdy zamawiający zapozna się z treścią oferty przed upływem terminu składania ofert (np. złożenie oferty w zakładce „Wyślij wiadomość do zamawiającego”).</w:t>
      </w:r>
      <w:r>
        <w:rPr>
          <w:rFonts w:ascii="Arial" w:hAnsi="Arial" w:cs="Arial"/>
          <w:sz w:val="20"/>
          <w:szCs w:val="20"/>
        </w:rPr>
        <w:t xml:space="preserve"> </w:t>
      </w:r>
      <w:r w:rsidRPr="00466C0C">
        <w:rPr>
          <w:rFonts w:ascii="Arial" w:hAnsi="Arial" w:cs="Arial"/>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622B2148" w14:textId="77777777" w:rsidR="00C448D4" w:rsidRPr="002A0066" w:rsidRDefault="00C448D4" w:rsidP="00713A1F">
      <w:pPr>
        <w:pStyle w:val="Akapitzlist11"/>
        <w:numPr>
          <w:ilvl w:val="1"/>
          <w:numId w:val="17"/>
        </w:numPr>
        <w:spacing w:after="0" w:line="360" w:lineRule="auto"/>
        <w:ind w:left="448" w:right="91" w:hanging="448"/>
        <w:jc w:val="both"/>
        <w:rPr>
          <w:rFonts w:ascii="Arial" w:hAnsi="Arial" w:cs="Arial"/>
          <w:sz w:val="20"/>
          <w:szCs w:val="20"/>
          <w:u w:val="single"/>
        </w:rPr>
      </w:pPr>
      <w:r w:rsidRPr="001D0A8F">
        <w:rPr>
          <w:rFonts w:ascii="Arial" w:hAnsi="Arial" w:cs="Arial"/>
          <w:sz w:val="20"/>
          <w:szCs w:val="20"/>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2F06FE">
          <w:rPr>
            <w:rStyle w:val="Hipercze"/>
            <w:rFonts w:ascii="Arial" w:hAnsi="Arial" w:cs="Arial"/>
            <w:b/>
            <w:bCs/>
            <w:color w:val="auto"/>
            <w:sz w:val="20"/>
            <w:szCs w:val="20"/>
            <w:u w:val="none"/>
          </w:rPr>
          <w:t>https://platformazakupowa.pl/strona/45-instrukcje</w:t>
        </w:r>
      </w:hyperlink>
    </w:p>
    <w:p w14:paraId="2BA8AC50"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b/>
          <w:bCs/>
        </w:rPr>
      </w:pPr>
      <w:bookmarkStart w:id="10" w:name="bookmark12"/>
      <w:r w:rsidRPr="009E6CA8">
        <w:rPr>
          <w:rFonts w:ascii="Arial" w:hAnsi="Arial" w:cs="Arial"/>
          <w:b/>
          <w:bCs/>
        </w:rPr>
        <w:t>XIII.</w:t>
      </w:r>
      <w:r w:rsidRPr="009E6CA8">
        <w:rPr>
          <w:rFonts w:ascii="Arial" w:hAnsi="Arial" w:cs="Arial"/>
          <w:b/>
          <w:bCs/>
        </w:rPr>
        <w:tab/>
        <w:t>OPIS SPOSOBU PRZYGOTOWANIA OFERT</w:t>
      </w:r>
      <w:bookmarkEnd w:id="10"/>
      <w:r w:rsidRPr="009E6CA8">
        <w:rPr>
          <w:rFonts w:ascii="Arial" w:hAnsi="Arial" w:cs="Arial"/>
          <w:b/>
          <w:bCs/>
        </w:rPr>
        <w:t xml:space="preserve"> ORAZ WYMAGANIA FORMALNE DOTYCZĄCE SKŁADANYCH OŚWIADCZEŃ I DOKUMENTÓW</w:t>
      </w:r>
    </w:p>
    <w:p w14:paraId="00E734C9" w14:textId="77777777" w:rsidR="00C448D4" w:rsidRPr="009E6CA8" w:rsidRDefault="00C448D4" w:rsidP="00ED1ADC">
      <w:pPr>
        <w:spacing w:before="240" w:line="360" w:lineRule="auto"/>
        <w:ind w:left="426" w:hanging="426"/>
        <w:jc w:val="both"/>
        <w:rPr>
          <w:rFonts w:ascii="Arial" w:hAnsi="Arial" w:cs="Arial"/>
          <w:sz w:val="20"/>
          <w:szCs w:val="20"/>
        </w:rPr>
      </w:pPr>
      <w:r w:rsidRPr="009E6CA8">
        <w:rPr>
          <w:rFonts w:ascii="Arial" w:hAnsi="Arial" w:cs="Arial"/>
          <w:b/>
          <w:bCs/>
          <w:sz w:val="20"/>
          <w:szCs w:val="20"/>
        </w:rPr>
        <w:t>1.</w:t>
      </w:r>
      <w:r w:rsidRPr="009E6CA8">
        <w:rPr>
          <w:rFonts w:ascii="Arial" w:hAnsi="Arial" w:cs="Arial"/>
          <w:b/>
          <w:bCs/>
          <w:sz w:val="20"/>
          <w:szCs w:val="20"/>
        </w:rPr>
        <w:tab/>
      </w:r>
      <w:r w:rsidRPr="009E6CA8">
        <w:rPr>
          <w:rFonts w:ascii="Arial" w:hAnsi="Arial" w:cs="Arial"/>
          <w:sz w:val="20"/>
          <w:szCs w:val="20"/>
        </w:rPr>
        <w:t>Wykonawca może złożyć tylko jedną ofertę.</w:t>
      </w:r>
    </w:p>
    <w:p w14:paraId="40E0AD94"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2.</w:t>
      </w:r>
      <w:r w:rsidRPr="009E6CA8">
        <w:rPr>
          <w:rFonts w:ascii="Arial" w:hAnsi="Arial" w:cs="Arial"/>
          <w:b/>
          <w:bCs/>
          <w:sz w:val="20"/>
          <w:szCs w:val="20"/>
        </w:rPr>
        <w:tab/>
      </w:r>
      <w:r w:rsidRPr="009E6CA8">
        <w:rPr>
          <w:rFonts w:ascii="Arial" w:hAnsi="Arial" w:cs="Arial"/>
          <w:sz w:val="20"/>
          <w:szCs w:val="20"/>
        </w:rPr>
        <w:t>Treść oferty musi odpowiadać treści SWZ.</w:t>
      </w:r>
    </w:p>
    <w:p w14:paraId="066FE734" w14:textId="77777777" w:rsidR="00C448D4" w:rsidRDefault="00C448D4" w:rsidP="00C11B5A">
      <w:pPr>
        <w:spacing w:line="360" w:lineRule="auto"/>
        <w:ind w:left="426" w:hanging="426"/>
        <w:jc w:val="both"/>
        <w:rPr>
          <w:rFonts w:ascii="Arial" w:hAnsi="Arial" w:cs="Arial"/>
          <w:sz w:val="20"/>
          <w:szCs w:val="20"/>
        </w:rPr>
      </w:pPr>
      <w:r w:rsidRPr="009E6CA8">
        <w:rPr>
          <w:rFonts w:ascii="Arial" w:hAnsi="Arial" w:cs="Arial"/>
          <w:b/>
          <w:bCs/>
          <w:sz w:val="20"/>
          <w:szCs w:val="20"/>
        </w:rPr>
        <w:t>3.</w:t>
      </w:r>
      <w:r w:rsidRPr="009E6CA8">
        <w:rPr>
          <w:rFonts w:ascii="Arial" w:hAnsi="Arial" w:cs="Arial"/>
          <w:b/>
          <w:bCs/>
          <w:sz w:val="20"/>
          <w:szCs w:val="20"/>
        </w:rPr>
        <w:tab/>
      </w:r>
      <w:bookmarkStart w:id="11" w:name="_Hlk69898945"/>
      <w:r w:rsidRPr="009E6CA8">
        <w:rPr>
          <w:rFonts w:ascii="Arial" w:hAnsi="Arial" w:cs="Arial"/>
          <w:sz w:val="20"/>
          <w:szCs w:val="20"/>
        </w:rPr>
        <w:t xml:space="preserve">Ofertę sporządza się w języku polskim na Formularzu Ofertowym - zgodnie </w:t>
      </w:r>
      <w:bookmarkStart w:id="12" w:name="_Hlk72920132"/>
      <w:r w:rsidRPr="009E6CA8">
        <w:rPr>
          <w:rFonts w:ascii="Arial" w:hAnsi="Arial" w:cs="Arial"/>
          <w:sz w:val="20"/>
          <w:szCs w:val="20"/>
        </w:rPr>
        <w:t xml:space="preserve">z </w:t>
      </w:r>
      <w:r w:rsidRPr="009E6CA8">
        <w:rPr>
          <w:rFonts w:ascii="Arial" w:hAnsi="Arial" w:cs="Arial"/>
          <w:b/>
          <w:bCs/>
          <w:sz w:val="20"/>
          <w:szCs w:val="20"/>
        </w:rPr>
        <w:t>Załącznikiem nr 1 do SWZ</w:t>
      </w:r>
      <w:bookmarkEnd w:id="11"/>
      <w:bookmarkEnd w:id="12"/>
      <w:r>
        <w:rPr>
          <w:rFonts w:ascii="Arial" w:hAnsi="Arial" w:cs="Arial"/>
          <w:b/>
          <w:bCs/>
          <w:sz w:val="20"/>
          <w:szCs w:val="20"/>
        </w:rPr>
        <w:t xml:space="preserve"> </w:t>
      </w:r>
      <w:r w:rsidRPr="0064256A">
        <w:rPr>
          <w:rFonts w:ascii="Arial" w:hAnsi="Arial" w:cs="Arial"/>
          <w:sz w:val="20"/>
          <w:szCs w:val="20"/>
        </w:rPr>
        <w:t xml:space="preserve"> -</w:t>
      </w:r>
      <w:r>
        <w:rPr>
          <w:rFonts w:ascii="Arial" w:hAnsi="Arial" w:cs="Arial"/>
          <w:b/>
          <w:bCs/>
          <w:sz w:val="20"/>
          <w:szCs w:val="20"/>
        </w:rPr>
        <w:t xml:space="preserve"> </w:t>
      </w:r>
      <w:r w:rsidRPr="00BB0ABA">
        <w:rPr>
          <w:rFonts w:ascii="Arial" w:hAnsi="Arial" w:cs="Arial"/>
          <w:sz w:val="20"/>
          <w:szCs w:val="20"/>
        </w:rPr>
        <w:t>oraz</w:t>
      </w:r>
      <w:r>
        <w:rPr>
          <w:rFonts w:ascii="Arial" w:hAnsi="Arial" w:cs="Arial"/>
          <w:b/>
          <w:bCs/>
          <w:sz w:val="20"/>
          <w:szCs w:val="20"/>
        </w:rPr>
        <w:t xml:space="preserve"> </w:t>
      </w:r>
      <w:r w:rsidRPr="00FB2B72">
        <w:rPr>
          <w:rFonts w:ascii="Arial" w:hAnsi="Arial" w:cs="Arial"/>
          <w:sz w:val="20"/>
          <w:szCs w:val="20"/>
        </w:rPr>
        <w:t xml:space="preserve">Formularzu </w:t>
      </w:r>
      <w:r>
        <w:rPr>
          <w:rFonts w:ascii="Arial" w:hAnsi="Arial" w:cs="Arial"/>
          <w:sz w:val="20"/>
          <w:szCs w:val="20"/>
        </w:rPr>
        <w:t>asortymentowo</w:t>
      </w:r>
      <w:r w:rsidRPr="00FB2B72">
        <w:rPr>
          <w:rFonts w:ascii="Arial" w:hAnsi="Arial" w:cs="Arial"/>
          <w:sz w:val="20"/>
          <w:szCs w:val="20"/>
        </w:rPr>
        <w:t>-cenowym</w:t>
      </w:r>
      <w:r>
        <w:rPr>
          <w:rFonts w:ascii="Arial" w:hAnsi="Arial" w:cs="Arial"/>
          <w:sz w:val="20"/>
          <w:szCs w:val="20"/>
        </w:rPr>
        <w:t>,</w:t>
      </w:r>
      <w:r>
        <w:rPr>
          <w:rFonts w:ascii="Arial" w:hAnsi="Arial" w:cs="Arial"/>
          <w:b/>
          <w:bCs/>
          <w:sz w:val="20"/>
          <w:szCs w:val="20"/>
        </w:rPr>
        <w:t xml:space="preserve"> Załącznik nr 5 do SWZ</w:t>
      </w:r>
    </w:p>
    <w:p w14:paraId="0E056C11" w14:textId="77777777" w:rsidR="00C448D4" w:rsidRPr="00024069" w:rsidRDefault="00C448D4" w:rsidP="00024069">
      <w:pPr>
        <w:spacing w:line="360" w:lineRule="auto"/>
        <w:ind w:left="426" w:hanging="426"/>
        <w:jc w:val="both"/>
        <w:rPr>
          <w:rFonts w:ascii="Arial" w:hAnsi="Arial" w:cs="Arial"/>
          <w:sz w:val="20"/>
          <w:szCs w:val="20"/>
        </w:rPr>
      </w:pPr>
      <w:bookmarkStart w:id="13" w:name="_Hlk69898977"/>
      <w:r w:rsidRPr="00E311D9">
        <w:rPr>
          <w:rFonts w:ascii="Arial" w:hAnsi="Arial" w:cs="Arial"/>
          <w:b/>
          <w:bCs/>
          <w:sz w:val="20"/>
          <w:szCs w:val="20"/>
        </w:rPr>
        <w:t xml:space="preserve">4.   </w:t>
      </w:r>
      <w:bookmarkEnd w:id="13"/>
      <w:r w:rsidRPr="00E311D9">
        <w:rPr>
          <w:rFonts w:ascii="Arial" w:hAnsi="Arial" w:cs="Arial"/>
          <w:b/>
          <w:bCs/>
          <w:sz w:val="20"/>
          <w:szCs w:val="20"/>
          <w:u w:val="single"/>
        </w:rPr>
        <w:t>Wraz z ofertą Wykonawca jest zobowiązany złożyć:</w:t>
      </w:r>
    </w:p>
    <w:p w14:paraId="010F882B" w14:textId="77777777" w:rsidR="00C448D4" w:rsidRPr="0067730C" w:rsidRDefault="00C448D4" w:rsidP="0067730C">
      <w:pPr>
        <w:pStyle w:val="pkt"/>
        <w:numPr>
          <w:ilvl w:val="0"/>
          <w:numId w:val="26"/>
        </w:numPr>
        <w:spacing w:before="0" w:after="0" w:line="360" w:lineRule="auto"/>
        <w:rPr>
          <w:rFonts w:ascii="Arial" w:hAnsi="Arial" w:cs="Arial"/>
        </w:rPr>
      </w:pPr>
      <w:bookmarkStart w:id="14" w:name="_Hlk104462331"/>
      <w:r>
        <w:rPr>
          <w:rFonts w:ascii="Arial" w:hAnsi="Arial" w:cs="Arial"/>
        </w:rPr>
        <w:t>o</w:t>
      </w:r>
      <w:r w:rsidRPr="0067730C">
        <w:rPr>
          <w:rFonts w:ascii="Arial" w:hAnsi="Arial" w:cs="Arial"/>
        </w:rPr>
        <w:t>świadczenia dotyczące przesłanek wykluczenia -  Załącznik nr 2a do SWZ;</w:t>
      </w:r>
      <w:bookmarkEnd w:id="14"/>
    </w:p>
    <w:p w14:paraId="4BE791BE" w14:textId="77777777" w:rsidR="00C448D4" w:rsidRDefault="00C448D4" w:rsidP="00FB3E3B">
      <w:pPr>
        <w:pStyle w:val="pkt"/>
        <w:numPr>
          <w:ilvl w:val="0"/>
          <w:numId w:val="26"/>
        </w:numPr>
        <w:spacing w:before="0" w:after="0" w:line="360" w:lineRule="auto"/>
        <w:rPr>
          <w:rFonts w:ascii="Arial" w:hAnsi="Arial" w:cs="Arial"/>
        </w:rPr>
      </w:pPr>
      <w:r w:rsidRPr="00141CCD">
        <w:rPr>
          <w:rFonts w:ascii="Arial" w:hAnsi="Arial" w:cs="Arial"/>
        </w:rPr>
        <w:t>dowód wniesienia wadium (jeżeli dotyczy);</w:t>
      </w:r>
    </w:p>
    <w:p w14:paraId="0DCF01BD" w14:textId="77777777" w:rsidR="00C448D4" w:rsidRDefault="00C448D4" w:rsidP="00FB3E3B">
      <w:pPr>
        <w:pStyle w:val="pkt"/>
        <w:numPr>
          <w:ilvl w:val="0"/>
          <w:numId w:val="26"/>
        </w:numPr>
        <w:spacing w:before="0" w:after="0" w:line="360" w:lineRule="auto"/>
        <w:rPr>
          <w:rFonts w:ascii="Arial" w:hAnsi="Arial" w:cs="Arial"/>
        </w:rPr>
      </w:pPr>
      <w:r>
        <w:rPr>
          <w:rFonts w:ascii="Arial" w:hAnsi="Arial" w:cs="Arial"/>
        </w:rPr>
        <w:lastRenderedPageBreak/>
        <w:t xml:space="preserve">zobowiązanie innego podmiotu, o którym mowa w Rozdziale X ust. 3 SWZ (jeżeli dotyczy) - </w:t>
      </w:r>
      <w:r w:rsidRPr="009E6CA8">
        <w:rPr>
          <w:rFonts w:ascii="Arial" w:hAnsi="Arial" w:cs="Arial"/>
        </w:rPr>
        <w:t xml:space="preserve">z </w:t>
      </w:r>
      <w:r w:rsidRPr="009E6CA8">
        <w:rPr>
          <w:rFonts w:ascii="Arial" w:hAnsi="Arial" w:cs="Arial"/>
          <w:b/>
          <w:bCs/>
        </w:rPr>
        <w:t xml:space="preserve">Załącznikiem nr </w:t>
      </w:r>
      <w:r>
        <w:rPr>
          <w:rFonts w:ascii="Arial" w:hAnsi="Arial" w:cs="Arial"/>
          <w:b/>
          <w:bCs/>
        </w:rPr>
        <w:t>3</w:t>
      </w:r>
      <w:r w:rsidRPr="009E6CA8">
        <w:rPr>
          <w:rFonts w:ascii="Arial" w:hAnsi="Arial" w:cs="Arial"/>
          <w:b/>
          <w:bCs/>
        </w:rPr>
        <w:t xml:space="preserve"> do SWZ</w:t>
      </w:r>
      <w:r>
        <w:rPr>
          <w:rFonts w:ascii="Arial" w:hAnsi="Arial" w:cs="Arial"/>
          <w:b/>
          <w:bCs/>
        </w:rPr>
        <w:t>;</w:t>
      </w:r>
    </w:p>
    <w:p w14:paraId="59827B30" w14:textId="77777777" w:rsidR="00C448D4" w:rsidRPr="002A0066" w:rsidRDefault="00C448D4" w:rsidP="00FB3E3B">
      <w:pPr>
        <w:pStyle w:val="ListParagraph1"/>
        <w:numPr>
          <w:ilvl w:val="0"/>
          <w:numId w:val="26"/>
        </w:numPr>
        <w:spacing w:line="360" w:lineRule="auto"/>
        <w:ind w:right="20"/>
        <w:jc w:val="both"/>
        <w:rPr>
          <w:rFonts w:ascii="Arial" w:hAnsi="Arial" w:cs="Arial"/>
          <w:b/>
          <w:bCs/>
          <w:sz w:val="20"/>
          <w:szCs w:val="20"/>
        </w:rPr>
      </w:pPr>
      <w:r w:rsidRPr="002A0066">
        <w:rPr>
          <w:rFonts w:ascii="Arial" w:hAnsi="Arial" w:cs="Arial"/>
          <w:sz w:val="20"/>
          <w:szCs w:val="20"/>
        </w:rPr>
        <w:t xml:space="preserve">oświadczenia, o których mowa w Rozdziale XI ust. 4 SWZ , w przypadku wykonawców wspólnie ubiegających się - zgodnie z art. 117 ust. 4 </w:t>
      </w:r>
      <w:proofErr w:type="spellStart"/>
      <w:r w:rsidRPr="002A0066">
        <w:rPr>
          <w:rFonts w:ascii="Arial" w:hAnsi="Arial" w:cs="Arial"/>
          <w:sz w:val="20"/>
          <w:szCs w:val="20"/>
        </w:rPr>
        <w:t>p.z.p</w:t>
      </w:r>
      <w:proofErr w:type="spellEnd"/>
      <w:r w:rsidRPr="002A0066">
        <w:rPr>
          <w:rFonts w:ascii="Arial" w:hAnsi="Arial" w:cs="Arial"/>
          <w:sz w:val="20"/>
          <w:szCs w:val="20"/>
        </w:rPr>
        <w:t xml:space="preserve"> (jeżeli dotyczy);</w:t>
      </w:r>
    </w:p>
    <w:p w14:paraId="7DBCBDDF" w14:textId="77777777" w:rsidR="00C448D4" w:rsidRDefault="00C448D4" w:rsidP="00FB3E3B">
      <w:pPr>
        <w:pStyle w:val="pkt"/>
        <w:numPr>
          <w:ilvl w:val="0"/>
          <w:numId w:val="26"/>
        </w:numPr>
        <w:spacing w:before="0" w:after="0" w:line="360" w:lineRule="auto"/>
        <w:rPr>
          <w:rFonts w:ascii="Arial" w:hAnsi="Arial" w:cs="Arial"/>
        </w:rPr>
      </w:pPr>
      <w:r w:rsidRPr="00141CCD">
        <w:rPr>
          <w:rFonts w:ascii="Arial" w:hAnsi="Arial" w:cs="Arial"/>
        </w:rPr>
        <w:t>dokumenty, z których wynika prawo do podpisania oferty; odpowiednie pełnomocnictwa (jeżeli dotyczy).</w:t>
      </w:r>
    </w:p>
    <w:p w14:paraId="4CCD0142" w14:textId="77777777" w:rsidR="00C448D4" w:rsidRPr="00E0662E" w:rsidRDefault="00C448D4" w:rsidP="00FB3E3B">
      <w:pPr>
        <w:pStyle w:val="pkt"/>
        <w:numPr>
          <w:ilvl w:val="0"/>
          <w:numId w:val="26"/>
        </w:numPr>
        <w:spacing w:before="0" w:after="0" w:line="360" w:lineRule="auto"/>
        <w:rPr>
          <w:rFonts w:ascii="Arial" w:hAnsi="Arial" w:cs="Arial"/>
        </w:rPr>
      </w:pPr>
      <w:r w:rsidRPr="00E0662E">
        <w:rPr>
          <w:rFonts w:ascii="Arial" w:hAnsi="Arial" w:cs="Arial"/>
        </w:rPr>
        <w:t>przedmiotowe środki dowodowe: zgodnie z Rozdziałem IV, ust 3 SWZ.</w:t>
      </w:r>
    </w:p>
    <w:p w14:paraId="6FB61485" w14:textId="77777777" w:rsidR="00C448D4" w:rsidRPr="00304359" w:rsidRDefault="00C448D4" w:rsidP="00304359">
      <w:pPr>
        <w:spacing w:line="360" w:lineRule="auto"/>
        <w:ind w:left="426" w:hanging="426"/>
        <w:jc w:val="both"/>
        <w:rPr>
          <w:rFonts w:ascii="Arial" w:hAnsi="Arial" w:cs="Arial"/>
          <w:b/>
          <w:bCs/>
          <w:sz w:val="20"/>
          <w:szCs w:val="20"/>
        </w:rPr>
      </w:pPr>
      <w:r>
        <w:rPr>
          <w:rFonts w:ascii="Arial" w:hAnsi="Arial" w:cs="Arial"/>
          <w:b/>
          <w:bCs/>
          <w:sz w:val="20"/>
          <w:szCs w:val="20"/>
        </w:rPr>
        <w:t xml:space="preserve">5.    </w:t>
      </w:r>
      <w:r w:rsidRPr="009E6CA8">
        <w:rPr>
          <w:rFonts w:ascii="Arial" w:hAnsi="Arial" w:cs="Arial"/>
          <w:sz w:val="20"/>
          <w:szCs w:val="20"/>
        </w:rPr>
        <w:t>Oferta oraz pozostałe oświadczenia i dokumenty, dla których Zamawiający określił wzory w formie formularzy zamieszczonych w załącznikach do SWZ, powinny być sporządzone zgodnie z tymi wzorami.</w:t>
      </w:r>
    </w:p>
    <w:p w14:paraId="373E2076" w14:textId="77777777" w:rsidR="00C448D4" w:rsidRPr="009E6CA8" w:rsidRDefault="00C448D4" w:rsidP="003D4626">
      <w:pPr>
        <w:spacing w:line="360" w:lineRule="auto"/>
        <w:ind w:left="426" w:hanging="426"/>
        <w:jc w:val="both"/>
        <w:rPr>
          <w:rFonts w:ascii="Arial" w:hAnsi="Arial" w:cs="Arial"/>
          <w:sz w:val="20"/>
          <w:szCs w:val="20"/>
        </w:rPr>
      </w:pPr>
      <w:r>
        <w:rPr>
          <w:rFonts w:ascii="Arial" w:hAnsi="Arial" w:cs="Arial"/>
          <w:b/>
          <w:bCs/>
          <w:sz w:val="20"/>
          <w:szCs w:val="20"/>
        </w:rPr>
        <w:t>6</w:t>
      </w:r>
      <w:r w:rsidRPr="009E6CA8">
        <w:rPr>
          <w:rFonts w:ascii="Arial" w:hAnsi="Arial" w:cs="Arial"/>
          <w:b/>
          <w:bCs/>
          <w:sz w:val="20"/>
          <w:szCs w:val="20"/>
        </w:rPr>
        <w:t>.</w:t>
      </w:r>
      <w:r w:rsidRPr="009E6CA8">
        <w:rPr>
          <w:rFonts w:ascii="Arial" w:hAnsi="Arial" w:cs="Arial"/>
          <w:b/>
          <w:bCs/>
          <w:sz w:val="20"/>
          <w:szCs w:val="20"/>
        </w:rPr>
        <w:tab/>
      </w:r>
      <w:r w:rsidRPr="009E6CA8">
        <w:rPr>
          <w:rFonts w:ascii="Arial" w:hAnsi="Arial" w:cs="Arial"/>
          <w:sz w:val="20"/>
          <w:szCs w:val="20"/>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w:t>
      </w:r>
      <w:r>
        <w:rPr>
          <w:rFonts w:ascii="Arial" w:hAnsi="Arial" w:cs="Arial"/>
          <w:sz w:val="20"/>
          <w:szCs w:val="20"/>
        </w:rPr>
        <w:t xml:space="preserve">mocodawcę lub </w:t>
      </w:r>
      <w:r w:rsidRPr="009E6CA8">
        <w:rPr>
          <w:rFonts w:ascii="Arial" w:hAnsi="Arial" w:cs="Arial"/>
          <w:sz w:val="20"/>
          <w:szCs w:val="20"/>
        </w:rPr>
        <w:t>notariusza</w:t>
      </w:r>
      <w:r>
        <w:rPr>
          <w:rFonts w:ascii="Arial" w:hAnsi="Arial" w:cs="Arial"/>
          <w:sz w:val="20"/>
          <w:szCs w:val="20"/>
        </w:rPr>
        <w:t xml:space="preserve"> </w:t>
      </w:r>
      <w:r w:rsidRPr="00AF5F65">
        <w:rPr>
          <w:rFonts w:ascii="Arial" w:hAnsi="Arial" w:cs="Arial"/>
          <w:sz w:val="20"/>
          <w:szCs w:val="20"/>
        </w:rPr>
        <w:t xml:space="preserve">(w formie elektronicznego poświadczenia sporządzonego stosownie do art. 97 § 2 ustawy z dnia 14 lutego 1991 r. - Prawo o notariacie, które to poświadczenie notariusz </w:t>
      </w:r>
      <w:r>
        <w:rPr>
          <w:rFonts w:ascii="Arial" w:hAnsi="Arial" w:cs="Arial"/>
          <w:sz w:val="20"/>
          <w:szCs w:val="20"/>
        </w:rPr>
        <w:t>o</w:t>
      </w:r>
      <w:r w:rsidRPr="00AF5F65">
        <w:rPr>
          <w:rFonts w:ascii="Arial" w:hAnsi="Arial" w:cs="Arial"/>
          <w:sz w:val="20"/>
          <w:szCs w:val="20"/>
        </w:rPr>
        <w:t>patruje kwalifikowanym podpisem elektronicznym). Cyfrowe odwzorowanie</w:t>
      </w:r>
      <w:r>
        <w:rPr>
          <w:rFonts w:ascii="Arial" w:hAnsi="Arial" w:cs="Arial"/>
          <w:sz w:val="20"/>
          <w:szCs w:val="20"/>
        </w:rPr>
        <w:t xml:space="preserve"> (elektroniczna kopia)</w:t>
      </w:r>
      <w:r w:rsidRPr="00AF5F65">
        <w:rPr>
          <w:rFonts w:ascii="Arial" w:hAnsi="Arial" w:cs="Arial"/>
          <w:sz w:val="20"/>
          <w:szCs w:val="20"/>
        </w:rPr>
        <w:t xml:space="preserve"> pełnomocnictwa nie może być poświadczone przez upełnomocnionego.</w:t>
      </w:r>
    </w:p>
    <w:p w14:paraId="6570294E" w14:textId="77777777" w:rsidR="00C448D4" w:rsidRPr="009E6CA8" w:rsidRDefault="00C448D4" w:rsidP="005D5FE0">
      <w:pPr>
        <w:spacing w:line="360" w:lineRule="auto"/>
        <w:ind w:left="426" w:hanging="426"/>
        <w:jc w:val="both"/>
        <w:rPr>
          <w:rFonts w:ascii="Arial" w:hAnsi="Arial" w:cs="Arial"/>
          <w:b/>
          <w:bCs/>
          <w:sz w:val="20"/>
          <w:szCs w:val="20"/>
        </w:rPr>
      </w:pPr>
      <w:r>
        <w:rPr>
          <w:rFonts w:ascii="Arial" w:hAnsi="Arial" w:cs="Arial"/>
          <w:b/>
          <w:bCs/>
          <w:sz w:val="20"/>
          <w:szCs w:val="20"/>
        </w:rPr>
        <w:t>7</w:t>
      </w:r>
      <w:r w:rsidRPr="009E6CA8">
        <w:rPr>
          <w:rFonts w:ascii="Arial" w:hAnsi="Arial" w:cs="Arial"/>
          <w:b/>
          <w:bCs/>
          <w:sz w:val="20"/>
          <w:szCs w:val="20"/>
        </w:rPr>
        <w:t>.</w:t>
      </w:r>
      <w:r w:rsidRPr="009E6CA8">
        <w:rPr>
          <w:rFonts w:ascii="Arial" w:hAnsi="Arial" w:cs="Arial"/>
          <w:b/>
          <w:bCs/>
          <w:sz w:val="20"/>
          <w:szCs w:val="20"/>
        </w:rPr>
        <w:tab/>
        <w:t>Ofertę, w tym Jednolity Europejski Dokument Zamówienia (</w:t>
      </w:r>
      <w:r>
        <w:rPr>
          <w:rFonts w:ascii="Arial" w:hAnsi="Arial" w:cs="Arial"/>
          <w:b/>
          <w:bCs/>
          <w:sz w:val="20"/>
          <w:szCs w:val="20"/>
        </w:rPr>
        <w:t>JEDZ</w:t>
      </w:r>
      <w:r w:rsidRPr="009E6CA8">
        <w:rPr>
          <w:rFonts w:ascii="Arial" w:hAnsi="Arial" w:cs="Arial"/>
          <w:b/>
          <w:bCs/>
          <w:sz w:val="20"/>
          <w:szCs w:val="20"/>
        </w:rPr>
        <w:t>), sporządza się, pod rygorem nieważności, w formie elektronicznej (podpisanej kwalifikowanym podpisem elektronicznym).</w:t>
      </w:r>
    </w:p>
    <w:p w14:paraId="1AED7865" w14:textId="77777777" w:rsidR="00C448D4" w:rsidRPr="009E6CA8" w:rsidRDefault="00C448D4" w:rsidP="005D5FE0">
      <w:pPr>
        <w:spacing w:line="360" w:lineRule="auto"/>
        <w:ind w:left="426" w:hanging="426"/>
        <w:jc w:val="both"/>
        <w:rPr>
          <w:rFonts w:ascii="Arial" w:hAnsi="Arial" w:cs="Arial"/>
          <w:sz w:val="20"/>
          <w:szCs w:val="20"/>
        </w:rPr>
      </w:pPr>
      <w:r>
        <w:rPr>
          <w:rFonts w:ascii="Arial" w:hAnsi="Arial" w:cs="Arial"/>
          <w:b/>
          <w:bCs/>
          <w:sz w:val="20"/>
          <w:szCs w:val="20"/>
        </w:rPr>
        <w:t>8</w:t>
      </w:r>
      <w:r w:rsidRPr="009E6CA8">
        <w:rPr>
          <w:rFonts w:ascii="Arial" w:hAnsi="Arial" w:cs="Arial"/>
          <w:b/>
          <w:bCs/>
          <w:sz w:val="20"/>
          <w:szCs w:val="20"/>
        </w:rPr>
        <w:t>.</w:t>
      </w:r>
      <w:r w:rsidRPr="009E6CA8">
        <w:rPr>
          <w:rFonts w:ascii="Arial" w:hAnsi="Arial" w:cs="Arial"/>
          <w:b/>
          <w:bCs/>
          <w:sz w:val="20"/>
          <w:szCs w:val="20"/>
        </w:rPr>
        <w:tab/>
      </w:r>
      <w:r w:rsidRPr="009E6CA8">
        <w:rPr>
          <w:rFonts w:ascii="Arial" w:hAnsi="Arial" w:cs="Arial"/>
          <w:sz w:val="20"/>
          <w:szCs w:val="20"/>
        </w:rPr>
        <w:t xml:space="preserve">W celu złożenia oferty należy zarejestrować (zalogować) się na </w:t>
      </w:r>
      <w:r w:rsidRPr="007279B6">
        <w:rPr>
          <w:rFonts w:ascii="Arial" w:hAnsi="Arial" w:cs="Arial"/>
          <w:sz w:val="20"/>
          <w:szCs w:val="20"/>
        </w:rPr>
        <w:t xml:space="preserve">Platformie  zakupowej </w:t>
      </w:r>
      <w:hyperlink r:id="rId10" w:history="1">
        <w:r w:rsidRPr="002F06FE">
          <w:rPr>
            <w:rStyle w:val="Hipercze"/>
            <w:rFonts w:ascii="Arial" w:hAnsi="Arial" w:cs="Arial"/>
            <w:b/>
            <w:bCs/>
            <w:color w:val="auto"/>
            <w:sz w:val="20"/>
            <w:szCs w:val="20"/>
            <w:u w:val="none"/>
          </w:rPr>
          <w:t>https://platformazakupowa.pl/szpital_miechow</w:t>
        </w:r>
      </w:hyperlink>
      <w:r w:rsidRPr="007279B6">
        <w:rPr>
          <w:rStyle w:val="Hipercze"/>
          <w:rFonts w:ascii="Arial" w:hAnsi="Arial" w:cs="Arial"/>
          <w:b/>
          <w:bCs/>
          <w:color w:val="auto"/>
          <w:sz w:val="20"/>
          <w:szCs w:val="20"/>
          <w:u w:val="none"/>
        </w:rPr>
        <w:t xml:space="preserve">  </w:t>
      </w:r>
      <w:r w:rsidRPr="009E6CA8">
        <w:rPr>
          <w:rFonts w:ascii="Arial" w:hAnsi="Arial" w:cs="Arial"/>
          <w:sz w:val="20"/>
          <w:szCs w:val="20"/>
        </w:rPr>
        <w:t xml:space="preserve">oraz postępując zgodnie z instrukcją lub filmem instruktażowym umieścić ofertę w systemie. </w:t>
      </w:r>
    </w:p>
    <w:p w14:paraId="2330731D" w14:textId="77777777" w:rsidR="00C448D4" w:rsidRDefault="00C448D4" w:rsidP="004536B4">
      <w:pPr>
        <w:spacing w:line="360" w:lineRule="auto"/>
        <w:ind w:left="426" w:hanging="426"/>
        <w:jc w:val="both"/>
        <w:rPr>
          <w:rFonts w:ascii="Arial" w:hAnsi="Arial" w:cs="Arial"/>
          <w:sz w:val="20"/>
          <w:szCs w:val="20"/>
        </w:rPr>
      </w:pPr>
      <w:r>
        <w:rPr>
          <w:rFonts w:ascii="Arial" w:hAnsi="Arial" w:cs="Arial"/>
          <w:b/>
          <w:bCs/>
          <w:sz w:val="20"/>
          <w:szCs w:val="20"/>
        </w:rPr>
        <w:t>9</w:t>
      </w:r>
      <w:r w:rsidRPr="009E6CA8">
        <w:rPr>
          <w:rFonts w:ascii="Arial" w:hAnsi="Arial" w:cs="Arial"/>
          <w:b/>
          <w:bCs/>
          <w:sz w:val="20"/>
          <w:szCs w:val="20"/>
        </w:rPr>
        <w:t>.</w:t>
      </w:r>
      <w:r w:rsidRPr="009E6CA8">
        <w:rPr>
          <w:rFonts w:ascii="Arial" w:hAnsi="Arial" w:cs="Arial"/>
          <w:b/>
          <w:bCs/>
          <w:sz w:val="20"/>
          <w:szCs w:val="20"/>
        </w:rPr>
        <w:tab/>
      </w:r>
      <w:r w:rsidRPr="009E6CA8">
        <w:rPr>
          <w:rFonts w:ascii="Arial" w:hAnsi="Arial" w:cs="Arial"/>
          <w:sz w:val="20"/>
          <w:szCs w:val="20"/>
        </w:rPr>
        <w:t xml:space="preserve">Jeśli oferta zawiera informacje stanowiące tajemnicę </w:t>
      </w:r>
      <w:r w:rsidRPr="00752F6B">
        <w:rPr>
          <w:rFonts w:ascii="Arial" w:hAnsi="Arial" w:cs="Arial"/>
          <w:sz w:val="20"/>
          <w:szCs w:val="20"/>
        </w:rPr>
        <w:t>przedsiębiorstwa w rozumieniu ustawy z dnia 16.04.1993 r. o zwalczaniu nieuczciwej konkurencji (Dz. U. z 2022 r. poz. 1233 ze zm.),</w:t>
      </w:r>
      <w:r w:rsidRPr="009E6CA8">
        <w:rPr>
          <w:rFonts w:ascii="Arial" w:hAnsi="Arial" w:cs="Arial"/>
          <w:sz w:val="20"/>
          <w:szCs w:val="20"/>
        </w:rPr>
        <w:t xml:space="preserve">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r>
        <w:rPr>
          <w:rFonts w:ascii="Arial" w:hAnsi="Arial" w:cs="Arial"/>
          <w:sz w:val="20"/>
          <w:szCs w:val="20"/>
        </w:rPr>
        <w:t xml:space="preserve"> stanowiącym odrębny plik na platformie platformazakupowa.pl</w:t>
      </w:r>
      <w:r w:rsidRPr="009E6CA8">
        <w:rPr>
          <w:rFonts w:ascii="Arial" w:hAnsi="Arial" w:cs="Arial"/>
          <w:sz w:val="20"/>
          <w:szCs w:val="20"/>
        </w:rPr>
        <w:t>.</w:t>
      </w:r>
    </w:p>
    <w:p w14:paraId="14BCF0C3" w14:textId="77777777" w:rsidR="00C448D4" w:rsidRDefault="00C448D4" w:rsidP="00D162E7">
      <w:pPr>
        <w:spacing w:line="360" w:lineRule="auto"/>
        <w:ind w:left="426" w:hanging="426"/>
        <w:jc w:val="both"/>
        <w:rPr>
          <w:rFonts w:ascii="Arial" w:hAnsi="Arial" w:cs="Arial"/>
          <w:sz w:val="20"/>
          <w:szCs w:val="20"/>
        </w:rPr>
      </w:pPr>
      <w:r>
        <w:rPr>
          <w:rFonts w:ascii="Arial" w:hAnsi="Arial" w:cs="Arial"/>
          <w:b/>
          <w:bCs/>
          <w:sz w:val="20"/>
          <w:szCs w:val="20"/>
        </w:rPr>
        <w:t>10</w:t>
      </w:r>
      <w:r w:rsidRPr="009E6CA8">
        <w:rPr>
          <w:rFonts w:ascii="Arial" w:hAnsi="Arial" w:cs="Arial"/>
          <w:b/>
          <w:bCs/>
          <w:sz w:val="20"/>
          <w:szCs w:val="20"/>
        </w:rPr>
        <w:t>.</w:t>
      </w:r>
      <w:r>
        <w:rPr>
          <w:rFonts w:ascii="Arial" w:hAnsi="Arial" w:cs="Arial"/>
          <w:b/>
          <w:bCs/>
          <w:sz w:val="20"/>
          <w:szCs w:val="20"/>
        </w:rPr>
        <w:t xml:space="preserve">   </w:t>
      </w:r>
      <w:r w:rsidRPr="00D144CD">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144CD">
        <w:rPr>
          <w:rFonts w:ascii="Arial" w:hAnsi="Arial" w:cs="Arial"/>
          <w:sz w:val="20"/>
          <w:szCs w:val="20"/>
        </w:rPr>
        <w:t>eIDAS</w:t>
      </w:r>
      <w:proofErr w:type="spellEnd"/>
      <w:r w:rsidRPr="00D144CD">
        <w:rPr>
          <w:rFonts w:ascii="Arial" w:hAnsi="Arial" w:cs="Arial"/>
          <w:sz w:val="20"/>
          <w:szCs w:val="20"/>
        </w:rPr>
        <w:t>) (UE) nr 910/2014 - od 1 lipca 2016 roku”.</w:t>
      </w:r>
    </w:p>
    <w:p w14:paraId="2F6D186C" w14:textId="77777777" w:rsidR="00C448D4" w:rsidRDefault="00C448D4" w:rsidP="00D162E7">
      <w:pPr>
        <w:spacing w:line="360" w:lineRule="auto"/>
        <w:ind w:left="426" w:hanging="426"/>
        <w:jc w:val="both"/>
        <w:rPr>
          <w:rFonts w:ascii="Arial" w:hAnsi="Arial" w:cs="Arial"/>
          <w:sz w:val="20"/>
          <w:szCs w:val="20"/>
        </w:rPr>
      </w:pPr>
      <w:r>
        <w:rPr>
          <w:rFonts w:ascii="Arial" w:hAnsi="Arial" w:cs="Arial"/>
          <w:b/>
          <w:bCs/>
          <w:sz w:val="20"/>
          <w:szCs w:val="20"/>
        </w:rPr>
        <w:t>11.</w:t>
      </w:r>
      <w:r>
        <w:rPr>
          <w:rFonts w:ascii="Arial" w:hAnsi="Arial" w:cs="Arial"/>
          <w:sz w:val="20"/>
          <w:szCs w:val="20"/>
        </w:rPr>
        <w:t xml:space="preserve">  </w:t>
      </w:r>
      <w:r w:rsidRPr="00D144CD">
        <w:rPr>
          <w:rFonts w:ascii="Arial" w:hAnsi="Arial" w:cs="Arial"/>
          <w:sz w:val="20"/>
          <w:szCs w:val="20"/>
        </w:rPr>
        <w:t xml:space="preserve">W przypadku wykorzystania formatu podpisu </w:t>
      </w:r>
      <w:proofErr w:type="spellStart"/>
      <w:r w:rsidRPr="00D144CD">
        <w:rPr>
          <w:rFonts w:ascii="Arial" w:hAnsi="Arial" w:cs="Arial"/>
          <w:sz w:val="20"/>
          <w:szCs w:val="20"/>
        </w:rPr>
        <w:t>XAdES</w:t>
      </w:r>
      <w:proofErr w:type="spellEnd"/>
      <w:r w:rsidRPr="00D144CD">
        <w:rPr>
          <w:rFonts w:ascii="Arial" w:hAnsi="Arial" w:cs="Arial"/>
          <w:sz w:val="20"/>
          <w:szCs w:val="20"/>
        </w:rPr>
        <w:t xml:space="preserve"> zewnętrzny. Zamawiający wymaga dołączenia odpowiedniej ilości plików tj. podpisywanych plików z danymi oraz plików </w:t>
      </w:r>
      <w:proofErr w:type="spellStart"/>
      <w:r w:rsidRPr="00D144CD">
        <w:rPr>
          <w:rFonts w:ascii="Arial" w:hAnsi="Arial" w:cs="Arial"/>
          <w:sz w:val="20"/>
          <w:szCs w:val="20"/>
        </w:rPr>
        <w:t>XAdES</w:t>
      </w:r>
      <w:proofErr w:type="spellEnd"/>
      <w:r>
        <w:rPr>
          <w:rFonts w:ascii="Arial" w:hAnsi="Arial" w:cs="Arial"/>
          <w:sz w:val="20"/>
          <w:szCs w:val="20"/>
        </w:rPr>
        <w:t>.</w:t>
      </w:r>
    </w:p>
    <w:p w14:paraId="074EA7D4" w14:textId="77777777" w:rsidR="00C448D4" w:rsidRDefault="00C448D4" w:rsidP="00D162E7">
      <w:pPr>
        <w:spacing w:line="360" w:lineRule="auto"/>
        <w:ind w:left="426" w:hanging="426"/>
        <w:jc w:val="both"/>
        <w:rPr>
          <w:rFonts w:ascii="Arial" w:hAnsi="Arial" w:cs="Arial"/>
          <w:sz w:val="20"/>
          <w:szCs w:val="20"/>
        </w:rPr>
      </w:pPr>
      <w:r>
        <w:rPr>
          <w:rFonts w:ascii="Arial" w:hAnsi="Arial" w:cs="Arial"/>
          <w:b/>
          <w:bCs/>
          <w:sz w:val="20"/>
          <w:szCs w:val="20"/>
        </w:rPr>
        <w:t>12.</w:t>
      </w:r>
      <w:r w:rsidRPr="00D144CD">
        <w:rPr>
          <w:rFonts w:ascii="Arial" w:hAnsi="Arial" w:cs="Arial"/>
          <w:sz w:val="20"/>
          <w:szCs w:val="20"/>
        </w:rPr>
        <w:tab/>
        <w:t xml:space="preserve">Zgodnie z art. 18 ust. 3 ustawy </w:t>
      </w:r>
      <w:proofErr w:type="spellStart"/>
      <w:r w:rsidRPr="00D144CD">
        <w:rPr>
          <w:rFonts w:ascii="Arial" w:hAnsi="Arial" w:cs="Arial"/>
          <w:sz w:val="20"/>
          <w:szCs w:val="20"/>
        </w:rPr>
        <w:t>Pzp</w:t>
      </w:r>
      <w:proofErr w:type="spellEnd"/>
      <w:r w:rsidRPr="00D144CD">
        <w:rPr>
          <w:rFonts w:ascii="Arial"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w:t>
      </w:r>
      <w:r w:rsidRPr="00D144CD">
        <w:rPr>
          <w:rFonts w:ascii="Arial" w:hAnsi="Arial" w:cs="Arial"/>
          <w:sz w:val="20"/>
          <w:szCs w:val="20"/>
        </w:rPr>
        <w:lastRenderedPageBreak/>
        <w:t xml:space="preserve">zastrzegł, że nie mogą być one udostępniane oraz wykazał, załączając stosowne wyjaśnienia, iż zastrzeżone informacje stanowią tajemnicę przedsiębiorstwa. </w:t>
      </w:r>
    </w:p>
    <w:p w14:paraId="6F891328" w14:textId="77777777" w:rsidR="00C448D4" w:rsidRDefault="00C448D4" w:rsidP="00D162E7">
      <w:pPr>
        <w:spacing w:line="360" w:lineRule="auto"/>
        <w:ind w:left="426" w:hanging="426"/>
        <w:jc w:val="both"/>
        <w:rPr>
          <w:rFonts w:ascii="Arial" w:hAnsi="Arial" w:cs="Arial"/>
          <w:sz w:val="20"/>
          <w:szCs w:val="20"/>
        </w:rPr>
      </w:pPr>
      <w:r>
        <w:rPr>
          <w:rFonts w:ascii="Arial" w:hAnsi="Arial" w:cs="Arial"/>
          <w:b/>
          <w:bCs/>
          <w:sz w:val="20"/>
          <w:szCs w:val="20"/>
        </w:rPr>
        <w:t>13.</w:t>
      </w:r>
      <w:r>
        <w:rPr>
          <w:rFonts w:ascii="Arial" w:hAnsi="Arial" w:cs="Arial"/>
          <w:sz w:val="20"/>
          <w:szCs w:val="20"/>
        </w:rPr>
        <w:t xml:space="preserve">   </w:t>
      </w:r>
      <w:r w:rsidRPr="00D144CD">
        <w:rPr>
          <w:rFonts w:ascii="Arial"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1" w:history="1">
        <w:r w:rsidRPr="00AF5F65">
          <w:rPr>
            <w:rStyle w:val="Hipercze"/>
            <w:rFonts w:ascii="Arial" w:hAnsi="Arial" w:cs="Arial"/>
            <w:color w:val="auto"/>
            <w:sz w:val="20"/>
            <w:szCs w:val="20"/>
          </w:rPr>
          <w:t>https://platformazakupowa.pl/strona/45-instrukcje</w:t>
        </w:r>
      </w:hyperlink>
    </w:p>
    <w:p w14:paraId="78B0C6A3" w14:textId="77777777" w:rsidR="00C448D4" w:rsidRDefault="00C448D4" w:rsidP="00D162E7">
      <w:pPr>
        <w:spacing w:line="360" w:lineRule="auto"/>
        <w:ind w:left="426" w:hanging="426"/>
        <w:jc w:val="both"/>
        <w:rPr>
          <w:rFonts w:ascii="Arial" w:hAnsi="Arial" w:cs="Arial"/>
          <w:sz w:val="20"/>
          <w:szCs w:val="20"/>
        </w:rPr>
      </w:pPr>
      <w:r>
        <w:rPr>
          <w:rFonts w:ascii="Arial" w:hAnsi="Arial" w:cs="Arial"/>
          <w:b/>
          <w:bCs/>
          <w:sz w:val="20"/>
          <w:szCs w:val="20"/>
        </w:rPr>
        <w:t>14</w:t>
      </w:r>
      <w:r w:rsidRPr="00D162E7">
        <w:rPr>
          <w:rFonts w:ascii="Arial" w:hAnsi="Arial" w:cs="Arial"/>
          <w:sz w:val="20"/>
          <w:szCs w:val="20"/>
        </w:rPr>
        <w:t>.</w:t>
      </w:r>
      <w:r>
        <w:rPr>
          <w:rFonts w:ascii="Arial" w:hAnsi="Arial" w:cs="Arial"/>
          <w:sz w:val="20"/>
          <w:szCs w:val="20"/>
        </w:rPr>
        <w:t xml:space="preserve">  </w:t>
      </w:r>
      <w:r w:rsidRPr="00D144CD">
        <w:rPr>
          <w:rFonts w:ascii="Arial" w:hAnsi="Arial" w:cs="Arial"/>
          <w:sz w:val="20"/>
          <w:szCs w:val="20"/>
        </w:rPr>
        <w:t>Ceny oferty muszą zawierać wszystkie koszty, jakie musi ponieść Wykonawca, aby zrealizować zamówienie z najwyższą starannością oraz ewentualne rabaty.</w:t>
      </w:r>
    </w:p>
    <w:p w14:paraId="30C144A4" w14:textId="77777777" w:rsidR="00C448D4" w:rsidRPr="00B94BED" w:rsidRDefault="00C448D4" w:rsidP="000F3ED9">
      <w:pPr>
        <w:spacing w:line="360" w:lineRule="auto"/>
        <w:ind w:left="426" w:hanging="426"/>
        <w:jc w:val="both"/>
        <w:rPr>
          <w:rFonts w:ascii="Arial" w:hAnsi="Arial" w:cs="Arial"/>
          <w:sz w:val="20"/>
          <w:szCs w:val="20"/>
          <w:u w:val="single"/>
        </w:rPr>
      </w:pPr>
      <w:r>
        <w:rPr>
          <w:rFonts w:ascii="Arial" w:hAnsi="Arial" w:cs="Arial"/>
          <w:b/>
          <w:bCs/>
          <w:sz w:val="20"/>
          <w:szCs w:val="20"/>
        </w:rPr>
        <w:t>15</w:t>
      </w:r>
      <w:r w:rsidRPr="00D162E7">
        <w:rPr>
          <w:rFonts w:ascii="Arial" w:hAnsi="Arial" w:cs="Arial"/>
          <w:sz w:val="20"/>
          <w:szCs w:val="20"/>
        </w:rPr>
        <w:t>.</w:t>
      </w:r>
      <w:r>
        <w:rPr>
          <w:rFonts w:ascii="Arial" w:hAnsi="Arial" w:cs="Arial"/>
          <w:sz w:val="20"/>
          <w:szCs w:val="20"/>
        </w:rPr>
        <w:t xml:space="preserve">  </w:t>
      </w:r>
      <w:r w:rsidRPr="00D162E7">
        <w:rPr>
          <w:rFonts w:ascii="Arial" w:hAnsi="Arial" w:cs="Arial"/>
          <w:sz w:val="20"/>
          <w:szCs w:val="20"/>
        </w:rPr>
        <w:t>Dokumenty i oświadczenia składane przez wykonawcę powinny być w języku polskim</w:t>
      </w:r>
      <w:r>
        <w:rPr>
          <w:rFonts w:ascii="Arial" w:hAnsi="Arial" w:cs="Arial"/>
          <w:sz w:val="20"/>
          <w:szCs w:val="20"/>
        </w:rPr>
        <w:t xml:space="preserve">. </w:t>
      </w:r>
      <w:r w:rsidRPr="00D162E7">
        <w:rPr>
          <w:rFonts w:ascii="Arial" w:hAnsi="Arial" w:cs="Arial"/>
          <w:sz w:val="20"/>
          <w:szCs w:val="20"/>
        </w:rPr>
        <w:t xml:space="preserve">W przypadku  załączenia dokumentów sporządzonych w innym języku niż dopuszczony, </w:t>
      </w:r>
      <w:r w:rsidRPr="00B94BED">
        <w:rPr>
          <w:rFonts w:ascii="Arial" w:hAnsi="Arial" w:cs="Arial"/>
          <w:sz w:val="20"/>
          <w:szCs w:val="20"/>
          <w:u w:val="single"/>
        </w:rPr>
        <w:t>Wykonawca zobowiązany jest załączyć tłumaczenie na język polski.</w:t>
      </w:r>
    </w:p>
    <w:p w14:paraId="017310F0" w14:textId="77777777" w:rsidR="00C448D4" w:rsidRDefault="00C448D4" w:rsidP="000F3ED9">
      <w:pPr>
        <w:spacing w:line="360" w:lineRule="auto"/>
        <w:ind w:left="426" w:hanging="426"/>
        <w:jc w:val="both"/>
        <w:rPr>
          <w:rFonts w:ascii="Arial" w:hAnsi="Arial" w:cs="Arial"/>
          <w:sz w:val="20"/>
          <w:szCs w:val="20"/>
        </w:rPr>
      </w:pPr>
      <w:r>
        <w:rPr>
          <w:rFonts w:ascii="Arial" w:hAnsi="Arial" w:cs="Arial"/>
          <w:b/>
          <w:bCs/>
          <w:sz w:val="20"/>
          <w:szCs w:val="20"/>
        </w:rPr>
        <w:t>16</w:t>
      </w:r>
      <w:r w:rsidRPr="000F3ED9">
        <w:rPr>
          <w:rFonts w:ascii="Arial" w:hAnsi="Arial" w:cs="Arial"/>
          <w:sz w:val="20"/>
          <w:szCs w:val="20"/>
        </w:rPr>
        <w:t>.</w:t>
      </w:r>
      <w:r>
        <w:rPr>
          <w:rFonts w:ascii="Arial" w:hAnsi="Arial" w:cs="Arial"/>
          <w:sz w:val="20"/>
          <w:szCs w:val="20"/>
        </w:rPr>
        <w:t xml:space="preserve">   </w:t>
      </w:r>
      <w:r w:rsidRPr="000F3ED9">
        <w:rPr>
          <w:rFonts w:ascii="Arial" w:hAnsi="Arial" w:cs="Arial"/>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5D73FF" w14:textId="77777777" w:rsidR="00C448D4" w:rsidRDefault="00C448D4" w:rsidP="000F3ED9">
      <w:pPr>
        <w:spacing w:line="360" w:lineRule="auto"/>
        <w:ind w:left="426" w:hanging="426"/>
        <w:jc w:val="both"/>
        <w:rPr>
          <w:rFonts w:ascii="Arial" w:hAnsi="Arial" w:cs="Arial"/>
          <w:sz w:val="20"/>
          <w:szCs w:val="20"/>
        </w:rPr>
      </w:pPr>
      <w:r>
        <w:rPr>
          <w:rFonts w:ascii="Arial" w:hAnsi="Arial" w:cs="Arial"/>
          <w:b/>
          <w:bCs/>
          <w:sz w:val="20"/>
          <w:szCs w:val="20"/>
        </w:rPr>
        <w:t>17</w:t>
      </w:r>
      <w:r w:rsidRPr="000F3ED9">
        <w:rPr>
          <w:rFonts w:ascii="Arial" w:hAnsi="Arial" w:cs="Arial"/>
          <w:sz w:val="20"/>
          <w:szCs w:val="20"/>
        </w:rPr>
        <w:t>.</w:t>
      </w:r>
      <w:r>
        <w:rPr>
          <w:rFonts w:ascii="Arial" w:hAnsi="Arial" w:cs="Arial"/>
          <w:sz w:val="20"/>
          <w:szCs w:val="20"/>
        </w:rPr>
        <w:t xml:space="preserve">   </w:t>
      </w:r>
      <w:r w:rsidRPr="000F3ED9">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3A37C8F1" w14:textId="77777777" w:rsidR="00C448D4" w:rsidRPr="009E6CA8" w:rsidRDefault="00C448D4" w:rsidP="00243525">
      <w:pPr>
        <w:spacing w:line="360" w:lineRule="auto"/>
        <w:ind w:left="426" w:hanging="426"/>
        <w:jc w:val="both"/>
        <w:rPr>
          <w:rFonts w:ascii="Arial" w:hAnsi="Arial" w:cs="Arial"/>
          <w:sz w:val="20"/>
          <w:szCs w:val="20"/>
        </w:rPr>
      </w:pPr>
      <w:r>
        <w:rPr>
          <w:rFonts w:ascii="Arial" w:hAnsi="Arial" w:cs="Arial"/>
          <w:b/>
          <w:bCs/>
          <w:sz w:val="20"/>
          <w:szCs w:val="20"/>
        </w:rPr>
        <w:t>18</w:t>
      </w:r>
      <w:r w:rsidRPr="000F3ED9">
        <w:rPr>
          <w:rFonts w:ascii="Arial" w:hAnsi="Arial" w:cs="Arial"/>
          <w:sz w:val="20"/>
          <w:szCs w:val="20"/>
        </w:rPr>
        <w:t>.</w:t>
      </w:r>
      <w:r>
        <w:rPr>
          <w:rFonts w:ascii="Arial" w:hAnsi="Arial" w:cs="Arial"/>
          <w:sz w:val="20"/>
          <w:szCs w:val="20"/>
        </w:rPr>
        <w:t xml:space="preserve">  </w:t>
      </w:r>
      <w:r w:rsidRPr="009E6CA8">
        <w:rPr>
          <w:rFonts w:ascii="Arial" w:hAnsi="Arial" w:cs="Arial"/>
          <w:sz w:val="20"/>
          <w:szCs w:val="20"/>
        </w:rPr>
        <w:t>Wszystkie koszty związane z uczestnictwem w postępowaniu, w szczególności z przygotowaniem i złożeniem ofert ponosi Wykonawca składający ofertę. Zamawiający nie przewiduje zwrotu kosztów udziału w postępowaniu.</w:t>
      </w:r>
    </w:p>
    <w:p w14:paraId="0924998D"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b/>
          <w:bCs/>
        </w:rPr>
      </w:pPr>
      <w:r w:rsidRPr="009E6CA8">
        <w:rPr>
          <w:rFonts w:ascii="Arial" w:hAnsi="Arial" w:cs="Arial"/>
          <w:b/>
          <w:bCs/>
        </w:rPr>
        <w:t>XIV.</w:t>
      </w:r>
      <w:r w:rsidRPr="009E6CA8">
        <w:rPr>
          <w:rFonts w:ascii="Arial" w:hAnsi="Arial" w:cs="Arial"/>
          <w:b/>
          <w:bCs/>
        </w:rPr>
        <w:tab/>
        <w:t>OPIS SPOSOBU OBLICZENIA CENY OFERTY</w:t>
      </w:r>
    </w:p>
    <w:p w14:paraId="5C235B16" w14:textId="77777777" w:rsidR="00C448D4" w:rsidRPr="009E6CA8" w:rsidRDefault="00C448D4" w:rsidP="0067730C">
      <w:pPr>
        <w:spacing w:before="240" w:line="360" w:lineRule="auto"/>
        <w:ind w:left="426" w:hanging="426"/>
        <w:jc w:val="both"/>
        <w:rPr>
          <w:rFonts w:ascii="Arial" w:hAnsi="Arial" w:cs="Arial"/>
          <w:sz w:val="20"/>
          <w:szCs w:val="20"/>
        </w:rPr>
      </w:pPr>
      <w:r w:rsidRPr="009E6CA8">
        <w:rPr>
          <w:rFonts w:ascii="Arial" w:hAnsi="Arial" w:cs="Arial"/>
          <w:b/>
          <w:bCs/>
          <w:sz w:val="20"/>
          <w:szCs w:val="20"/>
        </w:rPr>
        <w:t>1</w:t>
      </w:r>
      <w:r w:rsidRPr="003F487E">
        <w:rPr>
          <w:rFonts w:ascii="Arial" w:hAnsi="Arial" w:cs="Arial"/>
          <w:b/>
          <w:bCs/>
          <w:sz w:val="20"/>
          <w:szCs w:val="20"/>
        </w:rPr>
        <w:t>.</w:t>
      </w:r>
      <w:r w:rsidRPr="003F487E">
        <w:rPr>
          <w:rFonts w:ascii="Arial" w:hAnsi="Arial" w:cs="Arial"/>
          <w:b/>
          <w:bCs/>
          <w:sz w:val="20"/>
          <w:szCs w:val="20"/>
        </w:rPr>
        <w:tab/>
      </w:r>
      <w:r w:rsidRPr="00C11B5A">
        <w:rPr>
          <w:rFonts w:ascii="Arial" w:hAnsi="Arial" w:cs="Arial"/>
          <w:sz w:val="20"/>
          <w:szCs w:val="20"/>
        </w:rPr>
        <w:t xml:space="preserve">Wykonawca podaje cenę ofertową brutto na Formularzu Ofertowym, stanowiącym </w:t>
      </w:r>
      <w:r w:rsidRPr="00C11B5A">
        <w:rPr>
          <w:rFonts w:ascii="Arial" w:hAnsi="Arial" w:cs="Arial"/>
          <w:b/>
          <w:bCs/>
          <w:sz w:val="20"/>
          <w:szCs w:val="20"/>
        </w:rPr>
        <w:t xml:space="preserve">Załącznik nr 1 do SWZ </w:t>
      </w:r>
      <w:r w:rsidRPr="00C11B5A">
        <w:rPr>
          <w:rFonts w:ascii="Arial" w:hAnsi="Arial" w:cs="Arial"/>
          <w:sz w:val="20"/>
          <w:szCs w:val="20"/>
        </w:rPr>
        <w:t>oraz na Formularzu asortymentowo - cenowym</w:t>
      </w:r>
      <w:r w:rsidRPr="00C11B5A">
        <w:rPr>
          <w:rFonts w:ascii="Arial" w:hAnsi="Arial" w:cs="Arial"/>
          <w:b/>
          <w:bCs/>
          <w:sz w:val="20"/>
          <w:szCs w:val="20"/>
        </w:rPr>
        <w:t xml:space="preserve"> załącznik nr 5 do SWZ</w:t>
      </w:r>
      <w:r w:rsidRPr="00C11B5A">
        <w:rPr>
          <w:rFonts w:ascii="Arial" w:hAnsi="Arial" w:cs="Arial"/>
          <w:sz w:val="20"/>
          <w:szCs w:val="20"/>
        </w:rPr>
        <w:t>. Wykonawca oprócz ceny globalnej podaje ceny jednostkowe brutto, a następnie mnoży podane ceny jednostkowe przez ilość sztuk artykułów. Suma tak wyliczonych kwot stanowi cenę ofertową brutto</w:t>
      </w:r>
    </w:p>
    <w:p w14:paraId="536A42EB"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2.</w:t>
      </w:r>
      <w:r w:rsidRPr="009E6CA8">
        <w:rPr>
          <w:rFonts w:ascii="Arial" w:hAnsi="Arial" w:cs="Arial"/>
          <w:b/>
          <w:bCs/>
          <w:sz w:val="20"/>
          <w:szCs w:val="20"/>
        </w:rPr>
        <w:tab/>
      </w:r>
      <w:r w:rsidRPr="009E6CA8">
        <w:rPr>
          <w:rFonts w:ascii="Arial" w:hAnsi="Arial" w:cs="Arial"/>
          <w:sz w:val="20"/>
          <w:szCs w:val="20"/>
        </w:rPr>
        <w:t xml:space="preserve">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w:t>
      </w:r>
    </w:p>
    <w:p w14:paraId="2E9608BD" w14:textId="77777777" w:rsidR="00C448D4" w:rsidRPr="00562C31" w:rsidRDefault="00C448D4" w:rsidP="005D5FE0">
      <w:pPr>
        <w:spacing w:line="360" w:lineRule="auto"/>
        <w:ind w:left="426" w:hanging="426"/>
        <w:jc w:val="both"/>
        <w:rPr>
          <w:rFonts w:ascii="Arial" w:hAnsi="Arial" w:cs="Arial"/>
          <w:b/>
          <w:bCs/>
          <w:sz w:val="20"/>
          <w:szCs w:val="20"/>
          <w:u w:val="single"/>
        </w:rPr>
      </w:pPr>
      <w:r w:rsidRPr="009E6CA8">
        <w:rPr>
          <w:rFonts w:ascii="Arial" w:hAnsi="Arial" w:cs="Arial"/>
          <w:b/>
          <w:bCs/>
          <w:sz w:val="20"/>
          <w:szCs w:val="20"/>
        </w:rPr>
        <w:t>3.</w:t>
      </w:r>
      <w:r w:rsidRPr="009E6CA8">
        <w:rPr>
          <w:rFonts w:ascii="Arial" w:hAnsi="Arial" w:cs="Arial"/>
          <w:b/>
          <w:bCs/>
          <w:sz w:val="20"/>
          <w:szCs w:val="20"/>
        </w:rPr>
        <w:tab/>
      </w:r>
      <w:r w:rsidRPr="00E311D9">
        <w:rPr>
          <w:rFonts w:ascii="Arial" w:hAnsi="Arial" w:cs="Arial"/>
          <w:sz w:val="20"/>
          <w:szCs w:val="20"/>
          <w:u w:val="single"/>
        </w:rPr>
        <w:t>Cena oferty powinna być wyrażona w złotych polskich (PLN) z dokładnością do dwóch miejsc po przecinku.</w:t>
      </w:r>
    </w:p>
    <w:p w14:paraId="4CDA0C8E"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b/>
          <w:bCs/>
          <w:sz w:val="20"/>
          <w:szCs w:val="20"/>
        </w:rPr>
        <w:tab/>
      </w:r>
      <w:r w:rsidRPr="009E6CA8">
        <w:rPr>
          <w:rFonts w:ascii="Arial" w:hAnsi="Arial" w:cs="Arial"/>
          <w:sz w:val="20"/>
          <w:szCs w:val="20"/>
        </w:rPr>
        <w:t>Zamawiający nie przewiduje rozliczeń w walucie obcej.</w:t>
      </w:r>
    </w:p>
    <w:p w14:paraId="642091E1"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5.</w:t>
      </w:r>
      <w:r w:rsidRPr="009E6CA8">
        <w:rPr>
          <w:rFonts w:ascii="Arial" w:hAnsi="Arial" w:cs="Arial"/>
          <w:b/>
          <w:bCs/>
          <w:sz w:val="20"/>
          <w:szCs w:val="20"/>
        </w:rPr>
        <w:tab/>
      </w:r>
      <w:r w:rsidRPr="009E6CA8">
        <w:rPr>
          <w:rFonts w:ascii="Arial" w:hAnsi="Arial" w:cs="Arial"/>
          <w:sz w:val="20"/>
          <w:szCs w:val="20"/>
        </w:rPr>
        <w:t xml:space="preserve">Wyliczona cena oferty brutto będzie służyć do porównania złożonych ofert. </w:t>
      </w:r>
    </w:p>
    <w:p w14:paraId="50894CF6" w14:textId="77777777" w:rsidR="00C448D4" w:rsidRPr="009E6CA8" w:rsidRDefault="00C448D4" w:rsidP="005D5FE0">
      <w:pPr>
        <w:spacing w:line="360" w:lineRule="auto"/>
        <w:ind w:left="426" w:hanging="426"/>
        <w:jc w:val="both"/>
        <w:rPr>
          <w:rFonts w:ascii="Arial" w:hAnsi="Arial" w:cs="Arial"/>
          <w:b/>
          <w:bCs/>
          <w:sz w:val="20"/>
          <w:szCs w:val="20"/>
        </w:rPr>
      </w:pPr>
      <w:r w:rsidRPr="009E6CA8">
        <w:rPr>
          <w:rFonts w:ascii="Arial" w:hAnsi="Arial" w:cs="Arial"/>
          <w:b/>
          <w:bCs/>
          <w:sz w:val="20"/>
          <w:szCs w:val="20"/>
        </w:rPr>
        <w:t>6.</w:t>
      </w:r>
      <w:r w:rsidRPr="009E6CA8">
        <w:rPr>
          <w:rFonts w:ascii="Arial" w:hAnsi="Arial" w:cs="Arial"/>
          <w:b/>
          <w:bCs/>
          <w:sz w:val="20"/>
          <w:szCs w:val="20"/>
        </w:rPr>
        <w:tab/>
      </w:r>
      <w:r w:rsidRPr="009E6CA8">
        <w:rPr>
          <w:rFonts w:ascii="Arial" w:hAnsi="Arial" w:cs="Arial"/>
          <w:sz w:val="20"/>
          <w:szCs w:val="20"/>
        </w:rPr>
        <w:t xml:space="preserve">Jeżeli w postępowaniu złożona będzie oferta, której wybór prowadziłby do powstania u Zamawiającego obowiązku podatkowego zgodnie z przepisami o podatku od towarów i usług, </w:t>
      </w:r>
      <w:r w:rsidRPr="009E6CA8">
        <w:rPr>
          <w:rFonts w:ascii="Arial" w:hAnsi="Arial" w:cs="Arial"/>
          <w:sz w:val="20"/>
          <w:szCs w:val="20"/>
        </w:rPr>
        <w:lastRenderedPageBreak/>
        <w:t>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lub świadczenie będzie prowadzić do jego powstania, oraz wskazując ich wartość bez kwoty podatku.</w:t>
      </w:r>
      <w:r w:rsidRPr="009E6CA8" w:rsidDel="00392E0E">
        <w:rPr>
          <w:rFonts w:ascii="Arial" w:hAnsi="Arial" w:cs="Arial"/>
          <w:sz w:val="20"/>
          <w:szCs w:val="20"/>
        </w:rPr>
        <w:t xml:space="preserve"> </w:t>
      </w:r>
    </w:p>
    <w:p w14:paraId="3E5A6C9B" w14:textId="77777777" w:rsidR="00C448D4" w:rsidRPr="009E6CA8" w:rsidRDefault="00C448D4" w:rsidP="005D5FE0">
      <w:pPr>
        <w:spacing w:line="360" w:lineRule="auto"/>
        <w:ind w:left="426" w:hanging="426"/>
        <w:jc w:val="both"/>
        <w:rPr>
          <w:rFonts w:ascii="Arial" w:hAnsi="Arial" w:cs="Arial"/>
          <w:b/>
          <w:bCs/>
          <w:sz w:val="20"/>
          <w:szCs w:val="20"/>
        </w:rPr>
      </w:pPr>
      <w:r w:rsidRPr="009E6CA8">
        <w:rPr>
          <w:rFonts w:ascii="Arial" w:hAnsi="Arial" w:cs="Arial"/>
          <w:b/>
          <w:bCs/>
          <w:sz w:val="20"/>
          <w:szCs w:val="20"/>
        </w:rPr>
        <w:t>7.</w:t>
      </w:r>
      <w:r w:rsidRPr="009E6CA8">
        <w:rPr>
          <w:rFonts w:ascii="Arial" w:hAnsi="Arial" w:cs="Arial"/>
          <w:b/>
          <w:bCs/>
          <w:sz w:val="20"/>
          <w:szCs w:val="20"/>
        </w:rPr>
        <w:tab/>
      </w:r>
      <w:r w:rsidRPr="009E6CA8">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E055E16"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b/>
          <w:bCs/>
        </w:rPr>
      </w:pPr>
      <w:r w:rsidRPr="009E6CA8">
        <w:rPr>
          <w:rFonts w:ascii="Arial" w:hAnsi="Arial" w:cs="Arial"/>
          <w:b/>
          <w:bCs/>
        </w:rPr>
        <w:t>XV.</w:t>
      </w:r>
      <w:r w:rsidRPr="009E6CA8">
        <w:rPr>
          <w:rFonts w:ascii="Arial" w:hAnsi="Arial" w:cs="Arial"/>
          <w:b/>
          <w:bCs/>
        </w:rPr>
        <w:tab/>
        <w:t>WYMAGANIA DOTYCZĄCE WADIUM</w:t>
      </w:r>
    </w:p>
    <w:p w14:paraId="1EF73B6D" w14:textId="77777777" w:rsidR="00C448D4" w:rsidRPr="004010D5" w:rsidRDefault="00C448D4" w:rsidP="0067730C">
      <w:pPr>
        <w:numPr>
          <w:ilvl w:val="3"/>
          <w:numId w:val="29"/>
        </w:numPr>
        <w:tabs>
          <w:tab w:val="clear" w:pos="2880"/>
          <w:tab w:val="num" w:pos="284"/>
        </w:tabs>
        <w:spacing w:before="240" w:line="360" w:lineRule="auto"/>
        <w:ind w:left="284" w:hanging="426"/>
        <w:jc w:val="both"/>
        <w:rPr>
          <w:rFonts w:ascii="Arial" w:hAnsi="Arial" w:cs="Arial"/>
          <w:sz w:val="20"/>
          <w:szCs w:val="20"/>
        </w:rPr>
      </w:pPr>
      <w:r w:rsidRPr="004010D5">
        <w:rPr>
          <w:rFonts w:ascii="Arial" w:hAnsi="Arial" w:cs="Arial"/>
          <w:sz w:val="20"/>
          <w:szCs w:val="20"/>
        </w:rPr>
        <w:t>Zamawiający nie wymaga wniesienia wadium.</w:t>
      </w:r>
    </w:p>
    <w:p w14:paraId="0DAF7860" w14:textId="77777777" w:rsidR="00C448D4" w:rsidRPr="009E6CA8" w:rsidRDefault="00C448D4" w:rsidP="001C2468">
      <w:pPr>
        <w:pStyle w:val="pkt"/>
        <w:pBdr>
          <w:bottom w:val="double" w:sz="4" w:space="1" w:color="auto"/>
        </w:pBdr>
        <w:shd w:val="clear" w:color="auto" w:fill="DAEEF3"/>
        <w:spacing w:before="240" w:after="40" w:line="360" w:lineRule="auto"/>
        <w:ind w:left="567" w:hanging="567"/>
        <w:rPr>
          <w:rFonts w:ascii="Arial" w:hAnsi="Arial" w:cs="Arial"/>
          <w:b/>
          <w:bCs/>
        </w:rPr>
      </w:pPr>
      <w:r w:rsidRPr="009E6CA8">
        <w:rPr>
          <w:rFonts w:ascii="Arial" w:hAnsi="Arial" w:cs="Arial"/>
          <w:b/>
          <w:bCs/>
        </w:rPr>
        <w:t>XVI.</w:t>
      </w:r>
      <w:r w:rsidRPr="009E6CA8">
        <w:rPr>
          <w:rFonts w:ascii="Arial" w:hAnsi="Arial" w:cs="Arial"/>
          <w:b/>
          <w:bCs/>
        </w:rPr>
        <w:tab/>
        <w:t>TERMIN ZWIĄZANIA OFERTĄ</w:t>
      </w:r>
    </w:p>
    <w:p w14:paraId="1FA9C20F" w14:textId="0DCFE8D9" w:rsidR="00C448D4" w:rsidRPr="00AF2EA2" w:rsidRDefault="00C448D4" w:rsidP="00ED1ADC">
      <w:pPr>
        <w:spacing w:before="240" w:line="360" w:lineRule="auto"/>
        <w:ind w:left="426" w:hanging="426"/>
        <w:jc w:val="both"/>
        <w:rPr>
          <w:rFonts w:ascii="Arial" w:hAnsi="Arial" w:cs="Arial"/>
          <w:sz w:val="20"/>
          <w:szCs w:val="20"/>
        </w:rPr>
      </w:pPr>
      <w:r w:rsidRPr="009E6CA8">
        <w:rPr>
          <w:rFonts w:ascii="Arial" w:hAnsi="Arial" w:cs="Arial"/>
          <w:b/>
          <w:bCs/>
          <w:sz w:val="20"/>
          <w:szCs w:val="20"/>
        </w:rPr>
        <w:t>1.</w:t>
      </w:r>
      <w:r w:rsidRPr="009E6CA8">
        <w:rPr>
          <w:rFonts w:ascii="Arial" w:hAnsi="Arial" w:cs="Arial"/>
          <w:b/>
          <w:bCs/>
          <w:sz w:val="20"/>
          <w:szCs w:val="20"/>
        </w:rPr>
        <w:tab/>
      </w:r>
      <w:r w:rsidRPr="00AF2EA2">
        <w:rPr>
          <w:rFonts w:ascii="Arial" w:hAnsi="Arial" w:cs="Arial"/>
          <w:sz w:val="20"/>
          <w:szCs w:val="20"/>
        </w:rPr>
        <w:t xml:space="preserve">Wykonawca będzie związany ofertą od dnia upływu terminu składania ofert, przy czym pierwszym dniem terminu związania ofertą jest dzień, w którym upływa termin składania ofert, </w:t>
      </w:r>
      <w:r w:rsidRPr="00AF2EA2">
        <w:rPr>
          <w:rFonts w:ascii="Arial" w:hAnsi="Arial" w:cs="Arial"/>
          <w:b/>
          <w:bCs/>
          <w:sz w:val="20"/>
          <w:szCs w:val="20"/>
        </w:rPr>
        <w:t xml:space="preserve">tj. do dnia </w:t>
      </w:r>
      <w:r w:rsidR="00AF2EA2" w:rsidRPr="00AF2EA2">
        <w:rPr>
          <w:rFonts w:ascii="Arial" w:hAnsi="Arial" w:cs="Arial"/>
          <w:b/>
          <w:bCs/>
          <w:caps/>
          <w:sz w:val="20"/>
          <w:szCs w:val="20"/>
        </w:rPr>
        <w:t>08.09.2025</w:t>
      </w:r>
      <w:r w:rsidRPr="00AF2EA2">
        <w:rPr>
          <w:rFonts w:ascii="Arial" w:hAnsi="Arial" w:cs="Arial"/>
          <w:b/>
          <w:bCs/>
          <w:sz w:val="20"/>
          <w:szCs w:val="20"/>
        </w:rPr>
        <w:t xml:space="preserve"> r.</w:t>
      </w:r>
    </w:p>
    <w:p w14:paraId="4E86825B" w14:textId="77777777" w:rsidR="00C448D4" w:rsidRPr="00AF2EA2" w:rsidRDefault="00C448D4" w:rsidP="005D5FE0">
      <w:pPr>
        <w:spacing w:line="360" w:lineRule="auto"/>
        <w:ind w:left="426" w:hanging="426"/>
        <w:jc w:val="both"/>
        <w:rPr>
          <w:rFonts w:ascii="Arial" w:hAnsi="Arial" w:cs="Arial"/>
          <w:sz w:val="20"/>
          <w:szCs w:val="20"/>
        </w:rPr>
      </w:pPr>
      <w:r w:rsidRPr="00AF2EA2">
        <w:rPr>
          <w:rFonts w:ascii="Arial" w:hAnsi="Arial" w:cs="Arial"/>
          <w:b/>
          <w:bCs/>
          <w:sz w:val="20"/>
          <w:szCs w:val="20"/>
        </w:rPr>
        <w:t>2.</w:t>
      </w:r>
      <w:r w:rsidRPr="00AF2EA2">
        <w:rPr>
          <w:rFonts w:ascii="Arial" w:hAnsi="Arial" w:cs="Arial"/>
          <w:b/>
          <w:bCs/>
          <w:sz w:val="20"/>
          <w:szCs w:val="20"/>
        </w:rPr>
        <w:tab/>
      </w:r>
      <w:r w:rsidRPr="00AF2EA2">
        <w:rPr>
          <w:rFonts w:ascii="Arial" w:hAnsi="Arial" w:cs="Arial"/>
          <w:sz w:val="20"/>
          <w:szCs w:val="20"/>
        </w:rPr>
        <w:t xml:space="preserve">W przypadku gdy wybór najkorzystniejszej oferty nie nastąpi przed upływem </w:t>
      </w:r>
      <w:r w:rsidRPr="00AF2EA2">
        <w:rPr>
          <w:rStyle w:val="Uwydatnienie"/>
          <w:rFonts w:ascii="Arial" w:hAnsi="Arial" w:cs="Arial"/>
          <w:i w:val="0"/>
          <w:iCs w:val="0"/>
          <w:sz w:val="20"/>
          <w:szCs w:val="20"/>
        </w:rPr>
        <w:t>terminu związania</w:t>
      </w:r>
      <w:r w:rsidRPr="00AF2EA2">
        <w:rPr>
          <w:rFonts w:ascii="Arial" w:hAnsi="Arial" w:cs="Arial"/>
          <w:sz w:val="20"/>
          <w:szCs w:val="20"/>
        </w:rPr>
        <w:t xml:space="preserve"> ofertą, o którym mowa w pkt 1, Zamawiający przed upływem </w:t>
      </w:r>
      <w:r w:rsidRPr="00AF2EA2">
        <w:rPr>
          <w:rStyle w:val="Uwydatnienie"/>
          <w:rFonts w:ascii="Arial" w:hAnsi="Arial" w:cs="Arial"/>
          <w:i w:val="0"/>
          <w:iCs w:val="0"/>
          <w:sz w:val="20"/>
          <w:szCs w:val="20"/>
        </w:rPr>
        <w:t>terminu związania</w:t>
      </w:r>
      <w:r w:rsidRPr="00AF2EA2">
        <w:rPr>
          <w:rFonts w:ascii="Arial" w:hAnsi="Arial" w:cs="Arial"/>
          <w:sz w:val="20"/>
          <w:szCs w:val="20"/>
        </w:rPr>
        <w:t xml:space="preserve"> ofertą, zwróci się jednokrotnie do Wykonawców o wyrażenie zgody na przedłużenie tego terminu o wskazywany przez niego okres, nie dłuższy niż 60 dni.</w:t>
      </w:r>
    </w:p>
    <w:p w14:paraId="1943ACC9" w14:textId="77777777" w:rsidR="00C448D4" w:rsidRPr="00AF2EA2" w:rsidRDefault="00C448D4" w:rsidP="005D5FE0">
      <w:pPr>
        <w:spacing w:line="360" w:lineRule="auto"/>
        <w:ind w:left="426" w:hanging="426"/>
        <w:jc w:val="both"/>
        <w:rPr>
          <w:rFonts w:ascii="Arial" w:hAnsi="Arial" w:cs="Arial"/>
          <w:sz w:val="20"/>
          <w:szCs w:val="20"/>
        </w:rPr>
      </w:pPr>
      <w:r w:rsidRPr="00AF2EA2">
        <w:rPr>
          <w:rFonts w:ascii="Arial" w:hAnsi="Arial" w:cs="Arial"/>
          <w:b/>
          <w:bCs/>
          <w:sz w:val="20"/>
          <w:szCs w:val="20"/>
        </w:rPr>
        <w:t>3.</w:t>
      </w:r>
      <w:r w:rsidRPr="00AF2EA2">
        <w:rPr>
          <w:rFonts w:ascii="Arial" w:hAnsi="Arial" w:cs="Arial"/>
          <w:b/>
          <w:bCs/>
          <w:sz w:val="20"/>
          <w:szCs w:val="20"/>
        </w:rPr>
        <w:tab/>
      </w:r>
      <w:r w:rsidRPr="00AF2EA2">
        <w:rPr>
          <w:rFonts w:ascii="Arial" w:hAnsi="Arial" w:cs="Arial"/>
          <w:sz w:val="20"/>
          <w:szCs w:val="20"/>
        </w:rPr>
        <w:t xml:space="preserve">Przedłużenie </w:t>
      </w:r>
      <w:r w:rsidRPr="00AF2EA2">
        <w:rPr>
          <w:rStyle w:val="Uwydatnienie"/>
          <w:rFonts w:ascii="Arial" w:hAnsi="Arial" w:cs="Arial"/>
          <w:i w:val="0"/>
          <w:iCs w:val="0"/>
          <w:sz w:val="20"/>
          <w:szCs w:val="20"/>
        </w:rPr>
        <w:t>terminu</w:t>
      </w:r>
      <w:r w:rsidRPr="00AF2EA2">
        <w:rPr>
          <w:rStyle w:val="Uwydatnienie"/>
          <w:rFonts w:ascii="Arial" w:hAnsi="Arial" w:cs="Arial"/>
          <w:sz w:val="20"/>
          <w:szCs w:val="20"/>
        </w:rPr>
        <w:t xml:space="preserve"> </w:t>
      </w:r>
      <w:r w:rsidRPr="00AF2EA2">
        <w:rPr>
          <w:rStyle w:val="Uwydatnienie"/>
          <w:rFonts w:ascii="Arial" w:hAnsi="Arial" w:cs="Arial"/>
          <w:i w:val="0"/>
          <w:iCs w:val="0"/>
          <w:sz w:val="20"/>
          <w:szCs w:val="20"/>
        </w:rPr>
        <w:t>związania</w:t>
      </w:r>
      <w:r w:rsidRPr="00AF2EA2">
        <w:rPr>
          <w:rFonts w:ascii="Arial" w:hAnsi="Arial" w:cs="Arial"/>
          <w:sz w:val="20"/>
          <w:szCs w:val="20"/>
        </w:rPr>
        <w:t xml:space="preserve"> ofertą, o którym mowa w ust. 2, wymaga złożenia przez Wykonawcę pisemnego oświadczenia o wyrażeniu zgody na przedłużenie </w:t>
      </w:r>
      <w:r w:rsidRPr="00AF2EA2">
        <w:rPr>
          <w:rStyle w:val="Uwydatnienie"/>
          <w:rFonts w:ascii="Arial" w:hAnsi="Arial" w:cs="Arial"/>
          <w:i w:val="0"/>
          <w:iCs w:val="0"/>
          <w:sz w:val="20"/>
          <w:szCs w:val="20"/>
        </w:rPr>
        <w:t>terminu związania</w:t>
      </w:r>
      <w:r w:rsidRPr="00AF2EA2">
        <w:rPr>
          <w:rFonts w:ascii="Arial" w:hAnsi="Arial" w:cs="Arial"/>
          <w:sz w:val="20"/>
          <w:szCs w:val="20"/>
        </w:rPr>
        <w:t xml:space="preserve"> ofertą.</w:t>
      </w:r>
    </w:p>
    <w:p w14:paraId="544858AF" w14:textId="77777777" w:rsidR="00C448D4" w:rsidRPr="00AF2EA2" w:rsidRDefault="00C448D4" w:rsidP="005D5FE0">
      <w:pPr>
        <w:spacing w:line="360" w:lineRule="auto"/>
        <w:ind w:left="426" w:hanging="426"/>
        <w:jc w:val="both"/>
        <w:rPr>
          <w:rFonts w:ascii="Arial" w:hAnsi="Arial" w:cs="Arial"/>
          <w:sz w:val="20"/>
          <w:szCs w:val="20"/>
        </w:rPr>
      </w:pPr>
      <w:r w:rsidRPr="00AF2EA2">
        <w:rPr>
          <w:rFonts w:ascii="Arial" w:hAnsi="Arial" w:cs="Arial"/>
          <w:b/>
          <w:bCs/>
          <w:sz w:val="20"/>
          <w:szCs w:val="20"/>
        </w:rPr>
        <w:t>4.</w:t>
      </w:r>
      <w:r w:rsidRPr="00AF2EA2">
        <w:rPr>
          <w:rFonts w:ascii="Arial" w:hAnsi="Arial" w:cs="Arial"/>
          <w:b/>
          <w:bCs/>
          <w:sz w:val="20"/>
          <w:szCs w:val="20"/>
        </w:rPr>
        <w:tab/>
      </w:r>
      <w:r w:rsidRPr="00AF2EA2">
        <w:rPr>
          <w:rFonts w:ascii="Arial" w:hAnsi="Arial" w:cs="Arial"/>
          <w:sz w:val="20"/>
          <w:szCs w:val="20"/>
        </w:rPr>
        <w:t>W przypadku gdy Zamawiający żąda wniesienia</w:t>
      </w:r>
      <w:bookmarkStart w:id="15" w:name="_GoBack"/>
      <w:bookmarkEnd w:id="15"/>
      <w:r w:rsidRPr="00AF2EA2">
        <w:rPr>
          <w:rFonts w:ascii="Arial" w:hAnsi="Arial" w:cs="Arial"/>
          <w:sz w:val="20"/>
          <w:szCs w:val="20"/>
        </w:rPr>
        <w:t xml:space="preserve"> wadium, przedłużenie </w:t>
      </w:r>
      <w:r w:rsidRPr="00AF2EA2">
        <w:rPr>
          <w:rStyle w:val="Uwydatnienie"/>
          <w:rFonts w:ascii="Arial" w:hAnsi="Arial" w:cs="Arial"/>
          <w:i w:val="0"/>
          <w:iCs w:val="0"/>
          <w:sz w:val="20"/>
          <w:szCs w:val="20"/>
        </w:rPr>
        <w:t>terminu związania</w:t>
      </w:r>
      <w:r w:rsidRPr="00AF2EA2">
        <w:rPr>
          <w:rFonts w:ascii="Arial" w:hAnsi="Arial" w:cs="Arial"/>
          <w:sz w:val="20"/>
          <w:szCs w:val="20"/>
        </w:rPr>
        <w:t xml:space="preserve"> ofertą, o którym mowa w ust. 2, następuje wraz z przedłużeniem okresu ważności wadium albo, jeżeli nie jest to możliwe, z wniesieniem nowego wadium na przedłużony okres związania ofertą.</w:t>
      </w:r>
    </w:p>
    <w:p w14:paraId="767F1E38" w14:textId="77777777" w:rsidR="00C448D4" w:rsidRPr="00AF2EA2" w:rsidRDefault="00C448D4" w:rsidP="001C2468">
      <w:pPr>
        <w:pStyle w:val="pkt"/>
        <w:pBdr>
          <w:bottom w:val="double" w:sz="4" w:space="1" w:color="auto"/>
        </w:pBdr>
        <w:shd w:val="clear" w:color="auto" w:fill="DAEEF3"/>
        <w:spacing w:before="240" w:after="40" w:line="360" w:lineRule="auto"/>
        <w:ind w:left="567" w:hanging="567"/>
        <w:rPr>
          <w:rFonts w:ascii="Arial" w:hAnsi="Arial" w:cs="Arial"/>
          <w:b/>
          <w:bCs/>
        </w:rPr>
      </w:pPr>
      <w:r w:rsidRPr="00AF2EA2">
        <w:rPr>
          <w:rFonts w:ascii="Arial" w:hAnsi="Arial" w:cs="Arial"/>
          <w:b/>
          <w:bCs/>
        </w:rPr>
        <w:t>XVII.</w:t>
      </w:r>
      <w:r w:rsidRPr="00AF2EA2">
        <w:rPr>
          <w:rFonts w:ascii="Arial" w:hAnsi="Arial" w:cs="Arial"/>
          <w:b/>
          <w:bCs/>
        </w:rPr>
        <w:tab/>
        <w:t>MIEJSCE I TERMIN SKŁADANIA I OTWARCIA OFERT</w:t>
      </w:r>
    </w:p>
    <w:p w14:paraId="05B732B9" w14:textId="0EA39256" w:rsidR="00C448D4" w:rsidRPr="00AF2EA2" w:rsidRDefault="00C448D4" w:rsidP="00ED1ADC">
      <w:pPr>
        <w:spacing w:before="240" w:line="360" w:lineRule="auto"/>
        <w:ind w:left="426" w:hanging="426"/>
        <w:jc w:val="both"/>
        <w:rPr>
          <w:rFonts w:ascii="Arial" w:hAnsi="Arial" w:cs="Arial"/>
          <w:strike/>
          <w:sz w:val="20"/>
          <w:szCs w:val="20"/>
        </w:rPr>
      </w:pPr>
      <w:r w:rsidRPr="00AF2EA2">
        <w:rPr>
          <w:rFonts w:ascii="Arial" w:hAnsi="Arial" w:cs="Arial"/>
          <w:b/>
          <w:bCs/>
          <w:sz w:val="20"/>
          <w:szCs w:val="20"/>
        </w:rPr>
        <w:t>1.</w:t>
      </w:r>
      <w:r w:rsidRPr="00AF2EA2">
        <w:rPr>
          <w:rFonts w:ascii="Arial" w:hAnsi="Arial" w:cs="Arial"/>
          <w:b/>
          <w:bCs/>
          <w:sz w:val="20"/>
          <w:szCs w:val="20"/>
        </w:rPr>
        <w:tab/>
      </w:r>
      <w:r w:rsidRPr="00AF2EA2">
        <w:rPr>
          <w:rFonts w:ascii="Arial" w:hAnsi="Arial" w:cs="Arial"/>
          <w:sz w:val="20"/>
          <w:szCs w:val="20"/>
        </w:rPr>
        <w:t xml:space="preserve">Ofertę należy złożyć poprzez Platformę: </w:t>
      </w:r>
      <w:hyperlink r:id="rId12" w:history="1">
        <w:r w:rsidRPr="00AF2EA2">
          <w:rPr>
            <w:rStyle w:val="Hipercze"/>
            <w:rFonts w:ascii="Arial" w:hAnsi="Arial" w:cs="Arial"/>
            <w:b/>
            <w:bCs/>
            <w:color w:val="auto"/>
            <w:sz w:val="20"/>
            <w:szCs w:val="20"/>
            <w:u w:val="none"/>
          </w:rPr>
          <w:t>https://platformazakupowa.pl/szpital_miechow</w:t>
        </w:r>
      </w:hyperlink>
      <w:r w:rsidRPr="00AF2EA2">
        <w:rPr>
          <w:rFonts w:ascii="Arial" w:hAnsi="Arial" w:cs="Arial"/>
          <w:sz w:val="20"/>
          <w:szCs w:val="20"/>
        </w:rPr>
        <w:t xml:space="preserve"> </w:t>
      </w:r>
      <w:r w:rsidRPr="00AF2EA2">
        <w:rPr>
          <w:rFonts w:ascii="Arial" w:hAnsi="Arial" w:cs="Arial"/>
          <w:b/>
          <w:bCs/>
          <w:sz w:val="20"/>
          <w:szCs w:val="20"/>
        </w:rPr>
        <w:t xml:space="preserve">do dnia </w:t>
      </w:r>
      <w:r w:rsidR="00AF2EA2" w:rsidRPr="00AF2EA2">
        <w:rPr>
          <w:rFonts w:ascii="Arial" w:hAnsi="Arial" w:cs="Arial"/>
          <w:b/>
          <w:bCs/>
          <w:caps/>
          <w:sz w:val="20"/>
          <w:szCs w:val="20"/>
        </w:rPr>
        <w:t>11.07</w:t>
      </w:r>
      <w:r w:rsidRPr="00AF2EA2">
        <w:rPr>
          <w:rFonts w:ascii="Arial" w:hAnsi="Arial" w:cs="Arial"/>
          <w:b/>
          <w:bCs/>
          <w:caps/>
          <w:sz w:val="20"/>
          <w:szCs w:val="20"/>
        </w:rPr>
        <w:t>.</w:t>
      </w:r>
      <w:r w:rsidR="00AF2EA2" w:rsidRPr="00AF2EA2">
        <w:rPr>
          <w:rFonts w:ascii="Arial" w:hAnsi="Arial" w:cs="Arial"/>
          <w:b/>
          <w:bCs/>
          <w:sz w:val="20"/>
          <w:szCs w:val="20"/>
        </w:rPr>
        <w:t>2025</w:t>
      </w:r>
      <w:r w:rsidRPr="00AF2EA2">
        <w:rPr>
          <w:rFonts w:ascii="Arial" w:hAnsi="Arial" w:cs="Arial"/>
          <w:b/>
          <w:bCs/>
          <w:sz w:val="20"/>
          <w:szCs w:val="20"/>
        </w:rPr>
        <w:t xml:space="preserve"> r. do godziny </w:t>
      </w:r>
      <w:r w:rsidR="00AC2D2D">
        <w:rPr>
          <w:rFonts w:ascii="Arial" w:hAnsi="Arial" w:cs="Arial"/>
          <w:b/>
          <w:bCs/>
          <w:caps/>
          <w:sz w:val="20"/>
          <w:szCs w:val="20"/>
        </w:rPr>
        <w:t>11</w:t>
      </w:r>
      <w:r w:rsidRPr="00AF2EA2">
        <w:rPr>
          <w:rFonts w:ascii="Arial" w:hAnsi="Arial" w:cs="Arial"/>
          <w:b/>
          <w:bCs/>
          <w:sz w:val="20"/>
          <w:szCs w:val="20"/>
        </w:rPr>
        <w:t>:00</w:t>
      </w:r>
      <w:r w:rsidRPr="00AF2EA2">
        <w:rPr>
          <w:rFonts w:ascii="Arial" w:hAnsi="Arial" w:cs="Arial"/>
          <w:sz w:val="20"/>
          <w:szCs w:val="20"/>
        </w:rPr>
        <w:t>.</w:t>
      </w:r>
    </w:p>
    <w:p w14:paraId="602197BB" w14:textId="77777777" w:rsidR="00C448D4" w:rsidRPr="00AF2EA2" w:rsidRDefault="00C448D4" w:rsidP="005D5FE0">
      <w:pPr>
        <w:spacing w:line="360" w:lineRule="auto"/>
        <w:ind w:left="426" w:hanging="426"/>
        <w:jc w:val="both"/>
        <w:rPr>
          <w:rFonts w:ascii="Arial" w:hAnsi="Arial" w:cs="Arial"/>
          <w:strike/>
          <w:sz w:val="20"/>
          <w:szCs w:val="20"/>
        </w:rPr>
      </w:pPr>
      <w:r w:rsidRPr="00AF2EA2">
        <w:rPr>
          <w:rFonts w:ascii="Arial" w:hAnsi="Arial" w:cs="Arial"/>
          <w:b/>
          <w:bCs/>
          <w:sz w:val="20"/>
          <w:szCs w:val="20"/>
        </w:rPr>
        <w:t>2.</w:t>
      </w:r>
      <w:r w:rsidRPr="00AF2EA2">
        <w:rPr>
          <w:rFonts w:ascii="Arial" w:hAnsi="Arial" w:cs="Arial"/>
          <w:b/>
          <w:bCs/>
          <w:sz w:val="20"/>
          <w:szCs w:val="20"/>
        </w:rPr>
        <w:tab/>
      </w:r>
      <w:r w:rsidRPr="00AF2EA2">
        <w:rPr>
          <w:rFonts w:ascii="Arial" w:eastAsia="Arial Unicode MS" w:hAnsi="Arial" w:cs="Arial"/>
          <w:sz w:val="20"/>
          <w:szCs w:val="20"/>
        </w:rPr>
        <w:t xml:space="preserve">O terminie </w:t>
      </w:r>
      <w:r w:rsidRPr="00AF2EA2">
        <w:rPr>
          <w:rFonts w:ascii="Arial" w:hAnsi="Arial" w:cs="Arial"/>
          <w:sz w:val="20"/>
          <w:szCs w:val="20"/>
        </w:rPr>
        <w:t>złożenia</w:t>
      </w:r>
      <w:r w:rsidRPr="00AF2EA2">
        <w:rPr>
          <w:rFonts w:ascii="Arial" w:eastAsia="Arial Unicode MS" w:hAnsi="Arial" w:cs="Arial"/>
          <w:sz w:val="20"/>
          <w:szCs w:val="20"/>
        </w:rPr>
        <w:t xml:space="preserve"> oferty decyduje czas pełnego przeprocesowania transakcji na Platformie.</w:t>
      </w:r>
    </w:p>
    <w:p w14:paraId="03C6C771" w14:textId="11741434" w:rsidR="00C448D4" w:rsidRPr="009E6CA8" w:rsidRDefault="00C448D4" w:rsidP="005D5FE0">
      <w:pPr>
        <w:spacing w:line="360" w:lineRule="auto"/>
        <w:ind w:left="426" w:hanging="426"/>
        <w:jc w:val="both"/>
        <w:rPr>
          <w:rFonts w:ascii="Arial" w:hAnsi="Arial" w:cs="Arial"/>
          <w:b/>
          <w:bCs/>
          <w:sz w:val="20"/>
          <w:szCs w:val="20"/>
        </w:rPr>
      </w:pPr>
      <w:r w:rsidRPr="00AF2EA2">
        <w:rPr>
          <w:rFonts w:ascii="Arial" w:hAnsi="Arial" w:cs="Arial"/>
          <w:b/>
          <w:bCs/>
          <w:sz w:val="20"/>
          <w:szCs w:val="20"/>
        </w:rPr>
        <w:t>3.</w:t>
      </w:r>
      <w:r w:rsidRPr="00AF2EA2">
        <w:rPr>
          <w:rFonts w:ascii="Arial" w:hAnsi="Arial" w:cs="Arial"/>
          <w:b/>
          <w:bCs/>
          <w:sz w:val="20"/>
          <w:szCs w:val="20"/>
        </w:rPr>
        <w:tab/>
      </w:r>
      <w:r w:rsidRPr="00AF2EA2">
        <w:rPr>
          <w:rFonts w:ascii="Arial" w:hAnsi="Arial" w:cs="Arial"/>
          <w:sz w:val="20"/>
          <w:szCs w:val="20"/>
        </w:rPr>
        <w:t xml:space="preserve">Otwarcie ofert nastąpi w dniu </w:t>
      </w:r>
      <w:r w:rsidR="00AF2EA2" w:rsidRPr="00AF2EA2">
        <w:rPr>
          <w:rFonts w:ascii="Arial" w:hAnsi="Arial" w:cs="Arial"/>
          <w:b/>
          <w:bCs/>
          <w:caps/>
          <w:sz w:val="20"/>
          <w:szCs w:val="20"/>
        </w:rPr>
        <w:t>11.07</w:t>
      </w:r>
      <w:r w:rsidRPr="00AF2EA2">
        <w:rPr>
          <w:rFonts w:ascii="Arial" w:hAnsi="Arial" w:cs="Arial"/>
          <w:b/>
          <w:bCs/>
          <w:caps/>
          <w:sz w:val="20"/>
          <w:szCs w:val="20"/>
        </w:rPr>
        <w:t>.</w:t>
      </w:r>
      <w:r w:rsidR="00AF2EA2" w:rsidRPr="00AF2EA2">
        <w:rPr>
          <w:rFonts w:ascii="Arial" w:hAnsi="Arial" w:cs="Arial"/>
          <w:b/>
          <w:bCs/>
          <w:sz w:val="20"/>
          <w:szCs w:val="20"/>
        </w:rPr>
        <w:t>2025</w:t>
      </w:r>
      <w:r w:rsidRPr="00AF2EA2">
        <w:rPr>
          <w:rFonts w:ascii="Arial" w:hAnsi="Arial" w:cs="Arial"/>
          <w:b/>
          <w:bCs/>
          <w:sz w:val="20"/>
          <w:szCs w:val="20"/>
        </w:rPr>
        <w:t xml:space="preserve"> r. o godzinie</w:t>
      </w:r>
      <w:r w:rsidRPr="006067D6">
        <w:rPr>
          <w:rFonts w:ascii="Arial" w:hAnsi="Arial" w:cs="Arial"/>
          <w:b/>
          <w:bCs/>
          <w:sz w:val="20"/>
          <w:szCs w:val="20"/>
        </w:rPr>
        <w:t xml:space="preserve"> </w:t>
      </w:r>
      <w:r w:rsidR="00AC2D2D">
        <w:rPr>
          <w:rFonts w:ascii="Arial" w:hAnsi="Arial" w:cs="Arial"/>
          <w:b/>
          <w:bCs/>
          <w:caps/>
          <w:sz w:val="20"/>
          <w:szCs w:val="20"/>
        </w:rPr>
        <w:t>11</w:t>
      </w:r>
      <w:r w:rsidRPr="006067D6">
        <w:rPr>
          <w:rFonts w:ascii="Arial" w:hAnsi="Arial" w:cs="Arial"/>
          <w:b/>
          <w:bCs/>
          <w:sz w:val="20"/>
          <w:szCs w:val="20"/>
        </w:rPr>
        <w:t>:15</w:t>
      </w:r>
    </w:p>
    <w:p w14:paraId="7BDDD9BE"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b/>
          <w:bCs/>
          <w:sz w:val="20"/>
          <w:szCs w:val="20"/>
        </w:rPr>
        <w:tab/>
      </w:r>
      <w:r w:rsidRPr="009E6CA8">
        <w:rPr>
          <w:rFonts w:ascii="Arial" w:hAnsi="Arial" w:cs="Arial"/>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08F747DC"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5.</w:t>
      </w:r>
      <w:r w:rsidRPr="009E6CA8">
        <w:rPr>
          <w:rFonts w:ascii="Arial" w:hAnsi="Arial" w:cs="Arial"/>
          <w:b/>
          <w:bCs/>
          <w:sz w:val="20"/>
          <w:szCs w:val="20"/>
        </w:rPr>
        <w:tab/>
      </w:r>
      <w:r w:rsidRPr="009E6CA8">
        <w:rPr>
          <w:rFonts w:ascii="Arial" w:hAnsi="Arial" w:cs="Arial"/>
          <w:sz w:val="20"/>
          <w:szCs w:val="20"/>
        </w:rPr>
        <w:t>Zamawiający, najpóźniej przed otwarciem ofert, udostępni na stronie internetowej prowadzonego postępowania informację o kwocie, jaką zamierza przeznaczyć na sfinansowanie zamówienia.</w:t>
      </w:r>
    </w:p>
    <w:p w14:paraId="118C83E3"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lastRenderedPageBreak/>
        <w:t>6.</w:t>
      </w:r>
      <w:r w:rsidRPr="009E6CA8">
        <w:rPr>
          <w:rFonts w:ascii="Arial" w:hAnsi="Arial" w:cs="Arial"/>
          <w:b/>
          <w:bCs/>
          <w:sz w:val="20"/>
          <w:szCs w:val="20"/>
        </w:rPr>
        <w:tab/>
      </w:r>
      <w:r w:rsidRPr="009E6CA8">
        <w:rPr>
          <w:rFonts w:ascii="Arial" w:hAnsi="Arial" w:cs="Arial"/>
          <w:sz w:val="20"/>
          <w:szCs w:val="20"/>
        </w:rPr>
        <w:t>Zamawiający, niezwłocznie po otwarciu ofert, udostępni na Platformie informacje o:</w:t>
      </w:r>
    </w:p>
    <w:p w14:paraId="56AC6172" w14:textId="77777777" w:rsidR="00C448D4" w:rsidRPr="009E6CA8" w:rsidRDefault="00C448D4" w:rsidP="00237FF6">
      <w:pPr>
        <w:pStyle w:val="pkt"/>
        <w:spacing w:before="0" w:after="0" w:line="360" w:lineRule="auto"/>
        <w:ind w:left="852" w:hanging="426"/>
        <w:rPr>
          <w:rFonts w:ascii="Arial" w:hAnsi="Arial" w:cs="Arial"/>
        </w:rPr>
      </w:pPr>
      <w:r w:rsidRPr="009E6CA8">
        <w:rPr>
          <w:rFonts w:ascii="Arial" w:hAnsi="Arial" w:cs="Arial"/>
          <w:b/>
          <w:bCs/>
        </w:rPr>
        <w:t>1)</w:t>
      </w:r>
      <w:r w:rsidRPr="009E6CA8">
        <w:rPr>
          <w:rFonts w:ascii="Arial" w:hAnsi="Arial" w:cs="Arial"/>
          <w:b/>
          <w:bCs/>
        </w:rPr>
        <w:tab/>
      </w:r>
      <w:r w:rsidRPr="009E6CA8">
        <w:rPr>
          <w:rFonts w:ascii="Arial" w:hAnsi="Arial" w:cs="Arial"/>
        </w:rPr>
        <w:t>nazwach albo imionach i nazwiskach oraz siedzibach lub miejscach prowadzonej działalności gospodarczej albo miejscach zamieszkania Wykonawców, których oferty zostały otwarte;</w:t>
      </w:r>
    </w:p>
    <w:p w14:paraId="2E234548" w14:textId="77777777" w:rsidR="00C448D4" w:rsidRPr="009E6CA8" w:rsidRDefault="00C448D4" w:rsidP="004D7CCB">
      <w:pPr>
        <w:pStyle w:val="pkt"/>
        <w:spacing w:before="0" w:after="0" w:line="360" w:lineRule="auto"/>
        <w:ind w:left="852" w:hanging="426"/>
        <w:rPr>
          <w:rFonts w:ascii="Arial" w:hAnsi="Arial" w:cs="Arial"/>
        </w:rPr>
      </w:pPr>
      <w:r w:rsidRPr="009E6CA8">
        <w:rPr>
          <w:rFonts w:ascii="Arial" w:hAnsi="Arial" w:cs="Arial"/>
          <w:b/>
          <w:bCs/>
        </w:rPr>
        <w:t>2)</w:t>
      </w:r>
      <w:r w:rsidRPr="009E6CA8">
        <w:rPr>
          <w:rFonts w:ascii="Arial" w:hAnsi="Arial" w:cs="Arial"/>
          <w:b/>
          <w:bCs/>
        </w:rPr>
        <w:tab/>
      </w:r>
      <w:r w:rsidRPr="009E6CA8">
        <w:rPr>
          <w:rFonts w:ascii="Arial" w:hAnsi="Arial" w:cs="Arial"/>
        </w:rPr>
        <w:t>cenach lub kosztach zawartych w ofertach.</w:t>
      </w:r>
    </w:p>
    <w:p w14:paraId="1A25A018" w14:textId="77777777" w:rsidR="00C448D4" w:rsidRPr="00B47BB0" w:rsidRDefault="00C448D4" w:rsidP="00B47BB0">
      <w:pPr>
        <w:pStyle w:val="pkt"/>
        <w:pBdr>
          <w:bottom w:val="double" w:sz="4" w:space="1" w:color="auto"/>
        </w:pBdr>
        <w:shd w:val="clear" w:color="auto" w:fill="DAEEF3"/>
        <w:spacing w:before="240" w:after="40" w:line="360" w:lineRule="auto"/>
        <w:ind w:left="852" w:hanging="852"/>
        <w:rPr>
          <w:rFonts w:ascii="Arial" w:hAnsi="Arial" w:cs="Arial"/>
          <w:b/>
          <w:bCs/>
        </w:rPr>
      </w:pPr>
      <w:r w:rsidRPr="009E6CA8">
        <w:rPr>
          <w:rFonts w:ascii="Arial" w:hAnsi="Arial" w:cs="Arial"/>
          <w:b/>
          <w:bCs/>
        </w:rPr>
        <w:t>XVIII.</w:t>
      </w:r>
      <w:r w:rsidRPr="009E6CA8">
        <w:rPr>
          <w:rFonts w:ascii="Arial" w:hAnsi="Arial" w:cs="Arial"/>
          <w:b/>
          <w:bCs/>
        </w:rPr>
        <w:tab/>
        <w:t>OPIS KRYTERIÓW, KTÓRYMI ZAMAWIAJĄCY BĘDZIE SIĘ KIEROWAŁ PRZY WYBORZE OFERTY, WRAZ Z PODANIEM WAG TYCH KRYTERIÓW I SPOSOBU OCENY OFERT</w:t>
      </w:r>
    </w:p>
    <w:p w14:paraId="307B7064" w14:textId="77777777" w:rsidR="00C448D4" w:rsidRPr="00B47BB0" w:rsidRDefault="00C448D4" w:rsidP="00FB3E3B">
      <w:pPr>
        <w:pStyle w:val="ListParagraph1"/>
        <w:numPr>
          <w:ilvl w:val="0"/>
          <w:numId w:val="34"/>
        </w:numPr>
        <w:spacing w:before="240" w:line="360" w:lineRule="auto"/>
        <w:jc w:val="both"/>
        <w:rPr>
          <w:rFonts w:ascii="Arial" w:hAnsi="Arial" w:cs="Arial"/>
          <w:sz w:val="20"/>
          <w:szCs w:val="20"/>
        </w:rPr>
      </w:pPr>
      <w:r w:rsidRPr="00B47BB0">
        <w:rPr>
          <w:rFonts w:ascii="Arial" w:hAnsi="Arial" w:cs="Arial"/>
          <w:sz w:val="20"/>
          <w:szCs w:val="20"/>
        </w:rPr>
        <w:t>Zamawiający do etapu oceny ofert pod względem ustalonych w pkt. 2 kryteriów zakwalifikuje oferty spełniające następujące wymagania:</w:t>
      </w:r>
    </w:p>
    <w:p w14:paraId="0A938499" w14:textId="77777777" w:rsidR="00C448D4" w:rsidRDefault="00C448D4" w:rsidP="00AC2D2D">
      <w:pPr>
        <w:pStyle w:val="ListParagraph1"/>
        <w:numPr>
          <w:ilvl w:val="0"/>
          <w:numId w:val="35"/>
        </w:numPr>
        <w:spacing w:line="360" w:lineRule="auto"/>
        <w:jc w:val="both"/>
        <w:rPr>
          <w:rFonts w:ascii="Arial" w:hAnsi="Arial" w:cs="Arial"/>
          <w:sz w:val="20"/>
          <w:szCs w:val="20"/>
        </w:rPr>
      </w:pPr>
      <w:r w:rsidRPr="00B47BB0">
        <w:rPr>
          <w:rFonts w:ascii="Arial" w:hAnsi="Arial" w:cs="Arial"/>
          <w:sz w:val="20"/>
          <w:szCs w:val="20"/>
        </w:rPr>
        <w:t>oferta została złożona w określonym przez Zamawiającego terminie,</w:t>
      </w:r>
    </w:p>
    <w:p w14:paraId="58529402" w14:textId="77777777" w:rsidR="00C448D4" w:rsidRDefault="00C448D4" w:rsidP="00AC2D2D">
      <w:pPr>
        <w:pStyle w:val="ListParagraph1"/>
        <w:numPr>
          <w:ilvl w:val="0"/>
          <w:numId w:val="35"/>
        </w:numPr>
        <w:spacing w:line="360" w:lineRule="auto"/>
        <w:jc w:val="both"/>
        <w:rPr>
          <w:rFonts w:ascii="Arial" w:hAnsi="Arial" w:cs="Arial"/>
          <w:sz w:val="20"/>
          <w:szCs w:val="20"/>
        </w:rPr>
      </w:pPr>
      <w:r w:rsidRPr="00B47BB0">
        <w:rPr>
          <w:rFonts w:ascii="Arial" w:hAnsi="Arial" w:cs="Arial"/>
          <w:sz w:val="20"/>
          <w:szCs w:val="20"/>
        </w:rPr>
        <w:t>złożone przez Wykonawcę dokumenty (oświadczenia) potwierdzają spełnianie przez niego warunków udziału w Postępowaniu określone w SWZ,</w:t>
      </w:r>
    </w:p>
    <w:p w14:paraId="7304F3EE" w14:textId="77777777" w:rsidR="00C448D4" w:rsidRDefault="00C448D4" w:rsidP="00AC2D2D">
      <w:pPr>
        <w:pStyle w:val="ListParagraph1"/>
        <w:numPr>
          <w:ilvl w:val="0"/>
          <w:numId w:val="35"/>
        </w:numPr>
        <w:spacing w:line="360" w:lineRule="auto"/>
        <w:jc w:val="both"/>
        <w:rPr>
          <w:rFonts w:ascii="Arial" w:hAnsi="Arial" w:cs="Arial"/>
          <w:sz w:val="20"/>
          <w:szCs w:val="20"/>
        </w:rPr>
      </w:pPr>
      <w:r w:rsidRPr="00B47BB0">
        <w:rPr>
          <w:rFonts w:ascii="Arial" w:hAnsi="Arial" w:cs="Arial"/>
          <w:sz w:val="20"/>
          <w:szCs w:val="20"/>
        </w:rPr>
        <w:t>złożone oświadczenia i wymagane dokumenty są aktualne, zostały złożone w odpowiedniej formie i są podpisane przez osoby uprawnione do reprezentowania Wykonawcy,</w:t>
      </w:r>
    </w:p>
    <w:p w14:paraId="200EDE2F" w14:textId="77777777" w:rsidR="00C448D4" w:rsidRPr="00B47BB0" w:rsidRDefault="00C448D4" w:rsidP="00AC2D2D">
      <w:pPr>
        <w:pStyle w:val="ListParagraph1"/>
        <w:numPr>
          <w:ilvl w:val="0"/>
          <w:numId w:val="35"/>
        </w:numPr>
        <w:spacing w:line="360" w:lineRule="auto"/>
        <w:jc w:val="both"/>
        <w:rPr>
          <w:rFonts w:ascii="Arial" w:hAnsi="Arial" w:cs="Arial"/>
          <w:sz w:val="20"/>
          <w:szCs w:val="20"/>
        </w:rPr>
      </w:pPr>
      <w:r w:rsidRPr="00B47BB0">
        <w:rPr>
          <w:rFonts w:ascii="Arial" w:hAnsi="Arial" w:cs="Arial"/>
          <w:sz w:val="20"/>
          <w:szCs w:val="20"/>
        </w:rPr>
        <w:t>oferta nie podlega odrzuceniu.</w:t>
      </w:r>
    </w:p>
    <w:p w14:paraId="756E7A20" w14:textId="77777777" w:rsidR="00C448D4" w:rsidRDefault="00C448D4" w:rsidP="002C5F43">
      <w:pPr>
        <w:pStyle w:val="ListParagraph1"/>
        <w:numPr>
          <w:ilvl w:val="0"/>
          <w:numId w:val="34"/>
        </w:numPr>
        <w:spacing w:before="240" w:line="360" w:lineRule="auto"/>
        <w:jc w:val="both"/>
        <w:rPr>
          <w:rFonts w:ascii="Arial" w:hAnsi="Arial" w:cs="Arial"/>
          <w:sz w:val="20"/>
          <w:szCs w:val="20"/>
          <w:u w:val="single"/>
        </w:rPr>
      </w:pPr>
      <w:r w:rsidRPr="002C5F43">
        <w:rPr>
          <w:rFonts w:ascii="Arial" w:hAnsi="Arial" w:cs="Arial"/>
          <w:sz w:val="20"/>
          <w:szCs w:val="20"/>
          <w:u w:val="single"/>
        </w:rPr>
        <w:t>Przy wyborze oferty Zamawiający będzie się kierował kryterium najniższej ceny, z uwagi na fakt, iż Zamawiający w opisie przedmiotu zamówienia określił wymagania jakościowe odnoszące się do co najmniej głównych elementów składających się na przedmiot zamówienia.</w:t>
      </w:r>
    </w:p>
    <w:p w14:paraId="5F27B93D" w14:textId="1E8A231E" w:rsidR="00C448D4" w:rsidRPr="0014073F" w:rsidRDefault="00C448D4" w:rsidP="006067D6">
      <w:pPr>
        <w:pStyle w:val="ListParagraph1"/>
        <w:spacing w:before="240" w:line="360" w:lineRule="auto"/>
        <w:jc w:val="both"/>
        <w:rPr>
          <w:rFonts w:ascii="Arial" w:hAnsi="Arial" w:cs="Arial"/>
          <w:sz w:val="20"/>
          <w:szCs w:val="20"/>
          <w:u w:val="single"/>
        </w:rPr>
      </w:pPr>
      <w:r w:rsidRPr="0014073F">
        <w:rPr>
          <w:rFonts w:ascii="Arial" w:hAnsi="Arial" w:cs="Arial"/>
          <w:sz w:val="20"/>
          <w:szCs w:val="20"/>
          <w:u w:val="single"/>
        </w:rPr>
        <w:t xml:space="preserve">Oferty będą oceniane w każdej części według: </w:t>
      </w:r>
    </w:p>
    <w:tbl>
      <w:tblPr>
        <w:tblW w:w="85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76"/>
        <w:gridCol w:w="5975"/>
        <w:gridCol w:w="831"/>
      </w:tblGrid>
      <w:tr w:rsidR="00C448D4" w:rsidRPr="0014073F" w14:paraId="7328453C" w14:textId="77777777">
        <w:trPr>
          <w:trHeight w:val="306"/>
        </w:trPr>
        <w:tc>
          <w:tcPr>
            <w:tcW w:w="1776" w:type="dxa"/>
            <w:shd w:val="clear" w:color="auto" w:fill="F2F2F2"/>
          </w:tcPr>
          <w:p w14:paraId="11FA547F" w14:textId="77777777" w:rsidR="00C448D4" w:rsidRPr="0014073F" w:rsidRDefault="00C448D4" w:rsidP="00FE72E8">
            <w:pPr>
              <w:jc w:val="center"/>
              <w:rPr>
                <w:rFonts w:ascii="Arial" w:hAnsi="Arial" w:cs="Arial"/>
                <w:b/>
                <w:bCs/>
                <w:sz w:val="20"/>
                <w:szCs w:val="20"/>
              </w:rPr>
            </w:pPr>
            <w:r w:rsidRPr="0014073F">
              <w:rPr>
                <w:rFonts w:ascii="Arial" w:hAnsi="Arial" w:cs="Arial"/>
                <w:b/>
                <w:bCs/>
                <w:sz w:val="20"/>
                <w:szCs w:val="20"/>
              </w:rPr>
              <w:t>Nazwa kryterium</w:t>
            </w:r>
          </w:p>
        </w:tc>
        <w:tc>
          <w:tcPr>
            <w:tcW w:w="5975" w:type="dxa"/>
            <w:shd w:val="clear" w:color="auto" w:fill="F2F2F2"/>
            <w:vAlign w:val="center"/>
          </w:tcPr>
          <w:p w14:paraId="4B883EDD" w14:textId="77777777" w:rsidR="00C448D4" w:rsidRPr="0014073F" w:rsidRDefault="00C448D4" w:rsidP="00FE72E8">
            <w:pPr>
              <w:jc w:val="center"/>
              <w:rPr>
                <w:rFonts w:ascii="Arial" w:hAnsi="Arial" w:cs="Arial"/>
                <w:b/>
                <w:bCs/>
                <w:sz w:val="20"/>
                <w:szCs w:val="20"/>
              </w:rPr>
            </w:pPr>
            <w:r w:rsidRPr="0014073F">
              <w:rPr>
                <w:rFonts w:ascii="Arial" w:hAnsi="Arial" w:cs="Arial"/>
                <w:b/>
                <w:bCs/>
                <w:sz w:val="20"/>
                <w:szCs w:val="20"/>
              </w:rPr>
              <w:t>Sposób oceny ofert</w:t>
            </w:r>
          </w:p>
        </w:tc>
        <w:tc>
          <w:tcPr>
            <w:tcW w:w="831" w:type="dxa"/>
            <w:shd w:val="clear" w:color="auto" w:fill="F2F2F2"/>
            <w:vAlign w:val="center"/>
          </w:tcPr>
          <w:p w14:paraId="44E07D00" w14:textId="77777777" w:rsidR="00C448D4" w:rsidRPr="0014073F" w:rsidRDefault="00C448D4" w:rsidP="00FE72E8">
            <w:pPr>
              <w:jc w:val="center"/>
              <w:rPr>
                <w:rFonts w:ascii="Arial" w:hAnsi="Arial" w:cs="Arial"/>
                <w:b/>
                <w:bCs/>
                <w:sz w:val="20"/>
                <w:szCs w:val="20"/>
              </w:rPr>
            </w:pPr>
            <w:r w:rsidRPr="0014073F">
              <w:rPr>
                <w:rFonts w:ascii="Arial" w:hAnsi="Arial" w:cs="Arial"/>
                <w:b/>
                <w:bCs/>
                <w:sz w:val="20"/>
                <w:szCs w:val="20"/>
              </w:rPr>
              <w:t>Waga</w:t>
            </w:r>
          </w:p>
        </w:tc>
      </w:tr>
      <w:tr w:rsidR="00C448D4" w:rsidRPr="0014073F" w14:paraId="0CC3DCA3" w14:textId="77777777">
        <w:trPr>
          <w:trHeight w:val="306"/>
        </w:trPr>
        <w:tc>
          <w:tcPr>
            <w:tcW w:w="1776" w:type="dxa"/>
            <w:vAlign w:val="center"/>
          </w:tcPr>
          <w:p w14:paraId="6AF4FFA3" w14:textId="77777777" w:rsidR="00C448D4" w:rsidRPr="0014073F" w:rsidRDefault="00C448D4" w:rsidP="00FE72E8">
            <w:pPr>
              <w:jc w:val="center"/>
              <w:rPr>
                <w:rFonts w:ascii="Arial" w:hAnsi="Arial" w:cs="Arial"/>
                <w:sz w:val="20"/>
                <w:szCs w:val="20"/>
              </w:rPr>
            </w:pPr>
            <w:r w:rsidRPr="0014073F">
              <w:rPr>
                <w:rFonts w:ascii="Arial" w:hAnsi="Arial" w:cs="Arial"/>
                <w:sz w:val="20"/>
                <w:szCs w:val="20"/>
              </w:rPr>
              <w:t>Cena</w:t>
            </w:r>
          </w:p>
        </w:tc>
        <w:tc>
          <w:tcPr>
            <w:tcW w:w="5975" w:type="dxa"/>
          </w:tcPr>
          <w:p w14:paraId="53FFFF55" w14:textId="77777777" w:rsidR="00C448D4" w:rsidRPr="0014073F" w:rsidRDefault="00C448D4" w:rsidP="00FE72E8">
            <w:pPr>
              <w:jc w:val="both"/>
              <w:rPr>
                <w:rFonts w:ascii="Arial" w:hAnsi="Arial" w:cs="Arial"/>
                <w:sz w:val="20"/>
                <w:szCs w:val="20"/>
              </w:rPr>
            </w:pPr>
            <w:r w:rsidRPr="0014073F">
              <w:rPr>
                <w:rFonts w:ascii="Arial" w:hAnsi="Arial" w:cs="Arial"/>
                <w:sz w:val="20"/>
                <w:szCs w:val="20"/>
              </w:rPr>
              <w:t>Liczba punktów = ( A</w:t>
            </w:r>
            <w:r w:rsidRPr="0014073F">
              <w:rPr>
                <w:rFonts w:ascii="Arial" w:hAnsi="Arial" w:cs="Arial"/>
                <w:sz w:val="20"/>
                <w:szCs w:val="20"/>
                <w:vertAlign w:val="subscript"/>
              </w:rPr>
              <w:t>min</w:t>
            </w:r>
            <w:r w:rsidRPr="0014073F">
              <w:rPr>
                <w:rFonts w:ascii="Arial" w:hAnsi="Arial" w:cs="Arial"/>
                <w:sz w:val="20"/>
                <w:szCs w:val="20"/>
              </w:rPr>
              <w:t>/</w:t>
            </w:r>
            <w:proofErr w:type="spellStart"/>
            <w:r w:rsidRPr="0014073F">
              <w:rPr>
                <w:rFonts w:ascii="Arial" w:hAnsi="Arial" w:cs="Arial"/>
                <w:sz w:val="20"/>
                <w:szCs w:val="20"/>
              </w:rPr>
              <w:t>A</w:t>
            </w:r>
            <w:r w:rsidRPr="0014073F">
              <w:rPr>
                <w:rFonts w:ascii="Arial" w:hAnsi="Arial" w:cs="Arial"/>
                <w:sz w:val="20"/>
                <w:szCs w:val="20"/>
                <w:vertAlign w:val="subscript"/>
              </w:rPr>
              <w:t>i</w:t>
            </w:r>
            <w:proofErr w:type="spellEnd"/>
            <w:r w:rsidRPr="0014073F">
              <w:rPr>
                <w:rFonts w:ascii="Arial" w:hAnsi="Arial" w:cs="Arial"/>
                <w:sz w:val="20"/>
                <w:szCs w:val="20"/>
              </w:rPr>
              <w:t xml:space="preserve"> ) * 100</w:t>
            </w:r>
          </w:p>
          <w:p w14:paraId="1EF3481B" w14:textId="77777777" w:rsidR="00C448D4" w:rsidRPr="0014073F" w:rsidRDefault="00C448D4" w:rsidP="00FE72E8">
            <w:pPr>
              <w:jc w:val="both"/>
              <w:rPr>
                <w:rFonts w:ascii="Arial" w:hAnsi="Arial" w:cs="Arial"/>
                <w:sz w:val="20"/>
                <w:szCs w:val="20"/>
              </w:rPr>
            </w:pPr>
            <w:r w:rsidRPr="0014073F">
              <w:rPr>
                <w:rFonts w:ascii="Arial" w:hAnsi="Arial" w:cs="Arial"/>
                <w:sz w:val="20"/>
                <w:szCs w:val="20"/>
              </w:rPr>
              <w:t>gdzie:</w:t>
            </w:r>
          </w:p>
          <w:p w14:paraId="762200AF" w14:textId="77777777" w:rsidR="00C448D4" w:rsidRPr="0014073F" w:rsidRDefault="00C448D4" w:rsidP="00FE72E8">
            <w:pPr>
              <w:jc w:val="both"/>
              <w:rPr>
                <w:rFonts w:ascii="Arial" w:hAnsi="Arial" w:cs="Arial"/>
                <w:sz w:val="20"/>
                <w:szCs w:val="20"/>
              </w:rPr>
            </w:pPr>
            <w:r w:rsidRPr="0014073F">
              <w:rPr>
                <w:rFonts w:ascii="Arial" w:hAnsi="Arial" w:cs="Arial"/>
                <w:sz w:val="20"/>
                <w:szCs w:val="20"/>
              </w:rPr>
              <w:t xml:space="preserve"> - A</w:t>
            </w:r>
            <w:r w:rsidRPr="0014073F">
              <w:rPr>
                <w:rFonts w:ascii="Arial" w:hAnsi="Arial" w:cs="Arial"/>
                <w:sz w:val="20"/>
                <w:szCs w:val="20"/>
                <w:vertAlign w:val="subscript"/>
              </w:rPr>
              <w:t>min</w:t>
            </w:r>
            <w:r w:rsidRPr="0014073F">
              <w:rPr>
                <w:rFonts w:ascii="Arial" w:hAnsi="Arial" w:cs="Arial"/>
                <w:sz w:val="20"/>
                <w:szCs w:val="20"/>
              </w:rPr>
              <w:t xml:space="preserve"> - najniższa cena spośród wszystkich ofert ocenianych</w:t>
            </w:r>
          </w:p>
          <w:p w14:paraId="1181215A" w14:textId="77777777" w:rsidR="00C448D4" w:rsidRPr="0014073F" w:rsidRDefault="00C448D4" w:rsidP="00FE72E8">
            <w:pPr>
              <w:jc w:val="both"/>
              <w:rPr>
                <w:rFonts w:ascii="Arial" w:hAnsi="Arial" w:cs="Arial"/>
                <w:sz w:val="20"/>
                <w:szCs w:val="20"/>
              </w:rPr>
            </w:pPr>
            <w:r w:rsidRPr="0014073F">
              <w:rPr>
                <w:rFonts w:ascii="Arial" w:hAnsi="Arial" w:cs="Arial"/>
                <w:sz w:val="20"/>
                <w:szCs w:val="20"/>
              </w:rPr>
              <w:t xml:space="preserve"> - </w:t>
            </w:r>
            <w:proofErr w:type="spellStart"/>
            <w:r w:rsidRPr="0014073F">
              <w:rPr>
                <w:rFonts w:ascii="Arial" w:hAnsi="Arial" w:cs="Arial"/>
                <w:sz w:val="20"/>
                <w:szCs w:val="20"/>
              </w:rPr>
              <w:t>A</w:t>
            </w:r>
            <w:r w:rsidRPr="0014073F">
              <w:rPr>
                <w:rFonts w:ascii="Arial" w:hAnsi="Arial" w:cs="Arial"/>
                <w:sz w:val="20"/>
                <w:szCs w:val="20"/>
                <w:vertAlign w:val="subscript"/>
              </w:rPr>
              <w:t>i</w:t>
            </w:r>
            <w:proofErr w:type="spellEnd"/>
            <w:r w:rsidRPr="0014073F">
              <w:rPr>
                <w:rFonts w:ascii="Arial" w:hAnsi="Arial" w:cs="Arial"/>
                <w:sz w:val="20"/>
                <w:szCs w:val="20"/>
              </w:rPr>
              <w:t>-  cena podana w ofercie ocenianej</w:t>
            </w:r>
          </w:p>
        </w:tc>
        <w:tc>
          <w:tcPr>
            <w:tcW w:w="831" w:type="dxa"/>
            <w:vAlign w:val="center"/>
          </w:tcPr>
          <w:p w14:paraId="21E94334" w14:textId="77777777" w:rsidR="00C448D4" w:rsidRPr="0014073F" w:rsidRDefault="00C448D4" w:rsidP="00FE72E8">
            <w:pPr>
              <w:jc w:val="center"/>
              <w:rPr>
                <w:rFonts w:ascii="Arial" w:hAnsi="Arial" w:cs="Arial"/>
                <w:sz w:val="20"/>
                <w:szCs w:val="20"/>
              </w:rPr>
            </w:pPr>
            <w:r w:rsidRPr="0014073F">
              <w:rPr>
                <w:rFonts w:ascii="Arial" w:hAnsi="Arial" w:cs="Arial"/>
                <w:sz w:val="20"/>
                <w:szCs w:val="20"/>
              </w:rPr>
              <w:t>100 %</w:t>
            </w:r>
          </w:p>
        </w:tc>
      </w:tr>
    </w:tbl>
    <w:p w14:paraId="50F41C46" w14:textId="77777777" w:rsidR="00C448D4" w:rsidRPr="00B47BB0" w:rsidRDefault="00C448D4" w:rsidP="00AC2D2D">
      <w:pPr>
        <w:pStyle w:val="ListParagraph1"/>
        <w:numPr>
          <w:ilvl w:val="0"/>
          <w:numId w:val="34"/>
        </w:numPr>
        <w:spacing w:line="360" w:lineRule="auto"/>
        <w:jc w:val="both"/>
        <w:rPr>
          <w:rFonts w:ascii="Arial" w:hAnsi="Arial" w:cs="Arial"/>
          <w:sz w:val="20"/>
          <w:szCs w:val="20"/>
        </w:rPr>
      </w:pPr>
      <w:r w:rsidRPr="00B47BB0">
        <w:rPr>
          <w:rFonts w:ascii="Arial" w:hAnsi="Arial" w:cs="Arial"/>
          <w:sz w:val="20"/>
          <w:szCs w:val="20"/>
        </w:rPr>
        <w:t>Ocena ofert dokonywana będzie w ramach poszczególnych pakietów.</w:t>
      </w:r>
    </w:p>
    <w:p w14:paraId="3FED9913" w14:textId="77777777" w:rsidR="00C448D4" w:rsidRPr="00B47BB0" w:rsidRDefault="00C448D4" w:rsidP="00AC2D2D">
      <w:pPr>
        <w:pStyle w:val="ListParagraph1"/>
        <w:numPr>
          <w:ilvl w:val="0"/>
          <w:numId w:val="34"/>
        </w:numPr>
        <w:spacing w:line="360" w:lineRule="auto"/>
        <w:jc w:val="both"/>
        <w:rPr>
          <w:rFonts w:ascii="Arial" w:hAnsi="Arial" w:cs="Arial"/>
          <w:sz w:val="20"/>
          <w:szCs w:val="20"/>
        </w:rPr>
      </w:pPr>
      <w:r w:rsidRPr="00B47BB0">
        <w:rPr>
          <w:rFonts w:ascii="Arial" w:hAnsi="Arial" w:cs="Arial"/>
          <w:sz w:val="20"/>
          <w:szCs w:val="20"/>
        </w:rPr>
        <w:t>Za najkorzystniejszą</w:t>
      </w:r>
      <w:r>
        <w:rPr>
          <w:rFonts w:ascii="Arial" w:hAnsi="Arial" w:cs="Arial"/>
          <w:sz w:val="20"/>
          <w:szCs w:val="20"/>
        </w:rPr>
        <w:t xml:space="preserve"> w danej części</w:t>
      </w:r>
      <w:r w:rsidRPr="00B47BB0">
        <w:rPr>
          <w:rFonts w:ascii="Arial" w:hAnsi="Arial" w:cs="Arial"/>
          <w:sz w:val="20"/>
          <w:szCs w:val="20"/>
        </w:rPr>
        <w:t xml:space="preserve"> zostanie uznana oferta</w:t>
      </w:r>
      <w:r>
        <w:rPr>
          <w:rFonts w:ascii="Arial" w:hAnsi="Arial" w:cs="Arial"/>
          <w:sz w:val="20"/>
          <w:szCs w:val="20"/>
        </w:rPr>
        <w:t>, która uzyska</w:t>
      </w:r>
      <w:r w:rsidRPr="00B47BB0">
        <w:rPr>
          <w:rFonts w:ascii="Arial" w:hAnsi="Arial" w:cs="Arial"/>
          <w:sz w:val="20"/>
          <w:szCs w:val="20"/>
        </w:rPr>
        <w:t xml:space="preserve"> </w:t>
      </w:r>
      <w:r>
        <w:rPr>
          <w:rFonts w:ascii="Arial" w:hAnsi="Arial" w:cs="Arial"/>
          <w:sz w:val="20"/>
          <w:szCs w:val="20"/>
        </w:rPr>
        <w:t>największą liczbę punktów</w:t>
      </w:r>
      <w:r w:rsidRPr="00B47BB0">
        <w:rPr>
          <w:rFonts w:ascii="Arial" w:hAnsi="Arial" w:cs="Arial"/>
          <w:sz w:val="20"/>
          <w:szCs w:val="20"/>
        </w:rPr>
        <w:t>.</w:t>
      </w:r>
    </w:p>
    <w:p w14:paraId="19163A1B" w14:textId="77777777" w:rsidR="00C448D4" w:rsidRPr="00B47BB0" w:rsidRDefault="00C448D4" w:rsidP="00AC2D2D">
      <w:pPr>
        <w:pStyle w:val="ListParagraph1"/>
        <w:numPr>
          <w:ilvl w:val="0"/>
          <w:numId w:val="34"/>
        </w:numPr>
        <w:spacing w:line="360" w:lineRule="auto"/>
        <w:jc w:val="both"/>
        <w:rPr>
          <w:rFonts w:ascii="Arial" w:hAnsi="Arial" w:cs="Arial"/>
          <w:sz w:val="20"/>
          <w:szCs w:val="20"/>
        </w:rPr>
      </w:pPr>
      <w:r w:rsidRPr="00B47BB0">
        <w:rPr>
          <w:rFonts w:ascii="Arial" w:hAnsi="Arial" w:cs="Arial"/>
          <w:sz w:val="20"/>
          <w:szCs w:val="20"/>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4BFED3D" w14:textId="77777777" w:rsidR="00C448D4" w:rsidRPr="00B47BB0" w:rsidRDefault="00C448D4" w:rsidP="00AC2D2D">
      <w:pPr>
        <w:pStyle w:val="ListParagraph1"/>
        <w:numPr>
          <w:ilvl w:val="0"/>
          <w:numId w:val="34"/>
        </w:numPr>
        <w:spacing w:line="360" w:lineRule="auto"/>
        <w:jc w:val="both"/>
        <w:rPr>
          <w:rFonts w:ascii="Arial" w:hAnsi="Arial" w:cs="Arial"/>
          <w:sz w:val="20"/>
          <w:szCs w:val="20"/>
        </w:rPr>
      </w:pPr>
      <w:r w:rsidRPr="00B47BB0">
        <w:rPr>
          <w:rFonts w:ascii="Arial" w:hAnsi="Arial" w:cs="Arial"/>
          <w:sz w:val="20"/>
          <w:szCs w:val="20"/>
        </w:rPr>
        <w:t>Zamawiający wybiera najkorzystniejszą ofertę w terminie związania ofertą określonym w SWZ.</w:t>
      </w:r>
    </w:p>
    <w:p w14:paraId="51FCDEF4" w14:textId="77777777" w:rsidR="00C448D4" w:rsidRPr="00B47BB0" w:rsidRDefault="00C448D4" w:rsidP="00AC2D2D">
      <w:pPr>
        <w:pStyle w:val="ListParagraph1"/>
        <w:numPr>
          <w:ilvl w:val="0"/>
          <w:numId w:val="34"/>
        </w:numPr>
        <w:spacing w:line="360" w:lineRule="auto"/>
        <w:jc w:val="both"/>
        <w:rPr>
          <w:rFonts w:ascii="Arial" w:hAnsi="Arial" w:cs="Arial"/>
          <w:sz w:val="20"/>
          <w:szCs w:val="20"/>
        </w:rPr>
      </w:pPr>
      <w:r w:rsidRPr="00B47BB0">
        <w:rPr>
          <w:rFonts w:ascii="Arial" w:hAnsi="Arial" w:cs="Arial"/>
          <w:sz w:val="20"/>
          <w:szCs w:val="20"/>
        </w:rPr>
        <w:t>Jeżeli termin związania ofertą upłynie przed wyborem najkorzystniejszej oferty, Zamawiający wezwie Wykonawcę, którego oferta otrzymała najwyższy ocenę, do wyrażenia, w wyznaczonym przez Zamawiającego terminie, pisemnej zgody na wybór jego oferty.</w:t>
      </w:r>
    </w:p>
    <w:p w14:paraId="6D020D68" w14:textId="77777777" w:rsidR="00C448D4" w:rsidRPr="00B47BB0" w:rsidRDefault="00C448D4" w:rsidP="00AC2D2D">
      <w:pPr>
        <w:pStyle w:val="ListParagraph1"/>
        <w:numPr>
          <w:ilvl w:val="0"/>
          <w:numId w:val="34"/>
        </w:numPr>
        <w:spacing w:line="360" w:lineRule="auto"/>
        <w:jc w:val="both"/>
        <w:rPr>
          <w:rFonts w:ascii="Arial" w:hAnsi="Arial" w:cs="Arial"/>
          <w:sz w:val="20"/>
          <w:szCs w:val="20"/>
        </w:rPr>
      </w:pPr>
      <w:r w:rsidRPr="00B47BB0">
        <w:rPr>
          <w:rFonts w:ascii="Arial" w:hAnsi="Arial" w:cs="Arial"/>
          <w:sz w:val="20"/>
          <w:szCs w:val="20"/>
        </w:rPr>
        <w:lastRenderedPageBreak/>
        <w:t xml:space="preserve">W przypadku braku zgody, o której mowa w pkt. </w:t>
      </w:r>
      <w:r>
        <w:rPr>
          <w:rFonts w:ascii="Arial" w:hAnsi="Arial" w:cs="Arial"/>
          <w:sz w:val="20"/>
          <w:szCs w:val="20"/>
        </w:rPr>
        <w:t>7</w:t>
      </w:r>
      <w:r w:rsidRPr="00B47BB0">
        <w:rPr>
          <w:rFonts w:ascii="Arial" w:hAnsi="Arial" w:cs="Arial"/>
          <w:sz w:val="20"/>
          <w:szCs w:val="20"/>
        </w:rPr>
        <w:t>, oferta podlega odrzuceniu, a Zamawiający zwraca się o wyrażenie takiej zgody do kolejnego Wykonawcy, którego oferta została najwyżej oceniona, chyba że zachodzą przesłanki do unieważnienia postępowania.</w:t>
      </w:r>
    </w:p>
    <w:p w14:paraId="02C935A9" w14:textId="77777777" w:rsidR="00C448D4" w:rsidRPr="009E6CA8" w:rsidRDefault="00C448D4" w:rsidP="001C2468">
      <w:pPr>
        <w:pStyle w:val="pkt"/>
        <w:pBdr>
          <w:bottom w:val="double" w:sz="4" w:space="1" w:color="auto"/>
        </w:pBdr>
        <w:shd w:val="clear" w:color="auto" w:fill="DAEEF3"/>
        <w:spacing w:before="240" w:after="40" w:line="360" w:lineRule="auto"/>
        <w:ind w:hanging="851"/>
        <w:rPr>
          <w:rFonts w:ascii="Arial" w:hAnsi="Arial" w:cs="Arial"/>
          <w:b/>
          <w:bCs/>
        </w:rPr>
      </w:pPr>
      <w:r w:rsidRPr="009E6CA8">
        <w:rPr>
          <w:rFonts w:ascii="Arial" w:hAnsi="Arial" w:cs="Arial"/>
          <w:b/>
          <w:bCs/>
        </w:rPr>
        <w:t>XIX.</w:t>
      </w:r>
      <w:r w:rsidRPr="009E6CA8">
        <w:rPr>
          <w:rFonts w:ascii="Arial" w:hAnsi="Arial" w:cs="Arial"/>
          <w:b/>
          <w:bCs/>
        </w:rPr>
        <w:tab/>
        <w:t>INFORMACJE O FORMALNOŚCIACH, JAKIE MUSZĄ ZOSTAĆ DOPEŁNIONE PO WYBORZE OFERTY W CELU ZAWARCIA UMOWY W SPRAWIE ZAMÓWIENIA PUBLICZNEGO</w:t>
      </w:r>
    </w:p>
    <w:p w14:paraId="7C1C5701" w14:textId="77777777" w:rsidR="00C448D4" w:rsidRPr="009E6CA8" w:rsidRDefault="00C448D4" w:rsidP="008027AF">
      <w:pPr>
        <w:spacing w:before="240" w:line="360" w:lineRule="auto"/>
        <w:ind w:left="426" w:hanging="426"/>
        <w:jc w:val="both"/>
        <w:rPr>
          <w:rFonts w:ascii="Arial" w:hAnsi="Arial" w:cs="Arial"/>
          <w:sz w:val="20"/>
          <w:szCs w:val="20"/>
        </w:rPr>
      </w:pPr>
      <w:r w:rsidRPr="009E6CA8">
        <w:rPr>
          <w:rFonts w:ascii="Arial" w:hAnsi="Arial" w:cs="Arial"/>
          <w:b/>
          <w:bCs/>
          <w:sz w:val="20"/>
          <w:szCs w:val="20"/>
        </w:rPr>
        <w:t>1.</w:t>
      </w:r>
      <w:r w:rsidRPr="009E6CA8">
        <w:rPr>
          <w:rFonts w:ascii="Arial" w:hAnsi="Arial" w:cs="Arial"/>
          <w:b/>
          <w:bCs/>
          <w:sz w:val="20"/>
          <w:szCs w:val="20"/>
        </w:rPr>
        <w:tab/>
      </w:r>
      <w:r w:rsidRPr="009E6CA8">
        <w:rPr>
          <w:rFonts w:ascii="Arial" w:hAnsi="Arial" w:cs="Arial"/>
          <w:sz w:val="20"/>
          <w:szCs w:val="20"/>
        </w:rPr>
        <w:t xml:space="preserve">Zamawiający zawrze umowę w sprawie zamówienia publicznego z Wykonawcą, którego oferta zostanie uznana za najkorzystniejszą, w terminach określonych w art. 264 </w:t>
      </w:r>
      <w:proofErr w:type="spellStart"/>
      <w:r w:rsidRPr="009E6CA8">
        <w:rPr>
          <w:rFonts w:ascii="Arial" w:hAnsi="Arial" w:cs="Arial"/>
          <w:sz w:val="20"/>
          <w:szCs w:val="20"/>
        </w:rPr>
        <w:t>p.z.p</w:t>
      </w:r>
      <w:proofErr w:type="spellEnd"/>
      <w:r w:rsidRPr="009E6CA8">
        <w:rPr>
          <w:rFonts w:ascii="Arial" w:hAnsi="Arial" w:cs="Arial"/>
          <w:sz w:val="20"/>
          <w:szCs w:val="20"/>
        </w:rPr>
        <w:t xml:space="preserve">. </w:t>
      </w:r>
    </w:p>
    <w:p w14:paraId="6642AD8F"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2.</w:t>
      </w:r>
      <w:r w:rsidRPr="009E6CA8">
        <w:rPr>
          <w:rFonts w:ascii="Arial" w:hAnsi="Arial" w:cs="Arial"/>
          <w:b/>
          <w:bCs/>
          <w:sz w:val="20"/>
          <w:szCs w:val="20"/>
        </w:rPr>
        <w:tab/>
      </w:r>
      <w:r w:rsidRPr="009E6CA8">
        <w:rPr>
          <w:rFonts w:ascii="Arial" w:hAnsi="Arial" w:cs="Arial"/>
          <w:sz w:val="20"/>
          <w:szCs w:val="20"/>
        </w:rPr>
        <w:t>Wykonawca będzie zobowiązany do podpisania umowy w miejscu i terminie wskazanym przez Zamawiającego.</w:t>
      </w:r>
    </w:p>
    <w:p w14:paraId="270942F5"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3.</w:t>
      </w:r>
      <w:r w:rsidRPr="009E6CA8">
        <w:rPr>
          <w:rFonts w:ascii="Arial" w:hAnsi="Arial" w:cs="Arial"/>
          <w:b/>
          <w:bCs/>
          <w:sz w:val="20"/>
          <w:szCs w:val="20"/>
        </w:rPr>
        <w:tab/>
      </w:r>
      <w:r w:rsidRPr="009E6CA8">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95A7C15"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b/>
          <w:bCs/>
          <w:sz w:val="20"/>
          <w:szCs w:val="20"/>
        </w:rPr>
        <w:tab/>
      </w:r>
      <w:r w:rsidRPr="009E6CA8">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F570B9F" w14:textId="77777777" w:rsidR="00C448D4" w:rsidRPr="009E6CA8" w:rsidRDefault="00C448D4" w:rsidP="001C2468">
      <w:pPr>
        <w:pStyle w:val="pkt"/>
        <w:pBdr>
          <w:bottom w:val="double" w:sz="4" w:space="1" w:color="auto"/>
        </w:pBdr>
        <w:shd w:val="clear" w:color="auto" w:fill="DAEEF3"/>
        <w:spacing w:before="240" w:after="40" w:line="360" w:lineRule="auto"/>
        <w:ind w:hanging="851"/>
        <w:rPr>
          <w:rFonts w:ascii="Arial" w:hAnsi="Arial" w:cs="Arial"/>
          <w:b/>
          <w:bCs/>
        </w:rPr>
      </w:pPr>
      <w:r w:rsidRPr="009E6CA8">
        <w:rPr>
          <w:rFonts w:ascii="Arial" w:hAnsi="Arial" w:cs="Arial"/>
          <w:b/>
          <w:bCs/>
        </w:rPr>
        <w:t>XX.</w:t>
      </w:r>
      <w:r w:rsidRPr="009E6CA8">
        <w:rPr>
          <w:rFonts w:ascii="Arial" w:hAnsi="Arial" w:cs="Arial"/>
          <w:b/>
          <w:bCs/>
        </w:rPr>
        <w:tab/>
        <w:t>WYMAGANIA DOTYCZĄCE ZABEZPIECZENIA NALEŻYTEGO WYKONANIA UMOWY</w:t>
      </w:r>
    </w:p>
    <w:p w14:paraId="19658C02" w14:textId="77777777" w:rsidR="00C448D4" w:rsidRPr="002B3CB2" w:rsidRDefault="00C448D4" w:rsidP="008027AF">
      <w:pPr>
        <w:spacing w:before="240" w:line="360" w:lineRule="auto"/>
        <w:ind w:left="426" w:hanging="426"/>
        <w:jc w:val="both"/>
        <w:rPr>
          <w:rFonts w:ascii="Arial" w:hAnsi="Arial" w:cs="Arial"/>
          <w:sz w:val="20"/>
          <w:szCs w:val="20"/>
          <w:u w:val="single"/>
        </w:rPr>
      </w:pPr>
      <w:r w:rsidRPr="002B3CB2">
        <w:rPr>
          <w:rFonts w:ascii="Arial" w:hAnsi="Arial" w:cs="Arial"/>
          <w:b/>
          <w:bCs/>
          <w:sz w:val="20"/>
          <w:szCs w:val="20"/>
        </w:rPr>
        <w:t>1.</w:t>
      </w:r>
      <w:r w:rsidRPr="009E6CA8">
        <w:rPr>
          <w:rFonts w:ascii="Arial" w:hAnsi="Arial" w:cs="Arial"/>
          <w:sz w:val="20"/>
          <w:szCs w:val="20"/>
        </w:rPr>
        <w:tab/>
      </w:r>
      <w:r w:rsidRPr="002B3CB2">
        <w:rPr>
          <w:rFonts w:ascii="Arial" w:hAnsi="Arial" w:cs="Arial"/>
          <w:sz w:val="20"/>
          <w:szCs w:val="20"/>
        </w:rPr>
        <w:t xml:space="preserve">Zamawiający nie wymaga wniesienia zabezpieczenia należytego wykonania umowy. </w:t>
      </w:r>
    </w:p>
    <w:p w14:paraId="67B8F9DF" w14:textId="77777777" w:rsidR="00C448D4" w:rsidRPr="009E6CA8" w:rsidRDefault="00C448D4" w:rsidP="001C2468">
      <w:pPr>
        <w:pStyle w:val="pkt"/>
        <w:pBdr>
          <w:bottom w:val="double" w:sz="4" w:space="1" w:color="auto"/>
        </w:pBdr>
        <w:shd w:val="clear" w:color="auto" w:fill="DAEEF3"/>
        <w:spacing w:before="240" w:after="40" w:line="360" w:lineRule="auto"/>
        <w:ind w:hanging="851"/>
        <w:rPr>
          <w:rFonts w:ascii="Arial" w:hAnsi="Arial" w:cs="Arial"/>
          <w:b/>
          <w:bCs/>
        </w:rPr>
      </w:pPr>
      <w:r w:rsidRPr="009E6CA8">
        <w:rPr>
          <w:rFonts w:ascii="Arial" w:hAnsi="Arial" w:cs="Arial"/>
          <w:b/>
          <w:bCs/>
        </w:rPr>
        <w:t>XXI.</w:t>
      </w:r>
      <w:r w:rsidRPr="009E6CA8">
        <w:rPr>
          <w:rFonts w:ascii="Arial" w:hAnsi="Arial" w:cs="Arial"/>
          <w:b/>
          <w:bCs/>
        </w:rPr>
        <w:tab/>
      </w:r>
      <w:r w:rsidRPr="009E6CA8">
        <w:rPr>
          <w:rFonts w:ascii="Arial" w:hAnsi="Arial" w:cs="Arial"/>
          <w:b/>
          <w:bCs/>
          <w:shd w:val="clear" w:color="auto" w:fill="DAEEF3"/>
        </w:rPr>
        <w:t>INFORMACJE O TREŚCI ZAWIERANEJ UMOWY ORAZ MOŻLIWOŚCI JEJ ZMIANY</w:t>
      </w:r>
    </w:p>
    <w:p w14:paraId="3E56D55A" w14:textId="77777777" w:rsidR="00C448D4" w:rsidRPr="009E6CA8" w:rsidRDefault="00C448D4" w:rsidP="008027AF">
      <w:pPr>
        <w:spacing w:before="240" w:line="360" w:lineRule="auto"/>
        <w:ind w:left="426" w:hanging="426"/>
        <w:jc w:val="both"/>
        <w:rPr>
          <w:rFonts w:ascii="Arial" w:hAnsi="Arial" w:cs="Arial"/>
          <w:sz w:val="20"/>
          <w:szCs w:val="20"/>
        </w:rPr>
      </w:pPr>
      <w:r w:rsidRPr="009E6CA8">
        <w:rPr>
          <w:rFonts w:ascii="Arial" w:hAnsi="Arial" w:cs="Arial"/>
          <w:b/>
          <w:bCs/>
          <w:sz w:val="20"/>
          <w:szCs w:val="20"/>
        </w:rPr>
        <w:t>1.</w:t>
      </w:r>
      <w:r w:rsidRPr="009E6CA8">
        <w:rPr>
          <w:rFonts w:ascii="Arial" w:hAnsi="Arial" w:cs="Arial"/>
          <w:b/>
          <w:bCs/>
          <w:sz w:val="20"/>
          <w:szCs w:val="20"/>
        </w:rPr>
        <w:tab/>
      </w:r>
      <w:r w:rsidRPr="009E6CA8">
        <w:rPr>
          <w:rFonts w:ascii="Arial" w:hAnsi="Arial" w:cs="Arial"/>
          <w:sz w:val="20"/>
          <w:szCs w:val="20"/>
        </w:rPr>
        <w:t xml:space="preserve">Wybrany Wykonawca jest zobowiązany do zawarcia umowy w sprawie zamówienia publicznego na warunkach określonych we Wzorze Umowy, stanowiącym </w:t>
      </w:r>
      <w:r w:rsidRPr="009E6CA8">
        <w:rPr>
          <w:rFonts w:ascii="Arial" w:hAnsi="Arial" w:cs="Arial"/>
          <w:b/>
          <w:bCs/>
          <w:sz w:val="20"/>
          <w:szCs w:val="20"/>
        </w:rPr>
        <w:t>Załącznik nr 7 do SWZ</w:t>
      </w:r>
      <w:r w:rsidRPr="009E6CA8">
        <w:rPr>
          <w:rFonts w:ascii="Arial" w:hAnsi="Arial" w:cs="Arial"/>
          <w:sz w:val="20"/>
          <w:szCs w:val="20"/>
        </w:rPr>
        <w:t>.</w:t>
      </w:r>
    </w:p>
    <w:p w14:paraId="2443A268"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2.</w:t>
      </w:r>
      <w:r w:rsidRPr="009E6CA8">
        <w:rPr>
          <w:rFonts w:ascii="Arial" w:hAnsi="Arial" w:cs="Arial"/>
          <w:b/>
          <w:bCs/>
          <w:sz w:val="20"/>
          <w:szCs w:val="20"/>
        </w:rPr>
        <w:tab/>
      </w:r>
      <w:r w:rsidRPr="009E6CA8">
        <w:rPr>
          <w:rFonts w:ascii="Arial" w:hAnsi="Arial" w:cs="Arial"/>
          <w:sz w:val="20"/>
          <w:szCs w:val="20"/>
        </w:rPr>
        <w:t>Zakres świadczenia Wykonawcy wynikający z umowy jest tożsamy z jego zobowiązaniem zawartym w ofercie.</w:t>
      </w:r>
    </w:p>
    <w:p w14:paraId="51BA38E9"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3.</w:t>
      </w:r>
      <w:r w:rsidRPr="009E6CA8">
        <w:rPr>
          <w:rFonts w:ascii="Arial" w:hAnsi="Arial" w:cs="Arial"/>
          <w:b/>
          <w:bCs/>
          <w:sz w:val="20"/>
          <w:szCs w:val="20"/>
        </w:rPr>
        <w:tab/>
      </w:r>
      <w:r w:rsidRPr="009E6CA8">
        <w:rPr>
          <w:rFonts w:ascii="Arial" w:hAnsi="Arial" w:cs="Arial"/>
          <w:sz w:val="20"/>
          <w:szCs w:val="20"/>
        </w:rPr>
        <w:t xml:space="preserve">Zmiana umowy podlega unieważnieniu, jeżeli została dokonana z naruszeniem art. 454 i art. 455 </w:t>
      </w:r>
      <w:proofErr w:type="spellStart"/>
      <w:r w:rsidRPr="009E6CA8">
        <w:rPr>
          <w:rFonts w:ascii="Arial" w:hAnsi="Arial" w:cs="Arial"/>
          <w:sz w:val="20"/>
          <w:szCs w:val="20"/>
        </w:rPr>
        <w:t>p.z.p</w:t>
      </w:r>
      <w:proofErr w:type="spellEnd"/>
      <w:r w:rsidRPr="009E6CA8">
        <w:rPr>
          <w:rFonts w:ascii="Arial" w:hAnsi="Arial" w:cs="Arial"/>
          <w:sz w:val="20"/>
          <w:szCs w:val="20"/>
        </w:rPr>
        <w:t>.</w:t>
      </w:r>
    </w:p>
    <w:p w14:paraId="70262745"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b/>
          <w:bCs/>
          <w:sz w:val="20"/>
          <w:szCs w:val="20"/>
        </w:rPr>
        <w:tab/>
      </w:r>
      <w:r w:rsidRPr="009E6CA8">
        <w:rPr>
          <w:rFonts w:ascii="Arial" w:hAnsi="Arial" w:cs="Arial"/>
          <w:sz w:val="20"/>
          <w:szCs w:val="20"/>
        </w:rPr>
        <w:t>Zamawiający przewiduje możliwość zmiany zawartej umowy w stosunku do treści wybranej oferty w zakresie wskazanym we Wzorze Umowy. Zmiana umowy wymaga dla swej ważności, pod rygorem nieważności, zachowania formy pisemnej.</w:t>
      </w:r>
    </w:p>
    <w:p w14:paraId="02BD801A" w14:textId="77777777" w:rsidR="00C448D4" w:rsidRPr="009E6CA8" w:rsidRDefault="00C448D4" w:rsidP="001C2468">
      <w:pPr>
        <w:pStyle w:val="pkt"/>
        <w:pBdr>
          <w:bottom w:val="double" w:sz="4" w:space="1" w:color="auto"/>
        </w:pBdr>
        <w:shd w:val="clear" w:color="auto" w:fill="DAEEF3"/>
        <w:spacing w:before="240" w:after="40" w:line="360" w:lineRule="auto"/>
        <w:ind w:hanging="851"/>
        <w:rPr>
          <w:rFonts w:ascii="Arial" w:hAnsi="Arial" w:cs="Arial"/>
          <w:b/>
          <w:bCs/>
        </w:rPr>
      </w:pPr>
      <w:r w:rsidRPr="009E6CA8">
        <w:rPr>
          <w:rFonts w:ascii="Arial" w:hAnsi="Arial" w:cs="Arial"/>
          <w:b/>
          <w:bCs/>
        </w:rPr>
        <w:t>XXII.</w:t>
      </w:r>
      <w:r w:rsidRPr="009E6CA8">
        <w:rPr>
          <w:rFonts w:ascii="Arial" w:hAnsi="Arial" w:cs="Arial"/>
          <w:b/>
          <w:bCs/>
        </w:rPr>
        <w:tab/>
        <w:t>POUCZENIE O ŚRODKACH OCHRONY PRAWNEJ</w:t>
      </w:r>
    </w:p>
    <w:p w14:paraId="3AE806A4" w14:textId="77777777" w:rsidR="00C448D4" w:rsidRPr="009E6CA8" w:rsidRDefault="00C448D4" w:rsidP="008027AF">
      <w:pPr>
        <w:spacing w:before="240" w:line="360" w:lineRule="auto"/>
        <w:ind w:left="426" w:hanging="426"/>
        <w:jc w:val="both"/>
        <w:rPr>
          <w:rFonts w:ascii="Arial" w:hAnsi="Arial" w:cs="Arial"/>
          <w:sz w:val="20"/>
          <w:szCs w:val="20"/>
        </w:rPr>
      </w:pPr>
      <w:r w:rsidRPr="009E6CA8">
        <w:rPr>
          <w:rFonts w:ascii="Arial" w:hAnsi="Arial" w:cs="Arial"/>
          <w:b/>
          <w:bCs/>
          <w:sz w:val="20"/>
          <w:szCs w:val="20"/>
        </w:rPr>
        <w:t>1.</w:t>
      </w:r>
      <w:r w:rsidRPr="009E6CA8">
        <w:rPr>
          <w:rFonts w:ascii="Arial" w:hAnsi="Arial" w:cs="Arial"/>
          <w:b/>
          <w:bCs/>
          <w:sz w:val="20"/>
          <w:szCs w:val="20"/>
        </w:rPr>
        <w:tab/>
      </w:r>
      <w:r w:rsidRPr="009E6CA8">
        <w:rPr>
          <w:rFonts w:ascii="Arial" w:hAnsi="Arial" w:cs="Arial"/>
          <w:sz w:val="20"/>
          <w:szCs w:val="20"/>
        </w:rPr>
        <w:t xml:space="preserve">Środki ochrony prawnej określone w niniejszym dziale przysługują wykonawcy, uczestnikowi konkursu oraz innemu podmiotowi, jeżeli ma lub miał interes w uzyskaniu zamówienia lub </w:t>
      </w:r>
      <w:r w:rsidRPr="009E6CA8">
        <w:rPr>
          <w:rFonts w:ascii="Arial" w:hAnsi="Arial" w:cs="Arial"/>
          <w:sz w:val="20"/>
          <w:szCs w:val="20"/>
        </w:rPr>
        <w:lastRenderedPageBreak/>
        <w:t xml:space="preserve">nagrody w konkursie oraz poniósł lub może ponieść szkodę w wyniku naruszenia przez zamawiającego przepisów ustawy </w:t>
      </w:r>
      <w:proofErr w:type="spellStart"/>
      <w:r w:rsidRPr="009E6CA8">
        <w:rPr>
          <w:rFonts w:ascii="Arial" w:hAnsi="Arial" w:cs="Arial"/>
          <w:sz w:val="20"/>
          <w:szCs w:val="20"/>
        </w:rPr>
        <w:t>p.z.p</w:t>
      </w:r>
      <w:proofErr w:type="spellEnd"/>
      <w:r w:rsidRPr="009E6CA8">
        <w:rPr>
          <w:rFonts w:ascii="Arial" w:hAnsi="Arial" w:cs="Arial"/>
          <w:sz w:val="20"/>
          <w:szCs w:val="20"/>
        </w:rPr>
        <w:t xml:space="preserve">. </w:t>
      </w:r>
    </w:p>
    <w:p w14:paraId="725386F6"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2.</w:t>
      </w:r>
      <w:r w:rsidRPr="009E6CA8">
        <w:rPr>
          <w:rFonts w:ascii="Arial" w:hAnsi="Arial" w:cs="Arial"/>
          <w:b/>
          <w:bCs/>
          <w:sz w:val="20"/>
          <w:szCs w:val="20"/>
        </w:rPr>
        <w:tab/>
      </w:r>
      <w:r w:rsidRPr="009E6CA8">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E6CA8">
        <w:rPr>
          <w:rFonts w:ascii="Arial" w:hAnsi="Arial" w:cs="Arial"/>
          <w:sz w:val="20"/>
          <w:szCs w:val="20"/>
        </w:rPr>
        <w:t>p.z.p</w:t>
      </w:r>
      <w:proofErr w:type="spellEnd"/>
      <w:r w:rsidRPr="009E6CA8">
        <w:rPr>
          <w:rFonts w:ascii="Arial" w:hAnsi="Arial" w:cs="Arial"/>
          <w:sz w:val="20"/>
          <w:szCs w:val="20"/>
        </w:rPr>
        <w:t>. oraz Rzecznikowi Małych i Średnich Przedsiębiorców.</w:t>
      </w:r>
    </w:p>
    <w:p w14:paraId="096D83DB"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3.</w:t>
      </w:r>
      <w:r w:rsidRPr="009E6CA8">
        <w:rPr>
          <w:rFonts w:ascii="Arial" w:hAnsi="Arial" w:cs="Arial"/>
          <w:b/>
          <w:bCs/>
          <w:sz w:val="20"/>
          <w:szCs w:val="20"/>
        </w:rPr>
        <w:tab/>
      </w:r>
      <w:r w:rsidRPr="009E6CA8">
        <w:rPr>
          <w:rFonts w:ascii="Arial" w:hAnsi="Arial" w:cs="Arial"/>
          <w:sz w:val="20"/>
          <w:szCs w:val="20"/>
        </w:rPr>
        <w:t>Odwołanie przysługuje na:</w:t>
      </w:r>
    </w:p>
    <w:p w14:paraId="49681F08" w14:textId="77777777" w:rsidR="00C448D4" w:rsidRPr="009E6CA8" w:rsidRDefault="00C448D4" w:rsidP="00237FF6">
      <w:pPr>
        <w:pStyle w:val="pkt"/>
        <w:spacing w:before="0" w:after="0" w:line="360" w:lineRule="auto"/>
        <w:ind w:left="852" w:hanging="426"/>
        <w:rPr>
          <w:rFonts w:ascii="Arial" w:hAnsi="Arial" w:cs="Arial"/>
        </w:rPr>
      </w:pPr>
      <w:r w:rsidRPr="009E6CA8">
        <w:rPr>
          <w:rFonts w:ascii="Arial" w:hAnsi="Arial" w:cs="Arial"/>
        </w:rPr>
        <w:t>1)</w:t>
      </w:r>
      <w:r w:rsidRPr="009E6CA8">
        <w:rPr>
          <w:rFonts w:ascii="Arial" w:hAnsi="Arial" w:cs="Arial"/>
        </w:rPr>
        <w:tab/>
        <w:t>niezgodną z przepisami ustawy czynność Zamawiającego, podjętą w postępowaniu o udzielenie zamówienia, w tym na projektowane postanowienie umowy;</w:t>
      </w:r>
    </w:p>
    <w:p w14:paraId="3A7B51C5" w14:textId="77777777" w:rsidR="00C448D4" w:rsidRPr="009E6CA8" w:rsidRDefault="00C448D4" w:rsidP="00237FF6">
      <w:pPr>
        <w:pStyle w:val="pkt"/>
        <w:spacing w:before="0" w:after="0" w:line="360" w:lineRule="auto"/>
        <w:ind w:left="852" w:hanging="426"/>
        <w:rPr>
          <w:rFonts w:ascii="Arial" w:hAnsi="Arial" w:cs="Arial"/>
        </w:rPr>
      </w:pPr>
      <w:r w:rsidRPr="009E6CA8">
        <w:rPr>
          <w:rFonts w:ascii="Arial" w:hAnsi="Arial" w:cs="Arial"/>
        </w:rPr>
        <w:t>2)</w:t>
      </w:r>
      <w:r w:rsidRPr="009E6CA8">
        <w:rPr>
          <w:rFonts w:ascii="Arial" w:hAnsi="Arial" w:cs="Arial"/>
        </w:rPr>
        <w:tab/>
        <w:t>zaniechanie czynności w postępowaniu o udzielenie zamówienia do której zamawiający był obowiązany na podstawie ustawy;</w:t>
      </w:r>
    </w:p>
    <w:p w14:paraId="27FCC092"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4.</w:t>
      </w:r>
      <w:r w:rsidRPr="009E6CA8">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267457E3"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5.</w:t>
      </w:r>
      <w:r w:rsidRPr="009E6CA8">
        <w:rPr>
          <w:rFonts w:ascii="Arial" w:hAnsi="Arial" w:cs="Arial"/>
          <w:sz w:val="20"/>
          <w:szCs w:val="20"/>
        </w:rPr>
        <w:tab/>
        <w:t>Odwołanie wobec treści ogłoszenia lub treści SWZ wnosi się w terminie 10 dni od dnia publikacji ogłoszenia w Dzienniku Urzędowym Unii Europejskiej lub zamieszczenia dokumentów zamówienia na stronie internetowej.</w:t>
      </w:r>
    </w:p>
    <w:p w14:paraId="585C77CE"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6.</w:t>
      </w:r>
      <w:r w:rsidRPr="009E6CA8">
        <w:rPr>
          <w:rFonts w:ascii="Arial" w:hAnsi="Arial" w:cs="Arial"/>
          <w:sz w:val="20"/>
          <w:szCs w:val="20"/>
        </w:rPr>
        <w:tab/>
        <w:t>Odwołanie wnosi się w terminie:</w:t>
      </w:r>
    </w:p>
    <w:p w14:paraId="6E6CF997" w14:textId="77777777" w:rsidR="00C448D4" w:rsidRPr="009E6CA8" w:rsidRDefault="00C448D4" w:rsidP="00237FF6">
      <w:pPr>
        <w:pStyle w:val="pkt"/>
        <w:spacing w:before="0" w:after="0" w:line="360" w:lineRule="auto"/>
        <w:ind w:left="852" w:hanging="426"/>
        <w:rPr>
          <w:rFonts w:ascii="Arial" w:hAnsi="Arial" w:cs="Arial"/>
        </w:rPr>
      </w:pPr>
      <w:r w:rsidRPr="009E6CA8">
        <w:rPr>
          <w:rFonts w:ascii="Arial" w:hAnsi="Arial" w:cs="Arial"/>
        </w:rPr>
        <w:t>1)</w:t>
      </w:r>
      <w:r w:rsidRPr="009E6CA8">
        <w:rPr>
          <w:rFonts w:ascii="Arial" w:hAnsi="Arial" w:cs="Arial"/>
        </w:rPr>
        <w:tab/>
        <w:t>10 dni od dnia przekazania informacji o czynności zamawiającego stanowiącej podstawę jego wniesienia, jeżeli informacja została przekazana przy użyciu środków komunikacji elektronicznej,</w:t>
      </w:r>
    </w:p>
    <w:p w14:paraId="65B01B4D" w14:textId="77777777" w:rsidR="00C448D4" w:rsidRPr="009E6CA8" w:rsidRDefault="00C448D4" w:rsidP="00237FF6">
      <w:pPr>
        <w:pStyle w:val="pkt"/>
        <w:spacing w:before="0" w:after="0" w:line="360" w:lineRule="auto"/>
        <w:ind w:left="852" w:hanging="426"/>
        <w:rPr>
          <w:rFonts w:ascii="Arial" w:hAnsi="Arial" w:cs="Arial"/>
        </w:rPr>
      </w:pPr>
      <w:r w:rsidRPr="009E6CA8">
        <w:rPr>
          <w:rFonts w:ascii="Arial" w:hAnsi="Arial" w:cs="Arial"/>
        </w:rPr>
        <w:t>2)</w:t>
      </w:r>
      <w:r w:rsidRPr="009E6CA8">
        <w:rPr>
          <w:rFonts w:ascii="Arial" w:hAnsi="Arial" w:cs="Arial"/>
        </w:rPr>
        <w:tab/>
        <w:t>15 dni od dnia przekazania informacji o czynności zamawiającego stanowiącej podstawę jego wniesienia, jeżeli informacja została przekazana w sposób inny niż określony w pkt 1).</w:t>
      </w:r>
    </w:p>
    <w:p w14:paraId="30144625"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7.</w:t>
      </w:r>
      <w:r w:rsidRPr="009E6CA8">
        <w:rPr>
          <w:rFonts w:ascii="Arial" w:hAnsi="Arial" w:cs="Arial"/>
          <w:b/>
          <w:bCs/>
          <w:sz w:val="20"/>
          <w:szCs w:val="20"/>
        </w:rPr>
        <w:tab/>
      </w:r>
      <w:r w:rsidRPr="009E6CA8">
        <w:rPr>
          <w:rFonts w:ascii="Arial" w:hAnsi="Arial"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14D3C5DF"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9.</w:t>
      </w:r>
      <w:r w:rsidRPr="009E6CA8">
        <w:rPr>
          <w:rFonts w:ascii="Arial" w:hAnsi="Arial" w:cs="Arial"/>
          <w:b/>
          <w:bCs/>
          <w:sz w:val="20"/>
          <w:szCs w:val="20"/>
        </w:rPr>
        <w:tab/>
      </w:r>
      <w:r w:rsidRPr="009E6CA8">
        <w:rPr>
          <w:rFonts w:ascii="Arial" w:hAnsi="Arial" w:cs="Arial"/>
          <w:sz w:val="20"/>
          <w:szCs w:val="20"/>
        </w:rPr>
        <w:t xml:space="preserve">Na orzeczenie Izby oraz postanowienie Prezesa Izby, o którym mowa w art. 519 ust. 1 ustawy </w:t>
      </w:r>
      <w:proofErr w:type="spellStart"/>
      <w:r w:rsidRPr="009E6CA8">
        <w:rPr>
          <w:rFonts w:ascii="Arial" w:hAnsi="Arial" w:cs="Arial"/>
          <w:sz w:val="20"/>
          <w:szCs w:val="20"/>
        </w:rPr>
        <w:t>p.z.p</w:t>
      </w:r>
      <w:proofErr w:type="spellEnd"/>
      <w:r w:rsidRPr="009E6CA8">
        <w:rPr>
          <w:rFonts w:ascii="Arial" w:hAnsi="Arial" w:cs="Arial"/>
          <w:sz w:val="20"/>
          <w:szCs w:val="20"/>
        </w:rPr>
        <w:t>., stronom oraz uczestnikom postępowania odwoławczego przysługuje skarga do sądu.</w:t>
      </w:r>
    </w:p>
    <w:p w14:paraId="1B5AB9FB"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10.</w:t>
      </w:r>
      <w:r w:rsidRPr="009E6CA8">
        <w:rPr>
          <w:rFonts w:ascii="Arial" w:hAnsi="Arial" w:cs="Arial"/>
          <w:b/>
          <w:bCs/>
          <w:sz w:val="20"/>
          <w:szCs w:val="20"/>
        </w:rPr>
        <w:tab/>
      </w:r>
      <w:r w:rsidRPr="009E6CA8">
        <w:rPr>
          <w:rFonts w:ascii="Arial" w:hAnsi="Arial" w:cs="Arial"/>
          <w:sz w:val="20"/>
          <w:szCs w:val="20"/>
        </w:rPr>
        <w:t>W postępowaniu toczącym się wskutek wniesienia skargi stosuje się odpowiednio przepisy ustawy z dnia 17.11.1964 r. - Kodeks postępowania cywilnego o apelacji, jeżeli przepisy niniejszego rozdziału nie stanowią inaczej.</w:t>
      </w:r>
    </w:p>
    <w:p w14:paraId="029D8DFB"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11.</w:t>
      </w:r>
      <w:r w:rsidRPr="009E6CA8">
        <w:rPr>
          <w:rFonts w:ascii="Arial" w:hAnsi="Arial" w:cs="Arial"/>
          <w:b/>
          <w:bCs/>
          <w:sz w:val="20"/>
          <w:szCs w:val="20"/>
        </w:rPr>
        <w:tab/>
      </w:r>
      <w:r w:rsidRPr="009E6CA8">
        <w:rPr>
          <w:rFonts w:ascii="Arial" w:hAnsi="Arial" w:cs="Arial"/>
          <w:sz w:val="20"/>
          <w:szCs w:val="20"/>
        </w:rPr>
        <w:tab/>
        <w:t>Skargę wnosi się do Sądu Okręgowego w Warszawie - sądu zamówień publicznych, zwanego dalej "sądem zamówień publicznych".</w:t>
      </w:r>
    </w:p>
    <w:p w14:paraId="715C87B5" w14:textId="77777777" w:rsidR="00C448D4" w:rsidRPr="009E6CA8" w:rsidRDefault="00C448D4" w:rsidP="005D5FE0">
      <w:pPr>
        <w:spacing w:line="360" w:lineRule="auto"/>
        <w:ind w:left="426" w:hanging="426"/>
        <w:jc w:val="both"/>
        <w:rPr>
          <w:rFonts w:ascii="Arial" w:hAnsi="Arial" w:cs="Arial"/>
          <w:sz w:val="20"/>
          <w:szCs w:val="20"/>
        </w:rPr>
      </w:pPr>
      <w:r w:rsidRPr="009E6CA8">
        <w:rPr>
          <w:rFonts w:ascii="Arial" w:hAnsi="Arial" w:cs="Arial"/>
          <w:b/>
          <w:bCs/>
          <w:sz w:val="20"/>
          <w:szCs w:val="20"/>
        </w:rPr>
        <w:t>12.</w:t>
      </w:r>
      <w:r w:rsidRPr="009E6CA8">
        <w:rPr>
          <w:rFonts w:ascii="Arial" w:hAnsi="Arial" w:cs="Arial"/>
          <w:b/>
          <w:bCs/>
          <w:sz w:val="20"/>
          <w:szCs w:val="20"/>
        </w:rPr>
        <w:tab/>
      </w:r>
      <w:r w:rsidRPr="009E6CA8">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Pr="009E6CA8">
        <w:rPr>
          <w:rFonts w:ascii="Arial" w:hAnsi="Arial" w:cs="Arial"/>
          <w:sz w:val="20"/>
          <w:szCs w:val="20"/>
        </w:rPr>
        <w:t>p.z.p</w:t>
      </w:r>
      <w:proofErr w:type="spellEnd"/>
      <w:r w:rsidRPr="009E6CA8">
        <w:rPr>
          <w:rFonts w:ascii="Arial" w:hAnsi="Arial" w:cs="Arial"/>
          <w:sz w:val="20"/>
          <w:szCs w:val="20"/>
        </w:rPr>
        <w:t>., przesyłając jednocześnie jej odpis przeciwnikowi skargi. Złożenie skargi w placówce pocztowej operatora wyznaczonego w rozumieniu ustawy z dnia 23.11.2012 r. - Prawo pocztowe jest równoznaczne z jej wniesieniem.</w:t>
      </w:r>
    </w:p>
    <w:p w14:paraId="05CF2D6F" w14:textId="77777777" w:rsidR="00C448D4" w:rsidRPr="009E6CA8" w:rsidRDefault="00C448D4" w:rsidP="00562C31">
      <w:pPr>
        <w:spacing w:line="360" w:lineRule="auto"/>
        <w:ind w:left="426" w:hanging="426"/>
        <w:jc w:val="both"/>
        <w:rPr>
          <w:rFonts w:ascii="Arial" w:hAnsi="Arial" w:cs="Arial"/>
          <w:sz w:val="20"/>
          <w:szCs w:val="20"/>
        </w:rPr>
      </w:pPr>
      <w:r w:rsidRPr="009E6CA8">
        <w:rPr>
          <w:rFonts w:ascii="Arial" w:hAnsi="Arial" w:cs="Arial"/>
          <w:b/>
          <w:bCs/>
          <w:sz w:val="20"/>
          <w:szCs w:val="20"/>
        </w:rPr>
        <w:t>13.</w:t>
      </w:r>
      <w:r w:rsidRPr="009E6CA8">
        <w:rPr>
          <w:rFonts w:ascii="Arial" w:hAnsi="Arial" w:cs="Arial"/>
          <w:b/>
          <w:bCs/>
          <w:sz w:val="20"/>
          <w:szCs w:val="20"/>
        </w:rPr>
        <w:tab/>
      </w:r>
      <w:r w:rsidRPr="009E6CA8">
        <w:rPr>
          <w:rFonts w:ascii="Arial" w:hAnsi="Arial" w:cs="Arial"/>
          <w:sz w:val="20"/>
          <w:szCs w:val="20"/>
        </w:rPr>
        <w:t>Prezes Izby przekazuje skargę wraz z aktami postępowania odwoławczego do sądu zamówień publicznych w terminie 7 dni od dnia jej otrzymania.</w:t>
      </w:r>
    </w:p>
    <w:p w14:paraId="780EBD7C" w14:textId="77777777" w:rsidR="00C448D4" w:rsidRPr="009E6CA8" w:rsidRDefault="00C448D4" w:rsidP="001C2468">
      <w:pPr>
        <w:pBdr>
          <w:bottom w:val="double" w:sz="4" w:space="1" w:color="auto"/>
        </w:pBdr>
        <w:shd w:val="clear" w:color="auto" w:fill="DAEEF3"/>
        <w:spacing w:before="240" w:after="40" w:line="360" w:lineRule="auto"/>
        <w:ind w:left="851" w:hanging="851"/>
        <w:jc w:val="both"/>
        <w:rPr>
          <w:rFonts w:ascii="Arial" w:hAnsi="Arial" w:cs="Arial"/>
          <w:b/>
          <w:bCs/>
          <w:sz w:val="20"/>
          <w:szCs w:val="20"/>
        </w:rPr>
      </w:pPr>
      <w:r w:rsidRPr="009E6CA8">
        <w:rPr>
          <w:rFonts w:ascii="Arial" w:hAnsi="Arial" w:cs="Arial"/>
          <w:b/>
          <w:bCs/>
          <w:sz w:val="20"/>
          <w:szCs w:val="20"/>
        </w:rPr>
        <w:lastRenderedPageBreak/>
        <w:t>XXIII.</w:t>
      </w:r>
      <w:r w:rsidRPr="009E6CA8">
        <w:rPr>
          <w:rFonts w:ascii="Arial" w:hAnsi="Arial" w:cs="Arial"/>
          <w:b/>
          <w:bCs/>
          <w:sz w:val="20"/>
          <w:szCs w:val="20"/>
        </w:rPr>
        <w:tab/>
        <w:t>WYKAZ ZAŁĄCZNIKÓW DO SWZ</w:t>
      </w:r>
    </w:p>
    <w:p w14:paraId="688826CB" w14:textId="77777777" w:rsidR="00C448D4" w:rsidRPr="009E6CA8" w:rsidRDefault="00C448D4" w:rsidP="008027AF">
      <w:pPr>
        <w:suppressAutoHyphens/>
        <w:spacing w:before="240" w:line="360" w:lineRule="auto"/>
        <w:ind w:left="1562" w:hanging="1562"/>
        <w:rPr>
          <w:rFonts w:ascii="Arial" w:hAnsi="Arial" w:cs="Arial"/>
          <w:sz w:val="20"/>
          <w:szCs w:val="20"/>
        </w:rPr>
      </w:pPr>
      <w:r w:rsidRPr="009E6CA8">
        <w:rPr>
          <w:rFonts w:ascii="Arial" w:hAnsi="Arial" w:cs="Arial"/>
          <w:sz w:val="20"/>
          <w:szCs w:val="20"/>
        </w:rPr>
        <w:t>Załącznik nr 1 - Formularz ofertowy</w:t>
      </w:r>
    </w:p>
    <w:p w14:paraId="4A45378D" w14:textId="77777777" w:rsidR="00C448D4" w:rsidRDefault="00C448D4" w:rsidP="008027AF">
      <w:pPr>
        <w:suppressAutoHyphens/>
        <w:spacing w:line="360" w:lineRule="auto"/>
        <w:ind w:left="1562" w:hanging="1562"/>
        <w:rPr>
          <w:rFonts w:ascii="Arial" w:hAnsi="Arial" w:cs="Arial"/>
          <w:sz w:val="20"/>
          <w:szCs w:val="20"/>
        </w:rPr>
      </w:pPr>
      <w:r w:rsidRPr="009E6CA8">
        <w:rPr>
          <w:rFonts w:ascii="Arial" w:hAnsi="Arial" w:cs="Arial"/>
          <w:sz w:val="20"/>
          <w:szCs w:val="20"/>
        </w:rPr>
        <w:t>Załącznik nr 2 - Jednolity Europejski Dokument Zamówienia (</w:t>
      </w:r>
      <w:r>
        <w:rPr>
          <w:rFonts w:ascii="Arial" w:hAnsi="Arial" w:cs="Arial"/>
          <w:sz w:val="20"/>
          <w:szCs w:val="20"/>
        </w:rPr>
        <w:t>JEDZ</w:t>
      </w:r>
      <w:r w:rsidRPr="009E6CA8">
        <w:rPr>
          <w:rFonts w:ascii="Arial" w:hAnsi="Arial" w:cs="Arial"/>
          <w:sz w:val="20"/>
          <w:szCs w:val="20"/>
        </w:rPr>
        <w:t>)</w:t>
      </w:r>
    </w:p>
    <w:p w14:paraId="5C70F516" w14:textId="77777777" w:rsidR="00C448D4" w:rsidRPr="009E6CA8" w:rsidRDefault="00C448D4" w:rsidP="008027AF">
      <w:pPr>
        <w:suppressAutoHyphens/>
        <w:spacing w:line="360" w:lineRule="auto"/>
        <w:ind w:left="1562" w:hanging="1562"/>
        <w:rPr>
          <w:rFonts w:ascii="Arial" w:hAnsi="Arial" w:cs="Arial"/>
          <w:sz w:val="20"/>
          <w:szCs w:val="20"/>
        </w:rPr>
      </w:pPr>
      <w:r>
        <w:rPr>
          <w:rFonts w:ascii="Arial" w:hAnsi="Arial" w:cs="Arial"/>
          <w:sz w:val="20"/>
          <w:szCs w:val="20"/>
        </w:rPr>
        <w:t xml:space="preserve">Załącznik nr 2a - </w:t>
      </w:r>
      <w:r w:rsidRPr="00056D08">
        <w:rPr>
          <w:rFonts w:ascii="Arial" w:hAnsi="Arial" w:cs="Arial"/>
          <w:sz w:val="20"/>
          <w:szCs w:val="20"/>
        </w:rPr>
        <w:t>Oświadczeni</w:t>
      </w:r>
      <w:r>
        <w:rPr>
          <w:rFonts w:ascii="Arial" w:hAnsi="Arial" w:cs="Arial"/>
          <w:sz w:val="20"/>
          <w:szCs w:val="20"/>
        </w:rPr>
        <w:t>e</w:t>
      </w:r>
      <w:r w:rsidRPr="00056D08">
        <w:rPr>
          <w:rFonts w:ascii="Arial" w:hAnsi="Arial" w:cs="Arial"/>
          <w:sz w:val="20"/>
          <w:szCs w:val="20"/>
        </w:rPr>
        <w:t xml:space="preserve"> dotyczące przesłanek wykluczenia</w:t>
      </w:r>
    </w:p>
    <w:p w14:paraId="7477372A" w14:textId="77777777" w:rsidR="00C448D4" w:rsidRPr="009E6CA8" w:rsidRDefault="00C448D4" w:rsidP="008027AF">
      <w:pPr>
        <w:suppressAutoHyphens/>
        <w:spacing w:line="360" w:lineRule="auto"/>
        <w:ind w:left="1562" w:hanging="1562"/>
        <w:rPr>
          <w:rFonts w:ascii="Arial" w:hAnsi="Arial" w:cs="Arial"/>
          <w:sz w:val="20"/>
          <w:szCs w:val="20"/>
        </w:rPr>
      </w:pPr>
      <w:r w:rsidRPr="009E6CA8">
        <w:rPr>
          <w:rFonts w:ascii="Arial" w:hAnsi="Arial" w:cs="Arial"/>
          <w:sz w:val="20"/>
          <w:szCs w:val="20"/>
        </w:rPr>
        <w:t>Załącznik nr 3 - Zobowiązanie innego podmiotu do udostępnienia niezbędnych zasobów Wykonawcy</w:t>
      </w:r>
    </w:p>
    <w:p w14:paraId="1C8C2EDC" w14:textId="77777777" w:rsidR="00C448D4" w:rsidRPr="002B25BE" w:rsidRDefault="00C448D4" w:rsidP="008027AF">
      <w:pPr>
        <w:suppressAutoHyphens/>
        <w:spacing w:line="360" w:lineRule="auto"/>
        <w:ind w:left="1562" w:hanging="1562"/>
        <w:rPr>
          <w:rFonts w:ascii="Arial" w:hAnsi="Arial" w:cs="Arial"/>
          <w:sz w:val="20"/>
          <w:szCs w:val="20"/>
          <w:highlight w:val="cyan"/>
        </w:rPr>
      </w:pPr>
      <w:r w:rsidRPr="009E6CA8">
        <w:rPr>
          <w:rFonts w:ascii="Arial" w:hAnsi="Arial" w:cs="Arial"/>
          <w:sz w:val="20"/>
          <w:szCs w:val="20"/>
        </w:rPr>
        <w:t xml:space="preserve">Załącznik nr 4 - Oświadczenie dotyczące przynależności lub braku przynależności do tej samej grupy </w:t>
      </w:r>
      <w:r w:rsidRPr="002B25BE">
        <w:rPr>
          <w:rFonts w:ascii="Arial" w:hAnsi="Arial" w:cs="Arial"/>
          <w:sz w:val="20"/>
          <w:szCs w:val="20"/>
        </w:rPr>
        <w:t>kapitałowej</w:t>
      </w:r>
    </w:p>
    <w:p w14:paraId="48EE7747" w14:textId="77777777" w:rsidR="00C448D4" w:rsidRPr="009E6CA8" w:rsidRDefault="00C448D4" w:rsidP="00C11B5A">
      <w:pPr>
        <w:suppressAutoHyphens/>
        <w:spacing w:line="360" w:lineRule="auto"/>
        <w:ind w:left="1562" w:hanging="1562"/>
        <w:rPr>
          <w:rFonts w:ascii="Arial" w:hAnsi="Arial" w:cs="Arial"/>
          <w:b/>
          <w:bCs/>
          <w:sz w:val="20"/>
          <w:szCs w:val="20"/>
        </w:rPr>
      </w:pPr>
      <w:r w:rsidRPr="002A0066">
        <w:rPr>
          <w:rFonts w:ascii="Arial" w:hAnsi="Arial" w:cs="Arial"/>
          <w:sz w:val="20"/>
          <w:szCs w:val="20"/>
        </w:rPr>
        <w:t>Załącznik nr 5</w:t>
      </w:r>
      <w:r w:rsidRPr="002A0066">
        <w:rPr>
          <w:rFonts w:ascii="Arial" w:hAnsi="Arial" w:cs="Arial"/>
          <w:color w:val="C00000"/>
          <w:sz w:val="20"/>
          <w:szCs w:val="20"/>
        </w:rPr>
        <w:t xml:space="preserve"> </w:t>
      </w:r>
      <w:r w:rsidRPr="002A0066">
        <w:rPr>
          <w:rFonts w:ascii="Arial" w:hAnsi="Arial" w:cs="Arial"/>
          <w:sz w:val="20"/>
          <w:szCs w:val="20"/>
        </w:rPr>
        <w:t xml:space="preserve">- </w:t>
      </w:r>
      <w:r>
        <w:rPr>
          <w:rFonts w:ascii="Arial" w:hAnsi="Arial" w:cs="Arial"/>
          <w:sz w:val="20"/>
          <w:szCs w:val="20"/>
        </w:rPr>
        <w:t>Formularz asortymentowo-cenowy</w:t>
      </w:r>
    </w:p>
    <w:p w14:paraId="7F62B1F6" w14:textId="77777777" w:rsidR="00C448D4" w:rsidRPr="009E6CA8" w:rsidRDefault="00C448D4" w:rsidP="002B25BE">
      <w:pPr>
        <w:suppressAutoHyphens/>
        <w:spacing w:line="360" w:lineRule="auto"/>
        <w:rPr>
          <w:rFonts w:ascii="Arial" w:hAnsi="Arial" w:cs="Arial"/>
          <w:sz w:val="20"/>
          <w:szCs w:val="20"/>
        </w:rPr>
      </w:pPr>
      <w:r w:rsidRPr="009E6CA8">
        <w:rPr>
          <w:rFonts w:ascii="Arial" w:hAnsi="Arial" w:cs="Arial"/>
          <w:sz w:val="20"/>
          <w:szCs w:val="20"/>
        </w:rPr>
        <w:t xml:space="preserve">Załącznik nr 6 - </w:t>
      </w:r>
      <w:r w:rsidRPr="003F487E">
        <w:rPr>
          <w:rFonts w:ascii="Arial" w:hAnsi="Arial" w:cs="Arial"/>
          <w:sz w:val="20"/>
          <w:szCs w:val="20"/>
        </w:rPr>
        <w:t xml:space="preserve">Oświadczenie wykonawcy o aktualności informacji zawartych w oświadczeniu, o którym mowa w art. 125 ust. 1 </w:t>
      </w:r>
      <w:proofErr w:type="spellStart"/>
      <w:r w:rsidRPr="003F487E">
        <w:rPr>
          <w:rFonts w:ascii="Arial" w:hAnsi="Arial" w:cs="Arial"/>
          <w:sz w:val="20"/>
          <w:szCs w:val="20"/>
        </w:rPr>
        <w:t>p.z.p</w:t>
      </w:r>
      <w:proofErr w:type="spellEnd"/>
      <w:r w:rsidRPr="003F487E">
        <w:rPr>
          <w:rFonts w:ascii="Arial" w:hAnsi="Arial" w:cs="Arial"/>
          <w:sz w:val="20"/>
          <w:szCs w:val="20"/>
        </w:rPr>
        <w:t>.</w:t>
      </w:r>
    </w:p>
    <w:p w14:paraId="08521C0A" w14:textId="77777777" w:rsidR="00C448D4" w:rsidRPr="009E6CA8" w:rsidRDefault="00C448D4" w:rsidP="008027AF">
      <w:pPr>
        <w:suppressAutoHyphens/>
        <w:spacing w:line="360" w:lineRule="auto"/>
        <w:ind w:left="1562" w:hanging="1562"/>
        <w:rPr>
          <w:rFonts w:ascii="Arial" w:hAnsi="Arial" w:cs="Arial"/>
          <w:sz w:val="20"/>
          <w:szCs w:val="20"/>
        </w:rPr>
      </w:pPr>
      <w:r w:rsidRPr="009E6CA8">
        <w:rPr>
          <w:rFonts w:ascii="Arial" w:hAnsi="Arial" w:cs="Arial"/>
          <w:sz w:val="20"/>
          <w:szCs w:val="20"/>
        </w:rPr>
        <w:t>Załącznik nr 7 - Wzór Umowy</w:t>
      </w:r>
    </w:p>
    <w:p w14:paraId="510A4DE0" w14:textId="77777777" w:rsidR="00C448D4" w:rsidRDefault="00C448D4" w:rsidP="007F240D">
      <w:pPr>
        <w:rPr>
          <w:rFonts w:ascii="Calibri" w:hAnsi="Calibri" w:cs="Calibri"/>
        </w:rPr>
      </w:pPr>
    </w:p>
    <w:p w14:paraId="135A6497" w14:textId="77777777" w:rsidR="00C448D4" w:rsidRDefault="00C448D4" w:rsidP="007F240D">
      <w:pPr>
        <w:rPr>
          <w:rFonts w:ascii="Calibri" w:hAnsi="Calibri" w:cs="Calibri"/>
        </w:rPr>
      </w:pPr>
    </w:p>
    <w:p w14:paraId="0DD1C302" w14:textId="77777777" w:rsidR="00C448D4" w:rsidRDefault="00C448D4" w:rsidP="007F240D">
      <w:pPr>
        <w:jc w:val="right"/>
        <w:rPr>
          <w:rFonts w:ascii="Calibri" w:hAnsi="Calibri" w:cs="Calibri"/>
          <w:sz w:val="22"/>
          <w:szCs w:val="22"/>
        </w:rPr>
      </w:pPr>
      <w:r>
        <w:rPr>
          <w:rFonts w:ascii="Calibri" w:hAnsi="Calibri" w:cs="Calibri"/>
        </w:rPr>
        <w:t>Specyfikację warunków zamówienia wraz z załącznikami zatwierdził:</w:t>
      </w:r>
    </w:p>
    <w:p w14:paraId="4332E883" w14:textId="77777777" w:rsidR="00C448D4" w:rsidRDefault="00C448D4" w:rsidP="007F240D">
      <w:pPr>
        <w:suppressAutoHyphens/>
        <w:spacing w:before="240" w:after="40" w:line="360" w:lineRule="auto"/>
        <w:jc w:val="right"/>
        <w:rPr>
          <w:rFonts w:ascii="Arial" w:hAnsi="Arial" w:cs="Arial"/>
          <w:b/>
          <w:bCs/>
          <w:sz w:val="20"/>
          <w:szCs w:val="20"/>
        </w:rPr>
      </w:pPr>
    </w:p>
    <w:p w14:paraId="130EB9B1" w14:textId="77777777" w:rsidR="00C448D4" w:rsidRPr="009E6CA8" w:rsidRDefault="00C448D4" w:rsidP="0058125C">
      <w:pPr>
        <w:suppressAutoHyphens/>
        <w:spacing w:before="240" w:after="40"/>
        <w:ind w:left="709" w:hanging="709"/>
        <w:jc w:val="right"/>
        <w:rPr>
          <w:rFonts w:ascii="Arial" w:hAnsi="Arial" w:cs="Arial"/>
          <w:sz w:val="20"/>
          <w:szCs w:val="20"/>
        </w:rPr>
      </w:pPr>
      <w:r w:rsidRPr="009E6CA8">
        <w:rPr>
          <w:rFonts w:ascii="Arial" w:hAnsi="Arial" w:cs="Arial"/>
          <w:sz w:val="20"/>
          <w:szCs w:val="20"/>
        </w:rPr>
        <w:t>..............................................</w:t>
      </w:r>
    </w:p>
    <w:p w14:paraId="36F67572" w14:textId="77777777" w:rsidR="00C448D4" w:rsidRDefault="00C448D4" w:rsidP="0077344E">
      <w:pPr>
        <w:suppressAutoHyphens/>
        <w:spacing w:after="40"/>
        <w:ind w:left="709" w:hanging="709"/>
        <w:jc w:val="right"/>
        <w:rPr>
          <w:rFonts w:ascii="Arial" w:hAnsi="Arial" w:cs="Arial"/>
          <w:sz w:val="20"/>
          <w:szCs w:val="20"/>
        </w:rPr>
      </w:pPr>
      <w:r w:rsidRPr="009E6CA8">
        <w:rPr>
          <w:rFonts w:ascii="Arial" w:hAnsi="Arial" w:cs="Arial"/>
          <w:sz w:val="20"/>
          <w:szCs w:val="20"/>
        </w:rPr>
        <w:t>(Kierownik Zamawiającego)</w:t>
      </w:r>
    </w:p>
    <w:p w14:paraId="28046E75" w14:textId="77777777" w:rsidR="00C448D4" w:rsidRDefault="00C448D4" w:rsidP="0058125C">
      <w:pPr>
        <w:suppressAutoHyphens/>
        <w:spacing w:after="40"/>
        <w:ind w:left="709" w:hanging="709"/>
        <w:rPr>
          <w:rFonts w:ascii="Arial" w:hAnsi="Arial" w:cs="Arial"/>
          <w:sz w:val="20"/>
          <w:szCs w:val="20"/>
        </w:rPr>
      </w:pPr>
    </w:p>
    <w:p w14:paraId="4D0E4263" w14:textId="5643CF68" w:rsidR="00C448D4" w:rsidRPr="0058125C" w:rsidRDefault="00C448D4" w:rsidP="0058125C">
      <w:pPr>
        <w:suppressAutoHyphens/>
        <w:spacing w:after="40"/>
        <w:ind w:left="709" w:hanging="709"/>
        <w:rPr>
          <w:rFonts w:ascii="Arial" w:hAnsi="Arial" w:cs="Arial"/>
          <w:sz w:val="20"/>
          <w:szCs w:val="20"/>
        </w:rPr>
      </w:pPr>
      <w:r w:rsidRPr="00AF2EA2">
        <w:rPr>
          <w:rFonts w:ascii="Arial" w:hAnsi="Arial" w:cs="Arial"/>
          <w:sz w:val="20"/>
          <w:szCs w:val="20"/>
          <w:highlight w:val="yellow"/>
        </w:rPr>
        <w:t xml:space="preserve">Miechów, </w:t>
      </w:r>
      <w:r w:rsidR="00AF2EA2" w:rsidRPr="00AF2EA2">
        <w:rPr>
          <w:rFonts w:ascii="Arial" w:hAnsi="Arial" w:cs="Arial"/>
          <w:sz w:val="20"/>
          <w:szCs w:val="20"/>
          <w:highlight w:val="yellow"/>
        </w:rPr>
        <w:t>03.06.2025</w:t>
      </w:r>
      <w:r w:rsidRPr="00AF2EA2">
        <w:rPr>
          <w:rFonts w:ascii="Arial" w:hAnsi="Arial" w:cs="Arial"/>
          <w:sz w:val="20"/>
          <w:szCs w:val="20"/>
          <w:highlight w:val="yellow"/>
        </w:rPr>
        <w:t>r.</w:t>
      </w:r>
      <w:r w:rsidR="00097AEA" w:rsidRPr="00AF2EA2">
        <w:rPr>
          <w:rFonts w:ascii="Arial" w:hAnsi="Arial" w:cs="Arial"/>
          <w:sz w:val="20"/>
          <w:szCs w:val="20"/>
          <w:highlight w:val="yellow"/>
        </w:rPr>
        <w:t>,</w:t>
      </w:r>
      <w:r w:rsidR="00097AEA" w:rsidRPr="00097AEA">
        <w:rPr>
          <w:rFonts w:ascii="Arial" w:hAnsi="Arial" w:cs="Arial"/>
          <w:sz w:val="20"/>
          <w:szCs w:val="20"/>
        </w:rPr>
        <w:t xml:space="preserve"> </w:t>
      </w:r>
    </w:p>
    <w:sectPr w:rsidR="00C448D4" w:rsidRPr="0058125C" w:rsidSect="00493383">
      <w:headerReference w:type="default" r:id="rId13"/>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399E" w14:textId="77777777" w:rsidR="00ED2FFA" w:rsidRDefault="00ED2FFA">
      <w:r>
        <w:separator/>
      </w:r>
    </w:p>
  </w:endnote>
  <w:endnote w:type="continuationSeparator" w:id="0">
    <w:p w14:paraId="369AE408" w14:textId="77777777" w:rsidR="00ED2FFA" w:rsidRDefault="00E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F689F" w14:textId="77777777" w:rsidR="00ED2FFA" w:rsidRDefault="00ED2FFA">
      <w:r>
        <w:separator/>
      </w:r>
    </w:p>
  </w:footnote>
  <w:footnote w:type="continuationSeparator" w:id="0">
    <w:p w14:paraId="52EF0F8A" w14:textId="77777777" w:rsidR="00ED2FFA" w:rsidRDefault="00ED2F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C4B" w14:textId="5757D885" w:rsidR="00C448D4" w:rsidRPr="00F62148" w:rsidRDefault="00C448D4" w:rsidP="00F62148">
    <w:pPr>
      <w:tabs>
        <w:tab w:val="center" w:pos="4536"/>
        <w:tab w:val="right" w:pos="9072"/>
      </w:tabs>
      <w:rPr>
        <w:rFonts w:ascii="Arial" w:hAnsi="Arial" w:cs="Arial"/>
        <w:sz w:val="16"/>
        <w:szCs w:val="16"/>
      </w:rPr>
    </w:pPr>
    <w:r w:rsidRPr="00F62148">
      <w:rPr>
        <w:rFonts w:ascii="Arial" w:hAnsi="Arial" w:cs="Arial"/>
        <w:sz w:val="16"/>
        <w:szCs w:val="16"/>
      </w:rPr>
      <w:t xml:space="preserve">Nr postępowania: </w:t>
    </w:r>
    <w:r w:rsidR="00AF2EA2">
      <w:rPr>
        <w:rFonts w:ascii="Arial" w:hAnsi="Arial" w:cs="Arial"/>
        <w:sz w:val="16"/>
        <w:szCs w:val="16"/>
      </w:rPr>
      <w:t>16</w:t>
    </w:r>
    <w:r w:rsidRPr="00F62148">
      <w:rPr>
        <w:rFonts w:ascii="Arial" w:hAnsi="Arial" w:cs="Arial"/>
        <w:sz w:val="16"/>
        <w:szCs w:val="16"/>
      </w:rPr>
      <w:t>/</w:t>
    </w:r>
    <w:r w:rsidR="00AF2EA2">
      <w:rPr>
        <w:rFonts w:ascii="Arial" w:hAnsi="Arial" w:cs="Arial"/>
        <w:sz w:val="16"/>
        <w:szCs w:val="16"/>
      </w:rPr>
      <w:t>PN/2025</w:t>
    </w:r>
  </w:p>
  <w:p w14:paraId="578DE137" w14:textId="77777777" w:rsidR="00C448D4" w:rsidRDefault="00C448D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Arial Narrow" w:hint="default"/>
        <w:b w:val="0"/>
        <w:bCs w:val="0"/>
        <w:i w:val="0"/>
        <w:iCs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hint="default"/>
        <w:b w:val="0"/>
        <w:bCs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iCs w:val="0"/>
        <w:color w:val="00000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4BC48B9"/>
    <w:multiLevelType w:val="hybridMultilevel"/>
    <w:tmpl w:val="808051BE"/>
    <w:lvl w:ilvl="0" w:tplc="4F1E8976">
      <w:start w:val="1"/>
      <w:numFmt w:val="decimal"/>
      <w:lvlText w:val="%1)"/>
      <w:lvlJc w:val="left"/>
      <w:pPr>
        <w:ind w:left="644" w:hanging="360"/>
      </w:pPr>
      <w:rPr>
        <w:b/>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BB26D55"/>
    <w:multiLevelType w:val="hybridMultilevel"/>
    <w:tmpl w:val="0F685B2E"/>
    <w:lvl w:ilvl="0" w:tplc="CB04111E">
      <w:start w:val="1"/>
      <w:numFmt w:val="decimal"/>
      <w:lvlText w:val="%1)"/>
      <w:lvlJc w:val="left"/>
      <w:pPr>
        <w:tabs>
          <w:tab w:val="num" w:pos="644"/>
        </w:tabs>
        <w:ind w:left="644" w:hanging="360"/>
      </w:pPr>
      <w:rPr>
        <w:rFonts w:ascii="Calibri" w:eastAsia="Times New Roman" w:hAnsi="Calibri"/>
        <w:b w:val="0"/>
        <w:bCs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C327BFA"/>
    <w:multiLevelType w:val="hybridMultilevel"/>
    <w:tmpl w:val="D0002ADC"/>
    <w:lvl w:ilvl="0" w:tplc="04150017">
      <w:start w:val="1"/>
      <w:numFmt w:val="lowerLetter"/>
      <w:lvlText w:val="%1)"/>
      <w:lvlJc w:val="left"/>
      <w:pPr>
        <w:tabs>
          <w:tab w:val="num" w:pos="1009"/>
        </w:tabs>
        <w:ind w:left="1009" w:hanging="453"/>
      </w:pPr>
      <w:rPr>
        <w:rFonts w:hint="default"/>
        <w:b/>
        <w:bCs/>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12" w15:restartNumberingAfterBreak="0">
    <w:nsid w:val="0E4C2FB4"/>
    <w:multiLevelType w:val="hybridMultilevel"/>
    <w:tmpl w:val="C83ACDA2"/>
    <w:lvl w:ilvl="0" w:tplc="7F28967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545F91"/>
    <w:multiLevelType w:val="multilevel"/>
    <w:tmpl w:val="3842C502"/>
    <w:lvl w:ilvl="0">
      <w:start w:val="11"/>
      <w:numFmt w:val="decimal"/>
      <w:lvlText w:val="%1."/>
      <w:lvlJc w:val="left"/>
      <w:rPr>
        <w:rFonts w:ascii="Verdana" w:eastAsia="Times New Roman" w:hAnsi="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hint="default"/>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F551C3"/>
    <w:multiLevelType w:val="hybridMultilevel"/>
    <w:tmpl w:val="DAE2BC7E"/>
    <w:lvl w:ilvl="0" w:tplc="AA4A50E8">
      <w:start w:val="1"/>
      <w:numFmt w:val="decimal"/>
      <w:lvlText w:val="%1."/>
      <w:lvlJc w:val="left"/>
      <w:pPr>
        <w:ind w:left="780" w:hanging="420"/>
      </w:pPr>
      <w:rPr>
        <w:rFonts w:hint="default"/>
        <w:b/>
        <w:bCs/>
        <w:color w:val="auto"/>
      </w:rPr>
    </w:lvl>
    <w:lvl w:ilvl="1" w:tplc="239C7EC6">
      <w:start w:val="1"/>
      <w:numFmt w:val="decimal"/>
      <w:lvlText w:val="%2)"/>
      <w:lvlJc w:val="left"/>
      <w:pPr>
        <w:ind w:left="1440" w:hanging="360"/>
      </w:pPr>
      <w:rPr>
        <w:rFonts w:hint="default"/>
        <w:b/>
        <w:bCs/>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9FB5A64"/>
    <w:multiLevelType w:val="hybridMultilevel"/>
    <w:tmpl w:val="808051BE"/>
    <w:lvl w:ilvl="0" w:tplc="4F1E8976">
      <w:start w:val="1"/>
      <w:numFmt w:val="decimal"/>
      <w:lvlText w:val="%1)"/>
      <w:lvlJc w:val="left"/>
      <w:pPr>
        <w:ind w:left="1440" w:hanging="360"/>
      </w:pPr>
      <w:rPr>
        <w:b/>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15:restartNumberingAfterBreak="0">
    <w:nsid w:val="229147BA"/>
    <w:multiLevelType w:val="hybridMultilevel"/>
    <w:tmpl w:val="CE56560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b/>
        <w:bCs/>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F4792A"/>
    <w:multiLevelType w:val="hybridMultilevel"/>
    <w:tmpl w:val="8A8483D6"/>
    <w:lvl w:ilvl="0" w:tplc="3DC4E9AC">
      <w:start w:val="1"/>
      <w:numFmt w:val="decimal"/>
      <w:lvlText w:val="%1)"/>
      <w:lvlJc w:val="left"/>
      <w:pPr>
        <w:ind w:left="1211" w:hanging="360"/>
      </w:pPr>
      <w:rPr>
        <w:b/>
        <w:bCs/>
        <w:color w:val="auto"/>
      </w:rPr>
    </w:lvl>
    <w:lvl w:ilvl="1" w:tplc="04150019">
      <w:start w:val="1"/>
      <w:numFmt w:val="lowerLetter"/>
      <w:lvlText w:val="%2."/>
      <w:lvlJc w:val="left"/>
      <w:pPr>
        <w:ind w:left="1996" w:hanging="360"/>
      </w:pPr>
    </w:lvl>
    <w:lvl w:ilvl="2" w:tplc="0415001B">
      <w:start w:val="1"/>
      <w:numFmt w:val="lowerRoman"/>
      <w:lvlText w:val="%3."/>
      <w:lvlJc w:val="right"/>
      <w:pPr>
        <w:ind w:left="2716" w:hanging="180"/>
      </w:pPr>
    </w:lvl>
    <w:lvl w:ilvl="3" w:tplc="0415000F">
      <w:start w:val="1"/>
      <w:numFmt w:val="decimal"/>
      <w:lvlText w:val="%4."/>
      <w:lvlJc w:val="left"/>
      <w:pPr>
        <w:ind w:left="3436" w:hanging="360"/>
      </w:pPr>
    </w:lvl>
    <w:lvl w:ilvl="4" w:tplc="04150019">
      <w:start w:val="1"/>
      <w:numFmt w:val="lowerLetter"/>
      <w:lvlText w:val="%5."/>
      <w:lvlJc w:val="left"/>
      <w:pPr>
        <w:ind w:left="4156" w:hanging="360"/>
      </w:pPr>
    </w:lvl>
    <w:lvl w:ilvl="5" w:tplc="0415001B">
      <w:start w:val="1"/>
      <w:numFmt w:val="lowerRoman"/>
      <w:lvlText w:val="%6."/>
      <w:lvlJc w:val="right"/>
      <w:pPr>
        <w:ind w:left="4876" w:hanging="180"/>
      </w:pPr>
    </w:lvl>
    <w:lvl w:ilvl="6" w:tplc="0415000F">
      <w:start w:val="1"/>
      <w:numFmt w:val="decimal"/>
      <w:lvlText w:val="%7."/>
      <w:lvlJc w:val="left"/>
      <w:pPr>
        <w:ind w:left="5596" w:hanging="360"/>
      </w:pPr>
    </w:lvl>
    <w:lvl w:ilvl="7" w:tplc="04150019">
      <w:start w:val="1"/>
      <w:numFmt w:val="lowerLetter"/>
      <w:lvlText w:val="%8."/>
      <w:lvlJc w:val="left"/>
      <w:pPr>
        <w:ind w:left="6316" w:hanging="360"/>
      </w:pPr>
    </w:lvl>
    <w:lvl w:ilvl="8" w:tplc="0415001B">
      <w:start w:val="1"/>
      <w:numFmt w:val="lowerRoman"/>
      <w:lvlText w:val="%9."/>
      <w:lvlJc w:val="right"/>
      <w:pPr>
        <w:ind w:left="7036" w:hanging="180"/>
      </w:pPr>
    </w:lvl>
  </w:abstractNum>
  <w:abstractNum w:abstractNumId="21"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bCs/>
        <w:i w:val="0"/>
        <w:iCs w:val="0"/>
        <w:color w:val="auto"/>
        <w:sz w:val="20"/>
        <w:szCs w:val="20"/>
      </w:rPr>
    </w:lvl>
    <w:lvl w:ilvl="1">
      <w:start w:val="1"/>
      <w:numFmt w:val="decimal"/>
      <w:lvlText w:val="%2)"/>
      <w:lvlJc w:val="left"/>
      <w:pPr>
        <w:tabs>
          <w:tab w:val="num" w:pos="567"/>
        </w:tabs>
        <w:ind w:left="1588" w:hanging="1588"/>
      </w:pPr>
      <w:rPr>
        <w:rFonts w:ascii="Arial" w:hAnsi="Arial" w:cs="Arial" w:hint="default"/>
        <w:b/>
        <w:bCs/>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D900771"/>
    <w:multiLevelType w:val="hybridMultilevel"/>
    <w:tmpl w:val="E5F0C784"/>
    <w:lvl w:ilvl="0" w:tplc="04150017">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3ED368FE"/>
    <w:multiLevelType w:val="hybridMultilevel"/>
    <w:tmpl w:val="5C629A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00C3BFF"/>
    <w:multiLevelType w:val="hybridMultilevel"/>
    <w:tmpl w:val="C28E5000"/>
    <w:lvl w:ilvl="0" w:tplc="04150011">
      <w:start w:val="1"/>
      <w:numFmt w:val="decimal"/>
      <w:lvlText w:val="%1)"/>
      <w:lvlJc w:val="left"/>
      <w:pPr>
        <w:ind w:left="1168" w:hanging="360"/>
      </w:pPr>
    </w:lvl>
    <w:lvl w:ilvl="1" w:tplc="04150019">
      <w:start w:val="1"/>
      <w:numFmt w:val="lowerLetter"/>
      <w:lvlText w:val="%2."/>
      <w:lvlJc w:val="left"/>
      <w:pPr>
        <w:ind w:left="1888" w:hanging="360"/>
      </w:pPr>
    </w:lvl>
    <w:lvl w:ilvl="2" w:tplc="0415001B">
      <w:start w:val="1"/>
      <w:numFmt w:val="lowerRoman"/>
      <w:lvlText w:val="%3."/>
      <w:lvlJc w:val="right"/>
      <w:pPr>
        <w:ind w:left="2608" w:hanging="180"/>
      </w:pPr>
    </w:lvl>
    <w:lvl w:ilvl="3" w:tplc="0415000F">
      <w:start w:val="1"/>
      <w:numFmt w:val="decimal"/>
      <w:lvlText w:val="%4."/>
      <w:lvlJc w:val="left"/>
      <w:pPr>
        <w:ind w:left="3328" w:hanging="360"/>
      </w:pPr>
    </w:lvl>
    <w:lvl w:ilvl="4" w:tplc="04150019">
      <w:start w:val="1"/>
      <w:numFmt w:val="lowerLetter"/>
      <w:lvlText w:val="%5."/>
      <w:lvlJc w:val="left"/>
      <w:pPr>
        <w:ind w:left="4048" w:hanging="360"/>
      </w:pPr>
    </w:lvl>
    <w:lvl w:ilvl="5" w:tplc="0415001B">
      <w:start w:val="1"/>
      <w:numFmt w:val="lowerRoman"/>
      <w:lvlText w:val="%6."/>
      <w:lvlJc w:val="right"/>
      <w:pPr>
        <w:ind w:left="4768" w:hanging="180"/>
      </w:pPr>
    </w:lvl>
    <w:lvl w:ilvl="6" w:tplc="0415000F">
      <w:start w:val="1"/>
      <w:numFmt w:val="decimal"/>
      <w:lvlText w:val="%7."/>
      <w:lvlJc w:val="left"/>
      <w:pPr>
        <w:ind w:left="5488" w:hanging="360"/>
      </w:pPr>
    </w:lvl>
    <w:lvl w:ilvl="7" w:tplc="04150019">
      <w:start w:val="1"/>
      <w:numFmt w:val="lowerLetter"/>
      <w:lvlText w:val="%8."/>
      <w:lvlJc w:val="left"/>
      <w:pPr>
        <w:ind w:left="6208" w:hanging="360"/>
      </w:pPr>
    </w:lvl>
    <w:lvl w:ilvl="8" w:tplc="0415001B">
      <w:start w:val="1"/>
      <w:numFmt w:val="lowerRoman"/>
      <w:lvlText w:val="%9."/>
      <w:lvlJc w:val="right"/>
      <w:pPr>
        <w:ind w:left="6928"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F194658"/>
    <w:multiLevelType w:val="hybridMultilevel"/>
    <w:tmpl w:val="808051BE"/>
    <w:lvl w:ilvl="0" w:tplc="4F1E8976">
      <w:start w:val="1"/>
      <w:numFmt w:val="decimal"/>
      <w:lvlText w:val="%1)"/>
      <w:lvlJc w:val="left"/>
      <w:pPr>
        <w:ind w:left="643" w:hanging="360"/>
      </w:pPr>
      <w:rPr>
        <w:b/>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55BD750D"/>
    <w:multiLevelType w:val="hybridMultilevel"/>
    <w:tmpl w:val="F5706250"/>
    <w:lvl w:ilvl="0" w:tplc="F51E3772">
      <w:start w:val="1"/>
      <w:numFmt w:val="decimal"/>
      <w:lvlText w:val="%1)"/>
      <w:lvlJc w:val="left"/>
      <w:pPr>
        <w:ind w:left="1146" w:hanging="360"/>
      </w:pPr>
      <w:rPr>
        <w:b/>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5A0F40E0"/>
    <w:multiLevelType w:val="hybridMultilevel"/>
    <w:tmpl w:val="0F5A71DE"/>
    <w:lvl w:ilvl="0" w:tplc="04150001">
      <w:start w:val="1"/>
      <w:numFmt w:val="bullet"/>
      <w:lvlText w:val=""/>
      <w:lvlJc w:val="left"/>
      <w:pPr>
        <w:ind w:left="1834" w:hanging="360"/>
      </w:pPr>
      <w:rPr>
        <w:rFonts w:ascii="Symbol" w:hAnsi="Symbol" w:cs="Symbol" w:hint="default"/>
      </w:rPr>
    </w:lvl>
    <w:lvl w:ilvl="1" w:tplc="04150003">
      <w:start w:val="1"/>
      <w:numFmt w:val="bullet"/>
      <w:lvlText w:val="o"/>
      <w:lvlJc w:val="left"/>
      <w:pPr>
        <w:ind w:left="2554" w:hanging="360"/>
      </w:pPr>
      <w:rPr>
        <w:rFonts w:ascii="Courier New" w:hAnsi="Courier New" w:cs="Courier New" w:hint="default"/>
      </w:rPr>
    </w:lvl>
    <w:lvl w:ilvl="2" w:tplc="04150005">
      <w:start w:val="1"/>
      <w:numFmt w:val="bullet"/>
      <w:lvlText w:val=""/>
      <w:lvlJc w:val="left"/>
      <w:pPr>
        <w:ind w:left="3274" w:hanging="360"/>
      </w:pPr>
      <w:rPr>
        <w:rFonts w:ascii="Wingdings" w:hAnsi="Wingdings" w:cs="Wingdings" w:hint="default"/>
      </w:rPr>
    </w:lvl>
    <w:lvl w:ilvl="3" w:tplc="04150001">
      <w:start w:val="1"/>
      <w:numFmt w:val="bullet"/>
      <w:lvlText w:val=""/>
      <w:lvlJc w:val="left"/>
      <w:pPr>
        <w:ind w:left="3994" w:hanging="360"/>
      </w:pPr>
      <w:rPr>
        <w:rFonts w:ascii="Symbol" w:hAnsi="Symbol" w:cs="Symbol" w:hint="default"/>
      </w:rPr>
    </w:lvl>
    <w:lvl w:ilvl="4" w:tplc="04150003">
      <w:start w:val="1"/>
      <w:numFmt w:val="bullet"/>
      <w:lvlText w:val="o"/>
      <w:lvlJc w:val="left"/>
      <w:pPr>
        <w:ind w:left="4714" w:hanging="360"/>
      </w:pPr>
      <w:rPr>
        <w:rFonts w:ascii="Courier New" w:hAnsi="Courier New" w:cs="Courier New" w:hint="default"/>
      </w:rPr>
    </w:lvl>
    <w:lvl w:ilvl="5" w:tplc="04150005">
      <w:start w:val="1"/>
      <w:numFmt w:val="bullet"/>
      <w:lvlText w:val=""/>
      <w:lvlJc w:val="left"/>
      <w:pPr>
        <w:ind w:left="5434" w:hanging="360"/>
      </w:pPr>
      <w:rPr>
        <w:rFonts w:ascii="Wingdings" w:hAnsi="Wingdings" w:cs="Wingdings" w:hint="default"/>
      </w:rPr>
    </w:lvl>
    <w:lvl w:ilvl="6" w:tplc="04150001">
      <w:start w:val="1"/>
      <w:numFmt w:val="bullet"/>
      <w:lvlText w:val=""/>
      <w:lvlJc w:val="left"/>
      <w:pPr>
        <w:ind w:left="6154" w:hanging="360"/>
      </w:pPr>
      <w:rPr>
        <w:rFonts w:ascii="Symbol" w:hAnsi="Symbol" w:cs="Symbol" w:hint="default"/>
      </w:rPr>
    </w:lvl>
    <w:lvl w:ilvl="7" w:tplc="04150003">
      <w:start w:val="1"/>
      <w:numFmt w:val="bullet"/>
      <w:lvlText w:val="o"/>
      <w:lvlJc w:val="left"/>
      <w:pPr>
        <w:ind w:left="6874" w:hanging="360"/>
      </w:pPr>
      <w:rPr>
        <w:rFonts w:ascii="Courier New" w:hAnsi="Courier New" w:cs="Courier New" w:hint="default"/>
      </w:rPr>
    </w:lvl>
    <w:lvl w:ilvl="8" w:tplc="04150005">
      <w:start w:val="1"/>
      <w:numFmt w:val="bullet"/>
      <w:lvlText w:val=""/>
      <w:lvlJc w:val="left"/>
      <w:pPr>
        <w:ind w:left="7594" w:hanging="360"/>
      </w:pPr>
      <w:rPr>
        <w:rFonts w:ascii="Wingdings" w:hAnsi="Wingdings" w:cs="Wingdings" w:hint="default"/>
      </w:rPr>
    </w:lvl>
  </w:abstractNum>
  <w:abstractNum w:abstractNumId="30" w15:restartNumberingAfterBreak="0">
    <w:nsid w:val="5BB73D05"/>
    <w:multiLevelType w:val="hybridMultilevel"/>
    <w:tmpl w:val="5A44676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F282E84"/>
    <w:multiLevelType w:val="hybridMultilevel"/>
    <w:tmpl w:val="C602DB56"/>
    <w:lvl w:ilvl="0" w:tplc="04150017">
      <w:start w:val="1"/>
      <w:numFmt w:val="lowerLetter"/>
      <w:lvlText w:val="%1)"/>
      <w:lvlJc w:val="left"/>
      <w:pPr>
        <w:tabs>
          <w:tab w:val="num" w:pos="1009"/>
        </w:tabs>
        <w:ind w:left="1009" w:hanging="453"/>
      </w:pPr>
      <w:rPr>
        <w:rFonts w:hint="default"/>
        <w:b/>
        <w:bCs/>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3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bCs/>
        <w:sz w:val="23"/>
        <w:szCs w:val="23"/>
      </w:rPr>
    </w:lvl>
    <w:lvl w:ilvl="1" w:tplc="04150019">
      <w:start w:val="1"/>
      <w:numFmt w:val="upp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2365B96"/>
    <w:multiLevelType w:val="hybridMultilevel"/>
    <w:tmpl w:val="D63E8EE0"/>
    <w:lvl w:ilvl="0" w:tplc="904EAD04">
      <w:start w:val="1"/>
      <w:numFmt w:val="lowerLetter"/>
      <w:lvlText w:val="%1)"/>
      <w:lvlJc w:val="left"/>
      <w:pPr>
        <w:ind w:left="1636" w:hanging="360"/>
      </w:pPr>
      <w:rPr>
        <w:b/>
        <w:bCs/>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7" w15:restartNumberingAfterBreak="0">
    <w:nsid w:val="7677754A"/>
    <w:multiLevelType w:val="hybridMultilevel"/>
    <w:tmpl w:val="D0002ADC"/>
    <w:lvl w:ilvl="0" w:tplc="04150017">
      <w:start w:val="1"/>
      <w:numFmt w:val="lowerLetter"/>
      <w:lvlText w:val="%1)"/>
      <w:lvlJc w:val="left"/>
      <w:pPr>
        <w:tabs>
          <w:tab w:val="num" w:pos="1009"/>
        </w:tabs>
        <w:ind w:left="1009" w:hanging="453"/>
      </w:pPr>
      <w:rPr>
        <w:rFonts w:hint="default"/>
        <w:b/>
        <w:bCs/>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35"/>
  </w:num>
  <w:num w:numId="8">
    <w:abstractNumId w:val="26"/>
  </w:num>
  <w:num w:numId="9">
    <w:abstractNumId w:val="2"/>
  </w:num>
  <w:num w:numId="10">
    <w:abstractNumId w:val="1"/>
  </w:num>
  <w:num w:numId="11">
    <w:abstractNumId w:val="0"/>
  </w:num>
  <w:num w:numId="12">
    <w:abstractNumId w:val="33"/>
  </w:num>
  <w:num w:numId="13">
    <w:abstractNumId w:val="32"/>
  </w:num>
  <w:num w:numId="14">
    <w:abstractNumId w:val="31"/>
    <w:lvlOverride w:ilvl="0">
      <w:startOverride w:val="1"/>
    </w:lvlOverride>
  </w:num>
  <w:num w:numId="15">
    <w:abstractNumId w:val="25"/>
    <w:lvlOverride w:ilvl="0">
      <w:startOverride w:val="1"/>
    </w:lvlOverride>
  </w:num>
  <w:num w:numId="16">
    <w:abstractNumId w:val="19"/>
  </w:num>
  <w:num w:numId="17">
    <w:abstractNumId w:val="13"/>
  </w:num>
  <w:num w:numId="18">
    <w:abstractNumId w:val="37"/>
  </w:num>
  <w:num w:numId="19">
    <w:abstractNumId w:val="15"/>
  </w:num>
  <w:num w:numId="20">
    <w:abstractNumId w:val="16"/>
  </w:num>
  <w:num w:numId="21">
    <w:abstractNumId w:val="18"/>
  </w:num>
  <w:num w:numId="22">
    <w:abstractNumId w:val="36"/>
  </w:num>
  <w:num w:numId="23">
    <w:abstractNumId w:val="27"/>
  </w:num>
  <w:num w:numId="24">
    <w:abstractNumId w:val="24"/>
  </w:num>
  <w:num w:numId="25">
    <w:abstractNumId w:val="34"/>
  </w:num>
  <w:num w:numId="26">
    <w:abstractNumId w:val="8"/>
  </w:num>
  <w:num w:numId="27">
    <w:abstractNumId w:val="14"/>
  </w:num>
  <w:num w:numId="28">
    <w:abstractNumId w:val="20"/>
  </w:num>
  <w:num w:numId="29">
    <w:abstractNumId w:val="10"/>
  </w:num>
  <w:num w:numId="30">
    <w:abstractNumId w:val="21"/>
  </w:num>
  <w:num w:numId="31">
    <w:abstractNumId w:val="28"/>
  </w:num>
  <w:num w:numId="32">
    <w:abstractNumId w:val="23"/>
  </w:num>
  <w:num w:numId="33">
    <w:abstractNumId w:val="17"/>
  </w:num>
  <w:num w:numId="34">
    <w:abstractNumId w:val="12"/>
  </w:num>
  <w:num w:numId="35">
    <w:abstractNumId w:val="22"/>
  </w:num>
  <w:num w:numId="36">
    <w:abstractNumId w:val="29"/>
  </w:num>
  <w:num w:numId="37">
    <w:abstractNumId w:val="1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NotTrackMoves/>
  <w:defaultTabStop w:val="57"/>
  <w:hyphenationZone w:val="425"/>
  <w:doNotHyphenateCaps/>
  <w:drawingGridHorizontalSpacing w:val="142"/>
  <w:drawingGridVerticalSpacing w:val="142"/>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70"/>
    <w:rsid w:val="00000792"/>
    <w:rsid w:val="00000804"/>
    <w:rsid w:val="00001CCB"/>
    <w:rsid w:val="00001DB3"/>
    <w:rsid w:val="00002FA6"/>
    <w:rsid w:val="00004185"/>
    <w:rsid w:val="00004B26"/>
    <w:rsid w:val="000061DF"/>
    <w:rsid w:val="000068F2"/>
    <w:rsid w:val="00006F1D"/>
    <w:rsid w:val="000072F9"/>
    <w:rsid w:val="0001031A"/>
    <w:rsid w:val="000103AD"/>
    <w:rsid w:val="00010661"/>
    <w:rsid w:val="000113B6"/>
    <w:rsid w:val="00011498"/>
    <w:rsid w:val="0001160C"/>
    <w:rsid w:val="00011A52"/>
    <w:rsid w:val="0001220F"/>
    <w:rsid w:val="0001322B"/>
    <w:rsid w:val="00014473"/>
    <w:rsid w:val="000152B1"/>
    <w:rsid w:val="00015DBC"/>
    <w:rsid w:val="0002051E"/>
    <w:rsid w:val="00021355"/>
    <w:rsid w:val="00021853"/>
    <w:rsid w:val="000218A7"/>
    <w:rsid w:val="00021D28"/>
    <w:rsid w:val="00022B9E"/>
    <w:rsid w:val="00022E8D"/>
    <w:rsid w:val="00022FC7"/>
    <w:rsid w:val="00024069"/>
    <w:rsid w:val="00024C82"/>
    <w:rsid w:val="00027DDB"/>
    <w:rsid w:val="000301DF"/>
    <w:rsid w:val="00031A67"/>
    <w:rsid w:val="00031B1A"/>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CF1"/>
    <w:rsid w:val="000561DE"/>
    <w:rsid w:val="00056D08"/>
    <w:rsid w:val="00056EE8"/>
    <w:rsid w:val="000602FE"/>
    <w:rsid w:val="0006055C"/>
    <w:rsid w:val="00060E1E"/>
    <w:rsid w:val="00061611"/>
    <w:rsid w:val="000620B8"/>
    <w:rsid w:val="0006210E"/>
    <w:rsid w:val="00062119"/>
    <w:rsid w:val="00063E22"/>
    <w:rsid w:val="000645C5"/>
    <w:rsid w:val="0006483E"/>
    <w:rsid w:val="0006614B"/>
    <w:rsid w:val="000709F8"/>
    <w:rsid w:val="00070A7B"/>
    <w:rsid w:val="00070F80"/>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23F5"/>
    <w:rsid w:val="00083431"/>
    <w:rsid w:val="00083AFB"/>
    <w:rsid w:val="00084848"/>
    <w:rsid w:val="00084C33"/>
    <w:rsid w:val="00085119"/>
    <w:rsid w:val="000851E0"/>
    <w:rsid w:val="00085FA3"/>
    <w:rsid w:val="00090A4C"/>
    <w:rsid w:val="00091027"/>
    <w:rsid w:val="0009171C"/>
    <w:rsid w:val="00091B6E"/>
    <w:rsid w:val="000937E3"/>
    <w:rsid w:val="00094E81"/>
    <w:rsid w:val="000954AD"/>
    <w:rsid w:val="00096111"/>
    <w:rsid w:val="00096149"/>
    <w:rsid w:val="00096D66"/>
    <w:rsid w:val="000971D8"/>
    <w:rsid w:val="0009760A"/>
    <w:rsid w:val="00097AEA"/>
    <w:rsid w:val="00097BF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3AA9"/>
    <w:rsid w:val="000C4491"/>
    <w:rsid w:val="000C4541"/>
    <w:rsid w:val="000C5EBE"/>
    <w:rsid w:val="000C6116"/>
    <w:rsid w:val="000C68CE"/>
    <w:rsid w:val="000C6C43"/>
    <w:rsid w:val="000C7661"/>
    <w:rsid w:val="000D03F5"/>
    <w:rsid w:val="000D0E4C"/>
    <w:rsid w:val="000D0EDA"/>
    <w:rsid w:val="000D1493"/>
    <w:rsid w:val="000D1D8A"/>
    <w:rsid w:val="000D275A"/>
    <w:rsid w:val="000D2821"/>
    <w:rsid w:val="000D3E01"/>
    <w:rsid w:val="000D4767"/>
    <w:rsid w:val="000D51FB"/>
    <w:rsid w:val="000D56F0"/>
    <w:rsid w:val="000D5811"/>
    <w:rsid w:val="000D6941"/>
    <w:rsid w:val="000D6D7F"/>
    <w:rsid w:val="000D7AE5"/>
    <w:rsid w:val="000E262C"/>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3ED9"/>
    <w:rsid w:val="000F4917"/>
    <w:rsid w:val="000F4B7D"/>
    <w:rsid w:val="000F4FCF"/>
    <w:rsid w:val="000F5272"/>
    <w:rsid w:val="000F55A1"/>
    <w:rsid w:val="000F5FD3"/>
    <w:rsid w:val="000F6A87"/>
    <w:rsid w:val="000F7B4A"/>
    <w:rsid w:val="0010197E"/>
    <w:rsid w:val="0010215B"/>
    <w:rsid w:val="001021B2"/>
    <w:rsid w:val="00102C3D"/>
    <w:rsid w:val="00104818"/>
    <w:rsid w:val="00104AE9"/>
    <w:rsid w:val="00104F3B"/>
    <w:rsid w:val="00104FBE"/>
    <w:rsid w:val="00105873"/>
    <w:rsid w:val="001059EC"/>
    <w:rsid w:val="00106CE1"/>
    <w:rsid w:val="00110681"/>
    <w:rsid w:val="001127D3"/>
    <w:rsid w:val="00112C41"/>
    <w:rsid w:val="00112D60"/>
    <w:rsid w:val="00112F34"/>
    <w:rsid w:val="00113492"/>
    <w:rsid w:val="001140C5"/>
    <w:rsid w:val="00115334"/>
    <w:rsid w:val="00115DD4"/>
    <w:rsid w:val="00116118"/>
    <w:rsid w:val="00116360"/>
    <w:rsid w:val="0011660B"/>
    <w:rsid w:val="001168E2"/>
    <w:rsid w:val="00117C0F"/>
    <w:rsid w:val="00120245"/>
    <w:rsid w:val="001204A0"/>
    <w:rsid w:val="00121581"/>
    <w:rsid w:val="001215B6"/>
    <w:rsid w:val="00121CD6"/>
    <w:rsid w:val="0012335E"/>
    <w:rsid w:val="001241E9"/>
    <w:rsid w:val="00125B0F"/>
    <w:rsid w:val="00125FC0"/>
    <w:rsid w:val="001262BD"/>
    <w:rsid w:val="00127FA2"/>
    <w:rsid w:val="00130206"/>
    <w:rsid w:val="00130A66"/>
    <w:rsid w:val="00131087"/>
    <w:rsid w:val="001321DA"/>
    <w:rsid w:val="00133494"/>
    <w:rsid w:val="00135810"/>
    <w:rsid w:val="001361BF"/>
    <w:rsid w:val="00136645"/>
    <w:rsid w:val="00136BBB"/>
    <w:rsid w:val="00137624"/>
    <w:rsid w:val="00137C01"/>
    <w:rsid w:val="00137FE0"/>
    <w:rsid w:val="00140039"/>
    <w:rsid w:val="001406BE"/>
    <w:rsid w:val="0014073F"/>
    <w:rsid w:val="00140AF1"/>
    <w:rsid w:val="00140BD5"/>
    <w:rsid w:val="00140DB0"/>
    <w:rsid w:val="00141CCD"/>
    <w:rsid w:val="00141CF4"/>
    <w:rsid w:val="00141D3A"/>
    <w:rsid w:val="00141FB5"/>
    <w:rsid w:val="00141FCB"/>
    <w:rsid w:val="00142A5F"/>
    <w:rsid w:val="00142D70"/>
    <w:rsid w:val="00143217"/>
    <w:rsid w:val="00143232"/>
    <w:rsid w:val="001444FF"/>
    <w:rsid w:val="00145A35"/>
    <w:rsid w:val="00145CF6"/>
    <w:rsid w:val="0014655E"/>
    <w:rsid w:val="00146B9B"/>
    <w:rsid w:val="0014758A"/>
    <w:rsid w:val="0015002F"/>
    <w:rsid w:val="001501B9"/>
    <w:rsid w:val="00151A06"/>
    <w:rsid w:val="001524F8"/>
    <w:rsid w:val="00152B93"/>
    <w:rsid w:val="00153C49"/>
    <w:rsid w:val="00154112"/>
    <w:rsid w:val="001555D4"/>
    <w:rsid w:val="00155960"/>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A4F"/>
    <w:rsid w:val="00176662"/>
    <w:rsid w:val="00176CFD"/>
    <w:rsid w:val="00176FC0"/>
    <w:rsid w:val="001771F6"/>
    <w:rsid w:val="0017734E"/>
    <w:rsid w:val="001804B4"/>
    <w:rsid w:val="00180781"/>
    <w:rsid w:val="00180A7F"/>
    <w:rsid w:val="00181C14"/>
    <w:rsid w:val="00183706"/>
    <w:rsid w:val="00183B7A"/>
    <w:rsid w:val="001850E0"/>
    <w:rsid w:val="0019122F"/>
    <w:rsid w:val="00191F77"/>
    <w:rsid w:val="00192479"/>
    <w:rsid w:val="0019365A"/>
    <w:rsid w:val="001955C4"/>
    <w:rsid w:val="00195F0F"/>
    <w:rsid w:val="0019601A"/>
    <w:rsid w:val="001970C0"/>
    <w:rsid w:val="001A02BC"/>
    <w:rsid w:val="001A0CA0"/>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0F3E"/>
    <w:rsid w:val="001B121C"/>
    <w:rsid w:val="001B2761"/>
    <w:rsid w:val="001B2E05"/>
    <w:rsid w:val="001B49D6"/>
    <w:rsid w:val="001B4E7B"/>
    <w:rsid w:val="001B4E8D"/>
    <w:rsid w:val="001B505C"/>
    <w:rsid w:val="001B5E3D"/>
    <w:rsid w:val="001B602E"/>
    <w:rsid w:val="001B6050"/>
    <w:rsid w:val="001B62D0"/>
    <w:rsid w:val="001B761C"/>
    <w:rsid w:val="001B7700"/>
    <w:rsid w:val="001B7766"/>
    <w:rsid w:val="001B77A9"/>
    <w:rsid w:val="001C1213"/>
    <w:rsid w:val="001C127E"/>
    <w:rsid w:val="001C17FA"/>
    <w:rsid w:val="001C201A"/>
    <w:rsid w:val="001C2468"/>
    <w:rsid w:val="001C2E2B"/>
    <w:rsid w:val="001C374E"/>
    <w:rsid w:val="001C455C"/>
    <w:rsid w:val="001C561C"/>
    <w:rsid w:val="001C5BDB"/>
    <w:rsid w:val="001C692A"/>
    <w:rsid w:val="001D0A8F"/>
    <w:rsid w:val="001D1042"/>
    <w:rsid w:val="001D1107"/>
    <w:rsid w:val="001D1149"/>
    <w:rsid w:val="001D117F"/>
    <w:rsid w:val="001D1310"/>
    <w:rsid w:val="001D151A"/>
    <w:rsid w:val="001D1713"/>
    <w:rsid w:val="001D28CC"/>
    <w:rsid w:val="001D28F0"/>
    <w:rsid w:val="001D2B2E"/>
    <w:rsid w:val="001D2B44"/>
    <w:rsid w:val="001D3275"/>
    <w:rsid w:val="001D35E5"/>
    <w:rsid w:val="001D5050"/>
    <w:rsid w:val="001D60B7"/>
    <w:rsid w:val="001D6AF8"/>
    <w:rsid w:val="001E0685"/>
    <w:rsid w:val="001E0DC4"/>
    <w:rsid w:val="001E261E"/>
    <w:rsid w:val="001E396A"/>
    <w:rsid w:val="001E398B"/>
    <w:rsid w:val="001E3F17"/>
    <w:rsid w:val="001E5246"/>
    <w:rsid w:val="001E5789"/>
    <w:rsid w:val="001E6C7C"/>
    <w:rsid w:val="001E7574"/>
    <w:rsid w:val="001F00EF"/>
    <w:rsid w:val="001F2392"/>
    <w:rsid w:val="001F2991"/>
    <w:rsid w:val="001F2A44"/>
    <w:rsid w:val="001F2C7B"/>
    <w:rsid w:val="001F31AF"/>
    <w:rsid w:val="001F344C"/>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4521"/>
    <w:rsid w:val="0021497D"/>
    <w:rsid w:val="00214C2C"/>
    <w:rsid w:val="00215D36"/>
    <w:rsid w:val="002163EA"/>
    <w:rsid w:val="00217753"/>
    <w:rsid w:val="00217ADE"/>
    <w:rsid w:val="00217DE2"/>
    <w:rsid w:val="00222306"/>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37FF6"/>
    <w:rsid w:val="00243525"/>
    <w:rsid w:val="00244FB4"/>
    <w:rsid w:val="002455EB"/>
    <w:rsid w:val="00245953"/>
    <w:rsid w:val="00245AFC"/>
    <w:rsid w:val="00245B03"/>
    <w:rsid w:val="00246724"/>
    <w:rsid w:val="00246D8F"/>
    <w:rsid w:val="00247049"/>
    <w:rsid w:val="0024784E"/>
    <w:rsid w:val="00247F59"/>
    <w:rsid w:val="0025043B"/>
    <w:rsid w:val="002514F3"/>
    <w:rsid w:val="00251BA5"/>
    <w:rsid w:val="00252260"/>
    <w:rsid w:val="00253119"/>
    <w:rsid w:val="00253D96"/>
    <w:rsid w:val="00255489"/>
    <w:rsid w:val="00255CB2"/>
    <w:rsid w:val="002564C7"/>
    <w:rsid w:val="0025764F"/>
    <w:rsid w:val="00257A74"/>
    <w:rsid w:val="002600F6"/>
    <w:rsid w:val="0026057C"/>
    <w:rsid w:val="00260A34"/>
    <w:rsid w:val="002610EC"/>
    <w:rsid w:val="002615D5"/>
    <w:rsid w:val="00261703"/>
    <w:rsid w:val="002625C8"/>
    <w:rsid w:val="002630DF"/>
    <w:rsid w:val="00263519"/>
    <w:rsid w:val="002636C4"/>
    <w:rsid w:val="00263C63"/>
    <w:rsid w:val="002644F3"/>
    <w:rsid w:val="00266886"/>
    <w:rsid w:val="002668DE"/>
    <w:rsid w:val="00267747"/>
    <w:rsid w:val="00270106"/>
    <w:rsid w:val="00270132"/>
    <w:rsid w:val="00270241"/>
    <w:rsid w:val="002702D7"/>
    <w:rsid w:val="00271DE7"/>
    <w:rsid w:val="00272406"/>
    <w:rsid w:val="00273280"/>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4919"/>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4FEF"/>
    <w:rsid w:val="00295F49"/>
    <w:rsid w:val="002967F6"/>
    <w:rsid w:val="002976E8"/>
    <w:rsid w:val="002A0066"/>
    <w:rsid w:val="002A08B0"/>
    <w:rsid w:val="002A1A80"/>
    <w:rsid w:val="002A1B02"/>
    <w:rsid w:val="002A24D4"/>
    <w:rsid w:val="002A290D"/>
    <w:rsid w:val="002A354C"/>
    <w:rsid w:val="002A3CAE"/>
    <w:rsid w:val="002A4AFA"/>
    <w:rsid w:val="002A4E9C"/>
    <w:rsid w:val="002A68B5"/>
    <w:rsid w:val="002A7643"/>
    <w:rsid w:val="002A77C1"/>
    <w:rsid w:val="002B003C"/>
    <w:rsid w:val="002B155B"/>
    <w:rsid w:val="002B17F3"/>
    <w:rsid w:val="002B20D2"/>
    <w:rsid w:val="002B25BE"/>
    <w:rsid w:val="002B3361"/>
    <w:rsid w:val="002B340A"/>
    <w:rsid w:val="002B36D6"/>
    <w:rsid w:val="002B3CB2"/>
    <w:rsid w:val="002B4685"/>
    <w:rsid w:val="002B4741"/>
    <w:rsid w:val="002B591B"/>
    <w:rsid w:val="002B5DD6"/>
    <w:rsid w:val="002B74F7"/>
    <w:rsid w:val="002B7E34"/>
    <w:rsid w:val="002C0FB9"/>
    <w:rsid w:val="002C188E"/>
    <w:rsid w:val="002C1913"/>
    <w:rsid w:val="002C1A14"/>
    <w:rsid w:val="002C1EB4"/>
    <w:rsid w:val="002C2D7E"/>
    <w:rsid w:val="002C335B"/>
    <w:rsid w:val="002C4E74"/>
    <w:rsid w:val="002C5F43"/>
    <w:rsid w:val="002C6B9B"/>
    <w:rsid w:val="002C6F05"/>
    <w:rsid w:val="002C70D9"/>
    <w:rsid w:val="002C789D"/>
    <w:rsid w:val="002D106D"/>
    <w:rsid w:val="002D145B"/>
    <w:rsid w:val="002D34DA"/>
    <w:rsid w:val="002D4636"/>
    <w:rsid w:val="002D47C2"/>
    <w:rsid w:val="002D4D8B"/>
    <w:rsid w:val="002D4F05"/>
    <w:rsid w:val="002D5AC1"/>
    <w:rsid w:val="002D5E12"/>
    <w:rsid w:val="002D717C"/>
    <w:rsid w:val="002D770A"/>
    <w:rsid w:val="002E013B"/>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06FE"/>
    <w:rsid w:val="002F2FAF"/>
    <w:rsid w:val="002F3C08"/>
    <w:rsid w:val="002F53C3"/>
    <w:rsid w:val="002F58D9"/>
    <w:rsid w:val="002F671D"/>
    <w:rsid w:val="002F7818"/>
    <w:rsid w:val="00300734"/>
    <w:rsid w:val="00301D38"/>
    <w:rsid w:val="00302547"/>
    <w:rsid w:val="00302C14"/>
    <w:rsid w:val="00302D55"/>
    <w:rsid w:val="003034FB"/>
    <w:rsid w:val="003041F2"/>
    <w:rsid w:val="00304359"/>
    <w:rsid w:val="00304C4B"/>
    <w:rsid w:val="00305057"/>
    <w:rsid w:val="0030539D"/>
    <w:rsid w:val="00305CCF"/>
    <w:rsid w:val="003067CB"/>
    <w:rsid w:val="0030721C"/>
    <w:rsid w:val="00310EED"/>
    <w:rsid w:val="00311B0E"/>
    <w:rsid w:val="00312428"/>
    <w:rsid w:val="0031284F"/>
    <w:rsid w:val="00312CFE"/>
    <w:rsid w:val="0031462A"/>
    <w:rsid w:val="003147EA"/>
    <w:rsid w:val="00314C57"/>
    <w:rsid w:val="00316876"/>
    <w:rsid w:val="00317CE3"/>
    <w:rsid w:val="00322343"/>
    <w:rsid w:val="00323666"/>
    <w:rsid w:val="003236DB"/>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0A1"/>
    <w:rsid w:val="00342F0C"/>
    <w:rsid w:val="00345629"/>
    <w:rsid w:val="0034731A"/>
    <w:rsid w:val="0034764B"/>
    <w:rsid w:val="003511DB"/>
    <w:rsid w:val="00351283"/>
    <w:rsid w:val="003516A7"/>
    <w:rsid w:val="003544E7"/>
    <w:rsid w:val="00354A0D"/>
    <w:rsid w:val="00355EDE"/>
    <w:rsid w:val="00356CFB"/>
    <w:rsid w:val="003570A4"/>
    <w:rsid w:val="00360BD8"/>
    <w:rsid w:val="00361AEE"/>
    <w:rsid w:val="003625F8"/>
    <w:rsid w:val="0036478B"/>
    <w:rsid w:val="00364E3F"/>
    <w:rsid w:val="00365785"/>
    <w:rsid w:val="003657BF"/>
    <w:rsid w:val="0036580F"/>
    <w:rsid w:val="00365896"/>
    <w:rsid w:val="00366504"/>
    <w:rsid w:val="003665E4"/>
    <w:rsid w:val="00370FCF"/>
    <w:rsid w:val="003716A7"/>
    <w:rsid w:val="003718DC"/>
    <w:rsid w:val="00374B1F"/>
    <w:rsid w:val="00376E75"/>
    <w:rsid w:val="00377101"/>
    <w:rsid w:val="0038099D"/>
    <w:rsid w:val="00380F9D"/>
    <w:rsid w:val="00381265"/>
    <w:rsid w:val="00381EE9"/>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F45"/>
    <w:rsid w:val="003B3DD8"/>
    <w:rsid w:val="003B50F7"/>
    <w:rsid w:val="003B6C3E"/>
    <w:rsid w:val="003B6C52"/>
    <w:rsid w:val="003B741E"/>
    <w:rsid w:val="003B7668"/>
    <w:rsid w:val="003B7B9E"/>
    <w:rsid w:val="003B7DA9"/>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4626"/>
    <w:rsid w:val="003D69B7"/>
    <w:rsid w:val="003D6AA5"/>
    <w:rsid w:val="003D6DFA"/>
    <w:rsid w:val="003D7582"/>
    <w:rsid w:val="003D7C63"/>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914"/>
    <w:rsid w:val="003F3B8D"/>
    <w:rsid w:val="003F402D"/>
    <w:rsid w:val="003F4068"/>
    <w:rsid w:val="003F487E"/>
    <w:rsid w:val="003F4E03"/>
    <w:rsid w:val="003F5150"/>
    <w:rsid w:val="003F571E"/>
    <w:rsid w:val="003F687C"/>
    <w:rsid w:val="00400197"/>
    <w:rsid w:val="00400360"/>
    <w:rsid w:val="004010D5"/>
    <w:rsid w:val="004011CB"/>
    <w:rsid w:val="004011D7"/>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818"/>
    <w:rsid w:val="00415C1F"/>
    <w:rsid w:val="00415F17"/>
    <w:rsid w:val="0041655E"/>
    <w:rsid w:val="004201D5"/>
    <w:rsid w:val="00420EC4"/>
    <w:rsid w:val="00423692"/>
    <w:rsid w:val="00423D42"/>
    <w:rsid w:val="00425098"/>
    <w:rsid w:val="0042511C"/>
    <w:rsid w:val="00425589"/>
    <w:rsid w:val="0042582D"/>
    <w:rsid w:val="0042601D"/>
    <w:rsid w:val="00427453"/>
    <w:rsid w:val="00427AED"/>
    <w:rsid w:val="00427BD4"/>
    <w:rsid w:val="00430844"/>
    <w:rsid w:val="00433260"/>
    <w:rsid w:val="004333CB"/>
    <w:rsid w:val="00433485"/>
    <w:rsid w:val="0043561A"/>
    <w:rsid w:val="00435FDE"/>
    <w:rsid w:val="00440087"/>
    <w:rsid w:val="00440391"/>
    <w:rsid w:val="004405F4"/>
    <w:rsid w:val="00440CE7"/>
    <w:rsid w:val="00441D40"/>
    <w:rsid w:val="004437E2"/>
    <w:rsid w:val="00443802"/>
    <w:rsid w:val="00444056"/>
    <w:rsid w:val="00444161"/>
    <w:rsid w:val="0044418F"/>
    <w:rsid w:val="00444691"/>
    <w:rsid w:val="00446780"/>
    <w:rsid w:val="0045085B"/>
    <w:rsid w:val="0045140D"/>
    <w:rsid w:val="0045213A"/>
    <w:rsid w:val="00453496"/>
    <w:rsid w:val="004536B4"/>
    <w:rsid w:val="00453CBF"/>
    <w:rsid w:val="00453FD1"/>
    <w:rsid w:val="00454106"/>
    <w:rsid w:val="00454709"/>
    <w:rsid w:val="0045589E"/>
    <w:rsid w:val="004565D1"/>
    <w:rsid w:val="004603EB"/>
    <w:rsid w:val="00460A0B"/>
    <w:rsid w:val="00462AD6"/>
    <w:rsid w:val="004642E1"/>
    <w:rsid w:val="00464F9F"/>
    <w:rsid w:val="0046522B"/>
    <w:rsid w:val="004659A9"/>
    <w:rsid w:val="00465C8C"/>
    <w:rsid w:val="00466C0C"/>
    <w:rsid w:val="004671FF"/>
    <w:rsid w:val="0047043B"/>
    <w:rsid w:val="004711B0"/>
    <w:rsid w:val="00471526"/>
    <w:rsid w:val="00471F0E"/>
    <w:rsid w:val="0047234C"/>
    <w:rsid w:val="00472BF5"/>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46D"/>
    <w:rsid w:val="00484CA7"/>
    <w:rsid w:val="0048550B"/>
    <w:rsid w:val="00486025"/>
    <w:rsid w:val="00486AEA"/>
    <w:rsid w:val="004873F2"/>
    <w:rsid w:val="004916F3"/>
    <w:rsid w:val="00491F35"/>
    <w:rsid w:val="00492FED"/>
    <w:rsid w:val="0049323C"/>
    <w:rsid w:val="00493383"/>
    <w:rsid w:val="00494DD8"/>
    <w:rsid w:val="00495911"/>
    <w:rsid w:val="0049733B"/>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2E8D"/>
    <w:rsid w:val="004B2F9B"/>
    <w:rsid w:val="004B45E7"/>
    <w:rsid w:val="004B46C8"/>
    <w:rsid w:val="004B5373"/>
    <w:rsid w:val="004B5982"/>
    <w:rsid w:val="004B5E33"/>
    <w:rsid w:val="004B65D8"/>
    <w:rsid w:val="004B7762"/>
    <w:rsid w:val="004B79C1"/>
    <w:rsid w:val="004C02D8"/>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7201"/>
    <w:rsid w:val="004D7C08"/>
    <w:rsid w:val="004D7C42"/>
    <w:rsid w:val="004D7CCB"/>
    <w:rsid w:val="004E07F7"/>
    <w:rsid w:val="004E1305"/>
    <w:rsid w:val="004E1546"/>
    <w:rsid w:val="004E2667"/>
    <w:rsid w:val="004E2961"/>
    <w:rsid w:val="004E2BC3"/>
    <w:rsid w:val="004E2FF8"/>
    <w:rsid w:val="004E4040"/>
    <w:rsid w:val="004E499A"/>
    <w:rsid w:val="004E4E6A"/>
    <w:rsid w:val="004E6008"/>
    <w:rsid w:val="004E6183"/>
    <w:rsid w:val="004E7A9E"/>
    <w:rsid w:val="004F02D1"/>
    <w:rsid w:val="004F0D42"/>
    <w:rsid w:val="004F0F89"/>
    <w:rsid w:val="004F1235"/>
    <w:rsid w:val="004F14E5"/>
    <w:rsid w:val="004F21F7"/>
    <w:rsid w:val="004F2986"/>
    <w:rsid w:val="004F3631"/>
    <w:rsid w:val="004F3F23"/>
    <w:rsid w:val="004F4F21"/>
    <w:rsid w:val="004F74E8"/>
    <w:rsid w:val="004F7A24"/>
    <w:rsid w:val="004F7CEE"/>
    <w:rsid w:val="005004E4"/>
    <w:rsid w:val="00502730"/>
    <w:rsid w:val="00502C90"/>
    <w:rsid w:val="00503CCA"/>
    <w:rsid w:val="00505B60"/>
    <w:rsid w:val="00507370"/>
    <w:rsid w:val="00507371"/>
    <w:rsid w:val="00507771"/>
    <w:rsid w:val="00511A09"/>
    <w:rsid w:val="00511C8C"/>
    <w:rsid w:val="00512AA4"/>
    <w:rsid w:val="00513297"/>
    <w:rsid w:val="00515948"/>
    <w:rsid w:val="005178DE"/>
    <w:rsid w:val="00517EAF"/>
    <w:rsid w:val="00520B3F"/>
    <w:rsid w:val="005218B7"/>
    <w:rsid w:val="00523540"/>
    <w:rsid w:val="00523A86"/>
    <w:rsid w:val="00525EA2"/>
    <w:rsid w:val="0052674E"/>
    <w:rsid w:val="00527521"/>
    <w:rsid w:val="00527C53"/>
    <w:rsid w:val="0053064C"/>
    <w:rsid w:val="00530903"/>
    <w:rsid w:val="00530DF5"/>
    <w:rsid w:val="00532687"/>
    <w:rsid w:val="005328EC"/>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2C31"/>
    <w:rsid w:val="00563FAA"/>
    <w:rsid w:val="005648FA"/>
    <w:rsid w:val="0056533C"/>
    <w:rsid w:val="005676E5"/>
    <w:rsid w:val="00570717"/>
    <w:rsid w:val="00570CCF"/>
    <w:rsid w:val="005713BC"/>
    <w:rsid w:val="00573459"/>
    <w:rsid w:val="00573E5B"/>
    <w:rsid w:val="00573E7E"/>
    <w:rsid w:val="00574066"/>
    <w:rsid w:val="0057488A"/>
    <w:rsid w:val="0057496B"/>
    <w:rsid w:val="00574B88"/>
    <w:rsid w:val="00574BC1"/>
    <w:rsid w:val="005751DF"/>
    <w:rsid w:val="00575FF4"/>
    <w:rsid w:val="005762D9"/>
    <w:rsid w:val="00576AEC"/>
    <w:rsid w:val="00580122"/>
    <w:rsid w:val="00580FE9"/>
    <w:rsid w:val="0058125C"/>
    <w:rsid w:val="005812BE"/>
    <w:rsid w:val="00581E46"/>
    <w:rsid w:val="0058240E"/>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563"/>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6090"/>
    <w:rsid w:val="005B610E"/>
    <w:rsid w:val="005B6E01"/>
    <w:rsid w:val="005B6F8B"/>
    <w:rsid w:val="005B759D"/>
    <w:rsid w:val="005B7AD0"/>
    <w:rsid w:val="005B7D43"/>
    <w:rsid w:val="005C035C"/>
    <w:rsid w:val="005C0A0E"/>
    <w:rsid w:val="005C1D34"/>
    <w:rsid w:val="005C26DA"/>
    <w:rsid w:val="005C3A29"/>
    <w:rsid w:val="005C47F2"/>
    <w:rsid w:val="005C4F4D"/>
    <w:rsid w:val="005C5ED8"/>
    <w:rsid w:val="005D1CDB"/>
    <w:rsid w:val="005D1DEB"/>
    <w:rsid w:val="005D2940"/>
    <w:rsid w:val="005D2E49"/>
    <w:rsid w:val="005D3268"/>
    <w:rsid w:val="005D4C5C"/>
    <w:rsid w:val="005D4F89"/>
    <w:rsid w:val="005D5298"/>
    <w:rsid w:val="005D59F6"/>
    <w:rsid w:val="005D5FE0"/>
    <w:rsid w:val="005D76C8"/>
    <w:rsid w:val="005D77C8"/>
    <w:rsid w:val="005D7A5F"/>
    <w:rsid w:val="005E0688"/>
    <w:rsid w:val="005E13B8"/>
    <w:rsid w:val="005E152F"/>
    <w:rsid w:val="005E16B2"/>
    <w:rsid w:val="005E17EA"/>
    <w:rsid w:val="005E1D11"/>
    <w:rsid w:val="005E206F"/>
    <w:rsid w:val="005E2F98"/>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7D6"/>
    <w:rsid w:val="006069F7"/>
    <w:rsid w:val="006070EF"/>
    <w:rsid w:val="006072E4"/>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F84"/>
    <w:rsid w:val="00634088"/>
    <w:rsid w:val="00634222"/>
    <w:rsid w:val="00634AF6"/>
    <w:rsid w:val="006354CB"/>
    <w:rsid w:val="00635CCE"/>
    <w:rsid w:val="00636912"/>
    <w:rsid w:val="00637ECD"/>
    <w:rsid w:val="00641149"/>
    <w:rsid w:val="0064256A"/>
    <w:rsid w:val="00643E6E"/>
    <w:rsid w:val="006447B2"/>
    <w:rsid w:val="00644944"/>
    <w:rsid w:val="0064705E"/>
    <w:rsid w:val="00647146"/>
    <w:rsid w:val="0064790D"/>
    <w:rsid w:val="006479CD"/>
    <w:rsid w:val="00647C5B"/>
    <w:rsid w:val="00647C9A"/>
    <w:rsid w:val="0065114C"/>
    <w:rsid w:val="00651A9A"/>
    <w:rsid w:val="006534CA"/>
    <w:rsid w:val="00653F8C"/>
    <w:rsid w:val="006547F0"/>
    <w:rsid w:val="006551D0"/>
    <w:rsid w:val="00656673"/>
    <w:rsid w:val="006569BF"/>
    <w:rsid w:val="00657005"/>
    <w:rsid w:val="00657F2B"/>
    <w:rsid w:val="00657F39"/>
    <w:rsid w:val="006611FC"/>
    <w:rsid w:val="00661FC3"/>
    <w:rsid w:val="00663B20"/>
    <w:rsid w:val="00664705"/>
    <w:rsid w:val="00664A1F"/>
    <w:rsid w:val="00665BFD"/>
    <w:rsid w:val="006661F4"/>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30C"/>
    <w:rsid w:val="00677583"/>
    <w:rsid w:val="00680BC1"/>
    <w:rsid w:val="00682877"/>
    <w:rsid w:val="0068399D"/>
    <w:rsid w:val="00684278"/>
    <w:rsid w:val="006847A8"/>
    <w:rsid w:val="006848BC"/>
    <w:rsid w:val="00685279"/>
    <w:rsid w:val="006854C7"/>
    <w:rsid w:val="006854CC"/>
    <w:rsid w:val="00686483"/>
    <w:rsid w:val="00687D34"/>
    <w:rsid w:val="006907DF"/>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6F9"/>
    <w:rsid w:val="006A3CB5"/>
    <w:rsid w:val="006A435B"/>
    <w:rsid w:val="006A46B6"/>
    <w:rsid w:val="006A62A0"/>
    <w:rsid w:val="006A6F1C"/>
    <w:rsid w:val="006A717B"/>
    <w:rsid w:val="006B20F3"/>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92C"/>
    <w:rsid w:val="006D6B9B"/>
    <w:rsid w:val="006D6FB6"/>
    <w:rsid w:val="006E093E"/>
    <w:rsid w:val="006E0E39"/>
    <w:rsid w:val="006E1DBE"/>
    <w:rsid w:val="006E321A"/>
    <w:rsid w:val="006E6423"/>
    <w:rsid w:val="006E6745"/>
    <w:rsid w:val="006E7CC7"/>
    <w:rsid w:val="006E7DCD"/>
    <w:rsid w:val="006F136B"/>
    <w:rsid w:val="006F1582"/>
    <w:rsid w:val="006F20B7"/>
    <w:rsid w:val="006F28D6"/>
    <w:rsid w:val="006F346A"/>
    <w:rsid w:val="006F3D08"/>
    <w:rsid w:val="006F41B1"/>
    <w:rsid w:val="006F4C4C"/>
    <w:rsid w:val="006F62DF"/>
    <w:rsid w:val="006F7ABC"/>
    <w:rsid w:val="006F7B18"/>
    <w:rsid w:val="00700987"/>
    <w:rsid w:val="00700A2E"/>
    <w:rsid w:val="00701C68"/>
    <w:rsid w:val="0070345D"/>
    <w:rsid w:val="00704176"/>
    <w:rsid w:val="00704871"/>
    <w:rsid w:val="0070502E"/>
    <w:rsid w:val="00705C6B"/>
    <w:rsid w:val="00707239"/>
    <w:rsid w:val="00711310"/>
    <w:rsid w:val="00712287"/>
    <w:rsid w:val="00712773"/>
    <w:rsid w:val="00713A1F"/>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9B6"/>
    <w:rsid w:val="00727CD5"/>
    <w:rsid w:val="00727F01"/>
    <w:rsid w:val="0073043F"/>
    <w:rsid w:val="00731167"/>
    <w:rsid w:val="00731F9A"/>
    <w:rsid w:val="00732494"/>
    <w:rsid w:val="00732E2B"/>
    <w:rsid w:val="0073355E"/>
    <w:rsid w:val="0073485C"/>
    <w:rsid w:val="007353EF"/>
    <w:rsid w:val="0073556A"/>
    <w:rsid w:val="007364C8"/>
    <w:rsid w:val="00736BF0"/>
    <w:rsid w:val="00736C56"/>
    <w:rsid w:val="00736E78"/>
    <w:rsid w:val="00736EB2"/>
    <w:rsid w:val="007371F8"/>
    <w:rsid w:val="007372CC"/>
    <w:rsid w:val="0073753E"/>
    <w:rsid w:val="007401F9"/>
    <w:rsid w:val="007405D4"/>
    <w:rsid w:val="00741BB4"/>
    <w:rsid w:val="007423E3"/>
    <w:rsid w:val="007451D0"/>
    <w:rsid w:val="00746CA7"/>
    <w:rsid w:val="00750AE6"/>
    <w:rsid w:val="00750CC0"/>
    <w:rsid w:val="00751997"/>
    <w:rsid w:val="007529BB"/>
    <w:rsid w:val="007529D2"/>
    <w:rsid w:val="00752AD2"/>
    <w:rsid w:val="00752D48"/>
    <w:rsid w:val="00752F6B"/>
    <w:rsid w:val="007539A3"/>
    <w:rsid w:val="00753A5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44E"/>
    <w:rsid w:val="007736C5"/>
    <w:rsid w:val="007743C9"/>
    <w:rsid w:val="00774AD2"/>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3EC3"/>
    <w:rsid w:val="007A4362"/>
    <w:rsid w:val="007A45A3"/>
    <w:rsid w:val="007A4E10"/>
    <w:rsid w:val="007A4EA1"/>
    <w:rsid w:val="007A5AC8"/>
    <w:rsid w:val="007A65B5"/>
    <w:rsid w:val="007A7F20"/>
    <w:rsid w:val="007A7F77"/>
    <w:rsid w:val="007B091C"/>
    <w:rsid w:val="007B1AAA"/>
    <w:rsid w:val="007B37A5"/>
    <w:rsid w:val="007B3E3F"/>
    <w:rsid w:val="007B4E8E"/>
    <w:rsid w:val="007B5078"/>
    <w:rsid w:val="007B5418"/>
    <w:rsid w:val="007B5CB4"/>
    <w:rsid w:val="007B5EA8"/>
    <w:rsid w:val="007B6080"/>
    <w:rsid w:val="007B6425"/>
    <w:rsid w:val="007B6766"/>
    <w:rsid w:val="007B7462"/>
    <w:rsid w:val="007B7530"/>
    <w:rsid w:val="007B7670"/>
    <w:rsid w:val="007C25F5"/>
    <w:rsid w:val="007C272C"/>
    <w:rsid w:val="007C2D49"/>
    <w:rsid w:val="007C4E2A"/>
    <w:rsid w:val="007C5235"/>
    <w:rsid w:val="007C671D"/>
    <w:rsid w:val="007C6C35"/>
    <w:rsid w:val="007C705F"/>
    <w:rsid w:val="007C7451"/>
    <w:rsid w:val="007C7A5A"/>
    <w:rsid w:val="007D0523"/>
    <w:rsid w:val="007D1724"/>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E69BE"/>
    <w:rsid w:val="007F01AD"/>
    <w:rsid w:val="007F11E8"/>
    <w:rsid w:val="007F1B0A"/>
    <w:rsid w:val="007F240D"/>
    <w:rsid w:val="007F399F"/>
    <w:rsid w:val="007F4CAA"/>
    <w:rsid w:val="007F63FC"/>
    <w:rsid w:val="007F6FE9"/>
    <w:rsid w:val="007F706B"/>
    <w:rsid w:val="007F7713"/>
    <w:rsid w:val="007F7B6E"/>
    <w:rsid w:val="00800ED4"/>
    <w:rsid w:val="00800EFF"/>
    <w:rsid w:val="00801FBF"/>
    <w:rsid w:val="008027AF"/>
    <w:rsid w:val="00802B6B"/>
    <w:rsid w:val="008036AA"/>
    <w:rsid w:val="00804A12"/>
    <w:rsid w:val="00806509"/>
    <w:rsid w:val="008108AF"/>
    <w:rsid w:val="00812443"/>
    <w:rsid w:val="00813368"/>
    <w:rsid w:val="00814CAC"/>
    <w:rsid w:val="00815708"/>
    <w:rsid w:val="00816212"/>
    <w:rsid w:val="00816902"/>
    <w:rsid w:val="00816960"/>
    <w:rsid w:val="008215C0"/>
    <w:rsid w:val="00822799"/>
    <w:rsid w:val="008239BD"/>
    <w:rsid w:val="00823F52"/>
    <w:rsid w:val="0082470C"/>
    <w:rsid w:val="008252B2"/>
    <w:rsid w:val="00825AB2"/>
    <w:rsid w:val="00825AB4"/>
    <w:rsid w:val="008263F3"/>
    <w:rsid w:val="00827905"/>
    <w:rsid w:val="008279C5"/>
    <w:rsid w:val="00830386"/>
    <w:rsid w:val="008307B0"/>
    <w:rsid w:val="00831776"/>
    <w:rsid w:val="00832308"/>
    <w:rsid w:val="00833F1C"/>
    <w:rsid w:val="00834706"/>
    <w:rsid w:val="00834CF6"/>
    <w:rsid w:val="00834D6A"/>
    <w:rsid w:val="00835260"/>
    <w:rsid w:val="00836A47"/>
    <w:rsid w:val="008376F5"/>
    <w:rsid w:val="00840A36"/>
    <w:rsid w:val="0084108B"/>
    <w:rsid w:val="00841485"/>
    <w:rsid w:val="0084185E"/>
    <w:rsid w:val="00842AE5"/>
    <w:rsid w:val="00842E5F"/>
    <w:rsid w:val="00843161"/>
    <w:rsid w:val="008435DF"/>
    <w:rsid w:val="008439F2"/>
    <w:rsid w:val="00844CFF"/>
    <w:rsid w:val="00847898"/>
    <w:rsid w:val="00850BB8"/>
    <w:rsid w:val="00850D4F"/>
    <w:rsid w:val="0085217E"/>
    <w:rsid w:val="00852722"/>
    <w:rsid w:val="00853DF0"/>
    <w:rsid w:val="00854083"/>
    <w:rsid w:val="008557CA"/>
    <w:rsid w:val="008561CD"/>
    <w:rsid w:val="0085764F"/>
    <w:rsid w:val="0085772A"/>
    <w:rsid w:val="00857BD5"/>
    <w:rsid w:val="00857E11"/>
    <w:rsid w:val="00860281"/>
    <w:rsid w:val="00860BB5"/>
    <w:rsid w:val="008616A7"/>
    <w:rsid w:val="00862428"/>
    <w:rsid w:val="0086286D"/>
    <w:rsid w:val="0086368B"/>
    <w:rsid w:val="00864A1D"/>
    <w:rsid w:val="00864B41"/>
    <w:rsid w:val="00865500"/>
    <w:rsid w:val="008664C1"/>
    <w:rsid w:val="0086658D"/>
    <w:rsid w:val="00866950"/>
    <w:rsid w:val="00866DF4"/>
    <w:rsid w:val="0086765C"/>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3F60"/>
    <w:rsid w:val="0089455C"/>
    <w:rsid w:val="0089511D"/>
    <w:rsid w:val="00896730"/>
    <w:rsid w:val="00896F45"/>
    <w:rsid w:val="008975A8"/>
    <w:rsid w:val="00897A0C"/>
    <w:rsid w:val="008A110E"/>
    <w:rsid w:val="008A1362"/>
    <w:rsid w:val="008A2215"/>
    <w:rsid w:val="008A28E3"/>
    <w:rsid w:val="008A472A"/>
    <w:rsid w:val="008A5DB7"/>
    <w:rsid w:val="008A6007"/>
    <w:rsid w:val="008A62E2"/>
    <w:rsid w:val="008A6BA0"/>
    <w:rsid w:val="008A7132"/>
    <w:rsid w:val="008A72AF"/>
    <w:rsid w:val="008A755B"/>
    <w:rsid w:val="008A7C94"/>
    <w:rsid w:val="008B1B61"/>
    <w:rsid w:val="008B2178"/>
    <w:rsid w:val="008B2DB6"/>
    <w:rsid w:val="008B4044"/>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5AFC"/>
    <w:rsid w:val="008D7E6D"/>
    <w:rsid w:val="008E06F5"/>
    <w:rsid w:val="008E19F4"/>
    <w:rsid w:val="008E1A17"/>
    <w:rsid w:val="008E21D6"/>
    <w:rsid w:val="008E2331"/>
    <w:rsid w:val="008E393C"/>
    <w:rsid w:val="008E3999"/>
    <w:rsid w:val="008E4714"/>
    <w:rsid w:val="008E49DF"/>
    <w:rsid w:val="008E59D7"/>
    <w:rsid w:val="008E5C70"/>
    <w:rsid w:val="008E62CE"/>
    <w:rsid w:val="008E6EBB"/>
    <w:rsid w:val="008E7A7E"/>
    <w:rsid w:val="008F1CB8"/>
    <w:rsid w:val="008F1DF2"/>
    <w:rsid w:val="008F3E4D"/>
    <w:rsid w:val="008F49BF"/>
    <w:rsid w:val="008F50F6"/>
    <w:rsid w:val="008F73D4"/>
    <w:rsid w:val="0090062B"/>
    <w:rsid w:val="009008F0"/>
    <w:rsid w:val="0090208B"/>
    <w:rsid w:val="00902641"/>
    <w:rsid w:val="00902C51"/>
    <w:rsid w:val="00902FF5"/>
    <w:rsid w:val="009030A7"/>
    <w:rsid w:val="00903BE3"/>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2F9"/>
    <w:rsid w:val="009216F9"/>
    <w:rsid w:val="00922211"/>
    <w:rsid w:val="00922802"/>
    <w:rsid w:val="00922A66"/>
    <w:rsid w:val="00924ACE"/>
    <w:rsid w:val="00924C10"/>
    <w:rsid w:val="00924F4B"/>
    <w:rsid w:val="00927CA7"/>
    <w:rsid w:val="00927D07"/>
    <w:rsid w:val="00927FE7"/>
    <w:rsid w:val="00930750"/>
    <w:rsid w:val="00930E24"/>
    <w:rsid w:val="00931E87"/>
    <w:rsid w:val="0093216B"/>
    <w:rsid w:val="0093312C"/>
    <w:rsid w:val="009343D9"/>
    <w:rsid w:val="00934587"/>
    <w:rsid w:val="00935A01"/>
    <w:rsid w:val="00936E08"/>
    <w:rsid w:val="00937D8B"/>
    <w:rsid w:val="00942042"/>
    <w:rsid w:val="00942520"/>
    <w:rsid w:val="009433B6"/>
    <w:rsid w:val="00944163"/>
    <w:rsid w:val="00944BBE"/>
    <w:rsid w:val="00944DE1"/>
    <w:rsid w:val="0094541E"/>
    <w:rsid w:val="00945F41"/>
    <w:rsid w:val="00946A3B"/>
    <w:rsid w:val="009472C5"/>
    <w:rsid w:val="00947F04"/>
    <w:rsid w:val="00950048"/>
    <w:rsid w:val="00950313"/>
    <w:rsid w:val="00950A03"/>
    <w:rsid w:val="00951550"/>
    <w:rsid w:val="009538F6"/>
    <w:rsid w:val="0095475C"/>
    <w:rsid w:val="0095495B"/>
    <w:rsid w:val="00954B28"/>
    <w:rsid w:val="00955685"/>
    <w:rsid w:val="00956A8A"/>
    <w:rsid w:val="00956E2E"/>
    <w:rsid w:val="00960651"/>
    <w:rsid w:val="00960828"/>
    <w:rsid w:val="00960F6C"/>
    <w:rsid w:val="00961E1D"/>
    <w:rsid w:val="00963AD7"/>
    <w:rsid w:val="00964A09"/>
    <w:rsid w:val="0096760C"/>
    <w:rsid w:val="0097047C"/>
    <w:rsid w:val="00971561"/>
    <w:rsid w:val="00971820"/>
    <w:rsid w:val="00972413"/>
    <w:rsid w:val="0097323B"/>
    <w:rsid w:val="009739CD"/>
    <w:rsid w:val="0097420B"/>
    <w:rsid w:val="009745EC"/>
    <w:rsid w:val="00974EE8"/>
    <w:rsid w:val="00975284"/>
    <w:rsid w:val="00975CBE"/>
    <w:rsid w:val="009766C2"/>
    <w:rsid w:val="00976C4E"/>
    <w:rsid w:val="00977ABA"/>
    <w:rsid w:val="00980049"/>
    <w:rsid w:val="009819B7"/>
    <w:rsid w:val="009823E4"/>
    <w:rsid w:val="00982C62"/>
    <w:rsid w:val="00983932"/>
    <w:rsid w:val="00984506"/>
    <w:rsid w:val="009852EB"/>
    <w:rsid w:val="0098572F"/>
    <w:rsid w:val="00986284"/>
    <w:rsid w:val="0098634F"/>
    <w:rsid w:val="0098654B"/>
    <w:rsid w:val="00986A17"/>
    <w:rsid w:val="00986ED3"/>
    <w:rsid w:val="00987549"/>
    <w:rsid w:val="00991280"/>
    <w:rsid w:val="009916D6"/>
    <w:rsid w:val="00991DC8"/>
    <w:rsid w:val="0099200A"/>
    <w:rsid w:val="00993281"/>
    <w:rsid w:val="00994C5C"/>
    <w:rsid w:val="00994D3A"/>
    <w:rsid w:val="00994D97"/>
    <w:rsid w:val="0099537B"/>
    <w:rsid w:val="009958FC"/>
    <w:rsid w:val="00995D97"/>
    <w:rsid w:val="00996A5D"/>
    <w:rsid w:val="009A06F4"/>
    <w:rsid w:val="009A07B8"/>
    <w:rsid w:val="009A0A10"/>
    <w:rsid w:val="009A0AD5"/>
    <w:rsid w:val="009A14FC"/>
    <w:rsid w:val="009A1835"/>
    <w:rsid w:val="009A1C17"/>
    <w:rsid w:val="009A1DE8"/>
    <w:rsid w:val="009A3946"/>
    <w:rsid w:val="009A4712"/>
    <w:rsid w:val="009A48F8"/>
    <w:rsid w:val="009A492B"/>
    <w:rsid w:val="009A4B6E"/>
    <w:rsid w:val="009A5B1A"/>
    <w:rsid w:val="009A609A"/>
    <w:rsid w:val="009B04A7"/>
    <w:rsid w:val="009B0660"/>
    <w:rsid w:val="009B0C7B"/>
    <w:rsid w:val="009B1176"/>
    <w:rsid w:val="009B1853"/>
    <w:rsid w:val="009B2BE1"/>
    <w:rsid w:val="009B31B1"/>
    <w:rsid w:val="009B3AD6"/>
    <w:rsid w:val="009B42D3"/>
    <w:rsid w:val="009B48E2"/>
    <w:rsid w:val="009B5DCB"/>
    <w:rsid w:val="009B6126"/>
    <w:rsid w:val="009B655E"/>
    <w:rsid w:val="009B6F33"/>
    <w:rsid w:val="009B6FBE"/>
    <w:rsid w:val="009B7B93"/>
    <w:rsid w:val="009C0DBF"/>
    <w:rsid w:val="009C0E0C"/>
    <w:rsid w:val="009C10A1"/>
    <w:rsid w:val="009C163D"/>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CA8"/>
    <w:rsid w:val="009E6DDA"/>
    <w:rsid w:val="009F0139"/>
    <w:rsid w:val="009F140A"/>
    <w:rsid w:val="009F1678"/>
    <w:rsid w:val="009F1BB1"/>
    <w:rsid w:val="009F1F1A"/>
    <w:rsid w:val="009F21FD"/>
    <w:rsid w:val="009F22D2"/>
    <w:rsid w:val="009F246C"/>
    <w:rsid w:val="009F2CE0"/>
    <w:rsid w:val="009F39EC"/>
    <w:rsid w:val="009F5F4E"/>
    <w:rsid w:val="009F62C6"/>
    <w:rsid w:val="009F62F3"/>
    <w:rsid w:val="009F6D9F"/>
    <w:rsid w:val="009F7711"/>
    <w:rsid w:val="009F7914"/>
    <w:rsid w:val="00A00EA5"/>
    <w:rsid w:val="00A017A3"/>
    <w:rsid w:val="00A019C0"/>
    <w:rsid w:val="00A026C6"/>
    <w:rsid w:val="00A02FA0"/>
    <w:rsid w:val="00A03DDB"/>
    <w:rsid w:val="00A04592"/>
    <w:rsid w:val="00A05571"/>
    <w:rsid w:val="00A055ED"/>
    <w:rsid w:val="00A05727"/>
    <w:rsid w:val="00A05921"/>
    <w:rsid w:val="00A05BBF"/>
    <w:rsid w:val="00A06EFF"/>
    <w:rsid w:val="00A070BD"/>
    <w:rsid w:val="00A071C6"/>
    <w:rsid w:val="00A072B0"/>
    <w:rsid w:val="00A07FF6"/>
    <w:rsid w:val="00A1023F"/>
    <w:rsid w:val="00A1166A"/>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4A1"/>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CBA"/>
    <w:rsid w:val="00A524F7"/>
    <w:rsid w:val="00A52ED6"/>
    <w:rsid w:val="00A53631"/>
    <w:rsid w:val="00A5463B"/>
    <w:rsid w:val="00A54A6E"/>
    <w:rsid w:val="00A54CF1"/>
    <w:rsid w:val="00A5537C"/>
    <w:rsid w:val="00A5548E"/>
    <w:rsid w:val="00A5786C"/>
    <w:rsid w:val="00A6053F"/>
    <w:rsid w:val="00A6069B"/>
    <w:rsid w:val="00A6069F"/>
    <w:rsid w:val="00A60FF2"/>
    <w:rsid w:val="00A611A1"/>
    <w:rsid w:val="00A61A2B"/>
    <w:rsid w:val="00A61DE0"/>
    <w:rsid w:val="00A62794"/>
    <w:rsid w:val="00A62B53"/>
    <w:rsid w:val="00A62CC9"/>
    <w:rsid w:val="00A637D9"/>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3EE6"/>
    <w:rsid w:val="00A8400C"/>
    <w:rsid w:val="00A84382"/>
    <w:rsid w:val="00A8484A"/>
    <w:rsid w:val="00A84FFD"/>
    <w:rsid w:val="00A85FB6"/>
    <w:rsid w:val="00A86B49"/>
    <w:rsid w:val="00A873E3"/>
    <w:rsid w:val="00A877AA"/>
    <w:rsid w:val="00A90041"/>
    <w:rsid w:val="00A9093D"/>
    <w:rsid w:val="00A917D7"/>
    <w:rsid w:val="00A95718"/>
    <w:rsid w:val="00AA0705"/>
    <w:rsid w:val="00AA1630"/>
    <w:rsid w:val="00AA273F"/>
    <w:rsid w:val="00AA2C42"/>
    <w:rsid w:val="00AA3440"/>
    <w:rsid w:val="00AA357A"/>
    <w:rsid w:val="00AA3820"/>
    <w:rsid w:val="00AA40E2"/>
    <w:rsid w:val="00AA4A17"/>
    <w:rsid w:val="00AA4B19"/>
    <w:rsid w:val="00AA55F3"/>
    <w:rsid w:val="00AA680A"/>
    <w:rsid w:val="00AA6CDC"/>
    <w:rsid w:val="00AA7239"/>
    <w:rsid w:val="00AA7709"/>
    <w:rsid w:val="00AA7AA1"/>
    <w:rsid w:val="00AB0065"/>
    <w:rsid w:val="00AB13E5"/>
    <w:rsid w:val="00AB146A"/>
    <w:rsid w:val="00AB1B95"/>
    <w:rsid w:val="00AB22C3"/>
    <w:rsid w:val="00AB2950"/>
    <w:rsid w:val="00AB4142"/>
    <w:rsid w:val="00AB50DE"/>
    <w:rsid w:val="00AB5431"/>
    <w:rsid w:val="00AB5743"/>
    <w:rsid w:val="00AB5B04"/>
    <w:rsid w:val="00AB5CD2"/>
    <w:rsid w:val="00AB622F"/>
    <w:rsid w:val="00AB6B64"/>
    <w:rsid w:val="00AB7B2C"/>
    <w:rsid w:val="00AC0092"/>
    <w:rsid w:val="00AC077F"/>
    <w:rsid w:val="00AC0891"/>
    <w:rsid w:val="00AC0892"/>
    <w:rsid w:val="00AC0DEA"/>
    <w:rsid w:val="00AC203A"/>
    <w:rsid w:val="00AC2394"/>
    <w:rsid w:val="00AC2D2D"/>
    <w:rsid w:val="00AC3AC5"/>
    <w:rsid w:val="00AC4957"/>
    <w:rsid w:val="00AC4EF0"/>
    <w:rsid w:val="00AC58B9"/>
    <w:rsid w:val="00AC5CB7"/>
    <w:rsid w:val="00AC6518"/>
    <w:rsid w:val="00AC6A88"/>
    <w:rsid w:val="00AC7B56"/>
    <w:rsid w:val="00AC7C28"/>
    <w:rsid w:val="00AC7F7F"/>
    <w:rsid w:val="00AD0D9E"/>
    <w:rsid w:val="00AD1651"/>
    <w:rsid w:val="00AD1B23"/>
    <w:rsid w:val="00AD1DFC"/>
    <w:rsid w:val="00AD2E0C"/>
    <w:rsid w:val="00AD3254"/>
    <w:rsid w:val="00AD3F26"/>
    <w:rsid w:val="00AD43D0"/>
    <w:rsid w:val="00AD4F6C"/>
    <w:rsid w:val="00AD6041"/>
    <w:rsid w:val="00AD6E06"/>
    <w:rsid w:val="00AD7C7B"/>
    <w:rsid w:val="00AE085D"/>
    <w:rsid w:val="00AE0C62"/>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0B6F"/>
    <w:rsid w:val="00AF191B"/>
    <w:rsid w:val="00AF2990"/>
    <w:rsid w:val="00AF2C40"/>
    <w:rsid w:val="00AF2EA2"/>
    <w:rsid w:val="00AF30E0"/>
    <w:rsid w:val="00AF38A9"/>
    <w:rsid w:val="00AF51A7"/>
    <w:rsid w:val="00AF5A4F"/>
    <w:rsid w:val="00AF5F65"/>
    <w:rsid w:val="00AF69A7"/>
    <w:rsid w:val="00AF6ED8"/>
    <w:rsid w:val="00AF7093"/>
    <w:rsid w:val="00AF7788"/>
    <w:rsid w:val="00AF7D21"/>
    <w:rsid w:val="00B00068"/>
    <w:rsid w:val="00B00127"/>
    <w:rsid w:val="00B00AA5"/>
    <w:rsid w:val="00B010B2"/>
    <w:rsid w:val="00B011C3"/>
    <w:rsid w:val="00B0229A"/>
    <w:rsid w:val="00B037A9"/>
    <w:rsid w:val="00B04572"/>
    <w:rsid w:val="00B057B8"/>
    <w:rsid w:val="00B0688F"/>
    <w:rsid w:val="00B07E27"/>
    <w:rsid w:val="00B07FC3"/>
    <w:rsid w:val="00B10046"/>
    <w:rsid w:val="00B10EA6"/>
    <w:rsid w:val="00B10F04"/>
    <w:rsid w:val="00B115AC"/>
    <w:rsid w:val="00B11876"/>
    <w:rsid w:val="00B15A35"/>
    <w:rsid w:val="00B15E26"/>
    <w:rsid w:val="00B1605F"/>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2133"/>
    <w:rsid w:val="00B321F1"/>
    <w:rsid w:val="00B32B49"/>
    <w:rsid w:val="00B334D5"/>
    <w:rsid w:val="00B33A52"/>
    <w:rsid w:val="00B341B9"/>
    <w:rsid w:val="00B3448F"/>
    <w:rsid w:val="00B34F80"/>
    <w:rsid w:val="00B35493"/>
    <w:rsid w:val="00B3666E"/>
    <w:rsid w:val="00B36DED"/>
    <w:rsid w:val="00B3766F"/>
    <w:rsid w:val="00B40619"/>
    <w:rsid w:val="00B40656"/>
    <w:rsid w:val="00B4072F"/>
    <w:rsid w:val="00B40CE5"/>
    <w:rsid w:val="00B423C1"/>
    <w:rsid w:val="00B4245F"/>
    <w:rsid w:val="00B4308A"/>
    <w:rsid w:val="00B43A31"/>
    <w:rsid w:val="00B4401F"/>
    <w:rsid w:val="00B44E07"/>
    <w:rsid w:val="00B45C08"/>
    <w:rsid w:val="00B47753"/>
    <w:rsid w:val="00B47BB0"/>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6658"/>
    <w:rsid w:val="00B67120"/>
    <w:rsid w:val="00B7046B"/>
    <w:rsid w:val="00B70B68"/>
    <w:rsid w:val="00B70D33"/>
    <w:rsid w:val="00B716F6"/>
    <w:rsid w:val="00B72884"/>
    <w:rsid w:val="00B729C8"/>
    <w:rsid w:val="00B731C0"/>
    <w:rsid w:val="00B73B8B"/>
    <w:rsid w:val="00B75798"/>
    <w:rsid w:val="00B76179"/>
    <w:rsid w:val="00B76352"/>
    <w:rsid w:val="00B7671B"/>
    <w:rsid w:val="00B7686F"/>
    <w:rsid w:val="00B76CF7"/>
    <w:rsid w:val="00B77E35"/>
    <w:rsid w:val="00B80C89"/>
    <w:rsid w:val="00B81A34"/>
    <w:rsid w:val="00B83804"/>
    <w:rsid w:val="00B843B3"/>
    <w:rsid w:val="00B868D3"/>
    <w:rsid w:val="00B876F3"/>
    <w:rsid w:val="00B877DB"/>
    <w:rsid w:val="00B902E4"/>
    <w:rsid w:val="00B91EC0"/>
    <w:rsid w:val="00B91EE0"/>
    <w:rsid w:val="00B94A05"/>
    <w:rsid w:val="00B94BED"/>
    <w:rsid w:val="00B96118"/>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6C3D"/>
    <w:rsid w:val="00BA7D03"/>
    <w:rsid w:val="00BB0249"/>
    <w:rsid w:val="00BB0ABA"/>
    <w:rsid w:val="00BB0B2A"/>
    <w:rsid w:val="00BB0D99"/>
    <w:rsid w:val="00BB0E4F"/>
    <w:rsid w:val="00BB143D"/>
    <w:rsid w:val="00BB1F5D"/>
    <w:rsid w:val="00BB22C0"/>
    <w:rsid w:val="00BB3030"/>
    <w:rsid w:val="00BB3265"/>
    <w:rsid w:val="00BB39B6"/>
    <w:rsid w:val="00BB4F56"/>
    <w:rsid w:val="00BB4FAA"/>
    <w:rsid w:val="00BB5273"/>
    <w:rsid w:val="00BB59F9"/>
    <w:rsid w:val="00BB699B"/>
    <w:rsid w:val="00BB6AF7"/>
    <w:rsid w:val="00BC0502"/>
    <w:rsid w:val="00BC1739"/>
    <w:rsid w:val="00BC22D4"/>
    <w:rsid w:val="00BC2F67"/>
    <w:rsid w:val="00BC4332"/>
    <w:rsid w:val="00BC47F3"/>
    <w:rsid w:val="00BC48E4"/>
    <w:rsid w:val="00BC5D61"/>
    <w:rsid w:val="00BC6C03"/>
    <w:rsid w:val="00BC70F7"/>
    <w:rsid w:val="00BD029B"/>
    <w:rsid w:val="00BD0775"/>
    <w:rsid w:val="00BD0F54"/>
    <w:rsid w:val="00BD11A4"/>
    <w:rsid w:val="00BD1666"/>
    <w:rsid w:val="00BD2CF1"/>
    <w:rsid w:val="00BD2D6D"/>
    <w:rsid w:val="00BD36A3"/>
    <w:rsid w:val="00BD382A"/>
    <w:rsid w:val="00BD394E"/>
    <w:rsid w:val="00BD41C9"/>
    <w:rsid w:val="00BD4EC4"/>
    <w:rsid w:val="00BD4F6D"/>
    <w:rsid w:val="00BD5D76"/>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F3C"/>
    <w:rsid w:val="00C11134"/>
    <w:rsid w:val="00C11B5A"/>
    <w:rsid w:val="00C12410"/>
    <w:rsid w:val="00C135CB"/>
    <w:rsid w:val="00C138F1"/>
    <w:rsid w:val="00C14757"/>
    <w:rsid w:val="00C14EB9"/>
    <w:rsid w:val="00C15290"/>
    <w:rsid w:val="00C156DA"/>
    <w:rsid w:val="00C15C17"/>
    <w:rsid w:val="00C15F45"/>
    <w:rsid w:val="00C160BE"/>
    <w:rsid w:val="00C1793B"/>
    <w:rsid w:val="00C22631"/>
    <w:rsid w:val="00C23522"/>
    <w:rsid w:val="00C23EB1"/>
    <w:rsid w:val="00C23F9E"/>
    <w:rsid w:val="00C26909"/>
    <w:rsid w:val="00C270B9"/>
    <w:rsid w:val="00C27DAE"/>
    <w:rsid w:val="00C27F59"/>
    <w:rsid w:val="00C300A0"/>
    <w:rsid w:val="00C305FE"/>
    <w:rsid w:val="00C30917"/>
    <w:rsid w:val="00C31009"/>
    <w:rsid w:val="00C31852"/>
    <w:rsid w:val="00C31B01"/>
    <w:rsid w:val="00C31B70"/>
    <w:rsid w:val="00C31D2B"/>
    <w:rsid w:val="00C31ED0"/>
    <w:rsid w:val="00C32E94"/>
    <w:rsid w:val="00C34633"/>
    <w:rsid w:val="00C34B94"/>
    <w:rsid w:val="00C37088"/>
    <w:rsid w:val="00C41670"/>
    <w:rsid w:val="00C4206A"/>
    <w:rsid w:val="00C4314B"/>
    <w:rsid w:val="00C43716"/>
    <w:rsid w:val="00C43B58"/>
    <w:rsid w:val="00C448D4"/>
    <w:rsid w:val="00C452D7"/>
    <w:rsid w:val="00C45481"/>
    <w:rsid w:val="00C45A1C"/>
    <w:rsid w:val="00C45E6F"/>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388B"/>
    <w:rsid w:val="00C64C8E"/>
    <w:rsid w:val="00C64DC6"/>
    <w:rsid w:val="00C65108"/>
    <w:rsid w:val="00C66363"/>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6E0"/>
    <w:rsid w:val="00C76864"/>
    <w:rsid w:val="00C76D87"/>
    <w:rsid w:val="00C77E67"/>
    <w:rsid w:val="00C80F47"/>
    <w:rsid w:val="00C82909"/>
    <w:rsid w:val="00C83400"/>
    <w:rsid w:val="00C83452"/>
    <w:rsid w:val="00C83770"/>
    <w:rsid w:val="00C83BC8"/>
    <w:rsid w:val="00C84485"/>
    <w:rsid w:val="00C8470F"/>
    <w:rsid w:val="00C84899"/>
    <w:rsid w:val="00C84EE0"/>
    <w:rsid w:val="00C861A1"/>
    <w:rsid w:val="00C86BA7"/>
    <w:rsid w:val="00C87765"/>
    <w:rsid w:val="00C9013C"/>
    <w:rsid w:val="00C90302"/>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4289"/>
    <w:rsid w:val="00CA77FD"/>
    <w:rsid w:val="00CA7B83"/>
    <w:rsid w:val="00CA7E8E"/>
    <w:rsid w:val="00CB06F2"/>
    <w:rsid w:val="00CB0755"/>
    <w:rsid w:val="00CB0C47"/>
    <w:rsid w:val="00CB134A"/>
    <w:rsid w:val="00CB1443"/>
    <w:rsid w:val="00CB1AE4"/>
    <w:rsid w:val="00CB21A7"/>
    <w:rsid w:val="00CB2405"/>
    <w:rsid w:val="00CB250E"/>
    <w:rsid w:val="00CB2A26"/>
    <w:rsid w:val="00CB2C57"/>
    <w:rsid w:val="00CB2E49"/>
    <w:rsid w:val="00CB4679"/>
    <w:rsid w:val="00CB46A5"/>
    <w:rsid w:val="00CB4A37"/>
    <w:rsid w:val="00CB7F3D"/>
    <w:rsid w:val="00CC047F"/>
    <w:rsid w:val="00CC05D4"/>
    <w:rsid w:val="00CC174F"/>
    <w:rsid w:val="00CC1C2E"/>
    <w:rsid w:val="00CC29DA"/>
    <w:rsid w:val="00CC2F17"/>
    <w:rsid w:val="00CC3070"/>
    <w:rsid w:val="00CC329A"/>
    <w:rsid w:val="00CC32B4"/>
    <w:rsid w:val="00CC38C5"/>
    <w:rsid w:val="00CC47B1"/>
    <w:rsid w:val="00CC6256"/>
    <w:rsid w:val="00CC68A7"/>
    <w:rsid w:val="00CC6B59"/>
    <w:rsid w:val="00CD121C"/>
    <w:rsid w:val="00CD150D"/>
    <w:rsid w:val="00CD320A"/>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13B1"/>
    <w:rsid w:val="00CF187B"/>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550"/>
    <w:rsid w:val="00D06D31"/>
    <w:rsid w:val="00D07418"/>
    <w:rsid w:val="00D07B8B"/>
    <w:rsid w:val="00D07BF3"/>
    <w:rsid w:val="00D07D57"/>
    <w:rsid w:val="00D07E77"/>
    <w:rsid w:val="00D109E0"/>
    <w:rsid w:val="00D13075"/>
    <w:rsid w:val="00D138FB"/>
    <w:rsid w:val="00D14490"/>
    <w:rsid w:val="00D144CD"/>
    <w:rsid w:val="00D156B8"/>
    <w:rsid w:val="00D15993"/>
    <w:rsid w:val="00D15D23"/>
    <w:rsid w:val="00D162E7"/>
    <w:rsid w:val="00D1760B"/>
    <w:rsid w:val="00D1796A"/>
    <w:rsid w:val="00D17FF6"/>
    <w:rsid w:val="00D20177"/>
    <w:rsid w:val="00D20301"/>
    <w:rsid w:val="00D20CDC"/>
    <w:rsid w:val="00D20EDA"/>
    <w:rsid w:val="00D21D37"/>
    <w:rsid w:val="00D22243"/>
    <w:rsid w:val="00D2279B"/>
    <w:rsid w:val="00D22CB3"/>
    <w:rsid w:val="00D246B2"/>
    <w:rsid w:val="00D2478D"/>
    <w:rsid w:val="00D250D7"/>
    <w:rsid w:val="00D26A14"/>
    <w:rsid w:val="00D30710"/>
    <w:rsid w:val="00D31A98"/>
    <w:rsid w:val="00D31C71"/>
    <w:rsid w:val="00D32541"/>
    <w:rsid w:val="00D32BB1"/>
    <w:rsid w:val="00D3306C"/>
    <w:rsid w:val="00D3314D"/>
    <w:rsid w:val="00D33C9D"/>
    <w:rsid w:val="00D33F56"/>
    <w:rsid w:val="00D34072"/>
    <w:rsid w:val="00D34612"/>
    <w:rsid w:val="00D35BB2"/>
    <w:rsid w:val="00D36AE2"/>
    <w:rsid w:val="00D36B01"/>
    <w:rsid w:val="00D3796B"/>
    <w:rsid w:val="00D400B7"/>
    <w:rsid w:val="00D424B3"/>
    <w:rsid w:val="00D428C2"/>
    <w:rsid w:val="00D42EF0"/>
    <w:rsid w:val="00D441A2"/>
    <w:rsid w:val="00D4496E"/>
    <w:rsid w:val="00D463BB"/>
    <w:rsid w:val="00D46648"/>
    <w:rsid w:val="00D51013"/>
    <w:rsid w:val="00D51A42"/>
    <w:rsid w:val="00D52E94"/>
    <w:rsid w:val="00D5372E"/>
    <w:rsid w:val="00D538DB"/>
    <w:rsid w:val="00D545D8"/>
    <w:rsid w:val="00D54CB9"/>
    <w:rsid w:val="00D55467"/>
    <w:rsid w:val="00D554F8"/>
    <w:rsid w:val="00D5563B"/>
    <w:rsid w:val="00D55929"/>
    <w:rsid w:val="00D56F32"/>
    <w:rsid w:val="00D57F01"/>
    <w:rsid w:val="00D60108"/>
    <w:rsid w:val="00D6014F"/>
    <w:rsid w:val="00D617E3"/>
    <w:rsid w:val="00D61FE3"/>
    <w:rsid w:val="00D638EC"/>
    <w:rsid w:val="00D6418D"/>
    <w:rsid w:val="00D6458B"/>
    <w:rsid w:val="00D64C2C"/>
    <w:rsid w:val="00D66141"/>
    <w:rsid w:val="00D66C61"/>
    <w:rsid w:val="00D677C6"/>
    <w:rsid w:val="00D71128"/>
    <w:rsid w:val="00D71BB9"/>
    <w:rsid w:val="00D7312A"/>
    <w:rsid w:val="00D73270"/>
    <w:rsid w:val="00D73B9F"/>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D06"/>
    <w:rsid w:val="00D926C3"/>
    <w:rsid w:val="00D92E98"/>
    <w:rsid w:val="00D93527"/>
    <w:rsid w:val="00D944C2"/>
    <w:rsid w:val="00D950B3"/>
    <w:rsid w:val="00D9570E"/>
    <w:rsid w:val="00D95B71"/>
    <w:rsid w:val="00D96619"/>
    <w:rsid w:val="00D96695"/>
    <w:rsid w:val="00D966C1"/>
    <w:rsid w:val="00D96A58"/>
    <w:rsid w:val="00DA0C44"/>
    <w:rsid w:val="00DA1905"/>
    <w:rsid w:val="00DA22E2"/>
    <w:rsid w:val="00DA2F43"/>
    <w:rsid w:val="00DA3001"/>
    <w:rsid w:val="00DA4139"/>
    <w:rsid w:val="00DA43DB"/>
    <w:rsid w:val="00DA4C57"/>
    <w:rsid w:val="00DA5787"/>
    <w:rsid w:val="00DA5D4D"/>
    <w:rsid w:val="00DA7698"/>
    <w:rsid w:val="00DA7A55"/>
    <w:rsid w:val="00DA7E76"/>
    <w:rsid w:val="00DB164D"/>
    <w:rsid w:val="00DB18B0"/>
    <w:rsid w:val="00DB271B"/>
    <w:rsid w:val="00DB47AA"/>
    <w:rsid w:val="00DB4840"/>
    <w:rsid w:val="00DB4870"/>
    <w:rsid w:val="00DB4A5E"/>
    <w:rsid w:val="00DB4B62"/>
    <w:rsid w:val="00DB51F8"/>
    <w:rsid w:val="00DB5396"/>
    <w:rsid w:val="00DB5669"/>
    <w:rsid w:val="00DB62ED"/>
    <w:rsid w:val="00DB67B9"/>
    <w:rsid w:val="00DB7186"/>
    <w:rsid w:val="00DB77E8"/>
    <w:rsid w:val="00DB7FB0"/>
    <w:rsid w:val="00DC0262"/>
    <w:rsid w:val="00DC047F"/>
    <w:rsid w:val="00DC1D86"/>
    <w:rsid w:val="00DC2761"/>
    <w:rsid w:val="00DC35B8"/>
    <w:rsid w:val="00DC3E00"/>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D7E1D"/>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81F"/>
    <w:rsid w:val="00DF7844"/>
    <w:rsid w:val="00DF7BB6"/>
    <w:rsid w:val="00E00D2D"/>
    <w:rsid w:val="00E010FD"/>
    <w:rsid w:val="00E01670"/>
    <w:rsid w:val="00E024D1"/>
    <w:rsid w:val="00E032DF"/>
    <w:rsid w:val="00E037E9"/>
    <w:rsid w:val="00E03E08"/>
    <w:rsid w:val="00E04335"/>
    <w:rsid w:val="00E04768"/>
    <w:rsid w:val="00E04FEB"/>
    <w:rsid w:val="00E055AC"/>
    <w:rsid w:val="00E0662E"/>
    <w:rsid w:val="00E070A9"/>
    <w:rsid w:val="00E11A44"/>
    <w:rsid w:val="00E12F44"/>
    <w:rsid w:val="00E1416E"/>
    <w:rsid w:val="00E14A75"/>
    <w:rsid w:val="00E14C83"/>
    <w:rsid w:val="00E16728"/>
    <w:rsid w:val="00E16E2D"/>
    <w:rsid w:val="00E17E3C"/>
    <w:rsid w:val="00E202BE"/>
    <w:rsid w:val="00E226F1"/>
    <w:rsid w:val="00E23D63"/>
    <w:rsid w:val="00E2480E"/>
    <w:rsid w:val="00E248BB"/>
    <w:rsid w:val="00E24FC7"/>
    <w:rsid w:val="00E25836"/>
    <w:rsid w:val="00E3032A"/>
    <w:rsid w:val="00E30FC2"/>
    <w:rsid w:val="00E311D9"/>
    <w:rsid w:val="00E3247E"/>
    <w:rsid w:val="00E332AE"/>
    <w:rsid w:val="00E33B10"/>
    <w:rsid w:val="00E34385"/>
    <w:rsid w:val="00E353C4"/>
    <w:rsid w:val="00E367E8"/>
    <w:rsid w:val="00E36B25"/>
    <w:rsid w:val="00E36FAB"/>
    <w:rsid w:val="00E3703E"/>
    <w:rsid w:val="00E372A2"/>
    <w:rsid w:val="00E3783F"/>
    <w:rsid w:val="00E37917"/>
    <w:rsid w:val="00E379DE"/>
    <w:rsid w:val="00E37F70"/>
    <w:rsid w:val="00E41510"/>
    <w:rsid w:val="00E424FD"/>
    <w:rsid w:val="00E4361D"/>
    <w:rsid w:val="00E4402B"/>
    <w:rsid w:val="00E45005"/>
    <w:rsid w:val="00E45B41"/>
    <w:rsid w:val="00E46EA4"/>
    <w:rsid w:val="00E5054C"/>
    <w:rsid w:val="00E50563"/>
    <w:rsid w:val="00E5140C"/>
    <w:rsid w:val="00E5214C"/>
    <w:rsid w:val="00E521C2"/>
    <w:rsid w:val="00E525DC"/>
    <w:rsid w:val="00E528B9"/>
    <w:rsid w:val="00E52C3B"/>
    <w:rsid w:val="00E5369E"/>
    <w:rsid w:val="00E53A7B"/>
    <w:rsid w:val="00E53E74"/>
    <w:rsid w:val="00E55114"/>
    <w:rsid w:val="00E55153"/>
    <w:rsid w:val="00E563D7"/>
    <w:rsid w:val="00E57359"/>
    <w:rsid w:val="00E60549"/>
    <w:rsid w:val="00E61008"/>
    <w:rsid w:val="00E623B2"/>
    <w:rsid w:val="00E62721"/>
    <w:rsid w:val="00E62CBB"/>
    <w:rsid w:val="00E62E5C"/>
    <w:rsid w:val="00E638CD"/>
    <w:rsid w:val="00E63A79"/>
    <w:rsid w:val="00E643F1"/>
    <w:rsid w:val="00E64677"/>
    <w:rsid w:val="00E64C76"/>
    <w:rsid w:val="00E64CC5"/>
    <w:rsid w:val="00E65827"/>
    <w:rsid w:val="00E66350"/>
    <w:rsid w:val="00E67279"/>
    <w:rsid w:val="00E67D27"/>
    <w:rsid w:val="00E70FF8"/>
    <w:rsid w:val="00E714C4"/>
    <w:rsid w:val="00E71E5B"/>
    <w:rsid w:val="00E7256F"/>
    <w:rsid w:val="00E73710"/>
    <w:rsid w:val="00E7495C"/>
    <w:rsid w:val="00E76F42"/>
    <w:rsid w:val="00E77959"/>
    <w:rsid w:val="00E8086A"/>
    <w:rsid w:val="00E8109D"/>
    <w:rsid w:val="00E81F7B"/>
    <w:rsid w:val="00E81FD4"/>
    <w:rsid w:val="00E82BE2"/>
    <w:rsid w:val="00E836EA"/>
    <w:rsid w:val="00E83DB7"/>
    <w:rsid w:val="00E84835"/>
    <w:rsid w:val="00E84975"/>
    <w:rsid w:val="00E859D0"/>
    <w:rsid w:val="00E87622"/>
    <w:rsid w:val="00E90F11"/>
    <w:rsid w:val="00E911F7"/>
    <w:rsid w:val="00E91765"/>
    <w:rsid w:val="00E9185F"/>
    <w:rsid w:val="00E92077"/>
    <w:rsid w:val="00E93362"/>
    <w:rsid w:val="00E934BC"/>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4E62"/>
    <w:rsid w:val="00EA56AC"/>
    <w:rsid w:val="00EA5D0E"/>
    <w:rsid w:val="00EA6260"/>
    <w:rsid w:val="00EA7B04"/>
    <w:rsid w:val="00EB0F44"/>
    <w:rsid w:val="00EB1474"/>
    <w:rsid w:val="00EB14A8"/>
    <w:rsid w:val="00EB1AA5"/>
    <w:rsid w:val="00EB2044"/>
    <w:rsid w:val="00EB2332"/>
    <w:rsid w:val="00EB34F2"/>
    <w:rsid w:val="00EB37EE"/>
    <w:rsid w:val="00EB3A40"/>
    <w:rsid w:val="00EB3CD5"/>
    <w:rsid w:val="00EB3F64"/>
    <w:rsid w:val="00EB533A"/>
    <w:rsid w:val="00EB58D6"/>
    <w:rsid w:val="00EB62D8"/>
    <w:rsid w:val="00EB79E8"/>
    <w:rsid w:val="00EB7CFA"/>
    <w:rsid w:val="00EB7FEB"/>
    <w:rsid w:val="00EC012B"/>
    <w:rsid w:val="00EC0195"/>
    <w:rsid w:val="00EC0285"/>
    <w:rsid w:val="00EC19CD"/>
    <w:rsid w:val="00EC36BB"/>
    <w:rsid w:val="00EC36F8"/>
    <w:rsid w:val="00EC52EC"/>
    <w:rsid w:val="00EC6200"/>
    <w:rsid w:val="00EC736A"/>
    <w:rsid w:val="00ED038F"/>
    <w:rsid w:val="00ED0A47"/>
    <w:rsid w:val="00ED1ADC"/>
    <w:rsid w:val="00ED1AE0"/>
    <w:rsid w:val="00ED2FFA"/>
    <w:rsid w:val="00ED30DD"/>
    <w:rsid w:val="00ED367C"/>
    <w:rsid w:val="00ED4DE5"/>
    <w:rsid w:val="00ED5C22"/>
    <w:rsid w:val="00ED6369"/>
    <w:rsid w:val="00ED7F4F"/>
    <w:rsid w:val="00EE03C4"/>
    <w:rsid w:val="00EE0A98"/>
    <w:rsid w:val="00EE0C2B"/>
    <w:rsid w:val="00EE2E93"/>
    <w:rsid w:val="00EE300B"/>
    <w:rsid w:val="00EE32A2"/>
    <w:rsid w:val="00EE4BD8"/>
    <w:rsid w:val="00EE5025"/>
    <w:rsid w:val="00EE5F31"/>
    <w:rsid w:val="00EE72F4"/>
    <w:rsid w:val="00EF0363"/>
    <w:rsid w:val="00EF0518"/>
    <w:rsid w:val="00EF0C76"/>
    <w:rsid w:val="00EF2D24"/>
    <w:rsid w:val="00EF332F"/>
    <w:rsid w:val="00EF3736"/>
    <w:rsid w:val="00EF38FE"/>
    <w:rsid w:val="00EF47B2"/>
    <w:rsid w:val="00EF5725"/>
    <w:rsid w:val="00EF6EC8"/>
    <w:rsid w:val="00EF72EF"/>
    <w:rsid w:val="00F009D2"/>
    <w:rsid w:val="00F00C08"/>
    <w:rsid w:val="00F01A82"/>
    <w:rsid w:val="00F01DCB"/>
    <w:rsid w:val="00F023C6"/>
    <w:rsid w:val="00F0263D"/>
    <w:rsid w:val="00F027A4"/>
    <w:rsid w:val="00F02DB9"/>
    <w:rsid w:val="00F03455"/>
    <w:rsid w:val="00F0432C"/>
    <w:rsid w:val="00F04A67"/>
    <w:rsid w:val="00F056EC"/>
    <w:rsid w:val="00F06C8B"/>
    <w:rsid w:val="00F07EF5"/>
    <w:rsid w:val="00F10421"/>
    <w:rsid w:val="00F11D8A"/>
    <w:rsid w:val="00F12381"/>
    <w:rsid w:val="00F13C54"/>
    <w:rsid w:val="00F14B8E"/>
    <w:rsid w:val="00F14D99"/>
    <w:rsid w:val="00F14E99"/>
    <w:rsid w:val="00F14ECE"/>
    <w:rsid w:val="00F171C1"/>
    <w:rsid w:val="00F21617"/>
    <w:rsid w:val="00F21745"/>
    <w:rsid w:val="00F21D3C"/>
    <w:rsid w:val="00F22437"/>
    <w:rsid w:val="00F22EF6"/>
    <w:rsid w:val="00F23C68"/>
    <w:rsid w:val="00F24736"/>
    <w:rsid w:val="00F24914"/>
    <w:rsid w:val="00F24E3C"/>
    <w:rsid w:val="00F26BCF"/>
    <w:rsid w:val="00F270AC"/>
    <w:rsid w:val="00F30409"/>
    <w:rsid w:val="00F306D2"/>
    <w:rsid w:val="00F314D4"/>
    <w:rsid w:val="00F3179E"/>
    <w:rsid w:val="00F3221A"/>
    <w:rsid w:val="00F331C2"/>
    <w:rsid w:val="00F33BD9"/>
    <w:rsid w:val="00F33CF9"/>
    <w:rsid w:val="00F34459"/>
    <w:rsid w:val="00F358FA"/>
    <w:rsid w:val="00F359B7"/>
    <w:rsid w:val="00F3647A"/>
    <w:rsid w:val="00F364E9"/>
    <w:rsid w:val="00F3720D"/>
    <w:rsid w:val="00F37234"/>
    <w:rsid w:val="00F40C61"/>
    <w:rsid w:val="00F40D13"/>
    <w:rsid w:val="00F41C97"/>
    <w:rsid w:val="00F431B9"/>
    <w:rsid w:val="00F433EB"/>
    <w:rsid w:val="00F4348D"/>
    <w:rsid w:val="00F447C0"/>
    <w:rsid w:val="00F44E8E"/>
    <w:rsid w:val="00F456FA"/>
    <w:rsid w:val="00F45751"/>
    <w:rsid w:val="00F46741"/>
    <w:rsid w:val="00F513E1"/>
    <w:rsid w:val="00F51C1A"/>
    <w:rsid w:val="00F5314F"/>
    <w:rsid w:val="00F53234"/>
    <w:rsid w:val="00F54044"/>
    <w:rsid w:val="00F555BB"/>
    <w:rsid w:val="00F56513"/>
    <w:rsid w:val="00F57389"/>
    <w:rsid w:val="00F61CEA"/>
    <w:rsid w:val="00F62148"/>
    <w:rsid w:val="00F62566"/>
    <w:rsid w:val="00F639B0"/>
    <w:rsid w:val="00F63B5D"/>
    <w:rsid w:val="00F64684"/>
    <w:rsid w:val="00F64E52"/>
    <w:rsid w:val="00F65ACD"/>
    <w:rsid w:val="00F65CE5"/>
    <w:rsid w:val="00F66143"/>
    <w:rsid w:val="00F66D00"/>
    <w:rsid w:val="00F67E1B"/>
    <w:rsid w:val="00F723E9"/>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5295"/>
    <w:rsid w:val="00F96229"/>
    <w:rsid w:val="00F96EA7"/>
    <w:rsid w:val="00FA0F4E"/>
    <w:rsid w:val="00FA1432"/>
    <w:rsid w:val="00FA1A4A"/>
    <w:rsid w:val="00FA2773"/>
    <w:rsid w:val="00FA3063"/>
    <w:rsid w:val="00FA3840"/>
    <w:rsid w:val="00FA43F9"/>
    <w:rsid w:val="00FA45F5"/>
    <w:rsid w:val="00FA520A"/>
    <w:rsid w:val="00FA5DF8"/>
    <w:rsid w:val="00FA5E3C"/>
    <w:rsid w:val="00FA6505"/>
    <w:rsid w:val="00FA6F11"/>
    <w:rsid w:val="00FA717D"/>
    <w:rsid w:val="00FB05DF"/>
    <w:rsid w:val="00FB06B8"/>
    <w:rsid w:val="00FB0A07"/>
    <w:rsid w:val="00FB176C"/>
    <w:rsid w:val="00FB1B96"/>
    <w:rsid w:val="00FB1C7D"/>
    <w:rsid w:val="00FB2320"/>
    <w:rsid w:val="00FB2B72"/>
    <w:rsid w:val="00FB2BFB"/>
    <w:rsid w:val="00FB3E3B"/>
    <w:rsid w:val="00FB40B8"/>
    <w:rsid w:val="00FB4215"/>
    <w:rsid w:val="00FB4332"/>
    <w:rsid w:val="00FB4B44"/>
    <w:rsid w:val="00FB7037"/>
    <w:rsid w:val="00FB7727"/>
    <w:rsid w:val="00FC0E33"/>
    <w:rsid w:val="00FC10A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3F17"/>
    <w:rsid w:val="00FD4128"/>
    <w:rsid w:val="00FD4824"/>
    <w:rsid w:val="00FD4D9C"/>
    <w:rsid w:val="00FD5189"/>
    <w:rsid w:val="00FD5406"/>
    <w:rsid w:val="00FD5586"/>
    <w:rsid w:val="00FD60A6"/>
    <w:rsid w:val="00FD68DE"/>
    <w:rsid w:val="00FD6C49"/>
    <w:rsid w:val="00FD7069"/>
    <w:rsid w:val="00FD7182"/>
    <w:rsid w:val="00FD781A"/>
    <w:rsid w:val="00FE00B3"/>
    <w:rsid w:val="00FE0DEF"/>
    <w:rsid w:val="00FE1402"/>
    <w:rsid w:val="00FE2019"/>
    <w:rsid w:val="00FE2147"/>
    <w:rsid w:val="00FE25E3"/>
    <w:rsid w:val="00FE3553"/>
    <w:rsid w:val="00FE4554"/>
    <w:rsid w:val="00FE56EC"/>
    <w:rsid w:val="00FE5BB6"/>
    <w:rsid w:val="00FE72E8"/>
    <w:rsid w:val="00FE7A7D"/>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94AD2"/>
  <w15:docId w15:val="{336F1C71-4B7A-41DF-B283-D4030981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9DF"/>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cs="Tahoma"/>
      <w:b/>
      <w:bCs/>
      <w:sz w:val="20"/>
      <w:szCs w:val="20"/>
    </w:rPr>
  </w:style>
  <w:style w:type="paragraph" w:styleId="Nagwek8">
    <w:name w:val="heading 8"/>
    <w:basedOn w:val="Normalny"/>
    <w:next w:val="Normalny"/>
    <w:link w:val="Nagwek8Znak"/>
    <w:uiPriority w:val="99"/>
    <w:qFormat/>
    <w:rsid w:val="00E37F70"/>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E37F70"/>
    <w:rPr>
      <w:rFonts w:ascii="Arial" w:hAnsi="Arial" w:cs="Arial"/>
      <w:b/>
      <w:bCs/>
      <w:kern w:val="32"/>
      <w:sz w:val="32"/>
      <w:szCs w:val="32"/>
      <w:lang w:val="pl-PL"/>
    </w:rPr>
  </w:style>
  <w:style w:type="character" w:customStyle="1" w:styleId="Nagwek2Znak">
    <w:name w:val="Nagłówek 2 Znak"/>
    <w:link w:val="Nagwek2"/>
    <w:uiPriority w:val="99"/>
    <w:locked/>
    <w:rsid w:val="00E37F70"/>
    <w:rPr>
      <w:rFonts w:ascii="Arial" w:hAnsi="Arial" w:cs="Arial"/>
      <w:b/>
      <w:bCs/>
      <w:i/>
      <w:iCs/>
      <w:sz w:val="28"/>
      <w:szCs w:val="28"/>
      <w:lang w:val="pl-PL"/>
    </w:rPr>
  </w:style>
  <w:style w:type="character" w:customStyle="1" w:styleId="Nagwek3Znak">
    <w:name w:val="Nagłówek 3 Znak"/>
    <w:link w:val="Nagwek3"/>
    <w:uiPriority w:val="99"/>
    <w:locked/>
    <w:rsid w:val="00E37F70"/>
    <w:rPr>
      <w:rFonts w:ascii="Arial" w:hAnsi="Arial" w:cs="Arial"/>
      <w:b/>
      <w:bCs/>
      <w:sz w:val="26"/>
      <w:szCs w:val="26"/>
      <w:lang w:val="pl-PL"/>
    </w:rPr>
  </w:style>
  <w:style w:type="character" w:customStyle="1" w:styleId="Nagwek4Znak">
    <w:name w:val="Nagłówek 4 Znak"/>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link w:val="Nagwek7"/>
    <w:uiPriority w:val="99"/>
    <w:locked/>
    <w:rsid w:val="00E37F70"/>
    <w:rPr>
      <w:rFonts w:ascii="Tahoma" w:hAnsi="Tahoma" w:cs="Tahoma"/>
      <w:b/>
      <w:bCs/>
      <w:sz w:val="20"/>
      <w:szCs w:val="20"/>
      <w:lang w:val="pl-PL"/>
    </w:rPr>
  </w:style>
  <w:style w:type="character" w:customStyle="1" w:styleId="Nagwek8Znak">
    <w:name w:val="Nagłówek 8 Znak"/>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cs="Times New Roman"/>
      <w:sz w:val="20"/>
      <w:szCs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cs="Arial"/>
      <w:b/>
      <w:bCs/>
      <w:sz w:val="22"/>
      <w:szCs w:val="22"/>
    </w:rPr>
  </w:style>
  <w:style w:type="character" w:customStyle="1" w:styleId="TytuZnak">
    <w:name w:val="Tytuł Znak"/>
    <w:link w:val="Tytu"/>
    <w:uiPriority w:val="99"/>
    <w:locked/>
    <w:rsid w:val="00E37F70"/>
    <w:rPr>
      <w:rFonts w:ascii="Arial" w:hAnsi="Arial" w:cs="Arial"/>
      <w:b/>
      <w:bCs/>
      <w:sz w:val="20"/>
      <w:szCs w:val="20"/>
      <w:lang w:val="pl-PL"/>
    </w:rPr>
  </w:style>
  <w:style w:type="paragraph" w:styleId="Tekstpodstawowy">
    <w:name w:val="Body Text"/>
    <w:basedOn w:val="Normalny"/>
    <w:link w:val="TekstpodstawowyZnak"/>
    <w:uiPriority w:val="99"/>
    <w:rsid w:val="00E37F70"/>
    <w:pPr>
      <w:jc w:val="both"/>
    </w:pPr>
    <w:rPr>
      <w:rFonts w:ascii="Arial" w:hAnsi="Arial" w:cs="Arial"/>
      <w:b/>
      <w:bCs/>
      <w:sz w:val="22"/>
      <w:szCs w:val="22"/>
    </w:rPr>
  </w:style>
  <w:style w:type="character" w:customStyle="1" w:styleId="TekstpodstawowyZnak">
    <w:name w:val="Tekst podstawowy Znak"/>
    <w:link w:val="Tekstpodstawowy"/>
    <w:uiPriority w:val="99"/>
    <w:locked/>
    <w:rsid w:val="00E37F70"/>
    <w:rPr>
      <w:rFonts w:ascii="Arial" w:hAnsi="Arial" w:cs="Arial"/>
      <w:b/>
      <w:bCs/>
      <w:sz w:val="20"/>
      <w:szCs w:val="20"/>
      <w:lang w:val="pl-PL"/>
    </w:rPr>
  </w:style>
  <w:style w:type="paragraph" w:styleId="Tekstpodstawowy2">
    <w:name w:val="Body Text 2"/>
    <w:basedOn w:val="Normalny"/>
    <w:link w:val="Tekstpodstawowy2Znak"/>
    <w:uiPriority w:val="99"/>
    <w:rsid w:val="00E37F70"/>
    <w:pPr>
      <w:jc w:val="both"/>
    </w:pPr>
    <w:rPr>
      <w:rFonts w:ascii="Arial" w:hAnsi="Arial" w:cs="Arial"/>
      <w:sz w:val="20"/>
      <w:szCs w:val="20"/>
    </w:rPr>
  </w:style>
  <w:style w:type="character" w:customStyle="1" w:styleId="Tekstpodstawowy2Znak">
    <w:name w:val="Tekst podstawowy 2 Znak"/>
    <w:link w:val="Tekstpodstawowy2"/>
    <w:uiPriority w:val="99"/>
    <w:locked/>
    <w:rsid w:val="00E37F70"/>
    <w:rPr>
      <w:rFonts w:ascii="Arial" w:hAnsi="Arial" w:cs="Arial"/>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cs="Tahoma"/>
      <w:sz w:val="20"/>
      <w:szCs w:val="20"/>
    </w:rPr>
  </w:style>
  <w:style w:type="character" w:customStyle="1" w:styleId="StopkaZnak">
    <w:name w:val="Stopka Znak"/>
    <w:link w:val="Stopka"/>
    <w:uiPriority w:val="99"/>
    <w:locked/>
    <w:rsid w:val="00E37F70"/>
    <w:rPr>
      <w:rFonts w:ascii="Tahoma" w:hAnsi="Tahoma" w:cs="Tahoma"/>
      <w:sz w:val="20"/>
      <w:szCs w:val="20"/>
      <w:lang w:val="pl-PL"/>
    </w:rPr>
  </w:style>
  <w:style w:type="character" w:customStyle="1" w:styleId="WW8Num2z0">
    <w:name w:val="WW8Num2z0"/>
    <w:uiPriority w:val="99"/>
    <w:rsid w:val="00E37F70"/>
    <w:rPr>
      <w:rFonts w:ascii="Times New Roman" w:hAnsi="Times New Roman" w:cs="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rPr>
      <w:sz w:val="20"/>
      <w:szCs w:val="20"/>
    </w:r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rPr>
      <w:sz w:val="20"/>
      <w:szCs w:val="20"/>
    </w:r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cs="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ahoma"/>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7"/>
      </w:numPr>
      <w:tabs>
        <w:tab w:val="left" w:pos="0"/>
      </w:tabs>
      <w:spacing w:line="360" w:lineRule="auto"/>
      <w:jc w:val="both"/>
    </w:pPr>
  </w:style>
  <w:style w:type="character" w:styleId="Odwoaniedokomentarza">
    <w:name w:val="annotation reference"/>
    <w:uiPriority w:val="99"/>
    <w:semiHidden/>
    <w:rsid w:val="00E37F70"/>
    <w:rPr>
      <w:sz w:val="16"/>
      <w:szCs w:val="16"/>
    </w:rPr>
  </w:style>
  <w:style w:type="paragraph" w:styleId="Tekstkomentarza">
    <w:name w:val="annotation text"/>
    <w:basedOn w:val="Normalny"/>
    <w:link w:val="TekstkomentarzaZnak"/>
    <w:uiPriority w:val="99"/>
    <w:semiHidden/>
    <w:rsid w:val="00E37F70"/>
    <w:rPr>
      <w:rFonts w:ascii="Tahoma" w:hAnsi="Tahoma" w:cs="Tahoma"/>
      <w:sz w:val="20"/>
      <w:szCs w:val="20"/>
    </w:rPr>
  </w:style>
  <w:style w:type="character" w:customStyle="1" w:styleId="TekstkomentarzaZnak">
    <w:name w:val="Tekst komentarza Znak"/>
    <w:link w:val="Tekstkomentarza"/>
    <w:uiPriority w:val="99"/>
    <w:semiHidden/>
    <w:locked/>
    <w:rsid w:val="00E37F70"/>
    <w:rPr>
      <w:rFonts w:ascii="Tahoma" w:hAnsi="Tahoma" w:cs="Tahoma"/>
      <w:sz w:val="20"/>
      <w:szCs w:val="20"/>
      <w:lang w:val="pl-PL"/>
    </w:rPr>
  </w:style>
  <w:style w:type="paragraph" w:styleId="Tekstdymka">
    <w:name w:val="Balloon Text"/>
    <w:aliases w:val="Znak Znak"/>
    <w:basedOn w:val="Normalny"/>
    <w:link w:val="TekstdymkaZnak"/>
    <w:uiPriority w:val="99"/>
    <w:semiHidden/>
    <w:rsid w:val="00E37F70"/>
    <w:rPr>
      <w:rFonts w:ascii="Tahoma" w:hAnsi="Tahoma" w:cs="Tahoma"/>
      <w:sz w:val="16"/>
      <w:szCs w:val="16"/>
    </w:rPr>
  </w:style>
  <w:style w:type="character" w:customStyle="1" w:styleId="TekstdymkaZnak">
    <w:name w:val="Tekst dymka Znak"/>
    <w:aliases w:val="Znak Znak Znak"/>
    <w:link w:val="Tekstdymka"/>
    <w:uiPriority w:val="99"/>
    <w:semiHidden/>
    <w:locked/>
    <w:rsid w:val="00E37F70"/>
    <w:rPr>
      <w:rFonts w:ascii="Tahoma" w:hAnsi="Tahoma" w:cs="Tahoma"/>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4"/>
    </w:rPr>
  </w:style>
  <w:style w:type="character" w:styleId="Odwoanieprzypisudolnego">
    <w:name w:val="footnote reference"/>
    <w:uiPriority w:val="99"/>
    <w:semiHidden/>
    <w:rsid w:val="00E37F70"/>
    <w:rPr>
      <w:sz w:val="20"/>
      <w:szCs w:val="20"/>
      <w:vertAlign w:val="superscript"/>
    </w:rPr>
  </w:style>
  <w:style w:type="character" w:styleId="Numerstrony">
    <w:name w:val="page number"/>
    <w:basedOn w:val="Domylnaczcionkaakapitu"/>
    <w:uiPriority w:val="99"/>
    <w:rsid w:val="00E37F70"/>
  </w:style>
  <w:style w:type="paragraph" w:customStyle="1" w:styleId="ustp">
    <w:name w:val="ustęp"/>
    <w:basedOn w:val="Normalny"/>
    <w:uiPriority w:val="99"/>
    <w:rsid w:val="00E37F70"/>
    <w:pPr>
      <w:tabs>
        <w:tab w:val="left" w:pos="1080"/>
      </w:tabs>
      <w:spacing w:after="120" w:line="312" w:lineRule="auto"/>
      <w:jc w:val="both"/>
    </w:pPr>
    <w:rPr>
      <w:sz w:val="26"/>
      <w:szCs w:val="26"/>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sz w:val="20"/>
      <w:szCs w:val="20"/>
    </w:rPr>
  </w:style>
  <w:style w:type="character" w:customStyle="1" w:styleId="PodpisZnak">
    <w:name w:val="Podpis Znak"/>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cs="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rPr>
      <w:sz w:val="20"/>
      <w:szCs w:val="20"/>
    </w:r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6"/>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Akapit z listą1,L1,Numerowanie,2 heading,A_wyliczenie,K-P_odwolanie,Akapit z listą5,maz_wyliczenie,opis dzialania"/>
    <w:basedOn w:val="Normalny"/>
    <w:link w:val="AkapitzlistZnak"/>
    <w:uiPriority w:val="99"/>
    <w:qFormat/>
    <w:rsid w:val="00E37F70"/>
    <w:pPr>
      <w:ind w:left="708"/>
    </w:pPr>
    <w:rPr>
      <w:sz w:val="20"/>
      <w:szCs w:val="20"/>
    </w:rPr>
  </w:style>
  <w:style w:type="character" w:customStyle="1" w:styleId="apple-style-span">
    <w:name w:val="apple-style-span"/>
    <w:basedOn w:val="Domylnaczcionkaakapitu"/>
    <w:uiPriority w:val="99"/>
    <w:rsid w:val="00E37F70"/>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cs="Tahoma"/>
      <w:smallCaps/>
      <w:kern w:val="144"/>
      <w:sz w:val="20"/>
      <w:szCs w:val="20"/>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2"/>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s="Arial"/>
      <w:color w:val="000000"/>
      <w:sz w:val="22"/>
      <w:szCs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cs="Arial"/>
      <w:i/>
      <w:iCs/>
      <w:color w:val="000000"/>
      <w:sz w:val="22"/>
      <w:szCs w:val="22"/>
      <w:lang w:eastAsia="ar-SA"/>
    </w:rPr>
  </w:style>
  <w:style w:type="paragraph" w:customStyle="1" w:styleId="Normalny4">
    <w:name w:val="Normalny+4"/>
    <w:basedOn w:val="Default"/>
    <w:next w:val="Default"/>
    <w:uiPriority w:val="99"/>
    <w:rsid w:val="00E37F70"/>
    <w:rPr>
      <w:rFonts w:ascii="Arial" w:hAnsi="Arial" w:cs="Arial"/>
      <w:color w:val="auto"/>
    </w:rPr>
  </w:style>
  <w:style w:type="paragraph" w:customStyle="1" w:styleId="Tekstpodstawowy23">
    <w:name w:val="Tekst podstawowy 2+3"/>
    <w:basedOn w:val="Default"/>
    <w:next w:val="Default"/>
    <w:uiPriority w:val="99"/>
    <w:rsid w:val="00E37F70"/>
    <w:rPr>
      <w:rFonts w:ascii="Arial" w:hAnsi="Arial" w:cs="Arial"/>
      <w:color w:val="auto"/>
    </w:rPr>
  </w:style>
  <w:style w:type="paragraph" w:customStyle="1" w:styleId="arimr">
    <w:name w:val="arimr"/>
    <w:basedOn w:val="Normalny"/>
    <w:uiPriority w:val="99"/>
    <w:rsid w:val="00E37F70"/>
    <w:pPr>
      <w:widowControl w:val="0"/>
      <w:snapToGrid w:val="0"/>
      <w:spacing w:line="360" w:lineRule="auto"/>
    </w:pPr>
    <w:rPr>
      <w:lang w:val="en-US"/>
    </w:rPr>
  </w:style>
  <w:style w:type="paragraph" w:customStyle="1" w:styleId="Tytu0">
    <w:name w:val="Tytu?"/>
    <w:basedOn w:val="Normalny"/>
    <w:uiPriority w:val="99"/>
    <w:rsid w:val="00E37F70"/>
    <w:pPr>
      <w:overflowPunct w:val="0"/>
      <w:autoSpaceDE w:val="0"/>
      <w:autoSpaceDN w:val="0"/>
      <w:adjustRightInd w:val="0"/>
      <w:jc w:val="center"/>
    </w:pPr>
    <w:rPr>
      <w:b/>
      <w:bCs/>
    </w:rPr>
  </w:style>
  <w:style w:type="paragraph" w:styleId="Podtytu">
    <w:name w:val="Subtitle"/>
    <w:basedOn w:val="Normalny"/>
    <w:link w:val="PodtytuZnak"/>
    <w:uiPriority w:val="99"/>
    <w:qFormat/>
    <w:rsid w:val="00E37F70"/>
    <w:rPr>
      <w:rFonts w:ascii="Arial" w:hAnsi="Arial" w:cs="Arial"/>
      <w:b/>
      <w:bCs/>
      <w:sz w:val="22"/>
      <w:szCs w:val="22"/>
    </w:rPr>
  </w:style>
  <w:style w:type="character" w:customStyle="1" w:styleId="PodtytuZnak">
    <w:name w:val="Podtytuł Znak"/>
    <w:link w:val="Podtytu"/>
    <w:uiPriority w:val="99"/>
    <w:locked/>
    <w:rsid w:val="00E37F70"/>
    <w:rPr>
      <w:rFonts w:ascii="Arial" w:hAnsi="Arial" w:cs="Arial"/>
      <w:b/>
      <w:bCs/>
      <w:sz w:val="22"/>
      <w:szCs w:val="22"/>
      <w:lang w:val="pl-PL"/>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8"/>
      </w:numPr>
      <w:spacing w:before="240" w:after="120" w:line="312" w:lineRule="auto"/>
      <w:jc w:val="center"/>
    </w:pPr>
    <w:rPr>
      <w:b/>
      <w:bCs/>
      <w:sz w:val="26"/>
      <w:szCs w:val="26"/>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6"/>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6"/>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1">
    <w:name w:val="Akapit z listą11"/>
    <w:basedOn w:val="Normalny"/>
    <w:uiPriority w:val="99"/>
    <w:rsid w:val="00E37F70"/>
    <w:pPr>
      <w:spacing w:after="200" w:line="276" w:lineRule="auto"/>
      <w:ind w:left="720"/>
    </w:pPr>
    <w:rPr>
      <w:rFonts w:ascii="Calibri" w:hAnsi="Calibri" w:cs="Calibri"/>
      <w:sz w:val="22"/>
      <w:szCs w:val="22"/>
      <w:lang w:eastAsia="en-US"/>
    </w:rPr>
  </w:style>
  <w:style w:type="paragraph" w:styleId="Mapadokumentu">
    <w:name w:val="Document Map"/>
    <w:basedOn w:val="Normalny"/>
    <w:link w:val="MapadokumentuZnak"/>
    <w:uiPriority w:val="99"/>
    <w:semiHidden/>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semiHidden/>
    <w:rsid w:val="00E37F70"/>
    <w:pPr>
      <w:tabs>
        <w:tab w:val="left" w:pos="480"/>
        <w:tab w:val="right" w:leader="dot" w:pos="9062"/>
      </w:tabs>
    </w:pPr>
    <w:rPr>
      <w:rFonts w:ascii="Arial" w:hAnsi="Arial" w:cs="Arial"/>
      <w:b/>
      <w:bCs/>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cs="Arial"/>
      <w:b/>
      <w:bCs/>
      <w:sz w:val="22"/>
      <w:szCs w:val="22"/>
      <w:lang w:val="pl-PL" w:eastAsia="pl-PL"/>
    </w:rPr>
  </w:style>
  <w:style w:type="character" w:customStyle="1" w:styleId="ZnakZnak8">
    <w:name w:val="Znak Znak8"/>
    <w:uiPriority w:val="99"/>
    <w:locked/>
    <w:rsid w:val="00E37F70"/>
    <w:rPr>
      <w:sz w:val="24"/>
      <w:szCs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cs="Tahoma"/>
      <w:smallCaps/>
      <w:kern w:val="144"/>
      <w:sz w:val="20"/>
      <w:szCs w:val="20"/>
    </w:rPr>
  </w:style>
  <w:style w:type="paragraph" w:customStyle="1" w:styleId="wt-listawielopoziomowa">
    <w:name w:val="wt-lista_wielopoziomowa"/>
    <w:basedOn w:val="Normalny"/>
    <w:uiPriority w:val="99"/>
    <w:rsid w:val="00E37F70"/>
    <w:pPr>
      <w:numPr>
        <w:numId w:val="13"/>
      </w:numPr>
      <w:spacing w:before="120" w:after="120"/>
    </w:pPr>
    <w:rPr>
      <w:rFonts w:ascii="Arial" w:hAnsi="Arial" w:cs="Arial"/>
      <w:sz w:val="22"/>
      <w:szCs w:val="22"/>
    </w:rPr>
  </w:style>
  <w:style w:type="paragraph" w:customStyle="1" w:styleId="Zawartotabeli">
    <w:name w:val="Zawartość tabeli"/>
    <w:basedOn w:val="Normalny"/>
    <w:uiPriority w:val="99"/>
    <w:rsid w:val="00E37F70"/>
    <w:pPr>
      <w:suppressLineNumbers/>
      <w:suppressAutoHyphens/>
    </w:pPr>
    <w:rPr>
      <w:rFonts w:eastAsia="MS Mincho"/>
      <w:sz w:val="20"/>
      <w:szCs w:val="20"/>
      <w:lang w:eastAsia="ar-SA"/>
    </w:rPr>
  </w:style>
  <w:style w:type="character" w:customStyle="1" w:styleId="FontStyle17">
    <w:name w:val="Font Style17"/>
    <w:uiPriority w:val="99"/>
    <w:rsid w:val="00E37F70"/>
    <w:rPr>
      <w:rFonts w:ascii="Arial Unicode MS" w:eastAsia="Arial Unicode MS" w:cs="Arial Unicode MS"/>
      <w:sz w:val="18"/>
      <w:szCs w:val="18"/>
    </w:rPr>
  </w:style>
  <w:style w:type="paragraph" w:customStyle="1" w:styleId="wylicz">
    <w:name w:val="wylicz"/>
    <w:basedOn w:val="Normalny"/>
    <w:uiPriority w:val="99"/>
    <w:rsid w:val="00E37F70"/>
    <w:pPr>
      <w:ind w:left="993" w:hanging="426"/>
    </w:pPr>
    <w:rPr>
      <w:rFonts w:ascii="Arial" w:hAnsi="Arial" w:cs="Arial"/>
      <w:sz w:val="22"/>
      <w:szCs w:val="22"/>
      <w:lang w:val="de-DE"/>
    </w:rPr>
  </w:style>
  <w:style w:type="paragraph" w:customStyle="1" w:styleId="podpunkt">
    <w:name w:val="podpunkt"/>
    <w:basedOn w:val="Normalny"/>
    <w:uiPriority w:val="99"/>
    <w:rsid w:val="00E37F70"/>
    <w:pPr>
      <w:ind w:left="567"/>
    </w:pPr>
    <w:rPr>
      <w:rFonts w:ascii="Arial" w:hAnsi="Arial" w:cs="Arial"/>
      <w:b/>
      <w:bCs/>
      <w:sz w:val="22"/>
      <w:szCs w:val="22"/>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kern w:val="3"/>
      <w:sz w:val="24"/>
      <w:szCs w:val="24"/>
    </w:rPr>
  </w:style>
  <w:style w:type="paragraph" w:customStyle="1" w:styleId="AbsatzTableFormat">
    <w:name w:val="AbsatzTableFormat"/>
    <w:basedOn w:val="Normalny"/>
    <w:uiPriority w:val="99"/>
    <w:rsid w:val="00E37F70"/>
    <w:pPr>
      <w:suppressAutoHyphens/>
      <w:ind w:left="-69"/>
    </w:pPr>
    <w:rPr>
      <w:rFonts w:eastAsia="MS Mincho"/>
      <w:sz w:val="16"/>
      <w:szCs w:val="16"/>
      <w:lang w:eastAsia="ar-SA"/>
    </w:rPr>
  </w:style>
  <w:style w:type="character" w:styleId="UyteHipercze">
    <w:name w:val="FollowedHyperlink"/>
    <w:uiPriority w:val="99"/>
    <w:semiHidden/>
    <w:rsid w:val="00A804CC"/>
    <w:rPr>
      <w:color w:val="800080"/>
      <w:u w:val="single"/>
    </w:rPr>
  </w:style>
  <w:style w:type="paragraph" w:customStyle="1" w:styleId="NormalBold">
    <w:name w:val="NormalBold"/>
    <w:basedOn w:val="Normalny"/>
    <w:link w:val="NormalBoldChar"/>
    <w:uiPriority w:val="99"/>
    <w:rsid w:val="00D05F80"/>
    <w:pPr>
      <w:widowControl w:val="0"/>
    </w:pPr>
    <w:rPr>
      <w:b/>
      <w:bCs/>
      <w:sz w:val="20"/>
      <w:szCs w:val="20"/>
      <w:lang w:eastAsia="en-GB"/>
    </w:rPr>
  </w:style>
  <w:style w:type="character" w:customStyle="1" w:styleId="NormalBoldChar">
    <w:name w:val="NormalBold Char"/>
    <w:link w:val="NormalBold"/>
    <w:uiPriority w:val="99"/>
    <w:locked/>
    <w:rsid w:val="00D05F80"/>
    <w:rPr>
      <w:rFonts w:ascii="Times New Roman" w:hAnsi="Times New Roman" w:cs="Times New Roman"/>
      <w:b/>
      <w:bCs/>
      <w:sz w:val="22"/>
      <w:szCs w:val="22"/>
      <w:lang w:val="pl-PL" w:eastAsia="en-GB"/>
    </w:rPr>
  </w:style>
  <w:style w:type="character" w:customStyle="1" w:styleId="DeltaViewInsertion">
    <w:name w:val="DeltaView Insertion"/>
    <w:uiPriority w:val="99"/>
    <w:rsid w:val="00D05F80"/>
    <w:rPr>
      <w:b/>
      <w:bCs/>
      <w:i/>
      <w:iCs/>
      <w:spacing w:val="0"/>
    </w:rPr>
  </w:style>
  <w:style w:type="paragraph" w:customStyle="1" w:styleId="Text1">
    <w:name w:val="Text 1"/>
    <w:basedOn w:val="Normalny"/>
    <w:uiPriority w:val="99"/>
    <w:rsid w:val="00D05F80"/>
    <w:pPr>
      <w:spacing w:before="120" w:after="120"/>
      <w:ind w:left="850"/>
      <w:jc w:val="both"/>
    </w:pPr>
    <w:rPr>
      <w:lang w:eastAsia="en-GB"/>
    </w:rPr>
  </w:style>
  <w:style w:type="paragraph" w:customStyle="1" w:styleId="NormalLeft">
    <w:name w:val="Normal Left"/>
    <w:basedOn w:val="Normalny"/>
    <w:uiPriority w:val="99"/>
    <w:rsid w:val="00D05F80"/>
    <w:pPr>
      <w:spacing w:before="120" w:after="120"/>
    </w:pPr>
    <w:rPr>
      <w:lang w:eastAsia="en-GB"/>
    </w:rPr>
  </w:style>
  <w:style w:type="paragraph" w:customStyle="1" w:styleId="Tiret0">
    <w:name w:val="Tiret 0"/>
    <w:basedOn w:val="Normalny"/>
    <w:uiPriority w:val="99"/>
    <w:rsid w:val="00D05F80"/>
    <w:pPr>
      <w:numPr>
        <w:numId w:val="14"/>
      </w:numPr>
      <w:spacing w:before="120" w:after="120"/>
      <w:jc w:val="both"/>
    </w:pPr>
    <w:rPr>
      <w:lang w:eastAsia="en-GB"/>
    </w:rPr>
  </w:style>
  <w:style w:type="paragraph" w:customStyle="1" w:styleId="Tiret1">
    <w:name w:val="Tiret 1"/>
    <w:basedOn w:val="Normalny"/>
    <w:uiPriority w:val="99"/>
    <w:rsid w:val="00D05F80"/>
    <w:pPr>
      <w:numPr>
        <w:numId w:val="15"/>
      </w:numPr>
      <w:spacing w:before="120" w:after="120"/>
      <w:jc w:val="both"/>
    </w:pPr>
    <w:rPr>
      <w:lang w:eastAsia="en-GB"/>
    </w:rPr>
  </w:style>
  <w:style w:type="paragraph" w:customStyle="1" w:styleId="NumPar1">
    <w:name w:val="NumPar 1"/>
    <w:basedOn w:val="Normalny"/>
    <w:next w:val="Text1"/>
    <w:uiPriority w:val="99"/>
    <w:rsid w:val="00D05F80"/>
    <w:pPr>
      <w:numPr>
        <w:numId w:val="16"/>
      </w:numPr>
      <w:spacing w:before="120" w:after="120"/>
      <w:jc w:val="both"/>
    </w:pPr>
    <w:rPr>
      <w:lang w:eastAsia="en-GB"/>
    </w:rPr>
  </w:style>
  <w:style w:type="paragraph" w:customStyle="1" w:styleId="NumPar2">
    <w:name w:val="NumPar 2"/>
    <w:basedOn w:val="Normalny"/>
    <w:next w:val="Text1"/>
    <w:uiPriority w:val="99"/>
    <w:rsid w:val="00D05F80"/>
    <w:pPr>
      <w:numPr>
        <w:ilvl w:val="1"/>
        <w:numId w:val="16"/>
      </w:numPr>
      <w:spacing w:before="120" w:after="120"/>
      <w:jc w:val="both"/>
    </w:pPr>
    <w:rPr>
      <w:lang w:eastAsia="en-GB"/>
    </w:rPr>
  </w:style>
  <w:style w:type="paragraph" w:customStyle="1" w:styleId="NumPar3">
    <w:name w:val="NumPar 3"/>
    <w:basedOn w:val="Normalny"/>
    <w:next w:val="Text1"/>
    <w:uiPriority w:val="99"/>
    <w:rsid w:val="00D05F80"/>
    <w:pPr>
      <w:numPr>
        <w:ilvl w:val="2"/>
        <w:numId w:val="16"/>
      </w:numPr>
      <w:spacing w:before="120" w:after="120"/>
      <w:jc w:val="both"/>
    </w:pPr>
    <w:rPr>
      <w:lang w:eastAsia="en-GB"/>
    </w:rPr>
  </w:style>
  <w:style w:type="paragraph" w:customStyle="1" w:styleId="NumPar4">
    <w:name w:val="NumPar 4"/>
    <w:basedOn w:val="Normalny"/>
    <w:next w:val="Text1"/>
    <w:uiPriority w:val="99"/>
    <w:rsid w:val="00D05F80"/>
    <w:pPr>
      <w:numPr>
        <w:ilvl w:val="3"/>
        <w:numId w:val="16"/>
      </w:numPr>
      <w:spacing w:before="120" w:after="120"/>
      <w:jc w:val="both"/>
    </w:pPr>
    <w:rPr>
      <w:lang w:eastAsia="en-GB"/>
    </w:rPr>
  </w:style>
  <w:style w:type="paragraph" w:customStyle="1" w:styleId="ChapterTitle">
    <w:name w:val="ChapterTitle"/>
    <w:basedOn w:val="Normalny"/>
    <w:next w:val="Normalny"/>
    <w:uiPriority w:val="99"/>
    <w:rsid w:val="00D05F80"/>
    <w:pPr>
      <w:keepNext/>
      <w:spacing w:before="120" w:after="360"/>
      <w:jc w:val="center"/>
    </w:pPr>
    <w:rPr>
      <w:b/>
      <w:bCs/>
      <w:sz w:val="32"/>
      <w:szCs w:val="32"/>
      <w:lang w:eastAsia="en-GB"/>
    </w:rPr>
  </w:style>
  <w:style w:type="paragraph" w:customStyle="1" w:styleId="SectionTitle">
    <w:name w:val="SectionTitle"/>
    <w:basedOn w:val="Normalny"/>
    <w:next w:val="Nagwek1"/>
    <w:uiPriority w:val="99"/>
    <w:rsid w:val="00D05F80"/>
    <w:pPr>
      <w:keepNext/>
      <w:spacing w:before="120" w:after="360"/>
      <w:jc w:val="center"/>
    </w:pPr>
    <w:rPr>
      <w:b/>
      <w:bCs/>
      <w:smallCaps/>
      <w:sz w:val="28"/>
      <w:szCs w:val="28"/>
      <w:lang w:eastAsia="en-GB"/>
    </w:rPr>
  </w:style>
  <w:style w:type="paragraph" w:customStyle="1" w:styleId="Annexetitre">
    <w:name w:val="Annexe titre"/>
    <w:basedOn w:val="Normalny"/>
    <w:next w:val="Normalny"/>
    <w:uiPriority w:val="99"/>
    <w:rsid w:val="00D05F80"/>
    <w:pPr>
      <w:spacing w:before="120" w:after="120"/>
      <w:jc w:val="center"/>
    </w:pPr>
    <w:rPr>
      <w:b/>
      <w:bCs/>
      <w:u w:val="single"/>
      <w:lang w:eastAsia="en-GB"/>
    </w:rPr>
  </w:style>
  <w:style w:type="character" w:styleId="Uwydatnienie">
    <w:name w:val="Emphasis"/>
    <w:uiPriority w:val="99"/>
    <w:qFormat/>
    <w:rsid w:val="00A95718"/>
    <w:rPr>
      <w:i/>
      <w:iCs/>
    </w:rPr>
  </w:style>
  <w:style w:type="character" w:customStyle="1" w:styleId="Teksttreci">
    <w:name w:val="Tekst treści_"/>
    <w:link w:val="Teksttreci0"/>
    <w:uiPriority w:val="99"/>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uiPriority w:val="99"/>
    <w:rsid w:val="00A839AD"/>
    <w:pPr>
      <w:shd w:val="clear" w:color="auto" w:fill="FFFFFF"/>
      <w:spacing w:line="240" w:lineRule="atLeast"/>
      <w:ind w:hanging="1700"/>
    </w:pPr>
    <w:rPr>
      <w:rFonts w:ascii="Verdana" w:hAnsi="Verdana" w:cs="Verdana"/>
      <w:sz w:val="19"/>
      <w:szCs w:val="19"/>
    </w:rPr>
  </w:style>
  <w:style w:type="character" w:customStyle="1" w:styleId="TeksttreciPogrubienie">
    <w:name w:val="Tekst treści + Pogrubienie"/>
    <w:uiPriority w:val="99"/>
    <w:rsid w:val="00A839AD"/>
    <w:rPr>
      <w:rFonts w:ascii="Verdana" w:eastAsia="Times New Roman" w:hAnsi="Verdana" w:cs="Verdana"/>
      <w:b/>
      <w:bCs/>
      <w:spacing w:val="0"/>
      <w:sz w:val="19"/>
      <w:szCs w:val="19"/>
      <w:shd w:val="clear" w:color="auto" w:fill="FFFFFF"/>
    </w:rPr>
  </w:style>
  <w:style w:type="character" w:customStyle="1" w:styleId="Nagwek30">
    <w:name w:val="Nagłówek #3_"/>
    <w:link w:val="Nagwek31"/>
    <w:uiPriority w:val="99"/>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uiPriority w:val="99"/>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uiPriority w:val="99"/>
    <w:rsid w:val="003544E7"/>
    <w:pPr>
      <w:shd w:val="clear" w:color="auto" w:fill="FFFFFF"/>
      <w:spacing w:line="241" w:lineRule="exact"/>
      <w:ind w:hanging="720"/>
      <w:jc w:val="both"/>
      <w:outlineLvl w:val="2"/>
    </w:pPr>
    <w:rPr>
      <w:rFonts w:ascii="Verdana" w:hAnsi="Verdana" w:cs="Verdana"/>
      <w:sz w:val="19"/>
      <w:szCs w:val="19"/>
    </w:rPr>
  </w:style>
  <w:style w:type="character" w:customStyle="1" w:styleId="Teksttreci4">
    <w:name w:val="Tekst treści (4)_"/>
    <w:link w:val="Teksttreci40"/>
    <w:uiPriority w:val="99"/>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uiPriority w:val="99"/>
    <w:rsid w:val="002307A6"/>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link w:val="Teksttreci80"/>
    <w:uiPriority w:val="99"/>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uiPriority w:val="99"/>
    <w:rsid w:val="002307A6"/>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Akapit z listą1 Znak,L1 Znak,Numerowanie Znak,2 heading Znak,A_wyliczenie Znak,K-P_odwolanie Znak,Akapit z listą5 Znak,maz_wyliczenie Znak,opis dzialania Znak"/>
    <w:link w:val="Akapitzlist"/>
    <w:uiPriority w:val="99"/>
    <w:locked/>
    <w:rsid w:val="00FD3E07"/>
    <w:rPr>
      <w:rFonts w:ascii="Times New Roman" w:hAnsi="Times New Roman" w:cs="Times New Roman"/>
      <w:lang w:val="pl-PL"/>
    </w:rPr>
  </w:style>
  <w:style w:type="character" w:styleId="Odwoanieprzypisukocowego">
    <w:name w:val="endnote reference"/>
    <w:uiPriority w:val="99"/>
    <w:semiHidden/>
    <w:rsid w:val="007D491E"/>
    <w:rPr>
      <w:vertAlign w:val="superscript"/>
    </w:rPr>
  </w:style>
  <w:style w:type="paragraph" w:customStyle="1" w:styleId="Tekstpodstawowy31">
    <w:name w:val="Tekst podstawowy 31"/>
    <w:basedOn w:val="Normalny"/>
    <w:uiPriority w:val="99"/>
    <w:rsid w:val="00802B6B"/>
    <w:pPr>
      <w:suppressAutoHyphens/>
      <w:jc w:val="both"/>
    </w:pPr>
    <w:rPr>
      <w:b/>
      <w:bCs/>
      <w:sz w:val="28"/>
      <w:szCs w:val="28"/>
      <w:lang w:eastAsia="ar-SA"/>
    </w:rPr>
  </w:style>
  <w:style w:type="character" w:customStyle="1" w:styleId="alb">
    <w:name w:val="a_lb"/>
    <w:basedOn w:val="Domylnaczcionkaakapitu"/>
    <w:uiPriority w:val="99"/>
    <w:rsid w:val="0025764F"/>
  </w:style>
  <w:style w:type="character" w:customStyle="1" w:styleId="apple-converted-space">
    <w:name w:val="apple-converted-space"/>
    <w:basedOn w:val="Domylnaczcionkaakapitu"/>
    <w:uiPriority w:val="99"/>
    <w:rsid w:val="00C12410"/>
  </w:style>
  <w:style w:type="character" w:customStyle="1" w:styleId="Nierozpoznanawzmianka1">
    <w:name w:val="Nierozpoznana wzmianka1"/>
    <w:uiPriority w:val="99"/>
    <w:semiHidden/>
    <w:rsid w:val="00A917D7"/>
    <w:rPr>
      <w:color w:val="auto"/>
      <w:shd w:val="clear" w:color="auto" w:fill="auto"/>
    </w:rPr>
  </w:style>
  <w:style w:type="character" w:customStyle="1" w:styleId="Nierozpoznanawzmianka2">
    <w:name w:val="Nierozpoznana wzmianka2"/>
    <w:uiPriority w:val="99"/>
    <w:semiHidden/>
    <w:rsid w:val="001D0A8F"/>
    <w:rPr>
      <w:color w:val="auto"/>
      <w:shd w:val="clear" w:color="auto" w:fill="auto"/>
    </w:rPr>
  </w:style>
  <w:style w:type="paragraph" w:customStyle="1" w:styleId="ListParagraph1">
    <w:name w:val="List Paragraph1"/>
    <w:aliases w:val="Wypunktowanie,Odstavec"/>
    <w:basedOn w:val="Normalny"/>
    <w:uiPriority w:val="99"/>
    <w:rsid w:val="004536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6154">
      <w:marLeft w:val="0"/>
      <w:marRight w:val="0"/>
      <w:marTop w:val="0"/>
      <w:marBottom w:val="0"/>
      <w:divBdr>
        <w:top w:val="none" w:sz="0" w:space="0" w:color="auto"/>
        <w:left w:val="none" w:sz="0" w:space="0" w:color="auto"/>
        <w:bottom w:val="none" w:sz="0" w:space="0" w:color="auto"/>
        <w:right w:val="none" w:sz="0" w:space="0" w:color="auto"/>
      </w:divBdr>
    </w:div>
    <w:div w:id="604466157">
      <w:marLeft w:val="0"/>
      <w:marRight w:val="0"/>
      <w:marTop w:val="0"/>
      <w:marBottom w:val="0"/>
      <w:divBdr>
        <w:top w:val="none" w:sz="0" w:space="0" w:color="auto"/>
        <w:left w:val="none" w:sz="0" w:space="0" w:color="auto"/>
        <w:bottom w:val="none" w:sz="0" w:space="0" w:color="auto"/>
        <w:right w:val="none" w:sz="0" w:space="0" w:color="auto"/>
      </w:divBdr>
    </w:div>
    <w:div w:id="604466158">
      <w:marLeft w:val="0"/>
      <w:marRight w:val="0"/>
      <w:marTop w:val="0"/>
      <w:marBottom w:val="0"/>
      <w:divBdr>
        <w:top w:val="none" w:sz="0" w:space="0" w:color="auto"/>
        <w:left w:val="none" w:sz="0" w:space="0" w:color="auto"/>
        <w:bottom w:val="none" w:sz="0" w:space="0" w:color="auto"/>
        <w:right w:val="none" w:sz="0" w:space="0" w:color="auto"/>
      </w:divBdr>
      <w:divsChild>
        <w:div w:id="604466161">
          <w:marLeft w:val="821"/>
          <w:marRight w:val="0"/>
          <w:marTop w:val="0"/>
          <w:marBottom w:val="0"/>
          <w:divBdr>
            <w:top w:val="none" w:sz="0" w:space="0" w:color="auto"/>
            <w:left w:val="none" w:sz="0" w:space="0" w:color="auto"/>
            <w:bottom w:val="none" w:sz="0" w:space="0" w:color="auto"/>
            <w:right w:val="none" w:sz="0" w:space="0" w:color="auto"/>
          </w:divBdr>
        </w:div>
        <w:div w:id="604466213">
          <w:marLeft w:val="821"/>
          <w:marRight w:val="0"/>
          <w:marTop w:val="0"/>
          <w:marBottom w:val="0"/>
          <w:divBdr>
            <w:top w:val="none" w:sz="0" w:space="0" w:color="auto"/>
            <w:left w:val="none" w:sz="0" w:space="0" w:color="auto"/>
            <w:bottom w:val="none" w:sz="0" w:space="0" w:color="auto"/>
            <w:right w:val="none" w:sz="0" w:space="0" w:color="auto"/>
          </w:divBdr>
        </w:div>
      </w:divsChild>
    </w:div>
    <w:div w:id="604466163">
      <w:marLeft w:val="0"/>
      <w:marRight w:val="0"/>
      <w:marTop w:val="0"/>
      <w:marBottom w:val="0"/>
      <w:divBdr>
        <w:top w:val="none" w:sz="0" w:space="0" w:color="auto"/>
        <w:left w:val="none" w:sz="0" w:space="0" w:color="auto"/>
        <w:bottom w:val="none" w:sz="0" w:space="0" w:color="auto"/>
        <w:right w:val="none" w:sz="0" w:space="0" w:color="auto"/>
      </w:divBdr>
    </w:div>
    <w:div w:id="604466165">
      <w:marLeft w:val="0"/>
      <w:marRight w:val="0"/>
      <w:marTop w:val="0"/>
      <w:marBottom w:val="0"/>
      <w:divBdr>
        <w:top w:val="none" w:sz="0" w:space="0" w:color="auto"/>
        <w:left w:val="none" w:sz="0" w:space="0" w:color="auto"/>
        <w:bottom w:val="none" w:sz="0" w:space="0" w:color="auto"/>
        <w:right w:val="none" w:sz="0" w:space="0" w:color="auto"/>
      </w:divBdr>
      <w:divsChild>
        <w:div w:id="604466159">
          <w:marLeft w:val="547"/>
          <w:marRight w:val="0"/>
          <w:marTop w:val="0"/>
          <w:marBottom w:val="0"/>
          <w:divBdr>
            <w:top w:val="none" w:sz="0" w:space="0" w:color="auto"/>
            <w:left w:val="none" w:sz="0" w:space="0" w:color="auto"/>
            <w:bottom w:val="none" w:sz="0" w:space="0" w:color="auto"/>
            <w:right w:val="none" w:sz="0" w:space="0" w:color="auto"/>
          </w:divBdr>
        </w:div>
      </w:divsChild>
    </w:div>
    <w:div w:id="604466166">
      <w:marLeft w:val="0"/>
      <w:marRight w:val="0"/>
      <w:marTop w:val="0"/>
      <w:marBottom w:val="0"/>
      <w:divBdr>
        <w:top w:val="none" w:sz="0" w:space="0" w:color="auto"/>
        <w:left w:val="none" w:sz="0" w:space="0" w:color="auto"/>
        <w:bottom w:val="none" w:sz="0" w:space="0" w:color="auto"/>
        <w:right w:val="none" w:sz="0" w:space="0" w:color="auto"/>
      </w:divBdr>
    </w:div>
    <w:div w:id="604466167">
      <w:marLeft w:val="0"/>
      <w:marRight w:val="0"/>
      <w:marTop w:val="0"/>
      <w:marBottom w:val="0"/>
      <w:divBdr>
        <w:top w:val="none" w:sz="0" w:space="0" w:color="auto"/>
        <w:left w:val="none" w:sz="0" w:space="0" w:color="auto"/>
        <w:bottom w:val="none" w:sz="0" w:space="0" w:color="auto"/>
        <w:right w:val="none" w:sz="0" w:space="0" w:color="auto"/>
      </w:divBdr>
    </w:div>
    <w:div w:id="604466168">
      <w:marLeft w:val="0"/>
      <w:marRight w:val="0"/>
      <w:marTop w:val="0"/>
      <w:marBottom w:val="0"/>
      <w:divBdr>
        <w:top w:val="none" w:sz="0" w:space="0" w:color="auto"/>
        <w:left w:val="none" w:sz="0" w:space="0" w:color="auto"/>
        <w:bottom w:val="none" w:sz="0" w:space="0" w:color="auto"/>
        <w:right w:val="none" w:sz="0" w:space="0" w:color="auto"/>
      </w:divBdr>
    </w:div>
    <w:div w:id="604466170">
      <w:marLeft w:val="0"/>
      <w:marRight w:val="0"/>
      <w:marTop w:val="0"/>
      <w:marBottom w:val="0"/>
      <w:divBdr>
        <w:top w:val="none" w:sz="0" w:space="0" w:color="auto"/>
        <w:left w:val="none" w:sz="0" w:space="0" w:color="auto"/>
        <w:bottom w:val="none" w:sz="0" w:space="0" w:color="auto"/>
        <w:right w:val="none" w:sz="0" w:space="0" w:color="auto"/>
      </w:divBdr>
    </w:div>
    <w:div w:id="604466171">
      <w:marLeft w:val="0"/>
      <w:marRight w:val="0"/>
      <w:marTop w:val="0"/>
      <w:marBottom w:val="0"/>
      <w:divBdr>
        <w:top w:val="none" w:sz="0" w:space="0" w:color="auto"/>
        <w:left w:val="none" w:sz="0" w:space="0" w:color="auto"/>
        <w:bottom w:val="none" w:sz="0" w:space="0" w:color="auto"/>
        <w:right w:val="none" w:sz="0" w:space="0" w:color="auto"/>
      </w:divBdr>
    </w:div>
    <w:div w:id="604466172">
      <w:marLeft w:val="0"/>
      <w:marRight w:val="0"/>
      <w:marTop w:val="0"/>
      <w:marBottom w:val="0"/>
      <w:divBdr>
        <w:top w:val="none" w:sz="0" w:space="0" w:color="auto"/>
        <w:left w:val="none" w:sz="0" w:space="0" w:color="auto"/>
        <w:bottom w:val="none" w:sz="0" w:space="0" w:color="auto"/>
        <w:right w:val="none" w:sz="0" w:space="0" w:color="auto"/>
      </w:divBdr>
    </w:div>
    <w:div w:id="604466173">
      <w:marLeft w:val="0"/>
      <w:marRight w:val="0"/>
      <w:marTop w:val="0"/>
      <w:marBottom w:val="0"/>
      <w:divBdr>
        <w:top w:val="none" w:sz="0" w:space="0" w:color="auto"/>
        <w:left w:val="none" w:sz="0" w:space="0" w:color="auto"/>
        <w:bottom w:val="none" w:sz="0" w:space="0" w:color="auto"/>
        <w:right w:val="none" w:sz="0" w:space="0" w:color="auto"/>
      </w:divBdr>
    </w:div>
    <w:div w:id="604466174">
      <w:marLeft w:val="0"/>
      <w:marRight w:val="0"/>
      <w:marTop w:val="0"/>
      <w:marBottom w:val="0"/>
      <w:divBdr>
        <w:top w:val="none" w:sz="0" w:space="0" w:color="auto"/>
        <w:left w:val="none" w:sz="0" w:space="0" w:color="auto"/>
        <w:bottom w:val="none" w:sz="0" w:space="0" w:color="auto"/>
        <w:right w:val="none" w:sz="0" w:space="0" w:color="auto"/>
      </w:divBdr>
    </w:div>
    <w:div w:id="604466175">
      <w:marLeft w:val="0"/>
      <w:marRight w:val="0"/>
      <w:marTop w:val="0"/>
      <w:marBottom w:val="0"/>
      <w:divBdr>
        <w:top w:val="none" w:sz="0" w:space="0" w:color="auto"/>
        <w:left w:val="none" w:sz="0" w:space="0" w:color="auto"/>
        <w:bottom w:val="none" w:sz="0" w:space="0" w:color="auto"/>
        <w:right w:val="none" w:sz="0" w:space="0" w:color="auto"/>
      </w:divBdr>
    </w:div>
    <w:div w:id="604466176">
      <w:marLeft w:val="0"/>
      <w:marRight w:val="0"/>
      <w:marTop w:val="0"/>
      <w:marBottom w:val="0"/>
      <w:divBdr>
        <w:top w:val="none" w:sz="0" w:space="0" w:color="auto"/>
        <w:left w:val="none" w:sz="0" w:space="0" w:color="auto"/>
        <w:bottom w:val="none" w:sz="0" w:space="0" w:color="auto"/>
        <w:right w:val="none" w:sz="0" w:space="0" w:color="auto"/>
      </w:divBdr>
      <w:divsChild>
        <w:div w:id="604466160">
          <w:marLeft w:val="0"/>
          <w:marRight w:val="0"/>
          <w:marTop w:val="0"/>
          <w:marBottom w:val="0"/>
          <w:divBdr>
            <w:top w:val="none" w:sz="0" w:space="0" w:color="auto"/>
            <w:left w:val="none" w:sz="0" w:space="0" w:color="auto"/>
            <w:bottom w:val="none" w:sz="0" w:space="0" w:color="auto"/>
            <w:right w:val="none" w:sz="0" w:space="0" w:color="auto"/>
          </w:divBdr>
        </w:div>
        <w:div w:id="604466193">
          <w:marLeft w:val="0"/>
          <w:marRight w:val="0"/>
          <w:marTop w:val="0"/>
          <w:marBottom w:val="0"/>
          <w:divBdr>
            <w:top w:val="none" w:sz="0" w:space="0" w:color="auto"/>
            <w:left w:val="none" w:sz="0" w:space="0" w:color="auto"/>
            <w:bottom w:val="none" w:sz="0" w:space="0" w:color="auto"/>
            <w:right w:val="none" w:sz="0" w:space="0" w:color="auto"/>
          </w:divBdr>
        </w:div>
        <w:div w:id="604466215">
          <w:marLeft w:val="0"/>
          <w:marRight w:val="0"/>
          <w:marTop w:val="0"/>
          <w:marBottom w:val="0"/>
          <w:divBdr>
            <w:top w:val="none" w:sz="0" w:space="0" w:color="auto"/>
            <w:left w:val="none" w:sz="0" w:space="0" w:color="auto"/>
            <w:bottom w:val="none" w:sz="0" w:space="0" w:color="auto"/>
            <w:right w:val="none" w:sz="0" w:space="0" w:color="auto"/>
          </w:divBdr>
        </w:div>
      </w:divsChild>
    </w:div>
    <w:div w:id="604466177">
      <w:marLeft w:val="0"/>
      <w:marRight w:val="0"/>
      <w:marTop w:val="0"/>
      <w:marBottom w:val="0"/>
      <w:divBdr>
        <w:top w:val="none" w:sz="0" w:space="0" w:color="auto"/>
        <w:left w:val="none" w:sz="0" w:space="0" w:color="auto"/>
        <w:bottom w:val="none" w:sz="0" w:space="0" w:color="auto"/>
        <w:right w:val="none" w:sz="0" w:space="0" w:color="auto"/>
      </w:divBdr>
      <w:divsChild>
        <w:div w:id="604466205">
          <w:marLeft w:val="0"/>
          <w:marRight w:val="0"/>
          <w:marTop w:val="72"/>
          <w:marBottom w:val="0"/>
          <w:divBdr>
            <w:top w:val="none" w:sz="0" w:space="0" w:color="auto"/>
            <w:left w:val="none" w:sz="0" w:space="0" w:color="auto"/>
            <w:bottom w:val="none" w:sz="0" w:space="0" w:color="auto"/>
            <w:right w:val="none" w:sz="0" w:space="0" w:color="auto"/>
          </w:divBdr>
        </w:div>
        <w:div w:id="604466212">
          <w:marLeft w:val="0"/>
          <w:marRight w:val="0"/>
          <w:marTop w:val="72"/>
          <w:marBottom w:val="0"/>
          <w:divBdr>
            <w:top w:val="none" w:sz="0" w:space="0" w:color="auto"/>
            <w:left w:val="none" w:sz="0" w:space="0" w:color="auto"/>
            <w:bottom w:val="none" w:sz="0" w:space="0" w:color="auto"/>
            <w:right w:val="none" w:sz="0" w:space="0" w:color="auto"/>
          </w:divBdr>
        </w:div>
        <w:div w:id="604466214">
          <w:marLeft w:val="0"/>
          <w:marRight w:val="0"/>
          <w:marTop w:val="72"/>
          <w:marBottom w:val="0"/>
          <w:divBdr>
            <w:top w:val="none" w:sz="0" w:space="0" w:color="auto"/>
            <w:left w:val="none" w:sz="0" w:space="0" w:color="auto"/>
            <w:bottom w:val="none" w:sz="0" w:space="0" w:color="auto"/>
            <w:right w:val="none" w:sz="0" w:space="0" w:color="auto"/>
          </w:divBdr>
        </w:div>
        <w:div w:id="604466222">
          <w:marLeft w:val="0"/>
          <w:marRight w:val="0"/>
          <w:marTop w:val="72"/>
          <w:marBottom w:val="0"/>
          <w:divBdr>
            <w:top w:val="none" w:sz="0" w:space="0" w:color="auto"/>
            <w:left w:val="none" w:sz="0" w:space="0" w:color="auto"/>
            <w:bottom w:val="none" w:sz="0" w:space="0" w:color="auto"/>
            <w:right w:val="none" w:sz="0" w:space="0" w:color="auto"/>
          </w:divBdr>
        </w:div>
      </w:divsChild>
    </w:div>
    <w:div w:id="604466178">
      <w:marLeft w:val="0"/>
      <w:marRight w:val="0"/>
      <w:marTop w:val="0"/>
      <w:marBottom w:val="0"/>
      <w:divBdr>
        <w:top w:val="none" w:sz="0" w:space="0" w:color="auto"/>
        <w:left w:val="none" w:sz="0" w:space="0" w:color="auto"/>
        <w:bottom w:val="none" w:sz="0" w:space="0" w:color="auto"/>
        <w:right w:val="none" w:sz="0" w:space="0" w:color="auto"/>
      </w:divBdr>
    </w:div>
    <w:div w:id="604466180">
      <w:marLeft w:val="0"/>
      <w:marRight w:val="0"/>
      <w:marTop w:val="0"/>
      <w:marBottom w:val="0"/>
      <w:divBdr>
        <w:top w:val="none" w:sz="0" w:space="0" w:color="auto"/>
        <w:left w:val="none" w:sz="0" w:space="0" w:color="auto"/>
        <w:bottom w:val="none" w:sz="0" w:space="0" w:color="auto"/>
        <w:right w:val="none" w:sz="0" w:space="0" w:color="auto"/>
      </w:divBdr>
    </w:div>
    <w:div w:id="604466181">
      <w:marLeft w:val="0"/>
      <w:marRight w:val="0"/>
      <w:marTop w:val="0"/>
      <w:marBottom w:val="0"/>
      <w:divBdr>
        <w:top w:val="none" w:sz="0" w:space="0" w:color="auto"/>
        <w:left w:val="none" w:sz="0" w:space="0" w:color="auto"/>
        <w:bottom w:val="none" w:sz="0" w:space="0" w:color="auto"/>
        <w:right w:val="none" w:sz="0" w:space="0" w:color="auto"/>
      </w:divBdr>
    </w:div>
    <w:div w:id="604466182">
      <w:marLeft w:val="0"/>
      <w:marRight w:val="0"/>
      <w:marTop w:val="0"/>
      <w:marBottom w:val="0"/>
      <w:divBdr>
        <w:top w:val="none" w:sz="0" w:space="0" w:color="auto"/>
        <w:left w:val="none" w:sz="0" w:space="0" w:color="auto"/>
        <w:bottom w:val="none" w:sz="0" w:space="0" w:color="auto"/>
        <w:right w:val="none" w:sz="0" w:space="0" w:color="auto"/>
      </w:divBdr>
    </w:div>
    <w:div w:id="604466183">
      <w:marLeft w:val="0"/>
      <w:marRight w:val="0"/>
      <w:marTop w:val="0"/>
      <w:marBottom w:val="0"/>
      <w:divBdr>
        <w:top w:val="none" w:sz="0" w:space="0" w:color="auto"/>
        <w:left w:val="none" w:sz="0" w:space="0" w:color="auto"/>
        <w:bottom w:val="none" w:sz="0" w:space="0" w:color="auto"/>
        <w:right w:val="none" w:sz="0" w:space="0" w:color="auto"/>
      </w:divBdr>
      <w:divsChild>
        <w:div w:id="604466155">
          <w:marLeft w:val="0"/>
          <w:marRight w:val="0"/>
          <w:marTop w:val="0"/>
          <w:marBottom w:val="0"/>
          <w:divBdr>
            <w:top w:val="none" w:sz="0" w:space="0" w:color="auto"/>
            <w:left w:val="none" w:sz="0" w:space="0" w:color="auto"/>
            <w:bottom w:val="none" w:sz="0" w:space="0" w:color="auto"/>
            <w:right w:val="none" w:sz="0" w:space="0" w:color="auto"/>
          </w:divBdr>
        </w:div>
        <w:div w:id="604466179">
          <w:marLeft w:val="0"/>
          <w:marRight w:val="0"/>
          <w:marTop w:val="0"/>
          <w:marBottom w:val="0"/>
          <w:divBdr>
            <w:top w:val="none" w:sz="0" w:space="0" w:color="auto"/>
            <w:left w:val="none" w:sz="0" w:space="0" w:color="auto"/>
            <w:bottom w:val="none" w:sz="0" w:space="0" w:color="auto"/>
            <w:right w:val="none" w:sz="0" w:space="0" w:color="auto"/>
          </w:divBdr>
        </w:div>
        <w:div w:id="604466187">
          <w:marLeft w:val="0"/>
          <w:marRight w:val="0"/>
          <w:marTop w:val="0"/>
          <w:marBottom w:val="0"/>
          <w:divBdr>
            <w:top w:val="none" w:sz="0" w:space="0" w:color="auto"/>
            <w:left w:val="none" w:sz="0" w:space="0" w:color="auto"/>
            <w:bottom w:val="none" w:sz="0" w:space="0" w:color="auto"/>
            <w:right w:val="none" w:sz="0" w:space="0" w:color="auto"/>
          </w:divBdr>
        </w:div>
      </w:divsChild>
    </w:div>
    <w:div w:id="604466184">
      <w:marLeft w:val="0"/>
      <w:marRight w:val="0"/>
      <w:marTop w:val="0"/>
      <w:marBottom w:val="0"/>
      <w:divBdr>
        <w:top w:val="none" w:sz="0" w:space="0" w:color="auto"/>
        <w:left w:val="none" w:sz="0" w:space="0" w:color="auto"/>
        <w:bottom w:val="none" w:sz="0" w:space="0" w:color="auto"/>
        <w:right w:val="none" w:sz="0" w:space="0" w:color="auto"/>
      </w:divBdr>
    </w:div>
    <w:div w:id="604466185">
      <w:marLeft w:val="0"/>
      <w:marRight w:val="0"/>
      <w:marTop w:val="0"/>
      <w:marBottom w:val="0"/>
      <w:divBdr>
        <w:top w:val="none" w:sz="0" w:space="0" w:color="auto"/>
        <w:left w:val="none" w:sz="0" w:space="0" w:color="auto"/>
        <w:bottom w:val="none" w:sz="0" w:space="0" w:color="auto"/>
        <w:right w:val="none" w:sz="0" w:space="0" w:color="auto"/>
      </w:divBdr>
    </w:div>
    <w:div w:id="604466186">
      <w:marLeft w:val="0"/>
      <w:marRight w:val="0"/>
      <w:marTop w:val="0"/>
      <w:marBottom w:val="0"/>
      <w:divBdr>
        <w:top w:val="none" w:sz="0" w:space="0" w:color="auto"/>
        <w:left w:val="none" w:sz="0" w:space="0" w:color="auto"/>
        <w:bottom w:val="none" w:sz="0" w:space="0" w:color="auto"/>
        <w:right w:val="none" w:sz="0" w:space="0" w:color="auto"/>
      </w:divBdr>
      <w:divsChild>
        <w:div w:id="604466162">
          <w:marLeft w:val="749"/>
          <w:marRight w:val="0"/>
          <w:marTop w:val="0"/>
          <w:marBottom w:val="0"/>
          <w:divBdr>
            <w:top w:val="none" w:sz="0" w:space="0" w:color="auto"/>
            <w:left w:val="none" w:sz="0" w:space="0" w:color="auto"/>
            <w:bottom w:val="none" w:sz="0" w:space="0" w:color="auto"/>
            <w:right w:val="none" w:sz="0" w:space="0" w:color="auto"/>
          </w:divBdr>
        </w:div>
        <w:div w:id="604466164">
          <w:marLeft w:val="749"/>
          <w:marRight w:val="0"/>
          <w:marTop w:val="0"/>
          <w:marBottom w:val="0"/>
          <w:divBdr>
            <w:top w:val="none" w:sz="0" w:space="0" w:color="auto"/>
            <w:left w:val="none" w:sz="0" w:space="0" w:color="auto"/>
            <w:bottom w:val="none" w:sz="0" w:space="0" w:color="auto"/>
            <w:right w:val="none" w:sz="0" w:space="0" w:color="auto"/>
          </w:divBdr>
        </w:div>
        <w:div w:id="604466203">
          <w:marLeft w:val="749"/>
          <w:marRight w:val="0"/>
          <w:marTop w:val="0"/>
          <w:marBottom w:val="0"/>
          <w:divBdr>
            <w:top w:val="none" w:sz="0" w:space="0" w:color="auto"/>
            <w:left w:val="none" w:sz="0" w:space="0" w:color="auto"/>
            <w:bottom w:val="none" w:sz="0" w:space="0" w:color="auto"/>
            <w:right w:val="none" w:sz="0" w:space="0" w:color="auto"/>
          </w:divBdr>
        </w:div>
      </w:divsChild>
    </w:div>
    <w:div w:id="604466188">
      <w:marLeft w:val="0"/>
      <w:marRight w:val="0"/>
      <w:marTop w:val="0"/>
      <w:marBottom w:val="0"/>
      <w:divBdr>
        <w:top w:val="none" w:sz="0" w:space="0" w:color="auto"/>
        <w:left w:val="none" w:sz="0" w:space="0" w:color="auto"/>
        <w:bottom w:val="none" w:sz="0" w:space="0" w:color="auto"/>
        <w:right w:val="none" w:sz="0" w:space="0" w:color="auto"/>
      </w:divBdr>
    </w:div>
    <w:div w:id="604466189">
      <w:marLeft w:val="0"/>
      <w:marRight w:val="0"/>
      <w:marTop w:val="0"/>
      <w:marBottom w:val="0"/>
      <w:divBdr>
        <w:top w:val="none" w:sz="0" w:space="0" w:color="auto"/>
        <w:left w:val="none" w:sz="0" w:space="0" w:color="auto"/>
        <w:bottom w:val="none" w:sz="0" w:space="0" w:color="auto"/>
        <w:right w:val="none" w:sz="0" w:space="0" w:color="auto"/>
      </w:divBdr>
    </w:div>
    <w:div w:id="604466190">
      <w:marLeft w:val="0"/>
      <w:marRight w:val="0"/>
      <w:marTop w:val="0"/>
      <w:marBottom w:val="0"/>
      <w:divBdr>
        <w:top w:val="none" w:sz="0" w:space="0" w:color="auto"/>
        <w:left w:val="none" w:sz="0" w:space="0" w:color="auto"/>
        <w:bottom w:val="none" w:sz="0" w:space="0" w:color="auto"/>
        <w:right w:val="none" w:sz="0" w:space="0" w:color="auto"/>
      </w:divBdr>
    </w:div>
    <w:div w:id="604466191">
      <w:marLeft w:val="0"/>
      <w:marRight w:val="0"/>
      <w:marTop w:val="0"/>
      <w:marBottom w:val="0"/>
      <w:divBdr>
        <w:top w:val="none" w:sz="0" w:space="0" w:color="auto"/>
        <w:left w:val="none" w:sz="0" w:space="0" w:color="auto"/>
        <w:bottom w:val="none" w:sz="0" w:space="0" w:color="auto"/>
        <w:right w:val="none" w:sz="0" w:space="0" w:color="auto"/>
      </w:divBdr>
    </w:div>
    <w:div w:id="604466192">
      <w:marLeft w:val="0"/>
      <w:marRight w:val="0"/>
      <w:marTop w:val="0"/>
      <w:marBottom w:val="0"/>
      <w:divBdr>
        <w:top w:val="none" w:sz="0" w:space="0" w:color="auto"/>
        <w:left w:val="none" w:sz="0" w:space="0" w:color="auto"/>
        <w:bottom w:val="none" w:sz="0" w:space="0" w:color="auto"/>
        <w:right w:val="none" w:sz="0" w:space="0" w:color="auto"/>
      </w:divBdr>
    </w:div>
    <w:div w:id="604466194">
      <w:marLeft w:val="0"/>
      <w:marRight w:val="0"/>
      <w:marTop w:val="0"/>
      <w:marBottom w:val="0"/>
      <w:divBdr>
        <w:top w:val="none" w:sz="0" w:space="0" w:color="auto"/>
        <w:left w:val="none" w:sz="0" w:space="0" w:color="auto"/>
        <w:bottom w:val="none" w:sz="0" w:space="0" w:color="auto"/>
        <w:right w:val="none" w:sz="0" w:space="0" w:color="auto"/>
      </w:divBdr>
    </w:div>
    <w:div w:id="604466195">
      <w:marLeft w:val="0"/>
      <w:marRight w:val="0"/>
      <w:marTop w:val="0"/>
      <w:marBottom w:val="0"/>
      <w:divBdr>
        <w:top w:val="none" w:sz="0" w:space="0" w:color="auto"/>
        <w:left w:val="none" w:sz="0" w:space="0" w:color="auto"/>
        <w:bottom w:val="none" w:sz="0" w:space="0" w:color="auto"/>
        <w:right w:val="none" w:sz="0" w:space="0" w:color="auto"/>
      </w:divBdr>
    </w:div>
    <w:div w:id="604466196">
      <w:marLeft w:val="0"/>
      <w:marRight w:val="0"/>
      <w:marTop w:val="0"/>
      <w:marBottom w:val="0"/>
      <w:divBdr>
        <w:top w:val="none" w:sz="0" w:space="0" w:color="auto"/>
        <w:left w:val="none" w:sz="0" w:space="0" w:color="auto"/>
        <w:bottom w:val="none" w:sz="0" w:space="0" w:color="auto"/>
        <w:right w:val="none" w:sz="0" w:space="0" w:color="auto"/>
      </w:divBdr>
    </w:div>
    <w:div w:id="604466197">
      <w:marLeft w:val="0"/>
      <w:marRight w:val="0"/>
      <w:marTop w:val="0"/>
      <w:marBottom w:val="0"/>
      <w:divBdr>
        <w:top w:val="none" w:sz="0" w:space="0" w:color="auto"/>
        <w:left w:val="none" w:sz="0" w:space="0" w:color="auto"/>
        <w:bottom w:val="none" w:sz="0" w:space="0" w:color="auto"/>
        <w:right w:val="none" w:sz="0" w:space="0" w:color="auto"/>
      </w:divBdr>
    </w:div>
    <w:div w:id="604466198">
      <w:marLeft w:val="0"/>
      <w:marRight w:val="0"/>
      <w:marTop w:val="0"/>
      <w:marBottom w:val="0"/>
      <w:divBdr>
        <w:top w:val="none" w:sz="0" w:space="0" w:color="auto"/>
        <w:left w:val="none" w:sz="0" w:space="0" w:color="auto"/>
        <w:bottom w:val="none" w:sz="0" w:space="0" w:color="auto"/>
        <w:right w:val="none" w:sz="0" w:space="0" w:color="auto"/>
      </w:divBdr>
    </w:div>
    <w:div w:id="604466199">
      <w:marLeft w:val="0"/>
      <w:marRight w:val="0"/>
      <w:marTop w:val="0"/>
      <w:marBottom w:val="0"/>
      <w:divBdr>
        <w:top w:val="none" w:sz="0" w:space="0" w:color="auto"/>
        <w:left w:val="none" w:sz="0" w:space="0" w:color="auto"/>
        <w:bottom w:val="none" w:sz="0" w:space="0" w:color="auto"/>
        <w:right w:val="none" w:sz="0" w:space="0" w:color="auto"/>
      </w:divBdr>
    </w:div>
    <w:div w:id="604466200">
      <w:marLeft w:val="0"/>
      <w:marRight w:val="0"/>
      <w:marTop w:val="0"/>
      <w:marBottom w:val="0"/>
      <w:divBdr>
        <w:top w:val="none" w:sz="0" w:space="0" w:color="auto"/>
        <w:left w:val="none" w:sz="0" w:space="0" w:color="auto"/>
        <w:bottom w:val="none" w:sz="0" w:space="0" w:color="auto"/>
        <w:right w:val="none" w:sz="0" w:space="0" w:color="auto"/>
      </w:divBdr>
    </w:div>
    <w:div w:id="604466201">
      <w:marLeft w:val="0"/>
      <w:marRight w:val="0"/>
      <w:marTop w:val="0"/>
      <w:marBottom w:val="0"/>
      <w:divBdr>
        <w:top w:val="none" w:sz="0" w:space="0" w:color="auto"/>
        <w:left w:val="none" w:sz="0" w:space="0" w:color="auto"/>
        <w:bottom w:val="none" w:sz="0" w:space="0" w:color="auto"/>
        <w:right w:val="none" w:sz="0" w:space="0" w:color="auto"/>
      </w:divBdr>
    </w:div>
    <w:div w:id="604466202">
      <w:marLeft w:val="0"/>
      <w:marRight w:val="0"/>
      <w:marTop w:val="0"/>
      <w:marBottom w:val="0"/>
      <w:divBdr>
        <w:top w:val="none" w:sz="0" w:space="0" w:color="auto"/>
        <w:left w:val="none" w:sz="0" w:space="0" w:color="auto"/>
        <w:bottom w:val="none" w:sz="0" w:space="0" w:color="auto"/>
        <w:right w:val="none" w:sz="0" w:space="0" w:color="auto"/>
      </w:divBdr>
    </w:div>
    <w:div w:id="604466204">
      <w:marLeft w:val="0"/>
      <w:marRight w:val="0"/>
      <w:marTop w:val="0"/>
      <w:marBottom w:val="0"/>
      <w:divBdr>
        <w:top w:val="none" w:sz="0" w:space="0" w:color="auto"/>
        <w:left w:val="none" w:sz="0" w:space="0" w:color="auto"/>
        <w:bottom w:val="none" w:sz="0" w:space="0" w:color="auto"/>
        <w:right w:val="none" w:sz="0" w:space="0" w:color="auto"/>
      </w:divBdr>
    </w:div>
    <w:div w:id="604466207">
      <w:marLeft w:val="0"/>
      <w:marRight w:val="0"/>
      <w:marTop w:val="0"/>
      <w:marBottom w:val="0"/>
      <w:divBdr>
        <w:top w:val="none" w:sz="0" w:space="0" w:color="auto"/>
        <w:left w:val="none" w:sz="0" w:space="0" w:color="auto"/>
        <w:bottom w:val="none" w:sz="0" w:space="0" w:color="auto"/>
        <w:right w:val="none" w:sz="0" w:space="0" w:color="auto"/>
      </w:divBdr>
    </w:div>
    <w:div w:id="604466208">
      <w:marLeft w:val="0"/>
      <w:marRight w:val="0"/>
      <w:marTop w:val="0"/>
      <w:marBottom w:val="0"/>
      <w:divBdr>
        <w:top w:val="none" w:sz="0" w:space="0" w:color="auto"/>
        <w:left w:val="none" w:sz="0" w:space="0" w:color="auto"/>
        <w:bottom w:val="none" w:sz="0" w:space="0" w:color="auto"/>
        <w:right w:val="none" w:sz="0" w:space="0" w:color="auto"/>
      </w:divBdr>
    </w:div>
    <w:div w:id="604466209">
      <w:marLeft w:val="0"/>
      <w:marRight w:val="0"/>
      <w:marTop w:val="0"/>
      <w:marBottom w:val="0"/>
      <w:divBdr>
        <w:top w:val="none" w:sz="0" w:space="0" w:color="auto"/>
        <w:left w:val="none" w:sz="0" w:space="0" w:color="auto"/>
        <w:bottom w:val="none" w:sz="0" w:space="0" w:color="auto"/>
        <w:right w:val="none" w:sz="0" w:space="0" w:color="auto"/>
      </w:divBdr>
    </w:div>
    <w:div w:id="604466210">
      <w:marLeft w:val="0"/>
      <w:marRight w:val="0"/>
      <w:marTop w:val="0"/>
      <w:marBottom w:val="0"/>
      <w:divBdr>
        <w:top w:val="none" w:sz="0" w:space="0" w:color="auto"/>
        <w:left w:val="none" w:sz="0" w:space="0" w:color="auto"/>
        <w:bottom w:val="none" w:sz="0" w:space="0" w:color="auto"/>
        <w:right w:val="none" w:sz="0" w:space="0" w:color="auto"/>
      </w:divBdr>
    </w:div>
    <w:div w:id="604466211">
      <w:marLeft w:val="0"/>
      <w:marRight w:val="0"/>
      <w:marTop w:val="0"/>
      <w:marBottom w:val="0"/>
      <w:divBdr>
        <w:top w:val="none" w:sz="0" w:space="0" w:color="auto"/>
        <w:left w:val="none" w:sz="0" w:space="0" w:color="auto"/>
        <w:bottom w:val="none" w:sz="0" w:space="0" w:color="auto"/>
        <w:right w:val="none" w:sz="0" w:space="0" w:color="auto"/>
      </w:divBdr>
    </w:div>
    <w:div w:id="604466216">
      <w:marLeft w:val="0"/>
      <w:marRight w:val="0"/>
      <w:marTop w:val="0"/>
      <w:marBottom w:val="0"/>
      <w:divBdr>
        <w:top w:val="none" w:sz="0" w:space="0" w:color="auto"/>
        <w:left w:val="none" w:sz="0" w:space="0" w:color="auto"/>
        <w:bottom w:val="none" w:sz="0" w:space="0" w:color="auto"/>
        <w:right w:val="none" w:sz="0" w:space="0" w:color="auto"/>
      </w:divBdr>
    </w:div>
    <w:div w:id="604466217">
      <w:marLeft w:val="0"/>
      <w:marRight w:val="0"/>
      <w:marTop w:val="0"/>
      <w:marBottom w:val="0"/>
      <w:divBdr>
        <w:top w:val="none" w:sz="0" w:space="0" w:color="auto"/>
        <w:left w:val="none" w:sz="0" w:space="0" w:color="auto"/>
        <w:bottom w:val="none" w:sz="0" w:space="0" w:color="auto"/>
        <w:right w:val="none" w:sz="0" w:space="0" w:color="auto"/>
      </w:divBdr>
    </w:div>
    <w:div w:id="604466218">
      <w:marLeft w:val="0"/>
      <w:marRight w:val="0"/>
      <w:marTop w:val="0"/>
      <w:marBottom w:val="0"/>
      <w:divBdr>
        <w:top w:val="none" w:sz="0" w:space="0" w:color="auto"/>
        <w:left w:val="none" w:sz="0" w:space="0" w:color="auto"/>
        <w:bottom w:val="none" w:sz="0" w:space="0" w:color="auto"/>
        <w:right w:val="none" w:sz="0" w:space="0" w:color="auto"/>
      </w:divBdr>
    </w:div>
    <w:div w:id="604466219">
      <w:marLeft w:val="0"/>
      <w:marRight w:val="0"/>
      <w:marTop w:val="0"/>
      <w:marBottom w:val="0"/>
      <w:divBdr>
        <w:top w:val="none" w:sz="0" w:space="0" w:color="auto"/>
        <w:left w:val="none" w:sz="0" w:space="0" w:color="auto"/>
        <w:bottom w:val="none" w:sz="0" w:space="0" w:color="auto"/>
        <w:right w:val="none" w:sz="0" w:space="0" w:color="auto"/>
      </w:divBdr>
    </w:div>
    <w:div w:id="604466220">
      <w:marLeft w:val="0"/>
      <w:marRight w:val="0"/>
      <w:marTop w:val="0"/>
      <w:marBottom w:val="0"/>
      <w:divBdr>
        <w:top w:val="none" w:sz="0" w:space="0" w:color="auto"/>
        <w:left w:val="none" w:sz="0" w:space="0" w:color="auto"/>
        <w:bottom w:val="none" w:sz="0" w:space="0" w:color="auto"/>
        <w:right w:val="none" w:sz="0" w:space="0" w:color="auto"/>
      </w:divBdr>
    </w:div>
    <w:div w:id="604466221">
      <w:marLeft w:val="0"/>
      <w:marRight w:val="0"/>
      <w:marTop w:val="0"/>
      <w:marBottom w:val="0"/>
      <w:divBdr>
        <w:top w:val="none" w:sz="0" w:space="0" w:color="auto"/>
        <w:left w:val="none" w:sz="0" w:space="0" w:color="auto"/>
        <w:bottom w:val="none" w:sz="0" w:space="0" w:color="auto"/>
        <w:right w:val="none" w:sz="0" w:space="0" w:color="auto"/>
      </w:divBdr>
      <w:divsChild>
        <w:div w:id="604466156">
          <w:marLeft w:val="360"/>
          <w:marRight w:val="0"/>
          <w:marTop w:val="0"/>
          <w:marBottom w:val="72"/>
          <w:divBdr>
            <w:top w:val="none" w:sz="0" w:space="0" w:color="auto"/>
            <w:left w:val="none" w:sz="0" w:space="0" w:color="auto"/>
            <w:bottom w:val="none" w:sz="0" w:space="0" w:color="auto"/>
            <w:right w:val="none" w:sz="0" w:space="0" w:color="auto"/>
          </w:divBdr>
        </w:div>
        <w:div w:id="604466169">
          <w:marLeft w:val="360"/>
          <w:marRight w:val="0"/>
          <w:marTop w:val="0"/>
          <w:marBottom w:val="72"/>
          <w:divBdr>
            <w:top w:val="none" w:sz="0" w:space="0" w:color="auto"/>
            <w:left w:val="none" w:sz="0" w:space="0" w:color="auto"/>
            <w:bottom w:val="none" w:sz="0" w:space="0" w:color="auto"/>
            <w:right w:val="none" w:sz="0" w:space="0" w:color="auto"/>
          </w:divBdr>
        </w:div>
        <w:div w:id="604466206">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a.marczewska@szpital.miechow.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szpital_miechow" TargetMode="External"/><Relationship Id="rId12" Type="http://schemas.openxmlformats.org/officeDocument/2006/relationships/hyperlink" Target="https://platformazakupowa.pl/szpital_miech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zpital_miechow"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22</Pages>
  <Words>7877</Words>
  <Characters>47262</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Company/>
  <LinksUpToDate>false</LinksUpToDate>
  <CharactersWithSpaces>55029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subject/>
  <dc:creator>Bartłomiej Kardas</dc:creator>
  <cp:keywords/>
  <dc:description>ZNAKI:51028</dc:description>
  <cp:lastModifiedBy>Katarzyna Seweryn-Michalska</cp:lastModifiedBy>
  <cp:revision>13</cp:revision>
  <cp:lastPrinted>2021-04-19T08:23:00Z</cp:lastPrinted>
  <dcterms:created xsi:type="dcterms:W3CDTF">2024-04-04T06:29:00Z</dcterms:created>
  <dcterms:modified xsi:type="dcterms:W3CDTF">2025-06-03T09:12:00Z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