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BD812" w14:textId="331A89FD" w:rsidR="002E42A5" w:rsidRPr="00763C8B" w:rsidRDefault="002E42A5" w:rsidP="002E42A5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763C8B">
        <w:rPr>
          <w:rFonts w:asciiTheme="minorHAnsi" w:hAnsiTheme="minorHAnsi"/>
          <w:b w:val="0"/>
          <w:i/>
          <w:color w:val="auto"/>
          <w:sz w:val="20"/>
          <w:szCs w:val="20"/>
        </w:rPr>
        <w:t>Sygnatura postępowania</w:t>
      </w:r>
      <w:r w:rsidRPr="007A0EBE">
        <w:rPr>
          <w:rFonts w:asciiTheme="minorHAnsi" w:hAnsiTheme="minorHAnsi"/>
          <w:b w:val="0"/>
          <w:i/>
          <w:color w:val="auto"/>
          <w:sz w:val="20"/>
          <w:szCs w:val="20"/>
        </w:rPr>
        <w:t>: INF.271.</w:t>
      </w:r>
      <w:r w:rsidR="00BE659E">
        <w:rPr>
          <w:rFonts w:asciiTheme="minorHAnsi" w:hAnsiTheme="minorHAnsi"/>
          <w:b w:val="0"/>
          <w:i/>
          <w:color w:val="auto"/>
          <w:sz w:val="20"/>
          <w:szCs w:val="20"/>
        </w:rPr>
        <w:t>1.</w:t>
      </w:r>
      <w:r w:rsidR="00B441F3">
        <w:rPr>
          <w:rFonts w:asciiTheme="minorHAnsi" w:hAnsiTheme="minorHAnsi"/>
          <w:b w:val="0"/>
          <w:i/>
          <w:color w:val="auto"/>
          <w:sz w:val="20"/>
          <w:szCs w:val="20"/>
        </w:rPr>
        <w:t>8</w:t>
      </w:r>
      <w:r w:rsidRPr="007A0EBE">
        <w:rPr>
          <w:rFonts w:asciiTheme="minorHAnsi" w:hAnsiTheme="minorHAnsi"/>
          <w:b w:val="0"/>
          <w:i/>
          <w:color w:val="auto"/>
          <w:sz w:val="20"/>
          <w:szCs w:val="20"/>
        </w:rPr>
        <w:t>.202</w:t>
      </w:r>
      <w:r w:rsidR="00BE659E">
        <w:rPr>
          <w:rFonts w:asciiTheme="minorHAnsi" w:hAnsiTheme="minorHAnsi"/>
          <w:b w:val="0"/>
          <w:i/>
          <w:color w:val="auto"/>
          <w:sz w:val="20"/>
          <w:szCs w:val="20"/>
        </w:rPr>
        <w:t>3</w:t>
      </w:r>
      <w:r w:rsidRPr="007A0EBE">
        <w:rPr>
          <w:rFonts w:asciiTheme="minorHAnsi" w:hAnsiTheme="minorHAnsi"/>
          <w:b w:val="0"/>
          <w:i/>
          <w:color w:val="auto"/>
          <w:sz w:val="20"/>
          <w:szCs w:val="20"/>
        </w:rPr>
        <w:t>.</w:t>
      </w:r>
      <w:r w:rsidR="0046334B" w:rsidRPr="007A0EBE">
        <w:rPr>
          <w:rFonts w:asciiTheme="minorHAnsi" w:hAnsiTheme="minorHAnsi"/>
          <w:b w:val="0"/>
          <w:i/>
          <w:color w:val="auto"/>
          <w:sz w:val="20"/>
          <w:szCs w:val="20"/>
        </w:rPr>
        <w:t>MW</w:t>
      </w:r>
    </w:p>
    <w:p w14:paraId="48FD0DAB" w14:textId="77777777" w:rsidR="002E42A5" w:rsidRDefault="002E42A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2F023EF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435C45A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BA5C8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117C8ADA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1E77E9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58EF9BC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B37FB21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DAA1906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18ED4B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F837302" w14:textId="77777777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40DFD76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656CB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CEB1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66C6B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6193D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B0DDDB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FE782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3A069A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C01C4B1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AE3ADEB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B93CE57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5F9B6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ED96FF2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6A8733B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7594985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76637CE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7778E0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091C671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3376B398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BD4A03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71246B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B3367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3DA0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7336DF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DFD5782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12ED7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02BF260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0FE1D2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FB01C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4A1B8D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000FDB4D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5CBBBC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2F9B264B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48143CF6" w14:textId="11BD8D69" w:rsidR="00BE5E31" w:rsidRPr="005A3BE3" w:rsidRDefault="00BE5E31" w:rsidP="005A3BE3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2255D5">
        <w:rPr>
          <w:rFonts w:ascii="Calibri" w:eastAsia="Calibri" w:hAnsi="Calibri" w:cs="Calibri"/>
          <w:b/>
          <w:sz w:val="24"/>
          <w:szCs w:val="24"/>
        </w:rPr>
        <w:t xml:space="preserve">art. 275 pkt </w:t>
      </w:r>
      <w:r w:rsidR="00A016FB" w:rsidRPr="002255D5">
        <w:rPr>
          <w:rFonts w:ascii="Calibri" w:eastAsia="Calibri" w:hAnsi="Calibri" w:cs="Calibri"/>
          <w:b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32056">
        <w:rPr>
          <w:rFonts w:ascii="Calibri" w:eastAsia="Calibri" w:hAnsi="Calibri" w:cs="Calibri"/>
          <w:sz w:val="24"/>
          <w:szCs w:val="24"/>
        </w:rPr>
        <w:t xml:space="preserve">21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r. poz. </w:t>
      </w:r>
      <w:r w:rsidR="00232056">
        <w:rPr>
          <w:rFonts w:ascii="Calibri" w:eastAsia="Calibri" w:hAnsi="Calibri" w:cs="Calibri"/>
          <w:sz w:val="24"/>
          <w:szCs w:val="24"/>
        </w:rPr>
        <w:t>1129</w:t>
      </w:r>
      <w:r w:rsidR="001648AC">
        <w:rPr>
          <w:rFonts w:ascii="Calibri" w:eastAsia="Calibri" w:hAnsi="Calibri" w:cs="Calibri"/>
          <w:sz w:val="24"/>
          <w:szCs w:val="24"/>
        </w:rPr>
        <w:t xml:space="preserve"> </w:t>
      </w:r>
      <w:r w:rsidR="00991D4F" w:rsidRPr="00991D4F">
        <w:rPr>
          <w:rFonts w:ascii="Calibri" w:eastAsia="Calibri" w:hAnsi="Calibri" w:cs="Calibri"/>
          <w:sz w:val="24"/>
          <w:szCs w:val="24"/>
        </w:rPr>
        <w:t>ze zm</w:t>
      </w:r>
      <w:r w:rsidR="001648AC">
        <w:rPr>
          <w:rFonts w:ascii="Calibri" w:eastAsia="Calibri" w:hAnsi="Calibri" w:cs="Calibri"/>
          <w:sz w:val="24"/>
          <w:szCs w:val="24"/>
        </w:rPr>
        <w:t>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pn</w:t>
      </w:r>
      <w:proofErr w:type="spellEnd"/>
      <w:r w:rsidR="00BE659E">
        <w:rPr>
          <w:rFonts w:ascii="Calibri" w:eastAsia="Calibri" w:hAnsi="Calibri" w:cs="Calibri"/>
          <w:sz w:val="24"/>
          <w:szCs w:val="24"/>
        </w:rPr>
        <w:t>: ,,</w:t>
      </w:r>
      <w:r w:rsidR="00BE659E" w:rsidRPr="00BE659E">
        <w:t xml:space="preserve"> </w:t>
      </w:r>
      <w:r w:rsidR="00BE659E" w:rsidRPr="00BE659E">
        <w:rPr>
          <w:rFonts w:ascii="Calibri" w:eastAsia="Calibri" w:hAnsi="Calibri" w:cs="Calibri"/>
          <w:sz w:val="24"/>
          <w:szCs w:val="24"/>
        </w:rPr>
        <w:t>Dostawa oleju opałowego w sezonie 2023/2024 do budynków użyteczności publicznej i budynków komunalnych na terenie Gminy Cedynia</w:t>
      </w:r>
      <w:r w:rsidR="00BE659E">
        <w:rPr>
          <w:rFonts w:ascii="Calibri" w:eastAsia="Calibri" w:hAnsi="Calibri" w:cs="Calibri"/>
          <w:sz w:val="24"/>
          <w:szCs w:val="24"/>
        </w:rPr>
        <w:t>’’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35EAEF58" w14:textId="1BB28E50" w:rsidR="00BE659E" w:rsidRPr="00BE659E" w:rsidRDefault="00BE659E" w:rsidP="00BE659E">
      <w:pPr>
        <w:pStyle w:val="Akapitzlist"/>
        <w:numPr>
          <w:ilvl w:val="0"/>
          <w:numId w:val="16"/>
        </w:numPr>
        <w:ind w:left="426" w:hanging="66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bookmarkStart w:id="6" w:name="_Hlk67409803"/>
      <w:bookmarkStart w:id="7" w:name="_Hlk63161898"/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cena netto ……………………… zł/ </w:t>
      </w:r>
      <w:smartTag w:uri="urn:schemas-microsoft-com:office:smarttags" w:element="metricconverter">
        <w:smartTagPr>
          <w:attr w:name="ProductID" w:val="1 litr"/>
        </w:smartTagPr>
        <w:r w:rsidRPr="00BE659E">
          <w:rPr>
            <w:rFonts w:ascii="Calibri" w:eastAsia="Times New Roman" w:hAnsi="Calibri" w:cs="Calibri"/>
            <w:b/>
            <w:bCs/>
            <w:sz w:val="24"/>
            <w:szCs w:val="24"/>
            <w:lang w:eastAsia="zh-CN"/>
          </w:rPr>
          <w:t>1 litr</w:t>
        </w:r>
      </w:smartTag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oleju opałowego lekkiego na dzień </w:t>
      </w:r>
      <w:r w:rsidR="008E0CD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10.10</w:t>
      </w:r>
      <w:bookmarkStart w:id="8" w:name="_GoBack"/>
      <w:bookmarkEnd w:id="8"/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.202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3 </w:t>
      </w:r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r., opublikowana na stronie internetowej producenta oferowanego oleju opałowego lekkiego (zaokrąglenie do trzech miejsc po przecinku) …………………………………….....................................................................................</w:t>
      </w:r>
    </w:p>
    <w:p w14:paraId="10ECC941" w14:textId="77777777" w:rsidR="00BE659E" w:rsidRPr="00BE659E" w:rsidRDefault="00BE659E" w:rsidP="00BE659E">
      <w:pPr>
        <w:pStyle w:val="Akapitzlist"/>
        <w:ind w:left="360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  <w:t xml:space="preserve">             (nazwa producenta paliwa)</w:t>
      </w:r>
    </w:p>
    <w:p w14:paraId="07E717F9" w14:textId="695A1614" w:rsidR="00B441F3" w:rsidRDefault="00BE659E" w:rsidP="00B441F3">
      <w:pPr>
        <w:pStyle w:val="Akapitzlist"/>
        <w:numPr>
          <w:ilvl w:val="0"/>
          <w:numId w:val="16"/>
        </w:numPr>
        <w:spacing w:line="240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minus upust</w:t>
      </w:r>
      <w:r w:rsidR="00B441F3" w:rsidRPr="00B441F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B441F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netto</w:t>
      </w:r>
      <w:r w:rsidR="00B441F3"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*  ………………………………. zł/ 1litr oleju opałowego lekkiego</w:t>
      </w:r>
    </w:p>
    <w:p w14:paraId="292036E8" w14:textId="13E4AF8E" w:rsidR="00B441F3" w:rsidRPr="00B441F3" w:rsidRDefault="00BE659E" w:rsidP="00B441F3">
      <w:pPr>
        <w:pStyle w:val="Akapitzlist"/>
        <w:spacing w:line="240" w:lineRule="auto"/>
        <w:ind w:left="360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* - upust obowiązujący przez cały okres ważności umowy</w:t>
      </w:r>
    </w:p>
    <w:p w14:paraId="0D1E7EB9" w14:textId="77777777" w:rsidR="00BE659E" w:rsidRDefault="00BE659E" w:rsidP="00BE659E">
      <w:pPr>
        <w:pStyle w:val="Akapitzlist"/>
        <w:numPr>
          <w:ilvl w:val="0"/>
          <w:numId w:val="16"/>
        </w:numPr>
        <w:spacing w:line="240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cena ofertowa netto za </w:t>
      </w:r>
      <w:smartTag w:uri="urn:schemas-microsoft-com:office:smarttags" w:element="metricconverter">
        <w:smartTagPr>
          <w:attr w:name="ProductID" w:val="1 litr"/>
        </w:smartTagPr>
        <w:r w:rsidRPr="00BE659E">
          <w:rPr>
            <w:rFonts w:ascii="Calibri" w:eastAsia="Times New Roman" w:hAnsi="Calibri" w:cs="Calibri"/>
            <w:b/>
            <w:bCs/>
            <w:sz w:val="24"/>
            <w:szCs w:val="24"/>
            <w:lang w:eastAsia="zh-CN"/>
          </w:rPr>
          <w:t>1 litr</w:t>
        </w:r>
      </w:smartTag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oleju opałowego lekkiego  .…………...........……… zł</w:t>
      </w:r>
    </w:p>
    <w:p w14:paraId="472F8538" w14:textId="77777777" w:rsidR="00B441F3" w:rsidRPr="00BE659E" w:rsidRDefault="00B441F3" w:rsidP="00B441F3">
      <w:pPr>
        <w:pStyle w:val="Akapitzlist"/>
        <w:spacing w:line="240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5F04962" w14:textId="224D3B89" w:rsidR="00BE659E" w:rsidRPr="00BE659E" w:rsidRDefault="00BE659E" w:rsidP="00BE659E">
      <w:pPr>
        <w:pStyle w:val="Akapitzlist"/>
        <w:numPr>
          <w:ilvl w:val="0"/>
          <w:numId w:val="16"/>
        </w:numPr>
        <w:spacing w:line="240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cena netto za całość planowanej dostawy 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65</w:t>
      </w:r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 000 litrów:……………….………. zł</w:t>
      </w:r>
    </w:p>
    <w:p w14:paraId="4E3C2E0F" w14:textId="77777777" w:rsidR="00BE659E" w:rsidRDefault="00BE659E" w:rsidP="00BE659E">
      <w:pPr>
        <w:pStyle w:val="Akapitzlist"/>
        <w:numPr>
          <w:ilvl w:val="0"/>
          <w:numId w:val="16"/>
        </w:numPr>
        <w:spacing w:line="240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podatek VAT ………… %</w:t>
      </w:r>
    </w:p>
    <w:p w14:paraId="05169CC0" w14:textId="77777777" w:rsidR="00B441F3" w:rsidRPr="00BE659E" w:rsidRDefault="00B441F3" w:rsidP="00B441F3">
      <w:pPr>
        <w:pStyle w:val="Akapitzlist"/>
        <w:spacing w:line="240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5BFE025" w14:textId="5FC645E8" w:rsidR="00BE659E" w:rsidRPr="00BE659E" w:rsidRDefault="00BE659E" w:rsidP="00BE659E">
      <w:pPr>
        <w:pStyle w:val="Akapitzlist"/>
        <w:numPr>
          <w:ilvl w:val="0"/>
          <w:numId w:val="16"/>
        </w:numPr>
        <w:spacing w:line="240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cena ofertowa brutto za całość planowanej dostawy 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65</w:t>
      </w:r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 000 litrów:   …………… zł </w:t>
      </w:r>
    </w:p>
    <w:p w14:paraId="5D06DE74" w14:textId="77777777" w:rsidR="00BE659E" w:rsidRPr="00BE659E" w:rsidRDefault="00BE659E" w:rsidP="00BE659E">
      <w:pPr>
        <w:pStyle w:val="Akapitzlist"/>
        <w:spacing w:line="240" w:lineRule="auto"/>
        <w:ind w:left="360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E65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(słownie: .............................………………………………………………...…)</w:t>
      </w:r>
    </w:p>
    <w:p w14:paraId="65FB1911" w14:textId="7BA756C6" w:rsidR="00763C8B" w:rsidRDefault="00763C8B" w:rsidP="00763C8B">
      <w:pPr>
        <w:pStyle w:val="Akapitzlist"/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14:paraId="5DB8E4A9" w14:textId="77777777" w:rsidR="008843C4" w:rsidRDefault="008843C4" w:rsidP="00763C8B">
      <w:pPr>
        <w:pStyle w:val="Akapitzlist"/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bookmarkEnd w:id="6"/>
    <w:bookmarkEnd w:id="7"/>
    <w:p w14:paraId="3F3694C5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BF61073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19E1DF2D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1527165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93B7B3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49F1E9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6091363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DDAFC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283491F1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790476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150FADF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5924A2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2ED2CCA" w14:textId="77777777" w:rsidR="00E23F0E" w:rsidRPr="002E42A5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5FDBE7E5" w14:textId="77777777" w:rsidR="00F41468" w:rsidRPr="008843C4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8"/>
          <w:szCs w:val="18"/>
        </w:rPr>
      </w:pPr>
    </w:p>
    <w:p w14:paraId="125C23F9" w14:textId="77777777" w:rsidR="00E23F0E" w:rsidRPr="008843C4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  <w:bookmarkStart w:id="9" w:name="_Hlk64370895"/>
      <w:r w:rsidRPr="008843C4">
        <w:rPr>
          <w:rFonts w:eastAsia="Times New Roman" w:cstheme="minorHAnsi"/>
          <w:i/>
          <w:sz w:val="18"/>
          <w:szCs w:val="18"/>
        </w:rPr>
        <w:t xml:space="preserve">Do oferty załączamy </w:t>
      </w:r>
      <w:bookmarkEnd w:id="9"/>
      <w:r w:rsidRPr="008843C4">
        <w:rPr>
          <w:rFonts w:eastAsia="Times New Roman" w:cstheme="minorHAnsi"/>
          <w:i/>
          <w:sz w:val="18"/>
          <w:szCs w:val="18"/>
        </w:rPr>
        <w:t xml:space="preserve">zobowiązanie podmiotów </w:t>
      </w:r>
      <w:r w:rsidR="00065CBF" w:rsidRPr="008843C4">
        <w:rPr>
          <w:rFonts w:eastAsia="Times New Roman" w:cstheme="minorHAnsi"/>
          <w:bCs/>
          <w:i/>
          <w:sz w:val="18"/>
          <w:szCs w:val="18"/>
        </w:rPr>
        <w:t>do oddania wykonawcy do dyspozycji niezbędnych zasobów na potrzeby realizacji danego zamówienia</w:t>
      </w:r>
      <w:r w:rsidR="00374169" w:rsidRPr="008843C4">
        <w:rPr>
          <w:rFonts w:eastAsia="Times New Roman" w:cstheme="minorHAnsi"/>
          <w:bCs/>
          <w:i/>
          <w:sz w:val="18"/>
          <w:szCs w:val="18"/>
        </w:rPr>
        <w:t>, albo inny śr</w:t>
      </w:r>
      <w:r w:rsidR="00065CBF" w:rsidRPr="008843C4">
        <w:rPr>
          <w:rFonts w:eastAsia="Times New Roman" w:cstheme="minorHAnsi"/>
          <w:bCs/>
          <w:i/>
          <w:sz w:val="18"/>
          <w:szCs w:val="18"/>
        </w:rPr>
        <w:t>od</w:t>
      </w:r>
      <w:r w:rsidR="00374169" w:rsidRPr="008843C4">
        <w:rPr>
          <w:rFonts w:eastAsia="Times New Roman" w:cstheme="minorHAnsi"/>
          <w:bCs/>
          <w:i/>
          <w:sz w:val="18"/>
          <w:szCs w:val="18"/>
        </w:rPr>
        <w:t>e</w:t>
      </w:r>
      <w:r w:rsidR="00065CBF" w:rsidRPr="008843C4">
        <w:rPr>
          <w:rFonts w:eastAsia="Times New Roman" w:cstheme="minorHAnsi"/>
          <w:bCs/>
          <w:i/>
          <w:sz w:val="18"/>
          <w:szCs w:val="18"/>
        </w:rPr>
        <w:t>k dowodowy potwierdzający, że wykonawca realizując zamówienie, będzie dysponował niezbędnymi zasobami tego podmiotu</w:t>
      </w:r>
      <w:r w:rsidR="0037180B" w:rsidRPr="008843C4">
        <w:rPr>
          <w:rFonts w:eastAsia="Times New Roman" w:cstheme="minorHAnsi"/>
          <w:bCs/>
          <w:i/>
          <w:sz w:val="18"/>
          <w:szCs w:val="18"/>
        </w:rPr>
        <w:t xml:space="preserve"> oraz </w:t>
      </w:r>
      <w:r w:rsidR="0037180B" w:rsidRPr="008843C4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8843C4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 (jeśli dotyczy)</w:t>
      </w:r>
    </w:p>
    <w:p w14:paraId="73DCC18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76F9291D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FAB2C0E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74C5EBED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78"/>
        <w:gridCol w:w="2835"/>
        <w:gridCol w:w="2795"/>
      </w:tblGrid>
      <w:tr w:rsidR="00991D4F" w:rsidRPr="00A44890" w14:paraId="7898E634" w14:textId="2DEF8504" w:rsidTr="00991D4F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0C5D2A80" w:rsidR="00991D4F" w:rsidRPr="00A44890" w:rsidRDefault="00991D4F" w:rsidP="002255D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E3C" w14:textId="77777777" w:rsidR="00991D4F" w:rsidRDefault="00991D4F" w:rsidP="00991D4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zamówienia powierzonego podwykonawcy</w:t>
            </w:r>
          </w:p>
          <w:p w14:paraId="58CEAA97" w14:textId="3180BD91" w:rsidR="00991D4F" w:rsidRPr="00A44890" w:rsidRDefault="00991D4F" w:rsidP="00991D4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(kwotowo lub procentowo)</w:t>
            </w:r>
          </w:p>
        </w:tc>
      </w:tr>
      <w:tr w:rsidR="00991D4F" w:rsidRPr="00A44890" w14:paraId="4B2897DF" w14:textId="0B734F48" w:rsidTr="00991D4F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A43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991D4F" w:rsidRPr="00A44890" w14:paraId="190513B6" w14:textId="7E233383" w:rsidTr="00991D4F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lastRenderedPageBreak/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D5D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2D1DD85" w14:textId="77777777" w:rsidR="00BE5E31" w:rsidRPr="002E42A5" w:rsidRDefault="002E42A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</w:t>
      </w:r>
      <w:r w:rsidR="00BE5E31"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należy wypełnić, jeżeli wykonawca przewiduje udział podwykonawców</w:t>
      </w: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)</w:t>
      </w:r>
    </w:p>
    <w:p w14:paraId="782C1E31" w14:textId="77777777" w:rsidR="00FE259D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A50E1DE" w14:textId="77777777" w:rsidR="00A44890" w:rsidRPr="00A44890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</w:t>
      </w:r>
      <w:r w:rsidRPr="002E42A5">
        <w:rPr>
          <w:rFonts w:eastAsia="Times New Roman" w:cstheme="minorHAnsi"/>
          <w:sz w:val="24"/>
          <w:szCs w:val="24"/>
          <w:u w:val="single"/>
        </w:rPr>
        <w:t>właściwe podkreślić</w:t>
      </w:r>
      <w:r w:rsidRPr="00A44890">
        <w:rPr>
          <w:rFonts w:eastAsia="Times New Roman" w:cstheme="minorHAnsi"/>
          <w:sz w:val="24"/>
          <w:szCs w:val="24"/>
        </w:rPr>
        <w:t>) informacji stanowiących tajemnicę przedsiębiorstwa w rozumieniu ustawy z dnia 16 kwietnia 1993 r. o zwalczaniu nieuczciwej konkurencji. Informacje takie zawarte są w następujących dokumentach:</w:t>
      </w:r>
    </w:p>
    <w:p w14:paraId="3BF60466" w14:textId="77777777" w:rsidR="002E42A5" w:rsidRDefault="002E42A5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……………………………………………………………………………………..………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</w:p>
    <w:p w14:paraId="68139578" w14:textId="77777777" w:rsidR="00F41468" w:rsidRP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2E42A5">
        <w:rPr>
          <w:rFonts w:eastAsia="Times New Roman" w:cstheme="minorHAnsi"/>
          <w:sz w:val="16"/>
          <w:szCs w:val="16"/>
        </w:rPr>
        <w:t xml:space="preserve"> (Uwaga! W przypadku braku odpowiedniego zaznaczenia, zamawiający uzna, że oferta nie zawiera tajemnicy przedsiębiorstw</w:t>
      </w:r>
      <w:r>
        <w:rPr>
          <w:rFonts w:eastAsia="Times New Roman" w:cstheme="minorHAnsi"/>
          <w:sz w:val="16"/>
          <w:szCs w:val="16"/>
        </w:rPr>
        <w:t>a</w:t>
      </w:r>
      <w:r w:rsidRPr="002E42A5">
        <w:rPr>
          <w:rFonts w:eastAsia="Times New Roman" w:cstheme="minorHAnsi"/>
          <w:sz w:val="16"/>
          <w:szCs w:val="16"/>
        </w:rPr>
        <w:t>)</w:t>
      </w:r>
    </w:p>
    <w:p w14:paraId="525A0352" w14:textId="77777777" w:rsidR="002E42A5" w:rsidRPr="00A44890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623E3BC0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08872239" w14:textId="77777777" w:rsid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……………………………………………………………………………………………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</w:p>
    <w:p w14:paraId="6F5DDBC9" w14:textId="77777777" w:rsidR="00A44890" w:rsidRPr="002E42A5" w:rsidRDefault="002E42A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16"/>
          <w:szCs w:val="16"/>
        </w:rPr>
      </w:pPr>
      <w:r w:rsidRPr="002E42A5">
        <w:rPr>
          <w:rFonts w:eastAsia="Times New Roman" w:cstheme="minorHAnsi"/>
          <w:b/>
          <w:sz w:val="16"/>
          <w:szCs w:val="16"/>
        </w:rPr>
        <w:t xml:space="preserve">(Uwaga! W przypadku braku </w:t>
      </w:r>
      <w:r w:rsidR="00A44890" w:rsidRPr="002E42A5">
        <w:rPr>
          <w:rFonts w:eastAsia="Times New Roman" w:cstheme="minorHAnsi"/>
          <w:b/>
          <w:sz w:val="16"/>
          <w:szCs w:val="16"/>
        </w:rPr>
        <w:t>wykazania, że informacje zastrzeżone stanowią tajemnicę przedsiębiorstwa lub niewystarczającego uzasadnienia, inform</w:t>
      </w:r>
      <w:r w:rsidRPr="002E42A5">
        <w:rPr>
          <w:rFonts w:eastAsia="Times New Roman" w:cstheme="minorHAnsi"/>
          <w:b/>
          <w:sz w:val="16"/>
          <w:szCs w:val="16"/>
        </w:rPr>
        <w:t>acje te zostaną uznane za jawne.)</w:t>
      </w:r>
    </w:p>
    <w:p w14:paraId="7EC591AC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C7263CC" w14:textId="1F47BEEB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1E740980" w14:textId="77777777" w:rsidR="008843C4" w:rsidRPr="008843C4" w:rsidRDefault="008843C4" w:rsidP="008843C4">
      <w:pPr>
        <w:jc w:val="both"/>
        <w:rPr>
          <w:rFonts w:eastAsia="Times New Roman" w:cstheme="minorHAnsi"/>
          <w:sz w:val="24"/>
          <w:szCs w:val="24"/>
        </w:rPr>
      </w:pPr>
    </w:p>
    <w:p w14:paraId="4B6B941A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91D812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7BF1DCC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8B0F16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729CE2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69D7019D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865D480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59624FD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C15ECBB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10278E4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588A63E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0269504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32F91F7" w14:textId="1F84533F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327A58ED" w14:textId="1AB2490D" w:rsidR="008843C4" w:rsidRDefault="008843C4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44A9401A" w14:textId="6E6F542A" w:rsidR="008843C4" w:rsidRDefault="008843C4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2FFB6EE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6811E9">
        <w:rPr>
          <w:rFonts w:ascii="Calibri" w:eastAsia="Times New Roman" w:hAnsi="Calibri" w:cs="Times New Roman"/>
          <w:bCs/>
          <w:spacing w:val="-1"/>
          <w:szCs w:val="24"/>
        </w:rPr>
        <w:t>padku proszę informacje z ust. 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2719883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98BE2A8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</w:t>
      </w:r>
      <w:r>
        <w:rPr>
          <w:rFonts w:eastAsia="Times New Roman" w:cs="Arial"/>
          <w:b/>
          <w:i/>
          <w:sz w:val="20"/>
          <w:szCs w:val="20"/>
          <w:u w:val="single"/>
        </w:rPr>
        <w:lastRenderedPageBreak/>
        <w:t xml:space="preserve">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2682F963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09A600D8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F41468">
        <w:rPr>
          <w:rFonts w:eastAsia="Calibri" w:cstheme="minorHAnsi"/>
          <w:sz w:val="24"/>
          <w:szCs w:val="24"/>
        </w:rPr>
        <w:t>roboty budowlane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407B0296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21E0824C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3CF36BC3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6179DC9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B11B63A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1888938" w14:textId="77777777" w:rsidR="002E42A5" w:rsidRDefault="002E42A5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B2B6F59" w14:textId="77777777" w:rsidR="002E42A5" w:rsidRDefault="002E42A5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1C5B69FF" w14:textId="77777777" w:rsidR="002E42A5" w:rsidRDefault="002E42A5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79FE2C1B" w14:textId="77777777" w:rsidR="002E42A5" w:rsidRDefault="002E42A5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26EF0B29" w14:textId="77777777" w:rsidR="00A44890" w:rsidRPr="002E42A5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B8BE768" w14:textId="77777777" w:rsidR="00BE6A35" w:rsidRPr="002E42A5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2E42A5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2E42A5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2E42A5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394D8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E5F4E1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7942B3D8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0EFA70BA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668AF9A" w14:textId="705BFAE4" w:rsidR="00BE6A35" w:rsidRDefault="00232056" w:rsidP="00991D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E6A35" w:rsidSect="00F75C18">
      <w:headerReference w:type="default" r:id="rId8"/>
      <w:pgSz w:w="11906" w:h="16838" w:code="9"/>
      <w:pgMar w:top="1276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29654" w14:textId="77777777" w:rsidR="000D2CA0" w:rsidRDefault="000D2CA0" w:rsidP="00104679">
      <w:pPr>
        <w:spacing w:after="0" w:line="240" w:lineRule="auto"/>
      </w:pPr>
      <w:r>
        <w:separator/>
      </w:r>
    </w:p>
  </w:endnote>
  <w:endnote w:type="continuationSeparator" w:id="0">
    <w:p w14:paraId="52D8A137" w14:textId="77777777" w:rsidR="000D2CA0" w:rsidRDefault="000D2CA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8EE0E" w14:textId="77777777" w:rsidR="000D2CA0" w:rsidRDefault="000D2CA0" w:rsidP="00104679">
      <w:pPr>
        <w:spacing w:after="0" w:line="240" w:lineRule="auto"/>
      </w:pPr>
      <w:r>
        <w:separator/>
      </w:r>
    </w:p>
  </w:footnote>
  <w:footnote w:type="continuationSeparator" w:id="0">
    <w:p w14:paraId="33DC6FAD" w14:textId="77777777" w:rsidR="000D2CA0" w:rsidRDefault="000D2CA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085"/>
    <w:multiLevelType w:val="hybridMultilevel"/>
    <w:tmpl w:val="909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68666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15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  <w:num w:numId="14">
    <w:abstractNumId w:val="3"/>
  </w:num>
  <w:num w:numId="15">
    <w:abstractNumId w:val="14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16CC"/>
    <w:rsid w:val="000743AD"/>
    <w:rsid w:val="000A5161"/>
    <w:rsid w:val="000A5949"/>
    <w:rsid w:val="000C5CC3"/>
    <w:rsid w:val="000D2CA0"/>
    <w:rsid w:val="000F4146"/>
    <w:rsid w:val="00104679"/>
    <w:rsid w:val="00120A62"/>
    <w:rsid w:val="0014207B"/>
    <w:rsid w:val="00142354"/>
    <w:rsid w:val="00145C45"/>
    <w:rsid w:val="001560F7"/>
    <w:rsid w:val="00160A9E"/>
    <w:rsid w:val="001648AC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55D5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381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67CDB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334B"/>
    <w:rsid w:val="00465DA9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4942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3BE3"/>
    <w:rsid w:val="005A6F6A"/>
    <w:rsid w:val="005B38B1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979AE"/>
    <w:rsid w:val="006C06AC"/>
    <w:rsid w:val="006D0A28"/>
    <w:rsid w:val="006F6FAD"/>
    <w:rsid w:val="00701B76"/>
    <w:rsid w:val="007232A9"/>
    <w:rsid w:val="00725535"/>
    <w:rsid w:val="00733577"/>
    <w:rsid w:val="007353A6"/>
    <w:rsid w:val="00760E32"/>
    <w:rsid w:val="00763C8B"/>
    <w:rsid w:val="00773BB9"/>
    <w:rsid w:val="00775023"/>
    <w:rsid w:val="00776084"/>
    <w:rsid w:val="00777577"/>
    <w:rsid w:val="007A0EBE"/>
    <w:rsid w:val="007A3AAD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6A1B"/>
    <w:rsid w:val="008618FE"/>
    <w:rsid w:val="008759FA"/>
    <w:rsid w:val="00881A56"/>
    <w:rsid w:val="008843C4"/>
    <w:rsid w:val="00886774"/>
    <w:rsid w:val="00890BD4"/>
    <w:rsid w:val="008C1794"/>
    <w:rsid w:val="008C404C"/>
    <w:rsid w:val="008C4804"/>
    <w:rsid w:val="008E0CD0"/>
    <w:rsid w:val="009153E0"/>
    <w:rsid w:val="00920D54"/>
    <w:rsid w:val="0092622D"/>
    <w:rsid w:val="009316EA"/>
    <w:rsid w:val="0093536D"/>
    <w:rsid w:val="00943A85"/>
    <w:rsid w:val="00960820"/>
    <w:rsid w:val="009672F2"/>
    <w:rsid w:val="00974C7A"/>
    <w:rsid w:val="00991D4F"/>
    <w:rsid w:val="009A000D"/>
    <w:rsid w:val="009A4067"/>
    <w:rsid w:val="009C3B4D"/>
    <w:rsid w:val="009C7BBD"/>
    <w:rsid w:val="009D3C73"/>
    <w:rsid w:val="009D697B"/>
    <w:rsid w:val="009F4B53"/>
    <w:rsid w:val="00A004C2"/>
    <w:rsid w:val="00A016FB"/>
    <w:rsid w:val="00A059F9"/>
    <w:rsid w:val="00A157A2"/>
    <w:rsid w:val="00A1784A"/>
    <w:rsid w:val="00A21EC1"/>
    <w:rsid w:val="00A44890"/>
    <w:rsid w:val="00A466A3"/>
    <w:rsid w:val="00A5757C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441F3"/>
    <w:rsid w:val="00B52B4A"/>
    <w:rsid w:val="00B72E11"/>
    <w:rsid w:val="00B8202E"/>
    <w:rsid w:val="00B83A90"/>
    <w:rsid w:val="00B96DF4"/>
    <w:rsid w:val="00BA0D37"/>
    <w:rsid w:val="00BA7953"/>
    <w:rsid w:val="00BB04BE"/>
    <w:rsid w:val="00BC695A"/>
    <w:rsid w:val="00BD1034"/>
    <w:rsid w:val="00BE5E31"/>
    <w:rsid w:val="00BE659E"/>
    <w:rsid w:val="00BE6A35"/>
    <w:rsid w:val="00BF463A"/>
    <w:rsid w:val="00BF4C02"/>
    <w:rsid w:val="00C130CF"/>
    <w:rsid w:val="00C15BAE"/>
    <w:rsid w:val="00C24152"/>
    <w:rsid w:val="00C252C8"/>
    <w:rsid w:val="00C37BD2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1A21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0F5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5C24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30F1C"/>
    <w:rsid w:val="00F41468"/>
    <w:rsid w:val="00F47EC2"/>
    <w:rsid w:val="00F61250"/>
    <w:rsid w:val="00F75C18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E42E116"/>
  <w15:docId w15:val="{C113822C-E8A4-4EEA-984F-3E1CAF5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3BF4-4D99-4442-9CF0-1E0E8116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Marta Waszak</cp:lastModifiedBy>
  <cp:revision>3</cp:revision>
  <cp:lastPrinted>2019-08-19T09:28:00Z</cp:lastPrinted>
  <dcterms:created xsi:type="dcterms:W3CDTF">2023-10-10T10:32:00Z</dcterms:created>
  <dcterms:modified xsi:type="dcterms:W3CDTF">2023-10-10T10:50:00Z</dcterms:modified>
</cp:coreProperties>
</file>