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234"/>
        <w:tblW w:w="0" w:type="auto"/>
        <w:tblLook w:val="01E0" w:firstRow="1" w:lastRow="1" w:firstColumn="1" w:lastColumn="1" w:noHBand="0" w:noVBand="0"/>
      </w:tblPr>
      <w:tblGrid>
        <w:gridCol w:w="4083"/>
      </w:tblGrid>
      <w:tr w:rsidR="007D171D" w:rsidRPr="00132A45" w14:paraId="58308CDA" w14:textId="77777777" w:rsidTr="007D171D">
        <w:trPr>
          <w:trHeight w:val="233"/>
        </w:trPr>
        <w:tc>
          <w:tcPr>
            <w:tcW w:w="4083" w:type="dxa"/>
          </w:tcPr>
          <w:p w14:paraId="62404F56" w14:textId="1F0E6F0B" w:rsidR="007D171D" w:rsidRPr="0013226E" w:rsidRDefault="00E71D46" w:rsidP="007D171D">
            <w:pPr>
              <w:tabs>
                <w:tab w:val="left" w:pos="0"/>
              </w:tabs>
              <w:spacing w:after="0" w:line="240" w:lineRule="auto"/>
              <w:ind w:firstLine="34"/>
              <w:jc w:val="center"/>
              <w:rPr>
                <w:rFonts w:ascii="Arial" w:eastAsia="Times New Roman" w:hAnsi="Arial" w:cs="Arial"/>
                <w:b/>
              </w:rPr>
            </w:pPr>
            <w:r>
              <w:rPr>
                <w:rFonts w:ascii="Arial" w:eastAsia="Times New Roman" w:hAnsi="Arial" w:cs="Arial"/>
                <w:b/>
              </w:rPr>
              <w:t>Z</w:t>
            </w:r>
            <w:r w:rsidR="007D171D" w:rsidRPr="0013226E">
              <w:rPr>
                <w:rFonts w:ascii="Arial" w:eastAsia="Times New Roman" w:hAnsi="Arial" w:cs="Arial"/>
                <w:b/>
              </w:rPr>
              <w:t xml:space="preserve"> A T W I E R D Z A M</w:t>
            </w:r>
          </w:p>
        </w:tc>
      </w:tr>
      <w:tr w:rsidR="007D171D" w:rsidRPr="00132A45" w14:paraId="135B508A" w14:textId="77777777" w:rsidTr="00FE3678">
        <w:trPr>
          <w:trHeight w:val="1186"/>
        </w:trPr>
        <w:tc>
          <w:tcPr>
            <w:tcW w:w="4083" w:type="dxa"/>
            <w:vAlign w:val="bottom"/>
          </w:tcPr>
          <w:p w14:paraId="599875A3" w14:textId="77777777" w:rsidR="00FE3678" w:rsidRDefault="00FE3678" w:rsidP="007D171D">
            <w:pPr>
              <w:tabs>
                <w:tab w:val="left" w:pos="0"/>
              </w:tabs>
              <w:spacing w:after="0" w:line="240" w:lineRule="auto"/>
              <w:ind w:firstLine="34"/>
              <w:jc w:val="center"/>
              <w:rPr>
                <w:rFonts w:ascii="Arial" w:eastAsia="Times New Roman" w:hAnsi="Arial" w:cs="Arial"/>
                <w:b/>
                <w:sz w:val="12"/>
                <w:szCs w:val="12"/>
              </w:rPr>
            </w:pPr>
          </w:p>
          <w:p w14:paraId="48E5E460" w14:textId="77777777" w:rsidR="00FE3678" w:rsidRDefault="00FE3678" w:rsidP="007D171D">
            <w:pPr>
              <w:tabs>
                <w:tab w:val="left" w:pos="0"/>
              </w:tabs>
              <w:spacing w:after="0" w:line="240" w:lineRule="auto"/>
              <w:ind w:firstLine="34"/>
              <w:jc w:val="center"/>
              <w:rPr>
                <w:rFonts w:ascii="Arial" w:eastAsia="Times New Roman" w:hAnsi="Arial" w:cs="Arial"/>
                <w:b/>
                <w:sz w:val="12"/>
                <w:szCs w:val="12"/>
              </w:rPr>
            </w:pPr>
          </w:p>
          <w:p w14:paraId="367721E0" w14:textId="77777777" w:rsidR="007D171D" w:rsidRPr="00132A45" w:rsidRDefault="007D171D" w:rsidP="007D171D">
            <w:pPr>
              <w:tabs>
                <w:tab w:val="left" w:pos="0"/>
              </w:tabs>
              <w:spacing w:after="0" w:line="240" w:lineRule="auto"/>
              <w:ind w:firstLine="34"/>
              <w:jc w:val="center"/>
              <w:rPr>
                <w:rFonts w:ascii="Arial" w:eastAsia="Times New Roman" w:hAnsi="Arial" w:cs="Arial"/>
                <w:b/>
                <w:sz w:val="20"/>
                <w:szCs w:val="20"/>
              </w:rPr>
            </w:pPr>
            <w:r w:rsidRPr="00132A45">
              <w:rPr>
                <w:rFonts w:ascii="Arial" w:eastAsia="Times New Roman" w:hAnsi="Arial" w:cs="Arial"/>
                <w:b/>
                <w:sz w:val="12"/>
                <w:szCs w:val="12"/>
              </w:rPr>
              <w:t>.................................................................................................</w:t>
            </w:r>
          </w:p>
        </w:tc>
      </w:tr>
      <w:tr w:rsidR="007D171D" w:rsidRPr="001F63DA" w14:paraId="50B8ABFF" w14:textId="77777777" w:rsidTr="007D171D">
        <w:trPr>
          <w:trHeight w:val="1025"/>
        </w:trPr>
        <w:tc>
          <w:tcPr>
            <w:tcW w:w="4083" w:type="dxa"/>
          </w:tcPr>
          <w:p w14:paraId="312D8085" w14:textId="77777777" w:rsidR="007D171D" w:rsidRPr="003F3667" w:rsidRDefault="007D171D" w:rsidP="007D171D">
            <w:pPr>
              <w:tabs>
                <w:tab w:val="left" w:pos="0"/>
              </w:tabs>
              <w:spacing w:after="0" w:line="240" w:lineRule="auto"/>
              <w:ind w:firstLine="34"/>
              <w:jc w:val="center"/>
              <w:rPr>
                <w:rFonts w:ascii="Arial" w:eastAsia="Times New Roman" w:hAnsi="Arial" w:cs="Arial"/>
                <w:b/>
                <w:sz w:val="23"/>
                <w:szCs w:val="23"/>
              </w:rPr>
            </w:pPr>
            <w:r w:rsidRPr="003F3667">
              <w:rPr>
                <w:rFonts w:ascii="Arial" w:eastAsia="Times New Roman" w:hAnsi="Arial" w:cs="Arial"/>
                <w:b/>
                <w:sz w:val="23"/>
                <w:szCs w:val="23"/>
              </w:rPr>
              <w:t>DYREKTOR</w:t>
            </w:r>
          </w:p>
          <w:p w14:paraId="39A8459C" w14:textId="77777777" w:rsidR="00D65415" w:rsidRPr="003F3667" w:rsidRDefault="007D171D" w:rsidP="007D171D">
            <w:pPr>
              <w:tabs>
                <w:tab w:val="left" w:pos="0"/>
              </w:tabs>
              <w:spacing w:after="0" w:line="240" w:lineRule="auto"/>
              <w:ind w:firstLine="34"/>
              <w:jc w:val="center"/>
              <w:rPr>
                <w:rFonts w:ascii="Arial" w:eastAsia="Times New Roman" w:hAnsi="Arial" w:cs="Arial"/>
                <w:b/>
                <w:sz w:val="23"/>
                <w:szCs w:val="23"/>
              </w:rPr>
            </w:pPr>
            <w:r w:rsidRPr="003F3667">
              <w:rPr>
                <w:rFonts w:ascii="Arial" w:eastAsia="Times New Roman" w:hAnsi="Arial" w:cs="Arial"/>
                <w:b/>
                <w:sz w:val="23"/>
                <w:szCs w:val="23"/>
              </w:rPr>
              <w:t xml:space="preserve">CENTRUM ZASOBÓW </w:t>
            </w:r>
            <w:r w:rsidR="00C03328" w:rsidRPr="003F3667">
              <w:rPr>
                <w:rFonts w:ascii="Arial" w:eastAsia="Times New Roman" w:hAnsi="Arial" w:cs="Arial"/>
                <w:b/>
                <w:sz w:val="23"/>
                <w:szCs w:val="23"/>
              </w:rPr>
              <w:t xml:space="preserve">CYBERPRZESTRZENI </w:t>
            </w:r>
          </w:p>
          <w:p w14:paraId="07833C9B" w14:textId="77777777" w:rsidR="007D171D" w:rsidRPr="003F3667" w:rsidRDefault="00C03328" w:rsidP="00D65415">
            <w:pPr>
              <w:tabs>
                <w:tab w:val="left" w:pos="0"/>
              </w:tabs>
              <w:spacing w:after="120" w:line="240" w:lineRule="auto"/>
              <w:ind w:firstLine="34"/>
              <w:jc w:val="center"/>
              <w:rPr>
                <w:rFonts w:ascii="Arial" w:eastAsia="Times New Roman" w:hAnsi="Arial" w:cs="Arial"/>
                <w:b/>
                <w:sz w:val="23"/>
                <w:szCs w:val="23"/>
              </w:rPr>
            </w:pPr>
            <w:r w:rsidRPr="003F3667">
              <w:rPr>
                <w:rFonts w:ascii="Arial" w:eastAsia="Times New Roman" w:hAnsi="Arial" w:cs="Arial"/>
                <w:b/>
                <w:sz w:val="23"/>
                <w:szCs w:val="23"/>
              </w:rPr>
              <w:t>S</w:t>
            </w:r>
            <w:r w:rsidR="00D65415" w:rsidRPr="003F3667">
              <w:rPr>
                <w:rFonts w:ascii="Arial" w:eastAsia="Times New Roman" w:hAnsi="Arial" w:cs="Arial"/>
                <w:b/>
                <w:sz w:val="23"/>
                <w:szCs w:val="23"/>
              </w:rPr>
              <w:t>IŁ ZBROJNYCH</w:t>
            </w:r>
          </w:p>
        </w:tc>
      </w:tr>
      <w:tr w:rsidR="007D171D" w:rsidRPr="001F63DA" w14:paraId="5F62B4CE" w14:textId="77777777" w:rsidTr="007D171D">
        <w:trPr>
          <w:trHeight w:val="106"/>
        </w:trPr>
        <w:tc>
          <w:tcPr>
            <w:tcW w:w="4083" w:type="dxa"/>
            <w:vAlign w:val="bottom"/>
          </w:tcPr>
          <w:p w14:paraId="57AB3D7C" w14:textId="77777777" w:rsidR="007D171D" w:rsidRPr="003F3667" w:rsidRDefault="00422A45" w:rsidP="007D171D">
            <w:pPr>
              <w:tabs>
                <w:tab w:val="left" w:pos="0"/>
              </w:tabs>
              <w:spacing w:after="0" w:line="240" w:lineRule="auto"/>
              <w:ind w:firstLine="34"/>
              <w:jc w:val="center"/>
              <w:rPr>
                <w:rFonts w:ascii="Arial" w:eastAsia="Times New Roman" w:hAnsi="Arial" w:cs="Arial"/>
                <w:b/>
                <w:sz w:val="23"/>
                <w:szCs w:val="23"/>
              </w:rPr>
            </w:pPr>
            <w:r w:rsidRPr="003F3667">
              <w:rPr>
                <w:rFonts w:ascii="Arial" w:eastAsia="Times New Roman" w:hAnsi="Arial" w:cs="Arial"/>
                <w:b/>
                <w:sz w:val="23"/>
                <w:szCs w:val="23"/>
              </w:rPr>
              <w:t>Zbigniew PODOSEK</w:t>
            </w:r>
          </w:p>
        </w:tc>
      </w:tr>
    </w:tbl>
    <w:p w14:paraId="68BF3F37" w14:textId="77777777" w:rsidR="007D171D" w:rsidRPr="00132A45" w:rsidRDefault="007D171D" w:rsidP="007D171D">
      <w:pPr>
        <w:spacing w:after="0" w:line="240" w:lineRule="auto"/>
        <w:rPr>
          <w:rFonts w:ascii="Arial" w:eastAsia="Times New Roman" w:hAnsi="Arial" w:cs="Arial"/>
          <w:b/>
          <w:sz w:val="24"/>
          <w:szCs w:val="24"/>
        </w:rPr>
      </w:pPr>
      <w:r w:rsidRPr="00132A45">
        <w:rPr>
          <w:rFonts w:ascii="Arial" w:eastAsia="Times New Roman" w:hAnsi="Arial" w:cs="Arial"/>
          <w:b/>
          <w:sz w:val="24"/>
          <w:szCs w:val="24"/>
        </w:rPr>
        <w:tab/>
      </w:r>
      <w:r w:rsidRPr="00132A45">
        <w:rPr>
          <w:rFonts w:ascii="Arial" w:eastAsia="Times New Roman" w:hAnsi="Arial" w:cs="Arial"/>
          <w:b/>
          <w:sz w:val="24"/>
          <w:szCs w:val="24"/>
        </w:rPr>
        <w:tab/>
      </w:r>
      <w:r w:rsidRPr="00132A45">
        <w:rPr>
          <w:rFonts w:ascii="Arial" w:eastAsia="Times New Roman" w:hAnsi="Arial" w:cs="Arial"/>
          <w:b/>
          <w:sz w:val="24"/>
          <w:szCs w:val="24"/>
        </w:rPr>
        <w:tab/>
      </w:r>
    </w:p>
    <w:p w14:paraId="0BE90EE7" w14:textId="77777777" w:rsidR="007D171D" w:rsidRPr="00132A45" w:rsidRDefault="007D171D" w:rsidP="00180897">
      <w:pPr>
        <w:spacing w:after="0" w:line="360" w:lineRule="auto"/>
        <w:jc w:val="right"/>
        <w:rPr>
          <w:rFonts w:ascii="Arial" w:eastAsia="Times New Roman" w:hAnsi="Arial" w:cs="Arial"/>
          <w:sz w:val="24"/>
          <w:szCs w:val="24"/>
        </w:rPr>
      </w:pPr>
    </w:p>
    <w:p w14:paraId="06ED794E" w14:textId="77777777" w:rsidR="007D171D" w:rsidRPr="00132A45" w:rsidRDefault="007D171D" w:rsidP="007D171D">
      <w:pPr>
        <w:spacing w:after="0" w:line="360" w:lineRule="auto"/>
        <w:jc w:val="center"/>
        <w:rPr>
          <w:rFonts w:ascii="Arial" w:eastAsia="Times New Roman" w:hAnsi="Arial" w:cs="Arial"/>
          <w:sz w:val="24"/>
          <w:szCs w:val="24"/>
        </w:rPr>
      </w:pPr>
    </w:p>
    <w:p w14:paraId="5F536074" w14:textId="77777777" w:rsidR="007D171D" w:rsidRPr="00132A45" w:rsidRDefault="007D171D" w:rsidP="007D171D">
      <w:pPr>
        <w:spacing w:after="0" w:line="360" w:lineRule="auto"/>
        <w:jc w:val="center"/>
        <w:rPr>
          <w:rFonts w:ascii="Arial" w:eastAsia="Times New Roman" w:hAnsi="Arial" w:cs="Arial"/>
        </w:rPr>
      </w:pPr>
    </w:p>
    <w:p w14:paraId="1CA8280C" w14:textId="77777777" w:rsidR="007D171D" w:rsidRPr="00132A45" w:rsidRDefault="007D171D" w:rsidP="007D171D">
      <w:pPr>
        <w:spacing w:after="0" w:line="360" w:lineRule="auto"/>
        <w:jc w:val="center"/>
        <w:rPr>
          <w:rFonts w:ascii="Arial" w:eastAsia="Times New Roman" w:hAnsi="Arial" w:cs="Arial"/>
        </w:rPr>
      </w:pPr>
    </w:p>
    <w:p w14:paraId="7A150908" w14:textId="77777777" w:rsidR="007D171D" w:rsidRPr="00132A45" w:rsidRDefault="007D171D" w:rsidP="007D171D">
      <w:pPr>
        <w:spacing w:after="0" w:line="360" w:lineRule="auto"/>
        <w:rPr>
          <w:rFonts w:ascii="Arial" w:eastAsia="Times New Roman" w:hAnsi="Arial" w:cs="Arial"/>
          <w:b/>
          <w:sz w:val="36"/>
          <w:szCs w:val="36"/>
        </w:rPr>
      </w:pPr>
    </w:p>
    <w:p w14:paraId="14086C59" w14:textId="77777777" w:rsidR="007D171D" w:rsidRPr="00132A45" w:rsidRDefault="007D171D" w:rsidP="007D171D">
      <w:pPr>
        <w:spacing w:after="0" w:line="360" w:lineRule="auto"/>
        <w:rPr>
          <w:rFonts w:ascii="Arial" w:eastAsia="Times New Roman" w:hAnsi="Arial" w:cs="Arial"/>
          <w:b/>
          <w:sz w:val="24"/>
          <w:szCs w:val="24"/>
        </w:rPr>
      </w:pPr>
    </w:p>
    <w:p w14:paraId="2231504D" w14:textId="77777777" w:rsidR="00E15F3E" w:rsidRDefault="00E15F3E" w:rsidP="007D171D">
      <w:pPr>
        <w:spacing w:after="120" w:line="240" w:lineRule="auto"/>
        <w:jc w:val="center"/>
        <w:rPr>
          <w:rFonts w:ascii="Arial" w:eastAsia="Times New Roman" w:hAnsi="Arial" w:cs="Arial"/>
          <w:b/>
          <w:sz w:val="24"/>
          <w:szCs w:val="24"/>
        </w:rPr>
      </w:pPr>
    </w:p>
    <w:p w14:paraId="58E255C4" w14:textId="47E0E979" w:rsidR="00B87361" w:rsidRDefault="00B87361" w:rsidP="00C4690C">
      <w:pPr>
        <w:spacing w:after="120" w:line="240" w:lineRule="auto"/>
        <w:rPr>
          <w:rFonts w:ascii="Arial" w:eastAsia="Times New Roman" w:hAnsi="Arial" w:cs="Arial"/>
          <w:b/>
          <w:sz w:val="24"/>
          <w:szCs w:val="24"/>
        </w:rPr>
      </w:pPr>
    </w:p>
    <w:p w14:paraId="1A69B4CE" w14:textId="77777777" w:rsidR="00E40544" w:rsidRDefault="00E40544" w:rsidP="00C4690C">
      <w:pPr>
        <w:spacing w:after="120" w:line="240" w:lineRule="auto"/>
        <w:rPr>
          <w:rFonts w:ascii="Arial" w:eastAsia="Times New Roman" w:hAnsi="Arial" w:cs="Arial"/>
          <w:b/>
          <w:sz w:val="24"/>
          <w:szCs w:val="24"/>
        </w:rPr>
      </w:pPr>
    </w:p>
    <w:p w14:paraId="7E011817" w14:textId="77777777" w:rsidR="00B87361" w:rsidRPr="00464286" w:rsidRDefault="00B87361" w:rsidP="00464286">
      <w:pPr>
        <w:shd w:val="clear" w:color="auto" w:fill="F2F2F2" w:themeFill="background1" w:themeFillShade="F2"/>
        <w:spacing w:after="120" w:line="240" w:lineRule="auto"/>
        <w:jc w:val="center"/>
        <w:rPr>
          <w:rFonts w:ascii="Arial" w:eastAsia="Times New Roman" w:hAnsi="Arial" w:cs="Arial"/>
          <w:b/>
          <w:sz w:val="24"/>
          <w:szCs w:val="24"/>
        </w:rPr>
      </w:pPr>
    </w:p>
    <w:p w14:paraId="0B062D09" w14:textId="77777777" w:rsidR="007D171D" w:rsidRDefault="007D171D" w:rsidP="00464286">
      <w:pPr>
        <w:shd w:val="clear" w:color="auto" w:fill="F2F2F2" w:themeFill="background1" w:themeFillShade="F2"/>
        <w:spacing w:after="120" w:line="240" w:lineRule="auto"/>
        <w:jc w:val="center"/>
        <w:rPr>
          <w:rFonts w:ascii="Arial" w:eastAsia="Times New Roman" w:hAnsi="Arial" w:cs="Arial"/>
          <w:b/>
          <w:sz w:val="32"/>
          <w:szCs w:val="32"/>
        </w:rPr>
      </w:pPr>
      <w:r w:rsidRPr="00464286">
        <w:rPr>
          <w:rFonts w:ascii="Arial" w:eastAsia="Times New Roman" w:hAnsi="Arial" w:cs="Arial"/>
          <w:b/>
          <w:sz w:val="32"/>
          <w:szCs w:val="32"/>
        </w:rPr>
        <w:t xml:space="preserve">SPECYFIKACJA WARUNKÓW ZAMÓWIENIA </w:t>
      </w:r>
    </w:p>
    <w:p w14:paraId="06FA5D5B" w14:textId="3AFB2332" w:rsidR="00464286" w:rsidRPr="00464286" w:rsidRDefault="00464286" w:rsidP="00464286">
      <w:pPr>
        <w:shd w:val="clear" w:color="auto" w:fill="F2F2F2" w:themeFill="background1" w:themeFillShade="F2"/>
        <w:spacing w:after="120" w:line="240" w:lineRule="auto"/>
        <w:jc w:val="center"/>
        <w:rPr>
          <w:rFonts w:ascii="Arial" w:eastAsia="Times New Roman" w:hAnsi="Arial" w:cs="Arial"/>
          <w:b/>
          <w:sz w:val="32"/>
          <w:szCs w:val="32"/>
        </w:rPr>
      </w:pPr>
      <w:r>
        <w:rPr>
          <w:rFonts w:ascii="Arial" w:eastAsia="Times New Roman" w:hAnsi="Arial" w:cs="Arial"/>
          <w:b/>
          <w:sz w:val="32"/>
          <w:szCs w:val="32"/>
        </w:rPr>
        <w:t>(SWZ)</w:t>
      </w:r>
      <w:r w:rsidR="005564B0">
        <w:rPr>
          <w:rFonts w:ascii="Arial" w:eastAsia="Times New Roman" w:hAnsi="Arial" w:cs="Arial"/>
          <w:b/>
          <w:sz w:val="32"/>
          <w:szCs w:val="32"/>
        </w:rPr>
        <w:t xml:space="preserve"> </w:t>
      </w:r>
    </w:p>
    <w:p w14:paraId="4DDC308B" w14:textId="77777777" w:rsidR="0055551F" w:rsidRPr="00464286" w:rsidRDefault="0055551F" w:rsidP="00464286">
      <w:pPr>
        <w:shd w:val="clear" w:color="auto" w:fill="F2F2F2" w:themeFill="background1" w:themeFillShade="F2"/>
        <w:spacing w:after="120" w:line="240" w:lineRule="auto"/>
        <w:jc w:val="center"/>
        <w:rPr>
          <w:rFonts w:ascii="Arial" w:eastAsia="Times New Roman" w:hAnsi="Arial" w:cs="Arial"/>
          <w:b/>
          <w:sz w:val="24"/>
          <w:szCs w:val="24"/>
        </w:rPr>
      </w:pPr>
    </w:p>
    <w:p w14:paraId="133F1F16" w14:textId="77777777" w:rsidR="00C4690C" w:rsidRPr="00C4690C" w:rsidRDefault="00C4690C" w:rsidP="00C4690C">
      <w:pPr>
        <w:spacing w:after="0" w:line="240" w:lineRule="auto"/>
        <w:rPr>
          <w:rFonts w:ascii="Arial" w:hAnsi="Arial" w:cs="Arial"/>
          <w:sz w:val="23"/>
          <w:szCs w:val="23"/>
        </w:rPr>
      </w:pPr>
    </w:p>
    <w:p w14:paraId="7798599E" w14:textId="77777777" w:rsidR="00C4690C" w:rsidRDefault="00C4690C" w:rsidP="00C4690C">
      <w:pPr>
        <w:spacing w:after="0" w:line="240" w:lineRule="auto"/>
        <w:jc w:val="center"/>
        <w:rPr>
          <w:rFonts w:ascii="Arial" w:hAnsi="Arial" w:cs="Arial"/>
          <w:b/>
          <w:bCs/>
          <w:sz w:val="23"/>
          <w:szCs w:val="23"/>
        </w:rPr>
      </w:pPr>
      <w:r w:rsidRPr="00C4690C">
        <w:rPr>
          <w:rFonts w:ascii="Arial" w:hAnsi="Arial" w:cs="Arial"/>
          <w:b/>
          <w:bCs/>
          <w:sz w:val="23"/>
          <w:szCs w:val="23"/>
        </w:rPr>
        <w:t>NAZWA ZAMÓWIENIA</w:t>
      </w:r>
    </w:p>
    <w:p w14:paraId="2AB2FF4E" w14:textId="77777777" w:rsidR="00806CDE" w:rsidRPr="00C4690C" w:rsidRDefault="00806CDE" w:rsidP="00C4690C">
      <w:pPr>
        <w:spacing w:after="0" w:line="240" w:lineRule="auto"/>
        <w:jc w:val="center"/>
        <w:rPr>
          <w:rFonts w:ascii="Arial" w:hAnsi="Arial" w:cs="Arial"/>
          <w:b/>
          <w:bCs/>
          <w:sz w:val="23"/>
          <w:szCs w:val="23"/>
        </w:rPr>
      </w:pPr>
    </w:p>
    <w:p w14:paraId="2FF92562" w14:textId="44CEF243" w:rsidR="00ED50C4" w:rsidRDefault="000B034D" w:rsidP="00A34268">
      <w:pPr>
        <w:spacing w:after="0" w:line="360" w:lineRule="auto"/>
        <w:jc w:val="center"/>
        <w:rPr>
          <w:rFonts w:ascii="Arial" w:hAnsi="Arial" w:cs="Arial"/>
          <w:b/>
          <w:bCs/>
          <w:sz w:val="23"/>
          <w:szCs w:val="23"/>
        </w:rPr>
      </w:pPr>
      <w:r w:rsidRPr="00B2514B">
        <w:rPr>
          <w:rFonts w:ascii="Arial" w:hAnsi="Arial" w:cs="Arial"/>
          <w:b/>
          <w:bCs/>
          <w:iCs/>
          <w:sz w:val="23"/>
          <w:szCs w:val="23"/>
        </w:rPr>
        <w:t>„</w:t>
      </w:r>
      <w:r w:rsidR="00F144FE">
        <w:rPr>
          <w:rFonts w:ascii="Arial" w:hAnsi="Arial" w:cs="Arial"/>
          <w:b/>
          <w:bCs/>
          <w:iCs/>
          <w:sz w:val="23"/>
          <w:szCs w:val="23"/>
        </w:rPr>
        <w:t>Rozbudowa pakietu licencyjnego produktów programowych RED HAT</w:t>
      </w:r>
      <w:r w:rsidR="00A34268" w:rsidRPr="00A34268">
        <w:rPr>
          <w:rFonts w:ascii="Arial" w:hAnsi="Arial" w:cs="Arial"/>
          <w:b/>
          <w:bCs/>
          <w:iCs/>
          <w:sz w:val="23"/>
          <w:szCs w:val="23"/>
        </w:rPr>
        <w:t xml:space="preserve"> </w:t>
      </w:r>
      <w:r w:rsidR="00C4690C" w:rsidRPr="001C39FC">
        <w:rPr>
          <w:rFonts w:ascii="Arial" w:hAnsi="Arial" w:cs="Arial"/>
          <w:b/>
          <w:bCs/>
          <w:iCs/>
          <w:sz w:val="23"/>
          <w:szCs w:val="23"/>
        </w:rPr>
        <w:t xml:space="preserve">– Nr sprawy </w:t>
      </w:r>
      <w:r w:rsidRPr="00B064FA">
        <w:rPr>
          <w:rFonts w:ascii="Arial" w:hAnsi="Arial" w:cs="Arial"/>
          <w:b/>
          <w:bCs/>
          <w:iCs/>
          <w:sz w:val="23"/>
          <w:szCs w:val="23"/>
        </w:rPr>
        <w:t>2</w:t>
      </w:r>
      <w:r w:rsidR="00A34268" w:rsidRPr="00B064FA">
        <w:rPr>
          <w:rFonts w:ascii="Arial" w:hAnsi="Arial" w:cs="Arial"/>
          <w:b/>
          <w:bCs/>
          <w:iCs/>
          <w:sz w:val="23"/>
          <w:szCs w:val="23"/>
        </w:rPr>
        <w:t>8</w:t>
      </w:r>
      <w:r w:rsidRPr="00B064FA">
        <w:rPr>
          <w:rFonts w:ascii="Arial" w:hAnsi="Arial" w:cs="Arial"/>
          <w:b/>
          <w:bCs/>
          <w:iCs/>
          <w:sz w:val="23"/>
          <w:szCs w:val="23"/>
        </w:rPr>
        <w:t>1</w:t>
      </w:r>
      <w:r w:rsidR="00F144FE">
        <w:rPr>
          <w:rFonts w:ascii="Arial" w:hAnsi="Arial" w:cs="Arial"/>
          <w:b/>
          <w:bCs/>
          <w:iCs/>
          <w:sz w:val="23"/>
          <w:szCs w:val="23"/>
        </w:rPr>
        <w:t>3</w:t>
      </w:r>
      <w:r w:rsidRPr="00B064FA">
        <w:rPr>
          <w:rFonts w:ascii="Arial" w:hAnsi="Arial" w:cs="Arial"/>
          <w:b/>
          <w:bCs/>
          <w:iCs/>
          <w:sz w:val="23"/>
          <w:szCs w:val="23"/>
        </w:rPr>
        <w:t>.</w:t>
      </w:r>
      <w:r w:rsidR="00F144FE">
        <w:rPr>
          <w:rFonts w:ascii="Arial" w:hAnsi="Arial" w:cs="Arial"/>
          <w:b/>
          <w:bCs/>
          <w:iCs/>
          <w:sz w:val="23"/>
          <w:szCs w:val="23"/>
        </w:rPr>
        <w:t>9</w:t>
      </w:r>
      <w:r w:rsidRPr="00B064FA">
        <w:rPr>
          <w:rFonts w:ascii="Arial" w:hAnsi="Arial" w:cs="Arial"/>
          <w:b/>
          <w:bCs/>
          <w:iCs/>
          <w:sz w:val="23"/>
          <w:szCs w:val="23"/>
        </w:rPr>
        <w:t>.202</w:t>
      </w:r>
      <w:r w:rsidR="000762FC" w:rsidRPr="00B064FA">
        <w:rPr>
          <w:rFonts w:ascii="Arial" w:hAnsi="Arial" w:cs="Arial"/>
          <w:b/>
          <w:bCs/>
          <w:iCs/>
          <w:sz w:val="23"/>
          <w:szCs w:val="23"/>
        </w:rPr>
        <w:t>5</w:t>
      </w:r>
      <w:r w:rsidRPr="008528E5">
        <w:rPr>
          <w:rFonts w:ascii="Arial" w:hAnsi="Arial" w:cs="Arial"/>
          <w:b/>
          <w:bCs/>
          <w:iCs/>
          <w:sz w:val="23"/>
          <w:szCs w:val="23"/>
        </w:rPr>
        <w:t>.</w:t>
      </w:r>
      <w:r w:rsidR="00F144FE">
        <w:rPr>
          <w:rFonts w:ascii="Arial" w:hAnsi="Arial" w:cs="Arial"/>
          <w:b/>
          <w:bCs/>
          <w:iCs/>
          <w:sz w:val="23"/>
          <w:szCs w:val="23"/>
        </w:rPr>
        <w:t>KD</w:t>
      </w:r>
      <w:r w:rsidRPr="000762FC">
        <w:rPr>
          <w:rFonts w:ascii="Arial" w:hAnsi="Arial" w:cs="Arial"/>
          <w:b/>
          <w:bCs/>
          <w:iCs/>
          <w:sz w:val="23"/>
          <w:szCs w:val="23"/>
        </w:rPr>
        <w:t>”</w:t>
      </w:r>
    </w:p>
    <w:p w14:paraId="041BF679" w14:textId="77777777" w:rsidR="00ED50C4" w:rsidRDefault="00B677D7" w:rsidP="00103E8D">
      <w:pPr>
        <w:spacing w:after="0" w:line="360" w:lineRule="auto"/>
        <w:jc w:val="center"/>
        <w:rPr>
          <w:rFonts w:ascii="Arial" w:hAnsi="Arial" w:cs="Arial"/>
          <w:b/>
          <w:bCs/>
          <w:sz w:val="23"/>
          <w:szCs w:val="23"/>
        </w:rPr>
      </w:pPr>
      <w:r>
        <w:rPr>
          <w:rFonts w:ascii="Arial" w:hAnsi="Arial" w:cs="Arial"/>
          <w:b/>
          <w:bCs/>
          <w:sz w:val="23"/>
          <w:szCs w:val="23"/>
        </w:rPr>
        <w:t>Przetarg nieograniczony</w:t>
      </w:r>
    </w:p>
    <w:p w14:paraId="3FCB3994" w14:textId="77777777" w:rsidR="00806CDE" w:rsidRPr="00ED50C4" w:rsidRDefault="00806CDE" w:rsidP="00ED50C4">
      <w:pPr>
        <w:spacing w:after="0" w:line="240" w:lineRule="auto"/>
        <w:jc w:val="center"/>
        <w:rPr>
          <w:rFonts w:ascii="Arial" w:hAnsi="Arial" w:cs="Arial"/>
          <w:b/>
          <w:bCs/>
          <w:sz w:val="23"/>
          <w:szCs w:val="23"/>
        </w:rPr>
      </w:pPr>
    </w:p>
    <w:p w14:paraId="726CB063" w14:textId="77777777" w:rsidR="00ED50C4" w:rsidRDefault="00ED50C4" w:rsidP="00092532">
      <w:pPr>
        <w:spacing w:after="0"/>
        <w:jc w:val="center"/>
        <w:rPr>
          <w:rFonts w:ascii="Arial" w:hAnsi="Arial" w:cs="Arial"/>
          <w:sz w:val="23"/>
          <w:szCs w:val="23"/>
        </w:rPr>
      </w:pPr>
      <w:r w:rsidRPr="00C4690C">
        <w:rPr>
          <w:rFonts w:ascii="Arial" w:hAnsi="Arial" w:cs="Arial"/>
          <w:sz w:val="23"/>
          <w:szCs w:val="23"/>
        </w:rPr>
        <w:t>- art.</w:t>
      </w:r>
      <w:r w:rsidR="002A6848">
        <w:rPr>
          <w:rFonts w:ascii="Arial" w:hAnsi="Arial" w:cs="Arial"/>
          <w:sz w:val="23"/>
          <w:szCs w:val="23"/>
        </w:rPr>
        <w:t xml:space="preserve"> </w:t>
      </w:r>
      <w:r w:rsidR="002A6848" w:rsidRPr="001C611D">
        <w:rPr>
          <w:rFonts w:ascii="Arial" w:hAnsi="Arial" w:cs="Arial"/>
          <w:sz w:val="23"/>
          <w:szCs w:val="23"/>
        </w:rPr>
        <w:t>132-139</w:t>
      </w:r>
      <w:r w:rsidRPr="00C4690C">
        <w:rPr>
          <w:rFonts w:ascii="Arial" w:hAnsi="Arial" w:cs="Arial"/>
          <w:sz w:val="23"/>
          <w:szCs w:val="23"/>
        </w:rPr>
        <w:t xml:space="preserve"> ustaw</w:t>
      </w:r>
      <w:r>
        <w:rPr>
          <w:rFonts w:ascii="Arial" w:hAnsi="Arial" w:cs="Arial"/>
          <w:sz w:val="23"/>
          <w:szCs w:val="23"/>
        </w:rPr>
        <w:t>y</w:t>
      </w:r>
      <w:r w:rsidRPr="00C4690C">
        <w:rPr>
          <w:rFonts w:ascii="Arial" w:hAnsi="Arial" w:cs="Arial"/>
          <w:sz w:val="23"/>
          <w:szCs w:val="23"/>
        </w:rPr>
        <w:t xml:space="preserve"> z dnia 11 września 2019 r. Prawo zamówień publicznych </w:t>
      </w:r>
    </w:p>
    <w:p w14:paraId="4EB7CD0F" w14:textId="73A15B04" w:rsidR="00ED50C4" w:rsidRDefault="00ED50C4" w:rsidP="00092532">
      <w:pPr>
        <w:spacing w:after="0"/>
        <w:jc w:val="center"/>
        <w:rPr>
          <w:rFonts w:ascii="Arial" w:hAnsi="Arial" w:cs="Arial"/>
          <w:sz w:val="23"/>
          <w:szCs w:val="23"/>
        </w:rPr>
      </w:pPr>
      <w:r w:rsidRPr="00C4690C">
        <w:rPr>
          <w:rFonts w:ascii="Arial" w:hAnsi="Arial" w:cs="Arial"/>
          <w:sz w:val="23"/>
          <w:szCs w:val="23"/>
        </w:rPr>
        <w:t>(Dz. U. z 20</w:t>
      </w:r>
      <w:r w:rsidR="007829E0">
        <w:rPr>
          <w:rFonts w:ascii="Arial" w:hAnsi="Arial" w:cs="Arial"/>
          <w:sz w:val="23"/>
          <w:szCs w:val="23"/>
        </w:rPr>
        <w:t>2</w:t>
      </w:r>
      <w:r w:rsidR="00E93D22">
        <w:rPr>
          <w:rFonts w:ascii="Arial" w:hAnsi="Arial" w:cs="Arial"/>
          <w:sz w:val="23"/>
          <w:szCs w:val="23"/>
        </w:rPr>
        <w:t>4</w:t>
      </w:r>
      <w:r w:rsidRPr="00C4690C">
        <w:rPr>
          <w:rFonts w:ascii="Arial" w:hAnsi="Arial" w:cs="Arial"/>
          <w:sz w:val="23"/>
          <w:szCs w:val="23"/>
        </w:rPr>
        <w:t xml:space="preserve"> r., poz. </w:t>
      </w:r>
      <w:r w:rsidR="00116323">
        <w:rPr>
          <w:rFonts w:ascii="Arial" w:hAnsi="Arial" w:cs="Arial"/>
          <w:sz w:val="23"/>
          <w:szCs w:val="23"/>
        </w:rPr>
        <w:t>1</w:t>
      </w:r>
      <w:r w:rsidR="00E93D22">
        <w:rPr>
          <w:rFonts w:ascii="Arial" w:hAnsi="Arial" w:cs="Arial"/>
          <w:sz w:val="23"/>
          <w:szCs w:val="23"/>
        </w:rPr>
        <w:t>320</w:t>
      </w:r>
      <w:r w:rsidRPr="00C4690C">
        <w:rPr>
          <w:rFonts w:ascii="Arial" w:hAnsi="Arial" w:cs="Arial"/>
          <w:sz w:val="23"/>
          <w:szCs w:val="23"/>
        </w:rPr>
        <w:t>)</w:t>
      </w:r>
    </w:p>
    <w:p w14:paraId="7C42A577" w14:textId="77777777" w:rsidR="008424CC" w:rsidRDefault="008424CC" w:rsidP="002A129F">
      <w:pPr>
        <w:spacing w:after="0" w:line="240" w:lineRule="auto"/>
        <w:rPr>
          <w:rFonts w:ascii="Arial" w:hAnsi="Arial" w:cs="Arial"/>
          <w:sz w:val="23"/>
          <w:szCs w:val="23"/>
        </w:rPr>
      </w:pPr>
    </w:p>
    <w:p w14:paraId="23D2D173" w14:textId="77777777" w:rsidR="008424CC" w:rsidRDefault="008424CC" w:rsidP="002A129F">
      <w:pPr>
        <w:spacing w:after="60" w:line="240" w:lineRule="auto"/>
        <w:rPr>
          <w:rFonts w:ascii="Arial" w:hAnsi="Arial" w:cs="Arial"/>
          <w:sz w:val="23"/>
          <w:szCs w:val="23"/>
        </w:rPr>
      </w:pPr>
    </w:p>
    <w:p w14:paraId="69B9EF22" w14:textId="77777777" w:rsidR="002A129F" w:rsidRDefault="002A129F" w:rsidP="002A129F">
      <w:pPr>
        <w:spacing w:after="60" w:line="240" w:lineRule="auto"/>
        <w:rPr>
          <w:rFonts w:ascii="Arial" w:hAnsi="Arial" w:cs="Arial"/>
          <w:sz w:val="23"/>
          <w:szCs w:val="23"/>
        </w:rPr>
      </w:pPr>
    </w:p>
    <w:p w14:paraId="1D17DAB3" w14:textId="77777777" w:rsidR="002A129F" w:rsidRDefault="002A129F" w:rsidP="002A129F">
      <w:pPr>
        <w:spacing w:after="60" w:line="240" w:lineRule="auto"/>
        <w:rPr>
          <w:rFonts w:ascii="Arial" w:hAnsi="Arial" w:cs="Arial"/>
          <w:sz w:val="23"/>
          <w:szCs w:val="23"/>
        </w:rPr>
      </w:pPr>
    </w:p>
    <w:p w14:paraId="6F9343F7" w14:textId="77777777" w:rsidR="002A129F" w:rsidRDefault="002A129F" w:rsidP="002A129F">
      <w:pPr>
        <w:spacing w:after="60" w:line="240" w:lineRule="auto"/>
        <w:rPr>
          <w:rFonts w:ascii="Arial" w:hAnsi="Arial" w:cs="Arial"/>
          <w:sz w:val="23"/>
          <w:szCs w:val="23"/>
        </w:rPr>
      </w:pPr>
    </w:p>
    <w:p w14:paraId="03940645" w14:textId="77777777" w:rsidR="00E93D22" w:rsidRDefault="00E93D22" w:rsidP="002A129F">
      <w:pPr>
        <w:spacing w:after="60" w:line="240" w:lineRule="auto"/>
        <w:rPr>
          <w:rFonts w:ascii="Arial" w:hAnsi="Arial" w:cs="Arial"/>
          <w:sz w:val="23"/>
          <w:szCs w:val="23"/>
        </w:rPr>
      </w:pPr>
    </w:p>
    <w:p w14:paraId="1F7AE7CB" w14:textId="77777777" w:rsidR="007D171D" w:rsidRPr="00FE3678" w:rsidRDefault="007D171D" w:rsidP="002A129F">
      <w:pPr>
        <w:spacing w:after="60" w:line="240" w:lineRule="auto"/>
        <w:rPr>
          <w:rFonts w:ascii="Times New Roman" w:eastAsia="Times New Roman" w:hAnsi="Times New Roman" w:cs="Times New Roman"/>
          <w:sz w:val="24"/>
          <w:szCs w:val="24"/>
        </w:rPr>
      </w:pPr>
    </w:p>
    <w:p w14:paraId="491B0C52" w14:textId="4E9AFA28" w:rsidR="00684D63" w:rsidRPr="00C4690C" w:rsidRDefault="007D171D" w:rsidP="007D171D">
      <w:pPr>
        <w:spacing w:after="0" w:line="240" w:lineRule="auto"/>
        <w:jc w:val="center"/>
        <w:rPr>
          <w:rFonts w:ascii="Arial" w:eastAsia="Times New Roman" w:hAnsi="Arial" w:cs="Arial"/>
          <w:spacing w:val="60"/>
          <w:sz w:val="23"/>
          <w:szCs w:val="23"/>
        </w:rPr>
      </w:pPr>
      <w:r w:rsidRPr="00FE3678">
        <w:rPr>
          <w:rFonts w:ascii="Arial Narrow" w:eastAsia="Times New Roman" w:hAnsi="Arial Narrow" w:cs="Times New Roman"/>
          <w:sz w:val="24"/>
          <w:szCs w:val="24"/>
        </w:rPr>
        <w:tab/>
      </w:r>
      <w:r w:rsidRPr="00C4690C">
        <w:rPr>
          <w:rFonts w:ascii="Arial" w:eastAsia="Times New Roman" w:hAnsi="Arial" w:cs="Arial"/>
          <w:spacing w:val="60"/>
          <w:sz w:val="23"/>
          <w:szCs w:val="23"/>
        </w:rPr>
        <w:t>Warszawa</w:t>
      </w:r>
      <w:r w:rsidRPr="008528E5">
        <w:rPr>
          <w:rFonts w:ascii="Arial" w:eastAsia="Times New Roman" w:hAnsi="Arial" w:cs="Arial"/>
          <w:spacing w:val="60"/>
          <w:sz w:val="23"/>
          <w:szCs w:val="23"/>
        </w:rPr>
        <w:t>,</w:t>
      </w:r>
      <w:r w:rsidR="00714CFE" w:rsidRPr="008528E5">
        <w:rPr>
          <w:rFonts w:ascii="Arial" w:eastAsia="Times New Roman" w:hAnsi="Arial" w:cs="Arial"/>
          <w:spacing w:val="60"/>
          <w:sz w:val="23"/>
          <w:szCs w:val="23"/>
        </w:rPr>
        <w:t xml:space="preserve"> </w:t>
      </w:r>
      <w:r w:rsidR="00F144FE">
        <w:rPr>
          <w:rFonts w:ascii="Arial" w:eastAsia="Times New Roman" w:hAnsi="Arial" w:cs="Arial"/>
          <w:spacing w:val="60"/>
          <w:sz w:val="23"/>
          <w:szCs w:val="23"/>
        </w:rPr>
        <w:t>maj</w:t>
      </w:r>
      <w:r w:rsidR="00C03328" w:rsidRPr="008528E5">
        <w:rPr>
          <w:rFonts w:ascii="Arial" w:eastAsia="Times New Roman" w:hAnsi="Arial" w:cs="Arial"/>
          <w:spacing w:val="60"/>
          <w:sz w:val="23"/>
          <w:szCs w:val="23"/>
        </w:rPr>
        <w:t xml:space="preserve"> 202</w:t>
      </w:r>
      <w:r w:rsidR="008E751C" w:rsidRPr="008528E5">
        <w:rPr>
          <w:rFonts w:ascii="Arial" w:eastAsia="Times New Roman" w:hAnsi="Arial" w:cs="Arial"/>
          <w:spacing w:val="60"/>
          <w:sz w:val="23"/>
          <w:szCs w:val="23"/>
        </w:rPr>
        <w:t>5</w:t>
      </w:r>
      <w:r w:rsidRPr="001C39FC">
        <w:rPr>
          <w:rFonts w:ascii="Arial" w:eastAsia="Times New Roman" w:hAnsi="Arial" w:cs="Arial"/>
          <w:spacing w:val="60"/>
          <w:sz w:val="23"/>
          <w:szCs w:val="23"/>
        </w:rPr>
        <w:t xml:space="preserve"> rok</w:t>
      </w:r>
    </w:p>
    <w:p w14:paraId="2DB47AC2" w14:textId="77777777" w:rsidR="00A37E9C" w:rsidRDefault="00A37E9C" w:rsidP="002A129F">
      <w:pPr>
        <w:spacing w:after="0" w:line="240" w:lineRule="auto"/>
        <w:jc w:val="center"/>
        <w:rPr>
          <w:rFonts w:ascii="Arial" w:eastAsia="Times New Roman" w:hAnsi="Arial" w:cs="Arial"/>
          <w:spacing w:val="60"/>
          <w:sz w:val="18"/>
          <w:szCs w:val="18"/>
        </w:rPr>
      </w:pPr>
    </w:p>
    <w:p w14:paraId="0562CCD9" w14:textId="77777777" w:rsidR="00FC11A8" w:rsidRDefault="00FC11A8" w:rsidP="00464286">
      <w:pPr>
        <w:spacing w:after="60" w:line="240" w:lineRule="auto"/>
        <w:ind w:firstLine="5387"/>
        <w:jc w:val="right"/>
        <w:rPr>
          <w:rFonts w:ascii="Arial" w:eastAsia="Times New Roman" w:hAnsi="Arial" w:cs="Arial"/>
          <w:b/>
          <w:bCs/>
          <w:sz w:val="24"/>
          <w:szCs w:val="24"/>
        </w:rPr>
      </w:pPr>
    </w:p>
    <w:p w14:paraId="3A0BF022" w14:textId="77777777" w:rsidR="008428E1" w:rsidRDefault="008428E1" w:rsidP="00464286">
      <w:pPr>
        <w:spacing w:after="60" w:line="240" w:lineRule="auto"/>
        <w:ind w:firstLine="5387"/>
        <w:jc w:val="right"/>
        <w:rPr>
          <w:rFonts w:ascii="Arial" w:eastAsia="Times New Roman" w:hAnsi="Arial" w:cs="Arial"/>
          <w:b/>
          <w:bCs/>
          <w:sz w:val="24"/>
          <w:szCs w:val="24"/>
        </w:rPr>
      </w:pPr>
    </w:p>
    <w:p w14:paraId="7FD63D90" w14:textId="203868B6" w:rsidR="00A37E9C" w:rsidRPr="00FE3678" w:rsidRDefault="00A37E9C" w:rsidP="00464286">
      <w:pPr>
        <w:spacing w:after="60" w:line="240" w:lineRule="auto"/>
        <w:ind w:firstLine="5387"/>
        <w:jc w:val="right"/>
        <w:rPr>
          <w:rFonts w:ascii="Arial" w:eastAsia="Times New Roman" w:hAnsi="Arial" w:cs="Arial"/>
          <w:b/>
          <w:bCs/>
          <w:sz w:val="24"/>
          <w:szCs w:val="24"/>
        </w:rPr>
      </w:pPr>
      <w:r w:rsidRPr="00FE3678">
        <w:rPr>
          <w:rFonts w:ascii="Arial" w:eastAsia="Times New Roman" w:hAnsi="Arial" w:cs="Arial"/>
          <w:b/>
          <w:bCs/>
          <w:sz w:val="24"/>
          <w:szCs w:val="24"/>
        </w:rPr>
        <w:t>Opracowała</w:t>
      </w:r>
    </w:p>
    <w:p w14:paraId="5904BC64" w14:textId="312CD6C7" w:rsidR="00B87361" w:rsidRDefault="00F144FE" w:rsidP="002A129F">
      <w:pPr>
        <w:spacing w:after="0" w:line="240" w:lineRule="auto"/>
        <w:ind w:firstLine="5103"/>
        <w:jc w:val="right"/>
        <w:rPr>
          <w:rFonts w:ascii="Arial" w:eastAsia="Times New Roman" w:hAnsi="Arial" w:cs="Arial"/>
          <w:b/>
          <w:bCs/>
          <w:color w:val="595959" w:themeColor="text1" w:themeTint="A6"/>
          <w:sz w:val="18"/>
          <w:szCs w:val="18"/>
        </w:rPr>
      </w:pPr>
      <w:r>
        <w:rPr>
          <w:rFonts w:ascii="Arial" w:eastAsia="Times New Roman" w:hAnsi="Arial" w:cs="Arial"/>
          <w:b/>
          <w:bCs/>
          <w:sz w:val="24"/>
          <w:szCs w:val="24"/>
        </w:rPr>
        <w:t>Karolina Durlik</w:t>
      </w:r>
    </w:p>
    <w:p w14:paraId="25BC2491" w14:textId="77777777" w:rsidR="00B87361" w:rsidRPr="00E71D46" w:rsidRDefault="00B87361" w:rsidP="00E71D46">
      <w:pPr>
        <w:shd w:val="clear" w:color="auto" w:fill="F2F2F2" w:themeFill="background1" w:themeFillShade="F2"/>
        <w:spacing w:after="0" w:line="240" w:lineRule="auto"/>
        <w:jc w:val="right"/>
        <w:rPr>
          <w:rFonts w:ascii="Arial" w:eastAsia="Times New Roman" w:hAnsi="Arial" w:cs="Arial"/>
          <w:b/>
          <w:bCs/>
          <w:color w:val="595959" w:themeColor="text1" w:themeTint="A6"/>
          <w:sz w:val="18"/>
          <w:szCs w:val="18"/>
        </w:rPr>
      </w:pPr>
      <w:r w:rsidRPr="00E71D46">
        <w:rPr>
          <w:rFonts w:ascii="Arial" w:eastAsia="Times New Roman" w:hAnsi="Arial" w:cs="Arial"/>
          <w:b/>
          <w:bCs/>
          <w:color w:val="595959" w:themeColor="text1" w:themeTint="A6"/>
          <w:sz w:val="18"/>
          <w:szCs w:val="18"/>
        </w:rPr>
        <w:t>Centrum Zasobów Cyberprzestrzeni Sił Zbrojnych</w:t>
      </w:r>
    </w:p>
    <w:p w14:paraId="3DD39928" w14:textId="77777777" w:rsidR="00B87361" w:rsidRPr="00E71D46" w:rsidRDefault="00B87361" w:rsidP="00E71D46">
      <w:pPr>
        <w:shd w:val="clear" w:color="auto" w:fill="F2F2F2" w:themeFill="background1" w:themeFillShade="F2"/>
        <w:spacing w:after="0" w:line="240" w:lineRule="auto"/>
        <w:jc w:val="right"/>
        <w:rPr>
          <w:rFonts w:ascii="Arial" w:eastAsia="Times New Roman" w:hAnsi="Arial" w:cs="Arial"/>
          <w:b/>
          <w:bCs/>
          <w:color w:val="595959" w:themeColor="text1" w:themeTint="A6"/>
          <w:sz w:val="18"/>
          <w:szCs w:val="18"/>
        </w:rPr>
      </w:pPr>
      <w:r w:rsidRPr="00E71D46">
        <w:rPr>
          <w:rFonts w:ascii="Arial" w:eastAsia="Times New Roman" w:hAnsi="Arial" w:cs="Arial"/>
          <w:b/>
          <w:bCs/>
          <w:color w:val="595959" w:themeColor="text1" w:themeTint="A6"/>
          <w:sz w:val="18"/>
          <w:szCs w:val="18"/>
        </w:rPr>
        <w:t>ul. Żwirki i Wigury 9/13</w:t>
      </w:r>
    </w:p>
    <w:p w14:paraId="79A75C22" w14:textId="77777777" w:rsidR="00B87361" w:rsidRDefault="00B87361" w:rsidP="00464286">
      <w:pPr>
        <w:shd w:val="clear" w:color="auto" w:fill="F2F2F2" w:themeFill="background1" w:themeFillShade="F2"/>
        <w:spacing w:after="0" w:line="240" w:lineRule="auto"/>
        <w:jc w:val="right"/>
        <w:rPr>
          <w:rFonts w:ascii="Arial" w:eastAsia="Times New Roman" w:hAnsi="Arial" w:cs="Arial"/>
          <w:b/>
          <w:bCs/>
          <w:color w:val="595959" w:themeColor="text1" w:themeTint="A6"/>
          <w:sz w:val="18"/>
          <w:szCs w:val="18"/>
        </w:rPr>
      </w:pPr>
      <w:r w:rsidRPr="00B87361">
        <w:rPr>
          <w:rFonts w:ascii="Arial" w:eastAsia="Times New Roman" w:hAnsi="Arial" w:cs="Arial"/>
          <w:b/>
          <w:bCs/>
          <w:color w:val="595959" w:themeColor="text1" w:themeTint="A6"/>
          <w:sz w:val="18"/>
          <w:szCs w:val="18"/>
        </w:rPr>
        <w:t>00-909 Warszawa</w:t>
      </w:r>
    </w:p>
    <w:p w14:paraId="248684EE" w14:textId="77777777" w:rsidR="00B87361" w:rsidRPr="006F31E2" w:rsidRDefault="00B87361" w:rsidP="00464286">
      <w:pPr>
        <w:shd w:val="clear" w:color="auto" w:fill="F2F2F2" w:themeFill="background1" w:themeFillShade="F2"/>
        <w:spacing w:after="0" w:line="240" w:lineRule="auto"/>
        <w:ind w:left="426" w:hanging="426"/>
        <w:jc w:val="right"/>
        <w:rPr>
          <w:rFonts w:ascii="Arial" w:eastAsia="Times New Roman" w:hAnsi="Arial" w:cs="Arial"/>
          <w:b/>
          <w:bCs/>
          <w:color w:val="595959" w:themeColor="text1" w:themeTint="A6"/>
          <w:sz w:val="18"/>
          <w:szCs w:val="18"/>
        </w:rPr>
      </w:pPr>
      <w:r w:rsidRPr="006F31E2">
        <w:rPr>
          <w:rFonts w:ascii="Arial" w:eastAsia="Times New Roman" w:hAnsi="Arial" w:cs="Arial"/>
          <w:b/>
          <w:bCs/>
          <w:color w:val="595959" w:themeColor="text1" w:themeTint="A6"/>
          <w:sz w:val="18"/>
          <w:szCs w:val="18"/>
        </w:rPr>
        <w:t xml:space="preserve">tel. </w:t>
      </w:r>
      <w:r w:rsidR="00056617">
        <w:rPr>
          <w:rFonts w:ascii="Arial" w:eastAsia="Times New Roman" w:hAnsi="Arial" w:cs="Arial"/>
          <w:b/>
          <w:bCs/>
          <w:color w:val="595959" w:themeColor="text1" w:themeTint="A6"/>
          <w:sz w:val="18"/>
          <w:szCs w:val="18"/>
        </w:rPr>
        <w:t>261 848 437</w:t>
      </w:r>
    </w:p>
    <w:p w14:paraId="7207429E" w14:textId="190E9435" w:rsidR="00E93D22" w:rsidRPr="00E33F1B" w:rsidRDefault="00B87361" w:rsidP="00A47891">
      <w:pPr>
        <w:shd w:val="clear" w:color="auto" w:fill="F2F2F2" w:themeFill="background1" w:themeFillShade="F2"/>
        <w:spacing w:after="0" w:line="240" w:lineRule="auto"/>
        <w:ind w:left="426" w:hanging="426"/>
        <w:jc w:val="right"/>
        <w:rPr>
          <w:lang w:val="de-DE"/>
        </w:rPr>
      </w:pPr>
      <w:r w:rsidRPr="00F144FE">
        <w:rPr>
          <w:rFonts w:ascii="Arial" w:eastAsia="Times New Roman" w:hAnsi="Arial" w:cs="Arial"/>
          <w:b/>
          <w:bCs/>
          <w:color w:val="595959" w:themeColor="text1" w:themeTint="A6"/>
          <w:sz w:val="18"/>
          <w:szCs w:val="18"/>
          <w:lang w:val="de-DE"/>
        </w:rPr>
        <w:t xml:space="preserve">e:mail </w:t>
      </w:r>
      <w:hyperlink r:id="rId12" w:history="1">
        <w:r w:rsidR="00A47891" w:rsidRPr="00F144FE">
          <w:rPr>
            <w:rStyle w:val="Hipercze"/>
            <w:rFonts w:ascii="Arial" w:eastAsia="Times New Roman" w:hAnsi="Arial" w:cs="Arial"/>
            <w:b/>
            <w:bCs/>
            <w:sz w:val="18"/>
            <w:szCs w:val="18"/>
            <w:lang w:val="de-DE"/>
          </w:rPr>
          <w:t>czcsz.zamowienia@mon.gov.pl</w:t>
        </w:r>
      </w:hyperlink>
    </w:p>
    <w:p w14:paraId="069FFD05" w14:textId="77777777" w:rsidR="00F144FE" w:rsidRDefault="00F144FE" w:rsidP="00A47891">
      <w:pPr>
        <w:shd w:val="clear" w:color="auto" w:fill="F2F2F2" w:themeFill="background1" w:themeFillShade="F2"/>
        <w:spacing w:after="0" w:line="240" w:lineRule="auto"/>
        <w:ind w:left="426" w:hanging="426"/>
        <w:jc w:val="right"/>
        <w:rPr>
          <w:rFonts w:ascii="Arial" w:eastAsia="Times New Roman" w:hAnsi="Arial" w:cs="Arial"/>
          <w:b/>
          <w:bCs/>
          <w:color w:val="595959" w:themeColor="text1" w:themeTint="A6"/>
          <w:sz w:val="18"/>
          <w:szCs w:val="18"/>
          <w:lang w:val="de-DE"/>
        </w:rPr>
      </w:pPr>
    </w:p>
    <w:p w14:paraId="04FA3DD3" w14:textId="77777777" w:rsidR="00F144FE" w:rsidRDefault="00F144FE" w:rsidP="00A47891">
      <w:pPr>
        <w:shd w:val="clear" w:color="auto" w:fill="F2F2F2" w:themeFill="background1" w:themeFillShade="F2"/>
        <w:spacing w:after="0" w:line="240" w:lineRule="auto"/>
        <w:ind w:left="426" w:hanging="426"/>
        <w:jc w:val="right"/>
        <w:rPr>
          <w:rFonts w:ascii="Arial" w:eastAsia="Times New Roman" w:hAnsi="Arial" w:cs="Arial"/>
          <w:b/>
          <w:bCs/>
          <w:color w:val="595959" w:themeColor="text1" w:themeTint="A6"/>
          <w:sz w:val="18"/>
          <w:szCs w:val="18"/>
          <w:lang w:val="de-DE"/>
        </w:rPr>
      </w:pPr>
    </w:p>
    <w:p w14:paraId="37CF1EB0" w14:textId="77777777" w:rsidR="00F144FE" w:rsidRDefault="00F144FE" w:rsidP="00A47891">
      <w:pPr>
        <w:shd w:val="clear" w:color="auto" w:fill="F2F2F2" w:themeFill="background1" w:themeFillShade="F2"/>
        <w:spacing w:after="0" w:line="240" w:lineRule="auto"/>
        <w:ind w:left="426" w:hanging="426"/>
        <w:jc w:val="right"/>
        <w:rPr>
          <w:rFonts w:ascii="Arial" w:eastAsia="Times New Roman" w:hAnsi="Arial" w:cs="Arial"/>
          <w:b/>
          <w:bCs/>
          <w:color w:val="595959" w:themeColor="text1" w:themeTint="A6"/>
          <w:sz w:val="18"/>
          <w:szCs w:val="18"/>
          <w:lang w:val="de-DE"/>
        </w:rPr>
      </w:pPr>
    </w:p>
    <w:p w14:paraId="67854863" w14:textId="77777777" w:rsidR="00F144FE" w:rsidRPr="00F144FE" w:rsidRDefault="00F144FE" w:rsidP="00A47891">
      <w:pPr>
        <w:shd w:val="clear" w:color="auto" w:fill="F2F2F2" w:themeFill="background1" w:themeFillShade="F2"/>
        <w:spacing w:after="0" w:line="240" w:lineRule="auto"/>
        <w:ind w:left="426" w:hanging="426"/>
        <w:jc w:val="right"/>
        <w:rPr>
          <w:rFonts w:ascii="Arial" w:eastAsia="Times New Roman" w:hAnsi="Arial" w:cs="Arial"/>
          <w:b/>
          <w:bCs/>
          <w:color w:val="595959" w:themeColor="text1" w:themeTint="A6"/>
          <w:sz w:val="18"/>
          <w:szCs w:val="18"/>
          <w:lang w:val="de-DE"/>
        </w:rPr>
      </w:pPr>
    </w:p>
    <w:p w14:paraId="729F1FA5" w14:textId="77777777" w:rsidR="00F144FE" w:rsidRPr="00E33F1B" w:rsidRDefault="00F144FE" w:rsidP="00E71D46">
      <w:pPr>
        <w:shd w:val="clear" w:color="auto" w:fill="DAEEF3" w:themeFill="accent5" w:themeFillTint="33"/>
        <w:spacing w:after="0" w:line="240" w:lineRule="auto"/>
        <w:jc w:val="center"/>
        <w:rPr>
          <w:rFonts w:ascii="Arial" w:hAnsi="Arial" w:cs="Arial"/>
          <w:b/>
          <w:bCs/>
          <w:sz w:val="23"/>
          <w:szCs w:val="23"/>
          <w:lang w:val="de-DE"/>
        </w:rPr>
      </w:pPr>
    </w:p>
    <w:p w14:paraId="2866A685" w14:textId="77777777" w:rsidR="00F144FE" w:rsidRPr="00E33F1B" w:rsidRDefault="00F144FE" w:rsidP="00E71D46">
      <w:pPr>
        <w:shd w:val="clear" w:color="auto" w:fill="DAEEF3" w:themeFill="accent5" w:themeFillTint="33"/>
        <w:spacing w:after="0" w:line="240" w:lineRule="auto"/>
        <w:jc w:val="center"/>
        <w:rPr>
          <w:rFonts w:ascii="Arial" w:hAnsi="Arial" w:cs="Arial"/>
          <w:b/>
          <w:bCs/>
          <w:sz w:val="23"/>
          <w:szCs w:val="23"/>
          <w:lang w:val="de-DE"/>
        </w:rPr>
      </w:pPr>
    </w:p>
    <w:p w14:paraId="2EF72C86" w14:textId="77777777" w:rsidR="00F144FE" w:rsidRPr="00E33F1B" w:rsidRDefault="00F144FE" w:rsidP="00E71D46">
      <w:pPr>
        <w:shd w:val="clear" w:color="auto" w:fill="DAEEF3" w:themeFill="accent5" w:themeFillTint="33"/>
        <w:spacing w:after="0" w:line="240" w:lineRule="auto"/>
        <w:jc w:val="center"/>
        <w:rPr>
          <w:rFonts w:ascii="Arial" w:hAnsi="Arial" w:cs="Arial"/>
          <w:b/>
          <w:bCs/>
          <w:sz w:val="23"/>
          <w:szCs w:val="23"/>
          <w:lang w:val="de-DE"/>
        </w:rPr>
      </w:pPr>
    </w:p>
    <w:p w14:paraId="26A187D2" w14:textId="050F1722" w:rsidR="00EE53A0" w:rsidRPr="006C243B" w:rsidRDefault="00552AFA" w:rsidP="00E71D46">
      <w:pPr>
        <w:shd w:val="clear" w:color="auto" w:fill="DAEEF3" w:themeFill="accent5" w:themeFillTint="33"/>
        <w:spacing w:after="0" w:line="240" w:lineRule="auto"/>
        <w:jc w:val="center"/>
        <w:rPr>
          <w:rFonts w:ascii="Arial" w:hAnsi="Arial" w:cs="Arial"/>
          <w:b/>
          <w:bCs/>
          <w:sz w:val="23"/>
          <w:szCs w:val="23"/>
        </w:rPr>
      </w:pPr>
      <w:r w:rsidRPr="006C243B">
        <w:rPr>
          <w:rFonts w:ascii="Arial" w:hAnsi="Arial" w:cs="Arial"/>
          <w:b/>
          <w:bCs/>
          <w:sz w:val="23"/>
          <w:szCs w:val="23"/>
        </w:rPr>
        <w:t>ROZDZIAŁ I</w:t>
      </w:r>
    </w:p>
    <w:p w14:paraId="1DE45364" w14:textId="77777777" w:rsidR="006D6071" w:rsidRPr="006C243B" w:rsidRDefault="00767FA7" w:rsidP="00E40544">
      <w:pPr>
        <w:shd w:val="clear" w:color="auto" w:fill="DAEEF3" w:themeFill="accent5" w:themeFillTint="33"/>
        <w:spacing w:line="240" w:lineRule="auto"/>
        <w:jc w:val="center"/>
        <w:rPr>
          <w:rFonts w:ascii="Arial" w:hAnsi="Arial" w:cs="Arial"/>
          <w:b/>
          <w:bCs/>
          <w:sz w:val="23"/>
          <w:szCs w:val="23"/>
        </w:rPr>
      </w:pPr>
      <w:r w:rsidRPr="006C243B">
        <w:rPr>
          <w:rFonts w:ascii="Arial" w:hAnsi="Arial" w:cs="Arial"/>
          <w:b/>
          <w:bCs/>
          <w:sz w:val="23"/>
          <w:szCs w:val="23"/>
        </w:rPr>
        <w:t>NAZWA ORAZ ADRES ZAMAWIAJĄCEGO</w:t>
      </w:r>
    </w:p>
    <w:p w14:paraId="5B5FDD79" w14:textId="77777777" w:rsidR="007D171D" w:rsidRPr="00E75499" w:rsidRDefault="007D171D" w:rsidP="00E71D46">
      <w:pPr>
        <w:spacing w:after="0"/>
        <w:rPr>
          <w:rFonts w:ascii="Arial" w:hAnsi="Arial" w:cs="Arial"/>
          <w:b/>
          <w:lang w:eastAsia="pl-PL"/>
        </w:rPr>
      </w:pPr>
      <w:r w:rsidRPr="00E75499">
        <w:rPr>
          <w:rFonts w:ascii="Arial" w:hAnsi="Arial" w:cs="Arial"/>
          <w:b/>
          <w:lang w:eastAsia="pl-PL"/>
        </w:rPr>
        <w:t xml:space="preserve">CENTRUM ZASOBÓW </w:t>
      </w:r>
      <w:r w:rsidR="004F09CE" w:rsidRPr="00E75499">
        <w:rPr>
          <w:rFonts w:ascii="Arial" w:hAnsi="Arial" w:cs="Arial"/>
          <w:b/>
          <w:lang w:eastAsia="pl-PL"/>
        </w:rPr>
        <w:t>CYBERPRZESTRZENI SIŁ ZBROJNYCH</w:t>
      </w:r>
    </w:p>
    <w:p w14:paraId="07C04300" w14:textId="77777777" w:rsidR="007D171D" w:rsidRPr="00E75499" w:rsidRDefault="007D171D" w:rsidP="00E71D46">
      <w:pPr>
        <w:spacing w:after="120" w:line="240" w:lineRule="auto"/>
        <w:rPr>
          <w:rFonts w:ascii="Arial" w:eastAsia="Times New Roman" w:hAnsi="Arial" w:cs="Arial"/>
          <w:b/>
          <w:bCs/>
          <w:lang w:eastAsia="pl-PL"/>
        </w:rPr>
      </w:pPr>
      <w:r w:rsidRPr="00E75499">
        <w:rPr>
          <w:rFonts w:ascii="Arial" w:eastAsia="Times New Roman" w:hAnsi="Arial" w:cs="Arial"/>
          <w:b/>
          <w:bCs/>
          <w:lang w:eastAsia="pl-PL"/>
        </w:rPr>
        <w:t>ul. Żwirki i Wigury 9/13</w:t>
      </w:r>
    </w:p>
    <w:p w14:paraId="75D71AE2" w14:textId="77777777" w:rsidR="007D171D" w:rsidRPr="00E75499" w:rsidRDefault="007D171D" w:rsidP="0038329C">
      <w:pPr>
        <w:spacing w:after="120" w:line="240" w:lineRule="auto"/>
        <w:rPr>
          <w:rFonts w:ascii="Arial" w:eastAsia="Times New Roman" w:hAnsi="Arial" w:cs="Arial"/>
          <w:b/>
          <w:bCs/>
          <w:lang w:eastAsia="pl-PL"/>
        </w:rPr>
      </w:pPr>
      <w:r w:rsidRPr="00E75499">
        <w:rPr>
          <w:rFonts w:ascii="Arial" w:eastAsia="Times New Roman" w:hAnsi="Arial" w:cs="Arial"/>
          <w:b/>
          <w:bCs/>
          <w:lang w:eastAsia="pl-PL"/>
        </w:rPr>
        <w:t>00-909 Warszawa</w:t>
      </w:r>
    </w:p>
    <w:p w14:paraId="51A4CE10" w14:textId="77777777" w:rsidR="00103E8D" w:rsidRPr="00915B16" w:rsidRDefault="00103E8D" w:rsidP="00103E8D">
      <w:pPr>
        <w:spacing w:after="120" w:line="240" w:lineRule="auto"/>
        <w:jc w:val="both"/>
        <w:rPr>
          <w:rFonts w:ascii="Arial" w:eastAsia="Times New Roman" w:hAnsi="Arial" w:cs="Arial"/>
          <w:b/>
          <w:lang w:eastAsia="pl-PL"/>
        </w:rPr>
      </w:pPr>
      <w:r w:rsidRPr="00915B16">
        <w:rPr>
          <w:rFonts w:ascii="Arial" w:eastAsia="Times New Roman" w:hAnsi="Arial" w:cs="Arial"/>
          <w:b/>
          <w:u w:val="single"/>
          <w:lang w:eastAsia="pl-PL"/>
        </w:rPr>
        <w:t>KONTAKT Z ZAMAWIAJĄCYM</w:t>
      </w:r>
      <w:r w:rsidRPr="00915B16">
        <w:rPr>
          <w:rFonts w:ascii="Arial" w:eastAsia="Times New Roman" w:hAnsi="Arial" w:cs="Arial"/>
          <w:b/>
          <w:lang w:eastAsia="pl-PL"/>
        </w:rPr>
        <w:t>:</w:t>
      </w:r>
    </w:p>
    <w:p w14:paraId="3A822B02" w14:textId="77777777" w:rsidR="00103E8D" w:rsidRPr="00915B16" w:rsidRDefault="00103E8D" w:rsidP="0059121B">
      <w:pPr>
        <w:pStyle w:val="Akapitzlist"/>
        <w:numPr>
          <w:ilvl w:val="0"/>
          <w:numId w:val="74"/>
        </w:numPr>
        <w:spacing w:before="120" w:after="120" w:line="240" w:lineRule="auto"/>
        <w:ind w:left="425" w:hanging="357"/>
        <w:contextualSpacing w:val="0"/>
        <w:jc w:val="both"/>
        <w:rPr>
          <w:rFonts w:ascii="Arial" w:eastAsia="Times New Roman" w:hAnsi="Arial" w:cs="Arial"/>
        </w:rPr>
      </w:pPr>
      <w:r w:rsidRPr="00915B16">
        <w:rPr>
          <w:rFonts w:ascii="Arial" w:eastAsia="Times New Roman" w:hAnsi="Arial" w:cs="Arial"/>
        </w:rPr>
        <w:t>strona internetowa zamawiającego: https://czcsz.wp.mil.pl/pl/</w:t>
      </w:r>
    </w:p>
    <w:p w14:paraId="2EB8B47C" w14:textId="77777777" w:rsidR="00103E8D" w:rsidRPr="00F144FE" w:rsidRDefault="00103E8D" w:rsidP="0059121B">
      <w:pPr>
        <w:pStyle w:val="Akapitzlist"/>
        <w:numPr>
          <w:ilvl w:val="0"/>
          <w:numId w:val="74"/>
        </w:numPr>
        <w:spacing w:before="120" w:after="120" w:line="240" w:lineRule="auto"/>
        <w:ind w:left="425" w:hanging="357"/>
        <w:contextualSpacing w:val="0"/>
        <w:jc w:val="both"/>
        <w:rPr>
          <w:rFonts w:ascii="Arial" w:eastAsia="Times New Roman" w:hAnsi="Arial" w:cs="Arial"/>
        </w:rPr>
      </w:pPr>
      <w:r w:rsidRPr="00403AA6">
        <w:rPr>
          <w:rFonts w:ascii="Arial" w:eastAsia="Times New Roman" w:hAnsi="Arial" w:cs="Arial"/>
        </w:rPr>
        <w:t xml:space="preserve">strona internetowa prowadzonego postępowania: </w:t>
      </w:r>
      <w:r w:rsidRPr="00403AA6">
        <w:rPr>
          <w:rFonts w:ascii="Arial" w:hAnsi="Arial" w:cs="Arial"/>
        </w:rPr>
        <w:t>Platforma Open Nexus (dalej jako „Platforma zakupowa”) pod adresem:</w:t>
      </w:r>
      <w:r>
        <w:rPr>
          <w:rFonts w:ascii="Arial" w:hAnsi="Arial" w:cs="Arial"/>
        </w:rPr>
        <w:t xml:space="preserve"> </w:t>
      </w:r>
    </w:p>
    <w:p w14:paraId="5C093584" w14:textId="557021E9" w:rsidR="00F144FE" w:rsidRPr="00403AA6" w:rsidRDefault="00F144FE" w:rsidP="00F144FE">
      <w:pPr>
        <w:pStyle w:val="Akapitzlist"/>
        <w:spacing w:before="120" w:after="120" w:line="240" w:lineRule="auto"/>
        <w:ind w:left="425"/>
        <w:contextualSpacing w:val="0"/>
        <w:jc w:val="both"/>
        <w:rPr>
          <w:rFonts w:ascii="Arial" w:eastAsia="Times New Roman" w:hAnsi="Arial" w:cs="Arial"/>
        </w:rPr>
      </w:pPr>
      <w:hyperlink r:id="rId13" w:history="1">
        <w:r w:rsidRPr="00F144FE">
          <w:rPr>
            <w:rStyle w:val="Hipercze"/>
            <w:rFonts w:ascii="Arial" w:eastAsia="Times New Roman" w:hAnsi="Arial" w:cs="Arial"/>
          </w:rPr>
          <w:t>https://www.platformazakupowa.pl/transakcja/1102417</w:t>
        </w:r>
      </w:hyperlink>
    </w:p>
    <w:p w14:paraId="743C69A6" w14:textId="77777777" w:rsidR="00103E8D" w:rsidRPr="00403AA6" w:rsidRDefault="00103E8D" w:rsidP="0059121B">
      <w:pPr>
        <w:pStyle w:val="Akapitzlist"/>
        <w:numPr>
          <w:ilvl w:val="0"/>
          <w:numId w:val="95"/>
        </w:numPr>
        <w:spacing w:after="120"/>
        <w:ind w:left="425" w:hanging="357"/>
        <w:contextualSpacing w:val="0"/>
        <w:jc w:val="both"/>
        <w:rPr>
          <w:rFonts w:ascii="Arial" w:hAnsi="Arial" w:cs="Arial"/>
          <w:b/>
          <w:bCs/>
        </w:rPr>
      </w:pPr>
      <w:r w:rsidRPr="00403AA6">
        <w:rPr>
          <w:rFonts w:ascii="Arial" w:eastAsia="Times New Roman" w:hAnsi="Arial" w:cs="Arial"/>
        </w:rPr>
        <w:t xml:space="preserve">adres strony internetowej, na której udostępniane będą zmiany i wyjaśnienia treści niniejszej specyfikacji warunków zamówienia („SWZ”) oraz inne dokumenty zamówienia bezpośrednio związane z postępowaniem o udzielenie zamówienia: </w:t>
      </w:r>
      <w:r w:rsidRPr="00403AA6">
        <w:rPr>
          <w:rFonts w:ascii="Arial" w:hAnsi="Arial" w:cs="Arial"/>
          <w:b/>
          <w:bCs/>
        </w:rPr>
        <w:t>https://platformazakupowa.pl</w:t>
      </w:r>
    </w:p>
    <w:p w14:paraId="61B793F6" w14:textId="54F34062" w:rsidR="0073044A" w:rsidRPr="00E75499" w:rsidRDefault="0073044A" w:rsidP="0073044A">
      <w:pPr>
        <w:spacing w:after="120"/>
        <w:jc w:val="both"/>
        <w:rPr>
          <w:rFonts w:ascii="Arial" w:hAnsi="Arial" w:cs="Arial"/>
          <w:u w:val="single"/>
        </w:rPr>
      </w:pPr>
      <w:r w:rsidRPr="00E75499">
        <w:rPr>
          <w:rFonts w:ascii="Arial" w:hAnsi="Arial" w:cs="Arial"/>
          <w:u w:val="single"/>
        </w:rPr>
        <w:t>Szczegółowe informacje dotyczące sposobu porozumiewania się Zamawiającego</w:t>
      </w:r>
      <w:r w:rsidR="001C39FC">
        <w:rPr>
          <w:rFonts w:ascii="Arial" w:hAnsi="Arial" w:cs="Arial"/>
          <w:u w:val="single"/>
        </w:rPr>
        <w:t xml:space="preserve"> </w:t>
      </w:r>
      <w:r w:rsidRPr="00E75499">
        <w:rPr>
          <w:rFonts w:ascii="Arial" w:hAnsi="Arial" w:cs="Arial"/>
          <w:u w:val="single"/>
        </w:rPr>
        <w:t xml:space="preserve">z  Wykonawcami znajdują w </w:t>
      </w:r>
      <w:r w:rsidRPr="00E75499">
        <w:rPr>
          <w:rFonts w:ascii="Arial" w:hAnsi="Arial" w:cs="Arial"/>
          <w:b/>
          <w:u w:val="single"/>
        </w:rPr>
        <w:t>Rozdziale XII</w:t>
      </w:r>
      <w:r w:rsidR="00103E8D">
        <w:rPr>
          <w:rFonts w:ascii="Arial" w:hAnsi="Arial" w:cs="Arial"/>
          <w:b/>
          <w:u w:val="single"/>
        </w:rPr>
        <w:t>I</w:t>
      </w:r>
      <w:r w:rsidRPr="00E75499">
        <w:rPr>
          <w:rFonts w:ascii="Arial" w:hAnsi="Arial" w:cs="Arial"/>
          <w:u w:val="single"/>
        </w:rPr>
        <w:t xml:space="preserve"> SWZ.</w:t>
      </w:r>
    </w:p>
    <w:p w14:paraId="14A654AF" w14:textId="77777777" w:rsidR="00822A44" w:rsidRPr="006C243B" w:rsidRDefault="00552AFA" w:rsidP="00822A44">
      <w:pPr>
        <w:shd w:val="clear" w:color="auto" w:fill="DAEEF3" w:themeFill="accent5" w:themeFillTint="33"/>
        <w:spacing w:after="0" w:line="240" w:lineRule="auto"/>
        <w:jc w:val="center"/>
        <w:rPr>
          <w:rFonts w:ascii="Arial" w:hAnsi="Arial" w:cs="Arial"/>
          <w:b/>
          <w:bCs/>
          <w:sz w:val="23"/>
          <w:szCs w:val="23"/>
        </w:rPr>
      </w:pPr>
      <w:r w:rsidRPr="006C243B">
        <w:rPr>
          <w:rFonts w:ascii="Arial" w:hAnsi="Arial" w:cs="Arial"/>
          <w:b/>
          <w:bCs/>
          <w:sz w:val="23"/>
          <w:szCs w:val="23"/>
        </w:rPr>
        <w:t>ROZDZIAŁ II</w:t>
      </w:r>
    </w:p>
    <w:p w14:paraId="4C0B8594" w14:textId="77777777" w:rsidR="006D6071" w:rsidRPr="006C243B" w:rsidRDefault="00767FA7" w:rsidP="00822A44">
      <w:pPr>
        <w:shd w:val="clear" w:color="auto" w:fill="DAEEF3" w:themeFill="accent5" w:themeFillTint="33"/>
        <w:spacing w:after="0" w:line="240" w:lineRule="auto"/>
        <w:jc w:val="center"/>
        <w:rPr>
          <w:rFonts w:ascii="Arial" w:hAnsi="Arial" w:cs="Arial"/>
          <w:b/>
          <w:bCs/>
          <w:sz w:val="23"/>
          <w:szCs w:val="23"/>
        </w:rPr>
      </w:pPr>
      <w:r w:rsidRPr="006C243B">
        <w:rPr>
          <w:rFonts w:ascii="Arial" w:hAnsi="Arial" w:cs="Arial"/>
          <w:b/>
          <w:bCs/>
          <w:sz w:val="23"/>
          <w:szCs w:val="23"/>
        </w:rPr>
        <w:t>TRYB UDZIELENIA ZAMÓWIENIA</w:t>
      </w:r>
    </w:p>
    <w:p w14:paraId="71106DF5" w14:textId="66DA3F4A" w:rsidR="003F6EA7" w:rsidRPr="0073044A" w:rsidRDefault="003F6EA7" w:rsidP="0059121B">
      <w:pPr>
        <w:pStyle w:val="Akapitzlist"/>
        <w:numPr>
          <w:ilvl w:val="0"/>
          <w:numId w:val="39"/>
        </w:numPr>
        <w:spacing w:before="120" w:after="120"/>
        <w:ind w:left="425" w:hanging="425"/>
        <w:contextualSpacing w:val="0"/>
        <w:jc w:val="both"/>
        <w:rPr>
          <w:rFonts w:ascii="Arial" w:hAnsi="Arial" w:cs="Arial"/>
        </w:rPr>
      </w:pPr>
      <w:r w:rsidRPr="006C243B">
        <w:rPr>
          <w:rFonts w:ascii="Arial" w:hAnsi="Arial" w:cs="Arial"/>
        </w:rPr>
        <w:t>Postępowanie o udzielenie zamówienia publicznego prowadzone</w:t>
      </w:r>
      <w:r w:rsidRPr="0073044A">
        <w:rPr>
          <w:rFonts w:ascii="Arial" w:hAnsi="Arial" w:cs="Arial"/>
        </w:rPr>
        <w:t xml:space="preserve"> jest w trybie </w:t>
      </w:r>
      <w:r w:rsidRPr="0073044A">
        <w:rPr>
          <w:rFonts w:ascii="Arial" w:hAnsi="Arial" w:cs="Arial"/>
          <w:u w:val="single"/>
        </w:rPr>
        <w:t>przetargu nieograniczonego</w:t>
      </w:r>
      <w:r w:rsidRPr="0073044A">
        <w:rPr>
          <w:rFonts w:ascii="Arial" w:hAnsi="Arial" w:cs="Arial"/>
        </w:rPr>
        <w:t xml:space="preserve"> na podstawie art. 132-139 w związku z art. 129 ust. 2 ustawy z dnia </w:t>
      </w:r>
      <w:r w:rsidR="00540F08" w:rsidRPr="0073044A">
        <w:rPr>
          <w:rFonts w:ascii="Arial" w:hAnsi="Arial" w:cs="Arial"/>
        </w:rPr>
        <w:br/>
      </w:r>
      <w:r w:rsidRPr="0073044A">
        <w:rPr>
          <w:rFonts w:ascii="Arial" w:hAnsi="Arial" w:cs="Arial"/>
        </w:rPr>
        <w:t>11 września 2019 r. Prawo zamówień publicznych (Dz. U. z 20</w:t>
      </w:r>
      <w:r w:rsidR="007829E0" w:rsidRPr="0073044A">
        <w:rPr>
          <w:rFonts w:ascii="Arial" w:hAnsi="Arial" w:cs="Arial"/>
        </w:rPr>
        <w:t>2</w:t>
      </w:r>
      <w:r w:rsidR="00A47891">
        <w:rPr>
          <w:rFonts w:ascii="Arial" w:hAnsi="Arial" w:cs="Arial"/>
        </w:rPr>
        <w:t>4</w:t>
      </w:r>
      <w:r w:rsidRPr="0073044A">
        <w:rPr>
          <w:rFonts w:ascii="Arial" w:hAnsi="Arial" w:cs="Arial"/>
        </w:rPr>
        <w:t xml:space="preserve"> r. poz. </w:t>
      </w:r>
      <w:r w:rsidR="00A47891">
        <w:rPr>
          <w:rFonts w:ascii="Arial" w:hAnsi="Arial" w:cs="Arial"/>
        </w:rPr>
        <w:t>1320</w:t>
      </w:r>
      <w:r w:rsidRPr="0073044A">
        <w:rPr>
          <w:rFonts w:ascii="Arial" w:hAnsi="Arial" w:cs="Arial"/>
        </w:rPr>
        <w:t>) zwanej dalej „ustawą Pzp”.</w:t>
      </w:r>
    </w:p>
    <w:p w14:paraId="1E573F20" w14:textId="44FDACED" w:rsidR="00A21568" w:rsidRDefault="00F21C7D" w:rsidP="0059121B">
      <w:pPr>
        <w:pStyle w:val="Akapitzlist"/>
        <w:numPr>
          <w:ilvl w:val="0"/>
          <w:numId w:val="39"/>
        </w:numPr>
        <w:spacing w:after="120"/>
        <w:ind w:left="425" w:hanging="426"/>
        <w:contextualSpacing w:val="0"/>
        <w:jc w:val="both"/>
        <w:rPr>
          <w:rFonts w:ascii="Arial" w:hAnsi="Arial" w:cs="Arial"/>
        </w:rPr>
      </w:pPr>
      <w:r w:rsidRPr="0073044A">
        <w:rPr>
          <w:rFonts w:ascii="Arial" w:hAnsi="Arial" w:cs="Arial"/>
        </w:rPr>
        <w:t>W postępowaniu mają zastosowanie przepisy ustawy Pzp oraz aktów wykonawczych wydanych na jej podstawie. W zakresie nieuregulowanym przez ww. akty prawne</w:t>
      </w:r>
      <w:r w:rsidR="00757D5C" w:rsidRPr="0073044A">
        <w:rPr>
          <w:rFonts w:ascii="Arial" w:hAnsi="Arial" w:cs="Arial"/>
        </w:rPr>
        <w:t xml:space="preserve">, na </w:t>
      </w:r>
      <w:r w:rsidR="00757D5C" w:rsidRPr="00B2067C">
        <w:rPr>
          <w:rFonts w:ascii="Arial" w:hAnsi="Arial" w:cs="Arial"/>
        </w:rPr>
        <w:t xml:space="preserve">podstawie art. 8 ustawy Pzp </w:t>
      </w:r>
      <w:r w:rsidRPr="00B2067C">
        <w:rPr>
          <w:rFonts w:ascii="Arial" w:hAnsi="Arial" w:cs="Arial"/>
        </w:rPr>
        <w:t xml:space="preserve">stosuje </w:t>
      </w:r>
      <w:r w:rsidR="005615E5" w:rsidRPr="00B2067C">
        <w:rPr>
          <w:rFonts w:ascii="Arial" w:hAnsi="Arial" w:cs="Arial"/>
        </w:rPr>
        <w:t xml:space="preserve">się </w:t>
      </w:r>
      <w:r w:rsidRPr="00B2067C">
        <w:rPr>
          <w:rFonts w:ascii="Arial" w:hAnsi="Arial" w:cs="Arial"/>
        </w:rPr>
        <w:t xml:space="preserve">przepisy ustawy z dnia 23 kwietnia 1964 r. - Kodeks cywilny (Dz. U. z </w:t>
      </w:r>
      <w:r w:rsidR="002D708D" w:rsidRPr="00B2067C">
        <w:rPr>
          <w:rFonts w:ascii="Arial" w:hAnsi="Arial" w:cs="Arial"/>
        </w:rPr>
        <w:t>202</w:t>
      </w:r>
      <w:r w:rsidR="002D708D">
        <w:rPr>
          <w:rFonts w:ascii="Arial" w:hAnsi="Arial" w:cs="Arial"/>
        </w:rPr>
        <w:t>4</w:t>
      </w:r>
      <w:r w:rsidR="002D708D" w:rsidRPr="00B2067C">
        <w:rPr>
          <w:rFonts w:ascii="Arial" w:hAnsi="Arial" w:cs="Arial"/>
        </w:rPr>
        <w:t xml:space="preserve"> </w:t>
      </w:r>
      <w:r w:rsidRPr="00B2067C">
        <w:rPr>
          <w:rFonts w:ascii="Arial" w:hAnsi="Arial" w:cs="Arial"/>
        </w:rPr>
        <w:t xml:space="preserve">r. poz. </w:t>
      </w:r>
      <w:r w:rsidR="002D708D" w:rsidRPr="00B2067C">
        <w:rPr>
          <w:rFonts w:ascii="Arial" w:hAnsi="Arial" w:cs="Arial"/>
        </w:rPr>
        <w:t>1</w:t>
      </w:r>
      <w:r w:rsidR="002D708D">
        <w:rPr>
          <w:rFonts w:ascii="Arial" w:hAnsi="Arial" w:cs="Arial"/>
        </w:rPr>
        <w:t>061</w:t>
      </w:r>
      <w:r w:rsidR="002D708D" w:rsidRPr="00B2067C">
        <w:rPr>
          <w:rFonts w:ascii="Arial" w:hAnsi="Arial" w:cs="Arial"/>
        </w:rPr>
        <w:t xml:space="preserve"> </w:t>
      </w:r>
      <w:r w:rsidRPr="00B2067C">
        <w:rPr>
          <w:rFonts w:ascii="Arial" w:hAnsi="Arial" w:cs="Arial"/>
        </w:rPr>
        <w:t>ze zm.)</w:t>
      </w:r>
      <w:r w:rsidR="00E40544" w:rsidRPr="00B2067C">
        <w:rPr>
          <w:rFonts w:ascii="Arial" w:hAnsi="Arial" w:cs="Arial"/>
        </w:rPr>
        <w:t>.</w:t>
      </w:r>
    </w:p>
    <w:p w14:paraId="556790B2" w14:textId="1186B24F" w:rsidR="00E26442" w:rsidRPr="008738A2" w:rsidRDefault="00E26442" w:rsidP="00E26442">
      <w:pPr>
        <w:numPr>
          <w:ilvl w:val="0"/>
          <w:numId w:val="39"/>
        </w:numPr>
        <w:spacing w:after="120" w:line="240" w:lineRule="auto"/>
        <w:ind w:left="425" w:hanging="426"/>
        <w:jc w:val="both"/>
        <w:rPr>
          <w:rFonts w:ascii="Arial" w:hAnsi="Arial" w:cs="Arial"/>
        </w:rPr>
      </w:pPr>
      <w:r w:rsidRPr="008738A2">
        <w:rPr>
          <w:rFonts w:ascii="Arial" w:hAnsi="Arial" w:cs="Arial"/>
        </w:rPr>
        <w:t xml:space="preserve">W postępowaniu mają zastosowanie przepisy ustawy z dnia 13 kwietnia 2022 roku </w:t>
      </w:r>
      <w:r w:rsidRPr="008738A2">
        <w:rPr>
          <w:rFonts w:ascii="Arial" w:hAnsi="Arial" w:cs="Arial"/>
        </w:rPr>
        <w:br/>
        <w:t xml:space="preserve">o szczególnych rozwiązaniach w zakresie przeciwdziałania wspieraniu agresji na Ukrainę oraz służących ochronie bezpieczeństwa narodowego (Dz. U. z </w:t>
      </w:r>
      <w:r w:rsidR="00C75E80" w:rsidRPr="008738A2">
        <w:rPr>
          <w:rFonts w:ascii="Arial" w:hAnsi="Arial" w:cs="Arial"/>
        </w:rPr>
        <w:t>202</w:t>
      </w:r>
      <w:r w:rsidR="00C75E80">
        <w:rPr>
          <w:rFonts w:ascii="Arial" w:hAnsi="Arial" w:cs="Arial"/>
        </w:rPr>
        <w:t>4</w:t>
      </w:r>
      <w:r w:rsidR="00C75E80" w:rsidRPr="008738A2">
        <w:rPr>
          <w:rFonts w:ascii="Arial" w:hAnsi="Arial" w:cs="Arial"/>
        </w:rPr>
        <w:t xml:space="preserve"> </w:t>
      </w:r>
      <w:r w:rsidRPr="008738A2">
        <w:rPr>
          <w:rFonts w:ascii="Arial" w:hAnsi="Arial" w:cs="Arial"/>
        </w:rPr>
        <w:t xml:space="preserve">roku poz. </w:t>
      </w:r>
      <w:r w:rsidR="00C75E80">
        <w:rPr>
          <w:rFonts w:ascii="Arial" w:hAnsi="Arial" w:cs="Arial"/>
        </w:rPr>
        <w:t>507</w:t>
      </w:r>
      <w:r w:rsidRPr="008738A2">
        <w:rPr>
          <w:rFonts w:ascii="Arial" w:hAnsi="Arial" w:cs="Arial"/>
        </w:rPr>
        <w:t xml:space="preserve">), a także Rozporządzenia UE 2022/576 w sprawie zmiany Rozporządzenia (UE) nr 833/2014 dotyczącego środków ograniczających w związku z działaniami Rosji destabilizującymi sytuację na Ukrainie.  </w:t>
      </w:r>
    </w:p>
    <w:p w14:paraId="141D707D" w14:textId="77777777" w:rsidR="003F6EA7" w:rsidRPr="00B2067C" w:rsidRDefault="003F6EA7" w:rsidP="0059121B">
      <w:pPr>
        <w:pStyle w:val="Akapitzlist"/>
        <w:numPr>
          <w:ilvl w:val="0"/>
          <w:numId w:val="39"/>
        </w:numPr>
        <w:spacing w:after="120"/>
        <w:ind w:left="425" w:hanging="426"/>
        <w:contextualSpacing w:val="0"/>
        <w:jc w:val="both"/>
        <w:rPr>
          <w:rFonts w:ascii="Arial" w:hAnsi="Arial" w:cs="Arial"/>
        </w:rPr>
      </w:pPr>
      <w:r w:rsidRPr="00B2067C">
        <w:rPr>
          <w:rFonts w:ascii="Arial" w:hAnsi="Arial" w:cs="Arial"/>
        </w:rPr>
        <w:t>Szacunkowa wartość zamówienia przekracza kwotę określoną w obwieszczeniu Prezesa Urzędu Zamówień Publicznych wydanym na podstawie art. 3 ust. 2 ustawy Pzp.</w:t>
      </w:r>
    </w:p>
    <w:p w14:paraId="48713849" w14:textId="77777777" w:rsidR="003F6EA7" w:rsidRPr="00B2067C" w:rsidRDefault="003F6EA7" w:rsidP="0059121B">
      <w:pPr>
        <w:pStyle w:val="Akapitzlist"/>
        <w:numPr>
          <w:ilvl w:val="0"/>
          <w:numId w:val="39"/>
        </w:numPr>
        <w:spacing w:after="120"/>
        <w:ind w:left="425" w:hanging="426"/>
        <w:contextualSpacing w:val="0"/>
        <w:jc w:val="both"/>
        <w:rPr>
          <w:rFonts w:ascii="Arial" w:hAnsi="Arial" w:cs="Arial"/>
        </w:rPr>
      </w:pPr>
      <w:r w:rsidRPr="00B2067C">
        <w:rPr>
          <w:rFonts w:ascii="Arial" w:hAnsi="Arial" w:cs="Arial"/>
        </w:rPr>
        <w:t xml:space="preserve">Do postępowania stosuje się przepisy dotyczące zamawiania </w:t>
      </w:r>
      <w:r w:rsidRPr="00B2067C">
        <w:rPr>
          <w:rFonts w:ascii="Arial" w:hAnsi="Arial" w:cs="Arial"/>
          <w:b/>
          <w:bCs/>
        </w:rPr>
        <w:t>dostaw</w:t>
      </w:r>
      <w:r w:rsidRPr="00B2067C">
        <w:rPr>
          <w:rFonts w:ascii="Arial" w:hAnsi="Arial" w:cs="Arial"/>
        </w:rPr>
        <w:t>.</w:t>
      </w:r>
    </w:p>
    <w:p w14:paraId="3A89304C" w14:textId="77777777" w:rsidR="00A21568" w:rsidRDefault="00822A44" w:rsidP="0059121B">
      <w:pPr>
        <w:pStyle w:val="Akapitzlist"/>
        <w:numPr>
          <w:ilvl w:val="0"/>
          <w:numId w:val="39"/>
        </w:numPr>
        <w:spacing w:after="120"/>
        <w:ind w:left="425" w:hanging="426"/>
        <w:contextualSpacing w:val="0"/>
        <w:jc w:val="both"/>
        <w:rPr>
          <w:rFonts w:ascii="Arial" w:hAnsi="Arial" w:cs="Arial"/>
        </w:rPr>
      </w:pPr>
      <w:r w:rsidRPr="00B2067C">
        <w:rPr>
          <w:rFonts w:ascii="Arial" w:hAnsi="Arial" w:cs="Arial"/>
        </w:rPr>
        <w:t xml:space="preserve">Zamawiający </w:t>
      </w:r>
      <w:r w:rsidRPr="00B2067C">
        <w:rPr>
          <w:rFonts w:ascii="Arial" w:hAnsi="Arial" w:cs="Arial"/>
          <w:u w:val="single"/>
        </w:rPr>
        <w:t>nie przewiduje</w:t>
      </w:r>
      <w:r w:rsidRPr="00B2067C">
        <w:rPr>
          <w:rFonts w:ascii="Arial" w:hAnsi="Arial" w:cs="Arial"/>
        </w:rPr>
        <w:t xml:space="preserve"> zawarcia umowy ramowej. </w:t>
      </w:r>
    </w:p>
    <w:p w14:paraId="3C0E9D0A" w14:textId="77777777" w:rsidR="00E354F7" w:rsidRPr="00B2067C" w:rsidRDefault="00822A44" w:rsidP="0059121B">
      <w:pPr>
        <w:pStyle w:val="Akapitzlist"/>
        <w:numPr>
          <w:ilvl w:val="0"/>
          <w:numId w:val="39"/>
        </w:numPr>
        <w:spacing w:after="120" w:line="240" w:lineRule="auto"/>
        <w:ind w:left="425" w:hanging="426"/>
        <w:contextualSpacing w:val="0"/>
        <w:jc w:val="both"/>
        <w:rPr>
          <w:rFonts w:ascii="Arial" w:hAnsi="Arial" w:cs="Arial"/>
        </w:rPr>
      </w:pPr>
      <w:r w:rsidRPr="00B2067C">
        <w:rPr>
          <w:rFonts w:ascii="Arial" w:hAnsi="Arial" w:cs="Arial"/>
          <w:iCs/>
          <w:spacing w:val="-2"/>
        </w:rPr>
        <w:t xml:space="preserve">Zamawiający </w:t>
      </w:r>
      <w:r w:rsidRPr="00B2067C">
        <w:rPr>
          <w:rFonts w:ascii="Arial" w:hAnsi="Arial" w:cs="Arial"/>
          <w:iCs/>
          <w:spacing w:val="-2"/>
          <w:u w:val="single"/>
        </w:rPr>
        <w:t>nie przewiduje</w:t>
      </w:r>
      <w:r w:rsidRPr="00B2067C">
        <w:rPr>
          <w:rFonts w:ascii="Arial" w:hAnsi="Arial" w:cs="Arial"/>
          <w:iCs/>
          <w:spacing w:val="-2"/>
        </w:rPr>
        <w:t xml:space="preserve"> wyboru najkorzystniejszej oferty z zastosowaniem aukcji elektronicznej wraz z informacjami</w:t>
      </w:r>
      <w:r w:rsidR="006C7AB4" w:rsidRPr="00B2067C">
        <w:rPr>
          <w:rFonts w:ascii="Arial" w:hAnsi="Arial" w:cs="Arial"/>
          <w:iCs/>
          <w:spacing w:val="-2"/>
        </w:rPr>
        <w:t>,</w:t>
      </w:r>
      <w:r w:rsidRPr="00B2067C">
        <w:rPr>
          <w:rFonts w:ascii="Arial" w:hAnsi="Arial" w:cs="Arial"/>
          <w:iCs/>
          <w:spacing w:val="-2"/>
        </w:rPr>
        <w:t xml:space="preserve"> o których mowa w art. 230 ustawy Pzp.</w:t>
      </w:r>
    </w:p>
    <w:p w14:paraId="17AB62C6" w14:textId="777058A7" w:rsidR="00E354F7" w:rsidRPr="00B2067C" w:rsidRDefault="00E354F7" w:rsidP="0059121B">
      <w:pPr>
        <w:pStyle w:val="Akapitzlist"/>
        <w:numPr>
          <w:ilvl w:val="0"/>
          <w:numId w:val="39"/>
        </w:numPr>
        <w:spacing w:after="120"/>
        <w:ind w:left="425" w:hanging="426"/>
        <w:contextualSpacing w:val="0"/>
        <w:jc w:val="both"/>
        <w:rPr>
          <w:rFonts w:ascii="Arial" w:hAnsi="Arial" w:cs="Arial"/>
        </w:rPr>
      </w:pPr>
      <w:r w:rsidRPr="00B2067C">
        <w:rPr>
          <w:rFonts w:ascii="Arial" w:hAnsi="Arial" w:cs="Arial"/>
        </w:rPr>
        <w:lastRenderedPageBreak/>
        <w:t xml:space="preserve">Zamawiający przewiduje zastosowanie tzw. </w:t>
      </w:r>
      <w:r w:rsidRPr="00B2067C">
        <w:rPr>
          <w:rFonts w:ascii="Arial" w:hAnsi="Arial" w:cs="Arial"/>
          <w:b/>
          <w:bCs/>
          <w:u w:val="single"/>
        </w:rPr>
        <w:t>procedury odwróconej</w:t>
      </w:r>
      <w:r w:rsidRPr="00B2067C">
        <w:rPr>
          <w:rFonts w:ascii="Arial" w:hAnsi="Arial" w:cs="Arial"/>
        </w:rPr>
        <w:t xml:space="preserve">, o której mowa </w:t>
      </w:r>
      <w:r w:rsidR="006C243B">
        <w:rPr>
          <w:rFonts w:ascii="Arial" w:hAnsi="Arial" w:cs="Arial"/>
        </w:rPr>
        <w:br/>
      </w:r>
      <w:r w:rsidRPr="00B2067C">
        <w:rPr>
          <w:rFonts w:ascii="Arial" w:hAnsi="Arial" w:cs="Arial"/>
        </w:rPr>
        <w:t>w art. 139 ust. 1 ustawy P</w:t>
      </w:r>
      <w:r w:rsidR="00991388" w:rsidRPr="00B2067C">
        <w:rPr>
          <w:rFonts w:ascii="Arial" w:hAnsi="Arial" w:cs="Arial"/>
        </w:rPr>
        <w:t>zp</w:t>
      </w:r>
      <w:r w:rsidRPr="00B2067C">
        <w:rPr>
          <w:rFonts w:ascii="Arial" w:hAnsi="Arial" w:cs="Arial"/>
        </w:rPr>
        <w:t xml:space="preserve">, tj. Zamawiający najpierw dokona badania i oceny ofert, </w:t>
      </w:r>
      <w:r w:rsidR="006C243B">
        <w:rPr>
          <w:rFonts w:ascii="Arial" w:hAnsi="Arial" w:cs="Arial"/>
        </w:rPr>
        <w:br/>
      </w:r>
      <w:r w:rsidRPr="00B2067C">
        <w:rPr>
          <w:rFonts w:ascii="Arial" w:hAnsi="Arial" w:cs="Arial"/>
        </w:rPr>
        <w:t xml:space="preserve">a następnie dokona kwalifikacji podmiotowej Wykonawcy, którego oferta została najwyżej oceniona, w zakresie braku podstaw wykluczenia oraz spełniania warunków udziału </w:t>
      </w:r>
      <w:r w:rsidR="006C243B">
        <w:rPr>
          <w:rFonts w:ascii="Arial" w:hAnsi="Arial" w:cs="Arial"/>
        </w:rPr>
        <w:br/>
      </w:r>
      <w:r w:rsidRPr="00B2067C">
        <w:rPr>
          <w:rFonts w:ascii="Arial" w:hAnsi="Arial" w:cs="Arial"/>
        </w:rPr>
        <w:t>w postępowaniu.</w:t>
      </w:r>
    </w:p>
    <w:p w14:paraId="17585A4F" w14:textId="77777777" w:rsidR="00552AFA" w:rsidRPr="00B2067C" w:rsidRDefault="00552AFA" w:rsidP="00552AFA">
      <w:pPr>
        <w:shd w:val="clear" w:color="auto" w:fill="DAEEF3" w:themeFill="accent5" w:themeFillTint="33"/>
        <w:spacing w:after="0" w:line="240" w:lineRule="auto"/>
        <w:jc w:val="center"/>
        <w:rPr>
          <w:rFonts w:ascii="Arial" w:hAnsi="Arial" w:cs="Arial"/>
          <w:b/>
          <w:bCs/>
          <w:sz w:val="23"/>
          <w:szCs w:val="23"/>
        </w:rPr>
      </w:pPr>
      <w:r w:rsidRPr="00B2067C">
        <w:rPr>
          <w:rFonts w:ascii="Arial" w:hAnsi="Arial" w:cs="Arial"/>
          <w:b/>
          <w:bCs/>
          <w:sz w:val="23"/>
          <w:szCs w:val="23"/>
        </w:rPr>
        <w:t>ROZDZIAŁ I</w:t>
      </w:r>
      <w:r w:rsidR="00A450EC" w:rsidRPr="00B2067C">
        <w:rPr>
          <w:rFonts w:ascii="Arial" w:hAnsi="Arial" w:cs="Arial"/>
          <w:b/>
          <w:bCs/>
          <w:sz w:val="23"/>
          <w:szCs w:val="23"/>
        </w:rPr>
        <w:t>II</w:t>
      </w:r>
    </w:p>
    <w:p w14:paraId="338D43E5" w14:textId="77777777" w:rsidR="001200AF" w:rsidRPr="00B2067C" w:rsidRDefault="00767FA7" w:rsidP="00552AFA">
      <w:pPr>
        <w:shd w:val="clear" w:color="auto" w:fill="DAEEF3" w:themeFill="accent5" w:themeFillTint="33"/>
        <w:spacing w:after="0" w:line="240" w:lineRule="auto"/>
        <w:jc w:val="center"/>
        <w:rPr>
          <w:rFonts w:ascii="Arial" w:hAnsi="Arial" w:cs="Arial"/>
          <w:b/>
          <w:bCs/>
          <w:sz w:val="23"/>
          <w:szCs w:val="23"/>
        </w:rPr>
      </w:pPr>
      <w:r w:rsidRPr="00B2067C">
        <w:rPr>
          <w:rFonts w:ascii="Arial" w:hAnsi="Arial" w:cs="Arial"/>
          <w:b/>
          <w:bCs/>
          <w:sz w:val="23"/>
          <w:szCs w:val="23"/>
        </w:rPr>
        <w:t>OPIS PRZEDMIOTU ZAMÓWIENIA</w:t>
      </w:r>
    </w:p>
    <w:p w14:paraId="4D726EB3" w14:textId="77777777" w:rsidR="007B40AC" w:rsidRPr="008528E5" w:rsidRDefault="007B40AC" w:rsidP="00652DD9">
      <w:pPr>
        <w:pStyle w:val="Akapitzlist"/>
        <w:numPr>
          <w:ilvl w:val="1"/>
          <w:numId w:val="15"/>
        </w:numPr>
        <w:spacing w:before="120" w:after="120" w:line="240" w:lineRule="auto"/>
        <w:ind w:left="425" w:right="284" w:hanging="425"/>
        <w:contextualSpacing w:val="0"/>
        <w:jc w:val="both"/>
        <w:rPr>
          <w:rFonts w:ascii="Arial" w:eastAsia="Times New Roman" w:hAnsi="Arial" w:cs="Arial"/>
          <w:lang w:eastAsia="pl-PL"/>
        </w:rPr>
      </w:pPr>
      <w:r w:rsidRPr="00A47891">
        <w:rPr>
          <w:rFonts w:ascii="Arial" w:eastAsia="Times New Roman" w:hAnsi="Arial" w:cs="Arial"/>
          <w:lang w:eastAsia="pl-PL"/>
        </w:rPr>
        <w:t xml:space="preserve">Nazwa </w:t>
      </w:r>
      <w:r w:rsidRPr="008528E5">
        <w:rPr>
          <w:rFonts w:ascii="Arial" w:eastAsia="Times New Roman" w:hAnsi="Arial" w:cs="Arial"/>
          <w:lang w:eastAsia="pl-PL"/>
        </w:rPr>
        <w:t xml:space="preserve">postępowania: </w:t>
      </w:r>
    </w:p>
    <w:p w14:paraId="3A0D9FF2" w14:textId="6C6511E9" w:rsidR="007B40AC" w:rsidRPr="00A7400A" w:rsidRDefault="007B40AC" w:rsidP="00A7400A">
      <w:pPr>
        <w:shd w:val="clear" w:color="auto" w:fill="FFFFFF"/>
        <w:spacing w:after="0"/>
        <w:ind w:right="11"/>
        <w:jc w:val="center"/>
        <w:rPr>
          <w:rFonts w:ascii="Arial" w:hAnsi="Arial" w:cs="Arial"/>
          <w:b/>
          <w:bCs/>
        </w:rPr>
      </w:pPr>
      <w:r w:rsidRPr="008528E5">
        <w:rPr>
          <w:rFonts w:ascii="Arial" w:hAnsi="Arial" w:cs="Arial"/>
          <w:b/>
        </w:rPr>
        <w:t>„</w:t>
      </w:r>
      <w:r w:rsidR="00A7400A">
        <w:rPr>
          <w:rFonts w:ascii="Arial" w:hAnsi="Arial" w:cs="Arial"/>
          <w:b/>
        </w:rPr>
        <w:t>Rozbudowa pakietu licencyjnego produktów programowych RED HAT</w:t>
      </w:r>
      <w:r w:rsidRPr="008528E5">
        <w:rPr>
          <w:rFonts w:ascii="Arial" w:hAnsi="Arial" w:cs="Arial"/>
          <w:b/>
        </w:rPr>
        <w:t>”</w:t>
      </w:r>
      <w:r w:rsidR="008E751C" w:rsidRPr="008528E5">
        <w:rPr>
          <w:rFonts w:ascii="Arial" w:hAnsi="Arial" w:cs="Arial"/>
          <w:b/>
        </w:rPr>
        <w:t xml:space="preserve">  </w:t>
      </w:r>
      <w:r w:rsidRPr="008528E5">
        <w:rPr>
          <w:rFonts w:ascii="Arial" w:hAnsi="Arial" w:cs="Arial"/>
          <w:b/>
          <w:bCs/>
          <w:iCs/>
        </w:rPr>
        <w:t xml:space="preserve">Nr </w:t>
      </w:r>
      <w:r w:rsidRPr="00B064FA">
        <w:rPr>
          <w:rFonts w:ascii="Arial" w:hAnsi="Arial" w:cs="Arial"/>
          <w:b/>
          <w:bCs/>
          <w:iCs/>
        </w:rPr>
        <w:t>sprawy</w:t>
      </w:r>
      <w:r w:rsidR="00C50E50" w:rsidRPr="00B064FA">
        <w:rPr>
          <w:rFonts w:ascii="Arial" w:hAnsi="Arial" w:cs="Arial"/>
          <w:b/>
          <w:bCs/>
          <w:iCs/>
        </w:rPr>
        <w:t xml:space="preserve"> 2</w:t>
      </w:r>
      <w:r w:rsidR="00B064FA" w:rsidRPr="00B064FA">
        <w:rPr>
          <w:rFonts w:ascii="Arial" w:hAnsi="Arial" w:cs="Arial"/>
          <w:b/>
          <w:bCs/>
          <w:iCs/>
        </w:rPr>
        <w:t>8</w:t>
      </w:r>
      <w:r w:rsidR="00C50E50" w:rsidRPr="00B064FA">
        <w:rPr>
          <w:rFonts w:ascii="Arial" w:hAnsi="Arial" w:cs="Arial"/>
          <w:b/>
          <w:bCs/>
          <w:iCs/>
        </w:rPr>
        <w:t>1</w:t>
      </w:r>
      <w:r w:rsidR="00A7400A">
        <w:rPr>
          <w:rFonts w:ascii="Arial" w:hAnsi="Arial" w:cs="Arial"/>
          <w:b/>
          <w:bCs/>
          <w:iCs/>
        </w:rPr>
        <w:t>3</w:t>
      </w:r>
      <w:r w:rsidR="00C50E50" w:rsidRPr="00B064FA">
        <w:rPr>
          <w:rFonts w:ascii="Arial" w:hAnsi="Arial" w:cs="Arial"/>
          <w:b/>
          <w:bCs/>
          <w:iCs/>
        </w:rPr>
        <w:t>.</w:t>
      </w:r>
      <w:r w:rsidR="00A7400A">
        <w:rPr>
          <w:rFonts w:ascii="Arial" w:hAnsi="Arial" w:cs="Arial"/>
          <w:b/>
          <w:bCs/>
          <w:iCs/>
        </w:rPr>
        <w:t>9</w:t>
      </w:r>
      <w:r w:rsidR="00C50E50" w:rsidRPr="00B064FA">
        <w:rPr>
          <w:rFonts w:ascii="Arial" w:hAnsi="Arial" w:cs="Arial"/>
          <w:b/>
          <w:bCs/>
          <w:iCs/>
        </w:rPr>
        <w:t>.202</w:t>
      </w:r>
      <w:r w:rsidR="000762FC" w:rsidRPr="00B064FA">
        <w:rPr>
          <w:rFonts w:ascii="Arial" w:hAnsi="Arial" w:cs="Arial"/>
          <w:b/>
          <w:bCs/>
          <w:iCs/>
        </w:rPr>
        <w:t>5</w:t>
      </w:r>
      <w:r w:rsidR="00C50E50" w:rsidRPr="00B064FA">
        <w:rPr>
          <w:rFonts w:ascii="Arial" w:hAnsi="Arial" w:cs="Arial"/>
          <w:b/>
          <w:bCs/>
          <w:iCs/>
        </w:rPr>
        <w:t>.</w:t>
      </w:r>
      <w:r w:rsidR="0020676E">
        <w:rPr>
          <w:rFonts w:ascii="Arial" w:hAnsi="Arial" w:cs="Arial"/>
          <w:b/>
          <w:bCs/>
          <w:iCs/>
        </w:rPr>
        <w:t>KD</w:t>
      </w:r>
      <w:r w:rsidR="003B3F2E" w:rsidRPr="00B064FA">
        <w:rPr>
          <w:rFonts w:ascii="Arial" w:hAnsi="Arial" w:cs="Arial"/>
          <w:b/>
          <w:bCs/>
          <w:iCs/>
        </w:rPr>
        <w:t>.</w:t>
      </w:r>
    </w:p>
    <w:p w14:paraId="37BDD55D" w14:textId="5CF87648" w:rsidR="007B40AC" w:rsidRPr="00136B4D" w:rsidRDefault="00136B4D" w:rsidP="00652DD9">
      <w:pPr>
        <w:pStyle w:val="Akapitzlist"/>
        <w:numPr>
          <w:ilvl w:val="1"/>
          <w:numId w:val="15"/>
        </w:numPr>
        <w:spacing w:after="120" w:line="240" w:lineRule="auto"/>
        <w:ind w:left="426" w:right="-1" w:hanging="426"/>
        <w:contextualSpacing w:val="0"/>
        <w:jc w:val="both"/>
        <w:rPr>
          <w:rFonts w:ascii="Arial" w:eastAsia="Times New Roman" w:hAnsi="Arial" w:cs="Arial"/>
          <w:lang w:eastAsia="pl-PL"/>
        </w:rPr>
      </w:pPr>
      <w:r>
        <w:rPr>
          <w:rFonts w:ascii="Arial" w:hAnsi="Arial" w:cs="Arial"/>
        </w:rPr>
        <w:t>Zamawiający nie dopuszcza możliwości składania ofert częściowych, o których mowa w art. 7 pkt 15 ustawy Pzp.</w:t>
      </w:r>
    </w:p>
    <w:p w14:paraId="6FB78814" w14:textId="3A7A074C" w:rsidR="00136B4D" w:rsidRDefault="00136B4D" w:rsidP="00136B4D">
      <w:pPr>
        <w:pStyle w:val="Akapitzlist"/>
        <w:spacing w:after="120" w:line="240" w:lineRule="auto"/>
        <w:ind w:left="426" w:right="-1"/>
        <w:contextualSpacing w:val="0"/>
        <w:jc w:val="both"/>
        <w:rPr>
          <w:rFonts w:ascii="Arial" w:hAnsi="Arial" w:cs="Arial"/>
        </w:rPr>
      </w:pPr>
      <w:r>
        <w:rPr>
          <w:rFonts w:ascii="Arial" w:hAnsi="Arial" w:cs="Arial"/>
        </w:rPr>
        <w:t>Powody niedokonania podziału zamówienia na części (art. 91 ust. 2 ustawy Pzp.):</w:t>
      </w:r>
    </w:p>
    <w:p w14:paraId="316CABC0" w14:textId="557ADCB1" w:rsidR="00C4690C" w:rsidRPr="00B127A0" w:rsidRDefault="00136B4D" w:rsidP="00B127A0">
      <w:pPr>
        <w:pStyle w:val="Akapitzlist"/>
        <w:spacing w:after="120" w:line="240" w:lineRule="auto"/>
        <w:ind w:left="426" w:right="-1"/>
        <w:contextualSpacing w:val="0"/>
        <w:jc w:val="both"/>
        <w:rPr>
          <w:rFonts w:ascii="Arial" w:eastAsia="Times New Roman" w:hAnsi="Arial" w:cs="Arial"/>
          <w:lang w:eastAsia="pl-PL"/>
        </w:rPr>
      </w:pPr>
      <w:r w:rsidRPr="00136B4D">
        <w:rPr>
          <w:rFonts w:ascii="Arial" w:hAnsi="Arial" w:cs="Arial"/>
        </w:rPr>
        <w:t>Intencją Zamawiającego jest nabycie produktów konkretnego producenta w związku z charakterem zamówienia - rozbudową posiadanego pakiety licencyjnego na użytkowanie i wsparcie rozwiązań programowyc</w:t>
      </w:r>
      <w:r w:rsidR="000601A4">
        <w:rPr>
          <w:rFonts w:ascii="Arial" w:hAnsi="Arial" w:cs="Arial"/>
        </w:rPr>
        <w:t>h RED HAT</w:t>
      </w:r>
      <w:r w:rsidRPr="00136B4D">
        <w:rPr>
          <w:rFonts w:ascii="Arial" w:hAnsi="Arial" w:cs="Arial"/>
        </w:rPr>
        <w:t xml:space="preserve"> wraz z możliwością uruchamiania konsultacji i szkoleń w zakresie tegoż oprogramowania. Asortyment pozyskiwany jest wzajemnie skorelowany (licencje, wsparcie techniczne i szkoleniowe). Przedmiot zamówienia ma z punktu widzenia oferty, Producenta charakter programu dostarczającego punktu licencyjnej oraz usług skojarzonych z eksploatacją oprogramowania do którego nabywane są uprawnienia licencyjne. Dostawa ma charakter kompleksowy do zawarcia w jednej umowie, charakter aktywacji, konsumpcji nabywanych uprawnień będzie wymagał interakcji tych samych podmiotów Wykonawcy i  Producenta, podział na części wprowadziłby niejednoznaczność odpowiedzialności wielu podmiotów w łańcuchu aktywacji, konsumpcji nabywanych uprawnień, przedmiotu zamówienia/umowy</w:t>
      </w:r>
      <w:r w:rsidR="00B127A0">
        <w:rPr>
          <w:rFonts w:ascii="Arial" w:hAnsi="Arial" w:cs="Arial"/>
        </w:rPr>
        <w:t>.</w:t>
      </w:r>
    </w:p>
    <w:p w14:paraId="3105B6A6" w14:textId="506C3C3D" w:rsidR="007B40AC" w:rsidRPr="002825A0" w:rsidRDefault="007B40AC" w:rsidP="00652DD9">
      <w:pPr>
        <w:pStyle w:val="Akapitzlist"/>
        <w:numPr>
          <w:ilvl w:val="1"/>
          <w:numId w:val="15"/>
        </w:numPr>
        <w:spacing w:after="120"/>
        <w:ind w:left="426" w:hanging="426"/>
        <w:contextualSpacing w:val="0"/>
        <w:jc w:val="both"/>
        <w:rPr>
          <w:rFonts w:ascii="Arial" w:hAnsi="Arial" w:cs="Arial"/>
        </w:rPr>
      </w:pPr>
      <w:bookmarkStart w:id="0" w:name="_Hlk163118396"/>
      <w:r w:rsidRPr="002825A0">
        <w:rPr>
          <w:rFonts w:ascii="Arial" w:hAnsi="Arial" w:cs="Arial"/>
        </w:rPr>
        <w:t xml:space="preserve">Szczegółowy opis przedmiotu zamówienia i sposobu jego realizacji zawiera </w:t>
      </w:r>
      <w:r w:rsidRPr="002825A0">
        <w:rPr>
          <w:rFonts w:ascii="Arial" w:hAnsi="Arial" w:cs="Arial"/>
          <w:b/>
        </w:rPr>
        <w:t xml:space="preserve">Załącznik nr </w:t>
      </w:r>
      <w:r w:rsidR="008C5342">
        <w:rPr>
          <w:rFonts w:ascii="Arial" w:hAnsi="Arial" w:cs="Arial"/>
          <w:b/>
        </w:rPr>
        <w:t>1</w:t>
      </w:r>
      <w:r w:rsidRPr="002825A0">
        <w:rPr>
          <w:rFonts w:ascii="Arial" w:hAnsi="Arial" w:cs="Arial"/>
        </w:rPr>
        <w:t xml:space="preserve"> </w:t>
      </w:r>
      <w:r w:rsidR="009C3A7E" w:rsidRPr="002825A0">
        <w:rPr>
          <w:rFonts w:ascii="Arial" w:hAnsi="Arial" w:cs="Arial"/>
        </w:rPr>
        <w:br/>
      </w:r>
      <w:r w:rsidRPr="002825A0">
        <w:rPr>
          <w:rFonts w:ascii="Arial" w:hAnsi="Arial" w:cs="Arial"/>
        </w:rPr>
        <w:t>do SWZ – „Opis przedmiotu zamówienia”. Opis ten należy odczytywać wraz z</w:t>
      </w:r>
      <w:r w:rsidR="00757D5C" w:rsidRPr="002825A0">
        <w:rPr>
          <w:rFonts w:ascii="Arial" w:hAnsi="Arial" w:cs="Arial"/>
        </w:rPr>
        <w:t>e</w:t>
      </w:r>
      <w:r w:rsidRPr="002825A0">
        <w:rPr>
          <w:rFonts w:ascii="Arial" w:hAnsi="Arial" w:cs="Arial"/>
        </w:rPr>
        <w:t xml:space="preserve"> zmianami treści </w:t>
      </w:r>
      <w:r w:rsidR="00C4690C" w:rsidRPr="002825A0">
        <w:rPr>
          <w:rFonts w:ascii="Arial" w:hAnsi="Arial" w:cs="Arial"/>
        </w:rPr>
        <w:t>SWZ</w:t>
      </w:r>
      <w:r w:rsidRPr="002825A0">
        <w:rPr>
          <w:rFonts w:ascii="Arial" w:hAnsi="Arial" w:cs="Arial"/>
        </w:rPr>
        <w:t>, będącymi np. wynikiem udzielonych odpowiedzi na zapytania wykonawców.</w:t>
      </w:r>
    </w:p>
    <w:bookmarkEnd w:id="0"/>
    <w:p w14:paraId="433CC63C" w14:textId="77777777" w:rsidR="00BE30D4" w:rsidRPr="002825A0" w:rsidRDefault="00BE30D4" w:rsidP="00652DD9">
      <w:pPr>
        <w:pStyle w:val="Akapitzlist"/>
        <w:numPr>
          <w:ilvl w:val="1"/>
          <w:numId w:val="15"/>
        </w:numPr>
        <w:spacing w:after="120" w:line="240" w:lineRule="auto"/>
        <w:ind w:right="284"/>
        <w:contextualSpacing w:val="0"/>
        <w:jc w:val="both"/>
        <w:rPr>
          <w:rFonts w:ascii="Arial" w:eastAsia="Times New Roman" w:hAnsi="Arial" w:cs="Arial"/>
          <w:lang w:eastAsia="pl-PL"/>
        </w:rPr>
      </w:pPr>
      <w:r w:rsidRPr="002825A0">
        <w:rPr>
          <w:rFonts w:ascii="Arial" w:eastAsia="Times New Roman" w:hAnsi="Arial" w:cs="Arial"/>
          <w:lang w:eastAsia="pl-PL"/>
        </w:rPr>
        <w:t>Kody i nazwy opisujące przedmiot zamówienia (CPV):</w:t>
      </w:r>
    </w:p>
    <w:p w14:paraId="1E86F9E0" w14:textId="299A19D9" w:rsidR="006A0FC9" w:rsidRPr="00B127A0" w:rsidRDefault="006A0FC9" w:rsidP="00B127A0">
      <w:pPr>
        <w:pStyle w:val="Akapitzlist"/>
        <w:spacing w:after="120"/>
        <w:ind w:left="360"/>
        <w:jc w:val="both"/>
        <w:rPr>
          <w:rFonts w:ascii="Arial" w:hAnsi="Arial" w:cs="Arial"/>
        </w:rPr>
      </w:pPr>
      <w:r w:rsidRPr="006A0FC9">
        <w:rPr>
          <w:rFonts w:ascii="Arial" w:hAnsi="Arial" w:cs="Arial"/>
        </w:rPr>
        <w:t>Główny kod CPV:</w:t>
      </w:r>
    </w:p>
    <w:p w14:paraId="3B2CC70A" w14:textId="77777777" w:rsidR="006A0FC9" w:rsidRPr="006A0FC9" w:rsidRDefault="006A0FC9" w:rsidP="006A0FC9">
      <w:pPr>
        <w:pStyle w:val="Akapitzlist"/>
        <w:spacing w:after="0"/>
        <w:ind w:left="360"/>
        <w:jc w:val="both"/>
        <w:rPr>
          <w:rFonts w:ascii="Arial" w:hAnsi="Arial" w:cs="Arial"/>
        </w:rPr>
      </w:pPr>
      <w:r w:rsidRPr="006A0FC9">
        <w:rPr>
          <w:rFonts w:ascii="Arial" w:hAnsi="Arial" w:cs="Arial"/>
        </w:rPr>
        <w:t>48000000-8 - pakiety oprogramowania i systemy informatyczne</w:t>
      </w:r>
    </w:p>
    <w:p w14:paraId="4C598ABD" w14:textId="258A52C8" w:rsidR="00C35F22" w:rsidRDefault="006A0FC9" w:rsidP="00B127A0">
      <w:pPr>
        <w:pStyle w:val="Akapitzlist"/>
        <w:spacing w:after="120"/>
        <w:ind w:left="360"/>
        <w:jc w:val="both"/>
        <w:rPr>
          <w:rFonts w:ascii="Arial" w:hAnsi="Arial" w:cs="Arial"/>
        </w:rPr>
      </w:pPr>
      <w:r w:rsidRPr="006A0FC9">
        <w:rPr>
          <w:rFonts w:ascii="Arial" w:hAnsi="Arial" w:cs="Arial"/>
        </w:rPr>
        <w:t>Dodatkow</w:t>
      </w:r>
      <w:r w:rsidR="00B127A0">
        <w:rPr>
          <w:rFonts w:ascii="Arial" w:hAnsi="Arial" w:cs="Arial"/>
        </w:rPr>
        <w:t>y</w:t>
      </w:r>
      <w:r w:rsidRPr="006A0FC9">
        <w:rPr>
          <w:rFonts w:ascii="Arial" w:hAnsi="Arial" w:cs="Arial"/>
        </w:rPr>
        <w:t xml:space="preserve"> kod CPV</w:t>
      </w:r>
      <w:r w:rsidR="00B127A0">
        <w:rPr>
          <w:rFonts w:ascii="Arial" w:hAnsi="Arial" w:cs="Arial"/>
        </w:rPr>
        <w:t>:</w:t>
      </w:r>
    </w:p>
    <w:p w14:paraId="2E3F45B1" w14:textId="20ECD99B" w:rsidR="00B127A0" w:rsidRPr="00B127A0" w:rsidRDefault="00B127A0" w:rsidP="00B127A0">
      <w:pPr>
        <w:pStyle w:val="Akapitzlist"/>
        <w:spacing w:after="120"/>
        <w:ind w:left="360"/>
        <w:jc w:val="both"/>
        <w:rPr>
          <w:rFonts w:ascii="Arial" w:hAnsi="Arial" w:cs="Arial"/>
        </w:rPr>
      </w:pPr>
      <w:r>
        <w:rPr>
          <w:rFonts w:ascii="Arial" w:hAnsi="Arial" w:cs="Arial"/>
        </w:rPr>
        <w:t>72611000-6 – usługi w zakresie wsparcia technicznego</w:t>
      </w:r>
    </w:p>
    <w:p w14:paraId="6ED07901" w14:textId="7D16D47F" w:rsidR="000056B2" w:rsidRPr="00A8373D" w:rsidRDefault="007B40AC" w:rsidP="00C35F22">
      <w:pPr>
        <w:pStyle w:val="Akapitzlist"/>
        <w:numPr>
          <w:ilvl w:val="1"/>
          <w:numId w:val="15"/>
        </w:numPr>
        <w:spacing w:after="120"/>
        <w:contextualSpacing w:val="0"/>
        <w:jc w:val="both"/>
        <w:rPr>
          <w:rFonts w:ascii="Arial" w:eastAsia="Times New Roman" w:hAnsi="Arial" w:cs="Arial"/>
          <w:lang w:eastAsia="pl-PL"/>
        </w:rPr>
      </w:pPr>
      <w:r w:rsidRPr="00A8373D">
        <w:rPr>
          <w:rFonts w:ascii="Arial" w:hAnsi="Arial" w:cs="Arial"/>
        </w:rPr>
        <w:t>Informacja o opcjach:</w:t>
      </w:r>
    </w:p>
    <w:p w14:paraId="1CC396A1" w14:textId="40FE99E1" w:rsidR="000762FC" w:rsidRPr="005F0F25" w:rsidRDefault="000762FC" w:rsidP="000762FC">
      <w:pPr>
        <w:pStyle w:val="Akapitzlist"/>
        <w:spacing w:before="120" w:after="120" w:line="240" w:lineRule="auto"/>
        <w:ind w:left="360"/>
        <w:contextualSpacing w:val="0"/>
        <w:jc w:val="both"/>
        <w:rPr>
          <w:rFonts w:ascii="Arial" w:eastAsia="Times New Roman" w:hAnsi="Arial" w:cs="Arial"/>
          <w:lang w:eastAsia="pl-PL"/>
        </w:rPr>
      </w:pPr>
      <w:r w:rsidRPr="005F0F25">
        <w:rPr>
          <w:rFonts w:ascii="Arial" w:hAnsi="Arial" w:cs="Arial"/>
        </w:rPr>
        <w:t xml:space="preserve">Zamawiający </w:t>
      </w:r>
      <w:r w:rsidR="00A34268" w:rsidRPr="00A34268">
        <w:rPr>
          <w:rFonts w:ascii="Arial" w:hAnsi="Arial" w:cs="Arial"/>
          <w:u w:val="single"/>
        </w:rPr>
        <w:t xml:space="preserve">nie </w:t>
      </w:r>
      <w:r w:rsidRPr="005F0F25">
        <w:rPr>
          <w:rFonts w:ascii="Arial" w:hAnsi="Arial" w:cs="Arial"/>
          <w:u w:val="single"/>
        </w:rPr>
        <w:t>przewiduje</w:t>
      </w:r>
      <w:r w:rsidRPr="005F0F25">
        <w:rPr>
          <w:rFonts w:ascii="Arial" w:hAnsi="Arial" w:cs="Arial"/>
        </w:rPr>
        <w:t xml:space="preserve"> udzieleni</w:t>
      </w:r>
      <w:r w:rsidR="00A34268">
        <w:rPr>
          <w:rFonts w:ascii="Arial" w:hAnsi="Arial" w:cs="Arial"/>
        </w:rPr>
        <w:t>a</w:t>
      </w:r>
      <w:r w:rsidRPr="005F0F25">
        <w:rPr>
          <w:rFonts w:ascii="Arial" w:hAnsi="Arial" w:cs="Arial"/>
        </w:rPr>
        <w:t xml:space="preserve"> zamówienia w ramach prawa opcji, </w:t>
      </w:r>
      <w:r w:rsidRPr="005F0F25">
        <w:rPr>
          <w:rFonts w:ascii="Arial" w:hAnsi="Arial" w:cs="Arial"/>
          <w:bCs/>
        </w:rPr>
        <w:t xml:space="preserve">o którym mowa </w:t>
      </w:r>
      <w:r w:rsidR="00A8373D">
        <w:rPr>
          <w:rFonts w:ascii="Arial" w:hAnsi="Arial" w:cs="Arial"/>
          <w:bCs/>
        </w:rPr>
        <w:br/>
      </w:r>
      <w:r w:rsidRPr="005F0F25">
        <w:rPr>
          <w:rFonts w:ascii="Arial" w:hAnsi="Arial" w:cs="Arial"/>
          <w:bCs/>
        </w:rPr>
        <w:t>w art. 441 ust. 1 ustawy Pzp.</w:t>
      </w:r>
    </w:p>
    <w:p w14:paraId="64BCD54D" w14:textId="77777777" w:rsidR="003D4A7E" w:rsidRPr="005F0F25" w:rsidRDefault="007B40AC" w:rsidP="00652DD9">
      <w:pPr>
        <w:pStyle w:val="Akapitzlist"/>
        <w:numPr>
          <w:ilvl w:val="1"/>
          <w:numId w:val="15"/>
        </w:numPr>
        <w:spacing w:after="120"/>
        <w:ind w:left="426" w:hanging="426"/>
        <w:contextualSpacing w:val="0"/>
        <w:jc w:val="both"/>
        <w:rPr>
          <w:rFonts w:ascii="Arial" w:eastAsia="Times New Roman" w:hAnsi="Arial" w:cs="Arial"/>
          <w:lang w:eastAsia="pl-PL"/>
        </w:rPr>
      </w:pPr>
      <w:r w:rsidRPr="005F0F25">
        <w:rPr>
          <w:rFonts w:ascii="Arial" w:hAnsi="Arial" w:cs="Arial"/>
        </w:rPr>
        <w:t xml:space="preserve">Zamawiający </w:t>
      </w:r>
      <w:r w:rsidRPr="005F0F25">
        <w:rPr>
          <w:rFonts w:ascii="Arial" w:hAnsi="Arial" w:cs="Arial"/>
          <w:u w:val="single"/>
        </w:rPr>
        <w:t>nie dopuszcza</w:t>
      </w:r>
      <w:r w:rsidRPr="005F0F25">
        <w:rPr>
          <w:rFonts w:ascii="Arial" w:hAnsi="Arial" w:cs="Arial"/>
        </w:rPr>
        <w:t xml:space="preserve"> możliwości </w:t>
      </w:r>
      <w:r w:rsidR="003D4A7E" w:rsidRPr="005F0F25">
        <w:rPr>
          <w:rFonts w:ascii="Arial" w:hAnsi="Arial" w:cs="Arial"/>
        </w:rPr>
        <w:t>składania ofert wariantowych oraz w postaci katalogów elektronicznych.</w:t>
      </w:r>
    </w:p>
    <w:p w14:paraId="3B4FDA8B" w14:textId="179A319B" w:rsidR="00B31B36" w:rsidRPr="005F0F25" w:rsidRDefault="003457DB" w:rsidP="00652DD9">
      <w:pPr>
        <w:pStyle w:val="Akapitzlist"/>
        <w:numPr>
          <w:ilvl w:val="1"/>
          <w:numId w:val="15"/>
        </w:numPr>
        <w:spacing w:after="120"/>
        <w:ind w:left="426" w:hanging="426"/>
        <w:contextualSpacing w:val="0"/>
        <w:jc w:val="both"/>
        <w:rPr>
          <w:rFonts w:ascii="Arial" w:eastAsia="Times New Roman" w:hAnsi="Arial" w:cs="Arial"/>
          <w:lang w:eastAsia="pl-PL"/>
        </w:rPr>
      </w:pPr>
      <w:r w:rsidRPr="005F0F25">
        <w:rPr>
          <w:rFonts w:ascii="Arial" w:hAnsi="Arial" w:cs="Arial"/>
        </w:rPr>
        <w:t xml:space="preserve">Zamawiający </w:t>
      </w:r>
      <w:r w:rsidRPr="005F0F25">
        <w:rPr>
          <w:rFonts w:ascii="Arial" w:hAnsi="Arial" w:cs="Arial"/>
          <w:u w:val="single"/>
        </w:rPr>
        <w:t>nie określa</w:t>
      </w:r>
      <w:r w:rsidRPr="005F0F25">
        <w:rPr>
          <w:rFonts w:ascii="Arial" w:hAnsi="Arial" w:cs="Arial"/>
        </w:rPr>
        <w:t xml:space="preserve"> wymagań zatrudnienia przez wykonawcę lub podwykonawcę </w:t>
      </w:r>
      <w:r w:rsidR="00A8373D">
        <w:rPr>
          <w:rFonts w:ascii="Arial" w:hAnsi="Arial" w:cs="Arial"/>
        </w:rPr>
        <w:br/>
      </w:r>
      <w:r w:rsidR="00D9123A" w:rsidRPr="005F0F25">
        <w:rPr>
          <w:rFonts w:ascii="Arial" w:hAnsi="Arial" w:cs="Arial"/>
        </w:rPr>
        <w:t xml:space="preserve">lub dalszego podwykonawcę </w:t>
      </w:r>
      <w:r w:rsidRPr="005F0F25">
        <w:rPr>
          <w:rFonts w:ascii="Arial" w:hAnsi="Arial" w:cs="Arial"/>
        </w:rPr>
        <w:t xml:space="preserve">na podstawie </w:t>
      </w:r>
      <w:r w:rsidR="00525D32" w:rsidRPr="005F0F25">
        <w:rPr>
          <w:rFonts w:ascii="Arial" w:hAnsi="Arial" w:cs="Arial"/>
        </w:rPr>
        <w:t>stosunku pracy</w:t>
      </w:r>
      <w:r w:rsidRPr="005F0F25">
        <w:rPr>
          <w:rFonts w:ascii="Arial" w:hAnsi="Arial" w:cs="Arial"/>
        </w:rPr>
        <w:t xml:space="preserve"> osób wykonujących czynności </w:t>
      </w:r>
      <w:r w:rsidR="004C2287" w:rsidRPr="005F0F25">
        <w:rPr>
          <w:rFonts w:ascii="Arial" w:hAnsi="Arial" w:cs="Arial"/>
        </w:rPr>
        <w:br/>
      </w:r>
      <w:r w:rsidRPr="005F0F25">
        <w:rPr>
          <w:rFonts w:ascii="Arial" w:hAnsi="Arial" w:cs="Arial"/>
        </w:rPr>
        <w:t>w zakresie realizacji zamówienia, gdyż wykonanie tych czynności nie polega w ocenie Z</w:t>
      </w:r>
      <w:r w:rsidR="00285A80" w:rsidRPr="005F0F25">
        <w:rPr>
          <w:rFonts w:ascii="Arial" w:hAnsi="Arial" w:cs="Arial"/>
        </w:rPr>
        <w:t>a</w:t>
      </w:r>
      <w:r w:rsidRPr="005F0F25">
        <w:rPr>
          <w:rFonts w:ascii="Arial" w:hAnsi="Arial" w:cs="Arial"/>
        </w:rPr>
        <w:t xml:space="preserve">mawiającego na wykonywaniu pracy w sposób określony w art. 22 § 1 ustawy </w:t>
      </w:r>
      <w:r w:rsidR="00A8373D">
        <w:rPr>
          <w:rFonts w:ascii="Arial" w:hAnsi="Arial" w:cs="Arial"/>
        </w:rPr>
        <w:br/>
      </w:r>
      <w:r w:rsidRPr="005F0F25">
        <w:rPr>
          <w:rFonts w:ascii="Arial" w:hAnsi="Arial" w:cs="Arial"/>
        </w:rPr>
        <w:t>z dnia 26 czerwca 1974 r. – Kodeks pracy</w:t>
      </w:r>
      <w:r w:rsidR="00D9123A" w:rsidRPr="005F0F25">
        <w:rPr>
          <w:rFonts w:ascii="Arial" w:hAnsi="Arial" w:cs="Arial"/>
        </w:rPr>
        <w:t>.</w:t>
      </w:r>
    </w:p>
    <w:p w14:paraId="017FCBBC" w14:textId="77777777" w:rsidR="00525D32" w:rsidRPr="005F0F25" w:rsidRDefault="003A3BAF" w:rsidP="00652DD9">
      <w:pPr>
        <w:pStyle w:val="Akapitzlist"/>
        <w:numPr>
          <w:ilvl w:val="1"/>
          <w:numId w:val="15"/>
        </w:numPr>
        <w:spacing w:before="120" w:after="120"/>
        <w:ind w:left="426" w:hanging="426"/>
        <w:contextualSpacing w:val="0"/>
        <w:jc w:val="both"/>
        <w:rPr>
          <w:rFonts w:ascii="Arial" w:eastAsia="Times New Roman" w:hAnsi="Arial" w:cs="Arial"/>
          <w:lang w:eastAsia="pl-PL"/>
        </w:rPr>
      </w:pPr>
      <w:r w:rsidRPr="005F0F25">
        <w:rPr>
          <w:rFonts w:ascii="Arial" w:eastAsia="Times New Roman" w:hAnsi="Arial" w:cs="Arial"/>
          <w:iCs/>
          <w:lang w:eastAsia="pl-PL"/>
        </w:rPr>
        <w:t xml:space="preserve">Zamawiający </w:t>
      </w:r>
      <w:r w:rsidRPr="005F0F25">
        <w:rPr>
          <w:rFonts w:ascii="Arial" w:eastAsia="Times New Roman" w:hAnsi="Arial" w:cs="Arial"/>
          <w:iCs/>
          <w:u w:val="single"/>
          <w:lang w:eastAsia="pl-PL"/>
        </w:rPr>
        <w:t>nie przewiduje</w:t>
      </w:r>
      <w:r w:rsidRPr="005F0F25">
        <w:rPr>
          <w:rFonts w:ascii="Arial" w:eastAsia="Times New Roman" w:hAnsi="Arial" w:cs="Arial"/>
          <w:iCs/>
          <w:lang w:eastAsia="pl-PL"/>
        </w:rPr>
        <w:t xml:space="preserve"> zwoływania zebrania Wykonawców w celu wyjaśnień wątpliwości dotyczących SWZ</w:t>
      </w:r>
      <w:r w:rsidR="00525D32" w:rsidRPr="005F0F25">
        <w:rPr>
          <w:rFonts w:ascii="Arial" w:eastAsia="Times New Roman" w:hAnsi="Arial" w:cs="Arial"/>
          <w:iCs/>
          <w:lang w:eastAsia="pl-PL"/>
        </w:rPr>
        <w:t xml:space="preserve">, </w:t>
      </w:r>
      <w:r w:rsidR="00525D32" w:rsidRPr="005F0F25">
        <w:rPr>
          <w:rFonts w:ascii="Arial" w:hAnsi="Arial" w:cs="Arial"/>
        </w:rPr>
        <w:t xml:space="preserve">o którym mowa w art. </w:t>
      </w:r>
      <w:r w:rsidR="00527B1F" w:rsidRPr="005F0F25">
        <w:rPr>
          <w:rFonts w:ascii="Arial" w:hAnsi="Arial" w:cs="Arial"/>
        </w:rPr>
        <w:t xml:space="preserve">136 </w:t>
      </w:r>
      <w:r w:rsidR="00525D32" w:rsidRPr="005F0F25">
        <w:rPr>
          <w:rFonts w:ascii="Arial" w:hAnsi="Arial" w:cs="Arial"/>
        </w:rPr>
        <w:t>ust.1 ustawy Pzp.</w:t>
      </w:r>
    </w:p>
    <w:p w14:paraId="1EB7987B" w14:textId="69A1A046" w:rsidR="003A3BAF" w:rsidRPr="005F0F25" w:rsidRDefault="003A3BAF" w:rsidP="00652DD9">
      <w:pPr>
        <w:pStyle w:val="Akapitzlist"/>
        <w:numPr>
          <w:ilvl w:val="1"/>
          <w:numId w:val="15"/>
        </w:numPr>
        <w:spacing w:before="120" w:after="120"/>
        <w:ind w:left="426" w:hanging="426"/>
        <w:contextualSpacing w:val="0"/>
        <w:jc w:val="both"/>
        <w:rPr>
          <w:rFonts w:ascii="Arial" w:eastAsia="Times New Roman" w:hAnsi="Arial" w:cs="Arial"/>
          <w:lang w:eastAsia="pl-PL"/>
        </w:rPr>
      </w:pPr>
      <w:r w:rsidRPr="005F0F25">
        <w:rPr>
          <w:rFonts w:ascii="Arial" w:hAnsi="Arial" w:cs="Arial"/>
        </w:rPr>
        <w:lastRenderedPageBreak/>
        <w:t xml:space="preserve">Zamawiający </w:t>
      </w:r>
      <w:r w:rsidRPr="005F0F25">
        <w:rPr>
          <w:rFonts w:ascii="Arial" w:hAnsi="Arial" w:cs="Arial"/>
          <w:u w:val="single"/>
        </w:rPr>
        <w:t>nie przewiduje</w:t>
      </w:r>
      <w:r w:rsidRPr="005F0F25">
        <w:rPr>
          <w:rFonts w:ascii="Arial" w:hAnsi="Arial" w:cs="Arial"/>
        </w:rPr>
        <w:t xml:space="preserve"> możliwości udzielenia zamówień, o których mowa w art. 214 </w:t>
      </w:r>
      <w:r w:rsidR="00A97025">
        <w:rPr>
          <w:rFonts w:ascii="Arial" w:hAnsi="Arial" w:cs="Arial"/>
        </w:rPr>
        <w:br/>
      </w:r>
      <w:r w:rsidRPr="005F0F25">
        <w:rPr>
          <w:rFonts w:ascii="Arial" w:hAnsi="Arial" w:cs="Arial"/>
        </w:rPr>
        <w:t>ust. 1 pkt 7 i 8 ustawy Pzp.</w:t>
      </w:r>
    </w:p>
    <w:p w14:paraId="04616E78" w14:textId="77777777" w:rsidR="008A02D4" w:rsidRPr="005F0F25" w:rsidRDefault="003A3BAF" w:rsidP="00652DD9">
      <w:pPr>
        <w:pStyle w:val="Akapitzlist"/>
        <w:numPr>
          <w:ilvl w:val="1"/>
          <w:numId w:val="15"/>
        </w:numPr>
        <w:spacing w:before="120" w:after="120"/>
        <w:ind w:left="426" w:hanging="426"/>
        <w:contextualSpacing w:val="0"/>
        <w:jc w:val="both"/>
        <w:rPr>
          <w:rFonts w:ascii="Arial" w:eastAsia="Times New Roman" w:hAnsi="Arial" w:cs="Arial"/>
          <w:spacing w:val="-4"/>
          <w:lang w:eastAsia="pl-PL"/>
        </w:rPr>
      </w:pPr>
      <w:r w:rsidRPr="005F0F25">
        <w:rPr>
          <w:rFonts w:ascii="Arial" w:hAnsi="Arial" w:cs="Arial"/>
          <w:spacing w:val="-4"/>
        </w:rPr>
        <w:t xml:space="preserve">Zamawiający </w:t>
      </w:r>
      <w:r w:rsidRPr="005F0F25">
        <w:rPr>
          <w:rFonts w:ascii="Arial" w:hAnsi="Arial" w:cs="Arial"/>
          <w:spacing w:val="-4"/>
          <w:u w:val="single"/>
        </w:rPr>
        <w:t>nie zastrzega</w:t>
      </w:r>
      <w:r w:rsidRPr="005F0F25">
        <w:rPr>
          <w:rFonts w:ascii="Arial" w:hAnsi="Arial" w:cs="Arial"/>
          <w:spacing w:val="-4"/>
        </w:rPr>
        <w:t xml:space="preserve"> obowiązku osobistego wykonania zamówienia przez Wykonawcę</w:t>
      </w:r>
      <w:r w:rsidR="008A02D4" w:rsidRPr="005F0F25">
        <w:rPr>
          <w:rFonts w:ascii="Arial" w:hAnsi="Arial" w:cs="Arial"/>
          <w:spacing w:val="-4"/>
        </w:rPr>
        <w:t xml:space="preserve"> </w:t>
      </w:r>
      <w:r w:rsidR="008A02D4" w:rsidRPr="005F0F25">
        <w:rPr>
          <w:rFonts w:ascii="Arial" w:hAnsi="Arial" w:cs="Arial"/>
        </w:rPr>
        <w:t>kluczowych zadań, zgodnie z art. 60 i art. 121</w:t>
      </w:r>
      <w:r w:rsidR="006B3965" w:rsidRPr="005F0F25">
        <w:rPr>
          <w:rFonts w:ascii="Arial" w:hAnsi="Arial" w:cs="Arial"/>
        </w:rPr>
        <w:t xml:space="preserve"> ustawy </w:t>
      </w:r>
      <w:r w:rsidR="00C6633C" w:rsidRPr="005F0F25">
        <w:rPr>
          <w:rFonts w:ascii="Arial" w:hAnsi="Arial" w:cs="Arial"/>
        </w:rPr>
        <w:t>Pzp.</w:t>
      </w:r>
    </w:p>
    <w:p w14:paraId="0A10BD02" w14:textId="2B78FD66" w:rsidR="009F3DCF" w:rsidRPr="00746A11" w:rsidRDefault="00B127A0" w:rsidP="00746A11">
      <w:pPr>
        <w:pStyle w:val="Akapitzlist"/>
        <w:numPr>
          <w:ilvl w:val="1"/>
          <w:numId w:val="15"/>
        </w:numPr>
        <w:spacing w:before="120" w:after="120"/>
        <w:ind w:left="426" w:hanging="426"/>
        <w:contextualSpacing w:val="0"/>
        <w:jc w:val="both"/>
        <w:rPr>
          <w:rFonts w:ascii="Arial" w:eastAsia="Times New Roman" w:hAnsi="Arial" w:cs="Arial"/>
          <w:sz w:val="23"/>
          <w:szCs w:val="23"/>
          <w:lang w:eastAsia="pl-PL"/>
        </w:rPr>
      </w:pPr>
      <w:r w:rsidRPr="00A46DD4">
        <w:rPr>
          <w:rFonts w:ascii="Arial" w:hAnsi="Arial" w:cs="Arial"/>
          <w:iCs/>
          <w:color w:val="000000" w:themeColor="text1"/>
          <w:spacing w:val="-2"/>
          <w:sz w:val="23"/>
          <w:szCs w:val="23"/>
        </w:rPr>
        <w:t>Zamawiający nie przewiduje możliwości oraz nie wymaga złożenia oferty po odbyciu przez Wykonawcę wizji lokalnej lub sprawdzeniu dokumentów niezbędnych do realizacji zamówienia dostępnych na miejscu u Zamawiającego</w:t>
      </w:r>
      <w:bookmarkStart w:id="1" w:name="_Hlk190942360"/>
      <w:r w:rsidR="00746A11">
        <w:rPr>
          <w:rFonts w:ascii="Arial" w:hAnsi="Arial" w:cs="Arial"/>
          <w:iCs/>
          <w:color w:val="000000" w:themeColor="text1"/>
          <w:spacing w:val="-2"/>
          <w:sz w:val="23"/>
          <w:szCs w:val="23"/>
        </w:rPr>
        <w:t>.</w:t>
      </w:r>
    </w:p>
    <w:bookmarkEnd w:id="1"/>
    <w:p w14:paraId="75AEF095" w14:textId="39178557" w:rsidR="00644C66" w:rsidRPr="00025DA7" w:rsidRDefault="00795088" w:rsidP="009D626D">
      <w:pPr>
        <w:pStyle w:val="Akapitzlist"/>
        <w:numPr>
          <w:ilvl w:val="1"/>
          <w:numId w:val="15"/>
        </w:numPr>
        <w:spacing w:after="120"/>
        <w:ind w:left="426" w:hanging="426"/>
        <w:contextualSpacing w:val="0"/>
        <w:jc w:val="both"/>
        <w:rPr>
          <w:rFonts w:ascii="Arial" w:eastAsia="Times New Roman" w:hAnsi="Arial" w:cs="Arial"/>
          <w:lang w:eastAsia="pl-PL"/>
        </w:rPr>
      </w:pPr>
      <w:r w:rsidRPr="00025DA7">
        <w:rPr>
          <w:rFonts w:ascii="Arial" w:hAnsi="Arial" w:cs="Arial"/>
          <w:color w:val="000000"/>
        </w:rPr>
        <w:t xml:space="preserve">Zamawiający </w:t>
      </w:r>
      <w:r w:rsidRPr="00025DA7">
        <w:rPr>
          <w:rFonts w:ascii="Arial" w:hAnsi="Arial" w:cs="Arial"/>
          <w:b/>
          <w:color w:val="000000"/>
        </w:rPr>
        <w:t>żąda</w:t>
      </w:r>
      <w:r w:rsidRPr="00025DA7">
        <w:rPr>
          <w:rFonts w:ascii="Arial" w:hAnsi="Arial" w:cs="Arial"/>
          <w:color w:val="000000"/>
        </w:rPr>
        <w:t xml:space="preserve"> wskazania przez Wykonawcę w formularzu ofertowym części </w:t>
      </w:r>
      <w:r w:rsidR="00240E7E" w:rsidRPr="00025DA7">
        <w:rPr>
          <w:rFonts w:ascii="Arial" w:hAnsi="Arial" w:cs="Arial"/>
          <w:color w:val="000000"/>
        </w:rPr>
        <w:t>z</w:t>
      </w:r>
      <w:r w:rsidRPr="00025DA7">
        <w:rPr>
          <w:rFonts w:ascii="Arial" w:hAnsi="Arial" w:cs="Arial"/>
          <w:color w:val="000000"/>
        </w:rPr>
        <w:t xml:space="preserve">amówienia, których </w:t>
      </w:r>
      <w:r w:rsidRPr="00025DA7">
        <w:rPr>
          <w:rFonts w:ascii="Arial" w:hAnsi="Arial" w:cs="Arial"/>
        </w:rPr>
        <w:t xml:space="preserve">wykonanie zamierza powierzyć podwykonawcom i podania przez Wykonawcę </w:t>
      </w:r>
      <w:r w:rsidR="00240E7E" w:rsidRPr="00025DA7">
        <w:rPr>
          <w:rFonts w:ascii="Arial" w:hAnsi="Arial" w:cs="Arial"/>
        </w:rPr>
        <w:t xml:space="preserve">nazw (firm) ewentualnych </w:t>
      </w:r>
      <w:r w:rsidRPr="00025DA7">
        <w:rPr>
          <w:rFonts w:ascii="Arial" w:hAnsi="Arial" w:cs="Arial"/>
        </w:rPr>
        <w:t xml:space="preserve">podwykonawców – jeżeli są </w:t>
      </w:r>
      <w:r w:rsidR="00240E7E" w:rsidRPr="00025DA7">
        <w:rPr>
          <w:rFonts w:ascii="Arial" w:hAnsi="Arial" w:cs="Arial"/>
        </w:rPr>
        <w:t xml:space="preserve">już </w:t>
      </w:r>
      <w:r w:rsidRPr="00025DA7">
        <w:rPr>
          <w:rFonts w:ascii="Arial" w:hAnsi="Arial" w:cs="Arial"/>
        </w:rPr>
        <w:t>znani</w:t>
      </w:r>
      <w:r w:rsidR="00240E7E" w:rsidRPr="00025DA7">
        <w:rPr>
          <w:rFonts w:ascii="Arial" w:hAnsi="Arial" w:cs="Arial"/>
        </w:rPr>
        <w:t xml:space="preserve"> na tym etapie </w:t>
      </w:r>
      <w:r w:rsidR="009E5DFA" w:rsidRPr="00025DA7">
        <w:rPr>
          <w:rFonts w:ascii="Arial" w:hAnsi="Arial" w:cs="Arial"/>
        </w:rPr>
        <w:t>(</w:t>
      </w:r>
      <w:r w:rsidR="009E5DFA" w:rsidRPr="00025DA7">
        <w:rPr>
          <w:rFonts w:ascii="Arial" w:hAnsi="Arial" w:cs="Arial"/>
          <w:iCs/>
        </w:rPr>
        <w:t xml:space="preserve">art. 462 ust. 2 ustawy </w:t>
      </w:r>
      <w:r w:rsidR="00C6633C" w:rsidRPr="00025DA7">
        <w:rPr>
          <w:rFonts w:ascii="Arial" w:hAnsi="Arial" w:cs="Arial"/>
          <w:iCs/>
        </w:rPr>
        <w:t>Pzp</w:t>
      </w:r>
      <w:r w:rsidR="009E5DFA" w:rsidRPr="00025DA7">
        <w:rPr>
          <w:rFonts w:ascii="Arial" w:hAnsi="Arial" w:cs="Arial"/>
          <w:iCs/>
        </w:rPr>
        <w:t>).</w:t>
      </w:r>
    </w:p>
    <w:p w14:paraId="4497CFFB" w14:textId="133B49C9" w:rsidR="005F0F25" w:rsidRPr="00A34268" w:rsidRDefault="001607B4" w:rsidP="00652DD9">
      <w:pPr>
        <w:pStyle w:val="Akapitzlist"/>
        <w:numPr>
          <w:ilvl w:val="1"/>
          <w:numId w:val="15"/>
        </w:numPr>
        <w:spacing w:before="120" w:after="120"/>
        <w:ind w:left="426" w:hanging="426"/>
        <w:contextualSpacing w:val="0"/>
        <w:jc w:val="both"/>
        <w:rPr>
          <w:rFonts w:ascii="Arial" w:eastAsia="Times New Roman" w:hAnsi="Arial" w:cs="Arial"/>
          <w:lang w:eastAsia="pl-PL"/>
        </w:rPr>
      </w:pPr>
      <w:r w:rsidRPr="005F0F25">
        <w:rPr>
          <w:rFonts w:ascii="Arial" w:hAnsi="Arial" w:cs="Arial"/>
        </w:rPr>
        <w:t>Zgodnie z art. 462 ust</w:t>
      </w:r>
      <w:r w:rsidR="00EE4E90" w:rsidRPr="005F0F25">
        <w:rPr>
          <w:rFonts w:ascii="Arial" w:hAnsi="Arial" w:cs="Arial"/>
        </w:rPr>
        <w:t>.</w:t>
      </w:r>
      <w:r w:rsidRPr="005F0F25">
        <w:rPr>
          <w:rFonts w:ascii="Arial" w:hAnsi="Arial" w:cs="Arial"/>
        </w:rPr>
        <w:t xml:space="preserve"> 8 ustawy </w:t>
      </w:r>
      <w:r w:rsidR="00C6633C" w:rsidRPr="005F0F25">
        <w:rPr>
          <w:rFonts w:ascii="Arial" w:hAnsi="Arial" w:cs="Arial"/>
        </w:rPr>
        <w:t xml:space="preserve">Pzp </w:t>
      </w:r>
      <w:r w:rsidRPr="005F0F25">
        <w:rPr>
          <w:rFonts w:ascii="Arial" w:hAnsi="Arial" w:cs="Arial"/>
        </w:rPr>
        <w:t>p</w:t>
      </w:r>
      <w:r w:rsidR="00795088" w:rsidRPr="005F0F25">
        <w:rPr>
          <w:rFonts w:ascii="Arial" w:hAnsi="Arial" w:cs="Arial"/>
        </w:rPr>
        <w:t xml:space="preserve">owierzenie wykonania części zamówienia </w:t>
      </w:r>
      <w:r w:rsidR="00795088" w:rsidRPr="00E75499">
        <w:rPr>
          <w:rFonts w:ascii="Arial" w:hAnsi="Arial" w:cs="Arial"/>
        </w:rPr>
        <w:t>podwykonawcom nie zwalnia Wykonawcy z odpowiedzialności za należyte wykonanie tego zamówienia.</w:t>
      </w:r>
    </w:p>
    <w:p w14:paraId="4F3B7D68" w14:textId="77777777" w:rsidR="004E4313" w:rsidRPr="009E6019" w:rsidRDefault="004E4313" w:rsidP="004E4313">
      <w:pPr>
        <w:shd w:val="clear" w:color="auto" w:fill="DAEEF3" w:themeFill="accent5" w:themeFillTint="33"/>
        <w:spacing w:after="0" w:line="240" w:lineRule="auto"/>
        <w:jc w:val="center"/>
        <w:rPr>
          <w:rFonts w:ascii="Arial" w:hAnsi="Arial" w:cs="Arial"/>
          <w:b/>
          <w:bCs/>
          <w:sz w:val="23"/>
          <w:szCs w:val="23"/>
        </w:rPr>
      </w:pPr>
      <w:r w:rsidRPr="009E6019">
        <w:rPr>
          <w:rFonts w:ascii="Arial" w:hAnsi="Arial" w:cs="Arial"/>
          <w:b/>
          <w:bCs/>
          <w:sz w:val="23"/>
          <w:szCs w:val="23"/>
        </w:rPr>
        <w:t xml:space="preserve">ROZDZIAŁ </w:t>
      </w:r>
      <w:r w:rsidR="00A450EC" w:rsidRPr="009E6019">
        <w:rPr>
          <w:rFonts w:ascii="Arial" w:hAnsi="Arial" w:cs="Arial"/>
          <w:b/>
          <w:bCs/>
          <w:sz w:val="23"/>
          <w:szCs w:val="23"/>
        </w:rPr>
        <w:t>I</w:t>
      </w:r>
      <w:r w:rsidR="00767FA7" w:rsidRPr="009E6019">
        <w:rPr>
          <w:rFonts w:ascii="Arial" w:hAnsi="Arial" w:cs="Arial"/>
          <w:b/>
          <w:bCs/>
          <w:sz w:val="23"/>
          <w:szCs w:val="23"/>
        </w:rPr>
        <w:t>V</w:t>
      </w:r>
    </w:p>
    <w:p w14:paraId="3846CF8E" w14:textId="77777777" w:rsidR="001200AF" w:rsidRPr="009E6019" w:rsidRDefault="00767FA7" w:rsidP="004E4313">
      <w:pPr>
        <w:shd w:val="clear" w:color="auto" w:fill="DAEEF3" w:themeFill="accent5" w:themeFillTint="33"/>
        <w:spacing w:after="0" w:line="240" w:lineRule="auto"/>
        <w:jc w:val="center"/>
        <w:rPr>
          <w:rFonts w:ascii="Arial" w:hAnsi="Arial" w:cs="Arial"/>
          <w:b/>
          <w:bCs/>
          <w:sz w:val="23"/>
          <w:szCs w:val="23"/>
        </w:rPr>
      </w:pPr>
      <w:r w:rsidRPr="27E09F65">
        <w:rPr>
          <w:rFonts w:ascii="Arial" w:hAnsi="Arial" w:cs="Arial"/>
          <w:b/>
          <w:bCs/>
          <w:sz w:val="23"/>
          <w:szCs w:val="23"/>
        </w:rPr>
        <w:t>TERMIN WYKONANIA ZAMÓWIENIA</w:t>
      </w:r>
    </w:p>
    <w:p w14:paraId="4949E1EA" w14:textId="1CA503A5" w:rsidR="008E751C" w:rsidRDefault="7D5B36B4" w:rsidP="00746A11">
      <w:pPr>
        <w:pStyle w:val="ZALACZNIK-Wyliczenie2-x"/>
        <w:numPr>
          <w:ilvl w:val="0"/>
          <w:numId w:val="216"/>
        </w:numPr>
        <w:tabs>
          <w:tab w:val="clear" w:pos="539"/>
          <w:tab w:val="left" w:pos="142"/>
        </w:tabs>
        <w:spacing w:before="120" w:after="240" w:line="276" w:lineRule="auto"/>
        <w:ind w:left="284" w:hanging="284"/>
        <w:rPr>
          <w:rFonts w:eastAsia="Arial"/>
          <w:b/>
          <w:bCs/>
          <w:sz w:val="22"/>
          <w:szCs w:val="22"/>
          <w:u w:val="single"/>
        </w:rPr>
      </w:pPr>
      <w:r w:rsidRPr="00A97025">
        <w:rPr>
          <w:rFonts w:eastAsia="Arial"/>
          <w:sz w:val="22"/>
          <w:szCs w:val="22"/>
        </w:rPr>
        <w:t>Wykonawca zobowiązany jest zrealizować przedmiot zamówienia</w:t>
      </w:r>
      <w:r w:rsidR="00A47891" w:rsidRPr="00A97025">
        <w:rPr>
          <w:rFonts w:eastAsia="Arial"/>
          <w:sz w:val="22"/>
          <w:szCs w:val="22"/>
        </w:rPr>
        <w:t xml:space="preserve"> </w:t>
      </w:r>
      <w:r w:rsidRPr="00A97025">
        <w:rPr>
          <w:rFonts w:eastAsia="Arial"/>
          <w:sz w:val="22"/>
          <w:szCs w:val="22"/>
        </w:rPr>
        <w:t>w terminie</w:t>
      </w:r>
      <w:r w:rsidR="00A34268" w:rsidRPr="00A97025">
        <w:rPr>
          <w:rFonts w:eastAsia="Arial"/>
          <w:sz w:val="22"/>
          <w:szCs w:val="22"/>
        </w:rPr>
        <w:t xml:space="preserve"> </w:t>
      </w:r>
      <w:r w:rsidR="00A34268" w:rsidRPr="00896CBA">
        <w:rPr>
          <w:rFonts w:eastAsia="Arial"/>
          <w:b/>
          <w:bCs/>
          <w:sz w:val="22"/>
          <w:szCs w:val="22"/>
          <w:u w:val="single"/>
        </w:rPr>
        <w:t xml:space="preserve">do </w:t>
      </w:r>
      <w:r w:rsidR="00B127A0">
        <w:rPr>
          <w:rFonts w:eastAsia="Arial"/>
          <w:b/>
          <w:bCs/>
          <w:sz w:val="22"/>
          <w:szCs w:val="22"/>
          <w:u w:val="single"/>
        </w:rPr>
        <w:t>15 dni od dnia podpisania umowy.</w:t>
      </w:r>
    </w:p>
    <w:p w14:paraId="14BAE243" w14:textId="36B9FDEB" w:rsidR="00B127A0" w:rsidRPr="002D708D" w:rsidRDefault="00B127A0" w:rsidP="00746A11">
      <w:pPr>
        <w:pStyle w:val="ZALACZNIK-Wyliczenie2-x"/>
        <w:numPr>
          <w:ilvl w:val="0"/>
          <w:numId w:val="216"/>
        </w:numPr>
        <w:tabs>
          <w:tab w:val="clear" w:pos="539"/>
          <w:tab w:val="left" w:pos="142"/>
        </w:tabs>
        <w:spacing w:before="120" w:after="240" w:line="276" w:lineRule="auto"/>
        <w:ind w:left="284" w:hanging="284"/>
        <w:rPr>
          <w:rFonts w:eastAsia="Arial"/>
          <w:sz w:val="22"/>
          <w:szCs w:val="22"/>
          <w:u w:val="single"/>
        </w:rPr>
      </w:pPr>
      <w:r w:rsidRPr="00B127A0">
        <w:rPr>
          <w:rFonts w:eastAsia="Arial"/>
          <w:sz w:val="22"/>
          <w:szCs w:val="22"/>
        </w:rPr>
        <w:t>W przypadku gdy dzień wykonania zamówienia przypada na dzień ustawowo wolny od pracy lub sobotę, termin dostawy upływa w pierwszym kolejnym dniu roboczym.</w:t>
      </w:r>
    </w:p>
    <w:p w14:paraId="38C6C62C" w14:textId="77777777" w:rsidR="00D42D6E" w:rsidRPr="005F0F25" w:rsidRDefault="00D42D6E" w:rsidP="00D42D6E">
      <w:pPr>
        <w:shd w:val="clear" w:color="auto" w:fill="DAEEF3" w:themeFill="accent5" w:themeFillTint="33"/>
        <w:spacing w:after="120" w:line="240" w:lineRule="auto"/>
        <w:jc w:val="center"/>
        <w:rPr>
          <w:rFonts w:ascii="Arial" w:hAnsi="Arial" w:cs="Arial"/>
          <w:b/>
          <w:bCs/>
          <w:sz w:val="23"/>
          <w:szCs w:val="23"/>
        </w:rPr>
      </w:pPr>
      <w:r w:rsidRPr="005F0F25">
        <w:rPr>
          <w:rFonts w:ascii="Arial" w:hAnsi="Arial" w:cs="Arial"/>
          <w:b/>
          <w:bCs/>
          <w:sz w:val="23"/>
          <w:szCs w:val="23"/>
        </w:rPr>
        <w:t>Rozdział V</w:t>
      </w:r>
    </w:p>
    <w:p w14:paraId="3CAD55EF" w14:textId="77777777" w:rsidR="00052DE3" w:rsidRPr="005F0F25" w:rsidRDefault="00052DE3" w:rsidP="00D42D6E">
      <w:pPr>
        <w:shd w:val="clear" w:color="auto" w:fill="DAEEF3" w:themeFill="accent5" w:themeFillTint="33"/>
        <w:spacing w:after="120" w:line="240" w:lineRule="auto"/>
        <w:jc w:val="center"/>
        <w:rPr>
          <w:rFonts w:ascii="Arial" w:hAnsi="Arial" w:cs="Arial"/>
          <w:b/>
          <w:bCs/>
          <w:sz w:val="23"/>
          <w:szCs w:val="23"/>
        </w:rPr>
      </w:pPr>
      <w:r w:rsidRPr="005F0F25">
        <w:rPr>
          <w:rFonts w:ascii="Arial" w:hAnsi="Arial" w:cs="Arial"/>
          <w:b/>
          <w:bCs/>
          <w:sz w:val="23"/>
          <w:szCs w:val="23"/>
        </w:rPr>
        <w:t>WARUNKI UDZIAŁU W POSTĘPOWANIU</w:t>
      </w:r>
    </w:p>
    <w:p w14:paraId="60C68465" w14:textId="77777777" w:rsidR="00052DE3" w:rsidRPr="005F0F25" w:rsidRDefault="00052DE3" w:rsidP="00652DD9">
      <w:pPr>
        <w:pStyle w:val="Akapitzlist"/>
        <w:numPr>
          <w:ilvl w:val="1"/>
          <w:numId w:val="16"/>
        </w:numPr>
        <w:spacing w:after="120" w:line="240" w:lineRule="auto"/>
        <w:ind w:left="425" w:hanging="425"/>
        <w:contextualSpacing w:val="0"/>
        <w:jc w:val="both"/>
        <w:rPr>
          <w:rFonts w:ascii="Arial" w:eastAsia="Times New Roman" w:hAnsi="Arial" w:cs="Arial"/>
          <w:bCs/>
          <w:lang w:eastAsia="pl-PL"/>
        </w:rPr>
      </w:pPr>
      <w:r w:rsidRPr="005F0F25">
        <w:rPr>
          <w:rFonts w:ascii="Arial" w:eastAsia="Times New Roman" w:hAnsi="Arial" w:cs="Arial"/>
          <w:sz w:val="23"/>
          <w:szCs w:val="23"/>
          <w:lang w:eastAsia="pl-PL"/>
        </w:rPr>
        <w:t xml:space="preserve">O </w:t>
      </w:r>
      <w:r w:rsidRPr="005F0F25">
        <w:rPr>
          <w:rFonts w:ascii="Arial" w:eastAsia="Times New Roman" w:hAnsi="Arial" w:cs="Arial"/>
          <w:lang w:eastAsia="pl-PL"/>
        </w:rPr>
        <w:t>udzielenie zamówienia mogą ubiegać się Wykonawcy, którzy</w:t>
      </w:r>
      <w:r w:rsidR="002E4502" w:rsidRPr="005F0F25">
        <w:rPr>
          <w:rFonts w:ascii="Arial" w:eastAsia="Times New Roman" w:hAnsi="Arial" w:cs="Arial"/>
          <w:lang w:eastAsia="pl-PL"/>
        </w:rPr>
        <w:t xml:space="preserve"> </w:t>
      </w:r>
      <w:r w:rsidRPr="005F0F25">
        <w:rPr>
          <w:rFonts w:ascii="Arial" w:eastAsia="Times New Roman" w:hAnsi="Arial" w:cs="Arial"/>
          <w:bCs/>
          <w:lang w:eastAsia="pl-PL"/>
        </w:rPr>
        <w:t xml:space="preserve">spełniają warunki udziału </w:t>
      </w:r>
      <w:r w:rsidR="0081390E" w:rsidRPr="005F0F25">
        <w:rPr>
          <w:rFonts w:ascii="Arial" w:eastAsia="Times New Roman" w:hAnsi="Arial" w:cs="Arial"/>
          <w:bCs/>
          <w:lang w:eastAsia="pl-PL"/>
        </w:rPr>
        <w:br/>
      </w:r>
      <w:r w:rsidRPr="005F0F25">
        <w:rPr>
          <w:rFonts w:ascii="Arial" w:eastAsia="Times New Roman" w:hAnsi="Arial" w:cs="Arial"/>
          <w:bCs/>
          <w:lang w:eastAsia="pl-PL"/>
        </w:rPr>
        <w:t>w postępowaniu dotyczące:</w:t>
      </w:r>
    </w:p>
    <w:p w14:paraId="3AD1F6FA" w14:textId="77777777" w:rsidR="00767549" w:rsidRPr="005F0F25" w:rsidRDefault="00052DE3" w:rsidP="0059121B">
      <w:pPr>
        <w:pStyle w:val="Akapitzlist"/>
        <w:numPr>
          <w:ilvl w:val="0"/>
          <w:numId w:val="31"/>
        </w:numPr>
        <w:spacing w:after="120"/>
        <w:ind w:left="709" w:hanging="425"/>
        <w:jc w:val="both"/>
        <w:rPr>
          <w:rFonts w:ascii="Arial" w:eastAsia="Times New Roman" w:hAnsi="Arial" w:cs="Arial"/>
          <w:b/>
          <w:bCs/>
          <w:lang w:eastAsia="pl-PL"/>
        </w:rPr>
      </w:pPr>
      <w:r w:rsidRPr="005F0F25">
        <w:rPr>
          <w:rFonts w:ascii="Arial" w:hAnsi="Arial" w:cs="Arial"/>
          <w:b/>
          <w:bCs/>
        </w:rPr>
        <w:t>zdolności do występowania w obrocie gospodarczym</w:t>
      </w:r>
    </w:p>
    <w:p w14:paraId="23FC97F5" w14:textId="77777777" w:rsidR="002E4502" w:rsidRPr="005F0F25" w:rsidRDefault="00D42D6E" w:rsidP="007908D0">
      <w:pPr>
        <w:pStyle w:val="Akapitzlist"/>
        <w:spacing w:after="120"/>
        <w:ind w:left="709"/>
        <w:contextualSpacing w:val="0"/>
        <w:jc w:val="both"/>
        <w:rPr>
          <w:rFonts w:ascii="Arial" w:hAnsi="Arial" w:cs="Arial"/>
        </w:rPr>
      </w:pPr>
      <w:r w:rsidRPr="005F0F25">
        <w:rPr>
          <w:rFonts w:ascii="Arial" w:hAnsi="Arial" w:cs="Arial"/>
        </w:rPr>
        <w:t>Zamawiający nie precyzuje w tym zakresie żadnych wymagań, których spełnianie Wykonawca zobowiązany jest wykazać</w:t>
      </w:r>
      <w:r w:rsidR="00CA0761" w:rsidRPr="005F0F25">
        <w:rPr>
          <w:rFonts w:ascii="Arial" w:hAnsi="Arial" w:cs="Arial"/>
        </w:rPr>
        <w:t>.</w:t>
      </w:r>
    </w:p>
    <w:p w14:paraId="2C5E6241" w14:textId="472D6092" w:rsidR="00052DE3" w:rsidRPr="005F0F25" w:rsidRDefault="00052DE3" w:rsidP="0059121B">
      <w:pPr>
        <w:pStyle w:val="Akapitzlist"/>
        <w:numPr>
          <w:ilvl w:val="0"/>
          <w:numId w:val="31"/>
        </w:numPr>
        <w:spacing w:after="120"/>
        <w:jc w:val="both"/>
        <w:rPr>
          <w:rFonts w:ascii="Arial" w:eastAsia="Times New Roman" w:hAnsi="Arial" w:cs="Arial"/>
          <w:b/>
          <w:bCs/>
          <w:lang w:eastAsia="pl-PL"/>
        </w:rPr>
      </w:pPr>
      <w:r w:rsidRPr="005F0F25">
        <w:rPr>
          <w:rFonts w:ascii="Arial" w:hAnsi="Arial" w:cs="Arial"/>
          <w:b/>
          <w:bCs/>
        </w:rPr>
        <w:t xml:space="preserve">uprawnień do prowadzenia określonej działalności gospodarczej lub zawodowej, </w:t>
      </w:r>
      <w:r w:rsidR="00122395" w:rsidRPr="005F0F25">
        <w:rPr>
          <w:rFonts w:ascii="Arial" w:hAnsi="Arial" w:cs="Arial"/>
          <w:b/>
          <w:bCs/>
        </w:rPr>
        <w:br/>
      </w:r>
      <w:r w:rsidRPr="005F0F25">
        <w:rPr>
          <w:rFonts w:ascii="Arial" w:hAnsi="Arial" w:cs="Arial"/>
          <w:b/>
          <w:bCs/>
        </w:rPr>
        <w:t>o ile wynika to z odrębnych przepisów</w:t>
      </w:r>
    </w:p>
    <w:p w14:paraId="3BEC1FB2" w14:textId="77777777" w:rsidR="00D42D6E" w:rsidRPr="005F0F25" w:rsidRDefault="00D42D6E" w:rsidP="007908D0">
      <w:pPr>
        <w:pStyle w:val="Akapitzlist"/>
        <w:spacing w:after="120"/>
        <w:ind w:left="709"/>
        <w:contextualSpacing w:val="0"/>
        <w:jc w:val="both"/>
        <w:rPr>
          <w:rFonts w:ascii="Arial" w:hAnsi="Arial" w:cs="Arial"/>
        </w:rPr>
      </w:pPr>
      <w:r w:rsidRPr="005F0F25">
        <w:rPr>
          <w:rFonts w:ascii="Arial" w:hAnsi="Arial" w:cs="Arial"/>
        </w:rPr>
        <w:t xml:space="preserve">Zamawiający nie </w:t>
      </w:r>
      <w:r w:rsidR="00670D5F" w:rsidRPr="005F0F25">
        <w:rPr>
          <w:rFonts w:ascii="Arial" w:hAnsi="Arial" w:cs="Arial"/>
        </w:rPr>
        <w:t xml:space="preserve">stawia </w:t>
      </w:r>
      <w:r w:rsidRPr="005F0F25">
        <w:rPr>
          <w:rFonts w:ascii="Arial" w:hAnsi="Arial" w:cs="Arial"/>
        </w:rPr>
        <w:t>w tym zakresie żadnych wymagań, których spełnianie Wykonawca zobowiązany jest wykazać</w:t>
      </w:r>
      <w:r w:rsidR="00CA0761" w:rsidRPr="005F0F25">
        <w:rPr>
          <w:rFonts w:ascii="Arial" w:hAnsi="Arial" w:cs="Arial"/>
        </w:rPr>
        <w:t>.</w:t>
      </w:r>
    </w:p>
    <w:p w14:paraId="6C88BF76" w14:textId="77777777" w:rsidR="00052DE3" w:rsidRPr="005F0F25" w:rsidRDefault="00052DE3" w:rsidP="0059121B">
      <w:pPr>
        <w:pStyle w:val="Akapitzlist"/>
        <w:numPr>
          <w:ilvl w:val="0"/>
          <w:numId w:val="31"/>
        </w:numPr>
        <w:spacing w:after="0"/>
        <w:jc w:val="both"/>
        <w:rPr>
          <w:rFonts w:ascii="Arial" w:eastAsia="Times New Roman" w:hAnsi="Arial" w:cs="Arial"/>
          <w:b/>
          <w:bCs/>
          <w:lang w:eastAsia="pl-PL"/>
        </w:rPr>
      </w:pPr>
      <w:r w:rsidRPr="005F0F25">
        <w:rPr>
          <w:rFonts w:ascii="Arial" w:hAnsi="Arial" w:cs="Arial"/>
          <w:b/>
          <w:bCs/>
        </w:rPr>
        <w:t>sytuacji ekonomicznej lub finansowej</w:t>
      </w:r>
    </w:p>
    <w:p w14:paraId="19F190A2" w14:textId="77777777" w:rsidR="00A95651" w:rsidRPr="005F0F25" w:rsidRDefault="00A95651" w:rsidP="00A95651">
      <w:pPr>
        <w:pStyle w:val="Akapitzlist"/>
        <w:spacing w:before="240" w:after="120" w:line="240" w:lineRule="auto"/>
        <w:ind w:left="1560" w:hanging="851"/>
        <w:contextualSpacing w:val="0"/>
        <w:jc w:val="both"/>
        <w:rPr>
          <w:rFonts w:ascii="Arial" w:hAnsi="Arial" w:cs="Arial"/>
          <w:b/>
          <w:bCs/>
          <w:u w:val="single"/>
          <w:lang w:eastAsia="pl-PL"/>
        </w:rPr>
      </w:pPr>
      <w:r w:rsidRPr="005F0F25">
        <w:rPr>
          <w:rFonts w:ascii="Arial" w:hAnsi="Arial" w:cs="Arial"/>
          <w:b/>
          <w:bCs/>
          <w:u w:val="single"/>
          <w:lang w:eastAsia="pl-PL"/>
        </w:rPr>
        <w:t>Opis spełnienia warunku:</w:t>
      </w:r>
    </w:p>
    <w:p w14:paraId="63464F45" w14:textId="77777777" w:rsidR="00A95651" w:rsidRPr="005F0F25" w:rsidRDefault="00A95651" w:rsidP="00A95651">
      <w:pPr>
        <w:spacing w:after="120" w:line="360" w:lineRule="auto"/>
        <w:ind w:left="709"/>
        <w:jc w:val="both"/>
        <w:rPr>
          <w:rFonts w:ascii="Arial" w:hAnsi="Arial" w:cs="Arial"/>
          <w:b/>
          <w:bCs/>
          <w:i/>
          <w:iCs/>
          <w:u w:val="single"/>
          <w:lang w:eastAsia="pl-PL"/>
        </w:rPr>
      </w:pPr>
      <w:r w:rsidRPr="005F0F25">
        <w:rPr>
          <w:rFonts w:ascii="Arial" w:hAnsi="Arial" w:cs="Arial"/>
          <w:b/>
          <w:bCs/>
          <w:i/>
          <w:iCs/>
          <w:lang w:eastAsia="pl-PL"/>
        </w:rPr>
        <w:t xml:space="preserve">Wykonawca spełni warunek w sytuacji, kiedy wykaże, że posiada środki finansowe lub zdolność kredytową </w:t>
      </w:r>
      <w:r w:rsidRPr="005F0F25">
        <w:rPr>
          <w:rFonts w:ascii="Arial" w:hAnsi="Arial" w:cs="Arial"/>
          <w:b/>
          <w:bCs/>
          <w:i/>
          <w:iCs/>
          <w:u w:val="single"/>
          <w:lang w:eastAsia="pl-PL"/>
        </w:rPr>
        <w:t>w wysokości co najmniej:</w:t>
      </w:r>
    </w:p>
    <w:p w14:paraId="3152C2F5" w14:textId="124D2878" w:rsidR="00A95651" w:rsidRPr="005D0298" w:rsidRDefault="00A95651" w:rsidP="00746A11">
      <w:pPr>
        <w:pStyle w:val="Akapitzlist"/>
        <w:numPr>
          <w:ilvl w:val="0"/>
          <w:numId w:val="270"/>
        </w:numPr>
        <w:spacing w:after="0"/>
        <w:jc w:val="both"/>
        <w:rPr>
          <w:rFonts w:ascii="Arial" w:hAnsi="Arial" w:cs="Arial"/>
        </w:rPr>
      </w:pPr>
      <w:r w:rsidRPr="00A95651">
        <w:rPr>
          <w:rFonts w:ascii="Arial" w:hAnsi="Arial" w:cs="Arial"/>
        </w:rPr>
        <w:t xml:space="preserve">Wykonawca spełni warunek jeżeli wykaże, że: posiada środki finansowe lub zdolność kredytową w wysokości nie mniejszej niż </w:t>
      </w:r>
      <w:r w:rsidR="00E33F1B">
        <w:rPr>
          <w:rFonts w:ascii="Arial" w:hAnsi="Arial" w:cs="Arial"/>
        </w:rPr>
        <w:t>13</w:t>
      </w:r>
      <w:r w:rsidR="00194DA9">
        <w:rPr>
          <w:rFonts w:ascii="Arial" w:hAnsi="Arial" w:cs="Arial"/>
        </w:rPr>
        <w:t xml:space="preserve"> 000 000, 00 zł</w:t>
      </w:r>
      <w:r w:rsidRPr="00A95651">
        <w:rPr>
          <w:rFonts w:ascii="Arial" w:hAnsi="Arial" w:cs="Arial"/>
        </w:rPr>
        <w:t xml:space="preserve"> </w:t>
      </w:r>
      <w:r w:rsidRPr="00A95651">
        <w:rPr>
          <w:rFonts w:ascii="Arial" w:hAnsi="Arial" w:cs="Arial"/>
          <w:iCs/>
        </w:rPr>
        <w:t>lub równowartość tej kwoty w</w:t>
      </w:r>
      <w:r w:rsidR="002D708D">
        <w:rPr>
          <w:rFonts w:ascii="Arial" w:hAnsi="Arial" w:cs="Arial"/>
          <w:iCs/>
        </w:rPr>
        <w:t> </w:t>
      </w:r>
      <w:r w:rsidRPr="00A95651">
        <w:rPr>
          <w:rFonts w:ascii="Arial" w:hAnsi="Arial" w:cs="Arial"/>
          <w:iCs/>
        </w:rPr>
        <w:t xml:space="preserve">innej walucie, przeliczoną według kursu średniego NBP ogłoszonego w dniu publikacji ogłoszenia o zamówieniu. W przypadku gdy w dniu publikacji ogłoszenia o zamówieniu w Dzienniku Urzędowym Unii Europejskiej, NBP nie ogłosił kursu średniego, wysokość </w:t>
      </w:r>
      <w:r w:rsidRPr="00A95651">
        <w:rPr>
          <w:rFonts w:ascii="Arial" w:hAnsi="Arial" w:cs="Arial"/>
          <w:iCs/>
        </w:rPr>
        <w:lastRenderedPageBreak/>
        <w:t>środków będzie przeliczana po ostatnim kursie średnim ogłoszonym przez NBP poprzedzającym dzień ogłoszenia.</w:t>
      </w:r>
    </w:p>
    <w:p w14:paraId="714FEAF7" w14:textId="77777777" w:rsidR="005D0298" w:rsidRPr="00A95651" w:rsidRDefault="005D0298" w:rsidP="005D0298">
      <w:pPr>
        <w:pStyle w:val="Akapitzlist"/>
        <w:spacing w:after="0"/>
        <w:ind w:left="1080"/>
        <w:rPr>
          <w:rFonts w:ascii="Arial" w:hAnsi="Arial" w:cs="Arial"/>
        </w:rPr>
      </w:pPr>
    </w:p>
    <w:p w14:paraId="4B7E4464" w14:textId="351640E3" w:rsidR="00A34268" w:rsidRPr="005F0F25" w:rsidRDefault="00A95651" w:rsidP="00746A11">
      <w:pPr>
        <w:pStyle w:val="Akapitzlist"/>
        <w:spacing w:after="120"/>
        <w:ind w:left="1134"/>
        <w:contextualSpacing w:val="0"/>
        <w:jc w:val="both"/>
        <w:rPr>
          <w:rFonts w:ascii="Arial" w:hAnsi="Arial" w:cs="Arial"/>
        </w:rPr>
      </w:pPr>
      <w:r w:rsidRPr="00A95651">
        <w:rPr>
          <w:rFonts w:ascii="Arial" w:hAnsi="Arial" w:cs="Arial"/>
          <w:iCs/>
        </w:rPr>
        <w:t>Potwierdzenie spełnienia tego warunku wymaga przedstawienia Zamawiającemu informacji banku lub spółdzielczej kasy oszczędnościowo-kredytowej potwierdzającej wysokość posiadanych środków finansowych lub zdolność kredytową Wykonawcy, w</w:t>
      </w:r>
      <w:r w:rsidR="002D708D">
        <w:rPr>
          <w:rFonts w:ascii="Arial" w:hAnsi="Arial" w:cs="Arial"/>
          <w:iCs/>
        </w:rPr>
        <w:t> </w:t>
      </w:r>
      <w:r w:rsidRPr="00A95651">
        <w:rPr>
          <w:rFonts w:ascii="Arial" w:hAnsi="Arial" w:cs="Arial"/>
          <w:iCs/>
        </w:rPr>
        <w:t>okresie nie wcześniejszym niż 3 miesiące przed jej złożeniem.</w:t>
      </w:r>
    </w:p>
    <w:p w14:paraId="067DFDEF" w14:textId="77777777" w:rsidR="00052DE3" w:rsidRPr="008E751C" w:rsidRDefault="00052DE3" w:rsidP="0059121B">
      <w:pPr>
        <w:pStyle w:val="Akapitzlist"/>
        <w:numPr>
          <w:ilvl w:val="0"/>
          <w:numId w:val="31"/>
        </w:numPr>
        <w:spacing w:after="120" w:line="240" w:lineRule="auto"/>
        <w:jc w:val="both"/>
        <w:rPr>
          <w:rFonts w:ascii="Arial" w:eastAsia="Times New Roman" w:hAnsi="Arial" w:cs="Arial"/>
          <w:b/>
          <w:bCs/>
          <w:lang w:eastAsia="pl-PL"/>
        </w:rPr>
      </w:pPr>
      <w:r w:rsidRPr="008E751C">
        <w:rPr>
          <w:rFonts w:ascii="Arial" w:eastAsia="Times New Roman" w:hAnsi="Arial" w:cs="Arial"/>
          <w:b/>
          <w:bCs/>
          <w:lang w:eastAsia="pl-PL"/>
        </w:rPr>
        <w:t>zdolności technicznej lub zawodowej.</w:t>
      </w:r>
    </w:p>
    <w:p w14:paraId="2A8361B0" w14:textId="77777777" w:rsidR="00052DE3" w:rsidRPr="008E751C" w:rsidRDefault="00052DE3" w:rsidP="00906E2B">
      <w:pPr>
        <w:spacing w:after="120" w:line="240" w:lineRule="auto"/>
        <w:ind w:left="709"/>
        <w:jc w:val="both"/>
        <w:rPr>
          <w:rFonts w:ascii="Arial" w:hAnsi="Arial" w:cs="Arial"/>
          <w:b/>
          <w:bCs/>
          <w:u w:val="single"/>
          <w:lang w:eastAsia="pl-PL"/>
        </w:rPr>
      </w:pPr>
      <w:r w:rsidRPr="008E751C">
        <w:rPr>
          <w:rFonts w:ascii="Arial" w:hAnsi="Arial" w:cs="Arial"/>
          <w:b/>
          <w:bCs/>
          <w:u w:val="single"/>
          <w:lang w:eastAsia="pl-PL"/>
        </w:rPr>
        <w:t>Opis spełnienia warunku:</w:t>
      </w:r>
    </w:p>
    <w:p w14:paraId="3D930D1D" w14:textId="496443AF" w:rsidR="00A95651" w:rsidRPr="00746A11" w:rsidRDefault="00A95651" w:rsidP="00746A11">
      <w:pPr>
        <w:pStyle w:val="Akapitzlist"/>
        <w:numPr>
          <w:ilvl w:val="0"/>
          <w:numId w:val="269"/>
        </w:numPr>
        <w:spacing w:after="120"/>
        <w:jc w:val="both"/>
        <w:rPr>
          <w:rFonts w:ascii="Arial" w:hAnsi="Arial" w:cs="Arial"/>
        </w:rPr>
      </w:pPr>
      <w:r w:rsidRPr="00194DA9">
        <w:rPr>
          <w:rFonts w:ascii="Arial" w:hAnsi="Arial" w:cs="Arial"/>
          <w:bCs/>
        </w:rPr>
        <w:t>Wykonawca spełni w</w:t>
      </w:r>
      <w:r w:rsidR="008C5342">
        <w:rPr>
          <w:rFonts w:ascii="Arial" w:hAnsi="Arial" w:cs="Arial"/>
          <w:bCs/>
        </w:rPr>
        <w:t>arunek jeżeli wykaże, że:</w:t>
      </w:r>
      <w:r w:rsidR="008C5342" w:rsidRPr="008C5342">
        <w:rPr>
          <w:rFonts w:ascii="Arial" w:hAnsi="Arial" w:cs="Arial"/>
        </w:rPr>
        <w:t xml:space="preserve"> posiada status autoryzowanego partnera </w:t>
      </w:r>
      <w:r w:rsidR="000601A4" w:rsidRPr="008C5342">
        <w:rPr>
          <w:rFonts w:ascii="Arial" w:hAnsi="Arial" w:cs="Arial"/>
        </w:rPr>
        <w:t xml:space="preserve">RED HAT </w:t>
      </w:r>
      <w:r w:rsidR="008C5342" w:rsidRPr="008C5342">
        <w:rPr>
          <w:rFonts w:ascii="Arial" w:hAnsi="Arial" w:cs="Arial"/>
        </w:rPr>
        <w:t xml:space="preserve">pozwalający na oferowanie licencji na produkty </w:t>
      </w:r>
      <w:r w:rsidR="000601A4" w:rsidRPr="008C5342">
        <w:rPr>
          <w:rFonts w:ascii="Arial" w:hAnsi="Arial" w:cs="Arial"/>
        </w:rPr>
        <w:t xml:space="preserve">RED HAT. </w:t>
      </w:r>
      <w:r w:rsidR="008C5342" w:rsidRPr="008C5342">
        <w:rPr>
          <w:rFonts w:ascii="Arial" w:hAnsi="Arial" w:cs="Arial"/>
        </w:rPr>
        <w:t>W przypadku wspólnego ubiegania się o udzielenie niniejszego zamówienia przez dwóch lub więcej Wykonawców, Zamawiający uzna spełnienie warunku w przypadku, gdy niniejszy warunek zostanie spełniony przynajmniej przez jednego Wykonawcę. Wykonawca dostarczy dokument potwierdzający posiadanie autoryzowanego przez Producenta statusu partnerskiego.</w:t>
      </w:r>
    </w:p>
    <w:p w14:paraId="626E1384" w14:textId="3CB6E8AE" w:rsidR="002B1501" w:rsidRPr="008C5342" w:rsidRDefault="00DB7C7D" w:rsidP="00497D98">
      <w:pPr>
        <w:pStyle w:val="Akapitzlist"/>
        <w:numPr>
          <w:ilvl w:val="0"/>
          <w:numId w:val="269"/>
        </w:numPr>
        <w:spacing w:after="120"/>
        <w:contextualSpacing w:val="0"/>
        <w:jc w:val="both"/>
        <w:rPr>
          <w:rFonts w:ascii="Arial" w:hAnsi="Arial" w:cs="Arial"/>
        </w:rPr>
      </w:pPr>
      <w:r w:rsidRPr="00DB7C7D">
        <w:rPr>
          <w:rFonts w:ascii="Arial" w:hAnsi="Arial" w:cs="Arial"/>
        </w:rPr>
        <w:t>Wykonawca spełni warunek, jeżeli wykaże, że dysponuje lub będzie dysponował na czas realizacji zamówienia, zespołem inżynierów, zdolnych do wykonania zamówienia, w składzie co najmniej dwiema (2) osobami – które posiadają niezbędne kompetencje w obszarze  wdrażania, obsługi licencji pozyskiwanego oprogramowania tj. poświadczone certyfikatem RHCE lub RHCA (Red Hat Certified Engineer lub Red Hat Certified Architect).</w:t>
      </w:r>
      <w:r w:rsidR="008C5342">
        <w:rPr>
          <w:rFonts w:ascii="Arial" w:hAnsi="Arial" w:cs="Arial"/>
        </w:rPr>
        <w:t xml:space="preserve"> </w:t>
      </w:r>
      <w:r w:rsidR="002B1501" w:rsidRPr="008C5342">
        <w:rPr>
          <w:rFonts w:ascii="Arial" w:hAnsi="Arial" w:cs="Arial"/>
        </w:rPr>
        <w:t>Na potwierdzenie spełnien</w:t>
      </w:r>
      <w:r w:rsidR="005D0298" w:rsidRPr="008C5342">
        <w:rPr>
          <w:rFonts w:ascii="Arial" w:hAnsi="Arial" w:cs="Arial"/>
        </w:rPr>
        <w:t>ia warunku</w:t>
      </w:r>
      <w:r w:rsidR="002B1501" w:rsidRPr="008C5342">
        <w:rPr>
          <w:rFonts w:ascii="Arial" w:hAnsi="Arial" w:cs="Arial"/>
        </w:rPr>
        <w:t>, Wykonawca opracuje i złoży ,,Wykaz osób</w:t>
      </w:r>
      <w:r w:rsidR="00A805E6">
        <w:rPr>
          <w:rFonts w:ascii="Arial" w:hAnsi="Arial" w:cs="Arial"/>
        </w:rPr>
        <w:t xml:space="preserve">” (Wzór stanowi </w:t>
      </w:r>
      <w:r w:rsidR="00A805E6" w:rsidRPr="00A805E6">
        <w:rPr>
          <w:rFonts w:ascii="Arial" w:hAnsi="Arial" w:cs="Arial"/>
          <w:b/>
          <w:bCs/>
        </w:rPr>
        <w:t>załącznik nr 8</w:t>
      </w:r>
      <w:r w:rsidR="00A805E6">
        <w:rPr>
          <w:rFonts w:ascii="Arial" w:hAnsi="Arial" w:cs="Arial"/>
          <w:b/>
          <w:bCs/>
        </w:rPr>
        <w:t xml:space="preserve"> do SWZ</w:t>
      </w:r>
      <w:r w:rsidR="00A805E6">
        <w:rPr>
          <w:rFonts w:ascii="Arial" w:hAnsi="Arial" w:cs="Arial"/>
        </w:rPr>
        <w:t>)</w:t>
      </w:r>
      <w:r w:rsidR="002B1501" w:rsidRPr="008C5342">
        <w:rPr>
          <w:rFonts w:ascii="Arial" w:hAnsi="Arial" w:cs="Arial"/>
        </w:rPr>
        <w:t>, które będą uczestniczyć w wykonywaniu zamówienia wraz z informacjami na temat posiadanych certyfikatów</w:t>
      </w:r>
    </w:p>
    <w:p w14:paraId="5AD0CC1B" w14:textId="38987696" w:rsidR="00C75E80" w:rsidRPr="00746A11" w:rsidRDefault="00C75E80" w:rsidP="00746A11">
      <w:pPr>
        <w:pStyle w:val="Akapitzlist"/>
        <w:numPr>
          <w:ilvl w:val="0"/>
          <w:numId w:val="16"/>
        </w:numPr>
        <w:spacing w:after="0"/>
        <w:ind w:left="426"/>
        <w:jc w:val="both"/>
        <w:rPr>
          <w:rFonts w:ascii="Arial" w:hAnsi="Arial" w:cs="Arial"/>
        </w:rPr>
      </w:pPr>
      <w:bookmarkStart w:id="2" w:name="_Hlk66042013"/>
      <w:r w:rsidRPr="00746A11">
        <w:rPr>
          <w:rFonts w:ascii="Arial" w:hAnsi="Arial" w:cs="Arial"/>
        </w:rPr>
        <w:t>Warunki udziału w postępowaniu, o których mowa w Rozdziale V ust. 1 SWZ zostaną spełnione wyłącznie jeżeli:</w:t>
      </w:r>
    </w:p>
    <w:p w14:paraId="1E2BA871" w14:textId="5195B87F" w:rsidR="00C75E80" w:rsidRPr="00C75E80" w:rsidRDefault="00C75E80" w:rsidP="00C75E80">
      <w:pPr>
        <w:pStyle w:val="Akapitzlist"/>
        <w:spacing w:after="0"/>
        <w:ind w:left="426"/>
        <w:jc w:val="both"/>
        <w:rPr>
          <w:rFonts w:ascii="Arial" w:hAnsi="Arial" w:cs="Arial"/>
        </w:rPr>
      </w:pPr>
      <w:r>
        <w:rPr>
          <w:rFonts w:ascii="Arial" w:hAnsi="Arial" w:cs="Arial"/>
        </w:rPr>
        <w:t>1</w:t>
      </w:r>
      <w:r w:rsidRPr="00C75E80">
        <w:rPr>
          <w:rFonts w:ascii="Arial" w:hAnsi="Arial" w:cs="Arial"/>
        </w:rPr>
        <w:t>)</w:t>
      </w:r>
      <w:r w:rsidRPr="00C75E80">
        <w:rPr>
          <w:rFonts w:ascii="Arial" w:hAnsi="Arial" w:cs="Arial"/>
        </w:rPr>
        <w:tab/>
        <w:t>co najmniej jeden z wykonawców lub podwykonawców lub podmiotów udostępniających zasoby spełni warunek samodzielnie lub będą łącznie posiadać środki finansowe lub zdolność kredytową na kwotę określoną w SWZ - w przypadkach określonych w ust. 1 pkt 3);</w:t>
      </w:r>
    </w:p>
    <w:p w14:paraId="0BE9A9A2" w14:textId="66CBD197" w:rsidR="00C75E80" w:rsidRPr="00746A11" w:rsidRDefault="00C75E80" w:rsidP="00746A11">
      <w:pPr>
        <w:spacing w:after="0"/>
        <w:jc w:val="both"/>
        <w:rPr>
          <w:rFonts w:ascii="Arial" w:hAnsi="Arial" w:cs="Arial"/>
        </w:rPr>
      </w:pPr>
    </w:p>
    <w:p w14:paraId="045E8290" w14:textId="4A09155D" w:rsidR="00F143E1" w:rsidRPr="007C45AB" w:rsidRDefault="00F143E1" w:rsidP="00652DD9">
      <w:pPr>
        <w:pStyle w:val="Akapitzlist"/>
        <w:numPr>
          <w:ilvl w:val="0"/>
          <w:numId w:val="16"/>
        </w:numPr>
        <w:spacing w:after="0"/>
        <w:ind w:left="426"/>
        <w:jc w:val="both"/>
        <w:rPr>
          <w:rFonts w:ascii="Arial" w:hAnsi="Arial" w:cs="Arial"/>
        </w:rPr>
      </w:pPr>
      <w:r w:rsidRPr="007C45AB">
        <w:rPr>
          <w:rFonts w:ascii="Arial" w:hAnsi="Arial" w:cs="Arial"/>
        </w:rPr>
        <w:t xml:space="preserve">Zamawiający oceniając zdolność techniczną lub zawodową może na każdym etapie postępowania uznać, że wykonawca nie posiada wymaganych zdolności, jeżeli posiadanie przez wykonawcę sprzecznych interesów, w szczególności zaangażowanie </w:t>
      </w:r>
      <w:r w:rsidRPr="007C45AB">
        <w:rPr>
          <w:rFonts w:ascii="Arial" w:hAnsi="Arial" w:cs="Arial"/>
          <w:b/>
          <w:bCs/>
        </w:rPr>
        <w:t>zasobów technicznych lub zawodowych</w:t>
      </w:r>
      <w:r w:rsidRPr="007C45AB">
        <w:rPr>
          <w:rFonts w:ascii="Arial" w:hAnsi="Arial" w:cs="Arial"/>
        </w:rPr>
        <w:t xml:space="preserve"> wykonawcy w inne przedsięwzięcia gospodarcze wykonawcy może mieć negatywny wpływ na realizację zamówienia </w:t>
      </w:r>
      <w:r w:rsidRPr="007C45AB">
        <w:rPr>
          <w:rFonts w:ascii="Arial" w:eastAsia="Times New Roman" w:hAnsi="Arial" w:cs="Arial"/>
          <w:lang w:eastAsia="pl-PL"/>
        </w:rPr>
        <w:t>(art. 116 ust. 2 ustawy Pzp).</w:t>
      </w:r>
    </w:p>
    <w:p w14:paraId="1F787CC4" w14:textId="77777777" w:rsidR="005C04D2" w:rsidRPr="00C30486" w:rsidRDefault="005C04D2" w:rsidP="00414F31">
      <w:pPr>
        <w:spacing w:after="0" w:line="240" w:lineRule="auto"/>
        <w:jc w:val="both"/>
        <w:rPr>
          <w:rFonts w:ascii="Arial" w:hAnsi="Arial" w:cs="Arial"/>
          <w:sz w:val="20"/>
          <w:szCs w:val="20"/>
          <w:highlight w:val="yellow"/>
        </w:rPr>
      </w:pPr>
    </w:p>
    <w:bookmarkEnd w:id="2"/>
    <w:p w14:paraId="38C372BA" w14:textId="77777777" w:rsidR="003E0FA3" w:rsidRPr="005F0F25" w:rsidRDefault="003E0FA3" w:rsidP="003E0FA3">
      <w:pPr>
        <w:shd w:val="clear" w:color="auto" w:fill="DAEEF3" w:themeFill="accent5" w:themeFillTint="33"/>
        <w:spacing w:after="120" w:line="240" w:lineRule="auto"/>
        <w:jc w:val="center"/>
        <w:rPr>
          <w:rFonts w:ascii="Arial" w:hAnsi="Arial" w:cs="Arial"/>
          <w:b/>
          <w:bCs/>
          <w:sz w:val="23"/>
          <w:szCs w:val="23"/>
        </w:rPr>
      </w:pPr>
      <w:r w:rsidRPr="005F0F25">
        <w:rPr>
          <w:rFonts w:ascii="Arial" w:hAnsi="Arial" w:cs="Arial"/>
          <w:b/>
          <w:bCs/>
          <w:sz w:val="23"/>
          <w:szCs w:val="23"/>
        </w:rPr>
        <w:t xml:space="preserve">Rozdział </w:t>
      </w:r>
      <w:r w:rsidR="00103EB6" w:rsidRPr="005F0F25">
        <w:rPr>
          <w:rFonts w:ascii="Arial" w:hAnsi="Arial" w:cs="Arial"/>
          <w:b/>
          <w:bCs/>
          <w:sz w:val="23"/>
          <w:szCs w:val="23"/>
        </w:rPr>
        <w:t>VI</w:t>
      </w:r>
    </w:p>
    <w:p w14:paraId="3D152E0D" w14:textId="77777777" w:rsidR="009C7EF6" w:rsidRPr="005F0F25" w:rsidRDefault="009C7EF6" w:rsidP="003E0FA3">
      <w:pPr>
        <w:shd w:val="clear" w:color="auto" w:fill="DAEEF3" w:themeFill="accent5" w:themeFillTint="33"/>
        <w:spacing w:after="120" w:line="240" w:lineRule="auto"/>
        <w:jc w:val="center"/>
        <w:rPr>
          <w:rFonts w:ascii="Arial" w:hAnsi="Arial" w:cs="Arial"/>
          <w:b/>
          <w:bCs/>
          <w:sz w:val="23"/>
          <w:szCs w:val="23"/>
        </w:rPr>
      </w:pPr>
      <w:r w:rsidRPr="005F0F25">
        <w:rPr>
          <w:rFonts w:ascii="Arial" w:hAnsi="Arial" w:cs="Arial"/>
          <w:b/>
          <w:bCs/>
          <w:sz w:val="23"/>
          <w:szCs w:val="23"/>
        </w:rPr>
        <w:t>PODSTAWY WYKLUCZENIA</w:t>
      </w:r>
    </w:p>
    <w:p w14:paraId="70947273" w14:textId="77777777" w:rsidR="00855965" w:rsidRPr="005F0F25" w:rsidRDefault="009C7EF6" w:rsidP="00652DD9">
      <w:pPr>
        <w:pStyle w:val="pkt"/>
        <w:numPr>
          <w:ilvl w:val="0"/>
          <w:numId w:val="20"/>
        </w:numPr>
        <w:spacing w:before="0" w:after="120"/>
        <w:ind w:left="425" w:hanging="425"/>
        <w:rPr>
          <w:rFonts w:ascii="Arial" w:hAnsi="Arial" w:cs="Arial"/>
          <w:szCs w:val="22"/>
        </w:rPr>
      </w:pPr>
      <w:r w:rsidRPr="005F0F25">
        <w:rPr>
          <w:rFonts w:ascii="Arial" w:hAnsi="Arial" w:cs="Arial"/>
          <w:szCs w:val="22"/>
        </w:rPr>
        <w:t>Z postępowania o udzielenie zamówienia wyklucza się Wykonawców, w stosunku do których zachodzi którakolwiek z okoliczności wskazanych</w:t>
      </w:r>
      <w:r w:rsidR="0066723A" w:rsidRPr="005F0F25">
        <w:rPr>
          <w:rFonts w:ascii="Arial" w:hAnsi="Arial" w:cs="Arial"/>
          <w:szCs w:val="22"/>
        </w:rPr>
        <w:t>:</w:t>
      </w:r>
      <w:r w:rsidRPr="005F0F25">
        <w:rPr>
          <w:rFonts w:ascii="Arial" w:hAnsi="Arial" w:cs="Arial"/>
          <w:szCs w:val="22"/>
        </w:rPr>
        <w:t xml:space="preserve"> </w:t>
      </w:r>
    </w:p>
    <w:p w14:paraId="09F79BCB" w14:textId="47F71E3F" w:rsidR="00855965" w:rsidRPr="005F0F25" w:rsidRDefault="009C7EF6" w:rsidP="0059121B">
      <w:pPr>
        <w:pStyle w:val="pkt"/>
        <w:numPr>
          <w:ilvl w:val="0"/>
          <w:numId w:val="33"/>
        </w:numPr>
        <w:spacing w:before="0" w:after="120"/>
        <w:rPr>
          <w:rFonts w:ascii="Arial" w:hAnsi="Arial" w:cs="Arial"/>
          <w:szCs w:val="22"/>
        </w:rPr>
      </w:pPr>
      <w:r w:rsidRPr="005F0F25">
        <w:rPr>
          <w:rFonts w:ascii="Arial" w:hAnsi="Arial" w:cs="Arial"/>
          <w:szCs w:val="22"/>
        </w:rPr>
        <w:t xml:space="preserve">w art. 108 ust. 1 </w:t>
      </w:r>
      <w:r w:rsidR="00C6633C" w:rsidRPr="005F0F25">
        <w:rPr>
          <w:rFonts w:ascii="Arial" w:hAnsi="Arial" w:cs="Arial"/>
          <w:szCs w:val="22"/>
        </w:rPr>
        <w:t>Pzp</w:t>
      </w:r>
      <w:r w:rsidR="00855965" w:rsidRPr="005F0F25">
        <w:rPr>
          <w:rFonts w:ascii="Arial" w:hAnsi="Arial" w:cs="Arial"/>
          <w:szCs w:val="22"/>
        </w:rPr>
        <w:t>;</w:t>
      </w:r>
    </w:p>
    <w:p w14:paraId="7B207184" w14:textId="06009C82" w:rsidR="00855965" w:rsidRPr="005F0F25" w:rsidRDefault="00855965" w:rsidP="0059121B">
      <w:pPr>
        <w:pStyle w:val="pkt"/>
        <w:numPr>
          <w:ilvl w:val="0"/>
          <w:numId w:val="33"/>
        </w:numPr>
        <w:spacing w:before="0" w:after="120"/>
        <w:rPr>
          <w:rFonts w:ascii="Arial" w:hAnsi="Arial" w:cs="Arial"/>
          <w:szCs w:val="22"/>
        </w:rPr>
      </w:pPr>
      <w:r w:rsidRPr="005F0F25">
        <w:rPr>
          <w:rFonts w:ascii="Arial" w:eastAsia="Cambria" w:hAnsi="Arial" w:cs="Arial"/>
          <w:szCs w:val="22"/>
        </w:rPr>
        <w:t>w art. 109 ust. 1 pkt 4</w:t>
      </w:r>
      <w:r w:rsidR="0066723A" w:rsidRPr="005F0F25">
        <w:rPr>
          <w:rFonts w:ascii="Arial" w:eastAsia="Cambria" w:hAnsi="Arial" w:cs="Arial"/>
          <w:szCs w:val="22"/>
        </w:rPr>
        <w:t xml:space="preserve"> </w:t>
      </w:r>
      <w:r w:rsidRPr="005F0F25">
        <w:rPr>
          <w:rFonts w:ascii="Arial" w:eastAsia="Cambria" w:hAnsi="Arial" w:cs="Arial"/>
          <w:szCs w:val="22"/>
        </w:rPr>
        <w:t xml:space="preserve">ustawy </w:t>
      </w:r>
      <w:r w:rsidR="00C6633C" w:rsidRPr="005F0F25">
        <w:rPr>
          <w:rFonts w:ascii="Arial" w:eastAsia="Cambria" w:hAnsi="Arial" w:cs="Arial"/>
          <w:szCs w:val="22"/>
        </w:rPr>
        <w:t xml:space="preserve">Pzp </w:t>
      </w:r>
      <w:r w:rsidRPr="005F0F25">
        <w:rPr>
          <w:rFonts w:ascii="Arial" w:eastAsia="Cambria" w:hAnsi="Arial" w:cs="Arial"/>
          <w:szCs w:val="22"/>
        </w:rPr>
        <w:t>tj.:</w:t>
      </w:r>
    </w:p>
    <w:p w14:paraId="26AFCCB1" w14:textId="48EB34B3" w:rsidR="0066723A" w:rsidRPr="005F0F25" w:rsidRDefault="00855965" w:rsidP="0059121B">
      <w:pPr>
        <w:pStyle w:val="Akapitzlist"/>
        <w:numPr>
          <w:ilvl w:val="0"/>
          <w:numId w:val="34"/>
        </w:numPr>
        <w:spacing w:after="120"/>
        <w:ind w:left="1134"/>
        <w:contextualSpacing w:val="0"/>
        <w:jc w:val="both"/>
        <w:rPr>
          <w:rFonts w:ascii="Arial" w:eastAsia="Cambria" w:hAnsi="Arial" w:cs="Arial"/>
        </w:rPr>
      </w:pPr>
      <w:r w:rsidRPr="005F0F25">
        <w:rPr>
          <w:rFonts w:ascii="Arial" w:hAnsi="Arial" w:cs="Arial"/>
          <w:bCs/>
          <w:kern w:val="32"/>
        </w:rPr>
        <w:t xml:space="preserve">w stosunku do którego otwarto likwidację, ogłoszono upadłość, którego aktywami zarządza likwidator lub sąd, zawarł układ z wierzycielami, którego działalność gospodarcza jest zawieszona albo znajduje się on w innej tego rodzaju sytuacji </w:t>
      </w:r>
      <w:r w:rsidRPr="005F0F25">
        <w:rPr>
          <w:rFonts w:ascii="Arial" w:hAnsi="Arial" w:cs="Arial"/>
          <w:bCs/>
          <w:kern w:val="32"/>
        </w:rPr>
        <w:lastRenderedPageBreak/>
        <w:t>wynikającej z podobnej procedury przewidzianej w przepisach miejsca wszczęcia tej procedury;</w:t>
      </w:r>
    </w:p>
    <w:p w14:paraId="4A919B83" w14:textId="7BB35280" w:rsidR="00CB14D3" w:rsidRPr="005F0F25" w:rsidRDefault="00CB14D3" w:rsidP="0059121B">
      <w:pPr>
        <w:pStyle w:val="pkt"/>
        <w:numPr>
          <w:ilvl w:val="0"/>
          <w:numId w:val="33"/>
        </w:numPr>
        <w:spacing w:before="120" w:after="0" w:line="276" w:lineRule="auto"/>
        <w:ind w:hanging="357"/>
        <w:rPr>
          <w:rFonts w:ascii="Arial" w:eastAsia="Times New Roman" w:hAnsi="Arial" w:cs="Arial"/>
          <w:szCs w:val="22"/>
          <w:lang w:eastAsia="pl-PL"/>
        </w:rPr>
      </w:pPr>
      <w:r w:rsidRPr="005F0F25">
        <w:rPr>
          <w:rFonts w:ascii="Arial" w:eastAsia="Times New Roman" w:hAnsi="Arial" w:cs="Arial"/>
          <w:szCs w:val="22"/>
          <w:lang w:eastAsia="pl-PL"/>
        </w:rPr>
        <w:t xml:space="preserve">w art. 7 ust. 1 ustawy </w:t>
      </w:r>
      <w:r w:rsidRPr="005F0F25">
        <w:rPr>
          <w:rFonts w:ascii="Arial" w:hAnsi="Arial" w:cs="Arial"/>
          <w:szCs w:val="22"/>
        </w:rPr>
        <w:t xml:space="preserve">z dnia 13 kwietnia 2022 roku, o szczególnych rozwiązaniach </w:t>
      </w:r>
      <w:r w:rsidRPr="005F0F25">
        <w:rPr>
          <w:rFonts w:ascii="Arial" w:hAnsi="Arial" w:cs="Arial"/>
          <w:szCs w:val="22"/>
        </w:rPr>
        <w:br/>
        <w:t>w zakresie przeciwdziałania wspieraniu agresji na Ukrainę oraz służących ochronie bezpieczeństwa narodowego (Dz. U. z 202</w:t>
      </w:r>
      <w:r w:rsidR="00E26442">
        <w:rPr>
          <w:rFonts w:ascii="Arial" w:hAnsi="Arial" w:cs="Arial"/>
          <w:szCs w:val="22"/>
        </w:rPr>
        <w:t>4</w:t>
      </w:r>
      <w:r w:rsidRPr="005F0F25">
        <w:rPr>
          <w:rFonts w:ascii="Arial" w:hAnsi="Arial" w:cs="Arial"/>
          <w:szCs w:val="22"/>
        </w:rPr>
        <w:t xml:space="preserve"> roku poz. </w:t>
      </w:r>
      <w:r w:rsidR="00E26442">
        <w:rPr>
          <w:rFonts w:ascii="Arial" w:hAnsi="Arial" w:cs="Arial"/>
          <w:szCs w:val="22"/>
        </w:rPr>
        <w:t>507</w:t>
      </w:r>
      <w:r w:rsidRPr="005F0F25">
        <w:rPr>
          <w:rFonts w:ascii="Arial" w:hAnsi="Arial" w:cs="Arial"/>
          <w:szCs w:val="22"/>
        </w:rPr>
        <w:t>)</w:t>
      </w:r>
      <w:r w:rsidRPr="005F0F25">
        <w:rPr>
          <w:rFonts w:ascii="Arial" w:eastAsia="Times New Roman" w:hAnsi="Arial" w:cs="Arial"/>
          <w:szCs w:val="22"/>
          <w:lang w:eastAsia="pl-PL"/>
        </w:rPr>
        <w:t>:</w:t>
      </w:r>
    </w:p>
    <w:p w14:paraId="4F07CA47" w14:textId="1CC6932F" w:rsidR="00CB14D3" w:rsidRPr="005F0F25" w:rsidRDefault="00CB14D3" w:rsidP="0059121B">
      <w:pPr>
        <w:pStyle w:val="Akapitzlist"/>
        <w:numPr>
          <w:ilvl w:val="0"/>
          <w:numId w:val="75"/>
        </w:numPr>
        <w:spacing w:before="120" w:after="0"/>
        <w:ind w:left="1173" w:hanging="357"/>
        <w:contextualSpacing w:val="0"/>
        <w:jc w:val="both"/>
        <w:rPr>
          <w:rFonts w:ascii="Arial" w:eastAsia="Times New Roman" w:hAnsi="Arial" w:cs="Arial"/>
          <w:lang w:eastAsia="pl-PL"/>
        </w:rPr>
      </w:pPr>
      <w:r w:rsidRPr="005F0F25">
        <w:rPr>
          <w:rFonts w:ascii="Arial" w:eastAsia="Times New Roman" w:hAnsi="Arial" w:cs="Arial"/>
          <w:lang w:eastAsia="pl-PL"/>
        </w:rPr>
        <w:t xml:space="preserve">Wykonawcę oraz uczestnika konkursu wymienionego w wykazach określonych </w:t>
      </w:r>
      <w:r w:rsidRPr="005F0F25">
        <w:rPr>
          <w:rFonts w:ascii="Arial" w:eastAsia="Times New Roman" w:hAnsi="Arial" w:cs="Arial"/>
          <w:lang w:eastAsia="pl-PL"/>
        </w:rPr>
        <w:br/>
        <w:t xml:space="preserve">w rozporządzeniu 765/2006 i rozporządzeniu 269/2014 albo wpisanego na listę </w:t>
      </w:r>
      <w:r w:rsidRPr="005F0F25">
        <w:rPr>
          <w:rFonts w:ascii="Arial" w:eastAsia="Times New Roman" w:hAnsi="Arial" w:cs="Arial"/>
          <w:lang w:eastAsia="pl-PL"/>
        </w:rPr>
        <w:br/>
        <w:t>na podstawie decyzji w sprawie wpisu na listę rozstrzygającej o zastosowaniu środka, o którym mowa w art. 1 pkt 3 ustawy;</w:t>
      </w:r>
    </w:p>
    <w:p w14:paraId="78E7EFE3" w14:textId="24936D24" w:rsidR="00CB14D3" w:rsidRPr="005F0F25" w:rsidRDefault="00CB14D3" w:rsidP="0059121B">
      <w:pPr>
        <w:pStyle w:val="Akapitzlist"/>
        <w:numPr>
          <w:ilvl w:val="0"/>
          <w:numId w:val="75"/>
        </w:numPr>
        <w:spacing w:before="120" w:after="0"/>
        <w:ind w:left="1173" w:hanging="357"/>
        <w:contextualSpacing w:val="0"/>
        <w:jc w:val="both"/>
        <w:rPr>
          <w:rFonts w:ascii="Arial" w:eastAsia="Times New Roman" w:hAnsi="Arial" w:cs="Arial"/>
          <w:lang w:eastAsia="pl-PL"/>
        </w:rPr>
      </w:pPr>
      <w:r w:rsidRPr="005F0F25">
        <w:rPr>
          <w:rFonts w:ascii="Arial" w:eastAsia="Times New Roman" w:hAnsi="Arial" w:cs="Arial"/>
          <w:lang w:eastAsia="pl-PL"/>
        </w:rPr>
        <w:t xml:space="preserve">Wykonawcę oraz uczestnika konkursu, którego beneficjentem rzeczywistym </w:t>
      </w:r>
      <w:r w:rsidRPr="005F0F25">
        <w:rPr>
          <w:rFonts w:ascii="Arial" w:eastAsia="Times New Roman" w:hAnsi="Arial" w:cs="Arial"/>
          <w:lang w:eastAsia="pl-PL"/>
        </w:rPr>
        <w:br/>
        <w:t xml:space="preserve">w rozumieniu ustawy z dnia 1 marca 2018 r. o przeciwdziałaniu praniu pieniędzy oraz finansowaniu terroryzmu (Dz. U. z 2022 r. poz. 593 i 655) jest osoba wymieniona </w:t>
      </w:r>
      <w:r w:rsidRPr="005F0F25">
        <w:rPr>
          <w:rFonts w:ascii="Arial" w:eastAsia="Times New Roman" w:hAnsi="Arial" w:cs="Arial"/>
          <w:lang w:eastAsia="pl-PL"/>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4EADF75" w14:textId="390BBFCF" w:rsidR="00CB14D3" w:rsidRPr="005F0F25" w:rsidRDefault="00CB14D3" w:rsidP="0059121B">
      <w:pPr>
        <w:pStyle w:val="Akapitzlist"/>
        <w:numPr>
          <w:ilvl w:val="0"/>
          <w:numId w:val="75"/>
        </w:numPr>
        <w:spacing w:before="120" w:after="0"/>
        <w:ind w:left="1173" w:hanging="357"/>
        <w:contextualSpacing w:val="0"/>
        <w:jc w:val="both"/>
        <w:rPr>
          <w:rFonts w:ascii="Arial" w:eastAsia="Times New Roman" w:hAnsi="Arial" w:cs="Arial"/>
          <w:lang w:eastAsia="pl-PL"/>
        </w:rPr>
      </w:pPr>
      <w:r w:rsidRPr="005F0F25">
        <w:rPr>
          <w:rFonts w:ascii="Arial" w:eastAsia="Times New Roman" w:hAnsi="Arial" w:cs="Arial"/>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t>
      </w:r>
      <w:r w:rsidR="003B3F2E">
        <w:rPr>
          <w:rFonts w:ascii="Arial" w:eastAsia="Times New Roman" w:hAnsi="Arial" w:cs="Arial"/>
          <w:lang w:eastAsia="pl-PL"/>
        </w:rPr>
        <w:br/>
      </w:r>
      <w:r w:rsidRPr="005F0F25">
        <w:rPr>
          <w:rFonts w:ascii="Arial" w:eastAsia="Times New Roman" w:hAnsi="Arial" w:cs="Arial"/>
          <w:lang w:eastAsia="pl-PL"/>
        </w:rPr>
        <w:t xml:space="preserve">w rozporządzeniu 765/2006 i rozporządzeniu 269/2014 albo wpisany na listę lub będący taką jednostką dominującą od dnia 24 lutego 2022 r., o ile został wpisany </w:t>
      </w:r>
      <w:r w:rsidR="006C243B" w:rsidRPr="005F0F25">
        <w:rPr>
          <w:rFonts w:ascii="Arial" w:eastAsia="Times New Roman" w:hAnsi="Arial" w:cs="Arial"/>
          <w:lang w:eastAsia="pl-PL"/>
        </w:rPr>
        <w:br/>
      </w:r>
      <w:r w:rsidRPr="005F0F25">
        <w:rPr>
          <w:rFonts w:ascii="Arial" w:eastAsia="Times New Roman" w:hAnsi="Arial" w:cs="Arial"/>
          <w:lang w:eastAsia="pl-PL"/>
        </w:rPr>
        <w:t>na listę na podstawie decyzji w sprawie wpisu na listę rozstrzygającej o zastosowaniu środka, o którym mowa w art. 1 pkt 3 ustawy.</w:t>
      </w:r>
    </w:p>
    <w:p w14:paraId="718B7F6A" w14:textId="72D6AC8A" w:rsidR="00CB14D3" w:rsidRPr="005F0F25" w:rsidRDefault="00CB14D3" w:rsidP="0059121B">
      <w:pPr>
        <w:pStyle w:val="pkt"/>
        <w:numPr>
          <w:ilvl w:val="0"/>
          <w:numId w:val="33"/>
        </w:numPr>
        <w:spacing w:before="120" w:after="0" w:line="276" w:lineRule="auto"/>
        <w:ind w:hanging="357"/>
        <w:rPr>
          <w:rFonts w:ascii="Arial" w:eastAsia="Times New Roman" w:hAnsi="Arial" w:cs="Arial"/>
          <w:szCs w:val="22"/>
          <w:lang w:eastAsia="pl-PL"/>
        </w:rPr>
      </w:pPr>
      <w:r w:rsidRPr="005F0F25">
        <w:rPr>
          <w:rFonts w:ascii="Arial" w:eastAsia="Times New Roman" w:hAnsi="Arial" w:cs="Arial"/>
          <w:szCs w:val="22"/>
          <w:lang w:eastAsia="pl-PL"/>
        </w:rPr>
        <w:t xml:space="preserve">w art. 5 k rozporządzenia 833/2014 w brzmieniu nadanym rozporządzeniem 2022/576. </w:t>
      </w:r>
      <w:r w:rsidRPr="005F0F25">
        <w:rPr>
          <w:rFonts w:ascii="Arial" w:hAnsi="Arial" w:cs="Arial"/>
          <w:szCs w:val="22"/>
        </w:rPr>
        <w:t xml:space="preserve">Zakazuje się udzielania lub dalszego wykonywania wszelkich zamówień publicznych </w:t>
      </w:r>
      <w:r w:rsidR="00C11DBD">
        <w:rPr>
          <w:rFonts w:ascii="Arial" w:hAnsi="Arial" w:cs="Arial"/>
          <w:szCs w:val="22"/>
        </w:rPr>
        <w:br/>
      </w:r>
      <w:r w:rsidRPr="005F0F25">
        <w:rPr>
          <w:rFonts w:ascii="Arial" w:hAnsi="Arial" w:cs="Arial"/>
          <w:szCs w:val="22"/>
        </w:rPr>
        <w:t xml:space="preserve">lub koncesji objętych zakresem dyrektyw w sprawie zamówień publicznych, a także zakresem art. 10 ust. 1, 3, ust. 6 lit. a)–e), ust. 8, 9 i 10, art. 11, 12, 13 i 14 dyrektywy 2014/23/UE, art. 7 i 8, art. 10 lit. b)–f) i lit. h)–j) dyrektywy 2014/24/UE, art. 18, art. 21 lit. b)–e) i lit. g) –i), art. 29 i 30 dyrektywy 2014/25/UE oraz art. 13 lit. a)–d), lit. f)–h) i lit. j) dyrektywy 2009/81/WE na rzecz lub z udziałem: </w:t>
      </w:r>
    </w:p>
    <w:p w14:paraId="0FA405B7" w14:textId="12EF0DAE" w:rsidR="00CB14D3" w:rsidRPr="005F0F25" w:rsidRDefault="00CB14D3" w:rsidP="0059121B">
      <w:pPr>
        <w:pStyle w:val="pkt"/>
        <w:numPr>
          <w:ilvl w:val="0"/>
          <w:numId w:val="76"/>
        </w:numPr>
        <w:spacing w:before="120" w:after="0" w:line="276" w:lineRule="auto"/>
        <w:ind w:left="1173" w:hanging="357"/>
        <w:rPr>
          <w:rFonts w:ascii="Arial" w:eastAsia="Times New Roman" w:hAnsi="Arial" w:cs="Arial"/>
          <w:szCs w:val="22"/>
          <w:lang w:eastAsia="pl-PL"/>
        </w:rPr>
      </w:pPr>
      <w:r w:rsidRPr="005F0F25">
        <w:rPr>
          <w:rFonts w:ascii="Arial" w:hAnsi="Arial" w:cs="Arial"/>
          <w:szCs w:val="22"/>
        </w:rPr>
        <w:t xml:space="preserve">obywateli rosyjskich lub osób fizycznych lub prawnych, podmiotów lub organów </w:t>
      </w:r>
      <w:r w:rsidRPr="005F0F25">
        <w:rPr>
          <w:rFonts w:ascii="Arial" w:hAnsi="Arial" w:cs="Arial"/>
          <w:szCs w:val="22"/>
        </w:rPr>
        <w:br/>
        <w:t xml:space="preserve">z siedzibą w Rosji; </w:t>
      </w:r>
    </w:p>
    <w:p w14:paraId="227BE8DE" w14:textId="77777777" w:rsidR="00CB14D3" w:rsidRPr="005F0F25" w:rsidRDefault="00CB14D3" w:rsidP="0059121B">
      <w:pPr>
        <w:pStyle w:val="pkt"/>
        <w:numPr>
          <w:ilvl w:val="0"/>
          <w:numId w:val="76"/>
        </w:numPr>
        <w:spacing w:before="120" w:after="0" w:line="276" w:lineRule="auto"/>
        <w:ind w:left="1173" w:hanging="357"/>
        <w:rPr>
          <w:rFonts w:ascii="Arial" w:eastAsia="Times New Roman" w:hAnsi="Arial" w:cs="Arial"/>
          <w:szCs w:val="22"/>
          <w:lang w:eastAsia="pl-PL"/>
        </w:rPr>
      </w:pPr>
      <w:r w:rsidRPr="005F0F25">
        <w:rPr>
          <w:rFonts w:ascii="Arial" w:hAnsi="Arial" w:cs="Arial"/>
          <w:szCs w:val="22"/>
        </w:rPr>
        <w:t xml:space="preserve">osób prawnych, podmiotów lub organów, do których prawa własności bezpośrednio lub pośrednio w ponad 50 % należą do podmiotu, o którym mowa w lit. a) niniejszego ustępu; lub </w:t>
      </w:r>
    </w:p>
    <w:p w14:paraId="06A146A6" w14:textId="4A580D2A" w:rsidR="00CB14D3" w:rsidRPr="005F0F25" w:rsidRDefault="00CB14D3" w:rsidP="0059121B">
      <w:pPr>
        <w:pStyle w:val="pkt"/>
        <w:numPr>
          <w:ilvl w:val="0"/>
          <w:numId w:val="76"/>
        </w:numPr>
        <w:spacing w:before="120" w:after="0" w:line="276" w:lineRule="auto"/>
        <w:ind w:left="1173" w:hanging="357"/>
        <w:rPr>
          <w:rFonts w:ascii="Arial" w:eastAsia="Times New Roman" w:hAnsi="Arial" w:cs="Arial"/>
          <w:szCs w:val="22"/>
          <w:lang w:eastAsia="pl-PL"/>
        </w:rPr>
      </w:pPr>
      <w:r w:rsidRPr="005F0F25">
        <w:rPr>
          <w:rFonts w:ascii="Arial" w:hAnsi="Arial" w:cs="Arial"/>
          <w:szCs w:val="22"/>
        </w:rPr>
        <w:t xml:space="preserve">osób fizycznych lub prawnych, podmiotów lub organów działających w imieniu lub pod kierunkiem podmiotu, o którym mowa w lit. a) lub b) niniejszego ustępu, w tym podwykonawców, dostawców lub podmiotów, na których zdolności polega się </w:t>
      </w:r>
      <w:r w:rsidRPr="005F0F25">
        <w:rPr>
          <w:rFonts w:ascii="Arial" w:hAnsi="Arial" w:cs="Arial"/>
          <w:szCs w:val="22"/>
        </w:rPr>
        <w:br/>
        <w:t>w rozumieniu dyrektyw w sprawie zamówień publicznych, w przypadku gdy przypada na nich ponad 10 % wartości zamówienia.</w:t>
      </w:r>
    </w:p>
    <w:p w14:paraId="6DF9123F" w14:textId="77777777" w:rsidR="009C7EF6" w:rsidRPr="005F0F25" w:rsidRDefault="009C7EF6" w:rsidP="00652DD9">
      <w:pPr>
        <w:pStyle w:val="pkt"/>
        <w:numPr>
          <w:ilvl w:val="0"/>
          <w:numId w:val="20"/>
        </w:numPr>
        <w:spacing w:before="0" w:after="120"/>
        <w:ind w:left="425" w:hanging="425"/>
        <w:rPr>
          <w:rFonts w:ascii="Arial" w:hAnsi="Arial" w:cs="Arial"/>
          <w:szCs w:val="22"/>
        </w:rPr>
      </w:pPr>
      <w:r w:rsidRPr="005F0F25">
        <w:rPr>
          <w:rFonts w:ascii="Arial" w:hAnsi="Arial" w:cs="Arial"/>
          <w:szCs w:val="22"/>
        </w:rPr>
        <w:t xml:space="preserve">Wykluczenie Wykonawcy następuje zgodnie z art. 111 </w:t>
      </w:r>
      <w:r w:rsidR="00144BD2" w:rsidRPr="005F0F25">
        <w:rPr>
          <w:rFonts w:ascii="Arial" w:hAnsi="Arial" w:cs="Arial"/>
          <w:szCs w:val="22"/>
        </w:rPr>
        <w:t xml:space="preserve">ustawy Pzp. </w:t>
      </w:r>
    </w:p>
    <w:p w14:paraId="073DFC11" w14:textId="6AC79BB8" w:rsidR="009C7EF6" w:rsidRPr="005F0F25" w:rsidRDefault="009C7EF6" w:rsidP="00652DD9">
      <w:pPr>
        <w:pStyle w:val="pkt"/>
        <w:numPr>
          <w:ilvl w:val="0"/>
          <w:numId w:val="20"/>
        </w:numPr>
        <w:spacing w:before="0" w:after="120" w:line="276" w:lineRule="auto"/>
        <w:ind w:left="425" w:hanging="425"/>
        <w:rPr>
          <w:rFonts w:ascii="Arial" w:hAnsi="Arial" w:cs="Arial"/>
          <w:szCs w:val="22"/>
        </w:rPr>
      </w:pPr>
      <w:r w:rsidRPr="005F0F25">
        <w:rPr>
          <w:rFonts w:ascii="Arial" w:hAnsi="Arial" w:cs="Arial"/>
          <w:szCs w:val="22"/>
          <w:shd w:val="clear" w:color="auto" w:fill="FFFFFF"/>
        </w:rPr>
        <w:t xml:space="preserve">Wykonawca nie podlega </w:t>
      </w:r>
      <w:r w:rsidRPr="005F0F25">
        <w:rPr>
          <w:rFonts w:ascii="Arial" w:hAnsi="Arial" w:cs="Arial"/>
          <w:szCs w:val="22"/>
        </w:rPr>
        <w:t>wykluczeniu</w:t>
      </w:r>
      <w:r w:rsidRPr="005F0F25">
        <w:rPr>
          <w:rFonts w:ascii="Arial" w:hAnsi="Arial" w:cs="Arial"/>
          <w:szCs w:val="22"/>
          <w:shd w:val="clear" w:color="auto" w:fill="FFFFFF"/>
        </w:rPr>
        <w:t xml:space="preserve"> w okolicznościach określonych w art. 108 ust. 1 pkt 1, 2</w:t>
      </w:r>
      <w:r w:rsidR="00F90074">
        <w:rPr>
          <w:rFonts w:ascii="Arial" w:hAnsi="Arial" w:cs="Arial"/>
          <w:szCs w:val="22"/>
          <w:shd w:val="clear" w:color="auto" w:fill="FFFFFF"/>
        </w:rPr>
        <w:t xml:space="preserve"> i</w:t>
      </w:r>
      <w:r w:rsidR="0066723A" w:rsidRPr="005F0F25">
        <w:rPr>
          <w:rFonts w:ascii="Arial" w:hAnsi="Arial" w:cs="Arial"/>
          <w:szCs w:val="22"/>
          <w:shd w:val="clear" w:color="auto" w:fill="FFFFFF"/>
        </w:rPr>
        <w:t xml:space="preserve"> </w:t>
      </w:r>
      <w:r w:rsidRPr="005F0F25">
        <w:rPr>
          <w:rFonts w:ascii="Arial" w:hAnsi="Arial" w:cs="Arial"/>
          <w:szCs w:val="22"/>
          <w:shd w:val="clear" w:color="auto" w:fill="FFFFFF"/>
        </w:rPr>
        <w:t xml:space="preserve">5 </w:t>
      </w:r>
      <w:r w:rsidR="0066723A" w:rsidRPr="005F0F25">
        <w:rPr>
          <w:rFonts w:ascii="Arial" w:hAnsi="Arial" w:cs="Arial"/>
          <w:szCs w:val="22"/>
          <w:shd w:val="clear" w:color="auto" w:fill="FFFFFF"/>
        </w:rPr>
        <w:t xml:space="preserve">ustawy </w:t>
      </w:r>
      <w:r w:rsidR="00C6633C" w:rsidRPr="005F0F25">
        <w:rPr>
          <w:rFonts w:ascii="Arial" w:hAnsi="Arial" w:cs="Arial"/>
          <w:szCs w:val="22"/>
          <w:shd w:val="clear" w:color="auto" w:fill="FFFFFF"/>
        </w:rPr>
        <w:t>Pzp</w:t>
      </w:r>
      <w:r w:rsidR="0066723A" w:rsidRPr="005F0F25">
        <w:rPr>
          <w:rFonts w:ascii="Arial" w:hAnsi="Arial" w:cs="Arial"/>
          <w:szCs w:val="22"/>
          <w:shd w:val="clear" w:color="auto" w:fill="FFFFFF"/>
        </w:rPr>
        <w:t xml:space="preserve"> lub art. 109 ust. 1 pkt </w:t>
      </w:r>
      <w:r w:rsidR="0066723A" w:rsidRPr="005F0F25">
        <w:rPr>
          <w:rFonts w:ascii="Arial" w:hAnsi="Arial" w:cs="Arial"/>
          <w:szCs w:val="22"/>
        </w:rPr>
        <w:t>4 Pzp,</w:t>
      </w:r>
      <w:r w:rsidRPr="005F0F25">
        <w:rPr>
          <w:rFonts w:ascii="Arial" w:hAnsi="Arial" w:cs="Arial"/>
          <w:szCs w:val="22"/>
          <w:shd w:val="clear" w:color="auto" w:fill="FFFFFF"/>
        </w:rPr>
        <w:t xml:space="preserve"> jeżeli udowodni zamawiającemu, że spełnił łącznie przesłanki wskazane w art. 110 ust. 2 </w:t>
      </w:r>
      <w:r w:rsidR="0066723A" w:rsidRPr="005F0F25">
        <w:rPr>
          <w:rFonts w:ascii="Arial" w:hAnsi="Arial" w:cs="Arial"/>
          <w:szCs w:val="22"/>
          <w:shd w:val="clear" w:color="auto" w:fill="FFFFFF"/>
        </w:rPr>
        <w:t xml:space="preserve">ustawy </w:t>
      </w:r>
      <w:r w:rsidR="00C6633C" w:rsidRPr="005F0F25">
        <w:rPr>
          <w:rFonts w:ascii="Arial" w:hAnsi="Arial" w:cs="Arial"/>
          <w:szCs w:val="22"/>
          <w:shd w:val="clear" w:color="auto" w:fill="FFFFFF"/>
        </w:rPr>
        <w:t>Pzp</w:t>
      </w:r>
      <w:r w:rsidRPr="005F0F25">
        <w:rPr>
          <w:rFonts w:ascii="Arial" w:hAnsi="Arial" w:cs="Arial"/>
          <w:szCs w:val="22"/>
          <w:shd w:val="clear" w:color="auto" w:fill="FFFFFF"/>
        </w:rPr>
        <w:t xml:space="preserve">. </w:t>
      </w:r>
    </w:p>
    <w:p w14:paraId="6FFBD158" w14:textId="77777777" w:rsidR="009C7EF6" w:rsidRPr="00F90074" w:rsidRDefault="009C7EF6" w:rsidP="00652DD9">
      <w:pPr>
        <w:pStyle w:val="pkt"/>
        <w:numPr>
          <w:ilvl w:val="0"/>
          <w:numId w:val="20"/>
        </w:numPr>
        <w:spacing w:before="0" w:after="120" w:line="276" w:lineRule="auto"/>
        <w:ind w:left="425" w:hanging="425"/>
        <w:rPr>
          <w:rFonts w:ascii="Arial" w:hAnsi="Arial" w:cs="Arial"/>
          <w:szCs w:val="22"/>
        </w:rPr>
      </w:pPr>
      <w:r w:rsidRPr="005F0F25">
        <w:rPr>
          <w:rFonts w:ascii="Arial" w:hAnsi="Arial" w:cs="Arial"/>
          <w:szCs w:val="22"/>
          <w:shd w:val="clear" w:color="auto" w:fill="FFFFFF"/>
        </w:rPr>
        <w:lastRenderedPageBreak/>
        <w:t xml:space="preserve">Zamawiający oceni, czy podjęte przez wykonawcę czynności, o których mowa w art. 110 ust. 2 </w:t>
      </w:r>
      <w:r w:rsidR="008468BC" w:rsidRPr="005F0F25">
        <w:rPr>
          <w:rFonts w:ascii="Arial" w:hAnsi="Arial" w:cs="Arial"/>
          <w:szCs w:val="22"/>
          <w:shd w:val="clear" w:color="auto" w:fill="FFFFFF"/>
        </w:rPr>
        <w:t xml:space="preserve">ustawy </w:t>
      </w:r>
      <w:r w:rsidR="00C6633C" w:rsidRPr="005F0F25">
        <w:rPr>
          <w:rFonts w:ascii="Arial" w:hAnsi="Arial" w:cs="Arial"/>
          <w:szCs w:val="22"/>
          <w:shd w:val="clear" w:color="auto" w:fill="FFFFFF"/>
        </w:rPr>
        <w:t>Pzp</w:t>
      </w:r>
      <w:r w:rsidRPr="005F0F25">
        <w:rPr>
          <w:rFonts w:ascii="Arial" w:hAnsi="Arial" w:cs="Arial"/>
          <w:szCs w:val="22"/>
          <w:shd w:val="clear" w:color="auto" w:fill="FFFFFF"/>
        </w:rPr>
        <w:t xml:space="preserve">., są wystarczające do wykazania jego rzetelności, uwzględniając wagę </w:t>
      </w:r>
      <w:r w:rsidR="00110B4B" w:rsidRPr="005F0F25">
        <w:rPr>
          <w:rFonts w:ascii="Arial" w:hAnsi="Arial" w:cs="Arial"/>
          <w:szCs w:val="22"/>
          <w:shd w:val="clear" w:color="auto" w:fill="FFFFFF"/>
        </w:rPr>
        <w:br/>
      </w:r>
      <w:r w:rsidRPr="005F0F25">
        <w:rPr>
          <w:rFonts w:ascii="Arial" w:hAnsi="Arial" w:cs="Arial"/>
          <w:szCs w:val="22"/>
          <w:shd w:val="clear" w:color="auto" w:fill="FFFFFF"/>
        </w:rPr>
        <w:t xml:space="preserve">i szczególne okoliczności czynu </w:t>
      </w:r>
      <w:r w:rsidR="00F143E1" w:rsidRPr="005F0F25">
        <w:rPr>
          <w:rFonts w:ascii="Arial" w:hAnsi="Arial" w:cs="Arial"/>
          <w:szCs w:val="22"/>
          <w:shd w:val="clear" w:color="auto" w:fill="FFFFFF"/>
        </w:rPr>
        <w:t>Wykonawcy</w:t>
      </w:r>
      <w:r w:rsidRPr="005F0F25">
        <w:rPr>
          <w:rFonts w:ascii="Arial" w:hAnsi="Arial" w:cs="Arial"/>
          <w:szCs w:val="22"/>
          <w:shd w:val="clear" w:color="auto" w:fill="FFFFFF"/>
        </w:rPr>
        <w:t xml:space="preserve">. Jeżeli podjęte przez </w:t>
      </w:r>
      <w:r w:rsidR="00F143E1" w:rsidRPr="005F0F25">
        <w:rPr>
          <w:rFonts w:ascii="Arial" w:hAnsi="Arial" w:cs="Arial"/>
          <w:szCs w:val="22"/>
          <w:shd w:val="clear" w:color="auto" w:fill="FFFFFF"/>
        </w:rPr>
        <w:t xml:space="preserve">Wykonawcę </w:t>
      </w:r>
      <w:r w:rsidRPr="005F0F25">
        <w:rPr>
          <w:rFonts w:ascii="Arial" w:hAnsi="Arial" w:cs="Arial"/>
          <w:szCs w:val="22"/>
          <w:shd w:val="clear" w:color="auto" w:fill="FFFFFF"/>
        </w:rPr>
        <w:t xml:space="preserve">czynności nie są wystarczające do wykazania jego rzetelności, </w:t>
      </w:r>
      <w:r w:rsidR="00F143E1" w:rsidRPr="005F0F25">
        <w:rPr>
          <w:rFonts w:ascii="Arial" w:hAnsi="Arial" w:cs="Arial"/>
          <w:szCs w:val="22"/>
          <w:shd w:val="clear" w:color="auto" w:fill="FFFFFF"/>
        </w:rPr>
        <w:t>Z</w:t>
      </w:r>
      <w:r w:rsidRPr="005F0F25">
        <w:rPr>
          <w:rFonts w:ascii="Arial" w:hAnsi="Arial" w:cs="Arial"/>
          <w:szCs w:val="22"/>
          <w:shd w:val="clear" w:color="auto" w:fill="FFFFFF"/>
        </w:rPr>
        <w:t>amawiający wyklucza wykonawcę.</w:t>
      </w:r>
    </w:p>
    <w:p w14:paraId="7E8B7245" w14:textId="449BFF91" w:rsidR="00F90074" w:rsidRDefault="00F90074" w:rsidP="00F90074">
      <w:pPr>
        <w:pStyle w:val="pkt"/>
        <w:numPr>
          <w:ilvl w:val="0"/>
          <w:numId w:val="20"/>
        </w:numPr>
        <w:spacing w:before="0" w:after="120" w:line="276" w:lineRule="auto"/>
        <w:ind w:left="426" w:hanging="426"/>
        <w:rPr>
          <w:rFonts w:ascii="Arial" w:hAnsi="Arial" w:cs="Arial"/>
          <w:szCs w:val="22"/>
        </w:rPr>
      </w:pPr>
      <w:r>
        <w:rPr>
          <w:rFonts w:ascii="Arial" w:hAnsi="Arial" w:cs="Arial"/>
        </w:rPr>
        <w:t xml:space="preserve">W przypadku Wykonawcy wykluczonego na podstawie okoliczności, o których mowa w Rozdziale VI ust. 1 pkt 3) i 4), Zamawiający odrzuca ofertę Wykonawcy. Zaistnienie przesłanki wykluczenia będzie weryfikowane na podstawie oświadczeń składanych wraz </w:t>
      </w:r>
      <w:r>
        <w:rPr>
          <w:rFonts w:ascii="Arial" w:hAnsi="Arial" w:cs="Arial"/>
        </w:rPr>
        <w:br/>
        <w:t>z ofertą oraz ogólnodostępnych baz danych zgodnie z informacją podaną przez Urząd Zamówień Publicznych (patrz: Stosowanie unijnego zakazu udziału wykonawców rosyjskich w zamówieniach - Urząd Zamówień Publicznych (uzp.gov.pl)).</w:t>
      </w:r>
    </w:p>
    <w:p w14:paraId="2A9B0D83" w14:textId="77777777" w:rsidR="001338CF" w:rsidRDefault="009C7EF6" w:rsidP="00652DD9">
      <w:pPr>
        <w:pStyle w:val="pkt"/>
        <w:numPr>
          <w:ilvl w:val="0"/>
          <w:numId w:val="20"/>
        </w:numPr>
        <w:spacing w:before="0" w:after="120" w:line="276" w:lineRule="auto"/>
        <w:ind w:left="425" w:hanging="425"/>
        <w:rPr>
          <w:rFonts w:ascii="Arial" w:hAnsi="Arial" w:cs="Arial"/>
          <w:szCs w:val="22"/>
        </w:rPr>
      </w:pPr>
      <w:r w:rsidRPr="005F0F25">
        <w:rPr>
          <w:rFonts w:ascii="Arial" w:hAnsi="Arial" w:cs="Arial"/>
          <w:szCs w:val="22"/>
        </w:rPr>
        <w:t>Wykonawca może zostać wykluczony przez Zamawiającego na każdym etapie postępowania o udzielenie zamówienia.</w:t>
      </w:r>
    </w:p>
    <w:p w14:paraId="19622DD6" w14:textId="77777777" w:rsidR="001338CF" w:rsidRPr="005F0F25" w:rsidRDefault="001338CF" w:rsidP="001338CF">
      <w:pPr>
        <w:shd w:val="clear" w:color="auto" w:fill="DAEEF3" w:themeFill="accent5" w:themeFillTint="33"/>
        <w:spacing w:after="120" w:line="240" w:lineRule="auto"/>
        <w:jc w:val="center"/>
        <w:rPr>
          <w:rFonts w:ascii="Arial" w:hAnsi="Arial" w:cs="Arial"/>
          <w:b/>
          <w:bCs/>
          <w:sz w:val="23"/>
          <w:szCs w:val="23"/>
        </w:rPr>
      </w:pPr>
      <w:r w:rsidRPr="005F0F25">
        <w:rPr>
          <w:rFonts w:ascii="Arial" w:hAnsi="Arial" w:cs="Arial"/>
          <w:b/>
          <w:bCs/>
          <w:sz w:val="23"/>
          <w:szCs w:val="23"/>
        </w:rPr>
        <w:t>Rozdział VI</w:t>
      </w:r>
      <w:r w:rsidR="001C2CD8" w:rsidRPr="005F0F25">
        <w:rPr>
          <w:rFonts w:ascii="Arial" w:hAnsi="Arial" w:cs="Arial"/>
          <w:b/>
          <w:bCs/>
          <w:sz w:val="23"/>
          <w:szCs w:val="23"/>
        </w:rPr>
        <w:t>I</w:t>
      </w:r>
    </w:p>
    <w:p w14:paraId="66853D03" w14:textId="77777777" w:rsidR="001338CF" w:rsidRPr="005F0F25" w:rsidRDefault="001338CF" w:rsidP="00B50E91">
      <w:pPr>
        <w:shd w:val="clear" w:color="auto" w:fill="DAEEF3" w:themeFill="accent5" w:themeFillTint="33"/>
        <w:spacing w:after="120"/>
        <w:jc w:val="center"/>
        <w:rPr>
          <w:rFonts w:ascii="Arial" w:hAnsi="Arial" w:cs="Arial"/>
          <w:b/>
          <w:bCs/>
          <w:sz w:val="23"/>
          <w:szCs w:val="23"/>
        </w:rPr>
      </w:pPr>
      <w:r w:rsidRPr="005F0F25">
        <w:rPr>
          <w:rFonts w:ascii="Arial" w:hAnsi="Arial" w:cs="Arial"/>
          <w:b/>
          <w:bCs/>
          <w:sz w:val="23"/>
          <w:szCs w:val="23"/>
        </w:rPr>
        <w:t>PODMIOTY UDOSTEPNIAJĄCE ZASOBY</w:t>
      </w:r>
    </w:p>
    <w:p w14:paraId="208286DD" w14:textId="77777777" w:rsidR="001338CF" w:rsidRPr="007C45AB" w:rsidRDefault="001338CF" w:rsidP="0059121B">
      <w:pPr>
        <w:pStyle w:val="Akapitzlist"/>
        <w:numPr>
          <w:ilvl w:val="0"/>
          <w:numId w:val="45"/>
        </w:numPr>
        <w:spacing w:after="120"/>
        <w:ind w:left="426" w:hanging="426"/>
        <w:contextualSpacing w:val="0"/>
        <w:jc w:val="both"/>
        <w:rPr>
          <w:rFonts w:ascii="Arial" w:hAnsi="Arial" w:cs="Arial"/>
        </w:rPr>
      </w:pPr>
      <w:r w:rsidRPr="007C45AB">
        <w:rPr>
          <w:rFonts w:ascii="Arial" w:hAnsi="Arial" w:cs="Arial"/>
        </w:rPr>
        <w:t xml:space="preserve">Wykonawca może w celu potwierdzenia spełniania warunków udziału w postępowaniu </w:t>
      </w:r>
      <w:r w:rsidR="001C374E" w:rsidRPr="007C45AB">
        <w:rPr>
          <w:rFonts w:ascii="Arial" w:hAnsi="Arial" w:cs="Arial"/>
        </w:rPr>
        <w:br/>
      </w:r>
      <w:r w:rsidRPr="007C45AB">
        <w:rPr>
          <w:rFonts w:ascii="Arial" w:eastAsia="Times New Roman" w:hAnsi="Arial" w:cs="Arial"/>
          <w:lang w:eastAsia="pl-PL"/>
        </w:rPr>
        <w:t xml:space="preserve">o których mowa w Rozdziale V ust. 1 pkt 3 oraz 4 </w:t>
      </w:r>
      <w:r w:rsidRPr="007C45AB">
        <w:rPr>
          <w:rFonts w:ascii="Arial" w:hAnsi="Arial" w:cs="Arial"/>
        </w:rPr>
        <w:t xml:space="preserve">w stosownych sytuacjach oraz </w:t>
      </w:r>
      <w:r w:rsidR="001B1629" w:rsidRPr="007C45AB">
        <w:rPr>
          <w:rFonts w:ascii="Arial" w:hAnsi="Arial" w:cs="Arial"/>
        </w:rPr>
        <w:br/>
      </w:r>
      <w:r w:rsidRPr="007C45AB">
        <w:rPr>
          <w:rFonts w:ascii="Arial" w:hAnsi="Arial" w:cs="Arial"/>
        </w:rPr>
        <w:t xml:space="preserve">w odniesieniu do konkretnego zamówienia, lub jego części, polegać na </w:t>
      </w:r>
      <w:r w:rsidRPr="007C45AB">
        <w:rPr>
          <w:rFonts w:ascii="Arial" w:hAnsi="Arial" w:cs="Arial"/>
          <w:b/>
          <w:bCs/>
        </w:rPr>
        <w:t>zdolnościach technicznych lub zawodowych</w:t>
      </w:r>
      <w:r w:rsidRPr="007C45AB">
        <w:rPr>
          <w:rFonts w:ascii="Arial" w:hAnsi="Arial" w:cs="Arial"/>
        </w:rPr>
        <w:t xml:space="preserve"> lub </w:t>
      </w:r>
      <w:r w:rsidRPr="007C45AB">
        <w:rPr>
          <w:rFonts w:ascii="Arial" w:hAnsi="Arial" w:cs="Arial"/>
          <w:b/>
          <w:bCs/>
        </w:rPr>
        <w:t xml:space="preserve">sytuacji finansowej lub ekonomicznej </w:t>
      </w:r>
      <w:r w:rsidRPr="007C45AB">
        <w:rPr>
          <w:rFonts w:ascii="Arial" w:hAnsi="Arial" w:cs="Arial"/>
        </w:rPr>
        <w:t xml:space="preserve">podmiotów udostępniających zasoby, niezależnie od charakteru prawnego łączących go z nimi stosunków prawnych </w:t>
      </w:r>
      <w:r w:rsidRPr="007C45AB">
        <w:rPr>
          <w:rFonts w:ascii="Arial" w:eastAsia="Times New Roman" w:hAnsi="Arial" w:cs="Arial"/>
          <w:iCs/>
          <w:lang w:eastAsia="pl-PL"/>
        </w:rPr>
        <w:t>(art. 118 ust. 1 ustawy Pzp).</w:t>
      </w:r>
    </w:p>
    <w:p w14:paraId="4A7C9FE8" w14:textId="77777777" w:rsidR="001338CF" w:rsidRPr="007C45AB" w:rsidRDefault="001338CF" w:rsidP="0059121B">
      <w:pPr>
        <w:pStyle w:val="Akapitzlist"/>
        <w:numPr>
          <w:ilvl w:val="0"/>
          <w:numId w:val="45"/>
        </w:numPr>
        <w:spacing w:after="120"/>
        <w:ind w:left="426" w:hanging="426"/>
        <w:contextualSpacing w:val="0"/>
        <w:jc w:val="both"/>
        <w:rPr>
          <w:rFonts w:ascii="Arial" w:hAnsi="Arial" w:cs="Arial"/>
        </w:rPr>
      </w:pPr>
      <w:r w:rsidRPr="007C45AB">
        <w:rPr>
          <w:rFonts w:ascii="Arial" w:eastAsia="Times New Roman" w:hAnsi="Arial" w:cs="Arial"/>
          <w:iCs/>
          <w:lang w:eastAsia="pl-PL"/>
        </w:rPr>
        <w:t>Zamawiający jednocześnie informuje, iż „</w:t>
      </w:r>
      <w:r w:rsidRPr="007C45AB">
        <w:rPr>
          <w:rFonts w:ascii="Arial" w:eastAsia="Times New Roman" w:hAnsi="Arial" w:cs="Arial"/>
          <w:b/>
          <w:iCs/>
          <w:lang w:eastAsia="pl-PL"/>
        </w:rPr>
        <w:t>stosowna sytuacja</w:t>
      </w:r>
      <w:r w:rsidRPr="007C45AB">
        <w:rPr>
          <w:rFonts w:ascii="Arial" w:eastAsia="Times New Roman" w:hAnsi="Arial" w:cs="Arial"/>
          <w:iCs/>
          <w:lang w:eastAsia="pl-PL"/>
        </w:rPr>
        <w:t>” o której mowa w </w:t>
      </w:r>
      <w:r w:rsidRPr="007C45AB">
        <w:rPr>
          <w:rFonts w:ascii="Arial" w:eastAsia="Times New Roman" w:hAnsi="Arial" w:cs="Arial"/>
          <w:lang w:eastAsia="pl-PL"/>
        </w:rPr>
        <w:t>ust. 2 niniejszej SWZ wystąpi wyłącznie w przypadku</w:t>
      </w:r>
      <w:r w:rsidR="005615E5" w:rsidRPr="007C45AB">
        <w:rPr>
          <w:rFonts w:ascii="Arial" w:eastAsia="Times New Roman" w:hAnsi="Arial" w:cs="Arial"/>
          <w:lang w:eastAsia="pl-PL"/>
        </w:rPr>
        <w:t>,</w:t>
      </w:r>
      <w:r w:rsidRPr="007C45AB">
        <w:rPr>
          <w:rFonts w:ascii="Arial" w:eastAsia="Times New Roman" w:hAnsi="Arial" w:cs="Arial"/>
          <w:lang w:eastAsia="pl-PL"/>
        </w:rPr>
        <w:t xml:space="preserve"> kiedy:</w:t>
      </w:r>
    </w:p>
    <w:p w14:paraId="7B0A5467" w14:textId="672223FC" w:rsidR="004D4266" w:rsidRPr="004D4266" w:rsidRDefault="004D4266" w:rsidP="0059121B">
      <w:pPr>
        <w:pStyle w:val="Akapitzlist"/>
        <w:numPr>
          <w:ilvl w:val="0"/>
          <w:numId w:val="37"/>
        </w:numPr>
        <w:spacing w:after="120"/>
        <w:jc w:val="both"/>
        <w:rPr>
          <w:rFonts w:ascii="Arial" w:hAnsi="Arial" w:cs="Arial"/>
        </w:rPr>
      </w:pPr>
      <w:r w:rsidRPr="004D4266">
        <w:rPr>
          <w:rFonts w:ascii="Arial" w:hAnsi="Arial" w:cs="Arial"/>
        </w:rPr>
        <w:t xml:space="preserve">Wykonawca, który polega na zdolnościach lub sytuacji podmiotów udostępniających zasoby, składa wraz z ofertą zobowiązanie podmiotu udostępniającego zasoby </w:t>
      </w:r>
      <w:r>
        <w:rPr>
          <w:rFonts w:ascii="Arial" w:hAnsi="Arial" w:cs="Arial"/>
        </w:rPr>
        <w:br/>
      </w:r>
      <w:r w:rsidRPr="004D4266">
        <w:rPr>
          <w:rFonts w:ascii="Arial" w:hAnsi="Arial" w:cs="Arial"/>
        </w:rPr>
        <w:t xml:space="preserve">do oddania mu do dyspozycji niezbędnych zasobów na potrzeby realizacji danego zamówienia lub inny podmiotowy środek dowodowy potwierdzający, że wykonawca realizując zamówienie, będzie dysponował niezbędnymi zasobami tych podmiotów </w:t>
      </w:r>
    </w:p>
    <w:p w14:paraId="2A0F5608" w14:textId="4E009F29" w:rsidR="001338CF" w:rsidRPr="007C45AB" w:rsidRDefault="004D4266" w:rsidP="004D4266">
      <w:pPr>
        <w:pStyle w:val="Akapitzlist"/>
        <w:spacing w:after="120"/>
        <w:ind w:left="786"/>
        <w:contextualSpacing w:val="0"/>
        <w:jc w:val="both"/>
        <w:rPr>
          <w:rFonts w:ascii="Arial" w:hAnsi="Arial" w:cs="Arial"/>
        </w:rPr>
      </w:pPr>
      <w:r w:rsidRPr="004D4266">
        <w:rPr>
          <w:rFonts w:ascii="Arial" w:hAnsi="Arial" w:cs="Arial"/>
        </w:rPr>
        <w:t>(art. 118 ust. 3 ustawy Pzp). Wzór oświadczenia stanow</w:t>
      </w:r>
      <w:r w:rsidR="008C5342">
        <w:rPr>
          <w:rFonts w:ascii="Arial" w:hAnsi="Arial" w:cs="Arial"/>
        </w:rPr>
        <w:t>i Załącznik nr 5</w:t>
      </w:r>
      <w:r w:rsidRPr="004D4266">
        <w:rPr>
          <w:rFonts w:ascii="Arial" w:hAnsi="Arial" w:cs="Arial"/>
        </w:rPr>
        <w:t xml:space="preserve"> do SWZ</w:t>
      </w:r>
      <w:r w:rsidR="001338CF" w:rsidRPr="007C45AB">
        <w:rPr>
          <w:rFonts w:ascii="Arial" w:hAnsi="Arial" w:cs="Arial"/>
          <w:b/>
          <w:bCs/>
        </w:rPr>
        <w:t>;</w:t>
      </w:r>
    </w:p>
    <w:p w14:paraId="29644713" w14:textId="7A50A57E" w:rsidR="001338CF" w:rsidRPr="007C45AB" w:rsidRDefault="001338CF" w:rsidP="0059121B">
      <w:pPr>
        <w:pStyle w:val="Akapitzlist"/>
        <w:numPr>
          <w:ilvl w:val="0"/>
          <w:numId w:val="37"/>
        </w:numPr>
        <w:spacing w:after="120"/>
        <w:contextualSpacing w:val="0"/>
        <w:jc w:val="both"/>
        <w:rPr>
          <w:rFonts w:ascii="Arial" w:hAnsi="Arial" w:cs="Arial"/>
        </w:rPr>
      </w:pPr>
      <w:r w:rsidRPr="007C45AB">
        <w:rPr>
          <w:rFonts w:ascii="Arial" w:hAnsi="Arial" w:cs="Arial"/>
        </w:rPr>
        <w:t xml:space="preserve">Zamawiający oceni, czy udostępniane wykonawcy przez podmioty udostępniające </w:t>
      </w:r>
      <w:r w:rsidRPr="007C45AB">
        <w:rPr>
          <w:rFonts w:ascii="Arial" w:hAnsi="Arial" w:cs="Arial"/>
          <w:b/>
          <w:bCs/>
        </w:rPr>
        <w:t>zasoby zdolności techniczne lub zawodowe</w:t>
      </w:r>
      <w:r w:rsidRPr="007C45AB">
        <w:rPr>
          <w:rFonts w:ascii="Arial" w:hAnsi="Arial" w:cs="Arial"/>
        </w:rPr>
        <w:t xml:space="preserve"> lub ich </w:t>
      </w:r>
      <w:r w:rsidRPr="007C45AB">
        <w:rPr>
          <w:rFonts w:ascii="Arial" w:hAnsi="Arial" w:cs="Arial"/>
          <w:b/>
          <w:bCs/>
        </w:rPr>
        <w:t xml:space="preserve">sytuacja finansowa </w:t>
      </w:r>
      <w:r w:rsidR="00D44107" w:rsidRPr="007C45AB">
        <w:rPr>
          <w:rFonts w:ascii="Arial" w:hAnsi="Arial" w:cs="Arial"/>
          <w:b/>
          <w:bCs/>
        </w:rPr>
        <w:br/>
      </w:r>
      <w:r w:rsidRPr="007C45AB">
        <w:rPr>
          <w:rFonts w:ascii="Arial" w:hAnsi="Arial" w:cs="Arial"/>
          <w:b/>
          <w:bCs/>
        </w:rPr>
        <w:t>lub ekonomiczna</w:t>
      </w:r>
      <w:r w:rsidRPr="007C45AB">
        <w:rPr>
          <w:rFonts w:ascii="Arial" w:hAnsi="Arial" w:cs="Arial"/>
        </w:rPr>
        <w:t xml:space="preserve">, pozwalają na wykazanie przez wykonawcę spełniania warunków udziału w postępowaniu, a także </w:t>
      </w:r>
      <w:r w:rsidRPr="007C45AB">
        <w:rPr>
          <w:rFonts w:ascii="Arial" w:hAnsi="Arial" w:cs="Arial"/>
          <w:b/>
          <w:bCs/>
        </w:rPr>
        <w:t>zbada, czy nie zachodz</w:t>
      </w:r>
      <w:r w:rsidR="001C374E" w:rsidRPr="007C45AB">
        <w:rPr>
          <w:rFonts w:ascii="Arial" w:hAnsi="Arial" w:cs="Arial"/>
          <w:b/>
          <w:bCs/>
        </w:rPr>
        <w:t>ą</w:t>
      </w:r>
      <w:r w:rsidRPr="007C45AB">
        <w:rPr>
          <w:rFonts w:ascii="Arial" w:hAnsi="Arial" w:cs="Arial"/>
          <w:b/>
          <w:bCs/>
        </w:rPr>
        <w:t xml:space="preserve"> wobec tego podmiotu podstawy wykluczenia, </w:t>
      </w:r>
      <w:r w:rsidRPr="007C45AB">
        <w:rPr>
          <w:rFonts w:ascii="Arial" w:hAnsi="Arial" w:cs="Arial"/>
        </w:rPr>
        <w:t xml:space="preserve">które zostały przewidziane względem wykonawcy </w:t>
      </w:r>
      <w:r w:rsidRPr="007C45AB">
        <w:rPr>
          <w:rFonts w:ascii="Arial" w:eastAsia="Times New Roman" w:hAnsi="Arial" w:cs="Arial"/>
          <w:lang w:eastAsia="pl-PL"/>
        </w:rPr>
        <w:t>(art. 119 ustawy Pzp).</w:t>
      </w:r>
    </w:p>
    <w:p w14:paraId="07077966" w14:textId="77777777" w:rsidR="001338CF" w:rsidRPr="007C45AB" w:rsidRDefault="001338CF" w:rsidP="0059121B">
      <w:pPr>
        <w:pStyle w:val="Akapitzlist"/>
        <w:numPr>
          <w:ilvl w:val="0"/>
          <w:numId w:val="45"/>
        </w:numPr>
        <w:spacing w:after="120"/>
        <w:ind w:left="426" w:hanging="426"/>
        <w:contextualSpacing w:val="0"/>
        <w:jc w:val="both"/>
        <w:rPr>
          <w:rFonts w:ascii="Arial" w:hAnsi="Arial" w:cs="Arial"/>
        </w:rPr>
      </w:pPr>
      <w:r w:rsidRPr="007C45AB">
        <w:rPr>
          <w:rFonts w:ascii="Arial" w:hAnsi="Arial" w:cs="Arial"/>
        </w:rPr>
        <w:t>Jeżeli zdolności techniczne lub zawodowe podmiotu udostępniającego zasoby nie potwierdzają spełniania przez wykonawcę warunków udziału w postępowaniu lub zachod</w:t>
      </w:r>
      <w:r w:rsidR="00BA2633" w:rsidRPr="007C45AB">
        <w:rPr>
          <w:rFonts w:ascii="Arial" w:hAnsi="Arial" w:cs="Arial"/>
        </w:rPr>
        <w:t>zą</w:t>
      </w:r>
      <w:r w:rsidRPr="007C45AB">
        <w:rPr>
          <w:rFonts w:ascii="Arial" w:hAnsi="Arial" w:cs="Arial"/>
        </w:rPr>
        <w:t xml:space="preserve"> wobec tego podmiotu podstawy wykluczenia, </w:t>
      </w:r>
      <w:r w:rsidRPr="007C45AB">
        <w:rPr>
          <w:rFonts w:ascii="Arial" w:hAnsi="Arial" w:cs="Arial"/>
          <w:b/>
          <w:bCs/>
        </w:rPr>
        <w:t>zamawiający żąda</w:t>
      </w:r>
      <w:r w:rsidRPr="007C45AB">
        <w:rPr>
          <w:rFonts w:ascii="Arial" w:hAnsi="Arial" w:cs="Arial"/>
        </w:rPr>
        <w:t>, aby wykonawca w terminie określonym przez zamawiającego:</w:t>
      </w:r>
    </w:p>
    <w:p w14:paraId="44C8FB32" w14:textId="77777777" w:rsidR="001338CF" w:rsidRPr="007C45AB" w:rsidRDefault="001338CF" w:rsidP="00652DD9">
      <w:pPr>
        <w:pStyle w:val="Akapitzlist"/>
        <w:numPr>
          <w:ilvl w:val="0"/>
          <w:numId w:val="17"/>
        </w:numPr>
        <w:spacing w:after="120"/>
        <w:ind w:left="851"/>
        <w:contextualSpacing w:val="0"/>
        <w:jc w:val="both"/>
        <w:rPr>
          <w:rFonts w:ascii="Arial" w:hAnsi="Arial" w:cs="Arial"/>
        </w:rPr>
      </w:pPr>
      <w:r w:rsidRPr="007C45AB">
        <w:rPr>
          <w:rFonts w:ascii="Arial" w:hAnsi="Arial" w:cs="Arial"/>
        </w:rPr>
        <w:t xml:space="preserve">zastąpił ten podmiot innym podmiotem lub podmiotami albo </w:t>
      </w:r>
    </w:p>
    <w:p w14:paraId="6D598F65" w14:textId="77777777" w:rsidR="001338CF" w:rsidRPr="007C45AB" w:rsidRDefault="001338CF" w:rsidP="00652DD9">
      <w:pPr>
        <w:pStyle w:val="Akapitzlist"/>
        <w:numPr>
          <w:ilvl w:val="0"/>
          <w:numId w:val="17"/>
        </w:numPr>
        <w:spacing w:after="120"/>
        <w:ind w:left="851"/>
        <w:contextualSpacing w:val="0"/>
        <w:jc w:val="both"/>
        <w:rPr>
          <w:rFonts w:ascii="Arial" w:hAnsi="Arial" w:cs="Arial"/>
        </w:rPr>
      </w:pPr>
      <w:r w:rsidRPr="007C45AB">
        <w:rPr>
          <w:rFonts w:ascii="Arial" w:hAnsi="Arial" w:cs="Arial"/>
        </w:rPr>
        <w:t xml:space="preserve">wykazał, że samodzielnie spełnia warunki udziału w postępowaniu </w:t>
      </w:r>
      <w:r w:rsidRPr="007C45AB">
        <w:rPr>
          <w:rFonts w:ascii="Arial" w:hAnsi="Arial" w:cs="Arial"/>
          <w:lang w:eastAsia="pl-PL"/>
        </w:rPr>
        <w:t xml:space="preserve">(Art. 122 ustawy </w:t>
      </w:r>
      <w:r w:rsidR="00C6633C" w:rsidRPr="007C45AB">
        <w:rPr>
          <w:rFonts w:ascii="Arial" w:hAnsi="Arial" w:cs="Arial"/>
          <w:lang w:eastAsia="pl-PL"/>
        </w:rPr>
        <w:t>Pzp</w:t>
      </w:r>
      <w:r w:rsidRPr="007C45AB">
        <w:rPr>
          <w:rFonts w:ascii="Arial" w:hAnsi="Arial" w:cs="Arial"/>
          <w:lang w:eastAsia="pl-PL"/>
        </w:rPr>
        <w:t>).</w:t>
      </w:r>
    </w:p>
    <w:p w14:paraId="1FDEF48E" w14:textId="184AD83B" w:rsidR="00FD689C" w:rsidRPr="007C45AB" w:rsidRDefault="00FD689C" w:rsidP="0059121B">
      <w:pPr>
        <w:pStyle w:val="Akapitzlist"/>
        <w:numPr>
          <w:ilvl w:val="0"/>
          <w:numId w:val="45"/>
        </w:numPr>
        <w:spacing w:after="120"/>
        <w:ind w:left="425" w:hanging="357"/>
        <w:contextualSpacing w:val="0"/>
        <w:jc w:val="both"/>
        <w:rPr>
          <w:rFonts w:ascii="Arial" w:hAnsi="Arial" w:cs="Arial"/>
        </w:rPr>
      </w:pPr>
      <w:bookmarkStart w:id="3" w:name="_Hlk66042080"/>
      <w:r w:rsidRPr="007C45AB">
        <w:rPr>
          <w:rFonts w:ascii="Arial" w:hAnsi="Arial" w:cs="Arial"/>
        </w:rPr>
        <w:t xml:space="preserve">Podmiot, który zobowiązał się do udostępnienia zasobów składa </w:t>
      </w:r>
      <w:r w:rsidR="004D4266">
        <w:rPr>
          <w:rFonts w:ascii="Arial" w:hAnsi="Arial" w:cs="Arial"/>
        </w:rPr>
        <w:t>na wezwanie Zamawiającego</w:t>
      </w:r>
      <w:r w:rsidR="004D4266" w:rsidRPr="007C45AB">
        <w:rPr>
          <w:rFonts w:ascii="Arial" w:hAnsi="Arial" w:cs="Arial"/>
        </w:rPr>
        <w:t xml:space="preserve"> </w:t>
      </w:r>
      <w:r w:rsidRPr="007C45AB">
        <w:rPr>
          <w:rFonts w:ascii="Arial" w:hAnsi="Arial" w:cs="Arial"/>
        </w:rPr>
        <w:t>dokument</w:t>
      </w:r>
      <w:r w:rsidR="004D4266">
        <w:rPr>
          <w:rFonts w:ascii="Arial" w:hAnsi="Arial" w:cs="Arial"/>
        </w:rPr>
        <w:t>y</w:t>
      </w:r>
      <w:r w:rsidRPr="007C45AB">
        <w:rPr>
          <w:rFonts w:ascii="Arial" w:hAnsi="Arial" w:cs="Arial"/>
        </w:rPr>
        <w:t xml:space="preserve"> wymienion</w:t>
      </w:r>
      <w:r w:rsidR="004D4266">
        <w:rPr>
          <w:rFonts w:ascii="Arial" w:hAnsi="Arial" w:cs="Arial"/>
        </w:rPr>
        <w:t>e</w:t>
      </w:r>
      <w:r w:rsidRPr="007C45AB">
        <w:rPr>
          <w:rFonts w:ascii="Arial" w:hAnsi="Arial" w:cs="Arial"/>
        </w:rPr>
        <w:t xml:space="preserve"> w Rozdziale </w:t>
      </w:r>
      <w:r w:rsidR="003422DF" w:rsidRPr="007C45AB">
        <w:rPr>
          <w:rFonts w:ascii="Arial" w:hAnsi="Arial" w:cs="Arial"/>
        </w:rPr>
        <w:t>I</w:t>
      </w:r>
      <w:r w:rsidRPr="007C45AB">
        <w:rPr>
          <w:rFonts w:ascii="Arial" w:hAnsi="Arial" w:cs="Arial"/>
        </w:rPr>
        <w:t xml:space="preserve">X </w:t>
      </w:r>
      <w:r w:rsidR="004D4266">
        <w:rPr>
          <w:rFonts w:ascii="Arial" w:hAnsi="Arial" w:cs="Arial"/>
        </w:rPr>
        <w:t xml:space="preserve">oraz w Rozdziale X ust. 2 </w:t>
      </w:r>
      <w:r w:rsidRPr="007C45AB">
        <w:rPr>
          <w:rFonts w:ascii="Arial" w:hAnsi="Arial" w:cs="Arial"/>
        </w:rPr>
        <w:t>SWZ.</w:t>
      </w:r>
    </w:p>
    <w:p w14:paraId="47589D90" w14:textId="77777777" w:rsidR="00FD689C" w:rsidRPr="007C45AB" w:rsidRDefault="00FD689C" w:rsidP="0059121B">
      <w:pPr>
        <w:pStyle w:val="Akapitzlist"/>
        <w:numPr>
          <w:ilvl w:val="0"/>
          <w:numId w:val="45"/>
        </w:numPr>
        <w:spacing w:after="120"/>
        <w:ind w:left="425" w:hanging="357"/>
        <w:contextualSpacing w:val="0"/>
        <w:jc w:val="both"/>
        <w:rPr>
          <w:rFonts w:ascii="Arial" w:hAnsi="Arial" w:cs="Arial"/>
        </w:rPr>
      </w:pPr>
      <w:r w:rsidRPr="007C45AB">
        <w:rPr>
          <w:rFonts w:ascii="Arial" w:hAnsi="Arial" w:cs="Arial"/>
        </w:rPr>
        <w:lastRenderedPageBreak/>
        <w:t xml:space="preserve">Dokumenty te powinny potwierdzać spełnienie warunków udziału w postępowaniu oraz brak podstaw wykluczenia, w zakresie, w którym każdy z Podmiotów wykazuje spełnienie warunków udziału w postępowaniu oraz brak podstaw wykluczenia. </w:t>
      </w:r>
    </w:p>
    <w:p w14:paraId="2DA17D13" w14:textId="66C1E055" w:rsidR="00143917" w:rsidRDefault="00FD689C" w:rsidP="0059121B">
      <w:pPr>
        <w:pStyle w:val="Akapitzlist"/>
        <w:numPr>
          <w:ilvl w:val="0"/>
          <w:numId w:val="45"/>
        </w:numPr>
        <w:spacing w:after="120"/>
        <w:ind w:left="425" w:hanging="357"/>
        <w:contextualSpacing w:val="0"/>
        <w:jc w:val="both"/>
        <w:rPr>
          <w:rFonts w:ascii="Arial" w:hAnsi="Arial" w:cs="Arial"/>
        </w:rPr>
      </w:pPr>
      <w:r w:rsidRPr="007C45AB">
        <w:rPr>
          <w:rFonts w:ascii="Arial" w:hAnsi="Arial" w:cs="Arial"/>
        </w:rPr>
        <w:t xml:space="preserve">Podmiot, który zobowiązał się do udostępnienia zasobów nie może podlegać wykluczeniu </w:t>
      </w:r>
      <w:r w:rsidR="00110B4B" w:rsidRPr="007C45AB">
        <w:rPr>
          <w:rFonts w:ascii="Arial" w:hAnsi="Arial" w:cs="Arial"/>
        </w:rPr>
        <w:br/>
      </w:r>
      <w:r w:rsidRPr="007C45AB">
        <w:rPr>
          <w:rFonts w:ascii="Arial" w:hAnsi="Arial" w:cs="Arial"/>
        </w:rPr>
        <w:t xml:space="preserve">w okolicznościach, o których mowa w Rozdziale VI SWZ. </w:t>
      </w:r>
    </w:p>
    <w:bookmarkEnd w:id="3"/>
    <w:p w14:paraId="0F6692DC" w14:textId="77777777" w:rsidR="003558F1" w:rsidRPr="007C45AB" w:rsidRDefault="003558F1" w:rsidP="0003710F">
      <w:pPr>
        <w:shd w:val="clear" w:color="auto" w:fill="DAEEF3" w:themeFill="accent5" w:themeFillTint="33"/>
        <w:spacing w:after="120" w:line="240" w:lineRule="auto"/>
        <w:jc w:val="center"/>
        <w:rPr>
          <w:rFonts w:ascii="Arial" w:hAnsi="Arial" w:cs="Arial"/>
          <w:b/>
          <w:bCs/>
          <w:sz w:val="23"/>
          <w:szCs w:val="23"/>
        </w:rPr>
      </w:pPr>
      <w:r w:rsidRPr="007C45AB">
        <w:rPr>
          <w:rFonts w:ascii="Arial" w:hAnsi="Arial" w:cs="Arial"/>
          <w:b/>
          <w:bCs/>
          <w:sz w:val="23"/>
          <w:szCs w:val="23"/>
        </w:rPr>
        <w:t>Rozdział</w:t>
      </w:r>
      <w:r w:rsidR="003E0FA3" w:rsidRPr="007C45AB">
        <w:rPr>
          <w:rFonts w:ascii="Arial" w:hAnsi="Arial" w:cs="Arial"/>
          <w:b/>
          <w:bCs/>
          <w:sz w:val="23"/>
          <w:szCs w:val="23"/>
        </w:rPr>
        <w:t xml:space="preserve"> </w:t>
      </w:r>
      <w:r w:rsidR="00A450EC" w:rsidRPr="007C45AB">
        <w:rPr>
          <w:rFonts w:ascii="Arial" w:hAnsi="Arial" w:cs="Arial"/>
          <w:b/>
          <w:bCs/>
          <w:sz w:val="23"/>
          <w:szCs w:val="23"/>
        </w:rPr>
        <w:t>VIII</w:t>
      </w:r>
    </w:p>
    <w:p w14:paraId="56879405" w14:textId="21F58C3F" w:rsidR="00CB14D3" w:rsidRPr="007C45AB" w:rsidRDefault="00433EDA" w:rsidP="00CB14D3">
      <w:pPr>
        <w:shd w:val="clear" w:color="auto" w:fill="DAEEF3" w:themeFill="accent5" w:themeFillTint="33"/>
        <w:spacing w:after="120" w:line="240" w:lineRule="auto"/>
        <w:jc w:val="center"/>
        <w:rPr>
          <w:rFonts w:ascii="Arial" w:hAnsi="Arial" w:cs="Arial"/>
          <w:b/>
          <w:bCs/>
          <w:sz w:val="23"/>
          <w:szCs w:val="23"/>
        </w:rPr>
      </w:pPr>
      <w:r w:rsidRPr="007C45AB">
        <w:rPr>
          <w:rFonts w:ascii="Arial" w:hAnsi="Arial" w:cs="Arial"/>
          <w:b/>
          <w:bCs/>
          <w:sz w:val="23"/>
          <w:szCs w:val="23"/>
        </w:rPr>
        <w:t>WYKONAWCY WSP</w:t>
      </w:r>
      <w:r w:rsidR="00632C12" w:rsidRPr="007C45AB">
        <w:rPr>
          <w:rFonts w:ascii="Arial" w:hAnsi="Arial" w:cs="Arial"/>
          <w:b/>
          <w:bCs/>
          <w:sz w:val="23"/>
          <w:szCs w:val="23"/>
        </w:rPr>
        <w:t>Ó</w:t>
      </w:r>
      <w:r w:rsidRPr="007C45AB">
        <w:rPr>
          <w:rFonts w:ascii="Arial" w:hAnsi="Arial" w:cs="Arial"/>
          <w:b/>
          <w:bCs/>
          <w:sz w:val="23"/>
          <w:szCs w:val="23"/>
        </w:rPr>
        <w:t xml:space="preserve">LNIE UBIEGAJĄCY SIĘ </w:t>
      </w:r>
      <w:r w:rsidR="00914671" w:rsidRPr="007C45AB">
        <w:rPr>
          <w:rFonts w:ascii="Arial" w:hAnsi="Arial" w:cs="Arial"/>
          <w:b/>
          <w:bCs/>
          <w:sz w:val="23"/>
          <w:szCs w:val="23"/>
        </w:rPr>
        <w:t>O UDZIELENIE ZAMÓWIENIA</w:t>
      </w:r>
      <w:r w:rsidR="003F0AB2" w:rsidRPr="007C45AB">
        <w:rPr>
          <w:rFonts w:ascii="Arial" w:hAnsi="Arial" w:cs="Arial"/>
          <w:b/>
          <w:bCs/>
          <w:sz w:val="23"/>
          <w:szCs w:val="23"/>
        </w:rPr>
        <w:t xml:space="preserve"> (KONSORCJA, SPÓŁKI CYWILNE)</w:t>
      </w:r>
    </w:p>
    <w:p w14:paraId="26AC8785" w14:textId="77777777" w:rsidR="00CB14D3" w:rsidRPr="00D4199E" w:rsidRDefault="00CB14D3" w:rsidP="00CB14D3">
      <w:pPr>
        <w:pStyle w:val="Akapitzlist"/>
        <w:spacing w:after="0" w:line="240" w:lineRule="auto"/>
        <w:ind w:left="426"/>
        <w:contextualSpacing w:val="0"/>
        <w:jc w:val="both"/>
        <w:rPr>
          <w:rFonts w:ascii="Arial" w:hAnsi="Arial" w:cs="Arial"/>
          <w:highlight w:val="yellow"/>
        </w:rPr>
      </w:pPr>
    </w:p>
    <w:p w14:paraId="0419BCB1" w14:textId="451EC2DF" w:rsidR="00225536" w:rsidRPr="007C45AB" w:rsidRDefault="00433EDA" w:rsidP="0059121B">
      <w:pPr>
        <w:pStyle w:val="Akapitzlist"/>
        <w:numPr>
          <w:ilvl w:val="0"/>
          <w:numId w:val="46"/>
        </w:numPr>
        <w:spacing w:after="120"/>
        <w:ind w:left="426" w:hanging="426"/>
        <w:contextualSpacing w:val="0"/>
        <w:jc w:val="both"/>
        <w:rPr>
          <w:rFonts w:ascii="Arial" w:hAnsi="Arial" w:cs="Arial"/>
        </w:rPr>
      </w:pPr>
      <w:r w:rsidRPr="007C45AB">
        <w:rPr>
          <w:rFonts w:ascii="Arial" w:hAnsi="Arial" w:cs="Arial"/>
        </w:rPr>
        <w:t>Wykonawcy mogą wspólnie ubiegać się o udzielenie zamówienia</w:t>
      </w:r>
      <w:r w:rsidR="003F0AB2" w:rsidRPr="007C45AB">
        <w:rPr>
          <w:rFonts w:ascii="Arial" w:hAnsi="Arial" w:cs="Arial"/>
        </w:rPr>
        <w:t>. W</w:t>
      </w:r>
      <w:r w:rsidRPr="007C45AB">
        <w:rPr>
          <w:rFonts w:ascii="Arial" w:hAnsi="Arial" w:cs="Arial"/>
        </w:rPr>
        <w:t xml:space="preserve"> takim przypadku ustanawiają pełnomocnika do reprezentowania ich w postępowaniu o udzielenie zamówienia albo reprezentowania w postępowaniu i zawarcia umowy w sprawie zamówienia publicznego. Umocowanie musi wynikać z treści </w:t>
      </w:r>
      <w:r w:rsidRPr="007C45AB">
        <w:rPr>
          <w:rFonts w:ascii="Arial" w:hAnsi="Arial" w:cs="Arial"/>
          <w:b/>
          <w:bCs/>
        </w:rPr>
        <w:t>pełnomocnictwa</w:t>
      </w:r>
      <w:r w:rsidRPr="007C45AB">
        <w:rPr>
          <w:rFonts w:ascii="Arial" w:hAnsi="Arial" w:cs="Arial"/>
        </w:rPr>
        <w:t xml:space="preserve"> złożonego wraz z ofertą w oryginale </w:t>
      </w:r>
      <w:r w:rsidR="005C6D2E" w:rsidRPr="007C45AB">
        <w:rPr>
          <w:rFonts w:ascii="Arial" w:hAnsi="Arial" w:cs="Arial"/>
        </w:rPr>
        <w:br/>
      </w:r>
      <w:r w:rsidRPr="007C45AB">
        <w:rPr>
          <w:rFonts w:ascii="Arial" w:hAnsi="Arial" w:cs="Arial"/>
        </w:rPr>
        <w:t>lub w formie notarialnie potwierdzonego odpisu</w:t>
      </w:r>
      <w:r w:rsidR="00E347D5" w:rsidRPr="007C45AB">
        <w:rPr>
          <w:rFonts w:ascii="Arial" w:hAnsi="Arial" w:cs="Arial"/>
        </w:rPr>
        <w:t>.</w:t>
      </w:r>
    </w:p>
    <w:p w14:paraId="6A688DDE" w14:textId="77777777" w:rsidR="006D7A59" w:rsidRPr="007C45AB" w:rsidRDefault="0003710F" w:rsidP="0059121B">
      <w:pPr>
        <w:pStyle w:val="Akapitzlist"/>
        <w:numPr>
          <w:ilvl w:val="0"/>
          <w:numId w:val="46"/>
        </w:numPr>
        <w:spacing w:after="120"/>
        <w:ind w:left="425" w:hanging="425"/>
        <w:contextualSpacing w:val="0"/>
        <w:jc w:val="both"/>
        <w:rPr>
          <w:rFonts w:ascii="Arial" w:hAnsi="Arial" w:cs="Arial"/>
        </w:rPr>
      </w:pPr>
      <w:r w:rsidRPr="007C45AB">
        <w:rPr>
          <w:rFonts w:ascii="Arial" w:hAnsi="Arial" w:cs="Arial"/>
        </w:rPr>
        <w:t>Pełnomocnictwo</w:t>
      </w:r>
      <w:r w:rsidR="005615E5" w:rsidRPr="007C45AB">
        <w:rPr>
          <w:rFonts w:ascii="Arial" w:hAnsi="Arial" w:cs="Arial"/>
        </w:rPr>
        <w:t>,</w:t>
      </w:r>
      <w:r w:rsidRPr="007C45AB">
        <w:rPr>
          <w:rFonts w:ascii="Arial" w:hAnsi="Arial" w:cs="Arial"/>
        </w:rPr>
        <w:t xml:space="preserve"> </w:t>
      </w:r>
      <w:r w:rsidR="006D7A59" w:rsidRPr="007C45AB">
        <w:rPr>
          <w:rFonts w:ascii="Arial" w:hAnsi="Arial" w:cs="Arial"/>
        </w:rPr>
        <w:t xml:space="preserve">o którym mowa w ust. 1 </w:t>
      </w:r>
      <w:r w:rsidRPr="007C45AB">
        <w:rPr>
          <w:rFonts w:ascii="Arial" w:hAnsi="Arial" w:cs="Arial"/>
        </w:rPr>
        <w:t>powinno zawierać w szczególności</w:t>
      </w:r>
      <w:r w:rsidR="001D43D7" w:rsidRPr="007C45AB">
        <w:rPr>
          <w:rFonts w:ascii="Arial" w:hAnsi="Arial" w:cs="Arial"/>
        </w:rPr>
        <w:t xml:space="preserve"> </w:t>
      </w:r>
      <w:r w:rsidRPr="007C45AB">
        <w:rPr>
          <w:rFonts w:ascii="Arial" w:hAnsi="Arial" w:cs="Arial"/>
        </w:rPr>
        <w:t xml:space="preserve">wskazanie: </w:t>
      </w:r>
    </w:p>
    <w:p w14:paraId="481766FF" w14:textId="77777777" w:rsidR="006D7A59" w:rsidRPr="007C45AB" w:rsidRDefault="0003710F" w:rsidP="0059121B">
      <w:pPr>
        <w:pStyle w:val="Akapitzlist"/>
        <w:numPr>
          <w:ilvl w:val="0"/>
          <w:numId w:val="36"/>
        </w:numPr>
        <w:spacing w:after="120"/>
        <w:ind w:left="851"/>
        <w:contextualSpacing w:val="0"/>
        <w:jc w:val="both"/>
        <w:rPr>
          <w:rFonts w:ascii="Arial" w:hAnsi="Arial" w:cs="Arial"/>
        </w:rPr>
      </w:pPr>
      <w:r w:rsidRPr="007C45AB">
        <w:rPr>
          <w:rFonts w:ascii="Arial" w:hAnsi="Arial" w:cs="Arial"/>
        </w:rPr>
        <w:t xml:space="preserve">postępowania o zamówienie publiczne, którego dotyczy; </w:t>
      </w:r>
    </w:p>
    <w:p w14:paraId="44D72D50" w14:textId="77777777" w:rsidR="00E347D5" w:rsidRPr="007C45AB" w:rsidRDefault="0003710F" w:rsidP="0059121B">
      <w:pPr>
        <w:pStyle w:val="Akapitzlist"/>
        <w:numPr>
          <w:ilvl w:val="0"/>
          <w:numId w:val="36"/>
        </w:numPr>
        <w:spacing w:after="120"/>
        <w:ind w:left="851"/>
        <w:contextualSpacing w:val="0"/>
        <w:jc w:val="both"/>
        <w:rPr>
          <w:rFonts w:ascii="Arial" w:hAnsi="Arial" w:cs="Arial"/>
        </w:rPr>
      </w:pPr>
      <w:r w:rsidRPr="007C45AB">
        <w:rPr>
          <w:rFonts w:ascii="Arial" w:hAnsi="Arial" w:cs="Arial"/>
        </w:rPr>
        <w:t xml:space="preserve">wszystkich Wykonawców ubiegających się wspólnie o udzielenie zamówienia wymienionych z nazwy z określeniem adresu siedziby; </w:t>
      </w:r>
    </w:p>
    <w:p w14:paraId="0DF22664" w14:textId="77777777" w:rsidR="006D7A59" w:rsidRPr="007C45AB" w:rsidRDefault="0003710F" w:rsidP="0059121B">
      <w:pPr>
        <w:pStyle w:val="Akapitzlist"/>
        <w:numPr>
          <w:ilvl w:val="0"/>
          <w:numId w:val="36"/>
        </w:numPr>
        <w:spacing w:after="120"/>
        <w:ind w:left="851"/>
        <w:contextualSpacing w:val="0"/>
        <w:jc w:val="both"/>
        <w:rPr>
          <w:rFonts w:ascii="Arial" w:hAnsi="Arial" w:cs="Arial"/>
        </w:rPr>
      </w:pPr>
      <w:r w:rsidRPr="007C45AB">
        <w:rPr>
          <w:rFonts w:ascii="Arial" w:hAnsi="Arial" w:cs="Arial"/>
        </w:rPr>
        <w:t xml:space="preserve">ustanowionego Pełnomocnika oraz zakresu jego umocowania. Zakres umocowania musi obejmować przede wszystkim: reprezentowanie Wykonawców występujących wspólnie </w:t>
      </w:r>
      <w:r w:rsidR="00110B4B" w:rsidRPr="007C45AB">
        <w:rPr>
          <w:rFonts w:ascii="Arial" w:hAnsi="Arial" w:cs="Arial"/>
        </w:rPr>
        <w:br/>
      </w:r>
      <w:r w:rsidRPr="007C45AB">
        <w:rPr>
          <w:rFonts w:ascii="Arial" w:hAnsi="Arial" w:cs="Arial"/>
        </w:rPr>
        <w:t>w postępowaniu o udzielenie zamówienia publicznego, zaciąganie w ich imieniu zobowiązań, złożenie oferty wspólnie, prowadzenie korespondencji i podejmowanie zobowiązań związanych z postępowaniem o</w:t>
      </w:r>
      <w:r w:rsidR="00084886" w:rsidRPr="007C45AB">
        <w:rPr>
          <w:rFonts w:ascii="Arial" w:hAnsi="Arial" w:cs="Arial"/>
        </w:rPr>
        <w:t> </w:t>
      </w:r>
      <w:r w:rsidRPr="007C45AB">
        <w:rPr>
          <w:rFonts w:ascii="Arial" w:hAnsi="Arial" w:cs="Arial"/>
        </w:rPr>
        <w:t xml:space="preserve">zamówienie publiczne. </w:t>
      </w:r>
    </w:p>
    <w:p w14:paraId="1DB77304" w14:textId="77777777" w:rsidR="0003710F" w:rsidRPr="007C45AB" w:rsidRDefault="0003710F" w:rsidP="00CB14D3">
      <w:pPr>
        <w:pStyle w:val="Akapitzlist"/>
        <w:spacing w:after="120"/>
        <w:ind w:left="425"/>
        <w:contextualSpacing w:val="0"/>
        <w:jc w:val="both"/>
        <w:rPr>
          <w:rFonts w:ascii="Arial" w:hAnsi="Arial" w:cs="Arial"/>
        </w:rPr>
      </w:pPr>
      <w:r w:rsidRPr="007C45AB">
        <w:rPr>
          <w:rFonts w:ascii="Arial" w:hAnsi="Arial" w:cs="Arial"/>
        </w:rPr>
        <w:t>Dokument pełnomocnictwa musi być podpisany w imieniu wszystkich wykonawców ubiegających się wspólnie o udzielenie zamówienia, w tym pełnomocnika i przez osoby uprawnione do składania oświadczeń woli wymienione we właściwym rejestrze lub ewidencji Wykonawcy.</w:t>
      </w:r>
    </w:p>
    <w:p w14:paraId="21C42C22" w14:textId="77777777" w:rsidR="00225536" w:rsidRPr="007C45AB" w:rsidRDefault="00225536" w:rsidP="0059121B">
      <w:pPr>
        <w:pStyle w:val="Akapitzlist"/>
        <w:numPr>
          <w:ilvl w:val="0"/>
          <w:numId w:val="46"/>
        </w:numPr>
        <w:spacing w:after="120"/>
        <w:ind w:left="425" w:hanging="425"/>
        <w:contextualSpacing w:val="0"/>
        <w:jc w:val="both"/>
        <w:rPr>
          <w:rFonts w:ascii="Arial" w:hAnsi="Arial" w:cs="Arial"/>
        </w:rPr>
      </w:pPr>
      <w:r w:rsidRPr="007C45AB">
        <w:rPr>
          <w:rFonts w:ascii="Arial" w:hAnsi="Arial" w:cs="Arial"/>
        </w:rPr>
        <w:t xml:space="preserve">Wykonawcy </w:t>
      </w:r>
      <w:r w:rsidR="00433EDA" w:rsidRPr="007C45AB">
        <w:rPr>
          <w:rFonts w:ascii="Arial" w:hAnsi="Arial" w:cs="Arial"/>
        </w:rPr>
        <w:t xml:space="preserve">działający w ramach spółki cywilnej zamiast pełnomocnictwa, o którym mowa </w:t>
      </w:r>
      <w:r w:rsidR="00110B4B" w:rsidRPr="007C45AB">
        <w:rPr>
          <w:rFonts w:ascii="Arial" w:hAnsi="Arial" w:cs="Arial"/>
        </w:rPr>
        <w:br/>
      </w:r>
      <w:r w:rsidR="00433EDA" w:rsidRPr="007C45AB">
        <w:rPr>
          <w:rFonts w:ascii="Arial" w:hAnsi="Arial" w:cs="Arial"/>
        </w:rPr>
        <w:t xml:space="preserve">w </w:t>
      </w:r>
      <w:r w:rsidR="00ED7691" w:rsidRPr="007C45AB">
        <w:rPr>
          <w:rFonts w:ascii="Arial" w:hAnsi="Arial" w:cs="Arial"/>
        </w:rPr>
        <w:t xml:space="preserve">ust. </w:t>
      </w:r>
      <w:r w:rsidR="002970AB" w:rsidRPr="007C45AB">
        <w:rPr>
          <w:rFonts w:ascii="Arial" w:hAnsi="Arial" w:cs="Arial"/>
        </w:rPr>
        <w:t>1</w:t>
      </w:r>
      <w:r w:rsidR="00433EDA" w:rsidRPr="007C45AB">
        <w:rPr>
          <w:rFonts w:ascii="Arial" w:hAnsi="Arial" w:cs="Arial"/>
        </w:rPr>
        <w:t xml:space="preserve"> SWZ, mogą załączyć do oferty odpis aktualnej umowy spółki, jeżeli będzie z niej wynikać zakres umocowania wspólników</w:t>
      </w:r>
      <w:r w:rsidR="00430EE5" w:rsidRPr="007C45AB">
        <w:rPr>
          <w:rFonts w:ascii="Arial" w:hAnsi="Arial" w:cs="Arial"/>
        </w:rPr>
        <w:t>.</w:t>
      </w:r>
    </w:p>
    <w:p w14:paraId="7DDDD95B" w14:textId="77777777" w:rsidR="00225536" w:rsidRPr="007C45AB" w:rsidRDefault="00433EDA" w:rsidP="0059121B">
      <w:pPr>
        <w:pStyle w:val="Akapitzlist"/>
        <w:numPr>
          <w:ilvl w:val="0"/>
          <w:numId w:val="46"/>
        </w:numPr>
        <w:spacing w:after="120"/>
        <w:ind w:left="425" w:hanging="425"/>
        <w:contextualSpacing w:val="0"/>
        <w:jc w:val="both"/>
        <w:rPr>
          <w:rFonts w:ascii="Arial" w:hAnsi="Arial" w:cs="Arial"/>
        </w:rPr>
      </w:pPr>
      <w:r w:rsidRPr="007C45AB">
        <w:rPr>
          <w:rFonts w:ascii="Arial" w:hAnsi="Arial" w:cs="Arial"/>
        </w:rPr>
        <w:t>Wszelka korespondencja będzie prowadzona wyłącznie z pełnomocnikiem.</w:t>
      </w:r>
    </w:p>
    <w:p w14:paraId="42E8836D" w14:textId="41711D80" w:rsidR="00225536" w:rsidRPr="007C45AB" w:rsidRDefault="00225536" w:rsidP="0059121B">
      <w:pPr>
        <w:pStyle w:val="Akapitzlist"/>
        <w:numPr>
          <w:ilvl w:val="0"/>
          <w:numId w:val="46"/>
        </w:numPr>
        <w:spacing w:after="120"/>
        <w:ind w:left="425" w:hanging="425"/>
        <w:contextualSpacing w:val="0"/>
        <w:jc w:val="both"/>
        <w:rPr>
          <w:rFonts w:ascii="Arial" w:hAnsi="Arial" w:cs="Arial"/>
        </w:rPr>
      </w:pPr>
      <w:r w:rsidRPr="007C45AB">
        <w:rPr>
          <w:rFonts w:ascii="Arial" w:hAnsi="Arial" w:cs="Arial"/>
        </w:rPr>
        <w:t xml:space="preserve">W przypadku Wykonawców wspólnie ubiegających się o udzielenie zamówienia, </w:t>
      </w:r>
      <w:r w:rsidR="00ED7691" w:rsidRPr="007C45AB">
        <w:rPr>
          <w:rFonts w:ascii="Arial" w:hAnsi="Arial" w:cs="Arial"/>
          <w:b/>
          <w:bCs/>
        </w:rPr>
        <w:t>Jednolity Europejski Dokument Zamówienia</w:t>
      </w:r>
      <w:r w:rsidR="00ED7691" w:rsidRPr="007C45AB">
        <w:rPr>
          <w:rFonts w:ascii="Arial" w:hAnsi="Arial" w:cs="Arial"/>
        </w:rPr>
        <w:t xml:space="preserve"> </w:t>
      </w:r>
      <w:r w:rsidRPr="007C45AB">
        <w:rPr>
          <w:rFonts w:ascii="Arial" w:hAnsi="Arial" w:cs="Arial"/>
        </w:rPr>
        <w:t xml:space="preserve">składa każdy z Wykonawców wspólnie ubiegających się o zamówienie. Oświadczenie te </w:t>
      </w:r>
      <w:r w:rsidR="00ED7691" w:rsidRPr="007C45AB">
        <w:rPr>
          <w:rFonts w:ascii="Arial" w:hAnsi="Arial" w:cs="Arial"/>
        </w:rPr>
        <w:t xml:space="preserve">wstępnie </w:t>
      </w:r>
      <w:r w:rsidRPr="007C45AB">
        <w:rPr>
          <w:rFonts w:ascii="Arial" w:hAnsi="Arial" w:cs="Arial"/>
        </w:rPr>
        <w:t xml:space="preserve">potwierdza spełnianie warunków udziału </w:t>
      </w:r>
      <w:r w:rsidR="00110B4B" w:rsidRPr="007C45AB">
        <w:rPr>
          <w:rFonts w:ascii="Arial" w:hAnsi="Arial" w:cs="Arial"/>
        </w:rPr>
        <w:br/>
      </w:r>
      <w:r w:rsidRPr="007C45AB">
        <w:rPr>
          <w:rFonts w:ascii="Arial" w:hAnsi="Arial" w:cs="Arial"/>
        </w:rPr>
        <w:t>w postępowaniu oraz brak podstaw do wykluczenia w</w:t>
      </w:r>
      <w:r w:rsidR="00084886" w:rsidRPr="007C45AB">
        <w:rPr>
          <w:rFonts w:ascii="Arial" w:hAnsi="Arial" w:cs="Arial"/>
        </w:rPr>
        <w:t> </w:t>
      </w:r>
      <w:r w:rsidRPr="007C45AB">
        <w:rPr>
          <w:rFonts w:ascii="Arial" w:hAnsi="Arial" w:cs="Arial"/>
        </w:rPr>
        <w:t xml:space="preserve">zakresie, w którym każdy </w:t>
      </w:r>
      <w:r w:rsidR="00E70353" w:rsidRPr="007C45AB">
        <w:rPr>
          <w:rFonts w:ascii="Arial" w:hAnsi="Arial" w:cs="Arial"/>
        </w:rPr>
        <w:br/>
      </w:r>
      <w:r w:rsidRPr="007C45AB">
        <w:rPr>
          <w:rFonts w:ascii="Arial" w:hAnsi="Arial" w:cs="Arial"/>
        </w:rPr>
        <w:t>z Wykonawców wykazuje spełnianie warunków udziału w</w:t>
      </w:r>
      <w:r w:rsidR="00084886" w:rsidRPr="007C45AB">
        <w:rPr>
          <w:rFonts w:ascii="Arial" w:hAnsi="Arial" w:cs="Arial"/>
        </w:rPr>
        <w:t> </w:t>
      </w:r>
      <w:r w:rsidRPr="007C45AB">
        <w:rPr>
          <w:rFonts w:ascii="Arial" w:hAnsi="Arial" w:cs="Arial"/>
        </w:rPr>
        <w:t>postępowaniu oraz brak podstaw do wykluczenia.</w:t>
      </w:r>
    </w:p>
    <w:p w14:paraId="43F98C7B" w14:textId="171ECD46" w:rsidR="00674C6F" w:rsidRPr="00674C6F" w:rsidRDefault="00674C6F" w:rsidP="0059121B">
      <w:pPr>
        <w:pStyle w:val="Akapitzlist"/>
        <w:numPr>
          <w:ilvl w:val="0"/>
          <w:numId w:val="46"/>
        </w:numPr>
        <w:ind w:left="426" w:hanging="426"/>
        <w:rPr>
          <w:rFonts w:ascii="Arial" w:hAnsi="Arial" w:cs="Arial"/>
          <w:spacing w:val="-6"/>
        </w:rPr>
      </w:pPr>
      <w:r w:rsidRPr="00674C6F">
        <w:rPr>
          <w:rFonts w:ascii="Arial" w:hAnsi="Arial" w:cs="Arial"/>
          <w:spacing w:val="-6"/>
        </w:rPr>
        <w:t>Każdy z Wykonawców wspólnie ubiegających się o zamówienie składa</w:t>
      </w:r>
      <w:r w:rsidR="00D16857">
        <w:rPr>
          <w:rFonts w:ascii="Arial" w:hAnsi="Arial" w:cs="Arial"/>
          <w:spacing w:val="-6"/>
        </w:rPr>
        <w:t>:</w:t>
      </w:r>
    </w:p>
    <w:p w14:paraId="578F2AD1" w14:textId="13B5B4EC" w:rsidR="00674C6F" w:rsidRPr="00674C6F" w:rsidRDefault="00674C6F" w:rsidP="0059121B">
      <w:pPr>
        <w:pStyle w:val="Akapitzlist"/>
        <w:numPr>
          <w:ilvl w:val="0"/>
          <w:numId w:val="81"/>
        </w:numPr>
        <w:jc w:val="both"/>
        <w:rPr>
          <w:rFonts w:ascii="Arial" w:hAnsi="Arial" w:cs="Arial"/>
          <w:spacing w:val="-6"/>
        </w:rPr>
      </w:pPr>
      <w:r w:rsidRPr="00674C6F">
        <w:rPr>
          <w:rFonts w:ascii="Arial" w:hAnsi="Arial" w:cs="Arial"/>
          <w:b/>
          <w:bCs/>
          <w:spacing w:val="-6"/>
        </w:rPr>
        <w:t>Jednolity Europejski Dokument Zamówienia</w:t>
      </w:r>
      <w:r w:rsidRPr="00674C6F">
        <w:rPr>
          <w:rFonts w:ascii="Arial" w:hAnsi="Arial" w:cs="Arial"/>
          <w:spacing w:val="-6"/>
        </w:rPr>
        <w:t xml:space="preserve">. Oświadczenie te wstępnie potwierdza spełnianie warunków udziału w postępowaniu oraz brak podstaw do wykluczenia w zakresie, </w:t>
      </w:r>
      <w:r w:rsidR="00D16857">
        <w:rPr>
          <w:rFonts w:ascii="Arial" w:hAnsi="Arial" w:cs="Arial"/>
          <w:spacing w:val="-6"/>
        </w:rPr>
        <w:br/>
      </w:r>
      <w:r w:rsidRPr="00674C6F">
        <w:rPr>
          <w:rFonts w:ascii="Arial" w:hAnsi="Arial" w:cs="Arial"/>
          <w:spacing w:val="-6"/>
        </w:rPr>
        <w:t>w którym każdy z Wykonawców wykazuje spełnianie warunków udziału w postępowaniu oraz brak podstaw do wykluczenia.</w:t>
      </w:r>
    </w:p>
    <w:p w14:paraId="2A6A6F7D" w14:textId="128BF271" w:rsidR="00674C6F" w:rsidRPr="00674C6F" w:rsidRDefault="00674C6F" w:rsidP="00746A11">
      <w:pPr>
        <w:pStyle w:val="Akapitzlist"/>
        <w:numPr>
          <w:ilvl w:val="0"/>
          <w:numId w:val="81"/>
        </w:numPr>
        <w:jc w:val="both"/>
        <w:rPr>
          <w:rFonts w:ascii="Arial" w:hAnsi="Arial" w:cs="Arial"/>
          <w:spacing w:val="-6"/>
        </w:rPr>
      </w:pPr>
      <w:bookmarkStart w:id="4" w:name="_Hlk163121687"/>
      <w:r w:rsidRPr="00674C6F">
        <w:rPr>
          <w:rFonts w:ascii="Arial" w:hAnsi="Arial" w:cs="Arial"/>
          <w:spacing w:val="-6"/>
        </w:rPr>
        <w:lastRenderedPageBreak/>
        <w:t xml:space="preserve">Oświadczenie  dotyczące przesłanek wykluczenia z art. 5k rozporządzenia 833/ 2014 oraz art. 7 ust. 1 ustawy o szczególnych rozwiązaniach w zakresie przeciwdziałania wspieraniu agresji na Ukrainę oraz służących ochronie bezpieczeństwa narodowego (Dz. U. z 2022 r., poz. 835) </w:t>
      </w:r>
      <w:r w:rsidR="008C5342">
        <w:rPr>
          <w:rFonts w:ascii="Arial" w:hAnsi="Arial" w:cs="Arial"/>
          <w:b/>
          <w:bCs/>
          <w:spacing w:val="-6"/>
        </w:rPr>
        <w:t>Załącznik nr 4</w:t>
      </w:r>
      <w:r w:rsidRPr="00674C6F">
        <w:rPr>
          <w:rFonts w:ascii="Arial" w:hAnsi="Arial" w:cs="Arial"/>
          <w:b/>
          <w:bCs/>
          <w:spacing w:val="-6"/>
        </w:rPr>
        <w:t xml:space="preserve"> do SWZ</w:t>
      </w:r>
      <w:r w:rsidRPr="00674C6F">
        <w:rPr>
          <w:rFonts w:ascii="Arial" w:hAnsi="Arial" w:cs="Arial"/>
          <w:spacing w:val="-6"/>
        </w:rPr>
        <w:t>.</w:t>
      </w:r>
    </w:p>
    <w:bookmarkEnd w:id="4"/>
    <w:p w14:paraId="5043E6E6" w14:textId="0A6A974F" w:rsidR="00674C6F" w:rsidRPr="00D36A27" w:rsidRDefault="00674C6F" w:rsidP="00196426">
      <w:pPr>
        <w:pStyle w:val="Akapitzlist"/>
        <w:numPr>
          <w:ilvl w:val="0"/>
          <w:numId w:val="81"/>
        </w:numPr>
        <w:ind w:left="709" w:hanging="283"/>
        <w:jc w:val="both"/>
        <w:rPr>
          <w:rFonts w:ascii="Arial" w:hAnsi="Arial" w:cs="Arial"/>
          <w:spacing w:val="-6"/>
        </w:rPr>
      </w:pPr>
      <w:r w:rsidRPr="00674C6F">
        <w:rPr>
          <w:rFonts w:ascii="Arial" w:hAnsi="Arial" w:cs="Arial"/>
          <w:spacing w:val="-6"/>
        </w:rPr>
        <w:t>„</w:t>
      </w:r>
      <w:r w:rsidRPr="00D36A27">
        <w:rPr>
          <w:rFonts w:ascii="Arial" w:hAnsi="Arial" w:cs="Arial"/>
          <w:spacing w:val="-6"/>
        </w:rPr>
        <w:t xml:space="preserve">Oświadczenie Wykonawców wspólnie ubiegających się o udzielenie zamówienia” zgodnie </w:t>
      </w:r>
      <w:r w:rsidR="00D36A27" w:rsidRPr="00D36A27">
        <w:rPr>
          <w:rFonts w:ascii="Arial" w:hAnsi="Arial" w:cs="Arial"/>
          <w:spacing w:val="-6"/>
        </w:rPr>
        <w:br/>
      </w:r>
      <w:r w:rsidRPr="00D36A27">
        <w:rPr>
          <w:rFonts w:ascii="Arial" w:hAnsi="Arial" w:cs="Arial"/>
          <w:spacing w:val="-6"/>
        </w:rPr>
        <w:t xml:space="preserve">ze wzorem stanowiącym </w:t>
      </w:r>
      <w:r w:rsidRPr="00D36A27">
        <w:rPr>
          <w:rFonts w:ascii="Arial" w:hAnsi="Arial" w:cs="Arial"/>
          <w:b/>
          <w:bCs/>
          <w:spacing w:val="-6"/>
        </w:rPr>
        <w:t xml:space="preserve">załącznik nr </w:t>
      </w:r>
      <w:r w:rsidR="00A805E6">
        <w:rPr>
          <w:rFonts w:ascii="Arial" w:hAnsi="Arial" w:cs="Arial"/>
          <w:b/>
          <w:bCs/>
          <w:spacing w:val="-6"/>
        </w:rPr>
        <w:t>7</w:t>
      </w:r>
      <w:r w:rsidRPr="00D36A27">
        <w:rPr>
          <w:rFonts w:ascii="Arial" w:hAnsi="Arial" w:cs="Arial"/>
          <w:b/>
          <w:bCs/>
          <w:spacing w:val="-6"/>
        </w:rPr>
        <w:t xml:space="preserve"> do SWZ</w:t>
      </w:r>
      <w:r w:rsidRPr="00D36A27">
        <w:rPr>
          <w:rFonts w:ascii="Arial" w:hAnsi="Arial" w:cs="Arial"/>
          <w:spacing w:val="-6"/>
        </w:rPr>
        <w:t>, z którego wynika, który zakres przedmiotu zamówienia wykonają poszczególni wykonawcy (Art. 117 ust. 4).</w:t>
      </w:r>
    </w:p>
    <w:p w14:paraId="714F9B45" w14:textId="6667B8D9" w:rsidR="00430EE5" w:rsidRDefault="00430EE5" w:rsidP="0059121B">
      <w:pPr>
        <w:pStyle w:val="Akapitzlist"/>
        <w:numPr>
          <w:ilvl w:val="0"/>
          <w:numId w:val="46"/>
        </w:numPr>
        <w:spacing w:after="0"/>
        <w:ind w:left="426" w:hanging="426"/>
        <w:jc w:val="both"/>
        <w:rPr>
          <w:rFonts w:ascii="Arial" w:hAnsi="Arial" w:cs="Arial"/>
        </w:rPr>
      </w:pPr>
      <w:r w:rsidRPr="00D36A27">
        <w:rPr>
          <w:rFonts w:ascii="Arial" w:hAnsi="Arial" w:cs="Arial"/>
        </w:rPr>
        <w:t>W przypadku wyboru oferty Wykonawców</w:t>
      </w:r>
      <w:r w:rsidRPr="00674C6F">
        <w:rPr>
          <w:rFonts w:ascii="Arial" w:hAnsi="Arial" w:cs="Arial"/>
        </w:rPr>
        <w:t xml:space="preserve"> wspólnie ubiegających się o udzielenie zamówienia, Zamawiający zażąda przed zawarciem umowy w sprawie zamówienia publicznego, umowy regulującej współpracę tych Wykonawców.</w:t>
      </w:r>
    </w:p>
    <w:p w14:paraId="4242E93B" w14:textId="77777777" w:rsidR="00A55074" w:rsidRPr="00674C6F" w:rsidRDefault="00A55074" w:rsidP="00A55074">
      <w:pPr>
        <w:pStyle w:val="Akapitzlist"/>
        <w:spacing w:after="0"/>
        <w:ind w:left="426"/>
        <w:jc w:val="both"/>
        <w:rPr>
          <w:rFonts w:ascii="Arial" w:hAnsi="Arial" w:cs="Arial"/>
        </w:rPr>
      </w:pPr>
    </w:p>
    <w:p w14:paraId="02BAE737" w14:textId="379E56D8" w:rsidR="00674C6F" w:rsidRPr="00674C6F" w:rsidRDefault="00674C6F" w:rsidP="00674C6F">
      <w:pPr>
        <w:shd w:val="clear" w:color="auto" w:fill="DAEEF3" w:themeFill="accent5" w:themeFillTint="33"/>
        <w:spacing w:after="120" w:line="240" w:lineRule="auto"/>
        <w:jc w:val="center"/>
        <w:rPr>
          <w:rFonts w:ascii="Arial" w:hAnsi="Arial" w:cs="Arial"/>
          <w:b/>
          <w:bCs/>
          <w:sz w:val="23"/>
          <w:szCs w:val="23"/>
        </w:rPr>
      </w:pPr>
      <w:r w:rsidRPr="00674C6F">
        <w:rPr>
          <w:rFonts w:ascii="Arial" w:hAnsi="Arial" w:cs="Arial"/>
          <w:b/>
          <w:bCs/>
          <w:sz w:val="23"/>
          <w:szCs w:val="23"/>
        </w:rPr>
        <w:t>Rozdział IX</w:t>
      </w:r>
    </w:p>
    <w:p w14:paraId="5744D004" w14:textId="77777777" w:rsidR="00674C6F" w:rsidRPr="00426CCE" w:rsidRDefault="00674C6F" w:rsidP="00674C6F">
      <w:pPr>
        <w:shd w:val="clear" w:color="auto" w:fill="DAEEF3" w:themeFill="accent5" w:themeFillTint="33"/>
        <w:spacing w:after="120" w:line="240" w:lineRule="auto"/>
        <w:jc w:val="center"/>
        <w:rPr>
          <w:rFonts w:ascii="Arial" w:hAnsi="Arial" w:cs="Arial"/>
          <w:b/>
          <w:bCs/>
          <w:color w:val="C00000"/>
          <w:sz w:val="23"/>
          <w:szCs w:val="23"/>
        </w:rPr>
      </w:pPr>
      <w:r w:rsidRPr="00426CCE">
        <w:rPr>
          <w:rFonts w:ascii="Arial" w:hAnsi="Arial" w:cs="Arial"/>
          <w:b/>
          <w:bCs/>
          <w:sz w:val="23"/>
          <w:szCs w:val="23"/>
        </w:rPr>
        <w:t>JEDNOLITY EUROPEJSKI DOKIMENT ZAMÓWIENIA (JEDZ)</w:t>
      </w:r>
    </w:p>
    <w:p w14:paraId="05ED1BA6" w14:textId="69019EB1" w:rsidR="00674C6F" w:rsidRPr="00A55074" w:rsidRDefault="00674C6F" w:rsidP="0059121B">
      <w:pPr>
        <w:pStyle w:val="Akapitzlist"/>
        <w:numPr>
          <w:ilvl w:val="1"/>
          <w:numId w:val="46"/>
        </w:numPr>
        <w:spacing w:after="120"/>
        <w:ind w:left="426" w:hanging="426"/>
        <w:contextualSpacing w:val="0"/>
        <w:jc w:val="both"/>
        <w:rPr>
          <w:rFonts w:ascii="Arial" w:hAnsi="Arial" w:cs="Arial"/>
        </w:rPr>
      </w:pPr>
      <w:bookmarkStart w:id="5" w:name="_Hlk163121775"/>
      <w:r w:rsidRPr="00A55074">
        <w:rPr>
          <w:rFonts w:ascii="Arial" w:hAnsi="Arial" w:cs="Arial"/>
        </w:rPr>
        <w:t xml:space="preserve">Wykonawca </w:t>
      </w:r>
      <w:r w:rsidRPr="00A55074">
        <w:rPr>
          <w:rFonts w:ascii="Arial" w:hAnsi="Arial" w:cs="Arial"/>
          <w:b/>
          <w:bCs/>
          <w:u w:val="single"/>
        </w:rPr>
        <w:t>nie składa wraz z ofertą oświadczenia</w:t>
      </w:r>
      <w:r w:rsidRPr="00A55074">
        <w:rPr>
          <w:rFonts w:ascii="Arial" w:hAnsi="Arial" w:cs="Arial"/>
        </w:rPr>
        <w:t xml:space="preserve"> dotyczącego braku podstaw </w:t>
      </w:r>
      <w:r w:rsidRPr="00A55074">
        <w:rPr>
          <w:rFonts w:ascii="Arial" w:hAnsi="Arial" w:cs="Arial"/>
        </w:rPr>
        <w:br/>
        <w:t xml:space="preserve">do wykluczenia z postępowania oraz spełniania warunków udziału w postępowaniu w </w:t>
      </w:r>
      <w:r w:rsidRPr="00A55074">
        <w:rPr>
          <w:rFonts w:ascii="Arial" w:hAnsi="Arial" w:cs="Arial"/>
          <w:b/>
          <w:bCs/>
        </w:rPr>
        <w:t xml:space="preserve">formie Jednolitego Europejskiego Dokumentu Zamówienia (JEDZ/ESPD) – Załącznik nr 3 </w:t>
      </w:r>
      <w:r w:rsidRPr="00A55074">
        <w:rPr>
          <w:rFonts w:ascii="Arial" w:hAnsi="Arial" w:cs="Arial"/>
          <w:b/>
          <w:bCs/>
        </w:rPr>
        <w:br/>
        <w:t>do SWZ (plik w formacie XML).</w:t>
      </w:r>
      <w:r w:rsidRPr="00A55074">
        <w:rPr>
          <w:rFonts w:ascii="Arial" w:hAnsi="Arial" w:cs="Arial"/>
        </w:rPr>
        <w:t xml:space="preserve"> Zamawiający będzie żądał niniejszego oświadczenia wyłącznie od Wykonawcy, którego oferta została najwyżej oceniona. Zamawiający przed wyborem najkorzystniejszej oferty wezwie Wykonawcę, którego oferta została najwyżej oceniona do złożenia w wyznaczonym, nie krótszym niż 10 dni terminie, aktualnego na dzień złożenia oświadczenia JEDZ.</w:t>
      </w:r>
    </w:p>
    <w:bookmarkEnd w:id="5"/>
    <w:p w14:paraId="744A72E3" w14:textId="77777777" w:rsidR="00674C6F" w:rsidRPr="00A55074" w:rsidRDefault="00674C6F" w:rsidP="0059121B">
      <w:pPr>
        <w:pStyle w:val="Akapitzlist"/>
        <w:numPr>
          <w:ilvl w:val="1"/>
          <w:numId w:val="46"/>
        </w:numPr>
        <w:spacing w:after="120"/>
        <w:ind w:left="426" w:hanging="426"/>
        <w:contextualSpacing w:val="0"/>
        <w:jc w:val="both"/>
        <w:rPr>
          <w:rFonts w:ascii="Arial" w:hAnsi="Arial" w:cs="Arial"/>
        </w:rPr>
      </w:pPr>
      <w:r w:rsidRPr="00A55074">
        <w:rPr>
          <w:rFonts w:ascii="Arial" w:hAnsi="Arial" w:cs="Arial"/>
        </w:rPr>
        <w:t>Instrukcja wypełniania jednolitego dokumentu (JEDZ) jest dostępna do pobrania pod adresem internetowym:</w:t>
      </w:r>
    </w:p>
    <w:p w14:paraId="67266885" w14:textId="77777777" w:rsidR="00674C6F" w:rsidRPr="00A55074" w:rsidRDefault="00674C6F" w:rsidP="00674C6F">
      <w:pPr>
        <w:pStyle w:val="Akapitzlist"/>
        <w:spacing w:after="120"/>
        <w:ind w:left="426"/>
        <w:contextualSpacing w:val="0"/>
        <w:jc w:val="both"/>
        <w:rPr>
          <w:rFonts w:ascii="Arial" w:hAnsi="Arial" w:cs="Arial"/>
        </w:rPr>
      </w:pPr>
      <w:r w:rsidRPr="00A55074">
        <w:rPr>
          <w:rFonts w:ascii="Arial" w:hAnsi="Arial" w:cs="Arial"/>
        </w:rPr>
        <w:t xml:space="preserve">https://www.uzp.gov.pl/__data/assets/pdf_file/0026/45557/Jednolity-Europejski-Dokument-Zamowienia-instrukcja-2021.01.20.pdf </w:t>
      </w:r>
    </w:p>
    <w:p w14:paraId="4784B279" w14:textId="77777777" w:rsidR="00674C6F" w:rsidRPr="00A55074" w:rsidRDefault="00674C6F" w:rsidP="0059121B">
      <w:pPr>
        <w:pStyle w:val="Akapitzlist"/>
        <w:numPr>
          <w:ilvl w:val="1"/>
          <w:numId w:val="46"/>
        </w:numPr>
        <w:spacing w:after="120"/>
        <w:ind w:left="426" w:hanging="426"/>
        <w:contextualSpacing w:val="0"/>
        <w:jc w:val="both"/>
        <w:rPr>
          <w:rFonts w:ascii="Arial" w:hAnsi="Arial" w:cs="Arial"/>
        </w:rPr>
      </w:pPr>
      <w:r w:rsidRPr="00A55074">
        <w:rPr>
          <w:rFonts w:ascii="Arial" w:hAnsi="Arial" w:cs="Arial"/>
        </w:rPr>
        <w:t xml:space="preserve">Wymagane jest wypełnienie następujących części JEDZ – I, II, III, IV, VI </w:t>
      </w:r>
    </w:p>
    <w:p w14:paraId="48BFA4F9" w14:textId="77777777" w:rsidR="00674C6F" w:rsidRPr="00A55074" w:rsidRDefault="00674C6F" w:rsidP="0059121B">
      <w:pPr>
        <w:pStyle w:val="Akapitzlist"/>
        <w:numPr>
          <w:ilvl w:val="1"/>
          <w:numId w:val="46"/>
        </w:numPr>
        <w:spacing w:after="120"/>
        <w:ind w:left="426" w:hanging="426"/>
        <w:contextualSpacing w:val="0"/>
        <w:jc w:val="both"/>
        <w:rPr>
          <w:rFonts w:ascii="Arial" w:hAnsi="Arial" w:cs="Arial"/>
        </w:rPr>
      </w:pPr>
      <w:r w:rsidRPr="00A55074">
        <w:rPr>
          <w:rFonts w:ascii="Arial" w:hAnsi="Arial" w:cs="Arial"/>
        </w:rPr>
        <w:t xml:space="preserve">Wykonawca wypełnia część I JEDZ, jeżeli nie korzysta z pliku xml udostępnionego przez Zamawiającego. </w:t>
      </w:r>
    </w:p>
    <w:p w14:paraId="7B28B633" w14:textId="77777777" w:rsidR="00674C6F" w:rsidRPr="00A55074" w:rsidRDefault="00674C6F" w:rsidP="0059121B">
      <w:pPr>
        <w:pStyle w:val="Akapitzlist"/>
        <w:numPr>
          <w:ilvl w:val="1"/>
          <w:numId w:val="46"/>
        </w:numPr>
        <w:spacing w:after="120"/>
        <w:ind w:left="426" w:hanging="426"/>
        <w:contextualSpacing w:val="0"/>
        <w:jc w:val="both"/>
        <w:rPr>
          <w:rFonts w:ascii="Arial" w:hAnsi="Arial" w:cs="Arial"/>
        </w:rPr>
      </w:pPr>
      <w:r w:rsidRPr="00A55074">
        <w:rPr>
          <w:rFonts w:ascii="Arial" w:hAnsi="Arial" w:cs="Arial"/>
        </w:rPr>
        <w:t xml:space="preserve">W części II Wykonawca wypełnia sekcje A-D stosownie do zaistniałych okoliczności. </w:t>
      </w:r>
    </w:p>
    <w:p w14:paraId="63E2C93F" w14:textId="77777777" w:rsidR="00674C6F" w:rsidRPr="00A55074" w:rsidRDefault="00674C6F" w:rsidP="0059121B">
      <w:pPr>
        <w:pStyle w:val="Akapitzlist"/>
        <w:numPr>
          <w:ilvl w:val="1"/>
          <w:numId w:val="46"/>
        </w:numPr>
        <w:spacing w:after="120"/>
        <w:ind w:left="426" w:hanging="426"/>
        <w:contextualSpacing w:val="0"/>
        <w:jc w:val="both"/>
        <w:rPr>
          <w:rFonts w:ascii="Arial" w:hAnsi="Arial" w:cs="Arial"/>
        </w:rPr>
      </w:pPr>
      <w:r w:rsidRPr="00A55074">
        <w:rPr>
          <w:rFonts w:ascii="Arial" w:hAnsi="Arial" w:cs="Arial"/>
        </w:rPr>
        <w:t xml:space="preserve">Wykonawca wypełnia część III JEDZ dotyczący podstaw wykluczenia. </w:t>
      </w:r>
    </w:p>
    <w:p w14:paraId="0E4F6682" w14:textId="77777777" w:rsidR="00674C6F" w:rsidRPr="00A55074" w:rsidRDefault="00674C6F" w:rsidP="0059121B">
      <w:pPr>
        <w:pStyle w:val="Akapitzlist"/>
        <w:numPr>
          <w:ilvl w:val="1"/>
          <w:numId w:val="46"/>
        </w:numPr>
        <w:spacing w:after="120"/>
        <w:ind w:left="426" w:hanging="426"/>
        <w:contextualSpacing w:val="0"/>
        <w:jc w:val="both"/>
        <w:rPr>
          <w:rFonts w:ascii="Arial" w:hAnsi="Arial" w:cs="Arial"/>
        </w:rPr>
      </w:pPr>
      <w:r w:rsidRPr="00A55074">
        <w:rPr>
          <w:rFonts w:ascii="Arial" w:hAnsi="Arial" w:cs="Arial"/>
        </w:rPr>
        <w:t xml:space="preserve">Wykonawca w części IV JEDZ wypełnia jedynie sekcję α - ogólne oświadczenie o spełnianiu warunków udziału w postępowaniu, </w:t>
      </w:r>
    </w:p>
    <w:p w14:paraId="171C3CEE" w14:textId="77777777" w:rsidR="00674C6F" w:rsidRPr="00A55074" w:rsidRDefault="00674C6F" w:rsidP="00674C6F">
      <w:pPr>
        <w:pStyle w:val="Akapitzlist"/>
        <w:spacing w:after="120"/>
        <w:ind w:left="426"/>
        <w:contextualSpacing w:val="0"/>
        <w:jc w:val="both"/>
        <w:rPr>
          <w:rFonts w:ascii="Arial" w:hAnsi="Arial" w:cs="Arial"/>
        </w:rPr>
      </w:pPr>
      <w:r w:rsidRPr="00A55074">
        <w:rPr>
          <w:rFonts w:ascii="Arial" w:hAnsi="Arial" w:cs="Arial"/>
        </w:rPr>
        <w:t xml:space="preserve">Uwaga: Wykonawca nie musi wypełniać żadnej z pozostałych sekcji części IV JEDZ dotyczącej kryteriów kwalifikacji. </w:t>
      </w:r>
    </w:p>
    <w:p w14:paraId="315A36AD" w14:textId="7E31CDC7" w:rsidR="00674C6F" w:rsidRPr="00A55074" w:rsidRDefault="00674C6F" w:rsidP="0059121B">
      <w:pPr>
        <w:pStyle w:val="Akapitzlist"/>
        <w:numPr>
          <w:ilvl w:val="1"/>
          <w:numId w:val="46"/>
        </w:numPr>
        <w:spacing w:after="120"/>
        <w:ind w:left="426" w:hanging="426"/>
        <w:contextualSpacing w:val="0"/>
        <w:jc w:val="both"/>
        <w:rPr>
          <w:rFonts w:ascii="Arial" w:hAnsi="Arial" w:cs="Arial"/>
        </w:rPr>
      </w:pPr>
      <w:r w:rsidRPr="00A55074">
        <w:rPr>
          <w:rFonts w:ascii="Arial" w:hAnsi="Arial" w:cs="Arial"/>
        </w:rPr>
        <w:t xml:space="preserve">Właściwej weryfikacji braku podstaw do wykluczenia i spełniania warunków udziału </w:t>
      </w:r>
      <w:r w:rsidRPr="00A55074">
        <w:rPr>
          <w:rFonts w:ascii="Arial" w:hAnsi="Arial" w:cs="Arial"/>
        </w:rPr>
        <w:br/>
        <w:t>w postępowaniu, Zamawiający dokona w oparciu o stosowne dokumenty składane przez Wykonawcę, którego oferta zostanie oceniona najwyżej.</w:t>
      </w:r>
    </w:p>
    <w:p w14:paraId="6CF057DF" w14:textId="77777777" w:rsidR="00674C6F" w:rsidRPr="00A55074" w:rsidRDefault="00674C6F" w:rsidP="0059121B">
      <w:pPr>
        <w:pStyle w:val="Akapitzlist"/>
        <w:numPr>
          <w:ilvl w:val="1"/>
          <w:numId w:val="46"/>
        </w:numPr>
        <w:spacing w:after="120"/>
        <w:ind w:left="426" w:hanging="426"/>
        <w:contextualSpacing w:val="0"/>
        <w:jc w:val="both"/>
        <w:rPr>
          <w:rFonts w:ascii="Arial" w:hAnsi="Arial" w:cs="Arial"/>
        </w:rPr>
      </w:pPr>
      <w:r w:rsidRPr="00A55074">
        <w:rPr>
          <w:rFonts w:ascii="Arial" w:hAnsi="Arial" w:cs="Arial"/>
        </w:rPr>
        <w:t xml:space="preserve">Udostępniony plik XML zawiera tylko pola przeznaczone do wypełnienia przez Wykonawcę. </w:t>
      </w:r>
    </w:p>
    <w:p w14:paraId="5B67FBB9" w14:textId="77777777" w:rsidR="00674C6F" w:rsidRPr="00A55074" w:rsidRDefault="00674C6F" w:rsidP="0059121B">
      <w:pPr>
        <w:pStyle w:val="Akapitzlist"/>
        <w:numPr>
          <w:ilvl w:val="1"/>
          <w:numId w:val="46"/>
        </w:numPr>
        <w:spacing w:after="120"/>
        <w:ind w:left="426" w:hanging="426"/>
        <w:contextualSpacing w:val="0"/>
        <w:jc w:val="both"/>
        <w:rPr>
          <w:rFonts w:ascii="Arial" w:hAnsi="Arial" w:cs="Arial"/>
        </w:rPr>
      </w:pPr>
      <w:r w:rsidRPr="00A55074">
        <w:rPr>
          <w:rFonts w:ascii="Arial" w:hAnsi="Arial" w:cs="Arial"/>
        </w:rPr>
        <w:t>JEDZ sporządzony w językach obcych należy złożyć wraz z tłumaczeniami na język polski. W razie wątpliwości wersja polskojęzyczna jest wersją wiążącą.</w:t>
      </w:r>
    </w:p>
    <w:p w14:paraId="3F30CFD5" w14:textId="77777777" w:rsidR="00674C6F" w:rsidRPr="00A55074" w:rsidRDefault="00674C6F" w:rsidP="0059121B">
      <w:pPr>
        <w:pStyle w:val="Akapitzlist"/>
        <w:numPr>
          <w:ilvl w:val="1"/>
          <w:numId w:val="46"/>
        </w:numPr>
        <w:spacing w:after="120"/>
        <w:ind w:left="426" w:hanging="426"/>
        <w:contextualSpacing w:val="0"/>
        <w:jc w:val="both"/>
        <w:rPr>
          <w:rFonts w:ascii="Arial" w:hAnsi="Arial" w:cs="Arial"/>
        </w:rPr>
      </w:pPr>
      <w:r w:rsidRPr="00A55074">
        <w:rPr>
          <w:rFonts w:ascii="Arial" w:hAnsi="Arial" w:cs="Arial"/>
        </w:rPr>
        <w:t>JEDZ sporządza odrębnie:</w:t>
      </w:r>
    </w:p>
    <w:p w14:paraId="4EA2003C" w14:textId="77777777" w:rsidR="00674C6F" w:rsidRPr="00A55074" w:rsidRDefault="00674C6F" w:rsidP="0059121B">
      <w:pPr>
        <w:pStyle w:val="Akapitzlist"/>
        <w:numPr>
          <w:ilvl w:val="0"/>
          <w:numId w:val="82"/>
        </w:numPr>
        <w:spacing w:after="120"/>
        <w:ind w:left="851"/>
        <w:contextualSpacing w:val="0"/>
        <w:jc w:val="both"/>
        <w:rPr>
          <w:rFonts w:ascii="Arial" w:hAnsi="Arial" w:cs="Arial"/>
        </w:rPr>
      </w:pPr>
      <w:r w:rsidRPr="00A55074">
        <w:rPr>
          <w:rFonts w:ascii="Arial" w:hAnsi="Arial" w:cs="Arial"/>
        </w:rPr>
        <w:lastRenderedPageBreak/>
        <w:t xml:space="preserve">wykonawca/każdy spośród wykonawców wspólnie ubiegających się o udzielenie zamówienia. W takim przypadku JEDZ potwierdza brak podstaw wykluczenia </w:t>
      </w:r>
      <w:r w:rsidRPr="00A55074">
        <w:rPr>
          <w:rFonts w:ascii="Arial" w:hAnsi="Arial" w:cs="Arial"/>
          <w:spacing w:val="-6"/>
        </w:rPr>
        <w:t>wykonawcy oraz spełnianie warunków udziału w postępowaniu w zakresie, w jakim</w:t>
      </w:r>
      <w:r w:rsidRPr="00A55074">
        <w:rPr>
          <w:rFonts w:ascii="Arial" w:hAnsi="Arial" w:cs="Arial"/>
        </w:rPr>
        <w:t xml:space="preserve"> każdy z wykonawców wykazuje spełnianie warunków udziału w postępowaniu;</w:t>
      </w:r>
    </w:p>
    <w:p w14:paraId="37EFE02E" w14:textId="3FAE7B0D" w:rsidR="00674C6F" w:rsidRPr="00A55074" w:rsidRDefault="00674C6F" w:rsidP="0059121B">
      <w:pPr>
        <w:pStyle w:val="Akapitzlist"/>
        <w:numPr>
          <w:ilvl w:val="0"/>
          <w:numId w:val="82"/>
        </w:numPr>
        <w:spacing w:after="0"/>
        <w:ind w:left="851"/>
        <w:contextualSpacing w:val="0"/>
        <w:jc w:val="both"/>
        <w:rPr>
          <w:rFonts w:ascii="Arial" w:hAnsi="Arial" w:cs="Arial"/>
        </w:rPr>
      </w:pPr>
      <w:r w:rsidRPr="00A55074">
        <w:rPr>
          <w:rFonts w:ascii="Arial" w:hAnsi="Arial" w:cs="Arial"/>
        </w:rPr>
        <w:t xml:space="preserve">podmiot trzeci, na którego potencjał powołuje się wykonawca celem potwierdzenia spełnienia warunków udziału w postępowaniu. W takim przypadku JEDZ potwierdza brak podstaw wykluczenia podmiotu oraz spełnianie warunków udziału w postępowaniu </w:t>
      </w:r>
      <w:r w:rsidR="00A55074" w:rsidRPr="00A55074">
        <w:rPr>
          <w:rFonts w:ascii="Arial" w:hAnsi="Arial" w:cs="Arial"/>
        </w:rPr>
        <w:br/>
      </w:r>
      <w:r w:rsidRPr="00A55074">
        <w:rPr>
          <w:rFonts w:ascii="Arial" w:hAnsi="Arial" w:cs="Arial"/>
        </w:rPr>
        <w:t>w zakresie, w jakim podmiot udostępnia swoje zasoby wykonawcy;</w:t>
      </w:r>
    </w:p>
    <w:p w14:paraId="102FCFA8" w14:textId="08780B26" w:rsidR="001F0D11" w:rsidRPr="00A55074" w:rsidRDefault="001F0D11" w:rsidP="00D44107">
      <w:pPr>
        <w:pStyle w:val="Akapitzlist"/>
        <w:spacing w:after="0" w:line="240" w:lineRule="auto"/>
        <w:ind w:left="425"/>
        <w:contextualSpacing w:val="0"/>
        <w:jc w:val="both"/>
        <w:rPr>
          <w:rFonts w:ascii="Arial" w:hAnsi="Arial" w:cs="Arial"/>
        </w:rPr>
      </w:pPr>
    </w:p>
    <w:p w14:paraId="16048C1F" w14:textId="158C537C" w:rsidR="00956B4C" w:rsidRPr="000B5160" w:rsidRDefault="00956B4C" w:rsidP="00956B4C">
      <w:pPr>
        <w:shd w:val="clear" w:color="auto" w:fill="DAEEF3" w:themeFill="accent5" w:themeFillTint="33"/>
        <w:spacing w:after="120" w:line="240" w:lineRule="auto"/>
        <w:jc w:val="center"/>
        <w:rPr>
          <w:rFonts w:ascii="Arial" w:hAnsi="Arial" w:cs="Arial"/>
          <w:b/>
          <w:bCs/>
          <w:sz w:val="23"/>
          <w:szCs w:val="23"/>
        </w:rPr>
      </w:pPr>
      <w:r w:rsidRPr="000B5160">
        <w:rPr>
          <w:rFonts w:ascii="Arial" w:hAnsi="Arial" w:cs="Arial"/>
          <w:b/>
          <w:bCs/>
          <w:sz w:val="23"/>
          <w:szCs w:val="23"/>
        </w:rPr>
        <w:t>Rozdział</w:t>
      </w:r>
      <w:r w:rsidR="00103EB6" w:rsidRPr="000B5160">
        <w:rPr>
          <w:rFonts w:ascii="Arial" w:hAnsi="Arial" w:cs="Arial"/>
          <w:b/>
          <w:bCs/>
          <w:sz w:val="23"/>
          <w:szCs w:val="23"/>
        </w:rPr>
        <w:t xml:space="preserve"> X</w:t>
      </w:r>
    </w:p>
    <w:p w14:paraId="47804406" w14:textId="77777777" w:rsidR="003F3A34" w:rsidRPr="007C45AB" w:rsidRDefault="003F3A34" w:rsidP="00956B4C">
      <w:pPr>
        <w:shd w:val="clear" w:color="auto" w:fill="DAEEF3" w:themeFill="accent5" w:themeFillTint="33"/>
        <w:spacing w:after="120" w:line="240" w:lineRule="auto"/>
        <w:jc w:val="center"/>
        <w:rPr>
          <w:rFonts w:ascii="Arial" w:hAnsi="Arial" w:cs="Arial"/>
          <w:b/>
          <w:bCs/>
          <w:sz w:val="23"/>
          <w:szCs w:val="23"/>
        </w:rPr>
      </w:pPr>
      <w:r w:rsidRPr="000B5160">
        <w:rPr>
          <w:rFonts w:ascii="Arial" w:hAnsi="Arial" w:cs="Arial"/>
          <w:b/>
          <w:bCs/>
          <w:sz w:val="23"/>
          <w:szCs w:val="23"/>
        </w:rPr>
        <w:t>INFORMACJA O PODMIOTOWYCH ŚRODKACH</w:t>
      </w:r>
      <w:r w:rsidRPr="007C45AB">
        <w:rPr>
          <w:rFonts w:ascii="Arial" w:hAnsi="Arial" w:cs="Arial"/>
          <w:b/>
          <w:bCs/>
          <w:sz w:val="23"/>
          <w:szCs w:val="23"/>
        </w:rPr>
        <w:t xml:space="preserve"> DOWODOWYCH</w:t>
      </w:r>
    </w:p>
    <w:p w14:paraId="46047C35" w14:textId="77777777" w:rsidR="00CB14D3" w:rsidRPr="007C45AB" w:rsidRDefault="00CB14D3" w:rsidP="00CB14D3">
      <w:pPr>
        <w:pStyle w:val="Akapitzlist"/>
        <w:spacing w:after="0" w:line="240" w:lineRule="auto"/>
        <w:ind w:left="426"/>
        <w:contextualSpacing w:val="0"/>
        <w:jc w:val="both"/>
        <w:rPr>
          <w:rStyle w:val="normaltextrun"/>
          <w:rFonts w:ascii="Arial" w:hAnsi="Arial" w:cs="Arial"/>
          <w:b/>
          <w:bCs/>
        </w:rPr>
      </w:pPr>
    </w:p>
    <w:p w14:paraId="1EBE6DF4" w14:textId="4F66BB96" w:rsidR="002D4ABF" w:rsidRPr="007C45AB" w:rsidRDefault="002D4ABF" w:rsidP="0059121B">
      <w:pPr>
        <w:pStyle w:val="Akapitzlist"/>
        <w:numPr>
          <w:ilvl w:val="1"/>
          <w:numId w:val="45"/>
        </w:numPr>
        <w:spacing w:after="120" w:line="240" w:lineRule="auto"/>
        <w:ind w:left="426" w:hanging="426"/>
        <w:contextualSpacing w:val="0"/>
        <w:jc w:val="both"/>
        <w:rPr>
          <w:rStyle w:val="normaltextrun"/>
          <w:rFonts w:ascii="Arial" w:hAnsi="Arial" w:cs="Arial"/>
          <w:b/>
          <w:bCs/>
        </w:rPr>
      </w:pPr>
      <w:r w:rsidRPr="007C45AB">
        <w:rPr>
          <w:rStyle w:val="normaltextrun"/>
          <w:rFonts w:ascii="Arial" w:hAnsi="Arial" w:cs="Arial"/>
          <w:b/>
          <w:bCs/>
          <w:u w:val="single"/>
          <w:shd w:val="clear" w:color="auto" w:fill="FFFFFF"/>
        </w:rPr>
        <w:t xml:space="preserve">OŚWIADCZENIA </w:t>
      </w:r>
      <w:r w:rsidR="007F325D">
        <w:rPr>
          <w:rStyle w:val="normaltextrun"/>
          <w:rFonts w:ascii="Arial" w:hAnsi="Arial" w:cs="Arial"/>
          <w:b/>
          <w:bCs/>
          <w:u w:val="single"/>
          <w:shd w:val="clear" w:color="auto" w:fill="FFFFFF"/>
        </w:rPr>
        <w:t xml:space="preserve">I DOKUMENTY </w:t>
      </w:r>
      <w:r w:rsidRPr="007C45AB">
        <w:rPr>
          <w:rStyle w:val="normaltextrun"/>
          <w:rFonts w:ascii="Arial" w:hAnsi="Arial" w:cs="Arial"/>
          <w:b/>
          <w:bCs/>
          <w:u w:val="single"/>
          <w:shd w:val="clear" w:color="auto" w:fill="FFFFFF"/>
        </w:rPr>
        <w:t xml:space="preserve">SKŁADANE WRAZ Z OFERTĄ. </w:t>
      </w:r>
    </w:p>
    <w:p w14:paraId="0A8CDFF8" w14:textId="77777777" w:rsidR="006B1404" w:rsidRPr="007C45AB" w:rsidRDefault="006B1404" w:rsidP="00222160">
      <w:pPr>
        <w:pStyle w:val="Akapitzlist"/>
        <w:spacing w:after="120" w:line="240" w:lineRule="auto"/>
        <w:ind w:left="426"/>
        <w:contextualSpacing w:val="0"/>
        <w:jc w:val="both"/>
        <w:rPr>
          <w:rFonts w:ascii="Arial" w:hAnsi="Arial" w:cs="Arial"/>
          <w:b/>
          <w:bCs/>
        </w:rPr>
      </w:pPr>
      <w:r w:rsidRPr="007C45AB">
        <w:rPr>
          <w:rFonts w:ascii="Arial" w:hAnsi="Arial" w:cs="Arial"/>
        </w:rPr>
        <w:t xml:space="preserve">Wykonawca </w:t>
      </w:r>
      <w:r w:rsidRPr="007C45AB">
        <w:rPr>
          <w:rFonts w:ascii="Arial" w:hAnsi="Arial" w:cs="Arial"/>
          <w:b/>
          <w:bCs/>
          <w:u w:val="single"/>
        </w:rPr>
        <w:t>wraz z ofertą</w:t>
      </w:r>
      <w:r w:rsidRPr="007C45AB">
        <w:rPr>
          <w:rFonts w:ascii="Arial" w:hAnsi="Arial" w:cs="Arial"/>
        </w:rPr>
        <w:t xml:space="preserve"> zobowiązany jest złożyć, w celu wstępnego potwierdzenia, </w:t>
      </w:r>
      <w:r w:rsidR="001C374E" w:rsidRPr="007C45AB">
        <w:rPr>
          <w:rFonts w:ascii="Arial" w:hAnsi="Arial" w:cs="Arial"/>
        </w:rPr>
        <w:br/>
      </w:r>
      <w:r w:rsidRPr="007C45AB">
        <w:rPr>
          <w:rFonts w:ascii="Arial" w:hAnsi="Arial" w:cs="Arial"/>
        </w:rPr>
        <w:t>że nie podlega wykluczeniu oraz spełnia warunki udziału w postępowaniu:</w:t>
      </w:r>
    </w:p>
    <w:p w14:paraId="1D1E019B" w14:textId="1E300AFC" w:rsidR="00F24E2E" w:rsidRPr="00EB6EB1" w:rsidRDefault="00F24E2E" w:rsidP="0059121B">
      <w:pPr>
        <w:pStyle w:val="Akapitzlist"/>
        <w:numPr>
          <w:ilvl w:val="0"/>
          <w:numId w:val="29"/>
        </w:numPr>
        <w:spacing w:after="120" w:line="240" w:lineRule="auto"/>
        <w:ind w:left="851"/>
        <w:contextualSpacing w:val="0"/>
        <w:jc w:val="both"/>
        <w:rPr>
          <w:rFonts w:ascii="Arial" w:hAnsi="Arial" w:cs="Arial"/>
        </w:rPr>
      </w:pPr>
      <w:r w:rsidRPr="00EB6EB1">
        <w:rPr>
          <w:rFonts w:ascii="Arial" w:hAnsi="Arial" w:cs="Arial"/>
        </w:rPr>
        <w:t>zobowiązania innego podmiotu do udostępnienia zasobów (według załączonego wzoru –</w:t>
      </w:r>
      <w:r w:rsidRPr="00EB6EB1">
        <w:rPr>
          <w:rFonts w:ascii="Arial" w:hAnsi="Arial" w:cs="Arial"/>
          <w:color w:val="FF0000"/>
        </w:rPr>
        <w:t xml:space="preserve"> </w:t>
      </w:r>
      <w:r w:rsidRPr="00EB6EB1">
        <w:rPr>
          <w:rFonts w:ascii="Arial" w:hAnsi="Arial" w:cs="Arial"/>
          <w:b/>
          <w:bCs/>
        </w:rPr>
        <w:t xml:space="preserve">Załącznik nr </w:t>
      </w:r>
      <w:r w:rsidR="000B08B1">
        <w:rPr>
          <w:rFonts w:ascii="Arial" w:hAnsi="Arial" w:cs="Arial"/>
          <w:b/>
          <w:bCs/>
        </w:rPr>
        <w:t>5</w:t>
      </w:r>
      <w:r w:rsidRPr="00EB6EB1">
        <w:rPr>
          <w:rFonts w:ascii="Arial" w:hAnsi="Arial" w:cs="Arial"/>
          <w:b/>
          <w:bCs/>
        </w:rPr>
        <w:t xml:space="preserve"> do SWZ</w:t>
      </w:r>
      <w:r w:rsidRPr="00EB6EB1">
        <w:rPr>
          <w:rFonts w:ascii="Arial" w:hAnsi="Arial" w:cs="Arial"/>
        </w:rPr>
        <w:t xml:space="preserve">) - jeżeli dotyczy; </w:t>
      </w:r>
    </w:p>
    <w:p w14:paraId="2330678F" w14:textId="77777777" w:rsidR="00F24E2E" w:rsidRPr="00EB6EB1" w:rsidRDefault="00F24E2E" w:rsidP="00F24E2E">
      <w:pPr>
        <w:pStyle w:val="Tekstpodstawowy"/>
        <w:ind w:left="851" w:right="23"/>
        <w:jc w:val="both"/>
        <w:rPr>
          <w:rFonts w:ascii="Arial" w:hAnsi="Arial" w:cs="Arial"/>
          <w:b/>
          <w:i/>
          <w:iCs/>
          <w:sz w:val="22"/>
          <w:szCs w:val="22"/>
          <w:u w:val="single"/>
        </w:rPr>
      </w:pPr>
      <w:r w:rsidRPr="00EB6EB1">
        <w:rPr>
          <w:rFonts w:ascii="Arial" w:hAnsi="Arial" w:cs="Arial"/>
          <w:b/>
          <w:i/>
          <w:iCs/>
          <w:sz w:val="22"/>
          <w:szCs w:val="22"/>
          <w:u w:val="single"/>
        </w:rPr>
        <w:t>Wymagana forma:</w:t>
      </w:r>
    </w:p>
    <w:p w14:paraId="1301A109" w14:textId="0F03A019" w:rsidR="00F24E2E" w:rsidRPr="00EB6EB1" w:rsidRDefault="00F24E2E" w:rsidP="005E5605">
      <w:pPr>
        <w:pStyle w:val="Tekstpodstawowy"/>
        <w:spacing w:line="276" w:lineRule="auto"/>
        <w:ind w:left="851" w:right="23"/>
        <w:jc w:val="both"/>
        <w:rPr>
          <w:rFonts w:ascii="Arial" w:hAnsi="Arial" w:cs="Arial"/>
          <w:i/>
          <w:iCs/>
          <w:sz w:val="22"/>
          <w:szCs w:val="22"/>
        </w:rPr>
      </w:pPr>
      <w:r w:rsidRPr="00EB6EB1">
        <w:rPr>
          <w:rFonts w:ascii="Arial" w:hAnsi="Arial" w:cs="Arial"/>
          <w:i/>
          <w:iCs/>
          <w:sz w:val="22"/>
          <w:szCs w:val="22"/>
        </w:rPr>
        <w:t>Zobowiązanie podmiotu udostępniającego zasoby, przekazuje się w postaci elektronicznej i opatruje się kwalifikowanym podpisem elektronicznym. W przypadku</w:t>
      </w:r>
      <w:r w:rsidR="001D491C">
        <w:rPr>
          <w:rFonts w:ascii="Arial" w:hAnsi="Arial" w:cs="Arial"/>
          <w:i/>
          <w:iCs/>
          <w:sz w:val="22"/>
          <w:szCs w:val="22"/>
        </w:rPr>
        <w:t>,</w:t>
      </w:r>
      <w:r w:rsidR="001D491C">
        <w:rPr>
          <w:rFonts w:ascii="Arial" w:hAnsi="Arial" w:cs="Arial"/>
          <w:i/>
          <w:iCs/>
          <w:sz w:val="22"/>
          <w:szCs w:val="22"/>
        </w:rPr>
        <w:br/>
      </w:r>
      <w:r w:rsidRPr="00EB6EB1">
        <w:rPr>
          <w:rFonts w:ascii="Arial" w:hAnsi="Arial" w:cs="Arial"/>
          <w:i/>
          <w:iCs/>
          <w:sz w:val="22"/>
          <w:szCs w:val="22"/>
        </w:rPr>
        <w:t>gdy zobowiązanie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0E82CA95" w14:textId="204639C8" w:rsidR="00196426" w:rsidRPr="00746A11" w:rsidRDefault="00196426" w:rsidP="00746A11">
      <w:pPr>
        <w:pStyle w:val="Akapitzlist"/>
        <w:numPr>
          <w:ilvl w:val="0"/>
          <w:numId w:val="29"/>
        </w:numPr>
        <w:jc w:val="both"/>
        <w:rPr>
          <w:rFonts w:ascii="Arial" w:hAnsi="Arial" w:cs="Arial"/>
          <w:sz w:val="23"/>
          <w:szCs w:val="23"/>
        </w:rPr>
      </w:pPr>
      <w:r w:rsidRPr="00196426">
        <w:rPr>
          <w:rFonts w:ascii="Arial" w:hAnsi="Arial" w:cs="Arial"/>
          <w:sz w:val="23"/>
          <w:szCs w:val="23"/>
        </w:rPr>
        <w:t xml:space="preserve">Oświadczenie Wykonawców wspólnie ubiegających się o udzielenie zamówienia składane na podstawie art. 117 ust. 4 ustawy Pzp wg wzoru stanowiącego Załącznik nr </w:t>
      </w:r>
      <w:r w:rsidR="00A805E6">
        <w:rPr>
          <w:rFonts w:ascii="Arial" w:hAnsi="Arial" w:cs="Arial"/>
          <w:sz w:val="23"/>
          <w:szCs w:val="23"/>
        </w:rPr>
        <w:t>7</w:t>
      </w:r>
      <w:r w:rsidRPr="00196426">
        <w:rPr>
          <w:rFonts w:ascii="Arial" w:hAnsi="Arial" w:cs="Arial"/>
          <w:sz w:val="23"/>
          <w:szCs w:val="23"/>
        </w:rPr>
        <w:t xml:space="preserve"> do SWZ – jeżeli dotyczy</w:t>
      </w:r>
    </w:p>
    <w:p w14:paraId="0FDEE674" w14:textId="59618D9E" w:rsidR="00F24E2E" w:rsidRDefault="007F325D" w:rsidP="0059121B">
      <w:pPr>
        <w:pStyle w:val="Akapitzlist"/>
        <w:numPr>
          <w:ilvl w:val="0"/>
          <w:numId w:val="29"/>
        </w:numPr>
        <w:spacing w:after="120"/>
        <w:ind w:left="851"/>
        <w:contextualSpacing w:val="0"/>
        <w:jc w:val="both"/>
        <w:rPr>
          <w:rFonts w:ascii="Arial" w:hAnsi="Arial" w:cs="Arial"/>
          <w:sz w:val="23"/>
          <w:szCs w:val="23"/>
        </w:rPr>
      </w:pPr>
      <w:r w:rsidRPr="007F325D">
        <w:rPr>
          <w:rFonts w:ascii="Arial" w:hAnsi="Arial" w:cs="Arial"/>
        </w:rPr>
        <w:t>o</w:t>
      </w:r>
      <w:r w:rsidR="00F24E2E" w:rsidRPr="007F325D">
        <w:rPr>
          <w:rFonts w:ascii="Arial" w:hAnsi="Arial" w:cs="Arial"/>
        </w:rPr>
        <w:t xml:space="preserve">świadczenie o niepodleganiu wykluczeniu na podstawie art. 7 ust. 1 ustawy </w:t>
      </w:r>
      <w:r w:rsidR="005E5605" w:rsidRPr="007F325D">
        <w:rPr>
          <w:rFonts w:ascii="Arial" w:hAnsi="Arial" w:cs="Arial"/>
        </w:rPr>
        <w:br/>
      </w:r>
      <w:r w:rsidR="00F24E2E" w:rsidRPr="007F325D">
        <w:rPr>
          <w:rFonts w:ascii="Arial" w:hAnsi="Arial" w:cs="Arial"/>
        </w:rPr>
        <w:t>o szczególnych rozwiązaniach w zakresie przeciwdziałania wspieraniu agresji na Ukrainę oraz służących ochronie bezpiecz</w:t>
      </w:r>
      <w:r w:rsidR="000B08B1">
        <w:rPr>
          <w:rFonts w:ascii="Arial" w:hAnsi="Arial" w:cs="Arial"/>
        </w:rPr>
        <w:t>eństwa narodowego (Dz. U. z 2024</w:t>
      </w:r>
      <w:r w:rsidR="00F24E2E" w:rsidRPr="007F325D">
        <w:rPr>
          <w:rFonts w:ascii="Arial" w:hAnsi="Arial" w:cs="Arial"/>
        </w:rPr>
        <w:t xml:space="preserve"> r.</w:t>
      </w:r>
      <w:r w:rsidR="000B08B1">
        <w:rPr>
          <w:rFonts w:ascii="Arial" w:hAnsi="Arial" w:cs="Arial"/>
        </w:rPr>
        <w:t xml:space="preserve">, poz. 507)  </w:t>
      </w:r>
      <w:r w:rsidR="00F24E2E" w:rsidRPr="007F325D">
        <w:rPr>
          <w:rFonts w:ascii="Arial" w:hAnsi="Arial" w:cs="Arial"/>
        </w:rPr>
        <w:t xml:space="preserve">na podstawie art. 5k rozporządzenia Rady (UE) nr 833/2014 z dnia </w:t>
      </w:r>
      <w:r w:rsidR="005E5605" w:rsidRPr="007F325D">
        <w:rPr>
          <w:rFonts w:ascii="Arial" w:hAnsi="Arial" w:cs="Arial"/>
        </w:rPr>
        <w:br/>
      </w:r>
      <w:r w:rsidR="00F24E2E" w:rsidRPr="007F325D">
        <w:rPr>
          <w:rFonts w:ascii="Arial" w:hAnsi="Arial" w:cs="Arial"/>
        </w:rPr>
        <w:t xml:space="preserve">31 lipca 2014 r. dotyczącego środków ograniczających w związku z działaniami Rosji destabilizującymi sytuację na Ukrainie (Dz. Urz. UE nr L 229 z 31.7.2014,  str.1) (według załączonego wzoru – </w:t>
      </w:r>
      <w:r w:rsidR="00F24E2E" w:rsidRPr="00F46900">
        <w:rPr>
          <w:rFonts w:ascii="Arial" w:hAnsi="Arial" w:cs="Arial"/>
          <w:b/>
          <w:bCs/>
        </w:rPr>
        <w:t xml:space="preserve">Załącznik nr </w:t>
      </w:r>
      <w:r w:rsidR="000B08B1">
        <w:rPr>
          <w:rFonts w:ascii="Arial" w:hAnsi="Arial" w:cs="Arial"/>
          <w:b/>
          <w:bCs/>
        </w:rPr>
        <w:t>4</w:t>
      </w:r>
      <w:r w:rsidR="00F24E2E" w:rsidRPr="00F46900">
        <w:rPr>
          <w:rFonts w:ascii="Arial" w:hAnsi="Arial" w:cs="Arial"/>
          <w:b/>
          <w:bCs/>
        </w:rPr>
        <w:t xml:space="preserve"> do SWZ</w:t>
      </w:r>
      <w:r w:rsidR="00F24E2E" w:rsidRPr="00F46900">
        <w:rPr>
          <w:rFonts w:ascii="Arial" w:hAnsi="Arial" w:cs="Arial"/>
        </w:rPr>
        <w:t>);</w:t>
      </w:r>
      <w:r w:rsidR="00F24E2E" w:rsidRPr="00F46900">
        <w:rPr>
          <w:rFonts w:ascii="Arial" w:hAnsi="Arial" w:cs="Arial"/>
          <w:sz w:val="23"/>
          <w:szCs w:val="23"/>
        </w:rPr>
        <w:t xml:space="preserve"> </w:t>
      </w:r>
    </w:p>
    <w:p w14:paraId="293F231B" w14:textId="77777777" w:rsidR="000B08B1" w:rsidRPr="006C257F" w:rsidRDefault="000B08B1" w:rsidP="000B08B1">
      <w:pPr>
        <w:pStyle w:val="Akapitzlist"/>
        <w:spacing w:after="120"/>
        <w:contextualSpacing w:val="0"/>
        <w:jc w:val="both"/>
        <w:rPr>
          <w:rFonts w:ascii="Arial" w:hAnsi="Arial" w:cs="Arial"/>
          <w:sz w:val="23"/>
          <w:szCs w:val="23"/>
        </w:rPr>
      </w:pPr>
      <w:r w:rsidRPr="006C257F">
        <w:rPr>
          <w:rFonts w:ascii="Arial" w:hAnsi="Arial" w:cs="Arial"/>
          <w:sz w:val="23"/>
          <w:szCs w:val="23"/>
        </w:rPr>
        <w:t>Niniejsze oświadczenie sporządza odrębnie:</w:t>
      </w:r>
    </w:p>
    <w:p w14:paraId="76329873" w14:textId="77777777" w:rsidR="000B08B1" w:rsidRPr="006C257F" w:rsidRDefault="000B08B1" w:rsidP="00497D98">
      <w:pPr>
        <w:pStyle w:val="Akapitzlist"/>
        <w:numPr>
          <w:ilvl w:val="0"/>
          <w:numId w:val="195"/>
        </w:numPr>
        <w:spacing w:after="120" w:line="240" w:lineRule="auto"/>
        <w:ind w:left="1134"/>
        <w:contextualSpacing w:val="0"/>
        <w:jc w:val="both"/>
        <w:rPr>
          <w:rFonts w:ascii="Arial" w:hAnsi="Arial" w:cs="Arial"/>
          <w:sz w:val="23"/>
          <w:szCs w:val="23"/>
        </w:rPr>
      </w:pPr>
      <w:r w:rsidRPr="002E13F7">
        <w:rPr>
          <w:rFonts w:ascii="Arial" w:hAnsi="Arial" w:cs="Arial"/>
          <w:spacing w:val="-4"/>
          <w:sz w:val="23"/>
          <w:szCs w:val="23"/>
        </w:rPr>
        <w:t>wykonawca/każdy spośród wykonawców wspólnie ubiegających się o udzielenie</w:t>
      </w:r>
      <w:r w:rsidRPr="006C257F">
        <w:rPr>
          <w:rFonts w:ascii="Arial" w:hAnsi="Arial" w:cs="Arial"/>
          <w:sz w:val="23"/>
          <w:szCs w:val="23"/>
        </w:rPr>
        <w:t xml:space="preserve"> zamówienia (w tym wspólnicy spółek cywilnych);</w:t>
      </w:r>
    </w:p>
    <w:p w14:paraId="0E0F6539" w14:textId="77777777" w:rsidR="000B08B1" w:rsidRPr="006C257F" w:rsidRDefault="000B08B1" w:rsidP="00497D98">
      <w:pPr>
        <w:pStyle w:val="Akapitzlist"/>
        <w:numPr>
          <w:ilvl w:val="0"/>
          <w:numId w:val="195"/>
        </w:numPr>
        <w:spacing w:after="120" w:line="240" w:lineRule="auto"/>
        <w:ind w:left="1134"/>
        <w:contextualSpacing w:val="0"/>
        <w:jc w:val="both"/>
        <w:rPr>
          <w:rFonts w:ascii="Arial" w:hAnsi="Arial" w:cs="Arial"/>
          <w:sz w:val="23"/>
          <w:szCs w:val="23"/>
        </w:rPr>
      </w:pPr>
      <w:r w:rsidRPr="006C257F">
        <w:rPr>
          <w:rFonts w:ascii="Arial" w:hAnsi="Arial" w:cs="Arial"/>
          <w:sz w:val="23"/>
          <w:szCs w:val="23"/>
        </w:rPr>
        <w:t>podmiot, który zobowiązał się do udostępnienia zasobów, celem potwierdzenia spełnienia warunków udziału w postępowaniu;</w:t>
      </w:r>
    </w:p>
    <w:p w14:paraId="3337A7C4" w14:textId="6C1014F7" w:rsidR="000B08B1" w:rsidRPr="000B08B1" w:rsidRDefault="000B08B1" w:rsidP="00497D98">
      <w:pPr>
        <w:pStyle w:val="Akapitzlist"/>
        <w:numPr>
          <w:ilvl w:val="0"/>
          <w:numId w:val="195"/>
        </w:numPr>
        <w:spacing w:after="120" w:line="240" w:lineRule="auto"/>
        <w:ind w:left="1134"/>
        <w:contextualSpacing w:val="0"/>
        <w:jc w:val="both"/>
        <w:rPr>
          <w:rFonts w:ascii="Arial" w:hAnsi="Arial" w:cs="Arial"/>
          <w:sz w:val="23"/>
          <w:szCs w:val="23"/>
        </w:rPr>
      </w:pPr>
      <w:r w:rsidRPr="00376291">
        <w:rPr>
          <w:rFonts w:ascii="Arial" w:hAnsi="Arial" w:cs="Arial"/>
          <w:sz w:val="23"/>
          <w:szCs w:val="23"/>
        </w:rPr>
        <w:t xml:space="preserve">podwykonawca, na którego zasobach wykonawca nie polega przy wykazywaniu spełnienia warunków udziału w postępowaniu </w:t>
      </w:r>
      <w:r w:rsidRPr="00376291">
        <w:rPr>
          <w:rFonts w:ascii="Arial" w:hAnsi="Arial" w:cs="Arial"/>
          <w:b/>
          <w:bCs/>
          <w:i/>
          <w:iCs/>
          <w:sz w:val="23"/>
          <w:szCs w:val="23"/>
          <w:u w:val="single"/>
        </w:rPr>
        <w:t>(jeżeli zamawiający weryfikuje podstawy wykluczenia w odniesieniu do podwykonawcy).</w:t>
      </w:r>
    </w:p>
    <w:p w14:paraId="40012A09" w14:textId="77777777" w:rsidR="000B08B1" w:rsidRPr="000B08B1" w:rsidRDefault="000B08B1" w:rsidP="000B08B1">
      <w:pPr>
        <w:pStyle w:val="Akapitzlist"/>
        <w:spacing w:after="120" w:line="240" w:lineRule="auto"/>
        <w:ind w:left="1134"/>
        <w:contextualSpacing w:val="0"/>
        <w:jc w:val="both"/>
        <w:rPr>
          <w:rFonts w:ascii="Arial" w:hAnsi="Arial" w:cs="Arial"/>
          <w:sz w:val="23"/>
          <w:szCs w:val="23"/>
        </w:rPr>
      </w:pPr>
    </w:p>
    <w:p w14:paraId="1C6F6EE4" w14:textId="052CB3D7" w:rsidR="00F24E2E" w:rsidRPr="00EB6EB1" w:rsidRDefault="00F24E2E" w:rsidP="0059121B">
      <w:pPr>
        <w:pStyle w:val="Akapitzlist"/>
        <w:numPr>
          <w:ilvl w:val="0"/>
          <w:numId w:val="29"/>
        </w:numPr>
        <w:spacing w:after="120"/>
        <w:ind w:left="851" w:hanging="426"/>
        <w:contextualSpacing w:val="0"/>
        <w:jc w:val="both"/>
        <w:rPr>
          <w:rFonts w:ascii="Arial" w:hAnsi="Arial" w:cs="Arial"/>
        </w:rPr>
      </w:pPr>
      <w:r w:rsidRPr="00EB6EB1">
        <w:rPr>
          <w:rFonts w:ascii="Arial" w:hAnsi="Arial" w:cs="Arial"/>
        </w:rPr>
        <w:t xml:space="preserve">pełnomocnictwo, z którego wynika prawo do podpisania oferty oraz do podpisania innych dokumentów składanych wraz z ofertą (jeżeli umocowanie osoby wskazanej w ofercie nie wynika z dokumentów rejestrowych KRS/CEIDG); </w:t>
      </w:r>
    </w:p>
    <w:p w14:paraId="79FDE130" w14:textId="150D2CEA" w:rsidR="00F24E2E" w:rsidRPr="00EB6EB1" w:rsidRDefault="00F24E2E" w:rsidP="0059121B">
      <w:pPr>
        <w:pStyle w:val="Akapitzlist"/>
        <w:numPr>
          <w:ilvl w:val="0"/>
          <w:numId w:val="29"/>
        </w:numPr>
        <w:spacing w:after="120"/>
        <w:ind w:left="851" w:hanging="426"/>
        <w:contextualSpacing w:val="0"/>
        <w:jc w:val="both"/>
        <w:rPr>
          <w:rFonts w:ascii="Arial" w:hAnsi="Arial" w:cs="Arial"/>
        </w:rPr>
      </w:pPr>
      <w:r w:rsidRPr="00EB6EB1">
        <w:rPr>
          <w:rFonts w:ascii="Arial" w:hAnsi="Arial" w:cs="Arial"/>
        </w:rPr>
        <w:t xml:space="preserve">pełnomocnictwo do reprezentowania wszystkich Wykonawców wspólnie ubiegających się o udzielenie zamówienia, ewentualnie umowę o współdziałaniu, z której będzie wynikać przedmiotowe pełnomocnictwo. Pełnomocnik może być ustanowiony </w:t>
      </w:r>
      <w:r w:rsidR="000F0623" w:rsidRPr="00EB6EB1">
        <w:rPr>
          <w:rFonts w:ascii="Arial" w:hAnsi="Arial" w:cs="Arial"/>
        </w:rPr>
        <w:br/>
      </w:r>
      <w:r w:rsidRPr="00EB6EB1">
        <w:rPr>
          <w:rFonts w:ascii="Arial" w:hAnsi="Arial" w:cs="Arial"/>
        </w:rPr>
        <w:t xml:space="preserve">do reprezentowania Wykonawców w postępowaniu albo reprezentowania </w:t>
      </w:r>
      <w:r w:rsidR="000F0623" w:rsidRPr="00EB6EB1">
        <w:rPr>
          <w:rFonts w:ascii="Arial" w:hAnsi="Arial" w:cs="Arial"/>
        </w:rPr>
        <w:br/>
      </w:r>
      <w:r w:rsidRPr="00EB6EB1">
        <w:rPr>
          <w:rFonts w:ascii="Arial" w:hAnsi="Arial" w:cs="Arial"/>
        </w:rPr>
        <w:t>w postępowaniu i zawarcia umowy – jeżeli dotyczy;</w:t>
      </w:r>
    </w:p>
    <w:p w14:paraId="1BB4EFC4" w14:textId="77777777" w:rsidR="00F24E2E" w:rsidRPr="00EB6EB1" w:rsidRDefault="00F24E2E" w:rsidP="00F24E2E">
      <w:pPr>
        <w:spacing w:after="120"/>
        <w:ind w:left="851" w:right="23"/>
        <w:jc w:val="both"/>
        <w:rPr>
          <w:rFonts w:ascii="Arial" w:eastAsia="Times New Roman" w:hAnsi="Arial" w:cs="Arial"/>
          <w:b/>
          <w:bCs/>
          <w:i/>
          <w:iCs/>
          <w:u w:val="single"/>
          <w:lang w:eastAsia="pl-PL"/>
        </w:rPr>
      </w:pPr>
      <w:r w:rsidRPr="00EB6EB1">
        <w:rPr>
          <w:rFonts w:ascii="Arial" w:eastAsia="Times New Roman" w:hAnsi="Arial" w:cs="Arial"/>
          <w:b/>
          <w:bCs/>
          <w:i/>
          <w:iCs/>
          <w:u w:val="single"/>
          <w:lang w:eastAsia="pl-PL"/>
        </w:rPr>
        <w:t>Wymagana forma:</w:t>
      </w:r>
    </w:p>
    <w:p w14:paraId="075EF977" w14:textId="77777777" w:rsidR="00F24E2E" w:rsidRPr="00EB6EB1" w:rsidRDefault="00F24E2E" w:rsidP="00F24E2E">
      <w:pPr>
        <w:spacing w:after="120"/>
        <w:ind w:left="851" w:right="23"/>
        <w:contextualSpacing/>
        <w:jc w:val="both"/>
        <w:rPr>
          <w:rFonts w:ascii="Arial" w:eastAsia="Times New Roman" w:hAnsi="Arial" w:cs="Arial"/>
          <w:i/>
          <w:iCs/>
          <w:lang w:eastAsia="pl-PL"/>
        </w:rPr>
      </w:pPr>
      <w:r w:rsidRPr="00EB6EB1">
        <w:rPr>
          <w:rFonts w:ascii="Arial" w:eastAsia="Times New Roman" w:hAnsi="Arial" w:cs="Arial"/>
          <w:i/>
          <w:iCs/>
          <w:lang w:eastAsia="pl-PL"/>
        </w:rPr>
        <w:t>Pełnomocnictwo przekazuje się w postaci elektronicznej i opatruje się kwalifikowanym podpisem elektronicznym.</w:t>
      </w:r>
    </w:p>
    <w:p w14:paraId="6194F3BD" w14:textId="3580D683" w:rsidR="00F24E2E" w:rsidRPr="00EB6EB1" w:rsidRDefault="00F24E2E" w:rsidP="00F24E2E">
      <w:pPr>
        <w:spacing w:after="120"/>
        <w:ind w:left="851" w:right="23"/>
        <w:contextualSpacing/>
        <w:jc w:val="both"/>
        <w:rPr>
          <w:rFonts w:ascii="Arial" w:eastAsia="Times New Roman" w:hAnsi="Arial" w:cs="Arial"/>
          <w:i/>
          <w:iCs/>
          <w:lang w:eastAsia="pl-PL"/>
        </w:rPr>
      </w:pPr>
      <w:r w:rsidRPr="00EB6EB1">
        <w:rPr>
          <w:rFonts w:ascii="Arial" w:eastAsia="Times New Roman" w:hAnsi="Arial" w:cs="Arial"/>
          <w:i/>
          <w:iCs/>
          <w:lang w:eastAsia="pl-PL"/>
        </w:rPr>
        <w:t xml:space="preserve">Gdy zostało wystawione przez upoważnione podmioty inne niż wykonawca, wykonawca wspólnie ubiegający się o udzielenie zamówienia, podmiot udostępniający zasoby </w:t>
      </w:r>
      <w:r w:rsidR="000F0623" w:rsidRPr="00EB6EB1">
        <w:rPr>
          <w:rFonts w:ascii="Arial" w:eastAsia="Times New Roman" w:hAnsi="Arial" w:cs="Arial"/>
          <w:i/>
          <w:iCs/>
          <w:lang w:eastAsia="pl-PL"/>
        </w:rPr>
        <w:br/>
      </w:r>
      <w:r w:rsidRPr="00EB6EB1">
        <w:rPr>
          <w:rFonts w:ascii="Arial" w:eastAsia="Times New Roman" w:hAnsi="Arial" w:cs="Arial"/>
          <w:i/>
          <w:iCs/>
          <w:lang w:eastAsia="pl-PL"/>
        </w:rPr>
        <w:t>lub podwykonawca:</w:t>
      </w:r>
    </w:p>
    <w:p w14:paraId="2A578BA1" w14:textId="77777777" w:rsidR="00F24E2E" w:rsidRPr="00EB6EB1" w:rsidRDefault="00F24E2E" w:rsidP="0059121B">
      <w:pPr>
        <w:pStyle w:val="Akapitzlist"/>
        <w:numPr>
          <w:ilvl w:val="0"/>
          <w:numId w:val="54"/>
        </w:numPr>
        <w:spacing w:after="120"/>
        <w:ind w:left="1276" w:right="23"/>
        <w:jc w:val="both"/>
        <w:rPr>
          <w:rFonts w:ascii="Arial" w:eastAsia="Times New Roman" w:hAnsi="Arial" w:cs="Arial"/>
          <w:i/>
          <w:iCs/>
          <w:lang w:eastAsia="pl-PL"/>
        </w:rPr>
      </w:pPr>
      <w:r w:rsidRPr="00EB6EB1">
        <w:rPr>
          <w:rFonts w:ascii="Arial" w:eastAsia="Times New Roman" w:hAnsi="Arial" w:cs="Arial"/>
          <w:i/>
          <w:iCs/>
          <w:lang w:eastAsia="pl-PL"/>
        </w:rPr>
        <w:t>jako dokument elektroniczny – przekazuje się ten dokument,</w:t>
      </w:r>
    </w:p>
    <w:p w14:paraId="7B945D87" w14:textId="6B2DF893" w:rsidR="00F24E2E" w:rsidRPr="00EB6EB1" w:rsidRDefault="00F24E2E" w:rsidP="0059121B">
      <w:pPr>
        <w:pStyle w:val="Akapitzlist"/>
        <w:numPr>
          <w:ilvl w:val="0"/>
          <w:numId w:val="54"/>
        </w:numPr>
        <w:spacing w:after="120"/>
        <w:ind w:left="1276" w:right="23"/>
        <w:jc w:val="both"/>
        <w:rPr>
          <w:rFonts w:ascii="Arial" w:eastAsia="Times New Roman" w:hAnsi="Arial" w:cs="Arial"/>
          <w:i/>
          <w:iCs/>
          <w:lang w:eastAsia="pl-PL"/>
        </w:rPr>
      </w:pPr>
      <w:r w:rsidRPr="00EB6EB1">
        <w:rPr>
          <w:rFonts w:ascii="Arial" w:eastAsia="Times New Roman" w:hAnsi="Arial" w:cs="Arial"/>
          <w:i/>
          <w:iCs/>
          <w:lang w:eastAsia="pl-PL"/>
        </w:rPr>
        <w:t xml:space="preserve">jako dokument w postaci papierowej i opatrzone własnoręcznym podpisem – przekazuje się cyfrowe odwzorowanie tego dokumentu opatrzone kwalifikowanym podpisem elektronicznym, poświadczającym zgodność cyfrowego odwzorowania </w:t>
      </w:r>
      <w:r w:rsidR="005E5605" w:rsidRPr="00EB6EB1">
        <w:rPr>
          <w:rFonts w:ascii="Arial" w:eastAsia="Times New Roman" w:hAnsi="Arial" w:cs="Arial"/>
          <w:i/>
          <w:iCs/>
          <w:lang w:eastAsia="pl-PL"/>
        </w:rPr>
        <w:br/>
      </w:r>
      <w:r w:rsidRPr="00EB6EB1">
        <w:rPr>
          <w:rFonts w:ascii="Arial" w:eastAsia="Times New Roman" w:hAnsi="Arial" w:cs="Arial"/>
          <w:i/>
          <w:iCs/>
          <w:lang w:eastAsia="pl-PL"/>
        </w:rPr>
        <w:t xml:space="preserve">z dokumentem w postaci papierowej. Przez cyfrowe odwzorowanie należy rozumieć dokument elektroniczny będący kopią elektroniczną treści zapisanej w postaci papierowej, umożliwiający zapoznanie się z tą treścią i jej zrozumienie, </w:t>
      </w:r>
      <w:r w:rsidR="0055126F">
        <w:rPr>
          <w:rFonts w:ascii="Arial" w:eastAsia="Times New Roman" w:hAnsi="Arial" w:cs="Arial"/>
          <w:i/>
          <w:iCs/>
          <w:lang w:eastAsia="pl-PL"/>
        </w:rPr>
        <w:br/>
      </w:r>
      <w:r w:rsidRPr="00EB6EB1">
        <w:rPr>
          <w:rFonts w:ascii="Arial" w:eastAsia="Times New Roman" w:hAnsi="Arial" w:cs="Arial"/>
          <w:i/>
          <w:iCs/>
          <w:lang w:eastAsia="pl-PL"/>
        </w:rPr>
        <w:t>bez konieczności bezpośredniego dostępu do oryginału.</w:t>
      </w:r>
    </w:p>
    <w:p w14:paraId="05D4ED2C" w14:textId="3E361F8D" w:rsidR="00F24E2E" w:rsidRDefault="00F24E2E" w:rsidP="003B3F2E">
      <w:pPr>
        <w:spacing w:before="120" w:after="0"/>
        <w:ind w:left="851" w:right="23"/>
        <w:jc w:val="both"/>
        <w:rPr>
          <w:rFonts w:ascii="Arial" w:eastAsia="Times New Roman" w:hAnsi="Arial" w:cs="Arial"/>
          <w:i/>
          <w:iCs/>
          <w:lang w:eastAsia="pl-PL"/>
        </w:rPr>
      </w:pPr>
      <w:r w:rsidRPr="00EB6EB1">
        <w:rPr>
          <w:rFonts w:ascii="Arial" w:eastAsia="Times New Roman" w:hAnsi="Arial" w:cs="Arial"/>
          <w:i/>
          <w:iCs/>
          <w:lang w:eastAsia="pl-PL"/>
        </w:rPr>
        <w:t>Poświadczenia zgodności cyfrowego odwzorowania z dokumentem w postaci papierowej dokonuje mocodawca tj. odpowiednio wykonawca, wykonawca wspólnie ubiegający się o udzielenie zamówienia, podmiot udostępniający zasoby lub podwykonawca, w zakresie dokumentów potwierdzających umocowanie do reprezentowania, które każdego z nich dotyczą lub notariusz.</w:t>
      </w:r>
    </w:p>
    <w:p w14:paraId="42CAB5A7" w14:textId="77777777" w:rsidR="00A34268" w:rsidRPr="00EB6EB1" w:rsidRDefault="00A34268" w:rsidP="003B3F2E">
      <w:pPr>
        <w:spacing w:after="0"/>
        <w:ind w:left="851" w:right="23"/>
        <w:jc w:val="both"/>
        <w:rPr>
          <w:rFonts w:ascii="Arial" w:eastAsia="Times New Roman" w:hAnsi="Arial" w:cs="Arial"/>
          <w:i/>
          <w:iCs/>
          <w:lang w:eastAsia="pl-PL"/>
        </w:rPr>
      </w:pPr>
    </w:p>
    <w:p w14:paraId="655D2F8A" w14:textId="77777777" w:rsidR="002D4ABF" w:rsidRPr="00EB6EB1" w:rsidRDefault="000C20F4" w:rsidP="0059121B">
      <w:pPr>
        <w:pStyle w:val="Akapitzlist"/>
        <w:numPr>
          <w:ilvl w:val="1"/>
          <w:numId w:val="45"/>
        </w:numPr>
        <w:spacing w:after="120"/>
        <w:ind w:left="425" w:hanging="425"/>
        <w:contextualSpacing w:val="0"/>
        <w:jc w:val="both"/>
        <w:rPr>
          <w:rStyle w:val="normaltextrun"/>
          <w:rFonts w:ascii="Arial" w:hAnsi="Arial" w:cs="Arial"/>
          <w:b/>
          <w:bCs/>
        </w:rPr>
      </w:pPr>
      <w:r w:rsidRPr="00EB6EB1">
        <w:rPr>
          <w:rStyle w:val="normaltextrun"/>
          <w:rFonts w:ascii="Arial" w:hAnsi="Arial" w:cs="Arial"/>
          <w:b/>
          <w:bCs/>
          <w:u w:val="single"/>
          <w:shd w:val="clear" w:color="auto" w:fill="FFFFFF"/>
        </w:rPr>
        <w:t>OŚWIADCZENIA I DOKUMENTY SKŁADANE NA WEZWANIE ZAMAWIAJĄCEGO</w:t>
      </w:r>
    </w:p>
    <w:p w14:paraId="42F5A3E3" w14:textId="6282F07E" w:rsidR="00A81126" w:rsidRDefault="000B08B1" w:rsidP="00A55074">
      <w:pPr>
        <w:pStyle w:val="Akapitzlist"/>
        <w:spacing w:after="120"/>
        <w:ind w:left="425"/>
        <w:contextualSpacing w:val="0"/>
        <w:jc w:val="both"/>
        <w:rPr>
          <w:rFonts w:ascii="Arial" w:hAnsi="Arial" w:cs="Arial"/>
          <w:b/>
          <w:bCs/>
        </w:rPr>
      </w:pPr>
      <w:r>
        <w:rPr>
          <w:rFonts w:ascii="Arial" w:hAnsi="Arial" w:cs="Arial"/>
        </w:rPr>
        <w:t xml:space="preserve">Zgodnie z art. 126 ust. 1 ustawy Pzp </w:t>
      </w:r>
      <w:r w:rsidR="00D97166" w:rsidRPr="00EB6EB1">
        <w:rPr>
          <w:rFonts w:ascii="Arial" w:hAnsi="Arial" w:cs="Arial"/>
        </w:rPr>
        <w:t xml:space="preserve">Zamawiający wzywa wykonawcę, którego oferta została najwyżej oceniona, do złożenia w wyznaczonym terminie, </w:t>
      </w:r>
      <w:r w:rsidR="00D97166" w:rsidRPr="00EB6EB1">
        <w:rPr>
          <w:rFonts w:ascii="Arial" w:hAnsi="Arial" w:cs="Arial"/>
          <w:b/>
          <w:bCs/>
        </w:rPr>
        <w:t xml:space="preserve">nie krótszym niż </w:t>
      </w:r>
      <w:r w:rsidR="00ED7691" w:rsidRPr="00EB6EB1">
        <w:rPr>
          <w:rFonts w:ascii="Arial" w:hAnsi="Arial" w:cs="Arial"/>
          <w:b/>
          <w:bCs/>
        </w:rPr>
        <w:t xml:space="preserve">10 </w:t>
      </w:r>
      <w:r w:rsidR="00D97166" w:rsidRPr="00EB6EB1">
        <w:rPr>
          <w:rFonts w:ascii="Arial" w:hAnsi="Arial" w:cs="Arial"/>
          <w:b/>
          <w:bCs/>
        </w:rPr>
        <w:t>dni</w:t>
      </w:r>
      <w:r w:rsidR="00D97166" w:rsidRPr="00EB6EB1">
        <w:rPr>
          <w:rFonts w:ascii="Arial" w:hAnsi="Arial" w:cs="Arial"/>
        </w:rPr>
        <w:t xml:space="preserve"> od dnia wezwania, podmiotowych środków dowodowych, aktualnych na dzień złożenia </w:t>
      </w:r>
      <w:r w:rsidR="00D97166" w:rsidRPr="00EB6EB1">
        <w:rPr>
          <w:rFonts w:ascii="Arial" w:hAnsi="Arial" w:cs="Arial"/>
          <w:b/>
          <w:bCs/>
        </w:rPr>
        <w:t>podmiotowych środk</w:t>
      </w:r>
      <w:r w:rsidR="00FF186A">
        <w:rPr>
          <w:rFonts w:ascii="Arial" w:hAnsi="Arial" w:cs="Arial"/>
          <w:b/>
          <w:bCs/>
        </w:rPr>
        <w:t>ów dowodowych:</w:t>
      </w:r>
    </w:p>
    <w:p w14:paraId="132307AF" w14:textId="77777777" w:rsidR="00FF186A" w:rsidRPr="00FF186A" w:rsidRDefault="00FF186A" w:rsidP="00FF186A">
      <w:pPr>
        <w:pStyle w:val="Akapitzlist"/>
        <w:numPr>
          <w:ilvl w:val="0"/>
          <w:numId w:val="51"/>
        </w:numPr>
        <w:rPr>
          <w:rFonts w:ascii="Arial" w:hAnsi="Arial" w:cs="Arial"/>
          <w:bCs/>
          <w:iCs/>
        </w:rPr>
      </w:pPr>
      <w:r w:rsidRPr="00FF186A">
        <w:rPr>
          <w:rFonts w:ascii="Arial" w:hAnsi="Arial" w:cs="Arial"/>
          <w:bCs/>
          <w:iCs/>
        </w:rPr>
        <w:t>w zakresie spełnienia warunków udziału w postępowaniu o udzielenie zamówienia publicznego tj.:</w:t>
      </w:r>
    </w:p>
    <w:p w14:paraId="41EA80F7" w14:textId="51698ABE" w:rsidR="00FF186A" w:rsidRDefault="00FF186A" w:rsidP="00E64E9A">
      <w:pPr>
        <w:pStyle w:val="Akapitzlist"/>
        <w:numPr>
          <w:ilvl w:val="0"/>
          <w:numId w:val="278"/>
        </w:numPr>
        <w:jc w:val="both"/>
        <w:rPr>
          <w:rFonts w:ascii="Arial" w:hAnsi="Arial" w:cs="Arial"/>
          <w:bCs/>
          <w:iCs/>
        </w:rPr>
      </w:pPr>
      <w:r w:rsidRPr="00FF186A">
        <w:rPr>
          <w:rFonts w:ascii="Arial" w:hAnsi="Arial" w:cs="Arial"/>
          <w:bCs/>
          <w:iCs/>
        </w:rPr>
        <w:t>informację banku lub spółdzielczej kasy oszczędnościowo – kredytowej, potwierdzającej wysokość posiadanych środków finansowych lub zdolność kredytową Wykonawcy, potwierdzającej spełnienie warunku określonego w Rozdziale V ust. 1 pkt 3) SWZ, wystawioną nie wcześniej niż 3 miesiące przed jej złożeniem.</w:t>
      </w:r>
    </w:p>
    <w:p w14:paraId="7DA83D9E" w14:textId="2FA84D92" w:rsidR="00E64E9A" w:rsidRPr="00746A11" w:rsidRDefault="00E64E9A" w:rsidP="00746A11">
      <w:pPr>
        <w:pStyle w:val="Akapitzlist"/>
        <w:numPr>
          <w:ilvl w:val="0"/>
          <w:numId w:val="278"/>
        </w:numPr>
        <w:jc w:val="both"/>
        <w:rPr>
          <w:rFonts w:ascii="Arial" w:hAnsi="Arial" w:cs="Arial"/>
          <w:bCs/>
          <w:iCs/>
        </w:rPr>
      </w:pPr>
      <w:r>
        <w:rPr>
          <w:rFonts w:ascii="Arial" w:hAnsi="Arial" w:cs="Arial"/>
          <w:bCs/>
          <w:iCs/>
        </w:rPr>
        <w:t xml:space="preserve">Wykazu osób </w:t>
      </w:r>
      <w:r w:rsidRPr="00E64E9A">
        <w:rPr>
          <w:rFonts w:ascii="Arial" w:hAnsi="Arial" w:cs="Arial"/>
          <w:bCs/>
          <w:iCs/>
        </w:rPr>
        <w:t>które będą uczestniczyć w realizacji zamówienia</w:t>
      </w:r>
      <w:r>
        <w:rPr>
          <w:rFonts w:ascii="Arial" w:hAnsi="Arial" w:cs="Arial"/>
          <w:bCs/>
          <w:iCs/>
        </w:rPr>
        <w:t xml:space="preserve"> </w:t>
      </w:r>
      <w:r w:rsidRPr="00E64E9A">
        <w:rPr>
          <w:rFonts w:ascii="Arial" w:hAnsi="Arial" w:cs="Arial"/>
          <w:bCs/>
          <w:iCs/>
        </w:rPr>
        <w:t>- potwierdzający spełnianie warunku</w:t>
      </w:r>
      <w:r>
        <w:rPr>
          <w:rFonts w:ascii="Arial" w:hAnsi="Arial" w:cs="Arial"/>
          <w:bCs/>
          <w:iCs/>
        </w:rPr>
        <w:t xml:space="preserve"> </w:t>
      </w:r>
      <w:r w:rsidRPr="00746A11">
        <w:rPr>
          <w:rFonts w:ascii="Arial" w:hAnsi="Arial" w:cs="Arial"/>
          <w:bCs/>
          <w:iCs/>
        </w:rPr>
        <w:t xml:space="preserve">określonego </w:t>
      </w:r>
      <w:r>
        <w:rPr>
          <w:rFonts w:ascii="Arial" w:hAnsi="Arial" w:cs="Arial"/>
          <w:bCs/>
          <w:iCs/>
        </w:rPr>
        <w:t xml:space="preserve">w </w:t>
      </w:r>
      <w:r w:rsidRPr="00E64E9A">
        <w:rPr>
          <w:rFonts w:ascii="Arial" w:hAnsi="Arial" w:cs="Arial"/>
          <w:bCs/>
          <w:iCs/>
        </w:rPr>
        <w:t xml:space="preserve">Rozdziale V ust. 1 pkt </w:t>
      </w:r>
      <w:r>
        <w:rPr>
          <w:rFonts w:ascii="Arial" w:hAnsi="Arial" w:cs="Arial"/>
          <w:bCs/>
          <w:iCs/>
        </w:rPr>
        <w:t>4</w:t>
      </w:r>
      <w:r w:rsidRPr="00E64E9A">
        <w:rPr>
          <w:rFonts w:ascii="Arial" w:hAnsi="Arial" w:cs="Arial"/>
          <w:bCs/>
          <w:iCs/>
        </w:rPr>
        <w:t>) SWZ</w:t>
      </w:r>
      <w:r w:rsidR="00C80AEC">
        <w:rPr>
          <w:rFonts w:ascii="Arial" w:hAnsi="Arial" w:cs="Arial"/>
          <w:bCs/>
          <w:iCs/>
        </w:rPr>
        <w:t>, zgodnie ze wzorem określonym w Załączniku nr 7 do SWZ.</w:t>
      </w:r>
    </w:p>
    <w:p w14:paraId="7423DC5C" w14:textId="77777777" w:rsidR="00FF186A" w:rsidRPr="00FF186A" w:rsidRDefault="00FF186A" w:rsidP="00FF186A">
      <w:pPr>
        <w:numPr>
          <w:ilvl w:val="0"/>
          <w:numId w:val="51"/>
        </w:numPr>
        <w:autoSpaceDE w:val="0"/>
        <w:autoSpaceDN w:val="0"/>
        <w:adjustRightInd w:val="0"/>
        <w:spacing w:after="120" w:line="240" w:lineRule="auto"/>
        <w:jc w:val="both"/>
        <w:rPr>
          <w:rFonts w:ascii="Arial" w:eastAsia="Times New Roman" w:hAnsi="Arial" w:cs="Arial"/>
          <w:bCs/>
          <w:iCs/>
          <w:color w:val="000000"/>
          <w:sz w:val="23"/>
          <w:szCs w:val="23"/>
          <w:lang w:eastAsia="pl-PL"/>
        </w:rPr>
      </w:pPr>
      <w:r w:rsidRPr="00FF186A">
        <w:rPr>
          <w:rFonts w:ascii="Arial" w:eastAsia="Times New Roman" w:hAnsi="Arial" w:cs="Arial"/>
          <w:sz w:val="23"/>
          <w:szCs w:val="23"/>
          <w:lang w:eastAsia="pl-PL"/>
        </w:rPr>
        <w:t>w zakresie potwierdzenia braku podstaw wykluczenia:</w:t>
      </w:r>
    </w:p>
    <w:p w14:paraId="1EC9BD92" w14:textId="77777777" w:rsidR="00FF186A" w:rsidRPr="00FF186A" w:rsidRDefault="00FF186A" w:rsidP="00497D98">
      <w:pPr>
        <w:numPr>
          <w:ilvl w:val="0"/>
          <w:numId w:val="277"/>
        </w:numPr>
        <w:autoSpaceDE w:val="0"/>
        <w:autoSpaceDN w:val="0"/>
        <w:adjustRightInd w:val="0"/>
        <w:spacing w:after="120" w:line="240" w:lineRule="auto"/>
        <w:ind w:left="1134" w:hanging="425"/>
        <w:jc w:val="both"/>
        <w:rPr>
          <w:rFonts w:ascii="Arial" w:eastAsia="Times New Roman" w:hAnsi="Arial" w:cs="Arial"/>
          <w:bCs/>
          <w:i/>
          <w:color w:val="000000"/>
          <w:sz w:val="23"/>
          <w:szCs w:val="23"/>
          <w:lang w:eastAsia="pl-PL"/>
        </w:rPr>
      </w:pPr>
      <w:r w:rsidRPr="00FF186A">
        <w:rPr>
          <w:rFonts w:ascii="Arial" w:eastAsia="Times New Roman" w:hAnsi="Arial" w:cs="Arial"/>
          <w:bCs/>
          <w:i/>
          <w:color w:val="000000"/>
          <w:sz w:val="23"/>
          <w:szCs w:val="23"/>
          <w:lang w:eastAsia="pl-PL"/>
        </w:rPr>
        <w:lastRenderedPageBreak/>
        <w:t xml:space="preserve">Jednolity Europejski Dokument Zamówienia JEDZ (ESPD) Wykonawcy przygotowany wg. wzoru - </w:t>
      </w:r>
      <w:r w:rsidRPr="00FF186A">
        <w:rPr>
          <w:rFonts w:ascii="Arial" w:eastAsia="Times New Roman" w:hAnsi="Arial" w:cs="Arial"/>
          <w:b/>
          <w:bCs/>
          <w:i/>
          <w:sz w:val="23"/>
          <w:szCs w:val="23"/>
          <w:lang w:eastAsia="pl-PL"/>
        </w:rPr>
        <w:t>Załącznik nr 3 do SWZ</w:t>
      </w:r>
    </w:p>
    <w:p w14:paraId="3C7A3F2A" w14:textId="77777777" w:rsidR="00FF186A" w:rsidRPr="00FF186A" w:rsidRDefault="00FF186A" w:rsidP="00497D98">
      <w:pPr>
        <w:numPr>
          <w:ilvl w:val="1"/>
          <w:numId w:val="275"/>
        </w:numPr>
        <w:autoSpaceDE w:val="0"/>
        <w:autoSpaceDN w:val="0"/>
        <w:adjustRightInd w:val="0"/>
        <w:spacing w:after="120" w:line="240" w:lineRule="auto"/>
        <w:ind w:left="1134" w:hanging="425"/>
        <w:jc w:val="both"/>
        <w:rPr>
          <w:rFonts w:ascii="Arial" w:eastAsia="Times New Roman" w:hAnsi="Arial" w:cs="Arial"/>
          <w:bCs/>
          <w:i/>
          <w:color w:val="000000"/>
          <w:sz w:val="23"/>
          <w:szCs w:val="23"/>
          <w:lang w:eastAsia="pl-PL"/>
        </w:rPr>
      </w:pPr>
      <w:r w:rsidRPr="00FF186A">
        <w:rPr>
          <w:rFonts w:ascii="Arial" w:eastAsia="Times New Roman" w:hAnsi="Arial" w:cs="Arial"/>
          <w:b/>
          <w:i/>
          <w:color w:val="000000"/>
          <w:sz w:val="23"/>
          <w:szCs w:val="23"/>
          <w:lang w:eastAsia="pl-PL"/>
        </w:rPr>
        <w:t xml:space="preserve">oświadczenia wykonawcy o aktualności informacji zawartych </w:t>
      </w:r>
      <w:r w:rsidRPr="00FF186A">
        <w:rPr>
          <w:rFonts w:ascii="Arial" w:eastAsia="Times New Roman" w:hAnsi="Arial" w:cs="Arial"/>
          <w:b/>
          <w:i/>
          <w:color w:val="000000"/>
          <w:sz w:val="23"/>
          <w:szCs w:val="23"/>
          <w:lang w:eastAsia="pl-PL"/>
        </w:rPr>
        <w:br/>
        <w:t xml:space="preserve">w oświadczeniu, o którym mowa w art. 125 ust. 1 ustawy (tj. JEDZ), </w:t>
      </w:r>
      <w:r w:rsidRPr="00FF186A">
        <w:rPr>
          <w:rFonts w:ascii="Arial" w:eastAsia="Times New Roman" w:hAnsi="Arial" w:cs="Arial"/>
          <w:b/>
          <w:i/>
          <w:color w:val="000000"/>
          <w:sz w:val="23"/>
          <w:szCs w:val="23"/>
          <w:lang w:eastAsia="pl-PL"/>
        </w:rPr>
        <w:br/>
        <w:t>w zakresie podstaw wykluczenia z postępowania określonych w:</w:t>
      </w:r>
      <w:r w:rsidRPr="00FF186A">
        <w:rPr>
          <w:rFonts w:ascii="Arial" w:eastAsia="Times New Roman" w:hAnsi="Arial" w:cs="Arial"/>
          <w:bCs/>
          <w:i/>
          <w:color w:val="000000"/>
          <w:sz w:val="23"/>
          <w:szCs w:val="23"/>
          <w:lang w:eastAsia="pl-PL"/>
        </w:rPr>
        <w:t xml:space="preserve"> </w:t>
      </w:r>
    </w:p>
    <w:p w14:paraId="38D5FFC8" w14:textId="77777777" w:rsidR="00FF186A" w:rsidRPr="00FF186A" w:rsidRDefault="00FF186A" w:rsidP="00FF186A">
      <w:pPr>
        <w:autoSpaceDE w:val="0"/>
        <w:autoSpaceDN w:val="0"/>
        <w:adjustRightInd w:val="0"/>
        <w:spacing w:after="120" w:line="240" w:lineRule="auto"/>
        <w:ind w:left="1560" w:hanging="426"/>
        <w:jc w:val="both"/>
        <w:rPr>
          <w:rFonts w:ascii="Arial" w:eastAsia="Times New Roman" w:hAnsi="Arial" w:cs="Arial"/>
          <w:i/>
          <w:color w:val="000000"/>
          <w:sz w:val="23"/>
          <w:szCs w:val="23"/>
          <w:lang w:eastAsia="pl-PL"/>
        </w:rPr>
      </w:pPr>
      <w:r w:rsidRPr="00FF186A">
        <w:rPr>
          <w:rFonts w:ascii="Arial" w:eastAsia="Times New Roman" w:hAnsi="Arial" w:cs="Arial"/>
          <w:i/>
          <w:color w:val="000000"/>
          <w:sz w:val="23"/>
          <w:szCs w:val="23"/>
          <w:lang w:eastAsia="pl-PL"/>
        </w:rPr>
        <w:t>−</w:t>
      </w:r>
      <w:r w:rsidRPr="00FF186A">
        <w:rPr>
          <w:rFonts w:ascii="Arial" w:eastAsia="Times New Roman" w:hAnsi="Arial" w:cs="Arial"/>
          <w:i/>
          <w:color w:val="000000"/>
          <w:sz w:val="23"/>
          <w:szCs w:val="23"/>
          <w:lang w:eastAsia="pl-PL"/>
        </w:rPr>
        <w:tab/>
        <w:t xml:space="preserve">art. 108 ust. 1 pkt 3 ustawy, </w:t>
      </w:r>
    </w:p>
    <w:p w14:paraId="04C2671D" w14:textId="77777777" w:rsidR="00FF186A" w:rsidRPr="00FF186A" w:rsidRDefault="00FF186A" w:rsidP="00FF186A">
      <w:pPr>
        <w:autoSpaceDE w:val="0"/>
        <w:autoSpaceDN w:val="0"/>
        <w:adjustRightInd w:val="0"/>
        <w:spacing w:after="120" w:line="240" w:lineRule="auto"/>
        <w:ind w:left="1560" w:hanging="426"/>
        <w:jc w:val="both"/>
        <w:rPr>
          <w:rFonts w:ascii="Arial" w:eastAsia="Times New Roman" w:hAnsi="Arial" w:cs="Arial"/>
          <w:i/>
          <w:color w:val="000000"/>
          <w:sz w:val="23"/>
          <w:szCs w:val="23"/>
          <w:lang w:eastAsia="pl-PL"/>
        </w:rPr>
      </w:pPr>
      <w:r w:rsidRPr="00FF186A">
        <w:rPr>
          <w:rFonts w:ascii="Arial" w:eastAsia="Times New Roman" w:hAnsi="Arial" w:cs="Arial"/>
          <w:i/>
          <w:color w:val="000000"/>
          <w:sz w:val="23"/>
          <w:szCs w:val="23"/>
          <w:lang w:eastAsia="pl-PL"/>
        </w:rPr>
        <w:t>−</w:t>
      </w:r>
      <w:r w:rsidRPr="00FF186A">
        <w:rPr>
          <w:rFonts w:ascii="Arial" w:eastAsia="Times New Roman" w:hAnsi="Arial" w:cs="Arial"/>
          <w:i/>
          <w:color w:val="000000"/>
          <w:sz w:val="23"/>
          <w:szCs w:val="23"/>
          <w:lang w:eastAsia="pl-PL"/>
        </w:rPr>
        <w:tab/>
        <w:t xml:space="preserve">art. 108 ust. 1 pkt 4 ustawy odnośnie do orzeczenia zakazu ubiegania się </w:t>
      </w:r>
      <w:r w:rsidRPr="00FF186A">
        <w:rPr>
          <w:rFonts w:ascii="Arial" w:eastAsia="Times New Roman" w:hAnsi="Arial" w:cs="Arial"/>
          <w:i/>
          <w:color w:val="000000"/>
          <w:sz w:val="23"/>
          <w:szCs w:val="23"/>
          <w:lang w:eastAsia="pl-PL"/>
        </w:rPr>
        <w:br/>
        <w:t>o zamówienie publiczne tytułem środka zapobiegawczego,</w:t>
      </w:r>
    </w:p>
    <w:p w14:paraId="30FA73A4" w14:textId="77777777" w:rsidR="00FF186A" w:rsidRPr="00FF186A" w:rsidRDefault="00FF186A" w:rsidP="00FF186A">
      <w:pPr>
        <w:autoSpaceDE w:val="0"/>
        <w:autoSpaceDN w:val="0"/>
        <w:adjustRightInd w:val="0"/>
        <w:spacing w:after="120" w:line="240" w:lineRule="auto"/>
        <w:ind w:left="1560" w:hanging="426"/>
        <w:jc w:val="both"/>
        <w:rPr>
          <w:rFonts w:ascii="Arial" w:eastAsia="Times New Roman" w:hAnsi="Arial" w:cs="Arial"/>
          <w:i/>
          <w:color w:val="000000"/>
          <w:sz w:val="23"/>
          <w:szCs w:val="23"/>
          <w:lang w:eastAsia="pl-PL"/>
        </w:rPr>
      </w:pPr>
      <w:r w:rsidRPr="00FF186A">
        <w:rPr>
          <w:rFonts w:ascii="Arial" w:eastAsia="Times New Roman" w:hAnsi="Arial" w:cs="Arial"/>
          <w:i/>
          <w:color w:val="000000"/>
          <w:sz w:val="23"/>
          <w:szCs w:val="23"/>
          <w:lang w:eastAsia="pl-PL"/>
        </w:rPr>
        <w:t>−</w:t>
      </w:r>
      <w:r w:rsidRPr="00FF186A">
        <w:rPr>
          <w:rFonts w:ascii="Arial" w:eastAsia="Times New Roman" w:hAnsi="Arial" w:cs="Arial"/>
          <w:i/>
          <w:color w:val="000000"/>
          <w:sz w:val="23"/>
          <w:szCs w:val="23"/>
          <w:lang w:eastAsia="pl-PL"/>
        </w:rPr>
        <w:tab/>
        <w:t xml:space="preserve">art. 108 ust. 1 pkt 5 ustawy odnośnie do zawarcia z innymi wykonawcami porozumienia mającego na celu zakłócenie konkurencji, </w:t>
      </w:r>
    </w:p>
    <w:p w14:paraId="13332596" w14:textId="77777777" w:rsidR="00FF186A" w:rsidRPr="00FF186A" w:rsidRDefault="00FF186A" w:rsidP="00FF186A">
      <w:pPr>
        <w:autoSpaceDE w:val="0"/>
        <w:autoSpaceDN w:val="0"/>
        <w:adjustRightInd w:val="0"/>
        <w:spacing w:after="120" w:line="240" w:lineRule="auto"/>
        <w:ind w:left="1560" w:hanging="426"/>
        <w:jc w:val="both"/>
        <w:rPr>
          <w:rFonts w:ascii="Arial" w:eastAsia="Times New Roman" w:hAnsi="Arial" w:cs="Arial"/>
          <w:i/>
          <w:color w:val="000000"/>
          <w:sz w:val="23"/>
          <w:szCs w:val="23"/>
          <w:lang w:eastAsia="pl-PL"/>
        </w:rPr>
      </w:pPr>
      <w:r w:rsidRPr="00FF186A">
        <w:rPr>
          <w:rFonts w:ascii="Arial" w:eastAsia="Times New Roman" w:hAnsi="Arial" w:cs="Arial"/>
          <w:i/>
          <w:color w:val="000000"/>
          <w:sz w:val="23"/>
          <w:szCs w:val="23"/>
          <w:lang w:eastAsia="pl-PL"/>
        </w:rPr>
        <w:t>−</w:t>
      </w:r>
      <w:r w:rsidRPr="00FF186A">
        <w:rPr>
          <w:rFonts w:ascii="Arial" w:eastAsia="Times New Roman" w:hAnsi="Arial" w:cs="Arial"/>
          <w:i/>
          <w:color w:val="000000"/>
          <w:sz w:val="23"/>
          <w:szCs w:val="23"/>
          <w:lang w:eastAsia="pl-PL"/>
        </w:rPr>
        <w:tab/>
        <w:t xml:space="preserve">art. 108 ust. 1 pkt 6 ustawy, </w:t>
      </w:r>
    </w:p>
    <w:p w14:paraId="2C359827" w14:textId="77777777" w:rsidR="00FF186A" w:rsidRPr="00FF186A" w:rsidRDefault="00FF186A" w:rsidP="00FF186A">
      <w:pPr>
        <w:autoSpaceDE w:val="0"/>
        <w:autoSpaceDN w:val="0"/>
        <w:adjustRightInd w:val="0"/>
        <w:spacing w:after="120" w:line="240" w:lineRule="auto"/>
        <w:ind w:left="1560" w:hanging="426"/>
        <w:jc w:val="both"/>
        <w:rPr>
          <w:rFonts w:ascii="Arial" w:eastAsia="Times New Roman" w:hAnsi="Arial" w:cs="Arial"/>
          <w:i/>
          <w:iCs/>
          <w:sz w:val="23"/>
          <w:szCs w:val="23"/>
          <w:shd w:val="clear" w:color="auto" w:fill="FFFFFF"/>
          <w:lang w:eastAsia="pl-PL"/>
        </w:rPr>
      </w:pPr>
      <w:r w:rsidRPr="00FF186A">
        <w:rPr>
          <w:rFonts w:ascii="Arial" w:eastAsia="Times New Roman" w:hAnsi="Arial" w:cs="Arial"/>
          <w:i/>
          <w:color w:val="000000"/>
          <w:sz w:val="23"/>
          <w:szCs w:val="23"/>
          <w:lang w:eastAsia="pl-PL"/>
        </w:rPr>
        <w:t>−</w:t>
      </w:r>
      <w:r w:rsidRPr="00FF186A">
        <w:rPr>
          <w:rFonts w:ascii="Arial" w:eastAsia="Times New Roman" w:hAnsi="Arial" w:cs="Arial"/>
          <w:i/>
          <w:color w:val="000000"/>
          <w:sz w:val="23"/>
          <w:szCs w:val="23"/>
          <w:lang w:eastAsia="pl-PL"/>
        </w:rPr>
        <w:tab/>
      </w:r>
      <w:r w:rsidRPr="00FF186A">
        <w:rPr>
          <w:rFonts w:ascii="Arial" w:eastAsia="Times New Roman" w:hAnsi="Arial" w:cs="Arial"/>
          <w:i/>
          <w:iCs/>
          <w:sz w:val="23"/>
          <w:szCs w:val="23"/>
          <w:shd w:val="clear" w:color="auto" w:fill="FFFFFF"/>
          <w:lang w:eastAsia="pl-PL"/>
        </w:rPr>
        <w:t>art. 7 ust. 1 ustawy z dnia 13 kwietnia 2022 roku, o szczególnych rozwiązaniach w zakresie przeciwdziałania wspieraniu agresji na Ukrainę oraz służących ochronie bezpieczeństwa narodowego (Dz. U. z 2022 roku poz. 835),</w:t>
      </w:r>
    </w:p>
    <w:p w14:paraId="1F1ACD89" w14:textId="77777777" w:rsidR="00FF186A" w:rsidRPr="00FF186A" w:rsidRDefault="00FF186A" w:rsidP="00FF186A">
      <w:pPr>
        <w:autoSpaceDE w:val="0"/>
        <w:autoSpaceDN w:val="0"/>
        <w:adjustRightInd w:val="0"/>
        <w:spacing w:after="120" w:line="240" w:lineRule="auto"/>
        <w:ind w:left="1418" w:hanging="284"/>
        <w:jc w:val="both"/>
        <w:rPr>
          <w:rFonts w:ascii="Arial" w:eastAsia="Times New Roman" w:hAnsi="Arial" w:cs="Arial"/>
          <w:i/>
          <w:color w:val="000000"/>
          <w:sz w:val="23"/>
          <w:szCs w:val="23"/>
          <w:lang w:eastAsia="pl-PL"/>
        </w:rPr>
      </w:pPr>
      <w:r w:rsidRPr="00FF186A">
        <w:rPr>
          <w:rFonts w:ascii="Arial" w:eastAsia="Times New Roman" w:hAnsi="Arial" w:cs="Arial"/>
          <w:i/>
          <w:color w:val="000000"/>
          <w:sz w:val="23"/>
          <w:szCs w:val="23"/>
          <w:lang w:eastAsia="pl-PL"/>
        </w:rPr>
        <w:t>−</w:t>
      </w:r>
      <w:r w:rsidRPr="00FF186A">
        <w:rPr>
          <w:rFonts w:ascii="Arial" w:eastAsia="Times New Roman" w:hAnsi="Arial" w:cs="Arial"/>
          <w:i/>
          <w:iCs/>
          <w:sz w:val="23"/>
          <w:szCs w:val="23"/>
          <w:shd w:val="clear" w:color="auto" w:fill="FFFFFF"/>
          <w:lang w:eastAsia="pl-PL"/>
        </w:rPr>
        <w:t xml:space="preserve">  art. 5k ust. 1 Rozporządzenia Rady (UE) 2022/576 z dnia 8 kwietnia 2022 r. w sprawie zmiany rozporządzenia (UE) nr 833/2014 dotyczącego środków ograniczających w związku z działaniami Rosji destabilizującymi sytuację na Ukrainie (Dz. Urz. UE nr L 111/1 z 8.4.2022).</w:t>
      </w:r>
    </w:p>
    <w:p w14:paraId="624BD18A" w14:textId="77777777" w:rsidR="00FF186A" w:rsidRPr="00FF186A" w:rsidRDefault="00FF186A" w:rsidP="00FF186A">
      <w:pPr>
        <w:autoSpaceDE w:val="0"/>
        <w:autoSpaceDN w:val="0"/>
        <w:adjustRightInd w:val="0"/>
        <w:spacing w:after="120" w:line="240" w:lineRule="auto"/>
        <w:ind w:left="1560" w:hanging="426"/>
        <w:jc w:val="both"/>
        <w:rPr>
          <w:rFonts w:ascii="Arial" w:eastAsia="Times New Roman" w:hAnsi="Arial" w:cs="Arial"/>
          <w:color w:val="000000"/>
          <w:sz w:val="23"/>
          <w:szCs w:val="23"/>
          <w:lang w:eastAsia="pl-PL"/>
        </w:rPr>
      </w:pPr>
      <w:r w:rsidRPr="00FF186A">
        <w:rPr>
          <w:rFonts w:ascii="Arial" w:eastAsia="Times New Roman" w:hAnsi="Arial" w:cs="Arial"/>
          <w:i/>
          <w:color w:val="000000"/>
          <w:sz w:val="23"/>
          <w:szCs w:val="23"/>
          <w:lang w:eastAsia="pl-PL"/>
        </w:rPr>
        <w:t xml:space="preserve">Wzór oświadczenia </w:t>
      </w:r>
      <w:r w:rsidRPr="00FF186A">
        <w:rPr>
          <w:rFonts w:ascii="Arial" w:eastAsia="Times New Roman" w:hAnsi="Arial" w:cs="Arial"/>
          <w:i/>
          <w:sz w:val="23"/>
          <w:szCs w:val="23"/>
          <w:lang w:eastAsia="pl-PL"/>
        </w:rPr>
        <w:t xml:space="preserve">stanowi </w:t>
      </w:r>
      <w:r w:rsidRPr="00FF186A">
        <w:rPr>
          <w:rFonts w:ascii="Arial" w:eastAsia="Times New Roman" w:hAnsi="Arial" w:cs="Arial"/>
          <w:b/>
          <w:i/>
          <w:sz w:val="23"/>
          <w:szCs w:val="23"/>
          <w:lang w:eastAsia="pl-PL"/>
        </w:rPr>
        <w:t>Załącznik nr 6 do SWZ</w:t>
      </w:r>
      <w:r w:rsidRPr="00FF186A">
        <w:rPr>
          <w:rFonts w:ascii="Arial" w:eastAsia="Times New Roman" w:hAnsi="Arial" w:cs="Arial"/>
          <w:color w:val="000000"/>
          <w:sz w:val="23"/>
          <w:szCs w:val="23"/>
          <w:lang w:eastAsia="pl-PL"/>
        </w:rPr>
        <w:t>.</w:t>
      </w:r>
    </w:p>
    <w:p w14:paraId="11B293FF" w14:textId="77777777" w:rsidR="00FF186A" w:rsidRPr="00FF186A" w:rsidRDefault="00FF186A" w:rsidP="00497D98">
      <w:pPr>
        <w:numPr>
          <w:ilvl w:val="0"/>
          <w:numId w:val="276"/>
        </w:numPr>
        <w:autoSpaceDE w:val="0"/>
        <w:autoSpaceDN w:val="0"/>
        <w:adjustRightInd w:val="0"/>
        <w:spacing w:after="120" w:line="240" w:lineRule="auto"/>
        <w:ind w:left="1134" w:hanging="425"/>
        <w:jc w:val="both"/>
        <w:rPr>
          <w:rFonts w:ascii="Arial" w:eastAsia="Times New Roman" w:hAnsi="Arial" w:cs="Arial"/>
          <w:color w:val="000000"/>
          <w:sz w:val="23"/>
          <w:szCs w:val="23"/>
          <w:lang w:eastAsia="pl-PL"/>
        </w:rPr>
      </w:pPr>
      <w:r w:rsidRPr="00FF186A">
        <w:rPr>
          <w:rFonts w:ascii="Arial" w:eastAsia="Times New Roman" w:hAnsi="Arial" w:cs="Arial"/>
          <w:b/>
          <w:i/>
          <w:color w:val="000000"/>
          <w:sz w:val="23"/>
          <w:szCs w:val="23"/>
          <w:lang w:eastAsia="pl-PL"/>
        </w:rPr>
        <w:t>informacje z Krajowego Rejestru Karnego</w:t>
      </w:r>
      <w:r w:rsidRPr="00FF186A">
        <w:rPr>
          <w:rFonts w:ascii="Arial" w:eastAsia="Times New Roman" w:hAnsi="Arial" w:cs="Arial"/>
          <w:i/>
          <w:color w:val="000000"/>
          <w:sz w:val="23"/>
          <w:szCs w:val="23"/>
          <w:lang w:eastAsia="pl-PL"/>
        </w:rPr>
        <w:t xml:space="preserve"> w zakresie dotyczącym podstaw wykluczenia wskazanych w art. 108 ust. 1 pkt 1,2 ustawy Pzp sporządzona nie wcześniej niż </w:t>
      </w:r>
      <w:r w:rsidRPr="00FF186A">
        <w:rPr>
          <w:rFonts w:ascii="Arial" w:eastAsia="Times New Roman" w:hAnsi="Arial" w:cs="Arial"/>
          <w:i/>
          <w:color w:val="000000"/>
          <w:sz w:val="23"/>
          <w:szCs w:val="23"/>
          <w:u w:val="single"/>
          <w:lang w:eastAsia="pl-PL"/>
        </w:rPr>
        <w:t>6 miesięcy</w:t>
      </w:r>
      <w:r w:rsidRPr="00FF186A">
        <w:rPr>
          <w:rFonts w:ascii="Arial" w:eastAsia="Times New Roman" w:hAnsi="Arial" w:cs="Arial"/>
          <w:i/>
          <w:color w:val="000000"/>
          <w:sz w:val="23"/>
          <w:szCs w:val="23"/>
          <w:lang w:eastAsia="pl-PL"/>
        </w:rPr>
        <w:t xml:space="preserve"> przed jej złożeniem</w:t>
      </w:r>
      <w:r w:rsidRPr="00FF186A">
        <w:rPr>
          <w:rFonts w:ascii="Arial" w:eastAsia="Times New Roman" w:hAnsi="Arial" w:cs="Arial"/>
          <w:color w:val="000000"/>
          <w:sz w:val="23"/>
          <w:szCs w:val="23"/>
          <w:lang w:eastAsia="pl-PL"/>
        </w:rPr>
        <w:t>.</w:t>
      </w:r>
    </w:p>
    <w:p w14:paraId="0AE45097" w14:textId="77777777" w:rsidR="00FF186A" w:rsidRPr="00FF186A" w:rsidRDefault="00FF186A" w:rsidP="00497D98">
      <w:pPr>
        <w:numPr>
          <w:ilvl w:val="0"/>
          <w:numId w:val="276"/>
        </w:numPr>
        <w:autoSpaceDE w:val="0"/>
        <w:autoSpaceDN w:val="0"/>
        <w:adjustRightInd w:val="0"/>
        <w:spacing w:after="120" w:line="240" w:lineRule="auto"/>
        <w:ind w:left="1134" w:hanging="425"/>
        <w:jc w:val="both"/>
        <w:rPr>
          <w:rFonts w:ascii="Arial" w:eastAsia="Times New Roman" w:hAnsi="Arial" w:cs="Arial"/>
          <w:sz w:val="23"/>
          <w:szCs w:val="23"/>
          <w:lang w:eastAsia="pl-PL"/>
        </w:rPr>
      </w:pPr>
      <w:r w:rsidRPr="00FF186A">
        <w:rPr>
          <w:rFonts w:ascii="Arial" w:eastAsia="Times New Roman" w:hAnsi="Arial" w:cs="Arial"/>
          <w:b/>
          <w:i/>
          <w:iCs/>
          <w:sz w:val="23"/>
          <w:szCs w:val="23"/>
          <w:lang w:eastAsia="pl-PL"/>
        </w:rPr>
        <w:t xml:space="preserve">informacje z Krajowego Rejestru Karnego </w:t>
      </w:r>
      <w:r w:rsidRPr="00FF186A">
        <w:rPr>
          <w:rFonts w:ascii="Arial" w:eastAsia="Times New Roman" w:hAnsi="Arial" w:cs="Arial"/>
          <w:i/>
          <w:iCs/>
          <w:sz w:val="23"/>
          <w:szCs w:val="23"/>
          <w:lang w:eastAsia="pl-PL"/>
        </w:rPr>
        <w:t xml:space="preserve">w zakresie dotyczącym podstaw wykluczenia wskazanych w art. 108 ust. 1 pkt 4 ustawy Pzp sporządzona nie wcześniej niż </w:t>
      </w:r>
      <w:r w:rsidRPr="00FF186A">
        <w:rPr>
          <w:rFonts w:ascii="Arial" w:eastAsia="Times New Roman" w:hAnsi="Arial" w:cs="Arial"/>
          <w:i/>
          <w:iCs/>
          <w:sz w:val="23"/>
          <w:szCs w:val="23"/>
          <w:u w:val="single"/>
          <w:lang w:eastAsia="pl-PL"/>
        </w:rPr>
        <w:t>6 miesięcy</w:t>
      </w:r>
      <w:r w:rsidRPr="00FF186A">
        <w:rPr>
          <w:rFonts w:ascii="Arial" w:eastAsia="Times New Roman" w:hAnsi="Arial" w:cs="Arial"/>
          <w:i/>
          <w:iCs/>
          <w:sz w:val="23"/>
          <w:szCs w:val="23"/>
          <w:lang w:eastAsia="pl-PL"/>
        </w:rPr>
        <w:t xml:space="preserve"> przed jej złożeniem.</w:t>
      </w:r>
    </w:p>
    <w:p w14:paraId="73F4781C" w14:textId="77777777" w:rsidR="00FF186A" w:rsidRPr="00FF186A" w:rsidRDefault="00FF186A" w:rsidP="00497D98">
      <w:pPr>
        <w:numPr>
          <w:ilvl w:val="0"/>
          <w:numId w:val="276"/>
        </w:numPr>
        <w:autoSpaceDE w:val="0"/>
        <w:autoSpaceDN w:val="0"/>
        <w:adjustRightInd w:val="0"/>
        <w:spacing w:after="120" w:line="240" w:lineRule="auto"/>
        <w:ind w:left="1134" w:hanging="425"/>
        <w:jc w:val="both"/>
        <w:rPr>
          <w:rFonts w:ascii="Arial" w:eastAsia="Times New Roman" w:hAnsi="Arial" w:cs="Arial"/>
          <w:sz w:val="23"/>
          <w:szCs w:val="23"/>
          <w:lang w:eastAsia="pl-PL"/>
        </w:rPr>
      </w:pPr>
      <w:r w:rsidRPr="00FF186A">
        <w:rPr>
          <w:rFonts w:ascii="Arial" w:eastAsia="Times New Roman" w:hAnsi="Arial" w:cs="Arial"/>
          <w:i/>
          <w:iCs/>
          <w:sz w:val="23"/>
          <w:szCs w:val="23"/>
          <w:lang w:eastAsia="pl-PL"/>
        </w:rPr>
        <w:t>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87E21CD" w14:textId="77777777" w:rsidR="00A81126" w:rsidRPr="00EB6EB1" w:rsidRDefault="00A01D96" w:rsidP="0059121B">
      <w:pPr>
        <w:pStyle w:val="Akapitzlist"/>
        <w:numPr>
          <w:ilvl w:val="1"/>
          <w:numId w:val="45"/>
        </w:numPr>
        <w:spacing w:after="120"/>
        <w:ind w:left="425" w:hanging="425"/>
        <w:contextualSpacing w:val="0"/>
        <w:jc w:val="both"/>
        <w:rPr>
          <w:rFonts w:ascii="Arial" w:hAnsi="Arial" w:cs="Arial"/>
          <w:color w:val="C00000"/>
        </w:rPr>
      </w:pPr>
      <w:r w:rsidRPr="00EB6EB1">
        <w:rPr>
          <w:rFonts w:ascii="Arial" w:hAnsi="Arial" w:cs="Arial"/>
        </w:rPr>
        <w:t>Złożone oświadczenia i dokumenty muszą być aktualne na dzień ich złożenia</w:t>
      </w:r>
      <w:r w:rsidR="002E4C80" w:rsidRPr="00EB6EB1">
        <w:rPr>
          <w:rFonts w:ascii="Arial" w:hAnsi="Arial" w:cs="Arial"/>
        </w:rPr>
        <w:t xml:space="preserve"> </w:t>
      </w:r>
      <w:r w:rsidRPr="00EB6EB1">
        <w:rPr>
          <w:rFonts w:ascii="Arial" w:hAnsi="Arial" w:cs="Arial"/>
        </w:rPr>
        <w:t>(</w:t>
      </w:r>
      <w:r w:rsidR="00221C36" w:rsidRPr="00EB6EB1">
        <w:rPr>
          <w:rFonts w:ascii="Arial" w:hAnsi="Arial" w:cs="Arial"/>
        </w:rPr>
        <w:t>a</w:t>
      </w:r>
      <w:r w:rsidRPr="00EB6EB1">
        <w:rPr>
          <w:rFonts w:ascii="Arial" w:hAnsi="Arial" w:cs="Arial"/>
        </w:rPr>
        <w:t>rt. 128 ust 2</w:t>
      </w:r>
      <w:r w:rsidR="00A81126" w:rsidRPr="00EB6EB1">
        <w:rPr>
          <w:rFonts w:ascii="Arial" w:hAnsi="Arial" w:cs="Arial"/>
        </w:rPr>
        <w:t xml:space="preserve"> ustawy </w:t>
      </w:r>
      <w:r w:rsidR="00C6633C" w:rsidRPr="00EB6EB1">
        <w:rPr>
          <w:rFonts w:ascii="Arial" w:hAnsi="Arial" w:cs="Arial"/>
        </w:rPr>
        <w:t>Pzp</w:t>
      </w:r>
      <w:r w:rsidRPr="00EB6EB1">
        <w:rPr>
          <w:rFonts w:ascii="Arial" w:hAnsi="Arial" w:cs="Arial"/>
        </w:rPr>
        <w:t>).</w:t>
      </w:r>
    </w:p>
    <w:p w14:paraId="29E38F03" w14:textId="77777777" w:rsidR="00A12DB5" w:rsidRPr="00EB6EB1" w:rsidRDefault="00A12DB5" w:rsidP="0059121B">
      <w:pPr>
        <w:pStyle w:val="Akapitzlist"/>
        <w:numPr>
          <w:ilvl w:val="1"/>
          <w:numId w:val="45"/>
        </w:numPr>
        <w:spacing w:after="120"/>
        <w:ind w:left="425" w:hanging="425"/>
        <w:contextualSpacing w:val="0"/>
        <w:jc w:val="both"/>
        <w:rPr>
          <w:rFonts w:ascii="Arial" w:hAnsi="Arial" w:cs="Arial"/>
          <w:color w:val="C00000"/>
        </w:rPr>
      </w:pPr>
      <w:r w:rsidRPr="00EB6EB1">
        <w:rPr>
          <w:rFonts w:ascii="Arial" w:hAnsi="Arial" w:cs="Arial"/>
        </w:rPr>
        <w:t xml:space="preserve">Zamawiający nie wzywa do złożenia podmiotowych środków dowodowych, jeżeli: </w:t>
      </w:r>
    </w:p>
    <w:p w14:paraId="19F24241" w14:textId="12F9D1D6" w:rsidR="00A12DB5" w:rsidRPr="00EB6EB1" w:rsidRDefault="00A12DB5" w:rsidP="0059121B">
      <w:pPr>
        <w:pStyle w:val="Akapitzlist"/>
        <w:numPr>
          <w:ilvl w:val="0"/>
          <w:numId w:val="35"/>
        </w:numPr>
        <w:spacing w:after="120"/>
        <w:ind w:left="851"/>
        <w:contextualSpacing w:val="0"/>
        <w:jc w:val="both"/>
        <w:rPr>
          <w:rFonts w:ascii="Arial" w:hAnsi="Arial" w:cs="Arial"/>
        </w:rPr>
      </w:pPr>
      <w:r w:rsidRPr="00EB6EB1">
        <w:rPr>
          <w:rFonts w:ascii="Arial" w:hAnsi="Arial" w:cs="Arial"/>
        </w:rPr>
        <w:t xml:space="preserve">może je uzyskać za pomocą bezpłatnych i ogólnodostępnych baz danych, </w:t>
      </w:r>
      <w:r w:rsidR="00122395" w:rsidRPr="00EB6EB1">
        <w:rPr>
          <w:rFonts w:ascii="Arial" w:hAnsi="Arial" w:cs="Arial"/>
        </w:rPr>
        <w:br/>
      </w:r>
      <w:r w:rsidRPr="00EB6EB1">
        <w:rPr>
          <w:rFonts w:ascii="Arial" w:hAnsi="Arial" w:cs="Arial"/>
        </w:rPr>
        <w:t xml:space="preserve">w szczególności rejestrów publicznych w rozumieniu ustawy z dnia 17 lutego 2005 r. </w:t>
      </w:r>
      <w:r w:rsidR="00E70353" w:rsidRPr="00EB6EB1">
        <w:rPr>
          <w:rFonts w:ascii="Arial" w:hAnsi="Arial" w:cs="Arial"/>
        </w:rPr>
        <w:br/>
      </w:r>
      <w:r w:rsidRPr="00EB6EB1">
        <w:rPr>
          <w:rFonts w:ascii="Arial" w:hAnsi="Arial" w:cs="Arial"/>
        </w:rPr>
        <w:t xml:space="preserve">o informatyzacji działalności podmiotów realizujących zadania publiczne, </w:t>
      </w:r>
      <w:r w:rsidR="001C39FC">
        <w:rPr>
          <w:rFonts w:ascii="Arial" w:hAnsi="Arial" w:cs="Arial"/>
        </w:rPr>
        <w:br/>
      </w:r>
      <w:r w:rsidRPr="00EB6EB1">
        <w:rPr>
          <w:rFonts w:ascii="Arial" w:hAnsi="Arial" w:cs="Arial"/>
        </w:rPr>
        <w:t xml:space="preserve">o ile wykonawca wskazał w oświadczeniu, o którym mowa w art. 125 ust. 1 ustawy Pzp dane umożliwiające dostęp do tych środków; </w:t>
      </w:r>
    </w:p>
    <w:p w14:paraId="7DE47B1F" w14:textId="77777777" w:rsidR="00A12DB5" w:rsidRPr="00EB6EB1" w:rsidRDefault="00A12DB5" w:rsidP="0059121B">
      <w:pPr>
        <w:pStyle w:val="Akapitzlist"/>
        <w:numPr>
          <w:ilvl w:val="0"/>
          <w:numId w:val="35"/>
        </w:numPr>
        <w:spacing w:after="120"/>
        <w:ind w:left="851"/>
        <w:contextualSpacing w:val="0"/>
        <w:jc w:val="both"/>
        <w:rPr>
          <w:rFonts w:ascii="Arial" w:hAnsi="Arial" w:cs="Arial"/>
        </w:rPr>
      </w:pPr>
      <w:r w:rsidRPr="00EB6EB1">
        <w:rPr>
          <w:rFonts w:ascii="Arial" w:hAnsi="Arial" w:cs="Arial"/>
        </w:rPr>
        <w:t>podmiotowym środkiem dowodowym jest oświadczenie, którego treść odpowiada zakresowi oświadczenia, o którym mowa w art. 125 ust. 1 ustawy Pzp</w:t>
      </w:r>
    </w:p>
    <w:p w14:paraId="4154475A" w14:textId="77777777" w:rsidR="00A12DB5" w:rsidRPr="00EB6EB1" w:rsidRDefault="00A01D96" w:rsidP="0059121B">
      <w:pPr>
        <w:pStyle w:val="Akapitzlist"/>
        <w:numPr>
          <w:ilvl w:val="1"/>
          <w:numId w:val="45"/>
        </w:numPr>
        <w:spacing w:after="120"/>
        <w:ind w:left="425" w:hanging="425"/>
        <w:contextualSpacing w:val="0"/>
        <w:jc w:val="both"/>
        <w:rPr>
          <w:rFonts w:ascii="Arial" w:hAnsi="Arial" w:cs="Arial"/>
          <w:color w:val="FF0000"/>
        </w:rPr>
      </w:pPr>
      <w:r w:rsidRPr="00EB6EB1">
        <w:rPr>
          <w:rFonts w:ascii="Arial" w:hAnsi="Arial" w:cs="Arial"/>
        </w:rPr>
        <w:t>Wykonawca nie jest obowiązany do złożenia podmiotowych środków dowodowych, które Zamawiający posiada, tylko wówczas, gdy wskaże te środki</w:t>
      </w:r>
      <w:r w:rsidR="003F5076" w:rsidRPr="00EB6EB1">
        <w:rPr>
          <w:rFonts w:ascii="Arial" w:hAnsi="Arial" w:cs="Arial"/>
        </w:rPr>
        <w:t xml:space="preserve"> </w:t>
      </w:r>
      <w:r w:rsidRPr="00EB6EB1">
        <w:rPr>
          <w:rFonts w:ascii="Arial" w:hAnsi="Arial" w:cs="Arial"/>
        </w:rPr>
        <w:t>Zamawiającemu oraz potwierdzi ich prawidłowość i aktualność</w:t>
      </w:r>
      <w:r w:rsidR="00FD5B12" w:rsidRPr="00EB6EB1">
        <w:rPr>
          <w:rFonts w:ascii="Arial" w:hAnsi="Arial" w:cs="Arial"/>
        </w:rPr>
        <w:t xml:space="preserve"> </w:t>
      </w:r>
      <w:r w:rsidR="00FD5B12" w:rsidRPr="00EB6EB1">
        <w:rPr>
          <w:rFonts w:ascii="Arial" w:hAnsi="Arial" w:cs="Arial"/>
          <w:b/>
          <w:bCs/>
          <w:u w:val="single"/>
        </w:rPr>
        <w:t>w formularzu ofertowym</w:t>
      </w:r>
      <w:r w:rsidRPr="00EB6EB1">
        <w:rPr>
          <w:rFonts w:ascii="Arial" w:hAnsi="Arial" w:cs="Arial"/>
        </w:rPr>
        <w:t xml:space="preserve"> (</w:t>
      </w:r>
      <w:r w:rsidR="00221C36" w:rsidRPr="00EB6EB1">
        <w:rPr>
          <w:rFonts w:ascii="Arial" w:hAnsi="Arial" w:cs="Arial"/>
        </w:rPr>
        <w:t>a</w:t>
      </w:r>
      <w:r w:rsidRPr="00EB6EB1">
        <w:rPr>
          <w:rFonts w:ascii="Arial" w:hAnsi="Arial" w:cs="Arial"/>
        </w:rPr>
        <w:t>rt. 127 ust</w:t>
      </w:r>
      <w:r w:rsidR="00FD5B12" w:rsidRPr="00EB6EB1">
        <w:rPr>
          <w:rFonts w:ascii="Arial" w:hAnsi="Arial" w:cs="Arial"/>
        </w:rPr>
        <w:t>.</w:t>
      </w:r>
      <w:r w:rsidRPr="00EB6EB1">
        <w:rPr>
          <w:rFonts w:ascii="Arial" w:hAnsi="Arial" w:cs="Arial"/>
        </w:rPr>
        <w:t xml:space="preserve"> 2 ustawy </w:t>
      </w:r>
      <w:r w:rsidR="00C6633C" w:rsidRPr="00EB6EB1">
        <w:rPr>
          <w:rFonts w:ascii="Arial" w:hAnsi="Arial" w:cs="Arial"/>
        </w:rPr>
        <w:t>Pzp</w:t>
      </w:r>
      <w:r w:rsidRPr="00EB6EB1">
        <w:rPr>
          <w:rFonts w:ascii="Arial" w:hAnsi="Arial" w:cs="Arial"/>
        </w:rPr>
        <w:t>).</w:t>
      </w:r>
      <w:r w:rsidR="00A81126" w:rsidRPr="00EB6EB1">
        <w:rPr>
          <w:rFonts w:ascii="Arial" w:hAnsi="Arial" w:cs="Arial"/>
          <w:color w:val="FF0000"/>
        </w:rPr>
        <w:t xml:space="preserve"> </w:t>
      </w:r>
    </w:p>
    <w:p w14:paraId="4C42ED27" w14:textId="77777777" w:rsidR="00D16857" w:rsidRPr="00D16857" w:rsidRDefault="00D16857" w:rsidP="0059121B">
      <w:pPr>
        <w:pStyle w:val="Akapitzlist"/>
        <w:numPr>
          <w:ilvl w:val="1"/>
          <w:numId w:val="45"/>
        </w:numPr>
        <w:spacing w:after="120"/>
        <w:ind w:left="426" w:hanging="426"/>
        <w:jc w:val="both"/>
        <w:rPr>
          <w:rFonts w:ascii="Arial" w:hAnsi="Arial" w:cs="Arial"/>
        </w:rPr>
      </w:pPr>
      <w:r w:rsidRPr="00D16857">
        <w:rPr>
          <w:rFonts w:ascii="Arial" w:hAnsi="Arial" w:cs="Arial"/>
        </w:rPr>
        <w:t>Jeżeli Wykonawca ma siedzibę lub miejsce zamieszkania poza granicami Rzeczypospolitej Polskiej, zamiast:</w:t>
      </w:r>
    </w:p>
    <w:p w14:paraId="3E90D4D3" w14:textId="6E2DD619" w:rsidR="00D16857" w:rsidRPr="00D16857" w:rsidRDefault="00D16857" w:rsidP="00D16857">
      <w:pPr>
        <w:pStyle w:val="Akapitzlist"/>
        <w:spacing w:after="120"/>
        <w:ind w:left="851" w:hanging="425"/>
        <w:jc w:val="both"/>
        <w:rPr>
          <w:rFonts w:ascii="Arial" w:hAnsi="Arial" w:cs="Arial"/>
        </w:rPr>
      </w:pPr>
      <w:r w:rsidRPr="00D16857">
        <w:rPr>
          <w:rFonts w:ascii="Arial" w:hAnsi="Arial" w:cs="Arial"/>
        </w:rPr>
        <w:lastRenderedPageBreak/>
        <w:t>1)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Dokument, o którym mowa powyżej, powinien być wystawiony nie wcześniej  niż 6 miesięcy przed upływem terminu składania ofert.</w:t>
      </w:r>
    </w:p>
    <w:p w14:paraId="0EF4A47E" w14:textId="62825CC1" w:rsidR="009D3828" w:rsidRDefault="00D16857" w:rsidP="00D50327">
      <w:pPr>
        <w:pStyle w:val="Akapitzlist"/>
        <w:spacing w:after="120"/>
        <w:ind w:left="851" w:hanging="425"/>
        <w:jc w:val="both"/>
        <w:rPr>
          <w:rFonts w:ascii="Arial" w:hAnsi="Arial" w:cs="Arial"/>
        </w:rPr>
      </w:pPr>
      <w:r w:rsidRPr="00D16857">
        <w:rPr>
          <w:rFonts w:ascii="Arial" w:hAnsi="Arial" w:cs="Arial"/>
        </w:rPr>
        <w:t xml:space="preserve">2) </w:t>
      </w:r>
      <w:r w:rsidR="00D50327">
        <w:rPr>
          <w:rFonts w:ascii="Arial" w:hAnsi="Arial" w:cs="Arial"/>
        </w:rPr>
        <w:t xml:space="preserve">  </w:t>
      </w:r>
      <w:r w:rsidRPr="00D16857">
        <w:rPr>
          <w:rFonts w:ascii="Arial" w:hAnsi="Arial" w:cs="Arial"/>
        </w:rPr>
        <w:t xml:space="preserve"> </w:t>
      </w:r>
    </w:p>
    <w:p w14:paraId="59422188" w14:textId="0906D79B" w:rsidR="00F671AC" w:rsidRPr="00EB6EB1" w:rsidRDefault="009D3828" w:rsidP="00D16857">
      <w:pPr>
        <w:pStyle w:val="Akapitzlist"/>
        <w:spacing w:after="120"/>
        <w:ind w:left="851" w:hanging="425"/>
        <w:contextualSpacing w:val="0"/>
        <w:jc w:val="both"/>
        <w:rPr>
          <w:rFonts w:ascii="Arial" w:hAnsi="Arial" w:cs="Arial"/>
          <w:color w:val="FF0000"/>
        </w:rPr>
      </w:pPr>
      <w:r>
        <w:rPr>
          <w:rFonts w:ascii="Arial" w:hAnsi="Arial" w:cs="Arial"/>
        </w:rPr>
        <w:t xml:space="preserve">3)  </w:t>
      </w:r>
      <w:r w:rsidR="00D16857" w:rsidRPr="00D16857">
        <w:rPr>
          <w:rFonts w:ascii="Arial" w:hAnsi="Arial" w:cs="Arial"/>
        </w:rPr>
        <w:t>dokumentu, o których mowa w ust. 2 pkt 2) lit. e, składa dokument lub dokumenty wystawione 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zwieszona ani nie znajduje się on w innej tego rodzaju sytuacji wynikającej podobnej procedury przewidzianej w przepisach miejsca wszczęcia tej procedury. Dokument, o którym mowa powyżej, powinien być wystawiony nie wcześniej niż 3 miesięcy przed upływem terminu składania ofert.</w:t>
      </w:r>
      <w:r w:rsidR="00F671AC" w:rsidRPr="00EB6EB1">
        <w:rPr>
          <w:rFonts w:ascii="Arial" w:hAnsi="Arial" w:cs="Arial"/>
        </w:rPr>
        <w:t>.</w:t>
      </w:r>
    </w:p>
    <w:p w14:paraId="76C84861" w14:textId="3FDB840C" w:rsidR="00D16857" w:rsidRPr="00D16857" w:rsidRDefault="00D16857" w:rsidP="00D16857">
      <w:pPr>
        <w:pStyle w:val="Akapitzlist"/>
        <w:ind w:left="709" w:hanging="283"/>
        <w:jc w:val="both"/>
        <w:rPr>
          <w:rFonts w:ascii="Arial" w:hAnsi="Arial" w:cs="Arial"/>
        </w:rPr>
      </w:pPr>
      <w:r>
        <w:rPr>
          <w:rFonts w:ascii="Arial" w:hAnsi="Arial" w:cs="Arial"/>
        </w:rPr>
        <w:t xml:space="preserve">7. </w:t>
      </w:r>
      <w:r w:rsidRPr="00D16857">
        <w:rPr>
          <w:rFonts w:ascii="Arial" w:hAnsi="Arial" w:cs="Arial"/>
        </w:rPr>
        <w:t>Jeżeli w kraju, w którym Wykonawca ma siedzibę lub miejsce zamieszkania, nie wydaje się dokumentów, o których mowa w ust. 2 pkt 2) lit c</w:t>
      </w:r>
      <w:r w:rsidRPr="006141CC">
        <w:rPr>
          <w:rFonts w:ascii="Arial" w:hAnsi="Arial" w:cs="Arial"/>
        </w:rPr>
        <w:t>)-e),</w:t>
      </w:r>
      <w:r w:rsidRPr="00D16857">
        <w:rPr>
          <w:rFonts w:ascii="Arial" w:hAnsi="Arial" w:cs="Arial"/>
        </w:rPr>
        <w:t xml:space="preserve"> zastępuje się je w całości </w:t>
      </w:r>
      <w:r>
        <w:rPr>
          <w:rFonts w:ascii="Arial" w:hAnsi="Arial" w:cs="Arial"/>
        </w:rPr>
        <w:br/>
      </w:r>
      <w:r w:rsidRPr="00D16857">
        <w:rPr>
          <w:rFonts w:ascii="Arial" w:hAnsi="Arial" w:cs="Arial"/>
        </w:rPr>
        <w:t xml:space="preserve">lub części dokumentem zawierającym odpowiednio oświadczenie Wykonawcy, </w:t>
      </w:r>
      <w:r>
        <w:rPr>
          <w:rFonts w:ascii="Arial" w:hAnsi="Arial" w:cs="Arial"/>
        </w:rPr>
        <w:br/>
      </w:r>
      <w:r w:rsidRPr="00D16857">
        <w:rPr>
          <w:rFonts w:ascii="Arial" w:hAnsi="Arial" w:cs="Arial"/>
        </w:rPr>
        <w:t>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4BEDCB6B" w14:textId="013C09CE" w:rsidR="00CF3826" w:rsidRPr="00CF3826" w:rsidRDefault="00D16857" w:rsidP="00CF3826">
      <w:pPr>
        <w:pStyle w:val="Akapitzlist"/>
        <w:ind w:left="709" w:hanging="283"/>
        <w:jc w:val="both"/>
        <w:rPr>
          <w:rFonts w:ascii="Arial" w:hAnsi="Arial" w:cs="Arial"/>
        </w:rPr>
      </w:pPr>
      <w:r w:rsidRPr="00D16857">
        <w:rPr>
          <w:rFonts w:ascii="Arial" w:hAnsi="Arial" w:cs="Arial"/>
        </w:rPr>
        <w:t xml:space="preserve">8.  W zakresie nieuregulowanym ustawą Pzp lub niniejszą SWZ do oświadczeń i dokumentów składanych przez Wykonawcę w postępowaniu zastosowanie mają w szczególności przepisy rozporządzenia Ministra Rozwoju Pracy i Technologii z dnia 23 grudnia 2020 r. </w:t>
      </w:r>
      <w:r>
        <w:rPr>
          <w:rFonts w:ascii="Arial" w:hAnsi="Arial" w:cs="Arial"/>
        </w:rPr>
        <w:br/>
      </w:r>
      <w:r w:rsidRPr="00D16857">
        <w:rPr>
          <w:rFonts w:ascii="Arial" w:hAnsi="Arial" w:cs="Arial"/>
        </w:rPr>
        <w:t xml:space="preserve">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w:t>
      </w:r>
      <w:r>
        <w:rPr>
          <w:rFonts w:ascii="Arial" w:hAnsi="Arial" w:cs="Arial"/>
        </w:rPr>
        <w:br/>
      </w:r>
      <w:r w:rsidRPr="00D16857">
        <w:rPr>
          <w:rFonts w:ascii="Arial" w:hAnsi="Arial" w:cs="Arial"/>
        </w:rPr>
        <w:t>lub konkursie.</w:t>
      </w:r>
    </w:p>
    <w:p w14:paraId="686FCE8B" w14:textId="436B8C25" w:rsidR="005F1BCE" w:rsidRPr="00EB6EB1" w:rsidRDefault="005F1BCE" w:rsidP="00120343">
      <w:pPr>
        <w:shd w:val="clear" w:color="auto" w:fill="DAEEF3" w:themeFill="accent5" w:themeFillTint="33"/>
        <w:spacing w:after="0" w:line="240" w:lineRule="auto"/>
        <w:jc w:val="center"/>
        <w:rPr>
          <w:rFonts w:ascii="Arial" w:hAnsi="Arial" w:cs="Arial"/>
          <w:b/>
          <w:bCs/>
          <w:sz w:val="23"/>
          <w:szCs w:val="23"/>
        </w:rPr>
      </w:pPr>
      <w:r w:rsidRPr="00EB6EB1">
        <w:rPr>
          <w:rFonts w:ascii="Arial" w:hAnsi="Arial" w:cs="Arial"/>
          <w:b/>
          <w:bCs/>
          <w:sz w:val="23"/>
          <w:szCs w:val="23"/>
        </w:rPr>
        <w:t>Rozdział</w:t>
      </w:r>
      <w:r w:rsidR="00120343" w:rsidRPr="00EB6EB1">
        <w:rPr>
          <w:rFonts w:ascii="Arial" w:hAnsi="Arial" w:cs="Arial"/>
          <w:b/>
          <w:bCs/>
          <w:sz w:val="23"/>
          <w:szCs w:val="23"/>
        </w:rPr>
        <w:t xml:space="preserve"> </w:t>
      </w:r>
      <w:r w:rsidR="00103EB6" w:rsidRPr="00EB6EB1">
        <w:rPr>
          <w:rFonts w:ascii="Arial" w:hAnsi="Arial" w:cs="Arial"/>
          <w:b/>
          <w:bCs/>
          <w:sz w:val="23"/>
          <w:szCs w:val="23"/>
        </w:rPr>
        <w:t>X</w:t>
      </w:r>
      <w:r w:rsidR="00A55074">
        <w:rPr>
          <w:rFonts w:ascii="Arial" w:hAnsi="Arial" w:cs="Arial"/>
          <w:b/>
          <w:bCs/>
          <w:sz w:val="23"/>
          <w:szCs w:val="23"/>
        </w:rPr>
        <w:t>I</w:t>
      </w:r>
    </w:p>
    <w:p w14:paraId="24539CD7" w14:textId="77777777" w:rsidR="00E337A2" w:rsidRPr="00EB6EB1" w:rsidRDefault="00E42D0F" w:rsidP="00E337A2">
      <w:pPr>
        <w:shd w:val="clear" w:color="auto" w:fill="DAEEF3" w:themeFill="accent5" w:themeFillTint="33"/>
        <w:spacing w:after="0" w:line="240" w:lineRule="auto"/>
        <w:jc w:val="center"/>
        <w:rPr>
          <w:rFonts w:ascii="Arial" w:hAnsi="Arial" w:cs="Arial"/>
          <w:b/>
          <w:bCs/>
          <w:sz w:val="23"/>
          <w:szCs w:val="23"/>
        </w:rPr>
      </w:pPr>
      <w:r w:rsidRPr="00EB6EB1">
        <w:rPr>
          <w:rFonts w:ascii="Arial" w:hAnsi="Arial" w:cs="Arial"/>
          <w:b/>
          <w:bCs/>
          <w:sz w:val="23"/>
          <w:szCs w:val="23"/>
        </w:rPr>
        <w:t>INFORMACJA O PRZEDMIOTOWYCH ŚRODKACH DOWODOWYCH</w:t>
      </w:r>
    </w:p>
    <w:p w14:paraId="36B49EA0" w14:textId="77777777" w:rsidR="00E337A2" w:rsidRDefault="00E337A2" w:rsidP="0055126F">
      <w:pPr>
        <w:pStyle w:val="Akapitzlist"/>
        <w:spacing w:after="0" w:line="240" w:lineRule="auto"/>
        <w:ind w:left="425"/>
        <w:contextualSpacing w:val="0"/>
        <w:jc w:val="both"/>
        <w:rPr>
          <w:rStyle w:val="normaltextrun"/>
          <w:rFonts w:ascii="Arial" w:hAnsi="Arial" w:cs="Arial"/>
          <w:color w:val="4F6228" w:themeColor="accent3" w:themeShade="80"/>
          <w:sz w:val="16"/>
          <w:szCs w:val="16"/>
        </w:rPr>
      </w:pPr>
    </w:p>
    <w:p w14:paraId="6293A120" w14:textId="77777777" w:rsidR="006E4B06" w:rsidRDefault="006E4B06" w:rsidP="006E4B06">
      <w:pPr>
        <w:spacing w:before="120" w:after="120" w:line="240" w:lineRule="auto"/>
        <w:jc w:val="both"/>
        <w:rPr>
          <w:rFonts w:ascii="Arial" w:hAnsi="Arial" w:cs="Arial"/>
          <w:sz w:val="23"/>
          <w:szCs w:val="23"/>
        </w:rPr>
      </w:pPr>
      <w:r w:rsidRPr="005B229C">
        <w:rPr>
          <w:rFonts w:ascii="Arial" w:hAnsi="Arial" w:cs="Arial"/>
          <w:sz w:val="23"/>
          <w:szCs w:val="23"/>
        </w:rPr>
        <w:t xml:space="preserve">Zamawiający </w:t>
      </w:r>
      <w:r w:rsidRPr="005B229C">
        <w:rPr>
          <w:rFonts w:ascii="Arial" w:hAnsi="Arial" w:cs="Arial"/>
          <w:b/>
          <w:bCs/>
          <w:sz w:val="23"/>
          <w:szCs w:val="23"/>
          <w:u w:val="single"/>
        </w:rPr>
        <w:t>nie wymaga</w:t>
      </w:r>
      <w:r w:rsidRPr="005B229C">
        <w:rPr>
          <w:rFonts w:ascii="Arial" w:hAnsi="Arial" w:cs="Arial"/>
          <w:b/>
          <w:bCs/>
          <w:sz w:val="23"/>
          <w:szCs w:val="23"/>
        </w:rPr>
        <w:t xml:space="preserve"> </w:t>
      </w:r>
      <w:r w:rsidRPr="005B229C">
        <w:rPr>
          <w:rFonts w:ascii="Arial" w:hAnsi="Arial" w:cs="Arial"/>
          <w:sz w:val="23"/>
          <w:szCs w:val="23"/>
        </w:rPr>
        <w:t xml:space="preserve">od Wykonawcy złożenia przedmiotowych środków dowodowych w </w:t>
      </w:r>
      <w:r w:rsidRPr="00C77C9D">
        <w:rPr>
          <w:rFonts w:ascii="Arial" w:hAnsi="Arial" w:cs="Arial"/>
          <w:sz w:val="23"/>
          <w:szCs w:val="23"/>
        </w:rPr>
        <w:t>celu potwierdzenia zgodności oferowanych dostaw z wymaganiami, cechami lub kryteriami określonymi w opisie przedmiotu zamówienia lub opisie kryteriów oceny ofert lub wymaganiami związanymi z realizacją zamówienia</w:t>
      </w:r>
      <w:r w:rsidRPr="005B229C">
        <w:rPr>
          <w:rFonts w:ascii="Arial" w:hAnsi="Arial" w:cs="Arial"/>
          <w:sz w:val="23"/>
          <w:szCs w:val="23"/>
        </w:rPr>
        <w:t>.</w:t>
      </w:r>
    </w:p>
    <w:p w14:paraId="0EFBA08E" w14:textId="77777777" w:rsidR="00196426" w:rsidRDefault="00196426" w:rsidP="006E4B06">
      <w:pPr>
        <w:spacing w:before="120" w:after="120" w:line="240" w:lineRule="auto"/>
        <w:jc w:val="both"/>
        <w:rPr>
          <w:rFonts w:ascii="Arial" w:hAnsi="Arial" w:cs="Arial"/>
          <w:sz w:val="23"/>
          <w:szCs w:val="23"/>
        </w:rPr>
      </w:pPr>
    </w:p>
    <w:p w14:paraId="2513AF9C" w14:textId="77777777" w:rsidR="00196426" w:rsidRPr="00EF39D2" w:rsidRDefault="00196426" w:rsidP="006E4B06">
      <w:pPr>
        <w:spacing w:before="120" w:after="120" w:line="240" w:lineRule="auto"/>
        <w:jc w:val="both"/>
        <w:rPr>
          <w:rFonts w:ascii="Arial" w:hAnsi="Arial" w:cs="Arial"/>
          <w:sz w:val="23"/>
          <w:szCs w:val="23"/>
        </w:rPr>
      </w:pPr>
    </w:p>
    <w:p w14:paraId="64C8D8E0" w14:textId="77777777" w:rsidR="006E4B06" w:rsidRPr="00D36A27" w:rsidRDefault="006E4B06" w:rsidP="0055126F">
      <w:pPr>
        <w:pStyle w:val="Akapitzlist"/>
        <w:spacing w:after="0" w:line="240" w:lineRule="auto"/>
        <w:ind w:left="425"/>
        <w:contextualSpacing w:val="0"/>
        <w:jc w:val="both"/>
        <w:rPr>
          <w:rStyle w:val="normaltextrun"/>
          <w:rFonts w:ascii="Arial" w:hAnsi="Arial" w:cs="Arial"/>
          <w:color w:val="4F6228" w:themeColor="accent3" w:themeShade="80"/>
          <w:sz w:val="16"/>
          <w:szCs w:val="16"/>
        </w:rPr>
      </w:pPr>
    </w:p>
    <w:p w14:paraId="0225109F" w14:textId="415C3655" w:rsidR="00956B4C" w:rsidRPr="00EB6EB1" w:rsidRDefault="00855965" w:rsidP="00956B4C">
      <w:pPr>
        <w:shd w:val="clear" w:color="auto" w:fill="DAEEF3" w:themeFill="accent5" w:themeFillTint="33"/>
        <w:spacing w:after="120" w:line="240" w:lineRule="auto"/>
        <w:jc w:val="center"/>
        <w:rPr>
          <w:rFonts w:ascii="Arial" w:hAnsi="Arial" w:cs="Arial"/>
          <w:b/>
          <w:bCs/>
          <w:spacing w:val="-4"/>
          <w:sz w:val="23"/>
          <w:szCs w:val="23"/>
        </w:rPr>
      </w:pPr>
      <w:r w:rsidRPr="00EB6EB1">
        <w:rPr>
          <w:rFonts w:ascii="Arial" w:hAnsi="Arial" w:cs="Arial"/>
          <w:b/>
          <w:bCs/>
          <w:spacing w:val="-4"/>
          <w:sz w:val="23"/>
          <w:szCs w:val="23"/>
        </w:rPr>
        <w:t xml:space="preserve">Rozdział </w:t>
      </w:r>
      <w:r w:rsidR="008D2EBD" w:rsidRPr="00EB6EB1">
        <w:rPr>
          <w:rFonts w:ascii="Arial" w:hAnsi="Arial" w:cs="Arial"/>
          <w:b/>
          <w:bCs/>
          <w:spacing w:val="-4"/>
          <w:sz w:val="23"/>
          <w:szCs w:val="23"/>
        </w:rPr>
        <w:t>XI</w:t>
      </w:r>
      <w:r w:rsidR="00A55074">
        <w:rPr>
          <w:rFonts w:ascii="Arial" w:hAnsi="Arial" w:cs="Arial"/>
          <w:b/>
          <w:bCs/>
          <w:spacing w:val="-4"/>
          <w:sz w:val="23"/>
          <w:szCs w:val="23"/>
        </w:rPr>
        <w:t>I</w:t>
      </w:r>
    </w:p>
    <w:p w14:paraId="62FB513E" w14:textId="77777777" w:rsidR="00736D43" w:rsidRPr="00EB6EB1" w:rsidRDefault="00767FA7" w:rsidP="00956B4C">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pacing w:val="-4"/>
          <w:sz w:val="23"/>
          <w:szCs w:val="23"/>
        </w:rPr>
        <w:t>PROJEKTOWANE POSTANOWIENIA UMOWY W SPRAWIE ZAMÓWIENIA</w:t>
      </w:r>
      <w:r w:rsidRPr="00EB6EB1">
        <w:rPr>
          <w:rFonts w:ascii="Arial" w:hAnsi="Arial" w:cs="Arial"/>
          <w:b/>
          <w:bCs/>
          <w:sz w:val="23"/>
          <w:szCs w:val="23"/>
        </w:rPr>
        <w:t xml:space="preserve"> PUBLICZNEGO, KTÓRE ZOSTANĄ WPROWADZONE DO TREŚCI TEJ UMOWY</w:t>
      </w:r>
    </w:p>
    <w:p w14:paraId="5E689B2E" w14:textId="097385DC" w:rsidR="009E5DFA" w:rsidRPr="00EB6EB1" w:rsidRDefault="00736D43" w:rsidP="0059121B">
      <w:pPr>
        <w:pStyle w:val="Akapitzlist"/>
        <w:numPr>
          <w:ilvl w:val="0"/>
          <w:numId w:val="43"/>
        </w:numPr>
        <w:spacing w:after="120" w:line="240" w:lineRule="auto"/>
        <w:ind w:left="425" w:hanging="425"/>
        <w:contextualSpacing w:val="0"/>
        <w:jc w:val="both"/>
        <w:rPr>
          <w:rFonts w:ascii="Arial" w:hAnsi="Arial" w:cs="Arial"/>
          <w:b/>
          <w:bCs/>
        </w:rPr>
      </w:pPr>
      <w:r w:rsidRPr="00EB6EB1">
        <w:rPr>
          <w:rFonts w:ascii="Arial" w:hAnsi="Arial" w:cs="Arial"/>
        </w:rPr>
        <w:lastRenderedPageBreak/>
        <w:t xml:space="preserve">Projektowane postanowienia umowy w sprawie zamówienia publicznego, które zostaną wprowadzone do treści tej umowy, określone zostały w </w:t>
      </w:r>
      <w:r w:rsidRPr="00EB6EB1">
        <w:rPr>
          <w:rFonts w:ascii="Arial" w:hAnsi="Arial" w:cs="Arial"/>
          <w:b/>
          <w:bCs/>
        </w:rPr>
        <w:t xml:space="preserve">załączniku nr </w:t>
      </w:r>
      <w:r w:rsidR="00A805E6">
        <w:rPr>
          <w:rFonts w:ascii="Arial" w:hAnsi="Arial" w:cs="Arial"/>
          <w:b/>
          <w:bCs/>
        </w:rPr>
        <w:t>9</w:t>
      </w:r>
      <w:r w:rsidRPr="00EB6EB1">
        <w:rPr>
          <w:rFonts w:ascii="Arial" w:hAnsi="Arial" w:cs="Arial"/>
          <w:b/>
          <w:bCs/>
        </w:rPr>
        <w:t xml:space="preserve"> do SWZ. </w:t>
      </w:r>
    </w:p>
    <w:p w14:paraId="6E161484" w14:textId="77777777" w:rsidR="009E5DFA" w:rsidRDefault="009E5DFA" w:rsidP="0059121B">
      <w:pPr>
        <w:pStyle w:val="Akapitzlist"/>
        <w:numPr>
          <w:ilvl w:val="0"/>
          <w:numId w:val="43"/>
        </w:numPr>
        <w:spacing w:after="120" w:line="240" w:lineRule="auto"/>
        <w:ind w:left="425" w:hanging="425"/>
        <w:contextualSpacing w:val="0"/>
        <w:jc w:val="both"/>
        <w:rPr>
          <w:rFonts w:ascii="Arial" w:hAnsi="Arial" w:cs="Arial"/>
          <w:sz w:val="23"/>
          <w:szCs w:val="23"/>
        </w:rPr>
      </w:pPr>
      <w:r w:rsidRPr="00EB6EB1">
        <w:rPr>
          <w:rFonts w:ascii="Arial" w:hAnsi="Arial" w:cs="Arial"/>
        </w:rPr>
        <w:t>Przesłanki umożl</w:t>
      </w:r>
      <w:r w:rsidR="005A17AC" w:rsidRPr="00EB6EB1">
        <w:rPr>
          <w:rFonts w:ascii="Arial" w:hAnsi="Arial" w:cs="Arial"/>
        </w:rPr>
        <w:t>i</w:t>
      </w:r>
      <w:r w:rsidRPr="00EB6EB1">
        <w:rPr>
          <w:rFonts w:ascii="Arial" w:hAnsi="Arial" w:cs="Arial"/>
        </w:rPr>
        <w:t>wiające dokonanie zmian postanowień umowy zawartej z wybranym wykonawcą zawier</w:t>
      </w:r>
      <w:r w:rsidR="00F12D42" w:rsidRPr="00EB6EB1">
        <w:rPr>
          <w:rFonts w:ascii="Arial" w:hAnsi="Arial" w:cs="Arial"/>
        </w:rPr>
        <w:t>ają projektowane postanowienia umowy</w:t>
      </w:r>
      <w:r w:rsidR="00F12D42" w:rsidRPr="00EB6EB1">
        <w:rPr>
          <w:rFonts w:ascii="Arial" w:hAnsi="Arial" w:cs="Arial"/>
          <w:sz w:val="23"/>
          <w:szCs w:val="23"/>
        </w:rPr>
        <w:t>.</w:t>
      </w:r>
    </w:p>
    <w:p w14:paraId="50958537" w14:textId="77777777" w:rsidR="00A365C7" w:rsidRDefault="00A365C7" w:rsidP="001D43D7">
      <w:pPr>
        <w:pStyle w:val="Akapitzlist"/>
        <w:spacing w:after="0" w:line="240" w:lineRule="auto"/>
        <w:ind w:left="425"/>
        <w:contextualSpacing w:val="0"/>
        <w:jc w:val="both"/>
        <w:rPr>
          <w:rFonts w:ascii="Arial" w:hAnsi="Arial" w:cs="Arial"/>
          <w:sz w:val="16"/>
          <w:szCs w:val="16"/>
        </w:rPr>
      </w:pPr>
    </w:p>
    <w:p w14:paraId="79EDC17C" w14:textId="099D3ECD" w:rsidR="0041450C" w:rsidRPr="00EB6EB1" w:rsidRDefault="0041450C" w:rsidP="0041450C">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 xml:space="preserve">Rozdział </w:t>
      </w:r>
      <w:r w:rsidR="008D2EBD" w:rsidRPr="00EB6EB1">
        <w:rPr>
          <w:rFonts w:ascii="Arial" w:hAnsi="Arial" w:cs="Arial"/>
          <w:b/>
          <w:bCs/>
          <w:sz w:val="23"/>
          <w:szCs w:val="23"/>
        </w:rPr>
        <w:t>XII</w:t>
      </w:r>
      <w:r w:rsidR="00A55074">
        <w:rPr>
          <w:rFonts w:ascii="Arial" w:hAnsi="Arial" w:cs="Arial"/>
          <w:b/>
          <w:bCs/>
          <w:sz w:val="23"/>
          <w:szCs w:val="23"/>
        </w:rPr>
        <w:t>I</w:t>
      </w:r>
    </w:p>
    <w:p w14:paraId="3124AA15" w14:textId="77777777" w:rsidR="006D6071" w:rsidRPr="00EB6EB1" w:rsidRDefault="00767FA7" w:rsidP="00CF3826">
      <w:pPr>
        <w:shd w:val="clear" w:color="auto" w:fill="DAEEF3" w:themeFill="accent5" w:themeFillTint="33"/>
        <w:spacing w:after="120"/>
        <w:jc w:val="center"/>
        <w:rPr>
          <w:rFonts w:ascii="Arial" w:hAnsi="Arial" w:cs="Arial"/>
          <w:b/>
          <w:bCs/>
          <w:sz w:val="23"/>
          <w:szCs w:val="23"/>
          <w:u w:val="single"/>
        </w:rPr>
      </w:pPr>
      <w:r w:rsidRPr="00EB6EB1">
        <w:rPr>
          <w:rFonts w:ascii="Arial" w:hAnsi="Arial" w:cs="Arial"/>
          <w:b/>
          <w:bCs/>
          <w:sz w:val="23"/>
          <w:szCs w:val="23"/>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D529A3F" w14:textId="77777777" w:rsidR="00103E8D" w:rsidRPr="00103E8D" w:rsidRDefault="00103E8D" w:rsidP="0059121B">
      <w:pPr>
        <w:numPr>
          <w:ilvl w:val="0"/>
          <w:numId w:val="119"/>
        </w:numPr>
        <w:spacing w:after="120"/>
        <w:ind w:left="357" w:hanging="357"/>
        <w:jc w:val="both"/>
        <w:rPr>
          <w:rFonts w:ascii="Arial" w:hAnsi="Arial" w:cs="Arial"/>
        </w:rPr>
      </w:pPr>
      <w:bookmarkStart w:id="6" w:name="_Hlk176177564"/>
      <w:r w:rsidRPr="00103E8D">
        <w:rPr>
          <w:rFonts w:ascii="Arial" w:hAnsi="Arial" w:cs="Arial"/>
          <w:spacing w:val="-6"/>
        </w:rPr>
        <w:t>Postępowanie prowadzone jest w języku polskim w formie elektronicznej</w:t>
      </w:r>
      <w:r w:rsidRPr="00103E8D">
        <w:rPr>
          <w:rFonts w:ascii="Arial" w:hAnsi="Arial" w:cs="Arial"/>
        </w:rPr>
        <w:t xml:space="preserve"> za pośrednictwem Platformy zakupowej pod adresem: </w:t>
      </w:r>
      <w:r w:rsidRPr="00103E8D">
        <w:rPr>
          <w:rFonts w:ascii="Arial" w:hAnsi="Arial" w:cs="Arial"/>
          <w:b/>
          <w:bCs/>
        </w:rPr>
        <w:t>platformazakupowa.pl</w:t>
      </w:r>
    </w:p>
    <w:p w14:paraId="14F45C0C" w14:textId="77777777" w:rsidR="00103E8D" w:rsidRPr="00103E8D" w:rsidRDefault="00103E8D" w:rsidP="0059121B">
      <w:pPr>
        <w:numPr>
          <w:ilvl w:val="0"/>
          <w:numId w:val="119"/>
        </w:numPr>
        <w:spacing w:after="120"/>
        <w:ind w:left="357" w:hanging="357"/>
        <w:jc w:val="both"/>
        <w:rPr>
          <w:rFonts w:ascii="Arial" w:hAnsi="Arial" w:cs="Arial"/>
          <w:b/>
          <w:bCs/>
        </w:rPr>
      </w:pPr>
      <w:r w:rsidRPr="00103E8D">
        <w:rPr>
          <w:rFonts w:ascii="Arial" w:hAnsi="Arial" w:cs="Arial"/>
          <w:b/>
          <w:bCs/>
        </w:rPr>
        <w:t xml:space="preserve">Zasady składania oświadczeń, wniosków, zawiadomień, uzupełnień, wyjaśnień </w:t>
      </w:r>
      <w:r w:rsidRPr="00103E8D">
        <w:rPr>
          <w:rFonts w:ascii="Arial" w:hAnsi="Arial" w:cs="Arial"/>
          <w:b/>
          <w:bCs/>
        </w:rPr>
        <w:br/>
        <w:t>oraz przekazywania informacji:</w:t>
      </w:r>
    </w:p>
    <w:p w14:paraId="7D7C0741" w14:textId="77777777" w:rsidR="00103E8D" w:rsidRPr="00103E8D" w:rsidRDefault="00103E8D" w:rsidP="0059121B">
      <w:pPr>
        <w:numPr>
          <w:ilvl w:val="4"/>
          <w:numId w:val="53"/>
        </w:numPr>
        <w:spacing w:after="120"/>
        <w:ind w:left="709"/>
        <w:jc w:val="both"/>
        <w:rPr>
          <w:rFonts w:ascii="Arial" w:hAnsi="Arial" w:cs="Arial"/>
        </w:rPr>
      </w:pPr>
      <w:r w:rsidRPr="00103E8D">
        <w:rPr>
          <w:rFonts w:ascii="Arial" w:hAnsi="Arial" w:cs="Arial"/>
        </w:rPr>
        <w:t xml:space="preserve">W celu skrócenia czasu udzielenia odpowiedzi na pytania preferuje się, aby komunikacja między zamawiającym a Wykonawcami, w tym wszelkie oświadczenia, wnioski, zawiadomienia oraz informacje, przekazywane były za pośrednictwem </w:t>
      </w:r>
      <w:hyperlink r:id="rId14">
        <w:r w:rsidRPr="00103E8D">
          <w:rPr>
            <w:rFonts w:ascii="Arial" w:hAnsi="Arial" w:cs="Arial"/>
            <w:u w:val="single"/>
          </w:rPr>
          <w:t>platformazakupowa.pl</w:t>
        </w:r>
      </w:hyperlink>
      <w:r w:rsidRPr="00103E8D">
        <w:rPr>
          <w:rFonts w:ascii="Arial" w:hAnsi="Arial" w:cs="Arial"/>
        </w:rPr>
        <w:t xml:space="preserve"> i formularza „</w:t>
      </w:r>
      <w:r w:rsidRPr="00103E8D">
        <w:rPr>
          <w:rFonts w:ascii="Arial" w:hAnsi="Arial" w:cs="Arial"/>
          <w:b/>
        </w:rPr>
        <w:t>Wyślij wiadomość do zamawiającego</w:t>
      </w:r>
      <w:r w:rsidRPr="00103E8D">
        <w:rPr>
          <w:rFonts w:ascii="Arial" w:hAnsi="Arial" w:cs="Arial"/>
        </w:rPr>
        <w:t xml:space="preserve">”. </w:t>
      </w:r>
    </w:p>
    <w:p w14:paraId="1A2F5315" w14:textId="77777777" w:rsidR="00103E8D" w:rsidRPr="00103E8D" w:rsidRDefault="00103E8D" w:rsidP="0059121B">
      <w:pPr>
        <w:numPr>
          <w:ilvl w:val="4"/>
          <w:numId w:val="53"/>
        </w:numPr>
        <w:spacing w:after="120"/>
        <w:ind w:left="709"/>
        <w:jc w:val="both"/>
        <w:rPr>
          <w:rFonts w:ascii="Arial" w:hAnsi="Arial" w:cs="Arial"/>
        </w:rPr>
      </w:pPr>
      <w:r w:rsidRPr="00103E8D">
        <w:rPr>
          <w:rFonts w:ascii="Arial" w:hAnsi="Arial" w:cs="Arial"/>
        </w:rPr>
        <w:t xml:space="preserve">Za datę przekazania (wpływu) oświadczeń, wniosków, zawiadomień oraz informacji przyjmuje się datę ich przesłania za pośrednictwem </w:t>
      </w:r>
      <w:hyperlink r:id="rId15">
        <w:r w:rsidRPr="00103E8D">
          <w:rPr>
            <w:rFonts w:ascii="Arial" w:hAnsi="Arial" w:cs="Arial"/>
            <w:u w:val="single"/>
          </w:rPr>
          <w:t>platformazakupowa.pl</w:t>
        </w:r>
      </w:hyperlink>
      <w:r w:rsidRPr="00103E8D">
        <w:rPr>
          <w:rFonts w:ascii="Arial" w:hAnsi="Arial" w:cs="Arial"/>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wskazany jest</w:t>
      </w:r>
      <w:r w:rsidRPr="00103E8D">
        <w:rPr>
          <w:rFonts w:ascii="Arial" w:hAnsi="Arial" w:cs="Arial"/>
        </w:rPr>
        <w:br/>
        <w:t>w Rozdziale XIV.</w:t>
      </w:r>
    </w:p>
    <w:p w14:paraId="249319E2" w14:textId="759B7FE2" w:rsidR="00103E8D" w:rsidRPr="00103E8D" w:rsidRDefault="00103E8D" w:rsidP="0059121B">
      <w:pPr>
        <w:numPr>
          <w:ilvl w:val="4"/>
          <w:numId w:val="53"/>
        </w:numPr>
        <w:spacing w:after="120"/>
        <w:ind w:left="709"/>
        <w:jc w:val="both"/>
        <w:rPr>
          <w:rFonts w:ascii="Arial" w:hAnsi="Arial" w:cs="Arial"/>
        </w:rPr>
      </w:pPr>
      <w:r w:rsidRPr="00103E8D">
        <w:rPr>
          <w:rFonts w:ascii="Arial" w:hAnsi="Arial" w:cs="Arial"/>
        </w:rPr>
        <w:t xml:space="preserve">Zamawiający będzie przekazywał wykonawcom informacje za pośrednictwem </w:t>
      </w:r>
      <w:hyperlink r:id="rId16">
        <w:r w:rsidRPr="00103E8D">
          <w:rPr>
            <w:rFonts w:ascii="Arial" w:hAnsi="Arial" w:cs="Arial"/>
            <w:u w:val="single"/>
          </w:rPr>
          <w:t>platformazakupowa.pl</w:t>
        </w:r>
      </w:hyperlink>
      <w:r w:rsidRPr="00103E8D">
        <w:rPr>
          <w:rFonts w:ascii="Arial" w:hAnsi="Arial" w:cs="Arial"/>
        </w:rPr>
        <w:t>. Informacje dotyczące odpowiedzi na pytania, zmiany specyfikacji, zmiany terminu składania i otwarcia ofert Zamawiający będzie zamieszczał na platformie w sekcji “Komunikaty”. Korespondencja, której zgodnie</w:t>
      </w:r>
      <w:r w:rsidR="00C30486">
        <w:rPr>
          <w:rFonts w:ascii="Arial" w:hAnsi="Arial" w:cs="Arial"/>
        </w:rPr>
        <w:t xml:space="preserve"> </w:t>
      </w:r>
      <w:r w:rsidRPr="00103E8D">
        <w:rPr>
          <w:rFonts w:ascii="Arial" w:hAnsi="Arial" w:cs="Arial"/>
        </w:rPr>
        <w:t xml:space="preserve">z </w:t>
      </w:r>
      <w:r w:rsidRPr="00103E8D">
        <w:rPr>
          <w:rFonts w:ascii="Arial" w:hAnsi="Arial" w:cs="Arial"/>
          <w:spacing w:val="-4"/>
        </w:rPr>
        <w:t>obowiązującymi przepisami adresatem jest konkretny Wykonawca, będzie przekazywana</w:t>
      </w:r>
      <w:r w:rsidRPr="00103E8D">
        <w:rPr>
          <w:rFonts w:ascii="Arial" w:hAnsi="Arial" w:cs="Arial"/>
        </w:rPr>
        <w:t xml:space="preserve"> za pośrednictwem </w:t>
      </w:r>
      <w:hyperlink r:id="rId17">
        <w:r w:rsidRPr="00103E8D">
          <w:rPr>
            <w:rFonts w:ascii="Arial" w:hAnsi="Arial" w:cs="Arial"/>
            <w:u w:val="single"/>
          </w:rPr>
          <w:t>platformazakupowa.pl</w:t>
        </w:r>
      </w:hyperlink>
      <w:r w:rsidRPr="00103E8D">
        <w:rPr>
          <w:rFonts w:ascii="Arial" w:hAnsi="Arial" w:cs="Arial"/>
        </w:rPr>
        <w:t xml:space="preserve"> do konkretnego wykonawcy.</w:t>
      </w:r>
    </w:p>
    <w:p w14:paraId="3A54B0FE" w14:textId="77777777" w:rsidR="00103E8D" w:rsidRPr="00103E8D" w:rsidRDefault="00103E8D" w:rsidP="0059121B">
      <w:pPr>
        <w:numPr>
          <w:ilvl w:val="4"/>
          <w:numId w:val="53"/>
        </w:numPr>
        <w:spacing w:after="120"/>
        <w:ind w:left="709"/>
        <w:jc w:val="both"/>
        <w:rPr>
          <w:rFonts w:ascii="Arial" w:hAnsi="Arial" w:cs="Arial"/>
        </w:rPr>
      </w:pPr>
      <w:r w:rsidRPr="00103E8D">
        <w:rPr>
          <w:rFonts w:ascii="Arial" w:hAnsi="Arial" w:cs="Arial"/>
        </w:rPr>
        <w:t xml:space="preserve">Wykonawca jako podmiot profesjonalny ma obowiązek sprawdzania komunikatów </w:t>
      </w:r>
      <w:r w:rsidRPr="00103E8D">
        <w:rPr>
          <w:rFonts w:ascii="Arial" w:hAnsi="Arial" w:cs="Arial"/>
        </w:rPr>
        <w:br/>
        <w:t>i wiadomości bezpośrednio na platformazakupowa.pl przesłanych przez zamawiającego, gdyż system powiadomień może ulec awarii lub powiadomienie może trafić do folderu SPAM.</w:t>
      </w:r>
    </w:p>
    <w:p w14:paraId="5E16DB76" w14:textId="77777777" w:rsidR="00103E8D" w:rsidRPr="00103E8D" w:rsidRDefault="00103E8D" w:rsidP="0059121B">
      <w:pPr>
        <w:numPr>
          <w:ilvl w:val="0"/>
          <w:numId w:val="119"/>
        </w:numPr>
        <w:spacing w:after="120"/>
        <w:ind w:left="426"/>
        <w:jc w:val="both"/>
        <w:rPr>
          <w:rFonts w:ascii="Arial" w:hAnsi="Arial" w:cs="Arial"/>
          <w:b/>
          <w:bCs/>
        </w:rPr>
      </w:pPr>
      <w:r w:rsidRPr="00103E8D">
        <w:rPr>
          <w:rFonts w:ascii="Arial" w:hAnsi="Arial" w:cs="Arial"/>
          <w:b/>
          <w:bCs/>
        </w:rPr>
        <w:t>Minimalne wymagania techniczne dotyczące korzystania z Platformy</w:t>
      </w:r>
    </w:p>
    <w:p w14:paraId="2DEE19E1" w14:textId="03FEAECF" w:rsidR="00103E8D" w:rsidRPr="00103E8D" w:rsidRDefault="00103E8D" w:rsidP="003B3F2E">
      <w:pPr>
        <w:spacing w:after="120"/>
        <w:ind w:left="284"/>
        <w:jc w:val="both"/>
        <w:rPr>
          <w:rFonts w:ascii="Arial" w:hAnsi="Arial" w:cs="Arial"/>
        </w:rPr>
      </w:pPr>
      <w:r w:rsidRPr="00103E8D">
        <w:rPr>
          <w:rFonts w:ascii="Arial" w:hAnsi="Arial" w:cs="Arial"/>
        </w:rPr>
        <w:t xml:space="preserve">Zamawiający, zgodnie z § 11 ust. 2 rozporządzenia Prezesa Rady Ministrów z dnia 30 grudnia 2020 r. w sprawie sposobu sporządzania i przekazywania informacji oraz wymagań technicznych dla dokumentów elektronicznych oraz środków komunikacji elektronicznej </w:t>
      </w:r>
      <w:r w:rsidR="001D491C">
        <w:rPr>
          <w:rFonts w:ascii="Arial" w:hAnsi="Arial" w:cs="Arial"/>
        </w:rPr>
        <w:br/>
      </w:r>
      <w:r w:rsidRPr="00103E8D">
        <w:rPr>
          <w:rFonts w:ascii="Arial" w:hAnsi="Arial" w:cs="Arial"/>
        </w:rPr>
        <w:t xml:space="preserve">w postępowaniu o udzielenie zamówienia publicznego lub konkursie zamieszcza wymagania dotyczące specyfikacji połączenia, formatu przesyłanych danych oraz szyfrowania </w:t>
      </w:r>
      <w:r w:rsidR="001D491C">
        <w:rPr>
          <w:rFonts w:ascii="Arial" w:hAnsi="Arial" w:cs="Arial"/>
        </w:rPr>
        <w:br/>
      </w:r>
      <w:r w:rsidRPr="00103E8D">
        <w:rPr>
          <w:rFonts w:ascii="Arial" w:hAnsi="Arial" w:cs="Arial"/>
        </w:rPr>
        <w:t xml:space="preserve">i oznaczania czasu przekazania i odbioru danych za pośrednictwem </w:t>
      </w:r>
      <w:hyperlink r:id="rId18">
        <w:r w:rsidRPr="00103E8D">
          <w:rPr>
            <w:rFonts w:ascii="Arial" w:hAnsi="Arial" w:cs="Arial"/>
            <w:u w:val="single"/>
          </w:rPr>
          <w:t>platformazakupowa.pl</w:t>
        </w:r>
      </w:hyperlink>
      <w:r w:rsidRPr="00103E8D">
        <w:rPr>
          <w:rFonts w:ascii="Arial" w:hAnsi="Arial" w:cs="Arial"/>
        </w:rPr>
        <w:t>, tj.:</w:t>
      </w:r>
    </w:p>
    <w:p w14:paraId="2263A8AD" w14:textId="36DB16D0" w:rsidR="00103E8D" w:rsidRPr="00103E8D" w:rsidRDefault="00103E8D" w:rsidP="0059121B">
      <w:pPr>
        <w:numPr>
          <w:ilvl w:val="1"/>
          <w:numId w:val="118"/>
        </w:numPr>
        <w:spacing w:after="120"/>
        <w:ind w:left="851" w:hanging="425"/>
        <w:jc w:val="both"/>
        <w:rPr>
          <w:rFonts w:ascii="Arial" w:hAnsi="Arial" w:cs="Arial"/>
        </w:rPr>
      </w:pPr>
      <w:r w:rsidRPr="00103E8D">
        <w:rPr>
          <w:rFonts w:ascii="Arial" w:hAnsi="Arial" w:cs="Arial"/>
        </w:rPr>
        <w:t xml:space="preserve">stały dostęp do sieci Internet o gwarantowanej przepustowości nie mniejszej </w:t>
      </w:r>
      <w:r w:rsidR="001D491C">
        <w:rPr>
          <w:rFonts w:ascii="Arial" w:hAnsi="Arial" w:cs="Arial"/>
        </w:rPr>
        <w:br/>
      </w:r>
      <w:r w:rsidRPr="00103E8D">
        <w:rPr>
          <w:rFonts w:ascii="Arial" w:hAnsi="Arial" w:cs="Arial"/>
        </w:rPr>
        <w:t>niż 512 kb/s,</w:t>
      </w:r>
    </w:p>
    <w:p w14:paraId="644AC9D0" w14:textId="77777777" w:rsidR="00103E8D" w:rsidRPr="00103E8D" w:rsidRDefault="00103E8D" w:rsidP="0059121B">
      <w:pPr>
        <w:numPr>
          <w:ilvl w:val="1"/>
          <w:numId w:val="118"/>
        </w:numPr>
        <w:spacing w:after="120"/>
        <w:ind w:left="851" w:hanging="425"/>
        <w:jc w:val="both"/>
        <w:rPr>
          <w:rFonts w:ascii="Arial" w:hAnsi="Arial" w:cs="Arial"/>
        </w:rPr>
      </w:pPr>
      <w:r w:rsidRPr="00103E8D">
        <w:rPr>
          <w:rFonts w:ascii="Arial" w:hAnsi="Arial" w:cs="Arial"/>
        </w:rPr>
        <w:lastRenderedPageBreak/>
        <w:t>komputer klasy PC lub MAC o następującej konfiguracji: pamięć min. 2 GB Ram, procesor Intel IV 2 GHZ lub jego nowsza wersja, jeden z systemów operacyjnych - MS Windows 7, Mac Os x 10 4, Linux, lub ich nowsze wersje,</w:t>
      </w:r>
    </w:p>
    <w:p w14:paraId="242D3004" w14:textId="77777777" w:rsidR="00103E8D" w:rsidRPr="00103E8D" w:rsidRDefault="00103E8D" w:rsidP="0059121B">
      <w:pPr>
        <w:numPr>
          <w:ilvl w:val="1"/>
          <w:numId w:val="118"/>
        </w:numPr>
        <w:spacing w:after="120"/>
        <w:ind w:left="851" w:hanging="425"/>
        <w:jc w:val="both"/>
        <w:rPr>
          <w:rFonts w:ascii="Arial" w:hAnsi="Arial" w:cs="Arial"/>
        </w:rPr>
      </w:pPr>
      <w:r w:rsidRPr="00103E8D">
        <w:rPr>
          <w:rFonts w:ascii="Arial" w:hAnsi="Arial" w:cs="Arial"/>
        </w:rPr>
        <w:t>zainstalowana dowolna przeglądarka internetowa, w przypadku Internet Explorer minimalnie wersja 10 0.,</w:t>
      </w:r>
    </w:p>
    <w:p w14:paraId="7497E22A" w14:textId="77777777" w:rsidR="00103E8D" w:rsidRPr="00103E8D" w:rsidRDefault="00103E8D" w:rsidP="0059121B">
      <w:pPr>
        <w:numPr>
          <w:ilvl w:val="1"/>
          <w:numId w:val="118"/>
        </w:numPr>
        <w:spacing w:after="120"/>
        <w:ind w:left="851" w:hanging="425"/>
        <w:jc w:val="both"/>
        <w:rPr>
          <w:rFonts w:ascii="Arial" w:hAnsi="Arial" w:cs="Arial"/>
        </w:rPr>
      </w:pPr>
      <w:r w:rsidRPr="00103E8D">
        <w:rPr>
          <w:rFonts w:ascii="Arial" w:hAnsi="Arial" w:cs="Arial"/>
        </w:rPr>
        <w:t>włączona obsługa JavaScript,</w:t>
      </w:r>
    </w:p>
    <w:p w14:paraId="01CC67DD" w14:textId="77777777" w:rsidR="00103E8D" w:rsidRPr="00103E8D" w:rsidRDefault="00103E8D" w:rsidP="0059121B">
      <w:pPr>
        <w:numPr>
          <w:ilvl w:val="1"/>
          <w:numId w:val="118"/>
        </w:numPr>
        <w:spacing w:after="120"/>
        <w:ind w:left="851" w:hanging="425"/>
        <w:jc w:val="both"/>
        <w:rPr>
          <w:rFonts w:ascii="Arial" w:hAnsi="Arial" w:cs="Arial"/>
        </w:rPr>
      </w:pPr>
      <w:r w:rsidRPr="00103E8D">
        <w:rPr>
          <w:rFonts w:ascii="Arial" w:hAnsi="Arial" w:cs="Arial"/>
        </w:rPr>
        <w:t>zainstalowany program Adobe Acrobat Reader lub inny obsługujący format plików .pdf,</w:t>
      </w:r>
    </w:p>
    <w:p w14:paraId="19B92D7A" w14:textId="77777777" w:rsidR="00103E8D" w:rsidRPr="00103E8D" w:rsidRDefault="00103E8D" w:rsidP="0059121B">
      <w:pPr>
        <w:numPr>
          <w:ilvl w:val="1"/>
          <w:numId w:val="118"/>
        </w:numPr>
        <w:spacing w:after="120"/>
        <w:ind w:left="851" w:hanging="425"/>
        <w:jc w:val="both"/>
        <w:rPr>
          <w:rFonts w:ascii="Arial" w:hAnsi="Arial" w:cs="Arial"/>
        </w:rPr>
      </w:pPr>
      <w:r w:rsidRPr="00103E8D">
        <w:rPr>
          <w:rFonts w:ascii="Arial" w:hAnsi="Arial" w:cs="Arial"/>
        </w:rPr>
        <w:t>platformazakupowa.pl działa według standardu przyjętego w komunikacji sieciowej - kodowanie UTF8,</w:t>
      </w:r>
    </w:p>
    <w:p w14:paraId="701270E5" w14:textId="61EFA997" w:rsidR="00103E8D" w:rsidRPr="00103E8D" w:rsidRDefault="00103E8D" w:rsidP="0059121B">
      <w:pPr>
        <w:numPr>
          <w:ilvl w:val="1"/>
          <w:numId w:val="118"/>
        </w:numPr>
        <w:spacing w:after="120"/>
        <w:ind w:left="851" w:hanging="425"/>
        <w:jc w:val="both"/>
        <w:rPr>
          <w:rFonts w:ascii="Arial" w:hAnsi="Arial" w:cs="Arial"/>
        </w:rPr>
      </w:pPr>
      <w:r w:rsidRPr="00103E8D">
        <w:rPr>
          <w:rFonts w:ascii="Arial" w:hAnsi="Arial" w:cs="Arial"/>
        </w:rPr>
        <w:t xml:space="preserve">oznaczenie czasu odbioru danych przez Platformę zakupową stanowi datę oraz dokładny czas (hh:mm:ss) generowany wg. czasu lokalnego serwera synchronizowanego </w:t>
      </w:r>
      <w:r w:rsidR="000B5160">
        <w:rPr>
          <w:rFonts w:ascii="Arial" w:hAnsi="Arial" w:cs="Arial"/>
        </w:rPr>
        <w:br/>
      </w:r>
      <w:r w:rsidRPr="00103E8D">
        <w:rPr>
          <w:rFonts w:ascii="Arial" w:hAnsi="Arial" w:cs="Arial"/>
        </w:rPr>
        <w:t>z zegarem Głównego Urzędu Miar.</w:t>
      </w:r>
    </w:p>
    <w:p w14:paraId="0E81EE4A" w14:textId="77777777" w:rsidR="00103E8D" w:rsidRPr="00103E8D" w:rsidRDefault="00103E8D" w:rsidP="0059121B">
      <w:pPr>
        <w:numPr>
          <w:ilvl w:val="0"/>
          <w:numId w:val="119"/>
        </w:numPr>
        <w:spacing w:after="120"/>
        <w:ind w:left="357" w:hanging="357"/>
        <w:jc w:val="both"/>
        <w:rPr>
          <w:rFonts w:ascii="Arial" w:hAnsi="Arial" w:cs="Arial"/>
          <w:b/>
          <w:bCs/>
        </w:rPr>
      </w:pPr>
      <w:r w:rsidRPr="00103E8D">
        <w:rPr>
          <w:rFonts w:ascii="Arial" w:hAnsi="Arial" w:cs="Arial"/>
          <w:b/>
          <w:bCs/>
        </w:rPr>
        <w:t>Instrukcja oraz Regulamin korzystania z Platformy zakupowej</w:t>
      </w:r>
    </w:p>
    <w:p w14:paraId="299F5258" w14:textId="77777777" w:rsidR="00103E8D" w:rsidRPr="00103E8D" w:rsidRDefault="00103E8D" w:rsidP="0059121B">
      <w:pPr>
        <w:numPr>
          <w:ilvl w:val="0"/>
          <w:numId w:val="124"/>
        </w:numPr>
        <w:spacing w:after="120"/>
        <w:ind w:hanging="357"/>
        <w:jc w:val="both"/>
        <w:rPr>
          <w:rFonts w:ascii="Arial" w:hAnsi="Arial" w:cs="Arial"/>
          <w:u w:val="single"/>
        </w:rPr>
      </w:pPr>
      <w:r w:rsidRPr="00103E8D">
        <w:rPr>
          <w:rFonts w:ascii="Arial" w:hAnsi="Arial" w:cs="Arial"/>
        </w:rPr>
        <w:t xml:space="preserve">Zamawiający informuje, że instrukcje korzystania z </w:t>
      </w:r>
      <w:hyperlink r:id="rId19">
        <w:r w:rsidRPr="00103E8D">
          <w:rPr>
            <w:rFonts w:ascii="Arial" w:hAnsi="Arial" w:cs="Arial"/>
            <w:u w:val="single"/>
          </w:rPr>
          <w:t>platformazakupowa.pl</w:t>
        </w:r>
      </w:hyperlink>
      <w:r w:rsidRPr="00103E8D">
        <w:rPr>
          <w:rFonts w:ascii="Arial" w:hAnsi="Arial" w:cs="Arial"/>
        </w:rPr>
        <w:t xml:space="preserve"> dotyczące </w:t>
      </w:r>
      <w:r w:rsidRPr="00103E8D">
        <w:rPr>
          <w:rFonts w:ascii="Arial" w:hAnsi="Arial" w:cs="Arial"/>
        </w:rPr>
        <w:br/>
        <w:t xml:space="preserve">w szczególności logowania, składania wniosków o wyjaśnienie treści SWZ, składania ofert oraz innych czynności podejmowanych w niniejszym postępowaniu przy użyciu </w:t>
      </w:r>
      <w:hyperlink r:id="rId20">
        <w:r w:rsidRPr="00103E8D">
          <w:rPr>
            <w:rFonts w:ascii="Arial" w:hAnsi="Arial" w:cs="Arial"/>
            <w:u w:val="single"/>
          </w:rPr>
          <w:t>platformazakupowa.pl</w:t>
        </w:r>
      </w:hyperlink>
      <w:r w:rsidRPr="00103E8D">
        <w:rPr>
          <w:rFonts w:ascii="Arial" w:hAnsi="Arial" w:cs="Arial"/>
        </w:rPr>
        <w:t xml:space="preserve"> znajdują się w zakładce Instrukcje dla Wykonawców" na stronie internetowej pod adresem: </w:t>
      </w:r>
      <w:hyperlink r:id="rId21" w:history="1">
        <w:r w:rsidRPr="00103E8D">
          <w:rPr>
            <w:rFonts w:ascii="Arial" w:hAnsi="Arial" w:cs="Arial"/>
            <w:color w:val="0000FF"/>
            <w:u w:val="single"/>
          </w:rPr>
          <w:t>https://platformazakupowa.pl/strona/45-instrukcje</w:t>
        </w:r>
      </w:hyperlink>
      <w:r w:rsidRPr="00103E8D">
        <w:rPr>
          <w:rFonts w:ascii="Arial" w:hAnsi="Arial" w:cs="Arial"/>
          <w:u w:val="single"/>
        </w:rPr>
        <w:t xml:space="preserve"> .</w:t>
      </w:r>
    </w:p>
    <w:p w14:paraId="6026BC0E" w14:textId="77777777" w:rsidR="00103E8D" w:rsidRPr="00103E8D" w:rsidRDefault="00103E8D" w:rsidP="0059121B">
      <w:pPr>
        <w:numPr>
          <w:ilvl w:val="0"/>
          <w:numId w:val="124"/>
        </w:numPr>
        <w:spacing w:after="120"/>
        <w:ind w:hanging="357"/>
        <w:jc w:val="both"/>
        <w:rPr>
          <w:rFonts w:ascii="Arial" w:hAnsi="Arial" w:cs="Arial"/>
          <w:u w:val="single"/>
        </w:rPr>
      </w:pPr>
      <w:r w:rsidRPr="00103E8D">
        <w:rPr>
          <w:rFonts w:ascii="Arial" w:hAnsi="Arial" w:cs="Arial"/>
        </w:rPr>
        <w:t>Wykonawca, przystępując do niniejszego postępowania o udzielenie zamówienia publicznego:</w:t>
      </w:r>
    </w:p>
    <w:p w14:paraId="490946DE" w14:textId="77777777" w:rsidR="00103E8D" w:rsidRPr="00103E8D" w:rsidRDefault="00103E8D" w:rsidP="0059121B">
      <w:pPr>
        <w:numPr>
          <w:ilvl w:val="0"/>
          <w:numId w:val="125"/>
        </w:numPr>
        <w:spacing w:after="120"/>
        <w:ind w:hanging="357"/>
        <w:jc w:val="both"/>
        <w:rPr>
          <w:rFonts w:ascii="Arial" w:hAnsi="Arial" w:cs="Arial"/>
          <w:u w:val="single"/>
        </w:rPr>
      </w:pPr>
      <w:r w:rsidRPr="00103E8D">
        <w:rPr>
          <w:rFonts w:ascii="Arial" w:hAnsi="Arial" w:cs="Arial"/>
          <w:spacing w:val="-6"/>
        </w:rPr>
        <w:t xml:space="preserve">akceptuje warunki korzystania z </w:t>
      </w:r>
      <w:hyperlink r:id="rId22">
        <w:r w:rsidRPr="00103E8D">
          <w:rPr>
            <w:rFonts w:ascii="Arial" w:hAnsi="Arial" w:cs="Arial"/>
            <w:spacing w:val="-6"/>
            <w:u w:val="single"/>
          </w:rPr>
          <w:t>platformazakupowa.pl</w:t>
        </w:r>
      </w:hyperlink>
      <w:r w:rsidRPr="00103E8D">
        <w:rPr>
          <w:rFonts w:ascii="Arial" w:hAnsi="Arial" w:cs="Arial"/>
          <w:spacing w:val="-6"/>
        </w:rPr>
        <w:t xml:space="preserve"> określone w Regulaminie</w:t>
      </w:r>
      <w:r w:rsidRPr="00103E8D">
        <w:rPr>
          <w:rFonts w:ascii="Arial" w:hAnsi="Arial" w:cs="Arial"/>
        </w:rPr>
        <w:t xml:space="preserve"> zamieszczonym na stronie internetowej </w:t>
      </w:r>
      <w:hyperlink r:id="rId23">
        <w:r w:rsidRPr="00103E8D">
          <w:rPr>
            <w:rFonts w:ascii="Arial" w:hAnsi="Arial" w:cs="Arial"/>
          </w:rPr>
          <w:t>pod linkiem</w:t>
        </w:r>
      </w:hyperlink>
      <w:r w:rsidRPr="00103E8D">
        <w:rPr>
          <w:rFonts w:ascii="Arial" w:hAnsi="Arial" w:cs="Arial"/>
        </w:rPr>
        <w:t xml:space="preserve">  w zakładce „Regulamin" oraz uznaje go za wiążący,</w:t>
      </w:r>
    </w:p>
    <w:p w14:paraId="03F08E11" w14:textId="630C3752" w:rsidR="00103E8D" w:rsidRPr="00103E8D" w:rsidRDefault="00103E8D" w:rsidP="0059121B">
      <w:pPr>
        <w:numPr>
          <w:ilvl w:val="0"/>
          <w:numId w:val="125"/>
        </w:numPr>
        <w:spacing w:after="120"/>
        <w:ind w:hanging="357"/>
        <w:jc w:val="both"/>
        <w:rPr>
          <w:rFonts w:ascii="Arial" w:hAnsi="Arial" w:cs="Arial"/>
          <w:u w:val="single"/>
        </w:rPr>
      </w:pPr>
      <w:r w:rsidRPr="00103E8D">
        <w:rPr>
          <w:rFonts w:ascii="Arial" w:hAnsi="Arial" w:cs="Arial"/>
        </w:rPr>
        <w:t xml:space="preserve">zapoznał i stosuje się do Instrukcji składania ofert/wniosków dostępnej </w:t>
      </w:r>
      <w:hyperlink r:id="rId24" w:history="1">
        <w:r w:rsidRPr="00103E8D">
          <w:rPr>
            <w:rFonts w:ascii="Arial" w:hAnsi="Arial" w:cs="Arial"/>
            <w:color w:val="0000FF"/>
            <w:u w:val="single"/>
          </w:rPr>
          <w:t>pod adresem</w:t>
        </w:r>
      </w:hyperlink>
      <w:r w:rsidRPr="00103E8D">
        <w:rPr>
          <w:rFonts w:ascii="Arial" w:hAnsi="Arial" w:cs="Arial"/>
        </w:rPr>
        <w:t xml:space="preserve"> </w:t>
      </w:r>
      <w:hyperlink r:id="rId25" w:history="1">
        <w:r w:rsidRPr="00103E8D">
          <w:rPr>
            <w:rFonts w:ascii="Arial" w:hAnsi="Arial" w:cs="Arial"/>
            <w:color w:val="0000FF"/>
            <w:u w:val="single"/>
          </w:rPr>
          <w:t>https://platformazakupowa.pl/strona/45-instrukcje</w:t>
        </w:r>
      </w:hyperlink>
    </w:p>
    <w:p w14:paraId="3E86C65E" w14:textId="77777777" w:rsidR="00103E8D" w:rsidRPr="00103E8D" w:rsidRDefault="00103E8D" w:rsidP="0059121B">
      <w:pPr>
        <w:numPr>
          <w:ilvl w:val="0"/>
          <w:numId w:val="125"/>
        </w:numPr>
        <w:spacing w:after="120"/>
        <w:ind w:hanging="357"/>
        <w:jc w:val="both"/>
        <w:rPr>
          <w:rFonts w:ascii="Arial" w:hAnsi="Arial" w:cs="Arial"/>
          <w:u w:val="single"/>
        </w:rPr>
      </w:pPr>
      <w:r w:rsidRPr="00103E8D">
        <w:rPr>
          <w:rFonts w:ascii="Arial" w:hAnsi="Arial" w:cs="Arial"/>
          <w:b/>
        </w:rPr>
        <w:t xml:space="preserve">Zamawiający nie ponosi odpowiedzialności za złożenie oferty w sposób </w:t>
      </w:r>
      <w:r w:rsidRPr="00103E8D">
        <w:rPr>
          <w:rFonts w:ascii="Arial" w:hAnsi="Arial" w:cs="Arial"/>
          <w:b/>
          <w:spacing w:val="-4"/>
        </w:rPr>
        <w:t xml:space="preserve">niezgodny z Instrukcją korzystania z </w:t>
      </w:r>
      <w:hyperlink r:id="rId26">
        <w:r w:rsidRPr="00103E8D">
          <w:rPr>
            <w:rFonts w:ascii="Arial" w:hAnsi="Arial" w:cs="Arial"/>
            <w:b/>
            <w:spacing w:val="-4"/>
            <w:u w:val="single"/>
          </w:rPr>
          <w:t>platformazakupowa.pl</w:t>
        </w:r>
      </w:hyperlink>
      <w:r w:rsidRPr="00103E8D">
        <w:rPr>
          <w:rFonts w:ascii="Arial" w:hAnsi="Arial" w:cs="Arial"/>
          <w:spacing w:val="-4"/>
        </w:rPr>
        <w:t>, w szczególności</w:t>
      </w:r>
      <w:r w:rsidRPr="00103E8D">
        <w:rPr>
          <w:rFonts w:ascii="Arial" w:hAnsi="Arial" w:cs="Arial"/>
        </w:rPr>
        <w:t xml:space="preserve"> </w:t>
      </w:r>
      <w:r w:rsidRPr="00103E8D">
        <w:rPr>
          <w:rFonts w:ascii="Arial" w:hAnsi="Arial" w:cs="Arial"/>
        </w:rPr>
        <w:br/>
        <w:t xml:space="preserve">za sytuację, gdy zamawiający zapozna się z treścią oferty przed upływem terminu składania ofert (np. złożenie oferty w zakładce „Wyślij wiadomość </w:t>
      </w:r>
      <w:r w:rsidRPr="00103E8D">
        <w:rPr>
          <w:rFonts w:ascii="Arial" w:hAnsi="Arial" w:cs="Arial"/>
        </w:rPr>
        <w:br/>
        <w:t>do zamawiającego”). Taka oferta zostanie uznana przez Zamawiającego za ofertę handlową i nie będzie brana pod uwagę w przedmiotowym postępowaniu, ponieważ nie został spełniony obowiązek narzucony w art. 221 Ustawy Prawo Zamówień Publicznych.</w:t>
      </w:r>
    </w:p>
    <w:p w14:paraId="5374D3B9" w14:textId="77777777" w:rsidR="00103E8D" w:rsidRPr="00103E8D" w:rsidRDefault="00103E8D" w:rsidP="0059121B">
      <w:pPr>
        <w:numPr>
          <w:ilvl w:val="0"/>
          <w:numId w:val="119"/>
        </w:numPr>
        <w:spacing w:after="120"/>
        <w:ind w:left="357" w:hanging="357"/>
        <w:jc w:val="both"/>
        <w:rPr>
          <w:rFonts w:ascii="Arial" w:hAnsi="Arial" w:cs="Arial"/>
          <w:b/>
          <w:bCs/>
        </w:rPr>
      </w:pPr>
      <w:r w:rsidRPr="00103E8D">
        <w:rPr>
          <w:rFonts w:ascii="Arial" w:hAnsi="Arial" w:cs="Arial"/>
          <w:b/>
          <w:bCs/>
        </w:rPr>
        <w:t>Zmiana lub wycofanie oferty</w:t>
      </w:r>
    </w:p>
    <w:p w14:paraId="43EB364D" w14:textId="77777777" w:rsidR="00103E8D" w:rsidRPr="00103E8D" w:rsidRDefault="00103E8D" w:rsidP="00103E8D">
      <w:pPr>
        <w:spacing w:after="120"/>
        <w:ind w:left="357"/>
        <w:jc w:val="both"/>
        <w:rPr>
          <w:rFonts w:ascii="Arial" w:hAnsi="Arial" w:cs="Arial"/>
          <w:b/>
          <w:bCs/>
        </w:rPr>
      </w:pPr>
      <w:r w:rsidRPr="00103E8D">
        <w:rPr>
          <w:rFonts w:ascii="Arial" w:hAnsi="Arial" w:cs="Arial"/>
        </w:rPr>
        <w:t xml:space="preserve">Wykonawca, za pośrednictwem platformazakupowa.pl może przed upływem terminu </w:t>
      </w:r>
      <w:r w:rsidRPr="00103E8D">
        <w:rPr>
          <w:rFonts w:ascii="Arial" w:hAnsi="Arial" w:cs="Arial"/>
        </w:rPr>
        <w:br/>
        <w:t xml:space="preserve">do składania ofert zmienić lub wycofać ofertę. Sposób dokonywania zmiany lub wycofania oferty zamieszczono w instrukcji zamieszczonej na stronie internetowej pod adresem: </w:t>
      </w:r>
      <w:hyperlink r:id="rId27" w:history="1">
        <w:r w:rsidRPr="00103E8D">
          <w:rPr>
            <w:rFonts w:ascii="Arial" w:hAnsi="Arial" w:cs="Arial"/>
            <w:color w:val="0000FF"/>
            <w:u w:val="single"/>
          </w:rPr>
          <w:t>https://platformazakupowa.pl/strona/45-instrukcje</w:t>
        </w:r>
      </w:hyperlink>
    </w:p>
    <w:p w14:paraId="318EF680" w14:textId="4249F37A" w:rsidR="00103E8D" w:rsidRPr="00103E8D" w:rsidRDefault="00103E8D" w:rsidP="0059121B">
      <w:pPr>
        <w:numPr>
          <w:ilvl w:val="0"/>
          <w:numId w:val="119"/>
        </w:numPr>
        <w:spacing w:after="120"/>
        <w:ind w:left="357" w:hanging="357"/>
        <w:jc w:val="both"/>
        <w:rPr>
          <w:rFonts w:ascii="Arial" w:hAnsi="Arial" w:cs="Arial"/>
          <w:b/>
          <w:bCs/>
        </w:rPr>
      </w:pPr>
      <w:r w:rsidRPr="00103E8D">
        <w:rPr>
          <w:rFonts w:ascii="Arial" w:hAnsi="Arial" w:cs="Arial"/>
          <w:b/>
          <w:bCs/>
        </w:rPr>
        <w:t>Tajemnica przedsiębiorstwa</w:t>
      </w:r>
    </w:p>
    <w:p w14:paraId="54934DC3" w14:textId="600F6CFF" w:rsidR="00103E8D" w:rsidRPr="00103E8D" w:rsidRDefault="00103E8D" w:rsidP="00103E8D">
      <w:pPr>
        <w:spacing w:after="120"/>
        <w:ind w:left="357"/>
        <w:jc w:val="both"/>
        <w:rPr>
          <w:rFonts w:ascii="Arial" w:hAnsi="Arial" w:cs="Arial"/>
        </w:rPr>
      </w:pPr>
      <w:r w:rsidRPr="00103E8D">
        <w:rPr>
          <w:rFonts w:ascii="Arial" w:hAnsi="Arial" w:cs="Arial"/>
        </w:rPr>
        <w:t xml:space="preserve">Na platformie zakupowej w formularzu składania oferty znajduje się miejsce wyznaczone </w:t>
      </w:r>
      <w:r w:rsidR="0055126F">
        <w:rPr>
          <w:rFonts w:ascii="Arial" w:hAnsi="Arial" w:cs="Arial"/>
        </w:rPr>
        <w:br/>
      </w:r>
      <w:r w:rsidRPr="00103E8D">
        <w:rPr>
          <w:rFonts w:ascii="Arial" w:hAnsi="Arial" w:cs="Arial"/>
        </w:rPr>
        <w:t>do dołączenia części oferty stanowiącej tajemnicę przedsiębiorstwa.</w:t>
      </w:r>
    </w:p>
    <w:p w14:paraId="321B13B3" w14:textId="77777777" w:rsidR="00103E8D" w:rsidRPr="00103E8D" w:rsidRDefault="00103E8D" w:rsidP="0059121B">
      <w:pPr>
        <w:numPr>
          <w:ilvl w:val="0"/>
          <w:numId w:val="119"/>
        </w:numPr>
        <w:spacing w:after="120"/>
        <w:ind w:left="357" w:hanging="357"/>
        <w:jc w:val="both"/>
        <w:rPr>
          <w:rFonts w:ascii="Arial" w:hAnsi="Arial" w:cs="Arial"/>
          <w:b/>
          <w:bCs/>
        </w:rPr>
      </w:pPr>
      <w:r w:rsidRPr="00103E8D">
        <w:rPr>
          <w:rFonts w:ascii="Arial" w:hAnsi="Arial" w:cs="Arial"/>
          <w:b/>
          <w:bCs/>
        </w:rPr>
        <w:t>Rozmiar plików</w:t>
      </w:r>
    </w:p>
    <w:p w14:paraId="53CF760B" w14:textId="77777777" w:rsidR="00103E8D" w:rsidRDefault="00103E8D" w:rsidP="003B3F2E">
      <w:pPr>
        <w:spacing w:after="0"/>
        <w:ind w:left="357"/>
        <w:jc w:val="both"/>
        <w:rPr>
          <w:rFonts w:ascii="Arial" w:hAnsi="Arial" w:cs="Arial"/>
        </w:rPr>
      </w:pPr>
      <w:r w:rsidRPr="00103E8D">
        <w:rPr>
          <w:rFonts w:ascii="Arial" w:hAnsi="Arial" w:cs="Arial"/>
        </w:rPr>
        <w:lastRenderedPageBreak/>
        <w:t xml:space="preserve">Maksymalny rozmiar jednego pliku przesyłanego za pośrednictwem dedykowanych formularzy do: złożenia, zmiany, wycofania oferty wynosi 150 MB natomiast </w:t>
      </w:r>
      <w:r w:rsidRPr="00103E8D">
        <w:rPr>
          <w:rFonts w:ascii="Arial" w:hAnsi="Arial" w:cs="Arial"/>
        </w:rPr>
        <w:br/>
        <w:t>przy komunikacji wielkość pliku to maksymalnie 500 MB.</w:t>
      </w:r>
    </w:p>
    <w:p w14:paraId="25A1C747" w14:textId="77777777" w:rsidR="00CF3826" w:rsidRPr="003B3F2E" w:rsidRDefault="00CF3826" w:rsidP="003B3F2E">
      <w:pPr>
        <w:spacing w:after="0"/>
        <w:ind w:left="357"/>
        <w:jc w:val="both"/>
        <w:rPr>
          <w:rFonts w:ascii="Arial" w:hAnsi="Arial" w:cs="Arial"/>
          <w:sz w:val="16"/>
          <w:szCs w:val="16"/>
        </w:rPr>
      </w:pPr>
    </w:p>
    <w:p w14:paraId="58F070CA" w14:textId="77777777" w:rsidR="00103E8D" w:rsidRPr="00103E8D" w:rsidRDefault="00103E8D" w:rsidP="0059121B">
      <w:pPr>
        <w:numPr>
          <w:ilvl w:val="0"/>
          <w:numId w:val="119"/>
        </w:numPr>
        <w:spacing w:after="120"/>
        <w:ind w:left="357" w:hanging="357"/>
        <w:jc w:val="both"/>
        <w:rPr>
          <w:rFonts w:ascii="Arial" w:hAnsi="Arial" w:cs="Arial"/>
          <w:b/>
          <w:bCs/>
        </w:rPr>
      </w:pPr>
      <w:r w:rsidRPr="00103E8D">
        <w:rPr>
          <w:rFonts w:ascii="Arial" w:hAnsi="Arial" w:cs="Arial"/>
          <w:b/>
          <w:bCs/>
        </w:rPr>
        <w:t>Format danych</w:t>
      </w:r>
    </w:p>
    <w:p w14:paraId="1B23EBB2" w14:textId="14F3B73E" w:rsidR="00103E8D" w:rsidRPr="00103E8D" w:rsidRDefault="00103E8D" w:rsidP="0059121B">
      <w:pPr>
        <w:numPr>
          <w:ilvl w:val="4"/>
          <w:numId w:val="119"/>
        </w:numPr>
        <w:spacing w:after="120"/>
        <w:ind w:left="709" w:hanging="357"/>
        <w:jc w:val="both"/>
        <w:rPr>
          <w:rFonts w:ascii="Arial" w:hAnsi="Arial" w:cs="Arial"/>
        </w:rPr>
      </w:pPr>
      <w:r w:rsidRPr="00103E8D">
        <w:rPr>
          <w:rFonts w:ascii="Arial" w:hAnsi="Arial" w:cs="Arial"/>
        </w:rPr>
        <w:t xml:space="preserve">Rozszerzenia plików wykorzystywanych przez Wykonawców powinny być zgodne </w:t>
      </w:r>
      <w:r w:rsidRPr="00103E8D">
        <w:rPr>
          <w:rFonts w:ascii="Arial" w:hAnsi="Arial" w:cs="Arial"/>
        </w:rPr>
        <w:br/>
        <w:t xml:space="preserve">z Załącznikiem nr 2 do rozporządzenia Rady Ministrów z dnia 21 maja 2024 r. </w:t>
      </w:r>
      <w:r w:rsidRPr="00103E8D">
        <w:rPr>
          <w:rFonts w:ascii="Arial" w:hAnsi="Arial" w:cs="Arial"/>
        </w:rPr>
        <w:br/>
        <w:t xml:space="preserve">w sprawie Krajowych Ram Interoperacyjności, minimalnych wymagań dla rejestrów publicznych i wymiany informacji w postaci elektronicznej oraz minimalnych wymagań </w:t>
      </w:r>
      <w:r w:rsidR="001C39FC">
        <w:rPr>
          <w:rFonts w:ascii="Arial" w:hAnsi="Arial" w:cs="Arial"/>
        </w:rPr>
        <w:br/>
      </w:r>
      <w:r w:rsidRPr="00103E8D">
        <w:rPr>
          <w:rFonts w:ascii="Arial" w:hAnsi="Arial" w:cs="Arial"/>
        </w:rPr>
        <w:t>dla systemów teleinformatycznych (Dz. U. poz. 773), zwanego dalej „Rozporządzeniem KRI”.</w:t>
      </w:r>
    </w:p>
    <w:p w14:paraId="4C15DE3C" w14:textId="77777777" w:rsidR="00103E8D" w:rsidRPr="00103E8D" w:rsidRDefault="00103E8D" w:rsidP="0059121B">
      <w:pPr>
        <w:numPr>
          <w:ilvl w:val="4"/>
          <w:numId w:val="119"/>
        </w:numPr>
        <w:spacing w:after="120"/>
        <w:ind w:left="709" w:hanging="357"/>
        <w:jc w:val="both"/>
        <w:rPr>
          <w:rFonts w:ascii="Arial" w:hAnsi="Arial" w:cs="Arial"/>
        </w:rPr>
      </w:pPr>
      <w:r w:rsidRPr="00103E8D">
        <w:rPr>
          <w:rFonts w:ascii="Arial" w:hAnsi="Arial" w:cs="Arial"/>
        </w:rPr>
        <w:t xml:space="preserve">Zamawiający rekomenduje wykorzystanie formatów: .pdf .doc .docx .xls .xlsx .jpg (.jpeg) </w:t>
      </w:r>
      <w:r w:rsidRPr="00103E8D">
        <w:rPr>
          <w:rFonts w:ascii="Arial" w:hAnsi="Arial" w:cs="Arial"/>
          <w:b/>
          <w:bCs/>
          <w:u w:val="single"/>
        </w:rPr>
        <w:t>ze szczególnym wskazaniem na .pdf</w:t>
      </w:r>
    </w:p>
    <w:p w14:paraId="7DFB8414" w14:textId="77777777" w:rsidR="00103E8D" w:rsidRPr="00103E8D" w:rsidRDefault="00103E8D" w:rsidP="0059121B">
      <w:pPr>
        <w:numPr>
          <w:ilvl w:val="4"/>
          <w:numId w:val="119"/>
        </w:numPr>
        <w:spacing w:after="0"/>
        <w:ind w:left="709" w:hanging="357"/>
        <w:jc w:val="both"/>
        <w:rPr>
          <w:rFonts w:ascii="Arial" w:hAnsi="Arial" w:cs="Arial"/>
        </w:rPr>
      </w:pPr>
      <w:r w:rsidRPr="00103E8D">
        <w:rPr>
          <w:rFonts w:ascii="Arial" w:hAnsi="Arial" w:cs="Arial"/>
        </w:rPr>
        <w:t>W celu ewentualnej kompresji danych Zamawiający rekomenduje wykorzystanie jednego z rozszerzeń:</w:t>
      </w:r>
    </w:p>
    <w:p w14:paraId="3506DCC4" w14:textId="77777777" w:rsidR="00103E8D" w:rsidRPr="00103E8D" w:rsidRDefault="00103E8D" w:rsidP="0059121B">
      <w:pPr>
        <w:numPr>
          <w:ilvl w:val="0"/>
          <w:numId w:val="120"/>
        </w:numPr>
        <w:spacing w:after="0"/>
        <w:jc w:val="both"/>
        <w:rPr>
          <w:rFonts w:ascii="Arial" w:hAnsi="Arial" w:cs="Arial"/>
        </w:rPr>
      </w:pPr>
      <w:r w:rsidRPr="00103E8D">
        <w:rPr>
          <w:rFonts w:ascii="Arial" w:hAnsi="Arial" w:cs="Arial"/>
        </w:rPr>
        <w:t xml:space="preserve">.zip, </w:t>
      </w:r>
    </w:p>
    <w:p w14:paraId="63501B73" w14:textId="77777777" w:rsidR="00103E8D" w:rsidRPr="00103E8D" w:rsidRDefault="00103E8D" w:rsidP="0059121B">
      <w:pPr>
        <w:numPr>
          <w:ilvl w:val="0"/>
          <w:numId w:val="120"/>
        </w:numPr>
        <w:spacing w:after="0"/>
        <w:jc w:val="both"/>
        <w:rPr>
          <w:rFonts w:ascii="Arial" w:hAnsi="Arial" w:cs="Arial"/>
        </w:rPr>
      </w:pPr>
      <w:r w:rsidRPr="00103E8D">
        <w:rPr>
          <w:rFonts w:ascii="Arial" w:hAnsi="Arial" w:cs="Arial"/>
        </w:rPr>
        <w:t>.7Z. (z zastrzeżeniem ust. 14)</w:t>
      </w:r>
    </w:p>
    <w:p w14:paraId="1339F93A" w14:textId="4AD55E15" w:rsidR="00103E8D" w:rsidRPr="00103E8D" w:rsidRDefault="00103E8D" w:rsidP="0059121B">
      <w:pPr>
        <w:numPr>
          <w:ilvl w:val="4"/>
          <w:numId w:val="119"/>
        </w:numPr>
        <w:spacing w:after="120"/>
        <w:ind w:left="709"/>
        <w:contextualSpacing/>
        <w:jc w:val="both"/>
        <w:rPr>
          <w:rFonts w:ascii="Arial" w:hAnsi="Arial" w:cs="Arial"/>
        </w:rPr>
      </w:pPr>
      <w:r w:rsidRPr="00103E8D">
        <w:rPr>
          <w:rFonts w:ascii="Arial" w:hAnsi="Arial" w:cs="Arial"/>
        </w:rPr>
        <w:t xml:space="preserve">Wśród rozszerzeń powszechnych, a niewystępujących w rozporządzeniu KRI występują: .rar .gif .bmp .numbers .pages. Dokumenty złożone w takich plikach zostaną uznane </w:t>
      </w:r>
      <w:r w:rsidR="0055126F">
        <w:rPr>
          <w:rFonts w:ascii="Arial" w:hAnsi="Arial" w:cs="Arial"/>
        </w:rPr>
        <w:br/>
      </w:r>
      <w:r w:rsidRPr="00103E8D">
        <w:rPr>
          <w:rFonts w:ascii="Arial" w:hAnsi="Arial" w:cs="Arial"/>
        </w:rPr>
        <w:t>za złożone nieskutecznie.</w:t>
      </w:r>
    </w:p>
    <w:p w14:paraId="321ACF82" w14:textId="77777777" w:rsidR="00103E8D" w:rsidRPr="00103E8D" w:rsidRDefault="00103E8D" w:rsidP="0059121B">
      <w:pPr>
        <w:numPr>
          <w:ilvl w:val="0"/>
          <w:numId w:val="119"/>
        </w:numPr>
        <w:spacing w:after="120"/>
        <w:ind w:left="357" w:hanging="357"/>
        <w:jc w:val="both"/>
        <w:rPr>
          <w:rFonts w:ascii="Arial" w:hAnsi="Arial" w:cs="Arial"/>
          <w:b/>
          <w:bCs/>
        </w:rPr>
      </w:pPr>
      <w:r w:rsidRPr="00103E8D">
        <w:rPr>
          <w:rFonts w:ascii="Arial" w:hAnsi="Arial" w:cs="Arial"/>
          <w:b/>
          <w:bCs/>
        </w:rPr>
        <w:t>Rozmiar plików</w:t>
      </w:r>
    </w:p>
    <w:p w14:paraId="499772DC" w14:textId="77777777" w:rsidR="00103E8D" w:rsidRPr="00103E8D" w:rsidRDefault="00103E8D" w:rsidP="00103E8D">
      <w:pPr>
        <w:spacing w:after="120"/>
        <w:ind w:left="357"/>
        <w:jc w:val="both"/>
        <w:rPr>
          <w:rFonts w:ascii="Arial" w:hAnsi="Arial" w:cs="Arial"/>
        </w:rPr>
      </w:pPr>
      <w:r w:rsidRPr="00103E8D">
        <w:rPr>
          <w:rFonts w:ascii="Arial" w:hAnsi="Arial" w:cs="Arial"/>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521E4A72" w14:textId="77777777" w:rsidR="00103E8D" w:rsidRPr="00103E8D" w:rsidRDefault="00103E8D" w:rsidP="0059121B">
      <w:pPr>
        <w:numPr>
          <w:ilvl w:val="0"/>
          <w:numId w:val="119"/>
        </w:numPr>
        <w:spacing w:after="120"/>
        <w:ind w:left="357" w:hanging="357"/>
        <w:jc w:val="both"/>
        <w:rPr>
          <w:rFonts w:ascii="Arial" w:hAnsi="Arial" w:cs="Arial"/>
          <w:b/>
          <w:bCs/>
        </w:rPr>
      </w:pPr>
      <w:r w:rsidRPr="00103E8D">
        <w:rPr>
          <w:rFonts w:ascii="Arial" w:hAnsi="Arial" w:cs="Arial"/>
          <w:b/>
          <w:bCs/>
        </w:rPr>
        <w:t>Format podpisu</w:t>
      </w:r>
    </w:p>
    <w:p w14:paraId="6F1AE029" w14:textId="77777777" w:rsidR="00103E8D" w:rsidRPr="00103E8D" w:rsidRDefault="00103E8D" w:rsidP="0059121B">
      <w:pPr>
        <w:numPr>
          <w:ilvl w:val="0"/>
          <w:numId w:val="122"/>
        </w:numPr>
        <w:spacing w:after="120"/>
        <w:contextualSpacing/>
        <w:jc w:val="both"/>
        <w:rPr>
          <w:rFonts w:ascii="Arial" w:hAnsi="Arial" w:cs="Arial"/>
          <w:spacing w:val="-6"/>
        </w:rPr>
      </w:pPr>
      <w:r w:rsidRPr="00103E8D">
        <w:rPr>
          <w:rFonts w:ascii="Arial" w:hAnsi="Arial" w:cs="Arial"/>
          <w:spacing w:val="-6"/>
        </w:rPr>
        <w:t>W przypadku stosowania przez wykonawcę kwalifikowanego podpisu elektronicznego:</w:t>
      </w:r>
    </w:p>
    <w:p w14:paraId="7516828C" w14:textId="77777777" w:rsidR="00103E8D" w:rsidRPr="00103E8D" w:rsidRDefault="00103E8D" w:rsidP="0059121B">
      <w:pPr>
        <w:numPr>
          <w:ilvl w:val="0"/>
          <w:numId w:val="121"/>
        </w:numPr>
        <w:spacing w:after="120"/>
        <w:ind w:left="1134" w:hanging="357"/>
        <w:jc w:val="both"/>
        <w:rPr>
          <w:rFonts w:ascii="Arial" w:hAnsi="Arial" w:cs="Arial"/>
        </w:rPr>
      </w:pPr>
      <w:r w:rsidRPr="00103E8D">
        <w:rPr>
          <w:rFonts w:ascii="Arial" w:hAnsi="Arial" w:cs="Arial"/>
        </w:rPr>
        <w:t xml:space="preserve">ze względu na niskie ryzyko naruszenia integralności pliku oraz łatwiejszą </w:t>
      </w:r>
      <w:r w:rsidRPr="00103E8D">
        <w:rPr>
          <w:rFonts w:ascii="Arial" w:hAnsi="Arial" w:cs="Arial"/>
          <w:spacing w:val="-4"/>
        </w:rPr>
        <w:t>weryfikację podpisu zamawiający zaleca, w miarę możliwości, przekonwertowanie</w:t>
      </w:r>
      <w:r w:rsidRPr="00103E8D">
        <w:rPr>
          <w:rFonts w:ascii="Arial" w:hAnsi="Arial" w:cs="Arial"/>
        </w:rPr>
        <w:t xml:space="preserve"> plików składających się na ofertę na rozszerzenie .pdf i opatrzenie ich podpisem kwalifikowanym w formacie PAdES. </w:t>
      </w:r>
    </w:p>
    <w:p w14:paraId="7B9B2639" w14:textId="77564BD4" w:rsidR="00103E8D" w:rsidRPr="00103E8D" w:rsidRDefault="00103E8D" w:rsidP="0059121B">
      <w:pPr>
        <w:numPr>
          <w:ilvl w:val="0"/>
          <w:numId w:val="121"/>
        </w:numPr>
        <w:spacing w:after="120"/>
        <w:ind w:left="1134" w:hanging="357"/>
        <w:jc w:val="both"/>
        <w:rPr>
          <w:rFonts w:ascii="Arial" w:hAnsi="Arial" w:cs="Arial"/>
        </w:rPr>
      </w:pPr>
      <w:r w:rsidRPr="00103E8D">
        <w:rPr>
          <w:rFonts w:ascii="Arial" w:hAnsi="Arial" w:cs="Arial"/>
        </w:rPr>
        <w:t xml:space="preserve">pliki w innych formatach niż PDF zaleca się opatrzyć podpisem w formacie XAdES </w:t>
      </w:r>
      <w:r w:rsidR="00C30486">
        <w:rPr>
          <w:rFonts w:ascii="Arial" w:hAnsi="Arial" w:cs="Arial"/>
        </w:rPr>
        <w:br/>
      </w:r>
      <w:r w:rsidRPr="00103E8D">
        <w:rPr>
          <w:rFonts w:ascii="Arial" w:hAnsi="Arial" w:cs="Arial"/>
        </w:rPr>
        <w:t>o typie zewnętrznym. Wykonawca powinien pamiętać, aby plik z podpisem przekazywać łącznie z dokumentem podpisywanym.</w:t>
      </w:r>
    </w:p>
    <w:p w14:paraId="0A16522B" w14:textId="77777777" w:rsidR="00103E8D" w:rsidRDefault="00103E8D" w:rsidP="0059121B">
      <w:pPr>
        <w:numPr>
          <w:ilvl w:val="0"/>
          <w:numId w:val="121"/>
        </w:numPr>
        <w:contextualSpacing/>
        <w:jc w:val="both"/>
        <w:rPr>
          <w:rFonts w:ascii="Arial" w:hAnsi="Arial" w:cs="Arial"/>
        </w:rPr>
      </w:pPr>
      <w:r w:rsidRPr="00103E8D">
        <w:rPr>
          <w:rFonts w:ascii="Arial" w:hAnsi="Arial" w:cs="Arial"/>
          <w:spacing w:val="-6"/>
        </w:rPr>
        <w:t>Zamawiający rekomenduje wykorzystanie podpisu z kwalifikowanym znacznikiem</w:t>
      </w:r>
      <w:r w:rsidRPr="00103E8D">
        <w:rPr>
          <w:rFonts w:ascii="Arial" w:hAnsi="Arial" w:cs="Arial"/>
        </w:rPr>
        <w:t xml:space="preserve"> czasu.</w:t>
      </w:r>
    </w:p>
    <w:p w14:paraId="0C2C6DFC" w14:textId="77777777" w:rsidR="001D491C" w:rsidRPr="00CF3826" w:rsidRDefault="001D491C" w:rsidP="001D491C">
      <w:pPr>
        <w:ind w:left="1077"/>
        <w:contextualSpacing/>
        <w:jc w:val="both"/>
        <w:rPr>
          <w:rFonts w:ascii="Arial" w:hAnsi="Arial" w:cs="Arial"/>
          <w:sz w:val="16"/>
          <w:szCs w:val="16"/>
        </w:rPr>
      </w:pPr>
    </w:p>
    <w:p w14:paraId="155B0009" w14:textId="77777777" w:rsidR="00103E8D" w:rsidRPr="00103E8D" w:rsidRDefault="00103E8D" w:rsidP="0059121B">
      <w:pPr>
        <w:numPr>
          <w:ilvl w:val="0"/>
          <w:numId w:val="119"/>
        </w:numPr>
        <w:spacing w:after="120"/>
        <w:ind w:left="357" w:hanging="357"/>
        <w:jc w:val="both"/>
        <w:rPr>
          <w:rFonts w:ascii="Arial" w:hAnsi="Arial" w:cs="Arial"/>
          <w:b/>
          <w:bCs/>
        </w:rPr>
      </w:pPr>
      <w:r w:rsidRPr="00103E8D">
        <w:rPr>
          <w:rFonts w:ascii="Arial" w:hAnsi="Arial" w:cs="Arial"/>
          <w:b/>
          <w:bCs/>
        </w:rPr>
        <w:t>Podpisywanie plików</w:t>
      </w:r>
    </w:p>
    <w:p w14:paraId="5F1D0686" w14:textId="51F3216E" w:rsidR="00103E8D" w:rsidRPr="00103E8D" w:rsidRDefault="00103E8D" w:rsidP="0059121B">
      <w:pPr>
        <w:numPr>
          <w:ilvl w:val="0"/>
          <w:numId w:val="123"/>
        </w:numPr>
        <w:spacing w:after="120"/>
        <w:ind w:left="709"/>
        <w:jc w:val="both"/>
        <w:rPr>
          <w:rFonts w:ascii="Arial" w:hAnsi="Arial" w:cs="Arial"/>
        </w:rPr>
      </w:pPr>
      <w:r w:rsidRPr="00103E8D">
        <w:rPr>
          <w:rFonts w:ascii="Arial" w:hAnsi="Arial" w:cs="Arial"/>
        </w:rPr>
        <w:t>Zamawiający zaleca, aby w przypadku podpisywania pliku przez kilka osób, stosować podpisy tego samego rodzaju. Podpisywanie różnymi rodzajami podpisów np. osobistym</w:t>
      </w:r>
      <w:r w:rsidR="00C30486">
        <w:rPr>
          <w:rFonts w:ascii="Arial" w:hAnsi="Arial" w:cs="Arial"/>
        </w:rPr>
        <w:br/>
      </w:r>
      <w:r w:rsidRPr="00103E8D">
        <w:rPr>
          <w:rFonts w:ascii="Arial" w:hAnsi="Arial" w:cs="Arial"/>
        </w:rPr>
        <w:t xml:space="preserve"> i kwalifikowanym może doprowadzić do problemów w weryfikacji plików.</w:t>
      </w:r>
    </w:p>
    <w:p w14:paraId="779037CA" w14:textId="77777777" w:rsidR="00103E8D" w:rsidRPr="00103E8D" w:rsidRDefault="00103E8D" w:rsidP="0059121B">
      <w:pPr>
        <w:numPr>
          <w:ilvl w:val="0"/>
          <w:numId w:val="123"/>
        </w:numPr>
        <w:spacing w:after="120"/>
        <w:ind w:left="709"/>
        <w:jc w:val="both"/>
        <w:rPr>
          <w:rFonts w:ascii="Arial" w:hAnsi="Arial" w:cs="Arial"/>
        </w:rPr>
      </w:pPr>
      <w:r w:rsidRPr="00103E8D">
        <w:rPr>
          <w:rFonts w:ascii="Arial" w:hAnsi="Arial" w:cs="Arial"/>
        </w:rPr>
        <w:t>Zamawiający zaleca, aby Wykonawca z odpowiednim wyprzedzeniem przetestował możliwość prawidłowego wykorzystania wybranej metody podpisania plików oferty.</w:t>
      </w:r>
    </w:p>
    <w:p w14:paraId="72B93CE9" w14:textId="77777777" w:rsidR="00103E8D" w:rsidRPr="00103E8D" w:rsidRDefault="00103E8D" w:rsidP="0059121B">
      <w:pPr>
        <w:numPr>
          <w:ilvl w:val="0"/>
          <w:numId w:val="119"/>
        </w:numPr>
        <w:spacing w:after="120"/>
        <w:ind w:left="426"/>
        <w:jc w:val="both"/>
        <w:rPr>
          <w:rFonts w:ascii="Arial" w:hAnsi="Arial" w:cs="Arial"/>
        </w:rPr>
      </w:pPr>
      <w:r w:rsidRPr="00103E8D">
        <w:rPr>
          <w:rFonts w:ascii="Arial" w:hAnsi="Arial" w:cs="Arial"/>
        </w:rPr>
        <w:t>Osobą składającą ofertę powinna być osoba kontaktowa podawana w dokumentacji.</w:t>
      </w:r>
    </w:p>
    <w:p w14:paraId="4762B2A7" w14:textId="77777777" w:rsidR="00103E8D" w:rsidRPr="00103E8D" w:rsidRDefault="00103E8D" w:rsidP="0059121B">
      <w:pPr>
        <w:numPr>
          <w:ilvl w:val="0"/>
          <w:numId w:val="119"/>
        </w:numPr>
        <w:spacing w:after="120"/>
        <w:ind w:left="426"/>
        <w:jc w:val="both"/>
        <w:rPr>
          <w:rFonts w:ascii="Arial" w:hAnsi="Arial" w:cs="Arial"/>
        </w:rPr>
      </w:pPr>
      <w:r w:rsidRPr="00103E8D">
        <w:rPr>
          <w:rFonts w:ascii="Arial" w:hAnsi="Arial" w:cs="Arial"/>
        </w:rPr>
        <w:t xml:space="preserve">Ofertę należy przygotować z należytą starannością dla podmiotu ubiegającego się </w:t>
      </w:r>
      <w:r w:rsidRPr="00103E8D">
        <w:rPr>
          <w:rFonts w:ascii="Arial" w:hAnsi="Arial" w:cs="Arial"/>
        </w:rPr>
        <w:br/>
        <w:t xml:space="preserve">o udzielenie zamówienia publicznego i zachowaniem odpowiedniego odstępu czasu </w:t>
      </w:r>
      <w:r w:rsidRPr="00103E8D">
        <w:rPr>
          <w:rFonts w:ascii="Arial" w:hAnsi="Arial" w:cs="Arial"/>
        </w:rPr>
        <w:br/>
      </w:r>
      <w:r w:rsidRPr="00103E8D">
        <w:rPr>
          <w:rFonts w:ascii="Arial" w:hAnsi="Arial" w:cs="Arial"/>
        </w:rPr>
        <w:lastRenderedPageBreak/>
        <w:t xml:space="preserve">do zakończenia przyjmowania ofert/wniosków. Sugerujemy złożenie oferty na 24 godziny przed terminem składania ofert/wniosków. </w:t>
      </w:r>
    </w:p>
    <w:p w14:paraId="306C7BD3" w14:textId="77777777" w:rsidR="00103E8D" w:rsidRPr="00103E8D" w:rsidRDefault="00103E8D" w:rsidP="0059121B">
      <w:pPr>
        <w:numPr>
          <w:ilvl w:val="0"/>
          <w:numId w:val="119"/>
        </w:numPr>
        <w:spacing w:after="120"/>
        <w:ind w:left="426"/>
        <w:jc w:val="both"/>
        <w:rPr>
          <w:rFonts w:ascii="Arial" w:hAnsi="Arial" w:cs="Arial"/>
        </w:rPr>
      </w:pPr>
      <w:r w:rsidRPr="00103E8D">
        <w:rPr>
          <w:rFonts w:ascii="Arial" w:hAnsi="Arial" w:cs="Arial"/>
        </w:rPr>
        <w:t xml:space="preserve">Jeśli Wykonawca pakuje dokumenty np. w plik o rozszerzeniu .zip, zaleca się wcześniejsze podpisanie każdego ze skompresowanych plików. </w:t>
      </w:r>
    </w:p>
    <w:p w14:paraId="4CD7083F" w14:textId="55EA0A78" w:rsidR="00103E8D" w:rsidRPr="00103E8D" w:rsidRDefault="00103E8D" w:rsidP="0059121B">
      <w:pPr>
        <w:numPr>
          <w:ilvl w:val="0"/>
          <w:numId w:val="119"/>
        </w:numPr>
        <w:spacing w:after="120"/>
        <w:ind w:left="426"/>
        <w:jc w:val="both"/>
        <w:rPr>
          <w:rFonts w:ascii="Arial" w:hAnsi="Arial" w:cs="Arial"/>
        </w:rPr>
      </w:pPr>
      <w:r w:rsidRPr="00103E8D">
        <w:rPr>
          <w:rFonts w:ascii="Arial" w:hAnsi="Arial" w:cs="Arial"/>
        </w:rPr>
        <w:t xml:space="preserve">Zamawiający zaleca, aby nie wprowadzać jakichkolwiek zmian w plikach po podpisaniu ich podpisem kwalifikowanym. Może to skutkować naruszeniem integralności plików </w:t>
      </w:r>
      <w:r w:rsidR="003B3F2E">
        <w:rPr>
          <w:rFonts w:ascii="Arial" w:hAnsi="Arial" w:cs="Arial"/>
        </w:rPr>
        <w:br/>
      </w:r>
      <w:r w:rsidRPr="00103E8D">
        <w:rPr>
          <w:rFonts w:ascii="Arial" w:hAnsi="Arial" w:cs="Arial"/>
        </w:rPr>
        <w:t>co równoważne będzie z koniecznością odrzucenia oferty.</w:t>
      </w:r>
    </w:p>
    <w:bookmarkEnd w:id="6"/>
    <w:p w14:paraId="2D62AD29" w14:textId="5C169B1D" w:rsidR="0041450C" w:rsidRPr="00EB6EB1" w:rsidRDefault="0041450C" w:rsidP="0041450C">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 xml:space="preserve">Rozdział </w:t>
      </w:r>
      <w:r w:rsidR="000C00CF" w:rsidRPr="00EB6EB1">
        <w:rPr>
          <w:rFonts w:ascii="Arial" w:hAnsi="Arial" w:cs="Arial"/>
          <w:b/>
          <w:bCs/>
          <w:sz w:val="23"/>
          <w:szCs w:val="23"/>
        </w:rPr>
        <w:t>XI</w:t>
      </w:r>
      <w:r w:rsidR="00A55074">
        <w:rPr>
          <w:rFonts w:ascii="Arial" w:hAnsi="Arial" w:cs="Arial"/>
          <w:b/>
          <w:bCs/>
          <w:sz w:val="23"/>
          <w:szCs w:val="23"/>
        </w:rPr>
        <w:t xml:space="preserve">V </w:t>
      </w:r>
    </w:p>
    <w:p w14:paraId="3D99B7E4" w14:textId="77777777" w:rsidR="00AC1C24" w:rsidRPr="00EB6EB1" w:rsidRDefault="00767FA7" w:rsidP="0041450C">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 xml:space="preserve">INFORMACJE O SPOSOBIE KOMUNIKOWANIA SIĘ ZAMAWIAJĄCEGO Z WYKONAWCAMI W INNY SPOSÓB NIŻ PRZY UŻYCIU ŚRODKÓW KOMUNIKACJI ELEKTRONICZNEJ, W PRZYPADKU ZAISTNIENIA JEDNEJ Z SYTUACJI OKREŚLONYCH W ART. 65 UST. 1, ART. 66 </w:t>
      </w:r>
      <w:r w:rsidR="00D24D7E" w:rsidRPr="00EB6EB1">
        <w:rPr>
          <w:rFonts w:ascii="Arial" w:hAnsi="Arial" w:cs="Arial"/>
          <w:b/>
          <w:bCs/>
          <w:sz w:val="23"/>
          <w:szCs w:val="23"/>
        </w:rPr>
        <w:t>I</w:t>
      </w:r>
      <w:r w:rsidRPr="00EB6EB1">
        <w:rPr>
          <w:rFonts w:ascii="Arial" w:hAnsi="Arial" w:cs="Arial"/>
          <w:b/>
          <w:bCs/>
          <w:sz w:val="23"/>
          <w:szCs w:val="23"/>
        </w:rPr>
        <w:t xml:space="preserve"> ART 69 USTAWY PZP.</w:t>
      </w:r>
    </w:p>
    <w:p w14:paraId="53339A69" w14:textId="1F730F9F" w:rsidR="00E34BF5" w:rsidRDefault="00AC1C24" w:rsidP="00103E8D">
      <w:pPr>
        <w:spacing w:after="0"/>
        <w:jc w:val="both"/>
        <w:rPr>
          <w:rFonts w:ascii="Arial" w:hAnsi="Arial" w:cs="Arial"/>
        </w:rPr>
      </w:pPr>
      <w:r w:rsidRPr="00EB6EB1">
        <w:rPr>
          <w:rFonts w:ascii="Arial" w:hAnsi="Arial" w:cs="Arial"/>
        </w:rPr>
        <w:t xml:space="preserve">Zamawiający </w:t>
      </w:r>
      <w:r w:rsidRPr="00EB6EB1">
        <w:rPr>
          <w:rFonts w:ascii="Arial" w:hAnsi="Arial" w:cs="Arial"/>
          <w:u w:val="single"/>
        </w:rPr>
        <w:t>nie przewiduje</w:t>
      </w:r>
      <w:r w:rsidRPr="00EB6EB1">
        <w:rPr>
          <w:rFonts w:ascii="Arial" w:hAnsi="Arial" w:cs="Arial"/>
        </w:rPr>
        <w:t xml:space="preserve"> sposobu komunikowania się z Wykonawcami w inny sposób niż przy użyciu środków komunikacji elektronicznej, wskazanych w SWZ</w:t>
      </w:r>
      <w:r w:rsidR="006E4B06">
        <w:rPr>
          <w:rFonts w:ascii="Arial" w:hAnsi="Arial" w:cs="Arial"/>
        </w:rPr>
        <w:t>.</w:t>
      </w:r>
      <w:r w:rsidR="00D111F1">
        <w:rPr>
          <w:rFonts w:ascii="Arial" w:hAnsi="Arial" w:cs="Arial"/>
        </w:rPr>
        <w:t xml:space="preserve"> </w:t>
      </w:r>
    </w:p>
    <w:p w14:paraId="0203C7A0" w14:textId="77777777" w:rsidR="00C5501F" w:rsidRPr="00D4199E" w:rsidRDefault="00C5501F" w:rsidP="00103E8D">
      <w:pPr>
        <w:spacing w:after="0"/>
        <w:jc w:val="both"/>
        <w:rPr>
          <w:rFonts w:ascii="Arial" w:hAnsi="Arial" w:cs="Arial"/>
          <w:highlight w:val="yellow"/>
        </w:rPr>
      </w:pPr>
    </w:p>
    <w:p w14:paraId="60FC2C18" w14:textId="6A499647" w:rsidR="0041450C" w:rsidRPr="00EB6EB1" w:rsidRDefault="0041450C" w:rsidP="0041450C">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 xml:space="preserve">Rozdział </w:t>
      </w:r>
      <w:r w:rsidR="000C00CF" w:rsidRPr="00EB6EB1">
        <w:rPr>
          <w:rFonts w:ascii="Arial" w:hAnsi="Arial" w:cs="Arial"/>
          <w:b/>
          <w:bCs/>
          <w:sz w:val="23"/>
          <w:szCs w:val="23"/>
        </w:rPr>
        <w:t>XV</w:t>
      </w:r>
    </w:p>
    <w:p w14:paraId="4534875C" w14:textId="77777777" w:rsidR="003C21BE" w:rsidRPr="00EB6EB1" w:rsidRDefault="00767FA7" w:rsidP="0041450C">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WSKAZANIE OSÓB UPRAWNIONYCH DO KOMUNIKOWANIA SIĘ Z WYKONAWCAMI</w:t>
      </w:r>
    </w:p>
    <w:p w14:paraId="0B39AAD1" w14:textId="6F1A13E1" w:rsidR="002372BB" w:rsidRPr="00EB6EB1" w:rsidRDefault="00AC1C24" w:rsidP="0059121B">
      <w:pPr>
        <w:pStyle w:val="Akapitzlist"/>
        <w:numPr>
          <w:ilvl w:val="1"/>
          <w:numId w:val="40"/>
        </w:numPr>
        <w:spacing w:after="120"/>
        <w:ind w:left="425" w:hanging="425"/>
        <w:contextualSpacing w:val="0"/>
        <w:jc w:val="both"/>
        <w:rPr>
          <w:rFonts w:ascii="Arial" w:hAnsi="Arial" w:cs="Arial"/>
          <w:u w:val="single"/>
        </w:rPr>
      </w:pPr>
      <w:bookmarkStart w:id="7" w:name="_Hlk161380189"/>
      <w:r w:rsidRPr="00EB6EB1">
        <w:rPr>
          <w:rFonts w:ascii="Arial" w:hAnsi="Arial" w:cs="Arial"/>
        </w:rPr>
        <w:t xml:space="preserve">Zamawiający wyznacza następujące osoby do kontaktu z Wykonawcami: </w:t>
      </w:r>
      <w:r w:rsidR="006E4B06">
        <w:rPr>
          <w:rFonts w:ascii="Arial" w:hAnsi="Arial" w:cs="Arial"/>
        </w:rPr>
        <w:t>Karolina Durlik</w:t>
      </w:r>
      <w:r w:rsidR="001C374E" w:rsidRPr="00EB6EB1">
        <w:rPr>
          <w:rFonts w:ascii="Arial" w:hAnsi="Arial" w:cs="Arial"/>
        </w:rPr>
        <w:br/>
      </w:r>
      <w:r w:rsidR="003C21BE" w:rsidRPr="00EB6EB1">
        <w:rPr>
          <w:rFonts w:ascii="Arial" w:hAnsi="Arial" w:cs="Arial"/>
        </w:rPr>
        <w:t xml:space="preserve">e-mail: </w:t>
      </w:r>
      <w:r w:rsidR="006A2C2E" w:rsidRPr="00EB6EB1">
        <w:rPr>
          <w:rFonts w:ascii="Arial" w:hAnsi="Arial" w:cs="Arial"/>
        </w:rPr>
        <w:t>czcsz.zamowienia@mon.gov.pl.</w:t>
      </w:r>
    </w:p>
    <w:bookmarkEnd w:id="7"/>
    <w:p w14:paraId="3E5AD7F6" w14:textId="77777777" w:rsidR="002372BB" w:rsidRPr="00EB6EB1" w:rsidRDefault="002372BB" w:rsidP="0059121B">
      <w:pPr>
        <w:pStyle w:val="Akapitzlist"/>
        <w:numPr>
          <w:ilvl w:val="1"/>
          <w:numId w:val="40"/>
        </w:numPr>
        <w:spacing w:after="120"/>
        <w:ind w:left="425" w:hanging="425"/>
        <w:contextualSpacing w:val="0"/>
        <w:jc w:val="both"/>
        <w:rPr>
          <w:rFonts w:ascii="Arial" w:hAnsi="Arial" w:cs="Arial"/>
          <w:u w:val="single"/>
        </w:rPr>
      </w:pPr>
      <w:r w:rsidRPr="00EB6EB1">
        <w:rPr>
          <w:rFonts w:ascii="Arial" w:hAnsi="Arial" w:cs="Arial"/>
        </w:rPr>
        <w:t xml:space="preserve">Zgodnie z art. 20 ust. 1 ustawy Pzp postępowanie o udzielenie zamówienia, z zastrzeżeniem wyjątków przewidzianych w ustawie Pzp, prowadzi się pisemnie. </w:t>
      </w:r>
    </w:p>
    <w:p w14:paraId="3E1BCF82" w14:textId="6B153FFA" w:rsidR="000C00CF" w:rsidRPr="00EB6EB1" w:rsidRDefault="002372BB" w:rsidP="0059121B">
      <w:pPr>
        <w:pStyle w:val="Akapitzlist"/>
        <w:numPr>
          <w:ilvl w:val="1"/>
          <w:numId w:val="40"/>
        </w:numPr>
        <w:spacing w:after="120"/>
        <w:ind w:left="425" w:hanging="425"/>
        <w:contextualSpacing w:val="0"/>
        <w:jc w:val="both"/>
        <w:rPr>
          <w:rFonts w:ascii="Arial" w:hAnsi="Arial" w:cs="Arial"/>
          <w:u w:val="single"/>
        </w:rPr>
      </w:pPr>
      <w:r w:rsidRPr="00EB6EB1">
        <w:rPr>
          <w:rFonts w:ascii="Arial" w:hAnsi="Arial" w:cs="Arial"/>
        </w:rPr>
        <w:t xml:space="preserve">Komunikacja, w tym składanie ofert, wymiana informacji oraz przekazywanie dokumentów lub oświadczeń między zamawiającym a wykonawcą, z uwzględnieniem wyjątków określonych </w:t>
      </w:r>
      <w:r w:rsidR="00363C8C" w:rsidRPr="00EB6EB1">
        <w:rPr>
          <w:rFonts w:ascii="Arial" w:hAnsi="Arial" w:cs="Arial"/>
        </w:rPr>
        <w:br/>
      </w:r>
      <w:r w:rsidRPr="00EB6EB1">
        <w:rPr>
          <w:rFonts w:ascii="Arial" w:hAnsi="Arial" w:cs="Arial"/>
        </w:rPr>
        <w:t xml:space="preserve">w ustawie Pzp, odbywa się przy użyciu środków komunikacji elektronicznej. </w:t>
      </w:r>
    </w:p>
    <w:p w14:paraId="4BF49195" w14:textId="58B93B8C" w:rsidR="002372BB" w:rsidRPr="00D36A27" w:rsidRDefault="002372BB" w:rsidP="0059121B">
      <w:pPr>
        <w:pStyle w:val="Akapitzlist"/>
        <w:numPr>
          <w:ilvl w:val="1"/>
          <w:numId w:val="40"/>
        </w:numPr>
        <w:spacing w:after="120"/>
        <w:ind w:left="425" w:hanging="425"/>
        <w:contextualSpacing w:val="0"/>
        <w:jc w:val="both"/>
        <w:rPr>
          <w:rFonts w:ascii="Arial" w:hAnsi="Arial" w:cs="Arial"/>
          <w:u w:val="single"/>
        </w:rPr>
      </w:pPr>
      <w:r w:rsidRPr="00EB6EB1">
        <w:rPr>
          <w:rFonts w:ascii="Arial" w:hAnsi="Arial" w:cs="Arial"/>
        </w:rPr>
        <w:t xml:space="preserve">Komunikacja ustna dopuszczalna jest w odniesieniu do informacji, które nie są istotne, </w:t>
      </w:r>
      <w:r w:rsidR="001C374E" w:rsidRPr="00EB6EB1">
        <w:rPr>
          <w:rFonts w:ascii="Arial" w:hAnsi="Arial" w:cs="Arial"/>
        </w:rPr>
        <w:br/>
      </w:r>
      <w:r w:rsidRPr="00EB6EB1">
        <w:rPr>
          <w:rFonts w:ascii="Arial" w:hAnsi="Arial" w:cs="Arial"/>
        </w:rPr>
        <w:t>w szczególności nie dotyczą ogłoszenia o zamówieniu lub SWZ, a także ofert.</w:t>
      </w:r>
    </w:p>
    <w:p w14:paraId="0081D56D" w14:textId="24170D78" w:rsidR="00120343" w:rsidRPr="00EB6EB1" w:rsidRDefault="00120343" w:rsidP="00120343">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 xml:space="preserve">Rozdział </w:t>
      </w:r>
      <w:r w:rsidR="00767FA7" w:rsidRPr="00EB6EB1">
        <w:rPr>
          <w:rFonts w:ascii="Arial" w:hAnsi="Arial" w:cs="Arial"/>
          <w:b/>
          <w:bCs/>
          <w:sz w:val="23"/>
          <w:szCs w:val="23"/>
        </w:rPr>
        <w:t>X</w:t>
      </w:r>
      <w:r w:rsidR="000C00CF" w:rsidRPr="00EB6EB1">
        <w:rPr>
          <w:rFonts w:ascii="Arial" w:hAnsi="Arial" w:cs="Arial"/>
          <w:b/>
          <w:bCs/>
          <w:sz w:val="23"/>
          <w:szCs w:val="23"/>
        </w:rPr>
        <w:t>V</w:t>
      </w:r>
      <w:r w:rsidR="00A55074">
        <w:rPr>
          <w:rFonts w:ascii="Arial" w:hAnsi="Arial" w:cs="Arial"/>
          <w:b/>
          <w:bCs/>
          <w:sz w:val="23"/>
          <w:szCs w:val="23"/>
        </w:rPr>
        <w:t>I</w:t>
      </w:r>
    </w:p>
    <w:p w14:paraId="0FE57757" w14:textId="77777777" w:rsidR="00E17258" w:rsidRPr="00EB6EB1" w:rsidRDefault="00767FA7" w:rsidP="00120343">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TERMIN ZWIĄZANIA OFERTĄ</w:t>
      </w:r>
    </w:p>
    <w:p w14:paraId="711FF5AF" w14:textId="70656EA0" w:rsidR="009D7758" w:rsidRPr="00FF186A" w:rsidRDefault="00E17258" w:rsidP="0059121B">
      <w:pPr>
        <w:pStyle w:val="Akapitzlist"/>
        <w:numPr>
          <w:ilvl w:val="0"/>
          <w:numId w:val="30"/>
        </w:numPr>
        <w:spacing w:after="120"/>
        <w:ind w:left="425" w:hanging="425"/>
        <w:contextualSpacing w:val="0"/>
        <w:jc w:val="both"/>
        <w:rPr>
          <w:rFonts w:ascii="Arial" w:hAnsi="Arial" w:cs="Arial"/>
          <w:b/>
          <w:bCs/>
        </w:rPr>
      </w:pPr>
      <w:bookmarkStart w:id="8" w:name="_Hlk131675192"/>
      <w:r w:rsidRPr="00FF186A">
        <w:rPr>
          <w:rFonts w:ascii="Arial" w:hAnsi="Arial" w:cs="Arial"/>
        </w:rPr>
        <w:t xml:space="preserve">Wykonawca jest związany ofertą </w:t>
      </w:r>
      <w:r w:rsidR="0083252E" w:rsidRPr="00FF186A">
        <w:rPr>
          <w:rFonts w:ascii="Arial" w:hAnsi="Arial" w:cs="Arial"/>
        </w:rPr>
        <w:t xml:space="preserve">przez okres </w:t>
      </w:r>
      <w:r w:rsidR="000B5160" w:rsidRPr="00FF186A">
        <w:rPr>
          <w:rFonts w:ascii="Arial" w:hAnsi="Arial" w:cs="Arial"/>
          <w:b/>
          <w:bCs/>
        </w:rPr>
        <w:t>9</w:t>
      </w:r>
      <w:r w:rsidR="005A2B63" w:rsidRPr="00FF186A">
        <w:rPr>
          <w:rFonts w:ascii="Arial" w:hAnsi="Arial" w:cs="Arial"/>
          <w:b/>
          <w:bCs/>
        </w:rPr>
        <w:t xml:space="preserve">0 </w:t>
      </w:r>
      <w:r w:rsidR="0083252E" w:rsidRPr="00FF186A">
        <w:rPr>
          <w:rFonts w:ascii="Arial" w:hAnsi="Arial" w:cs="Arial"/>
          <w:b/>
          <w:bCs/>
        </w:rPr>
        <w:t>dni</w:t>
      </w:r>
      <w:r w:rsidR="0083252E" w:rsidRPr="00FF186A">
        <w:rPr>
          <w:rFonts w:ascii="Arial" w:hAnsi="Arial" w:cs="Arial"/>
        </w:rPr>
        <w:t xml:space="preserve"> </w:t>
      </w:r>
      <w:r w:rsidRPr="00FF186A">
        <w:rPr>
          <w:rFonts w:ascii="Arial" w:hAnsi="Arial" w:cs="Arial"/>
        </w:rPr>
        <w:t>od dnia upływu terminu składania ofert</w:t>
      </w:r>
      <w:r w:rsidR="0083252E" w:rsidRPr="00FF186A">
        <w:rPr>
          <w:rFonts w:ascii="Arial" w:hAnsi="Arial" w:cs="Arial"/>
        </w:rPr>
        <w:t xml:space="preserve"> tj. </w:t>
      </w:r>
      <w:r w:rsidRPr="00FF186A">
        <w:rPr>
          <w:rFonts w:ascii="Arial" w:hAnsi="Arial" w:cs="Arial"/>
          <w:b/>
          <w:bCs/>
        </w:rPr>
        <w:t xml:space="preserve">do dnia </w:t>
      </w:r>
      <w:r w:rsidR="0087583D" w:rsidRPr="00FF186A">
        <w:rPr>
          <w:rFonts w:ascii="Arial" w:hAnsi="Arial" w:cs="Arial"/>
          <w:b/>
          <w:bCs/>
        </w:rPr>
        <w:t>0</w:t>
      </w:r>
      <w:r w:rsidR="00FF186A" w:rsidRPr="00FF186A">
        <w:rPr>
          <w:rFonts w:ascii="Arial" w:hAnsi="Arial" w:cs="Arial"/>
          <w:b/>
          <w:bCs/>
        </w:rPr>
        <w:t>6</w:t>
      </w:r>
      <w:r w:rsidR="00693E05" w:rsidRPr="00FF186A">
        <w:rPr>
          <w:rFonts w:ascii="Arial" w:hAnsi="Arial" w:cs="Arial"/>
          <w:b/>
          <w:bCs/>
        </w:rPr>
        <w:t>.0</w:t>
      </w:r>
      <w:r w:rsidR="00FF186A" w:rsidRPr="00FF186A">
        <w:rPr>
          <w:rFonts w:ascii="Arial" w:hAnsi="Arial" w:cs="Arial"/>
          <w:b/>
          <w:bCs/>
        </w:rPr>
        <w:t>9</w:t>
      </w:r>
      <w:r w:rsidR="00693E05" w:rsidRPr="00FF186A">
        <w:rPr>
          <w:rFonts w:ascii="Arial" w:hAnsi="Arial" w:cs="Arial"/>
          <w:b/>
          <w:bCs/>
        </w:rPr>
        <w:t>.2025</w:t>
      </w:r>
      <w:r w:rsidRPr="00FF186A">
        <w:rPr>
          <w:rFonts w:ascii="Arial" w:hAnsi="Arial" w:cs="Arial"/>
          <w:b/>
          <w:bCs/>
        </w:rPr>
        <w:t xml:space="preserve"> r. </w:t>
      </w:r>
    </w:p>
    <w:bookmarkEnd w:id="8"/>
    <w:p w14:paraId="72211EF0" w14:textId="60181E9E" w:rsidR="009D7758" w:rsidRPr="00EB6EB1" w:rsidRDefault="00E17258" w:rsidP="0059121B">
      <w:pPr>
        <w:pStyle w:val="Akapitzlist"/>
        <w:numPr>
          <w:ilvl w:val="0"/>
          <w:numId w:val="30"/>
        </w:numPr>
        <w:spacing w:after="120"/>
        <w:ind w:left="426" w:hanging="426"/>
        <w:contextualSpacing w:val="0"/>
        <w:jc w:val="both"/>
        <w:rPr>
          <w:rFonts w:ascii="Arial" w:hAnsi="Arial" w:cs="Arial"/>
          <w:b/>
          <w:bCs/>
        </w:rPr>
      </w:pPr>
      <w:r w:rsidRPr="00EB6EB1">
        <w:rPr>
          <w:rFonts w:ascii="Arial" w:hAnsi="Arial" w:cs="Arial"/>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w:t>
      </w:r>
      <w:r w:rsidR="0041702E" w:rsidRPr="00EB6EB1">
        <w:rPr>
          <w:rFonts w:ascii="Arial" w:hAnsi="Arial" w:cs="Arial"/>
        </w:rPr>
        <w:br/>
      </w:r>
      <w:r w:rsidRPr="00EB6EB1">
        <w:rPr>
          <w:rFonts w:ascii="Arial" w:hAnsi="Arial" w:cs="Arial"/>
        </w:rPr>
        <w:t xml:space="preserve">o wskazywany przez niego okres, nie dłuższy niż </w:t>
      </w:r>
      <w:r w:rsidR="005A2B63" w:rsidRPr="00EB6EB1">
        <w:rPr>
          <w:rFonts w:ascii="Arial" w:hAnsi="Arial" w:cs="Arial"/>
          <w:b/>
          <w:bCs/>
        </w:rPr>
        <w:t>6</w:t>
      </w:r>
      <w:r w:rsidRPr="00EB6EB1">
        <w:rPr>
          <w:rFonts w:ascii="Arial" w:hAnsi="Arial" w:cs="Arial"/>
          <w:b/>
          <w:bCs/>
        </w:rPr>
        <w:t>0 dni.</w:t>
      </w:r>
      <w:r w:rsidRPr="00EB6EB1">
        <w:rPr>
          <w:rFonts w:ascii="Arial" w:hAnsi="Arial" w:cs="Arial"/>
        </w:rPr>
        <w:t xml:space="preserve"> </w:t>
      </w:r>
    </w:p>
    <w:p w14:paraId="46675E97" w14:textId="029799F8" w:rsidR="00196426" w:rsidRPr="003432A3" w:rsidRDefault="00E17258" w:rsidP="00196426">
      <w:pPr>
        <w:pStyle w:val="Akapitzlist"/>
        <w:numPr>
          <w:ilvl w:val="0"/>
          <w:numId w:val="30"/>
        </w:numPr>
        <w:spacing w:after="120"/>
        <w:ind w:left="426" w:hanging="426"/>
        <w:contextualSpacing w:val="0"/>
        <w:jc w:val="both"/>
        <w:rPr>
          <w:rFonts w:ascii="Arial" w:hAnsi="Arial" w:cs="Arial"/>
        </w:rPr>
      </w:pPr>
      <w:r w:rsidRPr="00EB6EB1">
        <w:rPr>
          <w:rFonts w:ascii="Arial" w:hAnsi="Arial" w:cs="Arial"/>
        </w:rPr>
        <w:t>Przedłużenie terminu związania oferta, o którym mowa w ust. 2, wymaga złożenia przez Wykonawcę pisemnego</w:t>
      </w:r>
      <w:r w:rsidR="000C00CF" w:rsidRPr="00EB6EB1">
        <w:rPr>
          <w:rFonts w:ascii="Arial" w:hAnsi="Arial" w:cs="Arial"/>
          <w:vertAlign w:val="superscript"/>
        </w:rPr>
        <w:t xml:space="preserve"> </w:t>
      </w:r>
      <w:r w:rsidRPr="00EB6EB1">
        <w:rPr>
          <w:rFonts w:ascii="Arial" w:hAnsi="Arial" w:cs="Arial"/>
        </w:rPr>
        <w:t xml:space="preserve">oświadczenia </w:t>
      </w:r>
      <w:r w:rsidR="005931A0" w:rsidRPr="00EB6EB1">
        <w:rPr>
          <w:rFonts w:ascii="Arial" w:hAnsi="Arial" w:cs="Arial"/>
        </w:rPr>
        <w:t xml:space="preserve">(wyrażonego przy użyciu wyrazów, cyfr lub innych znaków pisarskich, które można odczytać i powielić) </w:t>
      </w:r>
      <w:r w:rsidRPr="00EB6EB1">
        <w:rPr>
          <w:rFonts w:ascii="Arial" w:hAnsi="Arial" w:cs="Arial"/>
        </w:rPr>
        <w:t xml:space="preserve">o wyrażeniu zgody na przedłużenie terminu związania oferta. </w:t>
      </w:r>
    </w:p>
    <w:p w14:paraId="05CCF891" w14:textId="77777777" w:rsidR="00196426" w:rsidRPr="00746A11" w:rsidRDefault="00196426" w:rsidP="00746A11">
      <w:pPr>
        <w:spacing w:after="120"/>
        <w:jc w:val="both"/>
        <w:rPr>
          <w:rFonts w:ascii="Arial" w:hAnsi="Arial" w:cs="Arial"/>
        </w:rPr>
      </w:pPr>
    </w:p>
    <w:p w14:paraId="7AAB8B0C" w14:textId="236C68BF" w:rsidR="00430842" w:rsidRPr="00EB6EB1" w:rsidRDefault="00430842" w:rsidP="00430842">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 xml:space="preserve">Rozdział </w:t>
      </w:r>
      <w:r w:rsidR="000C00CF" w:rsidRPr="00EB6EB1">
        <w:rPr>
          <w:rFonts w:ascii="Arial" w:hAnsi="Arial" w:cs="Arial"/>
          <w:b/>
          <w:bCs/>
          <w:sz w:val="23"/>
          <w:szCs w:val="23"/>
        </w:rPr>
        <w:t>XVI</w:t>
      </w:r>
      <w:r w:rsidR="00A55074">
        <w:rPr>
          <w:rFonts w:ascii="Arial" w:hAnsi="Arial" w:cs="Arial"/>
          <w:b/>
          <w:bCs/>
          <w:sz w:val="23"/>
          <w:szCs w:val="23"/>
        </w:rPr>
        <w:t>I</w:t>
      </w:r>
    </w:p>
    <w:p w14:paraId="22024472" w14:textId="77777777" w:rsidR="0031643B" w:rsidRPr="00EB6EB1" w:rsidRDefault="00767FA7" w:rsidP="00430842">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OPIS SPOSOBU PRZYGOTOWANIA OFERTY</w:t>
      </w:r>
    </w:p>
    <w:p w14:paraId="4C089145" w14:textId="77777777" w:rsidR="0038072B" w:rsidRPr="00EB6EB1" w:rsidRDefault="008E7C72" w:rsidP="0059121B">
      <w:pPr>
        <w:pStyle w:val="Akapitzlist"/>
        <w:numPr>
          <w:ilvl w:val="0"/>
          <w:numId w:val="28"/>
        </w:numPr>
        <w:spacing w:after="120" w:line="240" w:lineRule="auto"/>
        <w:ind w:left="426" w:hanging="426"/>
        <w:contextualSpacing w:val="0"/>
        <w:jc w:val="both"/>
        <w:rPr>
          <w:rFonts w:ascii="Arial" w:hAnsi="Arial" w:cs="Arial"/>
        </w:rPr>
      </w:pPr>
      <w:r w:rsidRPr="00EB6EB1">
        <w:rPr>
          <w:rFonts w:ascii="Arial" w:hAnsi="Arial" w:cs="Arial"/>
        </w:rPr>
        <w:lastRenderedPageBreak/>
        <w:t xml:space="preserve">Wykonawca zobowiązany jest załączyć do oferty następujące dokumenty: </w:t>
      </w:r>
    </w:p>
    <w:p w14:paraId="7FB9E552" w14:textId="5020E98E" w:rsidR="002B4131" w:rsidRPr="002F6031" w:rsidRDefault="008E7C72" w:rsidP="0059121B">
      <w:pPr>
        <w:pStyle w:val="Akapitzlist"/>
        <w:numPr>
          <w:ilvl w:val="0"/>
          <w:numId w:val="78"/>
        </w:numPr>
        <w:spacing w:after="120" w:line="240" w:lineRule="auto"/>
        <w:contextualSpacing w:val="0"/>
        <w:jc w:val="both"/>
        <w:rPr>
          <w:rFonts w:ascii="Arial" w:hAnsi="Arial" w:cs="Arial"/>
        </w:rPr>
      </w:pPr>
      <w:r w:rsidRPr="002F6031">
        <w:rPr>
          <w:rFonts w:ascii="Arial" w:hAnsi="Arial" w:cs="Arial"/>
        </w:rPr>
        <w:t xml:space="preserve">formularz ofertowy (według załączonego wzoru – </w:t>
      </w:r>
      <w:r w:rsidR="007A5F37" w:rsidRPr="002F6031">
        <w:rPr>
          <w:rFonts w:ascii="Arial" w:hAnsi="Arial" w:cs="Arial"/>
          <w:b/>
          <w:bCs/>
        </w:rPr>
        <w:t>Z</w:t>
      </w:r>
      <w:r w:rsidRPr="002F6031">
        <w:rPr>
          <w:rFonts w:ascii="Arial" w:hAnsi="Arial" w:cs="Arial"/>
          <w:b/>
          <w:bCs/>
        </w:rPr>
        <w:t>ał</w:t>
      </w:r>
      <w:r w:rsidR="007A5F37" w:rsidRPr="002F6031">
        <w:rPr>
          <w:rFonts w:ascii="Arial" w:hAnsi="Arial" w:cs="Arial"/>
          <w:b/>
          <w:bCs/>
        </w:rPr>
        <w:t>ącznik</w:t>
      </w:r>
      <w:r w:rsidRPr="002F6031">
        <w:rPr>
          <w:rFonts w:ascii="Arial" w:hAnsi="Arial" w:cs="Arial"/>
          <w:b/>
          <w:bCs/>
        </w:rPr>
        <w:t xml:space="preserve"> nr </w:t>
      </w:r>
      <w:r w:rsidR="00941AA9">
        <w:rPr>
          <w:rFonts w:ascii="Arial" w:hAnsi="Arial" w:cs="Arial"/>
          <w:b/>
          <w:bCs/>
        </w:rPr>
        <w:t>2</w:t>
      </w:r>
      <w:r w:rsidRPr="002F6031">
        <w:rPr>
          <w:rFonts w:ascii="Arial" w:hAnsi="Arial" w:cs="Arial"/>
          <w:b/>
          <w:bCs/>
        </w:rPr>
        <w:t xml:space="preserve"> do SWZ</w:t>
      </w:r>
      <w:r w:rsidRPr="002F6031">
        <w:rPr>
          <w:rFonts w:ascii="Arial" w:hAnsi="Arial" w:cs="Arial"/>
        </w:rPr>
        <w:t xml:space="preserve">); </w:t>
      </w:r>
    </w:p>
    <w:p w14:paraId="199F7227" w14:textId="0EA07557" w:rsidR="002B4131" w:rsidRPr="002F6031" w:rsidRDefault="002B4131" w:rsidP="002A129F">
      <w:pPr>
        <w:pStyle w:val="Akapitzlist"/>
        <w:spacing w:after="120" w:line="240" w:lineRule="auto"/>
        <w:ind w:left="851"/>
        <w:contextualSpacing w:val="0"/>
        <w:jc w:val="both"/>
        <w:rPr>
          <w:rFonts w:ascii="Arial" w:hAnsi="Arial" w:cs="Arial"/>
          <w:u w:val="single"/>
        </w:rPr>
      </w:pPr>
      <w:bookmarkStart w:id="9" w:name="_Hlk66025759"/>
      <w:r w:rsidRPr="002F6031">
        <w:rPr>
          <w:rFonts w:ascii="Arial" w:hAnsi="Arial" w:cs="Arial"/>
          <w:b/>
          <w:i/>
          <w:iCs/>
          <w:u w:val="single"/>
        </w:rPr>
        <w:t>Wymagana forma:</w:t>
      </w:r>
    </w:p>
    <w:p w14:paraId="14EB0349" w14:textId="77777777" w:rsidR="00924BB8" w:rsidRPr="002F6031" w:rsidRDefault="00924BB8" w:rsidP="001D491C">
      <w:pPr>
        <w:pStyle w:val="Akapitzlist"/>
        <w:spacing w:after="120"/>
        <w:ind w:left="851"/>
        <w:contextualSpacing w:val="0"/>
        <w:jc w:val="both"/>
        <w:rPr>
          <w:rFonts w:ascii="Arial" w:hAnsi="Arial" w:cs="Arial"/>
          <w:i/>
          <w:iCs/>
        </w:rPr>
      </w:pPr>
      <w:r w:rsidRPr="002F6031">
        <w:rPr>
          <w:rFonts w:ascii="Arial" w:hAnsi="Arial" w:cs="Arial"/>
          <w:i/>
          <w:iCs/>
        </w:rPr>
        <w:t>Formularz ofertowy musi być złożony w pod rygorem nieważności, w formie elektronicznej</w:t>
      </w:r>
      <w:r w:rsidR="00C853BA" w:rsidRPr="002F6031">
        <w:rPr>
          <w:rFonts w:ascii="Arial" w:hAnsi="Arial" w:cs="Arial"/>
          <w:i/>
          <w:iCs/>
        </w:rPr>
        <w:t xml:space="preserve"> opatrzonej kwalifikowanym podpisem elektronicznym.</w:t>
      </w:r>
    </w:p>
    <w:bookmarkEnd w:id="9"/>
    <w:p w14:paraId="62A9DD01" w14:textId="5157640D" w:rsidR="006A2A96" w:rsidRPr="00746A11" w:rsidRDefault="006A2A96" w:rsidP="00746A11">
      <w:pPr>
        <w:pStyle w:val="Akapitzlist"/>
        <w:numPr>
          <w:ilvl w:val="0"/>
          <w:numId w:val="78"/>
        </w:numPr>
        <w:jc w:val="both"/>
        <w:rPr>
          <w:rFonts w:ascii="Arial" w:hAnsi="Arial" w:cs="Arial"/>
        </w:rPr>
      </w:pPr>
      <w:r w:rsidRPr="00746A11">
        <w:rPr>
          <w:rFonts w:ascii="Arial" w:hAnsi="Arial" w:cs="Arial"/>
        </w:rPr>
        <w:t xml:space="preserve">przedmiotowe środki dowodowe tj.: </w:t>
      </w:r>
    </w:p>
    <w:p w14:paraId="1B52F1C7" w14:textId="6F7AD5CC" w:rsidR="006A2A96" w:rsidRDefault="006A2A96" w:rsidP="00746A11">
      <w:pPr>
        <w:pStyle w:val="Akapitzlist"/>
        <w:jc w:val="both"/>
        <w:rPr>
          <w:rFonts w:ascii="Arial" w:hAnsi="Arial" w:cs="Arial"/>
        </w:rPr>
      </w:pPr>
      <w:r w:rsidRPr="006A2A96">
        <w:rPr>
          <w:rFonts w:ascii="Arial" w:hAnsi="Arial" w:cs="Arial"/>
        </w:rPr>
        <w:t>Zamawiający nie wymaga przedłożenia wraz z ofertą przedmiotowych środków dowodowych</w:t>
      </w:r>
    </w:p>
    <w:p w14:paraId="6D765FDF" w14:textId="0AE5E153" w:rsidR="002454C9" w:rsidRPr="002F6031" w:rsidRDefault="008E7C72" w:rsidP="00A97025">
      <w:pPr>
        <w:pStyle w:val="Akapitzlist"/>
        <w:numPr>
          <w:ilvl w:val="0"/>
          <w:numId w:val="78"/>
        </w:numPr>
        <w:jc w:val="both"/>
        <w:rPr>
          <w:rFonts w:ascii="Arial" w:hAnsi="Arial" w:cs="Arial"/>
        </w:rPr>
      </w:pPr>
      <w:r w:rsidRPr="002F6031">
        <w:rPr>
          <w:rFonts w:ascii="Arial" w:hAnsi="Arial" w:cs="Arial"/>
        </w:rPr>
        <w:t xml:space="preserve">zobowiązania innego podmiotu do udostępnienia zasobów (według załączonego wzoru – </w:t>
      </w:r>
      <w:r w:rsidR="00C6633C" w:rsidRPr="002F6031">
        <w:rPr>
          <w:rFonts w:ascii="Arial" w:hAnsi="Arial" w:cs="Arial"/>
          <w:b/>
          <w:bCs/>
        </w:rPr>
        <w:t>Załącznik</w:t>
      </w:r>
      <w:r w:rsidRPr="002F6031">
        <w:rPr>
          <w:rFonts w:ascii="Arial" w:hAnsi="Arial" w:cs="Arial"/>
          <w:b/>
          <w:bCs/>
        </w:rPr>
        <w:t xml:space="preserve"> nr </w:t>
      </w:r>
      <w:r w:rsidR="00200E8A" w:rsidRPr="002F6031">
        <w:rPr>
          <w:rFonts w:ascii="Arial" w:hAnsi="Arial" w:cs="Arial"/>
          <w:b/>
          <w:bCs/>
        </w:rPr>
        <w:t>5</w:t>
      </w:r>
      <w:r w:rsidR="00595362" w:rsidRPr="002F6031">
        <w:rPr>
          <w:rFonts w:ascii="Arial" w:hAnsi="Arial" w:cs="Arial"/>
          <w:b/>
          <w:bCs/>
        </w:rPr>
        <w:t xml:space="preserve"> </w:t>
      </w:r>
      <w:r w:rsidRPr="002F6031">
        <w:rPr>
          <w:rFonts w:ascii="Arial" w:hAnsi="Arial" w:cs="Arial"/>
          <w:b/>
          <w:bCs/>
        </w:rPr>
        <w:t>do SWZ</w:t>
      </w:r>
      <w:r w:rsidRPr="002F6031">
        <w:rPr>
          <w:rFonts w:ascii="Arial" w:hAnsi="Arial" w:cs="Arial"/>
        </w:rPr>
        <w:t xml:space="preserve">) - jeżeli dotyczy; </w:t>
      </w:r>
    </w:p>
    <w:p w14:paraId="7148D3D6" w14:textId="77777777" w:rsidR="00924BB8" w:rsidRPr="002F6031" w:rsidRDefault="00924BB8" w:rsidP="002A129F">
      <w:pPr>
        <w:pStyle w:val="Tekstpodstawowy"/>
        <w:ind w:left="851" w:right="23"/>
        <w:jc w:val="both"/>
        <w:rPr>
          <w:rFonts w:ascii="Arial" w:hAnsi="Arial" w:cs="Arial"/>
          <w:b/>
          <w:i/>
          <w:iCs/>
          <w:sz w:val="22"/>
          <w:szCs w:val="22"/>
          <w:u w:val="single"/>
        </w:rPr>
      </w:pPr>
      <w:r w:rsidRPr="002F6031">
        <w:rPr>
          <w:rFonts w:ascii="Arial" w:hAnsi="Arial" w:cs="Arial"/>
          <w:b/>
          <w:i/>
          <w:iCs/>
          <w:sz w:val="22"/>
          <w:szCs w:val="22"/>
          <w:u w:val="single"/>
        </w:rPr>
        <w:t>Wymagana forma:</w:t>
      </w:r>
    </w:p>
    <w:p w14:paraId="11F3B341" w14:textId="77777777" w:rsidR="00924BB8" w:rsidRDefault="00924BB8" w:rsidP="00315D1F">
      <w:pPr>
        <w:pStyle w:val="Tekstpodstawowy"/>
        <w:spacing w:line="276" w:lineRule="auto"/>
        <w:ind w:left="851" w:right="23"/>
        <w:jc w:val="both"/>
        <w:rPr>
          <w:rFonts w:ascii="Arial" w:hAnsi="Arial" w:cs="Arial"/>
          <w:i/>
          <w:iCs/>
          <w:sz w:val="22"/>
          <w:szCs w:val="22"/>
        </w:rPr>
      </w:pPr>
      <w:bookmarkStart w:id="10" w:name="_Hlk62401269"/>
      <w:r w:rsidRPr="002F6031">
        <w:rPr>
          <w:rFonts w:ascii="Arial" w:hAnsi="Arial" w:cs="Arial"/>
          <w:i/>
          <w:iCs/>
          <w:sz w:val="22"/>
          <w:szCs w:val="22"/>
        </w:rPr>
        <w:t>Zobowiązanie podmiotu udostępniającego zasoby, przekazuje się w postaci elektronicznej i opatruje się kwalifikowanym podpisem elektronicznym. W przypadku gdy zobowiązanie zostało sporządzone jako dokument w postaci papierowej i opatrzone własnoręcznym podpisem, przekazuje się cyfrowe odwzorowanie tego dokumentu opatrzone kwalifikowanym</w:t>
      </w:r>
      <w:r w:rsidR="003B63FD" w:rsidRPr="002F6031">
        <w:rPr>
          <w:rFonts w:ascii="Arial" w:hAnsi="Arial" w:cs="Arial"/>
          <w:i/>
          <w:iCs/>
          <w:sz w:val="22"/>
          <w:szCs w:val="22"/>
        </w:rPr>
        <w:t xml:space="preserve"> </w:t>
      </w:r>
      <w:r w:rsidRPr="002F6031">
        <w:rPr>
          <w:rFonts w:ascii="Arial" w:hAnsi="Arial" w:cs="Arial"/>
          <w:i/>
          <w:iCs/>
          <w:sz w:val="22"/>
          <w:szCs w:val="22"/>
        </w:rPr>
        <w:t>podpisem elektronicznym,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10"/>
    </w:p>
    <w:p w14:paraId="78A0C6CD" w14:textId="0529E8D6" w:rsidR="006E4B06" w:rsidRPr="00746A11" w:rsidRDefault="006E4B06" w:rsidP="00497D98">
      <w:pPr>
        <w:pStyle w:val="Tekstpodstawowy"/>
        <w:numPr>
          <w:ilvl w:val="0"/>
          <w:numId w:val="217"/>
        </w:numPr>
        <w:spacing w:line="276" w:lineRule="auto"/>
        <w:ind w:right="23"/>
        <w:rPr>
          <w:rFonts w:ascii="Arial" w:hAnsi="Arial" w:cs="Arial"/>
          <w:sz w:val="22"/>
          <w:szCs w:val="22"/>
        </w:rPr>
      </w:pPr>
      <w:r w:rsidRPr="00746A11">
        <w:rPr>
          <w:rFonts w:ascii="Arial" w:hAnsi="Arial" w:cs="Arial"/>
          <w:sz w:val="22"/>
          <w:szCs w:val="22"/>
        </w:rPr>
        <w:t xml:space="preserve">oświadczenie Wykonawców wspólnie ubiegających się o udzielenie zamówienia składane na podstawie art. 117 ust. 4 ustawy z dnia 11 września 2019 r. – Prawo zamówień publicznych dotyczące dostaw, usług lub robót budowlanych, które wykonują poszczególni Wykonawcy </w:t>
      </w:r>
      <w:r w:rsidRPr="00746A11">
        <w:rPr>
          <w:rFonts w:ascii="Arial" w:hAnsi="Arial" w:cs="Arial"/>
          <w:b/>
          <w:bCs/>
          <w:sz w:val="22"/>
          <w:szCs w:val="22"/>
        </w:rPr>
        <w:t xml:space="preserve">Załącznik Nr </w:t>
      </w:r>
      <w:r w:rsidR="00A805E6">
        <w:rPr>
          <w:rFonts w:ascii="Arial" w:hAnsi="Arial" w:cs="Arial"/>
          <w:b/>
          <w:bCs/>
          <w:sz w:val="22"/>
          <w:szCs w:val="22"/>
        </w:rPr>
        <w:t>7</w:t>
      </w:r>
      <w:r w:rsidRPr="00746A11">
        <w:rPr>
          <w:rFonts w:ascii="Arial" w:hAnsi="Arial" w:cs="Arial"/>
          <w:b/>
          <w:bCs/>
          <w:sz w:val="22"/>
          <w:szCs w:val="22"/>
        </w:rPr>
        <w:t xml:space="preserve"> do SWZ</w:t>
      </w:r>
      <w:r w:rsidRPr="00746A11">
        <w:rPr>
          <w:rFonts w:ascii="Arial" w:hAnsi="Arial" w:cs="Arial"/>
          <w:sz w:val="22"/>
          <w:szCs w:val="22"/>
        </w:rPr>
        <w:t xml:space="preserve"> – jeżeli dotyczy.</w:t>
      </w:r>
    </w:p>
    <w:p w14:paraId="4AF7B0CA" w14:textId="77777777" w:rsidR="006E4B06" w:rsidRPr="00746A11" w:rsidRDefault="006E4B06" w:rsidP="00746A11">
      <w:pPr>
        <w:pStyle w:val="Tekstpodstawowy"/>
        <w:spacing w:line="276" w:lineRule="auto"/>
        <w:ind w:left="709"/>
        <w:rPr>
          <w:rFonts w:ascii="Arial" w:hAnsi="Arial" w:cs="Arial"/>
          <w:b/>
          <w:i/>
          <w:iCs/>
          <w:sz w:val="22"/>
          <w:szCs w:val="22"/>
          <w:u w:val="single"/>
        </w:rPr>
      </w:pPr>
      <w:r w:rsidRPr="00746A11">
        <w:rPr>
          <w:rFonts w:ascii="Arial" w:hAnsi="Arial" w:cs="Arial"/>
          <w:b/>
          <w:i/>
          <w:iCs/>
          <w:sz w:val="22"/>
          <w:szCs w:val="22"/>
          <w:u w:val="single"/>
        </w:rPr>
        <w:t>Wymagana forma:</w:t>
      </w:r>
    </w:p>
    <w:p w14:paraId="5D1F6F80" w14:textId="3E2D4DAD" w:rsidR="006E4B06" w:rsidRPr="002F6031" w:rsidRDefault="006E4B06" w:rsidP="00746A11">
      <w:pPr>
        <w:pStyle w:val="Tekstpodstawowy"/>
        <w:spacing w:line="276" w:lineRule="auto"/>
        <w:ind w:left="709" w:right="23"/>
        <w:rPr>
          <w:rFonts w:ascii="Arial" w:hAnsi="Arial" w:cs="Arial"/>
          <w:i/>
          <w:iCs/>
          <w:sz w:val="22"/>
          <w:szCs w:val="22"/>
        </w:rPr>
      </w:pPr>
      <w:r w:rsidRPr="00746A11">
        <w:rPr>
          <w:rFonts w:ascii="Arial" w:hAnsi="Arial" w:cs="Arial"/>
          <w:bCs/>
          <w:i/>
          <w:iCs/>
          <w:sz w:val="22"/>
          <w:szCs w:val="22"/>
        </w:rPr>
        <w:t>Oświadczenie musi być złożone pod rygorem nieważności w formie elektronicznej opatrzonej kwalifikowanym podpisem elektronicznym.</w:t>
      </w:r>
    </w:p>
    <w:p w14:paraId="1EDBEF0C" w14:textId="77777777" w:rsidR="00C853BA" w:rsidRPr="002F6031" w:rsidRDefault="0038072B" w:rsidP="0059121B">
      <w:pPr>
        <w:pStyle w:val="Akapitzlist"/>
        <w:numPr>
          <w:ilvl w:val="0"/>
          <w:numId w:val="78"/>
        </w:numPr>
        <w:spacing w:after="120"/>
        <w:ind w:left="851" w:hanging="426"/>
        <w:contextualSpacing w:val="0"/>
        <w:jc w:val="both"/>
        <w:rPr>
          <w:rFonts w:ascii="Arial" w:hAnsi="Arial" w:cs="Arial"/>
        </w:rPr>
      </w:pPr>
      <w:r w:rsidRPr="002F6031">
        <w:rPr>
          <w:rFonts w:ascii="Arial" w:hAnsi="Arial" w:cs="Arial"/>
        </w:rPr>
        <w:t>Oświadczenia i/lub dokumenty</w:t>
      </w:r>
      <w:r w:rsidR="005615E5" w:rsidRPr="002F6031">
        <w:rPr>
          <w:rFonts w:ascii="Arial" w:hAnsi="Arial" w:cs="Arial"/>
        </w:rPr>
        <w:t>,</w:t>
      </w:r>
      <w:r w:rsidRPr="002F6031">
        <w:rPr>
          <w:rFonts w:ascii="Arial" w:hAnsi="Arial" w:cs="Arial"/>
        </w:rPr>
        <w:t xml:space="preserve"> na podstawie których, Zamawiający dokona oceny skuteczności zastrzeżenia informacji zawartych w ofercie, stanowiących tajemnicę przedsiębiorstwa, w rozumieniu przepisów o zwalczaniu nieuczciwej konkurencji (jeżeli Wykonawca zastrzega takie informacje)</w:t>
      </w:r>
      <w:r w:rsidR="009D7758" w:rsidRPr="002F6031">
        <w:rPr>
          <w:rFonts w:ascii="Arial" w:hAnsi="Arial" w:cs="Arial"/>
        </w:rPr>
        <w:t xml:space="preserve"> </w:t>
      </w:r>
      <w:r w:rsidR="008E7C72" w:rsidRPr="002F6031">
        <w:rPr>
          <w:rFonts w:ascii="Arial" w:hAnsi="Arial" w:cs="Arial"/>
        </w:rPr>
        <w:t xml:space="preserve">– jeżeli dotyczy; </w:t>
      </w:r>
    </w:p>
    <w:p w14:paraId="766E7141" w14:textId="0EAF3BD3" w:rsidR="00C853BA" w:rsidRPr="002F6031" w:rsidRDefault="00C853BA" w:rsidP="00C853BA">
      <w:pPr>
        <w:pStyle w:val="Akapitzlist"/>
        <w:spacing w:after="120" w:line="240" w:lineRule="auto"/>
        <w:ind w:left="851"/>
        <w:contextualSpacing w:val="0"/>
        <w:jc w:val="both"/>
        <w:rPr>
          <w:rFonts w:ascii="Arial" w:hAnsi="Arial" w:cs="Arial"/>
          <w:b/>
          <w:i/>
          <w:iCs/>
          <w:u w:val="single"/>
        </w:rPr>
      </w:pPr>
      <w:r w:rsidRPr="002F6031">
        <w:rPr>
          <w:rFonts w:ascii="Arial" w:hAnsi="Arial" w:cs="Arial"/>
          <w:b/>
          <w:i/>
          <w:iCs/>
          <w:u w:val="single"/>
        </w:rPr>
        <w:t>Wymagana forma:</w:t>
      </w:r>
    </w:p>
    <w:p w14:paraId="05FBB8E9" w14:textId="10FF9514" w:rsidR="00C853BA" w:rsidRPr="00EB6EB1" w:rsidRDefault="00C853BA" w:rsidP="00315D1F">
      <w:pPr>
        <w:pStyle w:val="Akapitzlist"/>
        <w:spacing w:after="120"/>
        <w:ind w:left="851"/>
        <w:contextualSpacing w:val="0"/>
        <w:jc w:val="both"/>
        <w:rPr>
          <w:rFonts w:ascii="Arial" w:hAnsi="Arial" w:cs="Arial"/>
          <w:i/>
          <w:iCs/>
        </w:rPr>
      </w:pPr>
      <w:r w:rsidRPr="002F6031">
        <w:rPr>
          <w:rFonts w:ascii="Arial" w:hAnsi="Arial" w:cs="Arial"/>
          <w:i/>
          <w:iCs/>
        </w:rPr>
        <w:t xml:space="preserve">Wykonawcy składają oświadczenia w oryginale </w:t>
      </w:r>
      <w:r w:rsidRPr="002F6031">
        <w:rPr>
          <w:rFonts w:ascii="Arial" w:hAnsi="Arial" w:cs="Arial"/>
          <w:b/>
          <w:bCs/>
          <w:i/>
          <w:iCs/>
        </w:rPr>
        <w:t>w postaci dokumentu elektronicznego podpisanego kwalifikowanym podpisem elektronicznym</w:t>
      </w:r>
      <w:r w:rsidRPr="002F6031">
        <w:rPr>
          <w:rFonts w:ascii="Arial" w:hAnsi="Arial" w:cs="Arial"/>
          <w:i/>
          <w:iCs/>
        </w:rPr>
        <w:t xml:space="preserve"> przez osoby upoważnione do reprezentowania wykonawców zgodnie z formą reprezent</w:t>
      </w:r>
      <w:r w:rsidRPr="00EB6EB1">
        <w:rPr>
          <w:rFonts w:ascii="Arial" w:hAnsi="Arial" w:cs="Arial"/>
          <w:i/>
          <w:iCs/>
        </w:rPr>
        <w:t xml:space="preserve">acji określoną </w:t>
      </w:r>
      <w:r w:rsidR="008B24F1" w:rsidRPr="00EB6EB1">
        <w:rPr>
          <w:rFonts w:ascii="Arial" w:hAnsi="Arial" w:cs="Arial"/>
          <w:i/>
          <w:iCs/>
        </w:rPr>
        <w:br/>
      </w:r>
      <w:r w:rsidRPr="00EB6EB1">
        <w:rPr>
          <w:rFonts w:ascii="Arial" w:hAnsi="Arial" w:cs="Arial"/>
          <w:i/>
          <w:iCs/>
        </w:rPr>
        <w:t>w dokumencie rejestrowym właściwym dla formy organizacyjnej lub w innym dokumencie.</w:t>
      </w:r>
    </w:p>
    <w:p w14:paraId="24F18482" w14:textId="77777777" w:rsidR="00C853BA" w:rsidRPr="00EB6EB1" w:rsidRDefault="00C853BA" w:rsidP="00315D1F">
      <w:pPr>
        <w:pStyle w:val="Akapitzlist"/>
        <w:spacing w:after="120"/>
        <w:ind w:left="851"/>
        <w:contextualSpacing w:val="0"/>
        <w:jc w:val="both"/>
        <w:rPr>
          <w:rFonts w:ascii="Arial" w:hAnsi="Arial" w:cs="Arial"/>
          <w:i/>
          <w:iCs/>
        </w:rPr>
      </w:pPr>
      <w:r w:rsidRPr="00EB6EB1">
        <w:rPr>
          <w:rFonts w:ascii="Arial" w:hAnsi="Arial" w:cs="Arial"/>
          <w:i/>
          <w:iCs/>
        </w:rPr>
        <w:t xml:space="preserve">W przypadku gdy oświadczenie zostało sporządzone jako dokument w postaci papierowej i opatrzone własnoręcznym podpisem, przekazuje </w:t>
      </w:r>
      <w:r w:rsidRPr="00EB6EB1">
        <w:rPr>
          <w:rFonts w:ascii="Arial" w:hAnsi="Arial" w:cs="Arial"/>
          <w:b/>
          <w:bCs/>
          <w:i/>
          <w:iCs/>
        </w:rPr>
        <w:t>się cyfrowe odwzorowanie tego dokumentu opatrzone kwalifikowanym podpisem elektronicznym</w:t>
      </w:r>
      <w:r w:rsidRPr="00EB6EB1">
        <w:rPr>
          <w:rFonts w:ascii="Arial" w:hAnsi="Arial" w:cs="Arial"/>
          <w:i/>
          <w:iCs/>
        </w:rPr>
        <w:t>, poświadczającym zgodność cyfrowego odwzorowania z dokumentem w postaci papierowej.</w:t>
      </w:r>
    </w:p>
    <w:p w14:paraId="60753C1A" w14:textId="562AC179" w:rsidR="00C853BA" w:rsidRDefault="00C853BA" w:rsidP="0001067C">
      <w:pPr>
        <w:pStyle w:val="Akapitzlist"/>
        <w:spacing w:after="120"/>
        <w:ind w:left="851"/>
        <w:contextualSpacing w:val="0"/>
        <w:jc w:val="both"/>
        <w:rPr>
          <w:rFonts w:ascii="Arial" w:hAnsi="Arial" w:cs="Arial"/>
          <w:i/>
          <w:iCs/>
        </w:rPr>
      </w:pPr>
      <w:r w:rsidRPr="00EB6EB1">
        <w:rPr>
          <w:rFonts w:ascii="Arial" w:hAnsi="Arial" w:cs="Arial"/>
          <w:i/>
          <w:iCs/>
        </w:rPr>
        <w:t xml:space="preserve">Poświadczenia zgodności cyfrowego odwzorowania z dokumentem w postaci papierowej, dokonuje odpowiednio wykonawca lub wykonawca wspólnie ubiegający się o udzielenie zamówienia </w:t>
      </w:r>
      <w:r w:rsidR="00FA7CBC" w:rsidRPr="00EB6EB1">
        <w:rPr>
          <w:rFonts w:ascii="Arial" w:hAnsi="Arial" w:cs="Arial"/>
          <w:i/>
          <w:iCs/>
        </w:rPr>
        <w:t>l</w:t>
      </w:r>
      <w:r w:rsidRPr="00EB6EB1">
        <w:rPr>
          <w:rFonts w:ascii="Arial" w:hAnsi="Arial" w:cs="Arial"/>
          <w:i/>
          <w:iCs/>
        </w:rPr>
        <w:t>ub notariusz</w:t>
      </w:r>
    </w:p>
    <w:p w14:paraId="15780FF8" w14:textId="77777777" w:rsidR="005D0298" w:rsidRPr="00806AC1" w:rsidRDefault="005D0298" w:rsidP="005D0298">
      <w:pPr>
        <w:pStyle w:val="paragraph"/>
        <w:numPr>
          <w:ilvl w:val="0"/>
          <w:numId w:val="29"/>
        </w:numPr>
        <w:spacing w:before="0" w:beforeAutospacing="0" w:after="120" w:afterAutospacing="0"/>
        <w:jc w:val="both"/>
        <w:textAlignment w:val="baseline"/>
        <w:rPr>
          <w:rFonts w:ascii="Arial" w:hAnsi="Arial" w:cs="Arial"/>
          <w:sz w:val="23"/>
          <w:szCs w:val="23"/>
        </w:rPr>
      </w:pPr>
      <w:r>
        <w:rPr>
          <w:rFonts w:ascii="Arial" w:eastAsiaTheme="majorEastAsia" w:hAnsi="Arial" w:cs="Arial"/>
          <w:sz w:val="23"/>
          <w:szCs w:val="23"/>
        </w:rPr>
        <w:lastRenderedPageBreak/>
        <w:t>O</w:t>
      </w:r>
      <w:r w:rsidRPr="00362D0A">
        <w:rPr>
          <w:rFonts w:ascii="Arial" w:eastAsiaTheme="majorEastAsia" w:hAnsi="Arial" w:cs="Arial"/>
          <w:sz w:val="23"/>
          <w:szCs w:val="23"/>
        </w:rPr>
        <w:t xml:space="preserve">świadczenie o niepodleganiu wykluczeniu na podstawie art. 7 ust. 1 ustawy </w:t>
      </w:r>
      <w:r>
        <w:rPr>
          <w:rFonts w:ascii="Arial" w:eastAsiaTheme="majorEastAsia" w:hAnsi="Arial" w:cs="Arial"/>
          <w:sz w:val="23"/>
          <w:szCs w:val="23"/>
        </w:rPr>
        <w:br/>
      </w:r>
      <w:r w:rsidRPr="00362D0A">
        <w:rPr>
          <w:rFonts w:ascii="Arial" w:eastAsiaTheme="majorEastAsia" w:hAnsi="Arial" w:cs="Arial"/>
          <w:sz w:val="23"/>
          <w:szCs w:val="23"/>
        </w:rPr>
        <w:t xml:space="preserve">o szczególnych rozwiązaniach w zakresie przeciwdziałania wspieraniu agresji na Ukrainę oraz służących ochronie bezpieczeństwa narodowego (Dz. U. z 2022 r., poz. 835) oraz oświadczenie wykonawców o ogólnounijnym zakazie udziału rosyjskich wykonawców w zamówieniach na podstawie art. 5k rozporządzenia Rady (UE) nr 833/2014 z dnia 31 lipca 2014 r. dotyczącego środków ograniczających w związku z działaniami Rosji destabilizującymi sytuację na Ukrainie (Dz. Urz. UE nr L 229 z 31.7.2014, str.1) (według załączonego wzoru – </w:t>
      </w:r>
      <w:r w:rsidRPr="002868E4">
        <w:rPr>
          <w:rFonts w:ascii="Arial" w:eastAsiaTheme="majorEastAsia" w:hAnsi="Arial" w:cs="Arial"/>
          <w:b/>
          <w:bCs/>
          <w:sz w:val="23"/>
          <w:szCs w:val="23"/>
        </w:rPr>
        <w:t>Załącznik nr 4</w:t>
      </w:r>
      <w:r w:rsidRPr="002868E4">
        <w:rPr>
          <w:rFonts w:ascii="Arial" w:eastAsiaTheme="majorEastAsia" w:hAnsi="Arial" w:cs="Arial"/>
          <w:sz w:val="23"/>
          <w:szCs w:val="23"/>
        </w:rPr>
        <w:t xml:space="preserve"> </w:t>
      </w:r>
      <w:r w:rsidRPr="002868E4">
        <w:rPr>
          <w:rFonts w:ascii="Arial" w:eastAsiaTheme="majorEastAsia" w:hAnsi="Arial" w:cs="Arial"/>
          <w:b/>
          <w:bCs/>
          <w:sz w:val="23"/>
          <w:szCs w:val="23"/>
        </w:rPr>
        <w:t xml:space="preserve">do </w:t>
      </w:r>
      <w:r w:rsidRPr="00B72C8D">
        <w:rPr>
          <w:rFonts w:ascii="Arial" w:eastAsiaTheme="majorEastAsia" w:hAnsi="Arial" w:cs="Arial"/>
          <w:b/>
          <w:bCs/>
          <w:sz w:val="23"/>
          <w:szCs w:val="23"/>
        </w:rPr>
        <w:t>SWZ</w:t>
      </w:r>
      <w:r w:rsidRPr="00362D0A">
        <w:rPr>
          <w:rFonts w:ascii="Arial" w:eastAsiaTheme="majorEastAsia" w:hAnsi="Arial" w:cs="Arial"/>
          <w:sz w:val="23"/>
          <w:szCs w:val="23"/>
        </w:rPr>
        <w:t>)</w:t>
      </w:r>
      <w:r w:rsidRPr="00806AC1">
        <w:rPr>
          <w:rStyle w:val="normaltextrun"/>
          <w:rFonts w:ascii="Arial" w:eastAsiaTheme="majorEastAsia" w:hAnsi="Arial" w:cs="Arial"/>
          <w:sz w:val="23"/>
          <w:szCs w:val="23"/>
        </w:rPr>
        <w:t>; </w:t>
      </w:r>
      <w:r w:rsidRPr="00806AC1">
        <w:rPr>
          <w:rStyle w:val="eop"/>
          <w:rFonts w:ascii="Arial" w:hAnsi="Arial" w:cs="Arial"/>
          <w:sz w:val="23"/>
          <w:szCs w:val="23"/>
        </w:rPr>
        <w:t> </w:t>
      </w:r>
    </w:p>
    <w:p w14:paraId="3A094E19" w14:textId="77777777" w:rsidR="005D0298" w:rsidRPr="00806AC1" w:rsidRDefault="005D0298" w:rsidP="005D0298">
      <w:pPr>
        <w:pStyle w:val="paragraph"/>
        <w:spacing w:before="0" w:beforeAutospacing="0" w:after="120" w:afterAutospacing="0"/>
        <w:ind w:left="840"/>
        <w:jc w:val="both"/>
        <w:textAlignment w:val="baseline"/>
        <w:rPr>
          <w:rFonts w:ascii="Segoe UI" w:hAnsi="Segoe UI" w:cs="Segoe UI"/>
          <w:sz w:val="18"/>
          <w:szCs w:val="18"/>
        </w:rPr>
      </w:pPr>
      <w:r w:rsidRPr="00806AC1">
        <w:rPr>
          <w:rStyle w:val="normaltextrun"/>
          <w:rFonts w:ascii="Arial" w:eastAsiaTheme="majorEastAsia" w:hAnsi="Arial" w:cs="Arial"/>
          <w:b/>
          <w:bCs/>
          <w:i/>
          <w:iCs/>
          <w:sz w:val="23"/>
          <w:szCs w:val="23"/>
          <w:u w:val="single"/>
        </w:rPr>
        <w:t>Wymagana forma:</w:t>
      </w:r>
      <w:r w:rsidRPr="00806AC1">
        <w:rPr>
          <w:rStyle w:val="eop"/>
          <w:rFonts w:ascii="Arial" w:hAnsi="Arial" w:cs="Arial"/>
          <w:sz w:val="23"/>
          <w:szCs w:val="23"/>
        </w:rPr>
        <w:t> </w:t>
      </w:r>
    </w:p>
    <w:p w14:paraId="1205E6FB" w14:textId="77777777" w:rsidR="005D0298" w:rsidRPr="00806AC1" w:rsidRDefault="005D0298" w:rsidP="005D0298">
      <w:pPr>
        <w:pStyle w:val="Akapitzlist"/>
        <w:spacing w:after="120"/>
        <w:contextualSpacing w:val="0"/>
        <w:jc w:val="both"/>
        <w:rPr>
          <w:rStyle w:val="normaltextrun"/>
          <w:rFonts w:ascii="Arial" w:hAnsi="Arial" w:cs="Arial"/>
          <w:i/>
          <w:iCs/>
          <w:sz w:val="23"/>
          <w:szCs w:val="23"/>
        </w:rPr>
      </w:pPr>
      <w:r>
        <w:rPr>
          <w:rStyle w:val="normaltextrun"/>
          <w:rFonts w:ascii="Arial" w:hAnsi="Arial" w:cs="Arial"/>
          <w:i/>
          <w:iCs/>
          <w:sz w:val="23"/>
          <w:szCs w:val="23"/>
        </w:rPr>
        <w:t>O</w:t>
      </w:r>
      <w:r w:rsidRPr="00806AC1">
        <w:rPr>
          <w:rStyle w:val="normaltextrun"/>
          <w:rFonts w:ascii="Arial" w:hAnsi="Arial" w:cs="Arial"/>
          <w:i/>
          <w:iCs/>
          <w:sz w:val="23"/>
          <w:szCs w:val="23"/>
        </w:rPr>
        <w:t>świadczenie musi być złożone w pod rygorem nieważności, w formie elektronicznej opatrzonej kwalifikowanym podpisem elektronicznym.</w:t>
      </w:r>
    </w:p>
    <w:p w14:paraId="414D2D8D" w14:textId="77777777" w:rsidR="005D0298" w:rsidRPr="005D0298" w:rsidRDefault="005D0298" w:rsidP="005D0298">
      <w:pPr>
        <w:spacing w:after="120"/>
        <w:jc w:val="both"/>
        <w:rPr>
          <w:rFonts w:ascii="Arial" w:hAnsi="Arial" w:cs="Arial"/>
        </w:rPr>
      </w:pPr>
    </w:p>
    <w:p w14:paraId="0C8F9939" w14:textId="224B0292" w:rsidR="0038072B" w:rsidRPr="00EB6EB1" w:rsidRDefault="005D0298" w:rsidP="0059121B">
      <w:pPr>
        <w:pStyle w:val="Akapitzlist"/>
        <w:numPr>
          <w:ilvl w:val="0"/>
          <w:numId w:val="78"/>
        </w:numPr>
        <w:spacing w:after="120"/>
        <w:ind w:left="851" w:hanging="426"/>
        <w:contextualSpacing w:val="0"/>
        <w:jc w:val="both"/>
        <w:rPr>
          <w:rFonts w:ascii="Arial" w:hAnsi="Arial" w:cs="Arial"/>
        </w:rPr>
      </w:pPr>
      <w:r>
        <w:rPr>
          <w:rFonts w:ascii="Arial" w:hAnsi="Arial" w:cs="Arial"/>
        </w:rPr>
        <w:t>p</w:t>
      </w:r>
      <w:r w:rsidR="008E7C72" w:rsidRPr="00EB6EB1">
        <w:rPr>
          <w:rFonts w:ascii="Arial" w:hAnsi="Arial" w:cs="Arial"/>
        </w:rPr>
        <w:t>ełnomocnictwo</w:t>
      </w:r>
      <w:r w:rsidR="0083252E" w:rsidRPr="00EB6EB1">
        <w:rPr>
          <w:rFonts w:ascii="Arial" w:hAnsi="Arial" w:cs="Arial"/>
        </w:rPr>
        <w:t>,</w:t>
      </w:r>
      <w:r w:rsidR="008E7C72" w:rsidRPr="00EB6EB1">
        <w:rPr>
          <w:rFonts w:ascii="Arial" w:hAnsi="Arial" w:cs="Arial"/>
        </w:rPr>
        <w:t xml:space="preserve"> z </w:t>
      </w:r>
      <w:r w:rsidR="0083252E" w:rsidRPr="00EB6EB1">
        <w:rPr>
          <w:rFonts w:ascii="Arial" w:hAnsi="Arial" w:cs="Arial"/>
        </w:rPr>
        <w:t xml:space="preserve">którego </w:t>
      </w:r>
      <w:r w:rsidR="008E7C72" w:rsidRPr="00EB6EB1">
        <w:rPr>
          <w:rFonts w:ascii="Arial" w:hAnsi="Arial" w:cs="Arial"/>
        </w:rPr>
        <w:t xml:space="preserve">wynika prawo do podpisania oferty oraz do podpisania innych dokumentów składanych wraz z ofertą (jeżeli umocowanie osoby wskazanej w ofercie nie wynika z dokumentów rejestrowych KRS/CEIDG); </w:t>
      </w:r>
    </w:p>
    <w:p w14:paraId="7BF5E922" w14:textId="71363FF7" w:rsidR="002B4131" w:rsidRPr="00EB6EB1" w:rsidRDefault="0038072B" w:rsidP="0059121B">
      <w:pPr>
        <w:pStyle w:val="Akapitzlist"/>
        <w:numPr>
          <w:ilvl w:val="0"/>
          <w:numId w:val="78"/>
        </w:numPr>
        <w:spacing w:after="120"/>
        <w:ind w:left="851" w:hanging="426"/>
        <w:contextualSpacing w:val="0"/>
        <w:jc w:val="both"/>
        <w:rPr>
          <w:rFonts w:ascii="Arial" w:hAnsi="Arial" w:cs="Arial"/>
        </w:rPr>
      </w:pPr>
      <w:r w:rsidRPr="00EB6EB1">
        <w:rPr>
          <w:rFonts w:ascii="Arial" w:hAnsi="Arial" w:cs="Arial"/>
        </w:rPr>
        <w:t xml:space="preserve">pełnomocnictwo do reprezentowania wszystkich Wykonawców wspólnie ubiegających się o udzielenie zamówienia, ewentualnie umowę o współdziałaniu, z której będzie wynikać przedmiotowe pełnomocnictwo. Pełnomocnik może być ustanowiony </w:t>
      </w:r>
      <w:r w:rsidR="008B24F1" w:rsidRPr="00EB6EB1">
        <w:rPr>
          <w:rFonts w:ascii="Arial" w:hAnsi="Arial" w:cs="Arial"/>
        </w:rPr>
        <w:br/>
      </w:r>
      <w:r w:rsidRPr="00EB6EB1">
        <w:rPr>
          <w:rFonts w:ascii="Arial" w:hAnsi="Arial" w:cs="Arial"/>
        </w:rPr>
        <w:t xml:space="preserve">do reprezentowania Wykonawców w postępowaniu albo reprezentowania </w:t>
      </w:r>
      <w:r w:rsidR="00C30486">
        <w:rPr>
          <w:rFonts w:ascii="Arial" w:hAnsi="Arial" w:cs="Arial"/>
        </w:rPr>
        <w:br/>
      </w:r>
      <w:r w:rsidRPr="00EB6EB1">
        <w:rPr>
          <w:rFonts w:ascii="Arial" w:hAnsi="Arial" w:cs="Arial"/>
        </w:rPr>
        <w:t>w postępowaniu i zawarcia umowy</w:t>
      </w:r>
      <w:r w:rsidR="0029062A" w:rsidRPr="00EB6EB1">
        <w:rPr>
          <w:rFonts w:ascii="Arial" w:hAnsi="Arial" w:cs="Arial"/>
        </w:rPr>
        <w:t xml:space="preserve"> – jeżeli dotyczy;</w:t>
      </w:r>
    </w:p>
    <w:p w14:paraId="23FDBDDB" w14:textId="3F24F6B6" w:rsidR="002B4131" w:rsidRPr="00EB6EB1" w:rsidRDefault="002B4131" w:rsidP="002A129F">
      <w:pPr>
        <w:spacing w:after="120" w:line="240" w:lineRule="auto"/>
        <w:ind w:left="851" w:right="23"/>
        <w:jc w:val="both"/>
        <w:rPr>
          <w:rFonts w:ascii="Arial" w:eastAsia="Times New Roman" w:hAnsi="Arial" w:cs="Arial"/>
          <w:b/>
          <w:bCs/>
          <w:i/>
          <w:iCs/>
          <w:u w:val="single"/>
          <w:lang w:eastAsia="pl-PL"/>
        </w:rPr>
      </w:pPr>
      <w:bookmarkStart w:id="11" w:name="_Hlk66025534"/>
      <w:r w:rsidRPr="00EB6EB1">
        <w:rPr>
          <w:rFonts w:ascii="Arial" w:eastAsia="Times New Roman" w:hAnsi="Arial" w:cs="Arial"/>
          <w:b/>
          <w:bCs/>
          <w:i/>
          <w:iCs/>
          <w:u w:val="single"/>
          <w:lang w:eastAsia="pl-PL"/>
        </w:rPr>
        <w:t>Wymagana forma:</w:t>
      </w:r>
    </w:p>
    <w:p w14:paraId="586941D0" w14:textId="77777777" w:rsidR="002B4131" w:rsidRPr="00EB6EB1" w:rsidRDefault="002B4131" w:rsidP="00315D1F">
      <w:pPr>
        <w:spacing w:after="120"/>
        <w:ind w:left="851" w:right="23"/>
        <w:contextualSpacing/>
        <w:jc w:val="both"/>
        <w:rPr>
          <w:rFonts w:ascii="Arial" w:eastAsia="Times New Roman" w:hAnsi="Arial" w:cs="Arial"/>
          <w:i/>
          <w:iCs/>
          <w:lang w:eastAsia="pl-PL"/>
        </w:rPr>
      </w:pPr>
      <w:r w:rsidRPr="00EB6EB1">
        <w:rPr>
          <w:rFonts w:ascii="Arial" w:eastAsia="Times New Roman" w:hAnsi="Arial" w:cs="Arial"/>
          <w:i/>
          <w:iCs/>
          <w:lang w:eastAsia="pl-PL"/>
        </w:rPr>
        <w:t>Pełnomocnictwo przekazuje się w postaci elektronicznej i opatruje się kwalifikowanym podpisem elektronicznym.</w:t>
      </w:r>
    </w:p>
    <w:p w14:paraId="590EBECC" w14:textId="3BDC952D" w:rsidR="002B4131" w:rsidRPr="00EB6EB1" w:rsidRDefault="002B4131" w:rsidP="00315D1F">
      <w:pPr>
        <w:spacing w:after="120"/>
        <w:ind w:left="851" w:right="23"/>
        <w:contextualSpacing/>
        <w:jc w:val="both"/>
        <w:rPr>
          <w:rFonts w:ascii="Arial" w:eastAsia="Times New Roman" w:hAnsi="Arial" w:cs="Arial"/>
          <w:i/>
          <w:iCs/>
          <w:lang w:eastAsia="pl-PL"/>
        </w:rPr>
      </w:pPr>
      <w:r w:rsidRPr="00EB6EB1">
        <w:rPr>
          <w:rFonts w:ascii="Arial" w:eastAsia="Times New Roman" w:hAnsi="Arial" w:cs="Arial"/>
          <w:i/>
          <w:iCs/>
          <w:lang w:eastAsia="pl-PL"/>
        </w:rPr>
        <w:t xml:space="preserve">Gdy zostało wystawione przez upoważnione podmioty inne niż wykonawca, wykonawca wspólnie ubiegający się o udzielenie zamówienia, podmiot udostępniający zasoby </w:t>
      </w:r>
      <w:r w:rsidR="00A365C7">
        <w:rPr>
          <w:rFonts w:ascii="Arial" w:eastAsia="Times New Roman" w:hAnsi="Arial" w:cs="Arial"/>
          <w:i/>
          <w:iCs/>
          <w:lang w:eastAsia="pl-PL"/>
        </w:rPr>
        <w:br/>
      </w:r>
      <w:r w:rsidRPr="00EB6EB1">
        <w:rPr>
          <w:rFonts w:ascii="Arial" w:eastAsia="Times New Roman" w:hAnsi="Arial" w:cs="Arial"/>
          <w:i/>
          <w:iCs/>
          <w:lang w:eastAsia="pl-PL"/>
        </w:rPr>
        <w:t>lub podwykonawca:</w:t>
      </w:r>
    </w:p>
    <w:p w14:paraId="25BA8A14" w14:textId="77777777" w:rsidR="00490A30" w:rsidRPr="00EB6EB1" w:rsidRDefault="002B4131" w:rsidP="0059121B">
      <w:pPr>
        <w:pStyle w:val="Akapitzlist"/>
        <w:numPr>
          <w:ilvl w:val="0"/>
          <w:numId w:val="54"/>
        </w:numPr>
        <w:spacing w:after="120"/>
        <w:ind w:left="1276" w:right="23"/>
        <w:jc w:val="both"/>
        <w:rPr>
          <w:rFonts w:ascii="Arial" w:eastAsia="Times New Roman" w:hAnsi="Arial" w:cs="Arial"/>
          <w:i/>
          <w:iCs/>
          <w:lang w:eastAsia="pl-PL"/>
        </w:rPr>
      </w:pPr>
      <w:r w:rsidRPr="00EB6EB1">
        <w:rPr>
          <w:rFonts w:ascii="Arial" w:eastAsia="Times New Roman" w:hAnsi="Arial" w:cs="Arial"/>
          <w:i/>
          <w:iCs/>
          <w:lang w:eastAsia="pl-PL"/>
        </w:rPr>
        <w:t>jako dokument elektroniczny – przekazuje się ten dokument,</w:t>
      </w:r>
    </w:p>
    <w:p w14:paraId="004FDF4F" w14:textId="77777777" w:rsidR="002B4131" w:rsidRPr="00EB6EB1" w:rsidRDefault="002B4131" w:rsidP="0059121B">
      <w:pPr>
        <w:pStyle w:val="Akapitzlist"/>
        <w:numPr>
          <w:ilvl w:val="0"/>
          <w:numId w:val="54"/>
        </w:numPr>
        <w:spacing w:after="120"/>
        <w:ind w:left="1276" w:right="23"/>
        <w:jc w:val="both"/>
        <w:rPr>
          <w:rFonts w:ascii="Arial" w:eastAsia="Times New Roman" w:hAnsi="Arial" w:cs="Arial"/>
          <w:i/>
          <w:iCs/>
          <w:lang w:eastAsia="pl-PL"/>
        </w:rPr>
      </w:pPr>
      <w:r w:rsidRPr="00EB6EB1">
        <w:rPr>
          <w:rFonts w:ascii="Arial" w:eastAsia="Times New Roman" w:hAnsi="Arial" w:cs="Arial"/>
          <w:i/>
          <w:iCs/>
          <w:lang w:eastAsia="pl-PL"/>
        </w:rPr>
        <w:t xml:space="preserve">jako dokument w postaci papierowej i opatrzone własnoręcznym podpisem – przekazuje się cyfrowe odwzorowanie tego dokumentu opatrzone kwalifikowanym podpisem elektronicznym, poświadczającym zgodność cyfrowego odwzorowania </w:t>
      </w:r>
      <w:r w:rsidR="003B63FD" w:rsidRPr="00EB6EB1">
        <w:rPr>
          <w:rFonts w:ascii="Arial" w:eastAsia="Times New Roman" w:hAnsi="Arial" w:cs="Arial"/>
          <w:i/>
          <w:iCs/>
          <w:lang w:eastAsia="pl-PL"/>
        </w:rPr>
        <w:br/>
      </w:r>
      <w:r w:rsidRPr="00EB6EB1">
        <w:rPr>
          <w:rFonts w:ascii="Arial" w:eastAsia="Times New Roman" w:hAnsi="Arial" w:cs="Arial"/>
          <w:i/>
          <w:iCs/>
          <w:lang w:eastAsia="pl-PL"/>
        </w:rPr>
        <w:t>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13369C77" w14:textId="77777777" w:rsidR="002B4131" w:rsidRPr="00EB6EB1" w:rsidRDefault="002B4131" w:rsidP="00315D1F">
      <w:pPr>
        <w:spacing w:before="120" w:after="120"/>
        <w:ind w:left="851" w:right="23"/>
        <w:jc w:val="both"/>
        <w:rPr>
          <w:rFonts w:ascii="Arial" w:eastAsia="Times New Roman" w:hAnsi="Arial" w:cs="Arial"/>
          <w:i/>
          <w:iCs/>
          <w:lang w:eastAsia="pl-PL"/>
        </w:rPr>
      </w:pPr>
      <w:r w:rsidRPr="00EB6EB1">
        <w:rPr>
          <w:rFonts w:ascii="Arial" w:eastAsia="Times New Roman" w:hAnsi="Arial" w:cs="Arial"/>
          <w:i/>
          <w:iCs/>
          <w:lang w:eastAsia="pl-PL"/>
        </w:rPr>
        <w:t xml:space="preserve">Poświadczenia zgodności cyfrowego odwzorowania z dokumentem w postaci papierowej dokonuje mocodawca tj. odpowiednio wykonawca, wykonawca wspólnie ubiegający się </w:t>
      </w:r>
      <w:r w:rsidR="003B63FD" w:rsidRPr="00EB6EB1">
        <w:rPr>
          <w:rFonts w:ascii="Arial" w:eastAsia="Times New Roman" w:hAnsi="Arial" w:cs="Arial"/>
          <w:i/>
          <w:iCs/>
          <w:lang w:eastAsia="pl-PL"/>
        </w:rPr>
        <w:br/>
      </w:r>
      <w:r w:rsidRPr="00EB6EB1">
        <w:rPr>
          <w:rFonts w:ascii="Arial" w:eastAsia="Times New Roman" w:hAnsi="Arial" w:cs="Arial"/>
          <w:i/>
          <w:iCs/>
          <w:lang w:eastAsia="pl-PL"/>
        </w:rPr>
        <w:t>o udzielenie zamówienia, podmiot udostępniający zasoby lub podwykonawca, w zakresie dokumentów potwierdzających umocowanie do reprezentowania, które każdego z nich dotyczą lub notariusz.</w:t>
      </w:r>
      <w:bookmarkEnd w:id="11"/>
    </w:p>
    <w:p w14:paraId="311D2EA4" w14:textId="13B97044" w:rsidR="0031643B" w:rsidRPr="00EB6EB1" w:rsidRDefault="00FB047B" w:rsidP="0059121B">
      <w:pPr>
        <w:pStyle w:val="Akapitzlist"/>
        <w:numPr>
          <w:ilvl w:val="0"/>
          <w:numId w:val="41"/>
        </w:numPr>
        <w:spacing w:after="120" w:line="240" w:lineRule="auto"/>
        <w:contextualSpacing w:val="0"/>
        <w:jc w:val="both"/>
        <w:rPr>
          <w:rFonts w:ascii="Arial" w:hAnsi="Arial" w:cs="Arial"/>
        </w:rPr>
      </w:pPr>
      <w:r w:rsidRPr="00EB6EB1">
        <w:rPr>
          <w:rFonts w:ascii="Arial" w:hAnsi="Arial" w:cs="Arial"/>
        </w:rPr>
        <w:t xml:space="preserve">Do przygotowania oferty konieczne jest posiadanie przez osobę upoważnioną </w:t>
      </w:r>
      <w:r w:rsidR="00363C8C" w:rsidRPr="00EB6EB1">
        <w:rPr>
          <w:rFonts w:ascii="Arial" w:hAnsi="Arial" w:cs="Arial"/>
        </w:rPr>
        <w:br/>
      </w:r>
      <w:r w:rsidRPr="00EB6EB1">
        <w:rPr>
          <w:rFonts w:ascii="Arial" w:hAnsi="Arial" w:cs="Arial"/>
        </w:rPr>
        <w:t>do reprezentowania Wykonawcy kwalifikowanego podpisu elektronicznego</w:t>
      </w:r>
      <w:r w:rsidR="0031643B" w:rsidRPr="00EB6EB1">
        <w:rPr>
          <w:rFonts w:ascii="Arial" w:hAnsi="Arial" w:cs="Arial"/>
        </w:rPr>
        <w:t xml:space="preserve">. </w:t>
      </w:r>
    </w:p>
    <w:p w14:paraId="47930E45" w14:textId="05E631B3" w:rsidR="0029062A" w:rsidRPr="00EB6EB1" w:rsidRDefault="0029062A" w:rsidP="0059121B">
      <w:pPr>
        <w:numPr>
          <w:ilvl w:val="0"/>
          <w:numId w:val="41"/>
        </w:numPr>
        <w:spacing w:after="120"/>
        <w:ind w:right="23"/>
        <w:jc w:val="both"/>
        <w:rPr>
          <w:rFonts w:ascii="Arial" w:hAnsi="Arial" w:cs="Arial"/>
        </w:rPr>
      </w:pPr>
      <w:r w:rsidRPr="00EB6EB1">
        <w:rPr>
          <w:rFonts w:ascii="Arial" w:hAnsi="Arial" w:cs="Arial"/>
        </w:rPr>
        <w:t xml:space="preserve">Jeśli oferta zawiera informacje stanowiące </w:t>
      </w:r>
      <w:r w:rsidRPr="00EB6EB1">
        <w:rPr>
          <w:rFonts w:ascii="Arial" w:hAnsi="Arial" w:cs="Arial"/>
          <w:b/>
          <w:bCs/>
        </w:rPr>
        <w:t>tajemnicę przedsiębiorstwa</w:t>
      </w:r>
      <w:r w:rsidRPr="00EB6EB1">
        <w:rPr>
          <w:rFonts w:ascii="Arial" w:hAnsi="Arial" w:cs="Arial"/>
        </w:rPr>
        <w:t xml:space="preserve"> w rozumieniu ustawy z dnia 16 kwietnia 1993 r. o zwalczaniu nieuczciwej konkurencji (Dz. U. z 202</w:t>
      </w:r>
      <w:r w:rsidR="0001067C" w:rsidRPr="00EB6EB1">
        <w:rPr>
          <w:rFonts w:ascii="Arial" w:hAnsi="Arial" w:cs="Arial"/>
        </w:rPr>
        <w:t>2</w:t>
      </w:r>
      <w:r w:rsidRPr="00EB6EB1">
        <w:rPr>
          <w:rFonts w:ascii="Arial" w:hAnsi="Arial" w:cs="Arial"/>
        </w:rPr>
        <w:t xml:space="preserve"> r. poz. 1</w:t>
      </w:r>
      <w:r w:rsidR="0001067C" w:rsidRPr="00EB6EB1">
        <w:rPr>
          <w:rFonts w:ascii="Arial" w:hAnsi="Arial" w:cs="Arial"/>
        </w:rPr>
        <w:t>23</w:t>
      </w:r>
      <w:r w:rsidRPr="00EB6EB1">
        <w:rPr>
          <w:rFonts w:ascii="Arial" w:hAnsi="Arial" w:cs="Arial"/>
        </w:rPr>
        <w:t xml:space="preserve">3), Wykonawca powinien nie później niż w terminie składania ofert, zastrzec, </w:t>
      </w:r>
      <w:r w:rsidR="0041702E" w:rsidRPr="00EB6EB1">
        <w:rPr>
          <w:rFonts w:ascii="Arial" w:hAnsi="Arial" w:cs="Arial"/>
        </w:rPr>
        <w:br/>
      </w:r>
      <w:r w:rsidRPr="00EB6EB1">
        <w:rPr>
          <w:rFonts w:ascii="Arial" w:hAnsi="Arial" w:cs="Arial"/>
        </w:rPr>
        <w:lastRenderedPageBreak/>
        <w:t>że nie mogą one być udostępnione oraz wykazać, iż zastrzeżone informacje stanowią tajemnicę przedsiębiorstwa.</w:t>
      </w:r>
    </w:p>
    <w:p w14:paraId="6F973E10" w14:textId="1C76E1DD" w:rsidR="0029062A" w:rsidRPr="00EB6EB1" w:rsidRDefault="0029062A" w:rsidP="00315D1F">
      <w:pPr>
        <w:spacing w:after="120"/>
        <w:ind w:left="720" w:right="23"/>
        <w:jc w:val="both"/>
        <w:rPr>
          <w:rFonts w:ascii="Arial" w:hAnsi="Arial" w:cs="Arial"/>
        </w:rPr>
      </w:pPr>
      <w:r w:rsidRPr="00EB6EB1">
        <w:rPr>
          <w:rFonts w:ascii="Arial" w:hAnsi="Arial" w:cs="Arial"/>
        </w:rPr>
        <w:t xml:space="preserve">Zaleca się, aby </w:t>
      </w:r>
      <w:r w:rsidRPr="00EB6EB1">
        <w:rPr>
          <w:rFonts w:ascii="Arial" w:hAnsi="Arial" w:cs="Arial"/>
          <w:b/>
          <w:bCs/>
        </w:rPr>
        <w:t>uzasadnienie zastrzeżenia</w:t>
      </w:r>
      <w:r w:rsidRPr="00EB6EB1">
        <w:rPr>
          <w:rFonts w:ascii="Arial" w:hAnsi="Arial" w:cs="Arial"/>
        </w:rPr>
        <w:t xml:space="preserve">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w:t>
      </w:r>
      <w:r w:rsidR="00363C8C" w:rsidRPr="00EB6EB1">
        <w:rPr>
          <w:rFonts w:ascii="Arial" w:hAnsi="Arial" w:cs="Arial"/>
        </w:rPr>
        <w:t xml:space="preserve"> </w:t>
      </w:r>
      <w:r w:rsidRPr="00EB6EB1">
        <w:rPr>
          <w:rFonts w:ascii="Arial" w:hAnsi="Arial" w:cs="Arial"/>
        </w:rPr>
        <w:t>w</w:t>
      </w:r>
      <w:r w:rsidR="00363C8C" w:rsidRPr="00EB6EB1">
        <w:rPr>
          <w:rFonts w:ascii="Arial" w:hAnsi="Arial" w:cs="Arial"/>
        </w:rPr>
        <w:t xml:space="preserve"> </w:t>
      </w:r>
      <w:r w:rsidRPr="00EB6EB1">
        <w:rPr>
          <w:rFonts w:ascii="Arial" w:hAnsi="Arial" w:cs="Arial"/>
        </w:rPr>
        <w:t>celu zachowania poufności objętych klauzulą informacji</w:t>
      </w:r>
      <w:r w:rsidR="003B63FD" w:rsidRPr="00EB6EB1">
        <w:rPr>
          <w:rFonts w:ascii="Arial" w:hAnsi="Arial" w:cs="Arial"/>
        </w:rPr>
        <w:t xml:space="preserve"> </w:t>
      </w:r>
      <w:r w:rsidRPr="00EB6EB1">
        <w:rPr>
          <w:rFonts w:ascii="Arial" w:hAnsi="Arial" w:cs="Arial"/>
        </w:rPr>
        <w:t>zgodnie</w:t>
      </w:r>
      <w:r w:rsidR="00363C8C" w:rsidRPr="00EB6EB1">
        <w:rPr>
          <w:rFonts w:ascii="Arial" w:hAnsi="Arial" w:cs="Arial"/>
        </w:rPr>
        <w:t xml:space="preserve"> </w:t>
      </w:r>
      <w:r w:rsidRPr="00EB6EB1">
        <w:rPr>
          <w:rFonts w:ascii="Arial" w:hAnsi="Arial" w:cs="Arial"/>
        </w:rPr>
        <w:t>z</w:t>
      </w:r>
      <w:r w:rsidR="003B63FD" w:rsidRPr="00EB6EB1">
        <w:rPr>
          <w:rFonts w:ascii="Arial" w:hAnsi="Arial" w:cs="Arial"/>
        </w:rPr>
        <w:t xml:space="preserve"> </w:t>
      </w:r>
      <w:r w:rsidRPr="00EB6EB1">
        <w:rPr>
          <w:rFonts w:ascii="Arial" w:hAnsi="Arial" w:cs="Arial"/>
        </w:rPr>
        <w:t xml:space="preserve">postanowieniami art. 18 ust. 3 </w:t>
      </w:r>
      <w:r w:rsidR="00FE4DB2" w:rsidRPr="00EB6EB1">
        <w:rPr>
          <w:rFonts w:ascii="Arial" w:hAnsi="Arial" w:cs="Arial"/>
        </w:rPr>
        <w:t xml:space="preserve">ustawy </w:t>
      </w:r>
      <w:r w:rsidR="005A17AC" w:rsidRPr="00EB6EB1">
        <w:rPr>
          <w:rFonts w:ascii="Arial" w:hAnsi="Arial" w:cs="Arial"/>
        </w:rPr>
        <w:t>P</w:t>
      </w:r>
      <w:r w:rsidRPr="00EB6EB1">
        <w:rPr>
          <w:rFonts w:ascii="Arial" w:hAnsi="Arial" w:cs="Arial"/>
        </w:rPr>
        <w:t xml:space="preserve">zp. </w:t>
      </w:r>
    </w:p>
    <w:p w14:paraId="1834D337" w14:textId="44541FFF" w:rsidR="00FE4DB2" w:rsidRPr="00EB6EB1" w:rsidRDefault="00FA303E" w:rsidP="0059121B">
      <w:pPr>
        <w:pStyle w:val="Akapitzlist"/>
        <w:numPr>
          <w:ilvl w:val="0"/>
          <w:numId w:val="41"/>
        </w:numPr>
        <w:spacing w:after="120"/>
        <w:ind w:left="714" w:hanging="357"/>
        <w:contextualSpacing w:val="0"/>
        <w:jc w:val="both"/>
        <w:rPr>
          <w:rFonts w:ascii="Arial" w:hAnsi="Arial" w:cs="Arial"/>
        </w:rPr>
      </w:pPr>
      <w:r w:rsidRPr="00EB6EB1">
        <w:rPr>
          <w:rFonts w:ascii="Arial" w:hAnsi="Arial" w:cs="Arial"/>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w:t>
      </w:r>
      <w:r w:rsidR="00363C8C" w:rsidRPr="00EB6EB1">
        <w:rPr>
          <w:rFonts w:ascii="Arial" w:hAnsi="Arial" w:cs="Arial"/>
        </w:rPr>
        <w:t xml:space="preserve"> </w:t>
      </w:r>
      <w:r w:rsidRPr="00EB6EB1">
        <w:rPr>
          <w:rFonts w:ascii="Arial" w:hAnsi="Arial" w:cs="Arial"/>
        </w:rPr>
        <w:t>kwalifikowanym</w:t>
      </w:r>
      <w:r w:rsidR="00363C8C" w:rsidRPr="00EB6EB1">
        <w:rPr>
          <w:rFonts w:ascii="Arial" w:hAnsi="Arial" w:cs="Arial"/>
        </w:rPr>
        <w:t xml:space="preserve"> </w:t>
      </w:r>
      <w:r w:rsidRPr="00EB6EB1">
        <w:rPr>
          <w:rFonts w:ascii="Arial" w:hAnsi="Arial" w:cs="Arial"/>
        </w:rPr>
        <w:t>podpisem</w:t>
      </w:r>
      <w:r w:rsidR="00363C8C" w:rsidRPr="00EB6EB1">
        <w:rPr>
          <w:rFonts w:ascii="Arial" w:hAnsi="Arial" w:cs="Arial"/>
        </w:rPr>
        <w:t xml:space="preserve"> </w:t>
      </w:r>
      <w:r w:rsidRPr="00EB6EB1">
        <w:rPr>
          <w:rFonts w:ascii="Arial" w:hAnsi="Arial" w:cs="Arial"/>
        </w:rPr>
        <w:t>elektronicznym, bądź też poprzez opatrzenie skanu pełnomocnictwa sporządzonego uprzednio w formie pisemnej kwalifikowanym podpisem elektronicznym. Elektroniczna kopia pełnomocnictwa nie może być uwierzytelniona przez upełnomocnionego</w:t>
      </w:r>
      <w:r w:rsidR="0031643B" w:rsidRPr="00EB6EB1">
        <w:rPr>
          <w:rFonts w:ascii="Arial" w:hAnsi="Arial" w:cs="Arial"/>
        </w:rPr>
        <w:t xml:space="preserve">. </w:t>
      </w:r>
    </w:p>
    <w:p w14:paraId="3D97B1EF" w14:textId="77777777" w:rsidR="00FE4DB2" w:rsidRPr="00EB6EB1" w:rsidRDefault="00FE4DB2" w:rsidP="0059121B">
      <w:pPr>
        <w:pStyle w:val="Akapitzlist"/>
        <w:numPr>
          <w:ilvl w:val="0"/>
          <w:numId w:val="41"/>
        </w:numPr>
        <w:spacing w:after="120" w:line="240" w:lineRule="auto"/>
        <w:ind w:left="714" w:hanging="357"/>
        <w:contextualSpacing w:val="0"/>
        <w:jc w:val="both"/>
        <w:rPr>
          <w:rFonts w:ascii="Arial" w:hAnsi="Arial" w:cs="Arial"/>
        </w:rPr>
      </w:pPr>
      <w:r w:rsidRPr="00EB6EB1">
        <w:rPr>
          <w:rFonts w:ascii="Arial" w:hAnsi="Arial" w:cs="Arial"/>
        </w:rPr>
        <w:t>Wykonawca może złożyć tylko jedną ofertę.</w:t>
      </w:r>
    </w:p>
    <w:p w14:paraId="5635CB11" w14:textId="50AA3876" w:rsidR="00A365C7" w:rsidRPr="0095296D" w:rsidRDefault="00FE4DB2" w:rsidP="0059121B">
      <w:pPr>
        <w:pStyle w:val="Akapitzlist"/>
        <w:numPr>
          <w:ilvl w:val="0"/>
          <w:numId w:val="41"/>
        </w:numPr>
        <w:spacing w:line="240" w:lineRule="auto"/>
        <w:ind w:left="714" w:hanging="357"/>
        <w:contextualSpacing w:val="0"/>
        <w:jc w:val="both"/>
        <w:rPr>
          <w:rFonts w:ascii="Arial" w:hAnsi="Arial" w:cs="Arial"/>
        </w:rPr>
      </w:pPr>
      <w:r w:rsidRPr="00EB6EB1">
        <w:rPr>
          <w:rFonts w:ascii="Arial" w:hAnsi="Arial" w:cs="Arial"/>
        </w:rPr>
        <w:t>Treść oferty musi odpowiadać treści SWZ.</w:t>
      </w:r>
    </w:p>
    <w:p w14:paraId="7F0822E6" w14:textId="10FB2B0D" w:rsidR="008E7C72" w:rsidRPr="00EB6EB1" w:rsidRDefault="008E7C72" w:rsidP="008E7C72">
      <w:pPr>
        <w:shd w:val="clear" w:color="auto" w:fill="DAEEF3" w:themeFill="accent5" w:themeFillTint="33"/>
        <w:spacing w:after="0" w:line="240" w:lineRule="auto"/>
        <w:jc w:val="center"/>
        <w:rPr>
          <w:rFonts w:ascii="Arial" w:hAnsi="Arial" w:cs="Arial"/>
          <w:b/>
          <w:bCs/>
          <w:sz w:val="23"/>
          <w:szCs w:val="23"/>
        </w:rPr>
      </w:pPr>
      <w:r w:rsidRPr="00EB6EB1">
        <w:rPr>
          <w:rFonts w:ascii="Arial" w:hAnsi="Arial" w:cs="Arial"/>
          <w:b/>
          <w:bCs/>
          <w:sz w:val="23"/>
          <w:szCs w:val="23"/>
        </w:rPr>
        <w:t xml:space="preserve">Rozdział </w:t>
      </w:r>
      <w:r w:rsidR="000C00CF" w:rsidRPr="00EB6EB1">
        <w:rPr>
          <w:rFonts w:ascii="Arial" w:hAnsi="Arial" w:cs="Arial"/>
          <w:b/>
          <w:bCs/>
          <w:sz w:val="23"/>
          <w:szCs w:val="23"/>
        </w:rPr>
        <w:t>XVII</w:t>
      </w:r>
      <w:r w:rsidR="00A55074">
        <w:rPr>
          <w:rFonts w:ascii="Arial" w:hAnsi="Arial" w:cs="Arial"/>
          <w:b/>
          <w:bCs/>
          <w:sz w:val="23"/>
          <w:szCs w:val="23"/>
        </w:rPr>
        <w:t>I</w:t>
      </w:r>
    </w:p>
    <w:p w14:paraId="762FC28B" w14:textId="77777777" w:rsidR="00E15A90" w:rsidRPr="00EB6EB1" w:rsidRDefault="00430842" w:rsidP="0001067C">
      <w:pPr>
        <w:shd w:val="clear" w:color="auto" w:fill="DAEEF3" w:themeFill="accent5" w:themeFillTint="33"/>
        <w:spacing w:line="240" w:lineRule="auto"/>
        <w:jc w:val="center"/>
        <w:rPr>
          <w:rFonts w:ascii="Arial" w:hAnsi="Arial" w:cs="Arial"/>
          <w:b/>
          <w:bCs/>
          <w:sz w:val="23"/>
          <w:szCs w:val="23"/>
        </w:rPr>
      </w:pPr>
      <w:r w:rsidRPr="00EB6EB1">
        <w:rPr>
          <w:rFonts w:ascii="Arial" w:hAnsi="Arial" w:cs="Arial"/>
          <w:b/>
          <w:bCs/>
          <w:sz w:val="23"/>
          <w:szCs w:val="23"/>
        </w:rPr>
        <w:t>WYJAŚNIENIE I ZMIANA TREŚCI SWZ</w:t>
      </w:r>
    </w:p>
    <w:p w14:paraId="21474B67" w14:textId="1A7753AE" w:rsidR="00E15A90" w:rsidRPr="00EB6EB1" w:rsidRDefault="00E15A90" w:rsidP="0059121B">
      <w:pPr>
        <w:pStyle w:val="Akapitzlist"/>
        <w:numPr>
          <w:ilvl w:val="0"/>
          <w:numId w:val="27"/>
        </w:numPr>
        <w:spacing w:before="120" w:after="120"/>
        <w:ind w:left="425" w:hanging="425"/>
        <w:contextualSpacing w:val="0"/>
        <w:jc w:val="both"/>
        <w:rPr>
          <w:rFonts w:ascii="Arial" w:hAnsi="Arial" w:cs="Arial"/>
        </w:rPr>
      </w:pPr>
      <w:r w:rsidRPr="00EB6EB1">
        <w:rPr>
          <w:rFonts w:ascii="Arial" w:hAnsi="Arial" w:cs="Arial"/>
        </w:rPr>
        <w:t xml:space="preserve">Zamawiający jest obowiązany udzielić wyjaśnień niezwłocznie, jednak </w:t>
      </w:r>
      <w:r w:rsidRPr="00EB6EB1">
        <w:rPr>
          <w:rFonts w:ascii="Arial" w:hAnsi="Arial" w:cs="Arial"/>
          <w:b/>
          <w:bCs/>
        </w:rPr>
        <w:t xml:space="preserve">nie później niż </w:t>
      </w:r>
      <w:r w:rsidR="000D2FD5" w:rsidRPr="00EB6EB1">
        <w:rPr>
          <w:rFonts w:ascii="Arial" w:hAnsi="Arial" w:cs="Arial"/>
          <w:b/>
          <w:bCs/>
        </w:rPr>
        <w:br/>
      </w:r>
      <w:r w:rsidRPr="00EB6EB1">
        <w:rPr>
          <w:rFonts w:ascii="Arial" w:hAnsi="Arial" w:cs="Arial"/>
          <w:b/>
          <w:bCs/>
        </w:rPr>
        <w:t>na</w:t>
      </w:r>
      <w:r w:rsidRPr="00EB6EB1">
        <w:rPr>
          <w:rFonts w:ascii="Arial" w:hAnsi="Arial" w:cs="Arial"/>
        </w:rPr>
        <w:t xml:space="preserve"> </w:t>
      </w:r>
      <w:r w:rsidR="00D24D7E" w:rsidRPr="00EB6EB1">
        <w:rPr>
          <w:rFonts w:ascii="Arial" w:hAnsi="Arial" w:cs="Arial"/>
          <w:b/>
          <w:bCs/>
        </w:rPr>
        <w:t xml:space="preserve">6 </w:t>
      </w:r>
      <w:r w:rsidRPr="00EB6EB1">
        <w:rPr>
          <w:rFonts w:ascii="Arial" w:hAnsi="Arial" w:cs="Arial"/>
          <w:b/>
          <w:bCs/>
        </w:rPr>
        <w:t>dni</w:t>
      </w:r>
      <w:r w:rsidRPr="00EB6EB1">
        <w:rPr>
          <w:rFonts w:ascii="Arial" w:hAnsi="Arial" w:cs="Arial"/>
        </w:rPr>
        <w:t xml:space="preserve"> przed upływem terminu składania ofert pod warunkiem</w:t>
      </w:r>
      <w:r w:rsidR="003A0683" w:rsidRPr="00EB6EB1">
        <w:rPr>
          <w:rFonts w:ascii="Arial" w:hAnsi="Arial" w:cs="Arial"/>
        </w:rPr>
        <w:t>,</w:t>
      </w:r>
      <w:r w:rsidRPr="00EB6EB1">
        <w:rPr>
          <w:rFonts w:ascii="Arial" w:hAnsi="Arial" w:cs="Arial"/>
        </w:rPr>
        <w:t xml:space="preserve"> że wniosek o</w:t>
      </w:r>
      <w:r w:rsidR="00D24D7E" w:rsidRPr="00EB6EB1">
        <w:rPr>
          <w:rFonts w:ascii="Arial" w:hAnsi="Arial" w:cs="Arial"/>
        </w:rPr>
        <w:t> </w:t>
      </w:r>
      <w:r w:rsidRPr="00EB6EB1">
        <w:rPr>
          <w:rFonts w:ascii="Arial" w:hAnsi="Arial" w:cs="Arial"/>
        </w:rPr>
        <w:t xml:space="preserve">wyjaśnienie treści SWZ wpłynął do zamawiającego </w:t>
      </w:r>
      <w:r w:rsidRPr="00EB6EB1">
        <w:rPr>
          <w:rFonts w:ascii="Arial" w:hAnsi="Arial" w:cs="Arial"/>
          <w:b/>
          <w:bCs/>
        </w:rPr>
        <w:t>nie później niż na</w:t>
      </w:r>
      <w:r w:rsidR="00D071CB" w:rsidRPr="00EB6EB1">
        <w:rPr>
          <w:rFonts w:ascii="Arial" w:hAnsi="Arial" w:cs="Arial"/>
          <w:b/>
          <w:bCs/>
        </w:rPr>
        <w:t xml:space="preserve"> 14</w:t>
      </w:r>
      <w:r w:rsidR="00D24D7E" w:rsidRPr="00EB6EB1">
        <w:rPr>
          <w:rFonts w:ascii="Arial" w:hAnsi="Arial" w:cs="Arial"/>
          <w:b/>
          <w:bCs/>
        </w:rPr>
        <w:t xml:space="preserve"> </w:t>
      </w:r>
      <w:r w:rsidRPr="00EB6EB1">
        <w:rPr>
          <w:rFonts w:ascii="Arial" w:hAnsi="Arial" w:cs="Arial"/>
          <w:b/>
          <w:bCs/>
        </w:rPr>
        <w:t>dni</w:t>
      </w:r>
      <w:r w:rsidRPr="00EB6EB1">
        <w:rPr>
          <w:rFonts w:ascii="Arial" w:hAnsi="Arial" w:cs="Arial"/>
        </w:rPr>
        <w:t xml:space="preserve"> przed upływem terminu składania ofert.</w:t>
      </w:r>
    </w:p>
    <w:p w14:paraId="47248077" w14:textId="77777777" w:rsidR="00E15A90" w:rsidRPr="00EB6EB1" w:rsidRDefault="00E15A90" w:rsidP="0059121B">
      <w:pPr>
        <w:pStyle w:val="Akapitzlist"/>
        <w:numPr>
          <w:ilvl w:val="0"/>
          <w:numId w:val="27"/>
        </w:numPr>
        <w:spacing w:after="120"/>
        <w:ind w:left="426" w:hanging="426"/>
        <w:contextualSpacing w:val="0"/>
        <w:jc w:val="both"/>
        <w:rPr>
          <w:rFonts w:ascii="Arial" w:hAnsi="Arial" w:cs="Arial"/>
        </w:rPr>
      </w:pPr>
      <w:r w:rsidRPr="00EB6EB1">
        <w:rPr>
          <w:rFonts w:ascii="Arial" w:hAnsi="Arial" w:cs="Arial"/>
        </w:rPr>
        <w:t>Je</w:t>
      </w:r>
      <w:r w:rsidRPr="00EB6EB1">
        <w:rPr>
          <w:rFonts w:ascii="Arial" w:eastAsia="Times New Roman" w:hAnsi="Arial" w:cs="Arial"/>
        </w:rPr>
        <w:t>ż</w:t>
      </w:r>
      <w:r w:rsidRPr="00EB6EB1">
        <w:rPr>
          <w:rFonts w:ascii="Arial" w:hAnsi="Arial" w:cs="Arial"/>
        </w:rPr>
        <w:t>eli zamawiaj</w:t>
      </w:r>
      <w:r w:rsidRPr="00EB6EB1">
        <w:rPr>
          <w:rFonts w:ascii="Arial" w:eastAsia="Times New Roman" w:hAnsi="Arial" w:cs="Arial"/>
        </w:rPr>
        <w:t>ą</w:t>
      </w:r>
      <w:r w:rsidRPr="00EB6EB1">
        <w:rPr>
          <w:rFonts w:ascii="Arial" w:hAnsi="Arial" w:cs="Arial"/>
        </w:rPr>
        <w:t>cy nie udzieli wyja</w:t>
      </w:r>
      <w:r w:rsidRPr="00EB6EB1">
        <w:rPr>
          <w:rFonts w:ascii="Arial" w:eastAsia="Times New Roman" w:hAnsi="Arial" w:cs="Arial"/>
        </w:rPr>
        <w:t>ś</w:t>
      </w:r>
      <w:r w:rsidRPr="00EB6EB1">
        <w:rPr>
          <w:rFonts w:ascii="Arial" w:hAnsi="Arial" w:cs="Arial"/>
        </w:rPr>
        <w:t>nie</w:t>
      </w:r>
      <w:r w:rsidRPr="00EB6EB1">
        <w:rPr>
          <w:rFonts w:ascii="Arial" w:eastAsia="Times New Roman" w:hAnsi="Arial" w:cs="Arial"/>
        </w:rPr>
        <w:t>ń</w:t>
      </w:r>
      <w:r w:rsidRPr="00EB6EB1">
        <w:rPr>
          <w:rFonts w:ascii="Arial" w:hAnsi="Arial" w:cs="Arial"/>
        </w:rPr>
        <w:t xml:space="preserve"> w terminie, o kt</w:t>
      </w:r>
      <w:r w:rsidRPr="00EB6EB1">
        <w:rPr>
          <w:rFonts w:ascii="Arial" w:eastAsia="Times New Roman" w:hAnsi="Arial" w:cs="Arial"/>
        </w:rPr>
        <w:t>ó</w:t>
      </w:r>
      <w:r w:rsidRPr="00EB6EB1">
        <w:rPr>
          <w:rFonts w:ascii="Arial" w:hAnsi="Arial" w:cs="Arial"/>
        </w:rPr>
        <w:t xml:space="preserve">rym mowa poprzednim </w:t>
      </w:r>
      <w:r w:rsidRPr="00EB6EB1">
        <w:rPr>
          <w:rFonts w:ascii="Arial" w:hAnsi="Arial" w:cs="Arial"/>
          <w:spacing w:val="-4"/>
        </w:rPr>
        <w:t>zdaniu, przed</w:t>
      </w:r>
      <w:r w:rsidRPr="00EB6EB1">
        <w:rPr>
          <w:rFonts w:ascii="Arial" w:eastAsia="Times New Roman" w:hAnsi="Arial" w:cs="Arial"/>
          <w:spacing w:val="-4"/>
        </w:rPr>
        <w:t>ł</w:t>
      </w:r>
      <w:r w:rsidRPr="00EB6EB1">
        <w:rPr>
          <w:rFonts w:ascii="Arial" w:hAnsi="Arial" w:cs="Arial"/>
          <w:spacing w:val="-4"/>
        </w:rPr>
        <w:t>u</w:t>
      </w:r>
      <w:r w:rsidRPr="00EB6EB1">
        <w:rPr>
          <w:rFonts w:ascii="Arial" w:eastAsia="Times New Roman" w:hAnsi="Arial" w:cs="Arial"/>
          <w:spacing w:val="-4"/>
        </w:rPr>
        <w:t>ż</w:t>
      </w:r>
      <w:r w:rsidRPr="00EB6EB1">
        <w:rPr>
          <w:rFonts w:ascii="Arial" w:hAnsi="Arial" w:cs="Arial"/>
          <w:spacing w:val="-4"/>
        </w:rPr>
        <w:t>a termin sk</w:t>
      </w:r>
      <w:r w:rsidRPr="00EB6EB1">
        <w:rPr>
          <w:rFonts w:ascii="Arial" w:eastAsia="Times New Roman" w:hAnsi="Arial" w:cs="Arial"/>
          <w:spacing w:val="-4"/>
        </w:rPr>
        <w:t>ł</w:t>
      </w:r>
      <w:r w:rsidRPr="00EB6EB1">
        <w:rPr>
          <w:rFonts w:ascii="Arial" w:hAnsi="Arial" w:cs="Arial"/>
          <w:spacing w:val="-4"/>
        </w:rPr>
        <w:t>adania ofert o czas niezb</w:t>
      </w:r>
      <w:r w:rsidRPr="00EB6EB1">
        <w:rPr>
          <w:rFonts w:ascii="Arial" w:eastAsia="Times New Roman" w:hAnsi="Arial" w:cs="Arial"/>
          <w:spacing w:val="-4"/>
        </w:rPr>
        <w:t>ę</w:t>
      </w:r>
      <w:r w:rsidRPr="00EB6EB1">
        <w:rPr>
          <w:rFonts w:ascii="Arial" w:hAnsi="Arial" w:cs="Arial"/>
          <w:spacing w:val="-4"/>
        </w:rPr>
        <w:t>dny do zapoznania si</w:t>
      </w:r>
      <w:r w:rsidRPr="00EB6EB1">
        <w:rPr>
          <w:rFonts w:ascii="Arial" w:eastAsia="Times New Roman" w:hAnsi="Arial" w:cs="Arial"/>
          <w:spacing w:val="-4"/>
        </w:rPr>
        <w:t>ę</w:t>
      </w:r>
      <w:r w:rsidRPr="00EB6EB1">
        <w:rPr>
          <w:rFonts w:ascii="Arial" w:hAnsi="Arial" w:cs="Arial"/>
          <w:spacing w:val="-4"/>
        </w:rPr>
        <w:t xml:space="preserve"> wszystkich</w:t>
      </w:r>
      <w:r w:rsidRPr="00EB6EB1">
        <w:rPr>
          <w:rFonts w:ascii="Arial" w:hAnsi="Arial" w:cs="Arial"/>
        </w:rPr>
        <w:t xml:space="preserve"> zainteresowanych wykonawc</w:t>
      </w:r>
      <w:r w:rsidRPr="00EB6EB1">
        <w:rPr>
          <w:rFonts w:ascii="Arial" w:eastAsia="Times New Roman" w:hAnsi="Arial" w:cs="Arial"/>
        </w:rPr>
        <w:t>ó</w:t>
      </w:r>
      <w:r w:rsidRPr="00EB6EB1">
        <w:rPr>
          <w:rFonts w:ascii="Arial" w:hAnsi="Arial" w:cs="Arial"/>
        </w:rPr>
        <w:t>w z wyja</w:t>
      </w:r>
      <w:r w:rsidRPr="00EB6EB1">
        <w:rPr>
          <w:rFonts w:ascii="Arial" w:eastAsia="Times New Roman" w:hAnsi="Arial" w:cs="Arial"/>
        </w:rPr>
        <w:t>ś</w:t>
      </w:r>
      <w:r w:rsidRPr="00EB6EB1">
        <w:rPr>
          <w:rFonts w:ascii="Arial" w:hAnsi="Arial" w:cs="Arial"/>
        </w:rPr>
        <w:t>nieniami niezb</w:t>
      </w:r>
      <w:r w:rsidRPr="00EB6EB1">
        <w:rPr>
          <w:rFonts w:ascii="Arial" w:eastAsia="Times New Roman" w:hAnsi="Arial" w:cs="Arial"/>
        </w:rPr>
        <w:t>ę</w:t>
      </w:r>
      <w:r w:rsidRPr="00EB6EB1">
        <w:rPr>
          <w:rFonts w:ascii="Arial" w:hAnsi="Arial" w:cs="Arial"/>
        </w:rPr>
        <w:t>dnymi do nale</w:t>
      </w:r>
      <w:r w:rsidRPr="00EB6EB1">
        <w:rPr>
          <w:rFonts w:ascii="Arial" w:eastAsia="Times New Roman" w:hAnsi="Arial" w:cs="Arial"/>
        </w:rPr>
        <w:t>ż</w:t>
      </w:r>
      <w:r w:rsidRPr="00EB6EB1">
        <w:rPr>
          <w:rFonts w:ascii="Arial" w:hAnsi="Arial" w:cs="Arial"/>
        </w:rPr>
        <w:t>ytego</w:t>
      </w:r>
      <w:r w:rsidR="00FA7CBC" w:rsidRPr="00EB6EB1">
        <w:rPr>
          <w:rFonts w:ascii="Arial" w:hAnsi="Arial" w:cs="Arial"/>
        </w:rPr>
        <w:t xml:space="preserve"> </w:t>
      </w:r>
      <w:r w:rsidRPr="00EB6EB1">
        <w:rPr>
          <w:rFonts w:ascii="Arial" w:hAnsi="Arial" w:cs="Arial"/>
        </w:rPr>
        <w:t>przygotowania</w:t>
      </w:r>
      <w:r w:rsidR="00FA7CBC" w:rsidRPr="00EB6EB1">
        <w:rPr>
          <w:rFonts w:ascii="Arial" w:hAnsi="Arial" w:cs="Arial"/>
        </w:rPr>
        <w:t xml:space="preserve"> </w:t>
      </w:r>
      <w:r w:rsidR="003B63FD" w:rsidRPr="00EB6EB1">
        <w:rPr>
          <w:rFonts w:ascii="Arial" w:hAnsi="Arial" w:cs="Arial"/>
        </w:rPr>
        <w:br/>
      </w:r>
      <w:r w:rsidRPr="00EB6EB1">
        <w:rPr>
          <w:rFonts w:ascii="Arial" w:hAnsi="Arial" w:cs="Arial"/>
        </w:rPr>
        <w:t>i z</w:t>
      </w:r>
      <w:r w:rsidRPr="00EB6EB1">
        <w:rPr>
          <w:rFonts w:ascii="Arial" w:eastAsia="Times New Roman" w:hAnsi="Arial" w:cs="Arial"/>
        </w:rPr>
        <w:t>ł</w:t>
      </w:r>
      <w:r w:rsidRPr="00EB6EB1">
        <w:rPr>
          <w:rFonts w:ascii="Arial" w:hAnsi="Arial" w:cs="Arial"/>
        </w:rPr>
        <w:t>o</w:t>
      </w:r>
      <w:r w:rsidRPr="00EB6EB1">
        <w:rPr>
          <w:rFonts w:ascii="Arial" w:eastAsia="Times New Roman" w:hAnsi="Arial" w:cs="Arial"/>
        </w:rPr>
        <w:t>ż</w:t>
      </w:r>
      <w:r w:rsidRPr="00EB6EB1">
        <w:rPr>
          <w:rFonts w:ascii="Arial" w:hAnsi="Arial" w:cs="Arial"/>
        </w:rPr>
        <w:t>enia ofert.  </w:t>
      </w:r>
    </w:p>
    <w:p w14:paraId="5E612B19" w14:textId="77777777" w:rsidR="00E15A90" w:rsidRPr="00EB6EB1" w:rsidRDefault="00E15A90" w:rsidP="0059121B">
      <w:pPr>
        <w:pStyle w:val="Akapitzlist"/>
        <w:numPr>
          <w:ilvl w:val="0"/>
          <w:numId w:val="27"/>
        </w:numPr>
        <w:spacing w:after="120"/>
        <w:ind w:left="426" w:hanging="426"/>
        <w:contextualSpacing w:val="0"/>
        <w:jc w:val="both"/>
        <w:rPr>
          <w:rFonts w:ascii="Arial" w:hAnsi="Arial" w:cs="Arial"/>
        </w:rPr>
      </w:pPr>
      <w:r w:rsidRPr="00EB6EB1">
        <w:rPr>
          <w:rFonts w:ascii="Arial" w:hAnsi="Arial" w:cs="Arial"/>
        </w:rPr>
        <w:t>Przed</w:t>
      </w:r>
      <w:r w:rsidRPr="00EB6EB1">
        <w:rPr>
          <w:rFonts w:ascii="Arial" w:eastAsia="Times New Roman" w:hAnsi="Arial" w:cs="Arial"/>
        </w:rPr>
        <w:t>ł</w:t>
      </w:r>
      <w:r w:rsidRPr="00EB6EB1">
        <w:rPr>
          <w:rFonts w:ascii="Arial" w:hAnsi="Arial" w:cs="Arial"/>
        </w:rPr>
        <w:t>u</w:t>
      </w:r>
      <w:r w:rsidRPr="00EB6EB1">
        <w:rPr>
          <w:rFonts w:ascii="Arial" w:eastAsia="Times New Roman" w:hAnsi="Arial" w:cs="Arial"/>
        </w:rPr>
        <w:t>ż</w:t>
      </w:r>
      <w:r w:rsidRPr="00EB6EB1">
        <w:rPr>
          <w:rFonts w:ascii="Arial" w:hAnsi="Arial" w:cs="Arial"/>
        </w:rPr>
        <w:t>enie terminu sk</w:t>
      </w:r>
      <w:r w:rsidRPr="00EB6EB1">
        <w:rPr>
          <w:rFonts w:ascii="Arial" w:eastAsia="Times New Roman" w:hAnsi="Arial" w:cs="Arial"/>
        </w:rPr>
        <w:t>ł</w:t>
      </w:r>
      <w:r w:rsidRPr="00EB6EB1">
        <w:rPr>
          <w:rFonts w:ascii="Arial" w:hAnsi="Arial" w:cs="Arial"/>
        </w:rPr>
        <w:t>adania ofert nie wp</w:t>
      </w:r>
      <w:r w:rsidRPr="00EB6EB1">
        <w:rPr>
          <w:rFonts w:ascii="Arial" w:eastAsia="Times New Roman" w:hAnsi="Arial" w:cs="Arial"/>
        </w:rPr>
        <w:t>ł</w:t>
      </w:r>
      <w:r w:rsidRPr="00EB6EB1">
        <w:rPr>
          <w:rFonts w:ascii="Arial" w:hAnsi="Arial" w:cs="Arial"/>
        </w:rPr>
        <w:t>ywa na bieg terminu sk</w:t>
      </w:r>
      <w:r w:rsidRPr="00EB6EB1">
        <w:rPr>
          <w:rFonts w:ascii="Arial" w:eastAsia="Times New Roman" w:hAnsi="Arial" w:cs="Arial"/>
        </w:rPr>
        <w:t>ł</w:t>
      </w:r>
      <w:r w:rsidRPr="00EB6EB1">
        <w:rPr>
          <w:rFonts w:ascii="Arial" w:hAnsi="Arial" w:cs="Arial"/>
        </w:rPr>
        <w:t>adania wniosku o</w:t>
      </w:r>
      <w:r w:rsidR="00D24D7E" w:rsidRPr="00EB6EB1">
        <w:rPr>
          <w:rFonts w:ascii="Arial" w:hAnsi="Arial" w:cs="Arial"/>
        </w:rPr>
        <w:t> </w:t>
      </w:r>
      <w:r w:rsidRPr="00EB6EB1">
        <w:rPr>
          <w:rFonts w:ascii="Arial" w:hAnsi="Arial" w:cs="Arial"/>
        </w:rPr>
        <w:t>wyja</w:t>
      </w:r>
      <w:r w:rsidRPr="00EB6EB1">
        <w:rPr>
          <w:rFonts w:ascii="Arial" w:eastAsia="Times New Roman" w:hAnsi="Arial" w:cs="Arial"/>
        </w:rPr>
        <w:t>ś</w:t>
      </w:r>
      <w:r w:rsidRPr="00EB6EB1">
        <w:rPr>
          <w:rFonts w:ascii="Arial" w:hAnsi="Arial" w:cs="Arial"/>
        </w:rPr>
        <w:t>nienie tre</w:t>
      </w:r>
      <w:r w:rsidRPr="00EB6EB1">
        <w:rPr>
          <w:rFonts w:ascii="Arial" w:eastAsia="Times New Roman" w:hAnsi="Arial" w:cs="Arial"/>
        </w:rPr>
        <w:t>ś</w:t>
      </w:r>
      <w:r w:rsidRPr="00EB6EB1">
        <w:rPr>
          <w:rFonts w:ascii="Arial" w:hAnsi="Arial" w:cs="Arial"/>
        </w:rPr>
        <w:t xml:space="preserve">ci SWZ. </w:t>
      </w:r>
    </w:p>
    <w:p w14:paraId="50BF3E11" w14:textId="77777777" w:rsidR="00E15A90" w:rsidRPr="00EB6EB1" w:rsidRDefault="00E15A90" w:rsidP="0059121B">
      <w:pPr>
        <w:pStyle w:val="Akapitzlist"/>
        <w:numPr>
          <w:ilvl w:val="0"/>
          <w:numId w:val="27"/>
        </w:numPr>
        <w:spacing w:after="120"/>
        <w:ind w:left="426" w:hanging="426"/>
        <w:contextualSpacing w:val="0"/>
        <w:jc w:val="both"/>
        <w:rPr>
          <w:rFonts w:ascii="Arial" w:hAnsi="Arial" w:cs="Arial"/>
        </w:rPr>
      </w:pPr>
      <w:r w:rsidRPr="00EB6EB1">
        <w:rPr>
          <w:rFonts w:ascii="Arial" w:hAnsi="Arial" w:cs="Arial"/>
          <w:spacing w:val="-6"/>
        </w:rPr>
        <w:t>W przypadku gdy wniosek o wyja</w:t>
      </w:r>
      <w:r w:rsidRPr="00EB6EB1">
        <w:rPr>
          <w:rFonts w:ascii="Arial" w:eastAsia="Times New Roman" w:hAnsi="Arial" w:cs="Arial"/>
          <w:spacing w:val="-6"/>
        </w:rPr>
        <w:t>ś</w:t>
      </w:r>
      <w:r w:rsidRPr="00EB6EB1">
        <w:rPr>
          <w:rFonts w:ascii="Arial" w:hAnsi="Arial" w:cs="Arial"/>
          <w:spacing w:val="-6"/>
        </w:rPr>
        <w:t>nienie tre</w:t>
      </w:r>
      <w:r w:rsidRPr="00EB6EB1">
        <w:rPr>
          <w:rFonts w:ascii="Arial" w:eastAsia="Times New Roman" w:hAnsi="Arial" w:cs="Arial"/>
          <w:spacing w:val="-6"/>
        </w:rPr>
        <w:t>ś</w:t>
      </w:r>
      <w:r w:rsidRPr="00EB6EB1">
        <w:rPr>
          <w:rFonts w:ascii="Arial" w:hAnsi="Arial" w:cs="Arial"/>
          <w:spacing w:val="-6"/>
        </w:rPr>
        <w:t>ci SWZ nie wp</w:t>
      </w:r>
      <w:r w:rsidRPr="00EB6EB1">
        <w:rPr>
          <w:rFonts w:ascii="Arial" w:eastAsia="Times New Roman" w:hAnsi="Arial" w:cs="Arial"/>
          <w:spacing w:val="-6"/>
        </w:rPr>
        <w:t>ł</w:t>
      </w:r>
      <w:r w:rsidRPr="00EB6EB1">
        <w:rPr>
          <w:rFonts w:ascii="Arial" w:hAnsi="Arial" w:cs="Arial"/>
          <w:spacing w:val="-6"/>
        </w:rPr>
        <w:t>yn</w:t>
      </w:r>
      <w:r w:rsidRPr="00EB6EB1">
        <w:rPr>
          <w:rFonts w:ascii="Arial" w:eastAsia="Times New Roman" w:hAnsi="Arial" w:cs="Arial"/>
          <w:spacing w:val="-6"/>
        </w:rPr>
        <w:t>ął</w:t>
      </w:r>
      <w:r w:rsidRPr="00EB6EB1">
        <w:rPr>
          <w:rFonts w:ascii="Arial" w:hAnsi="Arial" w:cs="Arial"/>
          <w:spacing w:val="-6"/>
        </w:rPr>
        <w:t xml:space="preserve"> w terminie wskazanym</w:t>
      </w:r>
      <w:r w:rsidRPr="00EB6EB1">
        <w:rPr>
          <w:rFonts w:ascii="Arial" w:hAnsi="Arial" w:cs="Arial"/>
        </w:rPr>
        <w:t xml:space="preserve"> w</w:t>
      </w:r>
      <w:r w:rsidR="003061A4" w:rsidRPr="00EB6EB1">
        <w:rPr>
          <w:rFonts w:ascii="Arial" w:hAnsi="Arial" w:cs="Arial"/>
        </w:rPr>
        <w:t> </w:t>
      </w:r>
      <w:r w:rsidRPr="00EB6EB1">
        <w:rPr>
          <w:rFonts w:ascii="Arial" w:hAnsi="Arial" w:cs="Arial"/>
        </w:rPr>
        <w:t>pkt 1, Zamawiaj</w:t>
      </w:r>
      <w:r w:rsidRPr="00EB6EB1">
        <w:rPr>
          <w:rFonts w:ascii="Arial" w:eastAsia="Times New Roman" w:hAnsi="Arial" w:cs="Arial"/>
        </w:rPr>
        <w:t>ą</w:t>
      </w:r>
      <w:r w:rsidRPr="00EB6EB1">
        <w:rPr>
          <w:rFonts w:ascii="Arial" w:hAnsi="Arial" w:cs="Arial"/>
        </w:rPr>
        <w:t>cy nie ma obowi</w:t>
      </w:r>
      <w:r w:rsidRPr="00EB6EB1">
        <w:rPr>
          <w:rFonts w:ascii="Arial" w:eastAsia="Times New Roman" w:hAnsi="Arial" w:cs="Arial"/>
        </w:rPr>
        <w:t>ą</w:t>
      </w:r>
      <w:r w:rsidRPr="00EB6EB1">
        <w:rPr>
          <w:rFonts w:ascii="Arial" w:hAnsi="Arial" w:cs="Arial"/>
        </w:rPr>
        <w:t>zku udzielania wyja</w:t>
      </w:r>
      <w:r w:rsidRPr="00EB6EB1">
        <w:rPr>
          <w:rFonts w:ascii="Arial" w:eastAsia="Times New Roman" w:hAnsi="Arial" w:cs="Arial"/>
        </w:rPr>
        <w:t>ś</w:t>
      </w:r>
      <w:r w:rsidRPr="00EB6EB1">
        <w:rPr>
          <w:rFonts w:ascii="Arial" w:hAnsi="Arial" w:cs="Arial"/>
        </w:rPr>
        <w:t>nie</w:t>
      </w:r>
      <w:r w:rsidRPr="00EB6EB1">
        <w:rPr>
          <w:rFonts w:ascii="Arial" w:eastAsia="Times New Roman" w:hAnsi="Arial" w:cs="Arial"/>
        </w:rPr>
        <w:t>ń</w:t>
      </w:r>
      <w:r w:rsidRPr="00EB6EB1">
        <w:rPr>
          <w:rFonts w:ascii="Arial" w:hAnsi="Arial" w:cs="Arial"/>
        </w:rPr>
        <w:t xml:space="preserve"> SWZ oraz obowi</w:t>
      </w:r>
      <w:r w:rsidRPr="00EB6EB1">
        <w:rPr>
          <w:rFonts w:ascii="Arial" w:eastAsia="Times New Roman" w:hAnsi="Arial" w:cs="Arial"/>
        </w:rPr>
        <w:t>ą</w:t>
      </w:r>
      <w:r w:rsidRPr="00EB6EB1">
        <w:rPr>
          <w:rFonts w:ascii="Arial" w:hAnsi="Arial" w:cs="Arial"/>
        </w:rPr>
        <w:t>zku przed</w:t>
      </w:r>
      <w:r w:rsidRPr="00EB6EB1">
        <w:rPr>
          <w:rFonts w:ascii="Arial" w:eastAsia="Times New Roman" w:hAnsi="Arial" w:cs="Arial"/>
        </w:rPr>
        <w:t>ł</w:t>
      </w:r>
      <w:r w:rsidRPr="00EB6EB1">
        <w:rPr>
          <w:rFonts w:ascii="Arial" w:hAnsi="Arial" w:cs="Arial"/>
        </w:rPr>
        <w:t>u</w:t>
      </w:r>
      <w:r w:rsidRPr="00EB6EB1">
        <w:rPr>
          <w:rFonts w:ascii="Arial" w:eastAsia="Times New Roman" w:hAnsi="Arial" w:cs="Arial"/>
        </w:rPr>
        <w:t>ż</w:t>
      </w:r>
      <w:r w:rsidRPr="00EB6EB1">
        <w:rPr>
          <w:rFonts w:ascii="Arial" w:hAnsi="Arial" w:cs="Arial"/>
        </w:rPr>
        <w:t>enia terminu sk</w:t>
      </w:r>
      <w:r w:rsidRPr="00EB6EB1">
        <w:rPr>
          <w:rFonts w:ascii="Arial" w:eastAsia="Times New Roman" w:hAnsi="Arial" w:cs="Arial"/>
        </w:rPr>
        <w:t>ł</w:t>
      </w:r>
      <w:r w:rsidRPr="00EB6EB1">
        <w:rPr>
          <w:rFonts w:ascii="Arial" w:hAnsi="Arial" w:cs="Arial"/>
        </w:rPr>
        <w:t>adania ofert.</w:t>
      </w:r>
    </w:p>
    <w:p w14:paraId="53BCDFCD" w14:textId="147733AD" w:rsidR="00E15A90" w:rsidRPr="00EB6EB1" w:rsidRDefault="00E15A90" w:rsidP="0059121B">
      <w:pPr>
        <w:pStyle w:val="Akapitzlist"/>
        <w:numPr>
          <w:ilvl w:val="0"/>
          <w:numId w:val="27"/>
        </w:numPr>
        <w:ind w:left="426" w:hanging="426"/>
        <w:contextualSpacing w:val="0"/>
        <w:jc w:val="both"/>
        <w:rPr>
          <w:rFonts w:ascii="Arial" w:hAnsi="Arial" w:cs="Arial"/>
        </w:rPr>
      </w:pPr>
      <w:r w:rsidRPr="00EB6EB1">
        <w:rPr>
          <w:rFonts w:ascii="Arial" w:hAnsi="Arial" w:cs="Arial"/>
        </w:rPr>
        <w:t>W uzasadnionych przypadkach Zamawiający może przed upływem terminu składania ofert zmienić treść SWZ.</w:t>
      </w:r>
    </w:p>
    <w:p w14:paraId="0FE29C35" w14:textId="209C15B7" w:rsidR="00E15A90" w:rsidRPr="00EB6EB1" w:rsidRDefault="00E15A90" w:rsidP="000B5160">
      <w:pPr>
        <w:shd w:val="clear" w:color="auto" w:fill="DAEEF3" w:themeFill="accent5" w:themeFillTint="33"/>
        <w:spacing w:after="0"/>
        <w:jc w:val="center"/>
        <w:rPr>
          <w:rFonts w:ascii="Arial" w:hAnsi="Arial" w:cs="Arial"/>
          <w:b/>
          <w:bCs/>
          <w:sz w:val="23"/>
          <w:szCs w:val="23"/>
        </w:rPr>
      </w:pPr>
      <w:r w:rsidRPr="00EB6EB1">
        <w:rPr>
          <w:rFonts w:ascii="Arial" w:hAnsi="Arial" w:cs="Arial"/>
          <w:b/>
          <w:bCs/>
          <w:sz w:val="23"/>
          <w:szCs w:val="23"/>
        </w:rPr>
        <w:t xml:space="preserve">ROZDZIAŁ </w:t>
      </w:r>
      <w:r w:rsidR="000C00CF" w:rsidRPr="00EB6EB1">
        <w:rPr>
          <w:rFonts w:ascii="Arial" w:hAnsi="Arial" w:cs="Arial"/>
          <w:b/>
          <w:bCs/>
          <w:sz w:val="23"/>
          <w:szCs w:val="23"/>
        </w:rPr>
        <w:t>X</w:t>
      </w:r>
      <w:r w:rsidR="00A55074">
        <w:rPr>
          <w:rFonts w:ascii="Arial" w:hAnsi="Arial" w:cs="Arial"/>
          <w:b/>
          <w:bCs/>
          <w:sz w:val="23"/>
          <w:szCs w:val="23"/>
        </w:rPr>
        <w:t>IX</w:t>
      </w:r>
    </w:p>
    <w:p w14:paraId="5C2C1AF1" w14:textId="723FC132" w:rsidR="0001067C" w:rsidRPr="000B5160" w:rsidRDefault="00E15A90" w:rsidP="000B5160">
      <w:pPr>
        <w:shd w:val="clear" w:color="auto" w:fill="DAEEF3" w:themeFill="accent5" w:themeFillTint="33"/>
        <w:jc w:val="center"/>
        <w:rPr>
          <w:rFonts w:ascii="Arial" w:hAnsi="Arial" w:cs="Arial"/>
          <w:b/>
          <w:bCs/>
          <w:sz w:val="23"/>
          <w:szCs w:val="23"/>
        </w:rPr>
      </w:pPr>
      <w:r w:rsidRPr="00EB6EB1">
        <w:rPr>
          <w:rFonts w:ascii="Arial" w:hAnsi="Arial" w:cs="Arial"/>
          <w:b/>
          <w:bCs/>
          <w:sz w:val="23"/>
          <w:szCs w:val="23"/>
        </w:rPr>
        <w:t xml:space="preserve">MIEJSCE, </w:t>
      </w:r>
      <w:r w:rsidR="00767FA7" w:rsidRPr="00EB6EB1">
        <w:rPr>
          <w:rFonts w:ascii="Arial" w:hAnsi="Arial" w:cs="Arial"/>
          <w:b/>
          <w:bCs/>
          <w:sz w:val="23"/>
          <w:szCs w:val="23"/>
        </w:rPr>
        <w:t xml:space="preserve">SPOSÓB ORAZ TERMIN SKŁADANIA </w:t>
      </w:r>
      <w:r w:rsidRPr="00EB6EB1">
        <w:rPr>
          <w:rFonts w:ascii="Arial" w:hAnsi="Arial" w:cs="Arial"/>
          <w:b/>
          <w:bCs/>
          <w:sz w:val="23"/>
          <w:szCs w:val="23"/>
        </w:rPr>
        <w:t xml:space="preserve">I OTWARCIA </w:t>
      </w:r>
      <w:r w:rsidR="00767FA7" w:rsidRPr="00EB6EB1">
        <w:rPr>
          <w:rFonts w:ascii="Arial" w:hAnsi="Arial" w:cs="Arial"/>
          <w:b/>
          <w:bCs/>
          <w:sz w:val="23"/>
          <w:szCs w:val="23"/>
        </w:rPr>
        <w:t>OFERT</w:t>
      </w:r>
    </w:p>
    <w:p w14:paraId="7BC3F66E" w14:textId="77777777" w:rsidR="0001067C" w:rsidRPr="00EB6EB1" w:rsidRDefault="0001067C" w:rsidP="0059121B">
      <w:pPr>
        <w:pStyle w:val="Akapitzlist"/>
        <w:numPr>
          <w:ilvl w:val="0"/>
          <w:numId w:val="26"/>
        </w:numPr>
        <w:spacing w:after="120" w:line="240" w:lineRule="auto"/>
        <w:ind w:left="425" w:hanging="425"/>
        <w:contextualSpacing w:val="0"/>
        <w:jc w:val="both"/>
        <w:rPr>
          <w:rFonts w:ascii="Arial" w:hAnsi="Arial" w:cs="Arial"/>
        </w:rPr>
      </w:pPr>
      <w:bookmarkStart w:id="12" w:name="_Hlk66042370"/>
      <w:r w:rsidRPr="00EB6EB1">
        <w:rPr>
          <w:rFonts w:ascii="Arial" w:hAnsi="Arial" w:cs="Arial"/>
        </w:rPr>
        <w:t xml:space="preserve">Zamawiający najpóźniej przed otwarciem ofert udostępni na Platformie informację </w:t>
      </w:r>
      <w:r w:rsidRPr="00EB6EB1">
        <w:rPr>
          <w:rFonts w:ascii="Arial" w:hAnsi="Arial" w:cs="Arial"/>
        </w:rPr>
        <w:br/>
        <w:t>o kwocie jaką zamierza przeznaczyć na sfinansowanie zamówienia.</w:t>
      </w:r>
    </w:p>
    <w:p w14:paraId="27D1DFEF" w14:textId="11EEA47F" w:rsidR="0001067C" w:rsidRPr="00693E05" w:rsidRDefault="0001067C" w:rsidP="0059121B">
      <w:pPr>
        <w:pStyle w:val="Akapitzlist"/>
        <w:numPr>
          <w:ilvl w:val="0"/>
          <w:numId w:val="26"/>
        </w:numPr>
        <w:spacing w:after="120" w:line="240" w:lineRule="auto"/>
        <w:ind w:left="425" w:hanging="425"/>
        <w:contextualSpacing w:val="0"/>
        <w:jc w:val="both"/>
        <w:rPr>
          <w:rFonts w:ascii="Arial" w:hAnsi="Arial" w:cs="Arial"/>
        </w:rPr>
      </w:pPr>
      <w:bookmarkStart w:id="13" w:name="_Hlk131675286"/>
      <w:bookmarkStart w:id="14" w:name="_Hlk161380313"/>
      <w:r w:rsidRPr="00EB6EB1">
        <w:rPr>
          <w:rFonts w:ascii="Arial" w:hAnsi="Arial" w:cs="Arial"/>
        </w:rPr>
        <w:lastRenderedPageBreak/>
        <w:t xml:space="preserve">Ofertę wraz z wymaganymi załącznikami należy złożyć za pośrednictwem Platformy </w:t>
      </w:r>
      <w:r w:rsidR="00103E8D">
        <w:rPr>
          <w:rFonts w:ascii="Arial" w:hAnsi="Arial" w:cs="Arial"/>
        </w:rPr>
        <w:t>Open Nexus</w:t>
      </w:r>
      <w:r w:rsidRPr="00DC400B">
        <w:rPr>
          <w:rFonts w:ascii="Arial" w:hAnsi="Arial" w:cs="Arial"/>
        </w:rPr>
        <w:t xml:space="preserve"> w </w:t>
      </w:r>
      <w:r w:rsidRPr="00693E05">
        <w:rPr>
          <w:rFonts w:ascii="Arial" w:hAnsi="Arial" w:cs="Arial"/>
        </w:rPr>
        <w:t xml:space="preserve">terminie: </w:t>
      </w:r>
    </w:p>
    <w:tbl>
      <w:tblPr>
        <w:tblStyle w:val="Tabela-Siatka"/>
        <w:tblW w:w="0" w:type="auto"/>
        <w:jc w:val="center"/>
        <w:shd w:val="clear" w:color="auto" w:fill="D9D9D9" w:themeFill="background1" w:themeFillShade="D9"/>
        <w:tblLook w:val="04A0" w:firstRow="1" w:lastRow="0" w:firstColumn="1" w:lastColumn="0" w:noHBand="0" w:noVBand="1"/>
      </w:tblPr>
      <w:tblGrid>
        <w:gridCol w:w="1413"/>
        <w:gridCol w:w="2410"/>
        <w:gridCol w:w="1559"/>
        <w:gridCol w:w="2693"/>
      </w:tblGrid>
      <w:tr w:rsidR="0061403C" w:rsidRPr="00300BF0" w14:paraId="150716EB" w14:textId="77777777" w:rsidTr="005F01B8">
        <w:trPr>
          <w:trHeight w:val="502"/>
          <w:jc w:val="center"/>
        </w:trPr>
        <w:tc>
          <w:tcPr>
            <w:tcW w:w="1413" w:type="dxa"/>
            <w:shd w:val="clear" w:color="auto" w:fill="D9D9D9" w:themeFill="background1" w:themeFillShade="D9"/>
            <w:vAlign w:val="center"/>
          </w:tcPr>
          <w:p w14:paraId="054201A4" w14:textId="77777777" w:rsidR="0061403C" w:rsidRPr="00300BF0" w:rsidRDefault="0061403C" w:rsidP="00222160">
            <w:pPr>
              <w:pStyle w:val="Akapitzlist"/>
              <w:ind w:left="0"/>
              <w:contextualSpacing w:val="0"/>
              <w:jc w:val="center"/>
              <w:rPr>
                <w:rFonts w:ascii="Arial" w:hAnsi="Arial" w:cs="Arial"/>
                <w:b/>
                <w:bCs/>
                <w:sz w:val="23"/>
                <w:szCs w:val="23"/>
              </w:rPr>
            </w:pPr>
            <w:r w:rsidRPr="00300BF0">
              <w:rPr>
                <w:rFonts w:ascii="Arial" w:hAnsi="Arial" w:cs="Arial"/>
                <w:b/>
                <w:bCs/>
                <w:sz w:val="23"/>
                <w:szCs w:val="23"/>
              </w:rPr>
              <w:t>do dnia</w:t>
            </w:r>
          </w:p>
        </w:tc>
        <w:tc>
          <w:tcPr>
            <w:tcW w:w="2410" w:type="dxa"/>
            <w:shd w:val="clear" w:color="auto" w:fill="D9D9D9" w:themeFill="background1" w:themeFillShade="D9"/>
            <w:vAlign w:val="center"/>
          </w:tcPr>
          <w:p w14:paraId="504594EB" w14:textId="15B82D9A" w:rsidR="0061403C" w:rsidRPr="00300BF0" w:rsidRDefault="00FF186A" w:rsidP="00222160">
            <w:pPr>
              <w:pStyle w:val="Akapitzlist"/>
              <w:ind w:left="0"/>
              <w:contextualSpacing w:val="0"/>
              <w:jc w:val="center"/>
              <w:rPr>
                <w:rFonts w:ascii="Arial" w:hAnsi="Arial" w:cs="Arial"/>
                <w:b/>
                <w:bCs/>
                <w:sz w:val="23"/>
                <w:szCs w:val="23"/>
              </w:rPr>
            </w:pPr>
            <w:r w:rsidRPr="00FF186A">
              <w:rPr>
                <w:rFonts w:ascii="Arial" w:hAnsi="Arial" w:cs="Arial"/>
                <w:b/>
                <w:bCs/>
                <w:sz w:val="23"/>
                <w:szCs w:val="23"/>
              </w:rPr>
              <w:t>09.06</w:t>
            </w:r>
            <w:r w:rsidR="001D43D7" w:rsidRPr="00FF186A">
              <w:rPr>
                <w:rFonts w:ascii="Arial" w:hAnsi="Arial" w:cs="Arial"/>
                <w:b/>
                <w:bCs/>
              </w:rPr>
              <w:t>.</w:t>
            </w:r>
            <w:r w:rsidR="00D071CB" w:rsidRPr="00FF186A">
              <w:rPr>
                <w:rFonts w:ascii="Arial" w:hAnsi="Arial" w:cs="Arial"/>
                <w:b/>
                <w:bCs/>
                <w:sz w:val="23"/>
                <w:szCs w:val="23"/>
              </w:rPr>
              <w:t>202</w:t>
            </w:r>
            <w:r w:rsidR="0055126F" w:rsidRPr="00FF186A">
              <w:rPr>
                <w:rFonts w:ascii="Arial" w:hAnsi="Arial" w:cs="Arial"/>
                <w:b/>
                <w:bCs/>
                <w:sz w:val="23"/>
                <w:szCs w:val="23"/>
              </w:rPr>
              <w:t>5</w:t>
            </w:r>
            <w:r w:rsidR="00D071CB" w:rsidRPr="00FF186A">
              <w:rPr>
                <w:rFonts w:ascii="Arial" w:hAnsi="Arial" w:cs="Arial"/>
                <w:b/>
                <w:bCs/>
                <w:sz w:val="23"/>
                <w:szCs w:val="23"/>
              </w:rPr>
              <w:t xml:space="preserve"> r.</w:t>
            </w:r>
          </w:p>
        </w:tc>
        <w:tc>
          <w:tcPr>
            <w:tcW w:w="1559" w:type="dxa"/>
            <w:shd w:val="clear" w:color="auto" w:fill="D9D9D9" w:themeFill="background1" w:themeFillShade="D9"/>
            <w:vAlign w:val="center"/>
          </w:tcPr>
          <w:p w14:paraId="186ED8E2" w14:textId="77777777" w:rsidR="0061403C" w:rsidRPr="00300BF0" w:rsidRDefault="0061403C" w:rsidP="00222160">
            <w:pPr>
              <w:pStyle w:val="Akapitzlist"/>
              <w:ind w:left="0"/>
              <w:contextualSpacing w:val="0"/>
              <w:jc w:val="center"/>
              <w:rPr>
                <w:rFonts w:ascii="Arial" w:hAnsi="Arial" w:cs="Arial"/>
                <w:b/>
                <w:bCs/>
                <w:sz w:val="23"/>
                <w:szCs w:val="23"/>
              </w:rPr>
            </w:pPr>
            <w:r w:rsidRPr="00300BF0">
              <w:rPr>
                <w:rFonts w:ascii="Arial" w:hAnsi="Arial" w:cs="Arial"/>
                <w:b/>
                <w:bCs/>
                <w:sz w:val="23"/>
                <w:szCs w:val="23"/>
              </w:rPr>
              <w:t>do godziny</w:t>
            </w:r>
          </w:p>
        </w:tc>
        <w:tc>
          <w:tcPr>
            <w:tcW w:w="2693" w:type="dxa"/>
            <w:shd w:val="clear" w:color="auto" w:fill="D9D9D9" w:themeFill="background1" w:themeFillShade="D9"/>
            <w:vAlign w:val="center"/>
          </w:tcPr>
          <w:p w14:paraId="6F8323F3" w14:textId="6F7EFFAE" w:rsidR="0061403C" w:rsidRPr="00300BF0" w:rsidRDefault="00FF186A" w:rsidP="00222160">
            <w:pPr>
              <w:pStyle w:val="Akapitzlist"/>
              <w:ind w:left="0"/>
              <w:contextualSpacing w:val="0"/>
              <w:jc w:val="center"/>
              <w:rPr>
                <w:rFonts w:ascii="Arial" w:hAnsi="Arial" w:cs="Arial"/>
                <w:b/>
                <w:bCs/>
                <w:sz w:val="24"/>
                <w:szCs w:val="24"/>
              </w:rPr>
            </w:pPr>
            <w:r>
              <w:rPr>
                <w:rFonts w:ascii="Arial" w:hAnsi="Arial" w:cs="Arial"/>
                <w:b/>
                <w:bCs/>
                <w:sz w:val="24"/>
                <w:szCs w:val="24"/>
              </w:rPr>
              <w:t>09</w:t>
            </w:r>
            <w:r w:rsidR="001D43D7" w:rsidRPr="00300BF0">
              <w:rPr>
                <w:rFonts w:ascii="Arial" w:hAnsi="Arial" w:cs="Arial"/>
                <w:b/>
                <w:bCs/>
                <w:sz w:val="24"/>
                <w:szCs w:val="24"/>
              </w:rPr>
              <w:t>:00</w:t>
            </w:r>
          </w:p>
        </w:tc>
      </w:tr>
    </w:tbl>
    <w:p w14:paraId="4C06EFBD" w14:textId="2CE422AA" w:rsidR="0061403C" w:rsidRPr="00300BF0" w:rsidRDefault="0061403C" w:rsidP="00222160">
      <w:pPr>
        <w:spacing w:after="0" w:line="240" w:lineRule="auto"/>
        <w:jc w:val="both"/>
        <w:rPr>
          <w:rFonts w:ascii="Arial" w:hAnsi="Arial" w:cs="Arial"/>
          <w:sz w:val="23"/>
          <w:szCs w:val="23"/>
        </w:rPr>
      </w:pPr>
    </w:p>
    <w:p w14:paraId="4128129B" w14:textId="77777777" w:rsidR="0061403C" w:rsidRPr="00300BF0" w:rsidRDefault="0078032D" w:rsidP="0059121B">
      <w:pPr>
        <w:pStyle w:val="Akapitzlist"/>
        <w:numPr>
          <w:ilvl w:val="0"/>
          <w:numId w:val="26"/>
        </w:numPr>
        <w:spacing w:after="120" w:line="240" w:lineRule="auto"/>
        <w:ind w:left="425" w:hanging="425"/>
        <w:contextualSpacing w:val="0"/>
        <w:jc w:val="both"/>
        <w:rPr>
          <w:rFonts w:ascii="Arial" w:hAnsi="Arial" w:cs="Arial"/>
        </w:rPr>
      </w:pPr>
      <w:bookmarkStart w:id="15" w:name="_Hlk131675327"/>
      <w:bookmarkEnd w:id="13"/>
      <w:r w:rsidRPr="00300BF0">
        <w:rPr>
          <w:rFonts w:ascii="Arial" w:hAnsi="Arial" w:cs="Arial"/>
        </w:rPr>
        <w:t>Otwarcie ofert nastąpi</w:t>
      </w:r>
      <w:r w:rsidR="0061403C" w:rsidRPr="00300BF0">
        <w:rPr>
          <w:rFonts w:ascii="Arial" w:hAnsi="Arial" w:cs="Arial"/>
        </w:rPr>
        <w:t>:</w:t>
      </w:r>
    </w:p>
    <w:tbl>
      <w:tblPr>
        <w:tblStyle w:val="Tabela-Siatka"/>
        <w:tblW w:w="0" w:type="auto"/>
        <w:jc w:val="center"/>
        <w:shd w:val="clear" w:color="auto" w:fill="D9D9D9" w:themeFill="background1" w:themeFillShade="D9"/>
        <w:tblLook w:val="04A0" w:firstRow="1" w:lastRow="0" w:firstColumn="1" w:lastColumn="0" w:noHBand="0" w:noVBand="1"/>
      </w:tblPr>
      <w:tblGrid>
        <w:gridCol w:w="1413"/>
        <w:gridCol w:w="2410"/>
        <w:gridCol w:w="1559"/>
        <w:gridCol w:w="2693"/>
      </w:tblGrid>
      <w:tr w:rsidR="0061403C" w:rsidRPr="00DC400B" w14:paraId="55E50384" w14:textId="77777777" w:rsidTr="005F01B8">
        <w:trPr>
          <w:trHeight w:val="462"/>
          <w:jc w:val="center"/>
        </w:trPr>
        <w:tc>
          <w:tcPr>
            <w:tcW w:w="1413" w:type="dxa"/>
            <w:shd w:val="clear" w:color="auto" w:fill="D9D9D9" w:themeFill="background1" w:themeFillShade="D9"/>
            <w:vAlign w:val="center"/>
          </w:tcPr>
          <w:p w14:paraId="395EA232" w14:textId="77777777" w:rsidR="0061403C" w:rsidRPr="00300BF0" w:rsidRDefault="0061403C" w:rsidP="00222160">
            <w:pPr>
              <w:pStyle w:val="Akapitzlist"/>
              <w:ind w:left="0"/>
              <w:contextualSpacing w:val="0"/>
              <w:jc w:val="center"/>
              <w:rPr>
                <w:rFonts w:ascii="Arial" w:hAnsi="Arial" w:cs="Arial"/>
                <w:b/>
                <w:bCs/>
                <w:sz w:val="23"/>
                <w:szCs w:val="23"/>
              </w:rPr>
            </w:pPr>
            <w:r w:rsidRPr="00300BF0">
              <w:rPr>
                <w:rFonts w:ascii="Arial" w:hAnsi="Arial" w:cs="Arial"/>
                <w:b/>
                <w:bCs/>
                <w:sz w:val="23"/>
                <w:szCs w:val="23"/>
              </w:rPr>
              <w:t>w dniu</w:t>
            </w:r>
          </w:p>
        </w:tc>
        <w:tc>
          <w:tcPr>
            <w:tcW w:w="2410" w:type="dxa"/>
            <w:shd w:val="clear" w:color="auto" w:fill="D9D9D9" w:themeFill="background1" w:themeFillShade="D9"/>
            <w:vAlign w:val="center"/>
          </w:tcPr>
          <w:p w14:paraId="7E81227D" w14:textId="1BBDAB52" w:rsidR="0061403C" w:rsidRPr="00300BF0" w:rsidRDefault="00FF186A" w:rsidP="00222160">
            <w:pPr>
              <w:pStyle w:val="Akapitzlist"/>
              <w:ind w:left="0"/>
              <w:contextualSpacing w:val="0"/>
              <w:jc w:val="center"/>
              <w:rPr>
                <w:rFonts w:ascii="Arial" w:hAnsi="Arial" w:cs="Arial"/>
                <w:b/>
                <w:bCs/>
                <w:sz w:val="23"/>
                <w:szCs w:val="23"/>
              </w:rPr>
            </w:pPr>
            <w:r w:rsidRPr="00FF186A">
              <w:rPr>
                <w:rFonts w:ascii="Arial" w:hAnsi="Arial" w:cs="Arial"/>
                <w:b/>
                <w:bCs/>
                <w:sz w:val="23"/>
                <w:szCs w:val="23"/>
              </w:rPr>
              <w:t>09.06</w:t>
            </w:r>
            <w:r w:rsidR="001D43D7" w:rsidRPr="00FF186A">
              <w:rPr>
                <w:rFonts w:ascii="Arial" w:hAnsi="Arial" w:cs="Arial"/>
                <w:b/>
                <w:bCs/>
                <w:sz w:val="23"/>
                <w:szCs w:val="23"/>
              </w:rPr>
              <w:t>.</w:t>
            </w:r>
            <w:r w:rsidR="00D071CB" w:rsidRPr="00FF186A">
              <w:rPr>
                <w:rFonts w:ascii="Arial" w:hAnsi="Arial" w:cs="Arial"/>
                <w:b/>
                <w:bCs/>
                <w:sz w:val="23"/>
                <w:szCs w:val="23"/>
              </w:rPr>
              <w:t>202</w:t>
            </w:r>
            <w:r w:rsidR="0055126F" w:rsidRPr="00FF186A">
              <w:rPr>
                <w:rFonts w:ascii="Arial" w:hAnsi="Arial" w:cs="Arial"/>
                <w:b/>
                <w:bCs/>
                <w:sz w:val="23"/>
                <w:szCs w:val="23"/>
              </w:rPr>
              <w:t>5</w:t>
            </w:r>
            <w:r w:rsidR="00D071CB" w:rsidRPr="00FF186A">
              <w:rPr>
                <w:rFonts w:ascii="Arial" w:hAnsi="Arial" w:cs="Arial"/>
                <w:b/>
                <w:bCs/>
                <w:sz w:val="23"/>
                <w:szCs w:val="23"/>
              </w:rPr>
              <w:t xml:space="preserve"> r</w:t>
            </w:r>
            <w:r w:rsidR="0061403C" w:rsidRPr="00FF186A">
              <w:rPr>
                <w:rFonts w:ascii="Arial" w:hAnsi="Arial" w:cs="Arial"/>
                <w:b/>
                <w:bCs/>
                <w:sz w:val="23"/>
                <w:szCs w:val="23"/>
              </w:rPr>
              <w:t>.</w:t>
            </w:r>
          </w:p>
        </w:tc>
        <w:tc>
          <w:tcPr>
            <w:tcW w:w="1559" w:type="dxa"/>
            <w:shd w:val="clear" w:color="auto" w:fill="D9D9D9" w:themeFill="background1" w:themeFillShade="D9"/>
            <w:vAlign w:val="center"/>
          </w:tcPr>
          <w:p w14:paraId="3B151CCE" w14:textId="77777777" w:rsidR="0061403C" w:rsidRPr="00300BF0" w:rsidRDefault="0061403C" w:rsidP="00222160">
            <w:pPr>
              <w:pStyle w:val="Akapitzlist"/>
              <w:ind w:left="0"/>
              <w:contextualSpacing w:val="0"/>
              <w:jc w:val="center"/>
              <w:rPr>
                <w:rFonts w:ascii="Arial" w:hAnsi="Arial" w:cs="Arial"/>
                <w:b/>
                <w:bCs/>
                <w:sz w:val="23"/>
                <w:szCs w:val="23"/>
              </w:rPr>
            </w:pPr>
            <w:r w:rsidRPr="00300BF0">
              <w:rPr>
                <w:rFonts w:ascii="Arial" w:hAnsi="Arial" w:cs="Arial"/>
                <w:b/>
                <w:bCs/>
                <w:sz w:val="23"/>
                <w:szCs w:val="23"/>
              </w:rPr>
              <w:t>o godzinie</w:t>
            </w:r>
          </w:p>
        </w:tc>
        <w:tc>
          <w:tcPr>
            <w:tcW w:w="2693" w:type="dxa"/>
            <w:shd w:val="clear" w:color="auto" w:fill="D9D9D9" w:themeFill="background1" w:themeFillShade="D9"/>
            <w:vAlign w:val="center"/>
          </w:tcPr>
          <w:p w14:paraId="33FEED5E" w14:textId="75A91F46" w:rsidR="0061403C" w:rsidRPr="00A365C7" w:rsidRDefault="00FF186A" w:rsidP="00222160">
            <w:pPr>
              <w:pStyle w:val="Akapitzlist"/>
              <w:ind w:left="0"/>
              <w:contextualSpacing w:val="0"/>
              <w:jc w:val="center"/>
              <w:rPr>
                <w:rFonts w:ascii="Arial" w:hAnsi="Arial" w:cs="Arial"/>
                <w:b/>
                <w:bCs/>
                <w:sz w:val="24"/>
                <w:szCs w:val="24"/>
              </w:rPr>
            </w:pPr>
            <w:r>
              <w:rPr>
                <w:rFonts w:ascii="Arial" w:hAnsi="Arial" w:cs="Arial"/>
                <w:b/>
                <w:bCs/>
                <w:sz w:val="24"/>
                <w:szCs w:val="24"/>
              </w:rPr>
              <w:t>09</w:t>
            </w:r>
            <w:r w:rsidR="003344ED" w:rsidRPr="00300BF0">
              <w:rPr>
                <w:rFonts w:ascii="Arial" w:hAnsi="Arial" w:cs="Arial"/>
                <w:b/>
                <w:bCs/>
                <w:sz w:val="24"/>
                <w:szCs w:val="24"/>
              </w:rPr>
              <w:t>:</w:t>
            </w:r>
            <w:r w:rsidR="00E34BF5" w:rsidRPr="00300BF0">
              <w:rPr>
                <w:rFonts w:ascii="Arial" w:hAnsi="Arial" w:cs="Arial"/>
                <w:b/>
                <w:bCs/>
                <w:sz w:val="24"/>
                <w:szCs w:val="24"/>
              </w:rPr>
              <w:t>0</w:t>
            </w:r>
            <w:r w:rsidR="003344ED" w:rsidRPr="00300BF0">
              <w:rPr>
                <w:rFonts w:ascii="Arial" w:hAnsi="Arial" w:cs="Arial"/>
                <w:b/>
                <w:bCs/>
                <w:sz w:val="24"/>
                <w:szCs w:val="24"/>
              </w:rPr>
              <w:t>5</w:t>
            </w:r>
          </w:p>
        </w:tc>
      </w:tr>
    </w:tbl>
    <w:bookmarkEnd w:id="14"/>
    <w:p w14:paraId="4DC4CD06" w14:textId="77777777" w:rsidR="0078032D" w:rsidRPr="00DC400B" w:rsidRDefault="0078032D" w:rsidP="00222160">
      <w:pPr>
        <w:spacing w:after="120" w:line="240" w:lineRule="auto"/>
        <w:jc w:val="both"/>
        <w:rPr>
          <w:rFonts w:ascii="Arial" w:hAnsi="Arial" w:cs="Arial"/>
          <w:sz w:val="23"/>
          <w:szCs w:val="23"/>
        </w:rPr>
      </w:pPr>
      <w:r w:rsidRPr="00DC400B">
        <w:rPr>
          <w:rFonts w:ascii="Arial" w:hAnsi="Arial" w:cs="Arial"/>
          <w:sz w:val="23"/>
          <w:szCs w:val="23"/>
        </w:rPr>
        <w:t xml:space="preserve"> </w:t>
      </w:r>
    </w:p>
    <w:bookmarkEnd w:id="12"/>
    <w:bookmarkEnd w:id="15"/>
    <w:p w14:paraId="15E551E3" w14:textId="77777777" w:rsidR="0001067C" w:rsidRPr="00EB6EB1" w:rsidRDefault="0001067C" w:rsidP="0059121B">
      <w:pPr>
        <w:pStyle w:val="Akapitzlist"/>
        <w:numPr>
          <w:ilvl w:val="0"/>
          <w:numId w:val="26"/>
        </w:numPr>
        <w:spacing w:after="120" w:line="240" w:lineRule="auto"/>
        <w:ind w:left="425" w:hanging="425"/>
        <w:contextualSpacing w:val="0"/>
        <w:jc w:val="both"/>
        <w:rPr>
          <w:rFonts w:ascii="Arial" w:hAnsi="Arial" w:cs="Arial"/>
        </w:rPr>
      </w:pPr>
      <w:r w:rsidRPr="00DC400B">
        <w:rPr>
          <w:rFonts w:ascii="Arial" w:hAnsi="Arial" w:cs="Arial"/>
        </w:rPr>
        <w:t>Oznaczenie czasu odbioru danych przez Platformę stanowi</w:t>
      </w:r>
      <w:r w:rsidRPr="00EB6EB1">
        <w:rPr>
          <w:rFonts w:ascii="Arial" w:hAnsi="Arial" w:cs="Arial"/>
        </w:rPr>
        <w:t xml:space="preserve"> przypiętą do dokumentu elektronicznego datę oraz dokładny czas (hh:mm:ss), znajdującą się na potwierdzeniu złożenia oferty.</w:t>
      </w:r>
    </w:p>
    <w:p w14:paraId="19833654" w14:textId="77777777" w:rsidR="0001067C" w:rsidRPr="00EB6EB1" w:rsidRDefault="0001067C" w:rsidP="0059121B">
      <w:pPr>
        <w:pStyle w:val="Akapitzlist"/>
        <w:numPr>
          <w:ilvl w:val="0"/>
          <w:numId w:val="26"/>
        </w:numPr>
        <w:spacing w:after="120"/>
        <w:ind w:left="425" w:hanging="425"/>
        <w:contextualSpacing w:val="0"/>
        <w:jc w:val="both"/>
        <w:rPr>
          <w:rFonts w:ascii="Arial" w:hAnsi="Arial" w:cs="Arial"/>
        </w:rPr>
      </w:pPr>
      <w:r w:rsidRPr="00EB6EB1">
        <w:rPr>
          <w:rFonts w:ascii="Arial" w:hAnsi="Arial" w:cs="Arial"/>
        </w:rPr>
        <w:t>Oferta złożona przez Wykonawcę na Platformie nie jest widoczna dla Zamawiającego, ponieważ widnieje na Platformie jako zaszyfrowana. Możliwość otwarcia oferty dostępna jest dopiero po odszyfrowaniu oferty przez Zamawiającego po upływie terminu składania ofert.</w:t>
      </w:r>
    </w:p>
    <w:p w14:paraId="59C7E538" w14:textId="231F6A71" w:rsidR="0001067C" w:rsidRPr="00EB6EB1" w:rsidRDefault="0001067C" w:rsidP="0059121B">
      <w:pPr>
        <w:pStyle w:val="Akapitzlist"/>
        <w:numPr>
          <w:ilvl w:val="0"/>
          <w:numId w:val="26"/>
        </w:numPr>
        <w:spacing w:after="120"/>
        <w:ind w:left="425" w:hanging="425"/>
        <w:contextualSpacing w:val="0"/>
        <w:jc w:val="both"/>
        <w:rPr>
          <w:rFonts w:ascii="Arial" w:hAnsi="Arial" w:cs="Arial"/>
        </w:rPr>
      </w:pPr>
      <w:r w:rsidRPr="00EB6EB1">
        <w:rPr>
          <w:rFonts w:ascii="Arial" w:hAnsi="Arial" w:cs="Arial"/>
        </w:rPr>
        <w:t xml:space="preserve">W przypadku awarii systemu teleinformatycznego przy użyciu którego następuję otwarcie, która powoduje brak możliwości otwarcia ofert w terminie określonym w pkt 3 , otwarcie ofert nastąpi niezwłocznie po usunięciu awarii. </w:t>
      </w:r>
    </w:p>
    <w:p w14:paraId="64B171BA" w14:textId="77777777" w:rsidR="0001067C" w:rsidRPr="00EB6EB1" w:rsidRDefault="0001067C" w:rsidP="0059121B">
      <w:pPr>
        <w:pStyle w:val="Akapitzlist"/>
        <w:numPr>
          <w:ilvl w:val="0"/>
          <w:numId w:val="26"/>
        </w:numPr>
        <w:spacing w:after="120" w:line="240" w:lineRule="auto"/>
        <w:ind w:left="425" w:hanging="425"/>
        <w:contextualSpacing w:val="0"/>
        <w:jc w:val="both"/>
        <w:rPr>
          <w:rFonts w:ascii="Arial" w:hAnsi="Arial" w:cs="Arial"/>
        </w:rPr>
      </w:pPr>
      <w:r w:rsidRPr="00EB6EB1">
        <w:rPr>
          <w:rFonts w:ascii="Arial" w:hAnsi="Arial" w:cs="Arial"/>
        </w:rPr>
        <w:t xml:space="preserve">Zamawiający niezwłocznie po otwarciu ofert udostępnia na stronie internetowej prowadzonego postępowania informacje dotyczące: </w:t>
      </w:r>
    </w:p>
    <w:p w14:paraId="0664EB5A" w14:textId="77777777" w:rsidR="0001067C" w:rsidRPr="00EB6EB1" w:rsidRDefault="0001067C" w:rsidP="00652DD9">
      <w:pPr>
        <w:pStyle w:val="Akapitzlist"/>
        <w:numPr>
          <w:ilvl w:val="0"/>
          <w:numId w:val="14"/>
        </w:numPr>
        <w:spacing w:after="120" w:line="240" w:lineRule="auto"/>
        <w:ind w:left="851"/>
        <w:contextualSpacing w:val="0"/>
        <w:jc w:val="both"/>
        <w:rPr>
          <w:rFonts w:ascii="Arial" w:hAnsi="Arial" w:cs="Arial"/>
        </w:rPr>
      </w:pPr>
      <w:r w:rsidRPr="00EB6EB1">
        <w:rPr>
          <w:rFonts w:ascii="Arial" w:hAnsi="Arial" w:cs="Arial"/>
        </w:rPr>
        <w:t xml:space="preserve">nazw albo imion i nazwisk oraz siedzib lub miejscach prowadzonej działalności gospodarczej bądź miejsca zamieszkania wykonawców, których oferty zostały otwarte </w:t>
      </w:r>
    </w:p>
    <w:p w14:paraId="68A59C0E" w14:textId="77777777" w:rsidR="0001067C" w:rsidRPr="00EB6EB1" w:rsidRDefault="0001067C" w:rsidP="00652DD9">
      <w:pPr>
        <w:pStyle w:val="Akapitzlist"/>
        <w:numPr>
          <w:ilvl w:val="0"/>
          <w:numId w:val="14"/>
        </w:numPr>
        <w:spacing w:after="120" w:line="240" w:lineRule="auto"/>
        <w:ind w:left="851"/>
        <w:contextualSpacing w:val="0"/>
        <w:jc w:val="both"/>
        <w:rPr>
          <w:rFonts w:ascii="Arial" w:hAnsi="Arial" w:cs="Arial"/>
        </w:rPr>
      </w:pPr>
      <w:r w:rsidRPr="00EB6EB1">
        <w:rPr>
          <w:rFonts w:ascii="Arial" w:hAnsi="Arial" w:cs="Arial"/>
        </w:rPr>
        <w:t>cen zawartych w ofertach.</w:t>
      </w:r>
    </w:p>
    <w:p w14:paraId="3460C66A" w14:textId="77777777" w:rsidR="0001067C" w:rsidRPr="00EB6EB1" w:rsidRDefault="0001067C" w:rsidP="0059121B">
      <w:pPr>
        <w:pStyle w:val="Akapitzlist"/>
        <w:numPr>
          <w:ilvl w:val="0"/>
          <w:numId w:val="26"/>
        </w:numPr>
        <w:spacing w:after="120" w:line="240" w:lineRule="auto"/>
        <w:ind w:left="425" w:hanging="425"/>
        <w:contextualSpacing w:val="0"/>
        <w:jc w:val="both"/>
        <w:rPr>
          <w:rFonts w:ascii="Arial" w:hAnsi="Arial" w:cs="Arial"/>
        </w:rPr>
      </w:pPr>
      <w:r w:rsidRPr="00EB6EB1">
        <w:rPr>
          <w:rFonts w:ascii="Arial" w:hAnsi="Arial" w:cs="Arial"/>
        </w:rPr>
        <w:t>Zamawiający odrzuci ofertę złożoną po terminie składania ofert.</w:t>
      </w:r>
    </w:p>
    <w:p w14:paraId="7FA8979C" w14:textId="61C5F651" w:rsidR="007F325D" w:rsidRDefault="0001067C" w:rsidP="0059121B">
      <w:pPr>
        <w:pStyle w:val="Akapitzlist"/>
        <w:numPr>
          <w:ilvl w:val="0"/>
          <w:numId w:val="26"/>
        </w:numPr>
        <w:spacing w:after="120" w:line="240" w:lineRule="auto"/>
        <w:ind w:left="425" w:hanging="425"/>
        <w:contextualSpacing w:val="0"/>
        <w:jc w:val="both"/>
        <w:rPr>
          <w:rFonts w:ascii="Arial" w:hAnsi="Arial" w:cs="Arial"/>
        </w:rPr>
      </w:pPr>
      <w:r w:rsidRPr="00EB6EB1">
        <w:rPr>
          <w:rFonts w:ascii="Arial" w:hAnsi="Arial" w:cs="Arial"/>
        </w:rPr>
        <w:t>Wykonawca po upływie terminu do składania ofert nie może wycofać złożonej oferty.</w:t>
      </w:r>
    </w:p>
    <w:p w14:paraId="583BA181" w14:textId="1EF9DFD4" w:rsidR="00737BDC" w:rsidRPr="00EB6EB1" w:rsidRDefault="00737BDC" w:rsidP="00737BDC">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 xml:space="preserve">Rozdział </w:t>
      </w:r>
      <w:r w:rsidR="000C00CF" w:rsidRPr="00EB6EB1">
        <w:rPr>
          <w:rFonts w:ascii="Arial" w:hAnsi="Arial" w:cs="Arial"/>
          <w:b/>
          <w:bCs/>
          <w:sz w:val="23"/>
          <w:szCs w:val="23"/>
        </w:rPr>
        <w:t>XX</w:t>
      </w:r>
    </w:p>
    <w:p w14:paraId="02AFC02A" w14:textId="77777777" w:rsidR="00A01432" w:rsidRPr="00EB6EB1" w:rsidRDefault="00767FA7" w:rsidP="00737BDC">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SPOSÓB OBLICZENIA CENY</w:t>
      </w:r>
    </w:p>
    <w:p w14:paraId="2B6BBDC3" w14:textId="64EB8CD6" w:rsidR="006E757D" w:rsidRPr="00EB6EB1" w:rsidRDefault="00411172" w:rsidP="00652DD9">
      <w:pPr>
        <w:pStyle w:val="Akapitzlist"/>
        <w:numPr>
          <w:ilvl w:val="1"/>
          <w:numId w:val="18"/>
        </w:numPr>
        <w:tabs>
          <w:tab w:val="left" w:pos="13608"/>
        </w:tabs>
        <w:spacing w:before="120" w:after="120" w:line="240" w:lineRule="auto"/>
        <w:ind w:left="426" w:right="27" w:hanging="426"/>
        <w:contextualSpacing w:val="0"/>
        <w:jc w:val="both"/>
        <w:rPr>
          <w:rFonts w:ascii="Arial" w:eastAsia="Times New Roman" w:hAnsi="Arial" w:cs="Arial"/>
          <w:lang w:eastAsia="pl-PL"/>
        </w:rPr>
      </w:pPr>
      <w:bookmarkStart w:id="16" w:name="_Hlk66042409"/>
      <w:r w:rsidRPr="00EB6EB1">
        <w:rPr>
          <w:rFonts w:ascii="Arial" w:eastAsia="Times New Roman" w:hAnsi="Arial" w:cs="Arial"/>
          <w:lang w:eastAsia="pl-PL"/>
        </w:rPr>
        <w:t xml:space="preserve">W formularzu </w:t>
      </w:r>
      <w:r w:rsidR="006A2A96">
        <w:rPr>
          <w:rFonts w:ascii="Arial" w:eastAsia="Times New Roman" w:hAnsi="Arial" w:cs="Arial"/>
          <w:lang w:eastAsia="pl-PL"/>
        </w:rPr>
        <w:t>ofertowym</w:t>
      </w:r>
      <w:r w:rsidR="006A2A96" w:rsidRPr="00EB6EB1">
        <w:rPr>
          <w:rFonts w:ascii="Arial" w:eastAsia="Times New Roman" w:hAnsi="Arial" w:cs="Arial"/>
          <w:lang w:eastAsia="pl-PL"/>
        </w:rPr>
        <w:t xml:space="preserve"> </w:t>
      </w:r>
      <w:r w:rsidRPr="00EB6EB1">
        <w:rPr>
          <w:rFonts w:ascii="Arial" w:eastAsia="Times New Roman" w:hAnsi="Arial" w:cs="Arial"/>
          <w:lang w:eastAsia="pl-PL"/>
        </w:rPr>
        <w:t xml:space="preserve">(w załączniku nr </w:t>
      </w:r>
      <w:r w:rsidR="006A2A96">
        <w:rPr>
          <w:rFonts w:ascii="Arial" w:eastAsia="Times New Roman" w:hAnsi="Arial" w:cs="Arial"/>
          <w:lang w:eastAsia="pl-PL"/>
        </w:rPr>
        <w:t>2</w:t>
      </w:r>
      <w:r w:rsidR="006A2A96" w:rsidRPr="00EB6EB1">
        <w:rPr>
          <w:rFonts w:ascii="Arial" w:eastAsia="Times New Roman" w:hAnsi="Arial" w:cs="Arial"/>
          <w:lang w:eastAsia="pl-PL"/>
        </w:rPr>
        <w:t xml:space="preserve"> </w:t>
      </w:r>
      <w:r w:rsidRPr="00EB6EB1">
        <w:rPr>
          <w:rFonts w:ascii="Arial" w:eastAsia="Times New Roman" w:hAnsi="Arial" w:cs="Arial"/>
          <w:lang w:eastAsia="pl-PL"/>
        </w:rPr>
        <w:t xml:space="preserve">do SWZ) Wykonawca </w:t>
      </w:r>
      <w:r w:rsidRPr="00EB6EB1">
        <w:rPr>
          <w:rFonts w:ascii="Arial" w:eastAsia="Calibri" w:hAnsi="Arial" w:cs="Arial"/>
        </w:rPr>
        <w:t xml:space="preserve">oblicza cenę zamówienia zgodnie z wytycznymi zawartymi w formularzu </w:t>
      </w:r>
      <w:r w:rsidR="001254BA" w:rsidRPr="00EB6EB1">
        <w:rPr>
          <w:rFonts w:ascii="Arial" w:eastAsia="Calibri" w:hAnsi="Arial" w:cs="Arial"/>
        </w:rPr>
        <w:t>cenowym</w:t>
      </w:r>
      <w:r w:rsidRPr="00EB6EB1">
        <w:rPr>
          <w:rFonts w:ascii="Arial" w:eastAsia="Calibri" w:hAnsi="Arial" w:cs="Arial"/>
          <w:color w:val="0070C0"/>
        </w:rPr>
        <w:t xml:space="preserve"> </w:t>
      </w:r>
      <w:r w:rsidRPr="00EB6EB1">
        <w:rPr>
          <w:rFonts w:ascii="Arial" w:eastAsia="Calibri" w:hAnsi="Arial" w:cs="Arial"/>
        </w:rPr>
        <w:t xml:space="preserve">oraz zgodnie z </w:t>
      </w:r>
      <w:r w:rsidR="0078032D" w:rsidRPr="00EB6EB1">
        <w:rPr>
          <w:rFonts w:ascii="Arial" w:eastAsia="Calibri" w:hAnsi="Arial" w:cs="Arial"/>
        </w:rPr>
        <w:t>ust.</w:t>
      </w:r>
      <w:r w:rsidRPr="00EB6EB1">
        <w:rPr>
          <w:rFonts w:ascii="Arial" w:eastAsia="Calibri" w:hAnsi="Arial" w:cs="Arial"/>
        </w:rPr>
        <w:t xml:space="preserve"> 2 </w:t>
      </w:r>
      <w:r w:rsidR="00961E88" w:rsidRPr="00EB6EB1">
        <w:rPr>
          <w:rFonts w:ascii="Arial" w:eastAsia="Calibri" w:hAnsi="Arial" w:cs="Arial"/>
        </w:rPr>
        <w:t xml:space="preserve">– </w:t>
      </w:r>
      <w:r w:rsidR="00E64E9A">
        <w:rPr>
          <w:rFonts w:ascii="Arial" w:eastAsia="Calibri" w:hAnsi="Arial" w:cs="Arial"/>
        </w:rPr>
        <w:t>8</w:t>
      </w:r>
      <w:r w:rsidR="00E64E9A" w:rsidRPr="00EB6EB1">
        <w:rPr>
          <w:rFonts w:ascii="Arial" w:eastAsia="Calibri" w:hAnsi="Arial" w:cs="Arial"/>
        </w:rPr>
        <w:t xml:space="preserve"> </w:t>
      </w:r>
      <w:r w:rsidR="008B24F1" w:rsidRPr="00EB6EB1">
        <w:rPr>
          <w:rFonts w:ascii="Arial" w:eastAsia="Calibri" w:hAnsi="Arial" w:cs="Arial"/>
        </w:rPr>
        <w:t>niniejszego rozdziału</w:t>
      </w:r>
      <w:r w:rsidRPr="00EB6EB1">
        <w:rPr>
          <w:rFonts w:ascii="Arial" w:eastAsia="Calibri" w:hAnsi="Arial" w:cs="Arial"/>
        </w:rPr>
        <w:t>.</w:t>
      </w:r>
    </w:p>
    <w:p w14:paraId="5F5BA5A7" w14:textId="661ACD69" w:rsidR="006E757D" w:rsidRPr="00F46900" w:rsidRDefault="006E757D" w:rsidP="00652DD9">
      <w:pPr>
        <w:pStyle w:val="Akapitzlist"/>
        <w:numPr>
          <w:ilvl w:val="1"/>
          <w:numId w:val="18"/>
        </w:numPr>
        <w:tabs>
          <w:tab w:val="left" w:pos="13608"/>
        </w:tabs>
        <w:spacing w:before="120" w:after="0" w:line="240" w:lineRule="auto"/>
        <w:ind w:left="426" w:right="27" w:hanging="426"/>
        <w:contextualSpacing w:val="0"/>
        <w:jc w:val="both"/>
        <w:rPr>
          <w:rFonts w:ascii="Arial" w:eastAsia="Times New Roman" w:hAnsi="Arial" w:cs="Arial"/>
          <w:lang w:eastAsia="pl-PL"/>
        </w:rPr>
      </w:pPr>
      <w:r w:rsidRPr="00F46900">
        <w:rPr>
          <w:rFonts w:ascii="Arial" w:eastAsia="Calibri" w:hAnsi="Arial" w:cs="Arial"/>
        </w:rPr>
        <w:t>Wykonawca oblicza cenę oferty w następujący sposób:</w:t>
      </w:r>
    </w:p>
    <w:p w14:paraId="4F7B8BD3" w14:textId="79F1D0C0" w:rsidR="005D5338" w:rsidRPr="00F46900" w:rsidRDefault="005D5338" w:rsidP="0059121B">
      <w:pPr>
        <w:pStyle w:val="Akapitzlist"/>
        <w:numPr>
          <w:ilvl w:val="3"/>
          <w:numId w:val="73"/>
        </w:numPr>
        <w:tabs>
          <w:tab w:val="left" w:pos="13608"/>
        </w:tabs>
        <w:spacing w:before="120" w:after="120" w:line="240" w:lineRule="auto"/>
        <w:ind w:left="851" w:right="27" w:hanging="425"/>
        <w:contextualSpacing w:val="0"/>
        <w:jc w:val="both"/>
        <w:rPr>
          <w:rFonts w:ascii="Arial" w:eastAsia="Times New Roman" w:hAnsi="Arial" w:cs="Arial"/>
          <w:i/>
          <w:iCs/>
          <w:lang w:eastAsia="pl-PL"/>
        </w:rPr>
      </w:pPr>
      <w:r w:rsidRPr="00F46900">
        <w:rPr>
          <w:rFonts w:ascii="Arial" w:eastAsia="Calibri" w:hAnsi="Arial" w:cs="Arial"/>
          <w:i/>
          <w:iCs/>
        </w:rPr>
        <w:t xml:space="preserve">w formularzu </w:t>
      </w:r>
      <w:r w:rsidR="006A2A96">
        <w:rPr>
          <w:rFonts w:ascii="Arial" w:eastAsia="Calibri" w:hAnsi="Arial" w:cs="Arial"/>
          <w:i/>
          <w:iCs/>
        </w:rPr>
        <w:t xml:space="preserve">ofertowym (Tabela 1) </w:t>
      </w:r>
      <w:r w:rsidR="00E64E9A">
        <w:rPr>
          <w:rFonts w:ascii="Arial" w:eastAsia="Calibri" w:hAnsi="Arial" w:cs="Arial"/>
          <w:i/>
          <w:iCs/>
        </w:rPr>
        <w:t xml:space="preserve">w kolumnie 5 </w:t>
      </w:r>
      <w:r w:rsidRPr="00F46900">
        <w:rPr>
          <w:rFonts w:ascii="Arial" w:eastAsia="Calibri" w:hAnsi="Arial" w:cs="Arial"/>
          <w:i/>
          <w:iCs/>
        </w:rPr>
        <w:t>należy podać cenę jednostkową brutto dla danej pozycji formularza cenowego;</w:t>
      </w:r>
    </w:p>
    <w:p w14:paraId="51B00354" w14:textId="3BF6CC98" w:rsidR="005D5338" w:rsidRPr="00F46900" w:rsidRDefault="005D5338" w:rsidP="0059121B">
      <w:pPr>
        <w:pStyle w:val="Akapitzlist"/>
        <w:numPr>
          <w:ilvl w:val="3"/>
          <w:numId w:val="73"/>
        </w:numPr>
        <w:tabs>
          <w:tab w:val="left" w:pos="13608"/>
        </w:tabs>
        <w:spacing w:before="120" w:after="120" w:line="240" w:lineRule="auto"/>
        <w:ind w:left="851" w:right="27"/>
        <w:contextualSpacing w:val="0"/>
        <w:jc w:val="both"/>
        <w:rPr>
          <w:rFonts w:ascii="Arial" w:eastAsia="Times New Roman" w:hAnsi="Arial" w:cs="Arial"/>
          <w:i/>
          <w:iCs/>
          <w:lang w:eastAsia="pl-PL"/>
        </w:rPr>
      </w:pPr>
      <w:r w:rsidRPr="00F46900">
        <w:rPr>
          <w:rFonts w:ascii="Arial" w:eastAsia="Calibri" w:hAnsi="Arial" w:cs="Arial"/>
          <w:i/>
          <w:iCs/>
        </w:rPr>
        <w:t xml:space="preserve">kolumna </w:t>
      </w:r>
      <w:r w:rsidR="00C12C3A" w:rsidRPr="00F46900">
        <w:rPr>
          <w:rFonts w:ascii="Arial" w:eastAsia="Calibri" w:hAnsi="Arial" w:cs="Arial"/>
          <w:i/>
          <w:iCs/>
        </w:rPr>
        <w:t>6</w:t>
      </w:r>
      <w:r w:rsidRPr="00F46900">
        <w:rPr>
          <w:rFonts w:ascii="Arial" w:eastAsia="Calibri" w:hAnsi="Arial" w:cs="Arial"/>
          <w:i/>
          <w:iCs/>
        </w:rPr>
        <w:t xml:space="preserve"> stanowi iloczyn ceny jednostkowej brutto (kolumna </w:t>
      </w:r>
      <w:r w:rsidR="00C94508" w:rsidRPr="00F46900">
        <w:rPr>
          <w:rFonts w:ascii="Arial" w:eastAsia="Calibri" w:hAnsi="Arial" w:cs="Arial"/>
          <w:i/>
          <w:iCs/>
        </w:rPr>
        <w:t>5</w:t>
      </w:r>
      <w:r w:rsidRPr="00F46900">
        <w:rPr>
          <w:rFonts w:ascii="Arial" w:eastAsia="Calibri" w:hAnsi="Arial" w:cs="Arial"/>
          <w:i/>
          <w:iCs/>
        </w:rPr>
        <w:t>) oraz ilości (kolumna 4);</w:t>
      </w:r>
    </w:p>
    <w:p w14:paraId="55EB0119" w14:textId="2F54CCA3" w:rsidR="005D5338" w:rsidRPr="00F46900" w:rsidRDefault="005D5338" w:rsidP="0059121B">
      <w:pPr>
        <w:pStyle w:val="Akapitzlist"/>
        <w:numPr>
          <w:ilvl w:val="3"/>
          <w:numId w:val="73"/>
        </w:numPr>
        <w:tabs>
          <w:tab w:val="left" w:pos="13608"/>
        </w:tabs>
        <w:spacing w:before="120" w:after="120" w:line="240" w:lineRule="auto"/>
        <w:ind w:left="851" w:right="27"/>
        <w:contextualSpacing w:val="0"/>
        <w:jc w:val="both"/>
        <w:rPr>
          <w:rFonts w:ascii="Arial" w:eastAsia="Times New Roman" w:hAnsi="Arial" w:cs="Arial"/>
          <w:b/>
          <w:bCs/>
          <w:i/>
          <w:iCs/>
          <w:lang w:eastAsia="pl-PL"/>
        </w:rPr>
      </w:pPr>
      <w:r w:rsidRPr="00F46900">
        <w:rPr>
          <w:rFonts w:ascii="Arial" w:eastAsia="Calibri" w:hAnsi="Arial" w:cs="Arial"/>
          <w:b/>
          <w:bCs/>
          <w:i/>
          <w:iCs/>
        </w:rPr>
        <w:t>wartoś</w:t>
      </w:r>
      <w:r w:rsidR="00F75D8E" w:rsidRPr="00F46900">
        <w:rPr>
          <w:rFonts w:ascii="Arial" w:eastAsia="Calibri" w:hAnsi="Arial" w:cs="Arial"/>
          <w:b/>
          <w:bCs/>
          <w:i/>
          <w:iCs/>
        </w:rPr>
        <w:t>ć</w:t>
      </w:r>
      <w:r w:rsidRPr="00F46900">
        <w:rPr>
          <w:rFonts w:ascii="Arial" w:eastAsia="Calibri" w:hAnsi="Arial" w:cs="Arial"/>
          <w:b/>
          <w:bCs/>
          <w:i/>
          <w:iCs/>
        </w:rPr>
        <w:t xml:space="preserve"> otrzyman</w:t>
      </w:r>
      <w:r w:rsidR="00F75D8E" w:rsidRPr="00F46900">
        <w:rPr>
          <w:rFonts w:ascii="Arial" w:eastAsia="Calibri" w:hAnsi="Arial" w:cs="Arial"/>
          <w:b/>
          <w:bCs/>
          <w:i/>
          <w:iCs/>
        </w:rPr>
        <w:t>a</w:t>
      </w:r>
      <w:r w:rsidRPr="00F46900">
        <w:rPr>
          <w:rFonts w:ascii="Arial" w:eastAsia="Calibri" w:hAnsi="Arial" w:cs="Arial"/>
          <w:b/>
          <w:bCs/>
          <w:i/>
          <w:iCs/>
        </w:rPr>
        <w:t xml:space="preserve"> po podsumowaniu kolumny </w:t>
      </w:r>
      <w:r w:rsidR="00F75D8E" w:rsidRPr="00F46900">
        <w:rPr>
          <w:rFonts w:ascii="Arial" w:eastAsia="Calibri" w:hAnsi="Arial" w:cs="Arial"/>
          <w:b/>
          <w:bCs/>
          <w:i/>
          <w:iCs/>
        </w:rPr>
        <w:t>6</w:t>
      </w:r>
      <w:r w:rsidRPr="00F46900">
        <w:rPr>
          <w:rFonts w:ascii="Arial" w:eastAsia="Calibri" w:hAnsi="Arial" w:cs="Arial"/>
          <w:b/>
          <w:bCs/>
          <w:i/>
          <w:iCs/>
        </w:rPr>
        <w:t xml:space="preserve"> </w:t>
      </w:r>
      <w:r w:rsidRPr="00F46900">
        <w:rPr>
          <w:rFonts w:ascii="Arial" w:eastAsia="Times New Roman" w:hAnsi="Arial" w:cs="Arial"/>
          <w:b/>
          <w:bCs/>
          <w:i/>
          <w:iCs/>
          <w:lang w:eastAsia="pl-PL"/>
        </w:rPr>
        <w:t>stanowi cenę oferty</w:t>
      </w:r>
      <w:r w:rsidR="00E64E9A">
        <w:rPr>
          <w:rFonts w:ascii="Arial" w:eastAsia="Times New Roman" w:hAnsi="Arial" w:cs="Arial"/>
          <w:b/>
          <w:bCs/>
          <w:i/>
          <w:iCs/>
          <w:lang w:eastAsia="pl-PL"/>
        </w:rPr>
        <w:t>;</w:t>
      </w:r>
    </w:p>
    <w:p w14:paraId="7BBC394C" w14:textId="77777777" w:rsidR="00BA0ED6" w:rsidRPr="00F46900" w:rsidRDefault="00BA0ED6" w:rsidP="00BA0ED6">
      <w:pPr>
        <w:pStyle w:val="Akapitzlist"/>
        <w:tabs>
          <w:tab w:val="left" w:pos="13608"/>
        </w:tabs>
        <w:spacing w:after="0" w:line="240" w:lineRule="auto"/>
        <w:ind w:left="851" w:right="27"/>
        <w:contextualSpacing w:val="0"/>
        <w:jc w:val="both"/>
        <w:rPr>
          <w:rFonts w:ascii="Arial" w:eastAsia="Times New Roman" w:hAnsi="Arial" w:cs="Arial"/>
          <w:i/>
          <w:iCs/>
          <w:lang w:eastAsia="pl-PL"/>
        </w:rPr>
      </w:pPr>
    </w:p>
    <w:p w14:paraId="16431CB5" w14:textId="370DB428" w:rsidR="00A07EE0" w:rsidRPr="00EB6EB1" w:rsidRDefault="004F0F50" w:rsidP="00652DD9">
      <w:pPr>
        <w:pStyle w:val="Akapitzlist"/>
        <w:numPr>
          <w:ilvl w:val="1"/>
          <w:numId w:val="18"/>
        </w:numPr>
        <w:tabs>
          <w:tab w:val="left" w:pos="13608"/>
        </w:tabs>
        <w:spacing w:after="120" w:line="240" w:lineRule="auto"/>
        <w:ind w:left="426" w:right="27" w:hanging="426"/>
        <w:contextualSpacing w:val="0"/>
        <w:jc w:val="both"/>
        <w:rPr>
          <w:rFonts w:ascii="Arial" w:eastAsia="Times New Roman" w:hAnsi="Arial" w:cs="Arial"/>
          <w:lang w:eastAsia="pl-PL"/>
        </w:rPr>
      </w:pPr>
      <w:r w:rsidRPr="00F46900">
        <w:rPr>
          <w:rFonts w:ascii="Arial" w:eastAsia="Times New Roman" w:hAnsi="Arial" w:cs="Arial"/>
        </w:rPr>
        <w:t>Wykonawca jest zobowiązany wypełnić wszystkie pozycje</w:t>
      </w:r>
      <w:r w:rsidRPr="00EB6EB1">
        <w:rPr>
          <w:rFonts w:ascii="Arial" w:eastAsia="Times New Roman" w:hAnsi="Arial" w:cs="Arial"/>
        </w:rPr>
        <w:t xml:space="preserve"> w tabeli w formularzu </w:t>
      </w:r>
      <w:r w:rsidR="00E64E9A">
        <w:rPr>
          <w:rFonts w:ascii="Arial" w:eastAsia="Times New Roman" w:hAnsi="Arial" w:cs="Arial"/>
        </w:rPr>
        <w:t>ofertowym</w:t>
      </w:r>
      <w:r w:rsidRPr="00EB6EB1">
        <w:rPr>
          <w:rFonts w:ascii="Arial" w:eastAsia="Times New Roman" w:hAnsi="Arial" w:cs="Arial"/>
        </w:rPr>
        <w:t>.</w:t>
      </w:r>
      <w:bookmarkEnd w:id="16"/>
    </w:p>
    <w:p w14:paraId="5CEB169A" w14:textId="3934C59A" w:rsidR="00411172" w:rsidRPr="00EB6EB1" w:rsidRDefault="00411172" w:rsidP="00AA6D21">
      <w:pPr>
        <w:pStyle w:val="Akapitzlist"/>
        <w:numPr>
          <w:ilvl w:val="1"/>
          <w:numId w:val="18"/>
        </w:numPr>
        <w:tabs>
          <w:tab w:val="left" w:pos="13608"/>
        </w:tabs>
        <w:spacing w:before="120" w:after="120"/>
        <w:ind w:left="567" w:right="28" w:hanging="567"/>
        <w:contextualSpacing w:val="0"/>
        <w:jc w:val="both"/>
        <w:rPr>
          <w:rFonts w:ascii="Arial" w:eastAsia="Times New Roman" w:hAnsi="Arial" w:cs="Arial"/>
          <w:color w:val="0070C0"/>
          <w:lang w:eastAsia="pl-PL"/>
        </w:rPr>
      </w:pPr>
      <w:r w:rsidRPr="00EB6EB1">
        <w:rPr>
          <w:rFonts w:ascii="Arial" w:hAnsi="Arial" w:cs="Arial"/>
        </w:rPr>
        <w:t xml:space="preserve">Wysokość wynagrodzenia brutto musi uwzględniać wszystkie koszty związane </w:t>
      </w:r>
      <w:r w:rsidR="00D14263" w:rsidRPr="00EB6EB1">
        <w:rPr>
          <w:rFonts w:ascii="Arial" w:hAnsi="Arial" w:cs="Arial"/>
        </w:rPr>
        <w:br/>
      </w:r>
      <w:r w:rsidRPr="00EB6EB1">
        <w:rPr>
          <w:rFonts w:ascii="Arial" w:hAnsi="Arial" w:cs="Arial"/>
        </w:rPr>
        <w:t xml:space="preserve">z realizacją przedmiotu zamówienia zgodnie z opisem przedmiotu zamówienia </w:t>
      </w:r>
      <w:r w:rsidR="001D491C">
        <w:rPr>
          <w:rFonts w:ascii="Arial" w:hAnsi="Arial" w:cs="Arial"/>
        </w:rPr>
        <w:br/>
      </w:r>
      <w:r w:rsidRPr="00EB6EB1">
        <w:rPr>
          <w:rFonts w:ascii="Arial" w:hAnsi="Arial" w:cs="Arial"/>
        </w:rPr>
        <w:t>oraz istotnymi postanowieniami umowy określonymi w SWZ.</w:t>
      </w:r>
    </w:p>
    <w:p w14:paraId="41CEEC16" w14:textId="77777777" w:rsidR="00411172" w:rsidRPr="00EB6EB1" w:rsidRDefault="00411172" w:rsidP="00AA6D21">
      <w:pPr>
        <w:pStyle w:val="Akapitzlist"/>
        <w:numPr>
          <w:ilvl w:val="1"/>
          <w:numId w:val="18"/>
        </w:numPr>
        <w:tabs>
          <w:tab w:val="left" w:pos="13608"/>
        </w:tabs>
        <w:spacing w:before="120" w:after="120"/>
        <w:ind w:left="567" w:right="28" w:hanging="567"/>
        <w:contextualSpacing w:val="0"/>
        <w:jc w:val="both"/>
        <w:rPr>
          <w:rFonts w:ascii="Arial" w:eastAsia="Times New Roman" w:hAnsi="Arial" w:cs="Arial"/>
          <w:b/>
          <w:bCs/>
          <w:color w:val="0070C0"/>
          <w:lang w:eastAsia="pl-PL"/>
        </w:rPr>
      </w:pPr>
      <w:r w:rsidRPr="00EB6EB1">
        <w:rPr>
          <w:rFonts w:ascii="Arial" w:hAnsi="Arial" w:cs="Arial"/>
        </w:rPr>
        <w:t xml:space="preserve">Cena oferty brutto winna być wyrażona w złotych polskich (PLN). Zamawiający </w:t>
      </w:r>
      <w:r w:rsidRPr="00EB6EB1">
        <w:rPr>
          <w:rFonts w:ascii="Arial" w:hAnsi="Arial" w:cs="Arial"/>
          <w:b/>
          <w:bCs/>
        </w:rPr>
        <w:t>nie przewiduje rozliczeń w innych obcych walutach.</w:t>
      </w:r>
    </w:p>
    <w:p w14:paraId="3A43CF2D" w14:textId="77777777" w:rsidR="00411172" w:rsidRPr="00EB6EB1" w:rsidRDefault="00411172" w:rsidP="00AA6D21">
      <w:pPr>
        <w:pStyle w:val="Akapitzlist"/>
        <w:numPr>
          <w:ilvl w:val="1"/>
          <w:numId w:val="18"/>
        </w:numPr>
        <w:tabs>
          <w:tab w:val="left" w:pos="13608"/>
        </w:tabs>
        <w:spacing w:before="120" w:after="120"/>
        <w:ind w:left="567" w:right="28" w:hanging="567"/>
        <w:contextualSpacing w:val="0"/>
        <w:jc w:val="both"/>
        <w:rPr>
          <w:rFonts w:ascii="Arial" w:eastAsia="Times New Roman" w:hAnsi="Arial" w:cs="Arial"/>
          <w:b/>
          <w:bCs/>
          <w:color w:val="0070C0"/>
          <w:lang w:eastAsia="pl-PL"/>
        </w:rPr>
      </w:pPr>
      <w:r w:rsidRPr="00EB6EB1">
        <w:rPr>
          <w:rFonts w:ascii="Arial" w:hAnsi="Arial" w:cs="Arial"/>
        </w:rPr>
        <w:lastRenderedPageBreak/>
        <w:t xml:space="preserve">W cenie oferty uwzględnia się zysk Wykonawcy oraz wszystkie wymagane przepisami podatki i opłaty, a w szczególności podatek VAT. </w:t>
      </w:r>
    </w:p>
    <w:p w14:paraId="566FBA40" w14:textId="7BD62686" w:rsidR="00411172" w:rsidRPr="00EB6EB1" w:rsidRDefault="00411172" w:rsidP="00AA6D21">
      <w:pPr>
        <w:pStyle w:val="Akapitzlist"/>
        <w:numPr>
          <w:ilvl w:val="1"/>
          <w:numId w:val="18"/>
        </w:numPr>
        <w:tabs>
          <w:tab w:val="left" w:pos="13608"/>
        </w:tabs>
        <w:spacing w:before="120" w:after="120"/>
        <w:ind w:left="567" w:right="28" w:hanging="567"/>
        <w:contextualSpacing w:val="0"/>
        <w:jc w:val="both"/>
        <w:rPr>
          <w:rFonts w:ascii="Arial" w:eastAsia="Times New Roman" w:hAnsi="Arial" w:cs="Arial"/>
          <w:b/>
          <w:bCs/>
          <w:color w:val="0070C0"/>
          <w:lang w:eastAsia="pl-PL"/>
        </w:rPr>
      </w:pPr>
      <w:r w:rsidRPr="00EB6EB1">
        <w:rPr>
          <w:rFonts w:ascii="Arial" w:hAnsi="Arial" w:cs="Arial"/>
        </w:rPr>
        <w:t xml:space="preserve">W cenie oferty uwzględnia się podatek od towarów i usług oraz podatek akcyzowy, jeżeli </w:t>
      </w:r>
      <w:r w:rsidR="00D36A27">
        <w:rPr>
          <w:rFonts w:ascii="Arial" w:hAnsi="Arial" w:cs="Arial"/>
        </w:rPr>
        <w:br/>
      </w:r>
      <w:r w:rsidRPr="00EB6EB1">
        <w:rPr>
          <w:rFonts w:ascii="Arial" w:hAnsi="Arial" w:cs="Arial"/>
        </w:rPr>
        <w:t>na podstawie odrębnych przepisów sprzedaż towaru (usługi) podlega obciążeniu podatkiem od towarów i usług lub podatkiem akcyzowym. Przez cenę rozumie się także stawkę taryfową.</w:t>
      </w:r>
    </w:p>
    <w:p w14:paraId="17491F57" w14:textId="70719E38" w:rsidR="00411172" w:rsidRPr="00746A11" w:rsidRDefault="00411172" w:rsidP="00AA6D21">
      <w:pPr>
        <w:pStyle w:val="Akapitzlist"/>
        <w:numPr>
          <w:ilvl w:val="1"/>
          <w:numId w:val="18"/>
        </w:numPr>
        <w:tabs>
          <w:tab w:val="left" w:pos="13608"/>
        </w:tabs>
        <w:spacing w:before="120" w:after="120"/>
        <w:ind w:left="567" w:right="28" w:hanging="567"/>
        <w:contextualSpacing w:val="0"/>
        <w:jc w:val="both"/>
        <w:rPr>
          <w:rFonts w:ascii="Arial" w:eastAsia="Times New Roman" w:hAnsi="Arial" w:cs="Arial"/>
          <w:b/>
          <w:bCs/>
          <w:color w:val="0070C0"/>
          <w:lang w:eastAsia="pl-PL"/>
        </w:rPr>
      </w:pPr>
      <w:r w:rsidRPr="00EB6EB1">
        <w:rPr>
          <w:rFonts w:ascii="Arial" w:hAnsi="Arial" w:cs="Arial"/>
        </w:rPr>
        <w:t xml:space="preserve">Ustalenie prawidłowej stawki podatku VAT / podatku akcyzowego, zgodnej </w:t>
      </w:r>
      <w:r w:rsidR="00E70353" w:rsidRPr="00EB6EB1">
        <w:rPr>
          <w:rFonts w:ascii="Arial" w:hAnsi="Arial" w:cs="Arial"/>
        </w:rPr>
        <w:br/>
      </w:r>
      <w:r w:rsidRPr="00EB6EB1">
        <w:rPr>
          <w:rFonts w:ascii="Arial" w:hAnsi="Arial" w:cs="Arial"/>
        </w:rPr>
        <w:t>z obowiązującymi przepisami ustawy o podatku od towarów i usług / podatku akcyzowym, należy do Wykonawcy.</w:t>
      </w:r>
    </w:p>
    <w:p w14:paraId="373A2988" w14:textId="742C42E5" w:rsidR="00E64E9A" w:rsidRPr="00746A11" w:rsidRDefault="00E64E9A" w:rsidP="00746A11">
      <w:pPr>
        <w:pStyle w:val="Akapitzlist"/>
        <w:numPr>
          <w:ilvl w:val="1"/>
          <w:numId w:val="18"/>
        </w:numPr>
        <w:tabs>
          <w:tab w:val="left" w:pos="13608"/>
        </w:tabs>
        <w:spacing w:before="120" w:after="120"/>
        <w:ind w:left="567" w:right="28" w:hanging="567"/>
        <w:contextualSpacing w:val="0"/>
        <w:jc w:val="both"/>
        <w:rPr>
          <w:rFonts w:ascii="Arial" w:eastAsia="Times New Roman" w:hAnsi="Arial" w:cs="Arial"/>
          <w:color w:val="000000" w:themeColor="text1"/>
          <w:lang w:eastAsia="pl-PL"/>
        </w:rPr>
      </w:pPr>
      <w:r w:rsidRPr="00746A11">
        <w:rPr>
          <w:rFonts w:ascii="Arial" w:eastAsia="Times New Roman" w:hAnsi="Arial" w:cs="Arial"/>
          <w:color w:val="000000" w:themeColor="text1"/>
          <w:lang w:eastAsia="pl-PL"/>
        </w:rPr>
        <w:t>Zamawiający poprawi w ofercie oczywiste omyłki rachunkowe zgodnie z wytycznymi o których mowa w pkt 1) - 3) oraz uwzględni konsekwencje rachunkowe dokonanych poprawek w następujący sposób:</w:t>
      </w:r>
    </w:p>
    <w:p w14:paraId="473ED50D" w14:textId="3D0F2E84" w:rsidR="00E64E9A" w:rsidRPr="00746A11" w:rsidRDefault="00E64E9A" w:rsidP="00E64E9A">
      <w:pPr>
        <w:pStyle w:val="Akapitzlist"/>
        <w:tabs>
          <w:tab w:val="left" w:pos="13608"/>
        </w:tabs>
        <w:spacing w:before="120" w:after="120"/>
        <w:ind w:left="567" w:right="28"/>
        <w:jc w:val="both"/>
        <w:rPr>
          <w:rFonts w:ascii="Arial" w:eastAsia="Times New Roman" w:hAnsi="Arial" w:cs="Arial"/>
          <w:color w:val="000000" w:themeColor="text1"/>
          <w:lang w:eastAsia="pl-PL"/>
        </w:rPr>
      </w:pPr>
      <w:r w:rsidRPr="00746A11">
        <w:rPr>
          <w:rFonts w:ascii="Arial" w:eastAsia="Times New Roman" w:hAnsi="Arial" w:cs="Arial"/>
          <w:color w:val="000000" w:themeColor="text1"/>
          <w:lang w:eastAsia="pl-PL"/>
        </w:rPr>
        <w:t>1)w przypadku, gdy Wykonawca poda cenę oferty, wartości brutto z dokładnością większą niż do dwóch miejsc po przecinku lub dokonał ich nieprawidłowego zaokrąglenia, Zamawiający dokona przeliczenia podanych w ofercie cen do dwóch miejsc po przecinku, stosując następująca zasadę: podane w ofercie kwoty zostaną zaokrąglone do pełnych groszy, przy czym trzecia cyfra po przecinku od 5 w górę powoduje zaokrąglenie drugiej cyfry po przecinku w górę o 1 grosz. Jeżeli trzecia cyfra po przecinku jest niższa od 5 zostaje pominięta a druga cyfra po przecinku nie ulegnie zmianie.</w:t>
      </w:r>
    </w:p>
    <w:p w14:paraId="0D066A68" w14:textId="0770E68C" w:rsidR="00E64E9A" w:rsidRPr="00746A11" w:rsidRDefault="00E64E9A" w:rsidP="00366B41">
      <w:pPr>
        <w:pStyle w:val="Akapitzlist"/>
        <w:tabs>
          <w:tab w:val="left" w:pos="13608"/>
        </w:tabs>
        <w:spacing w:before="120" w:after="120"/>
        <w:ind w:left="567" w:right="28"/>
        <w:jc w:val="both"/>
        <w:rPr>
          <w:rFonts w:ascii="Arial" w:eastAsia="Times New Roman" w:hAnsi="Arial" w:cs="Arial"/>
          <w:color w:val="000000" w:themeColor="text1"/>
          <w:lang w:eastAsia="pl-PL"/>
        </w:rPr>
      </w:pPr>
      <w:r w:rsidRPr="00746A11">
        <w:rPr>
          <w:rFonts w:ascii="Arial" w:eastAsia="Times New Roman" w:hAnsi="Arial" w:cs="Arial"/>
          <w:color w:val="000000" w:themeColor="text1"/>
          <w:lang w:eastAsia="pl-PL"/>
        </w:rPr>
        <w:t>2)w przypadku sumowania wartości składających się na przedmiot zamówienia – jeżeli obliczona cena oferty nie odpowiada sumie poszczególnych wartości, Zamawiający przyjmie, że prawidłowo podano poszczególne wartości za poszczególne pozycje zamówienia) w przypadku mnożenia cen jednostkowych i ilości sztuk – jeżeli obliczona wartość nie odpowiada iloczynowi ceny jednostkowej oraz ilości sztuk, przyjmuje się, że prawidłowo podano cenę jednostkową.</w:t>
      </w:r>
    </w:p>
    <w:p w14:paraId="6B440A45" w14:textId="3850C4A3" w:rsidR="00411172" w:rsidRPr="00126CDF" w:rsidRDefault="00411172" w:rsidP="00AA6D21">
      <w:pPr>
        <w:pStyle w:val="Akapitzlist"/>
        <w:numPr>
          <w:ilvl w:val="1"/>
          <w:numId w:val="18"/>
        </w:numPr>
        <w:tabs>
          <w:tab w:val="left" w:pos="13608"/>
        </w:tabs>
        <w:spacing w:before="120" w:after="120"/>
        <w:ind w:left="567" w:right="28" w:hanging="567"/>
        <w:contextualSpacing w:val="0"/>
        <w:jc w:val="both"/>
        <w:rPr>
          <w:rFonts w:ascii="Arial" w:eastAsia="Times New Roman" w:hAnsi="Arial" w:cs="Arial"/>
          <w:b/>
          <w:bCs/>
          <w:color w:val="0070C0"/>
          <w:lang w:eastAsia="pl-PL"/>
        </w:rPr>
      </w:pPr>
      <w:r w:rsidRPr="00126CDF">
        <w:rPr>
          <w:rFonts w:ascii="Arial" w:hAnsi="Arial" w:cs="Arial"/>
        </w:rPr>
        <w:t xml:space="preserve">Zamawiający informuje, że w przypadku towarów i usług wymienionych w załączniku </w:t>
      </w:r>
      <w:r w:rsidR="00A91946" w:rsidRPr="00126CDF">
        <w:rPr>
          <w:rFonts w:ascii="Arial" w:hAnsi="Arial" w:cs="Arial"/>
        </w:rPr>
        <w:br/>
      </w:r>
      <w:r w:rsidRPr="00126CDF">
        <w:rPr>
          <w:rFonts w:ascii="Arial" w:hAnsi="Arial" w:cs="Arial"/>
        </w:rPr>
        <w:t>nr 15 do Ustawy z dnia 11 marca 2004 r. o podatku od towarów i usług, zmienionej ustawą (Dz. U. z 202</w:t>
      </w:r>
      <w:r w:rsidR="00103E8D">
        <w:rPr>
          <w:rFonts w:ascii="Arial" w:hAnsi="Arial" w:cs="Arial"/>
        </w:rPr>
        <w:t>3</w:t>
      </w:r>
      <w:r w:rsidRPr="00126CDF">
        <w:rPr>
          <w:rFonts w:ascii="Arial" w:hAnsi="Arial" w:cs="Arial"/>
        </w:rPr>
        <w:t xml:space="preserve"> r. poz. </w:t>
      </w:r>
      <w:r w:rsidR="00103E8D">
        <w:rPr>
          <w:rFonts w:ascii="Arial" w:hAnsi="Arial" w:cs="Arial"/>
        </w:rPr>
        <w:t>1570</w:t>
      </w:r>
      <w:r w:rsidRPr="00126CDF">
        <w:rPr>
          <w:rFonts w:ascii="Arial" w:hAnsi="Arial" w:cs="Arial"/>
        </w:rPr>
        <w:t xml:space="preserve">), zgodnie z zapisami w art. 108 a Ustawy, podatnicy </w:t>
      </w:r>
      <w:r w:rsidR="000D2FD5" w:rsidRPr="00126CDF">
        <w:rPr>
          <w:rFonts w:ascii="Arial" w:hAnsi="Arial" w:cs="Arial"/>
        </w:rPr>
        <w:br/>
      </w:r>
      <w:r w:rsidRPr="00126CDF">
        <w:rPr>
          <w:rFonts w:ascii="Arial" w:hAnsi="Arial" w:cs="Arial"/>
        </w:rPr>
        <w:t xml:space="preserve">są obowiązani zastosować </w:t>
      </w:r>
      <w:r w:rsidRPr="00126CDF">
        <w:rPr>
          <w:rFonts w:ascii="Arial" w:hAnsi="Arial" w:cs="Arial"/>
          <w:b/>
          <w:bCs/>
        </w:rPr>
        <w:t>mechanizm podzielonej płatności</w:t>
      </w:r>
      <w:r w:rsidRPr="00126CDF">
        <w:rPr>
          <w:rFonts w:ascii="Arial" w:hAnsi="Arial" w:cs="Arial"/>
        </w:rPr>
        <w:t xml:space="preserve">. (tzw. MPP). </w:t>
      </w:r>
    </w:p>
    <w:p w14:paraId="2C4AE5B7" w14:textId="31B1C9F6" w:rsidR="00411172" w:rsidRPr="00126CDF" w:rsidRDefault="00411172" w:rsidP="00AA6D21">
      <w:pPr>
        <w:pStyle w:val="Akapitzlist"/>
        <w:numPr>
          <w:ilvl w:val="1"/>
          <w:numId w:val="18"/>
        </w:numPr>
        <w:tabs>
          <w:tab w:val="left" w:pos="13608"/>
        </w:tabs>
        <w:spacing w:before="120"/>
        <w:ind w:left="567" w:right="28" w:hanging="567"/>
        <w:contextualSpacing w:val="0"/>
        <w:jc w:val="both"/>
        <w:rPr>
          <w:rFonts w:ascii="Arial" w:eastAsia="Times New Roman" w:hAnsi="Arial" w:cs="Arial"/>
          <w:b/>
          <w:bCs/>
          <w:color w:val="0070C0"/>
          <w:lang w:eastAsia="pl-PL"/>
        </w:rPr>
      </w:pPr>
      <w:r w:rsidRPr="00126CDF">
        <w:rPr>
          <w:rFonts w:ascii="Arial" w:eastAsia="Times New Roman" w:hAnsi="Arial" w:cs="Arial"/>
          <w:lang w:eastAsia="pl-PL"/>
        </w:rPr>
        <w:t xml:space="preserve">Sposób zapłaty i rozliczenia za realizację niniejszego zamówienia, określone zostały </w:t>
      </w:r>
      <w:r w:rsidR="00FA7CBC" w:rsidRPr="00126CDF">
        <w:rPr>
          <w:rFonts w:ascii="Arial" w:eastAsia="Times New Roman" w:hAnsi="Arial" w:cs="Arial"/>
          <w:lang w:eastAsia="pl-PL"/>
        </w:rPr>
        <w:br/>
      </w:r>
      <w:r w:rsidRPr="00126CDF">
        <w:rPr>
          <w:rFonts w:ascii="Arial" w:eastAsia="Times New Roman" w:hAnsi="Arial" w:cs="Arial"/>
          <w:lang w:eastAsia="pl-PL"/>
        </w:rPr>
        <w:t xml:space="preserve">w </w:t>
      </w:r>
      <w:r w:rsidRPr="00126CDF">
        <w:rPr>
          <w:rFonts w:ascii="Arial" w:eastAsia="Times New Roman" w:hAnsi="Arial" w:cs="Arial"/>
          <w:b/>
          <w:bCs/>
          <w:lang w:eastAsia="pl-PL"/>
        </w:rPr>
        <w:t xml:space="preserve">załączniku nr </w:t>
      </w:r>
      <w:r w:rsidR="00A805E6">
        <w:rPr>
          <w:rFonts w:ascii="Arial" w:eastAsia="Times New Roman" w:hAnsi="Arial" w:cs="Arial"/>
          <w:b/>
          <w:bCs/>
          <w:lang w:eastAsia="pl-PL"/>
        </w:rPr>
        <w:t>9</w:t>
      </w:r>
      <w:r w:rsidR="00C6633C" w:rsidRPr="00126CDF">
        <w:rPr>
          <w:rFonts w:ascii="Arial" w:eastAsia="Times New Roman" w:hAnsi="Arial" w:cs="Arial"/>
          <w:b/>
          <w:bCs/>
          <w:lang w:eastAsia="pl-PL"/>
        </w:rPr>
        <w:t xml:space="preserve"> </w:t>
      </w:r>
      <w:r w:rsidRPr="00126CDF">
        <w:rPr>
          <w:rFonts w:ascii="Arial" w:eastAsia="Times New Roman" w:hAnsi="Arial" w:cs="Arial"/>
          <w:b/>
          <w:bCs/>
          <w:lang w:eastAsia="pl-PL"/>
        </w:rPr>
        <w:t>do SWZ</w:t>
      </w:r>
      <w:r w:rsidRPr="00126CDF">
        <w:rPr>
          <w:rFonts w:ascii="Arial" w:eastAsia="Times New Roman" w:hAnsi="Arial" w:cs="Arial"/>
          <w:lang w:eastAsia="pl-PL"/>
        </w:rPr>
        <w:t xml:space="preserve"> - </w:t>
      </w:r>
      <w:r w:rsidR="00A76F63" w:rsidRPr="00126CDF">
        <w:rPr>
          <w:rFonts w:ascii="Arial" w:eastAsia="Times New Roman" w:hAnsi="Arial" w:cs="Arial"/>
          <w:lang w:eastAsia="pl-PL"/>
        </w:rPr>
        <w:t>Projektowane</w:t>
      </w:r>
      <w:r w:rsidRPr="00126CDF">
        <w:rPr>
          <w:rFonts w:ascii="Arial" w:eastAsia="Times New Roman" w:hAnsi="Arial" w:cs="Arial"/>
          <w:lang w:eastAsia="pl-PL"/>
        </w:rPr>
        <w:t xml:space="preserve"> postanowienia umowy.</w:t>
      </w:r>
    </w:p>
    <w:p w14:paraId="505B5FA4" w14:textId="730C9364" w:rsidR="00737BDC" w:rsidRPr="00EB6EB1" w:rsidRDefault="00737BDC" w:rsidP="00315D1F">
      <w:pPr>
        <w:shd w:val="clear" w:color="auto" w:fill="DAEEF3" w:themeFill="accent5" w:themeFillTint="33"/>
        <w:spacing w:before="240" w:after="120" w:line="240" w:lineRule="auto"/>
        <w:jc w:val="center"/>
        <w:rPr>
          <w:rFonts w:ascii="Arial" w:hAnsi="Arial" w:cs="Arial"/>
          <w:b/>
          <w:bCs/>
          <w:sz w:val="23"/>
          <w:szCs w:val="23"/>
        </w:rPr>
      </w:pPr>
      <w:r w:rsidRPr="00EB6EB1">
        <w:rPr>
          <w:rFonts w:ascii="Arial" w:hAnsi="Arial" w:cs="Arial"/>
          <w:b/>
          <w:bCs/>
          <w:sz w:val="23"/>
          <w:szCs w:val="23"/>
        </w:rPr>
        <w:t xml:space="preserve">Rozdział </w:t>
      </w:r>
      <w:r w:rsidR="000C00CF" w:rsidRPr="00EB6EB1">
        <w:rPr>
          <w:rFonts w:ascii="Arial" w:hAnsi="Arial" w:cs="Arial"/>
          <w:b/>
          <w:bCs/>
          <w:sz w:val="23"/>
          <w:szCs w:val="23"/>
        </w:rPr>
        <w:t>XX</w:t>
      </w:r>
      <w:r w:rsidR="00A55074">
        <w:rPr>
          <w:rFonts w:ascii="Arial" w:hAnsi="Arial" w:cs="Arial"/>
          <w:b/>
          <w:bCs/>
          <w:sz w:val="23"/>
          <w:szCs w:val="23"/>
        </w:rPr>
        <w:t>I</w:t>
      </w:r>
    </w:p>
    <w:p w14:paraId="5C70FF54" w14:textId="1ABAA02E" w:rsidR="00BF6E6C" w:rsidRPr="00EB6EB1" w:rsidRDefault="00767FA7" w:rsidP="00737BDC">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 xml:space="preserve">OPIS KRYTERIÓW OCENY OFERT, WRAZ Z PODANIEM WAG TYCH KRYTERIÓW </w:t>
      </w:r>
      <w:r w:rsidR="00A365C7">
        <w:rPr>
          <w:rFonts w:ascii="Arial" w:hAnsi="Arial" w:cs="Arial"/>
          <w:b/>
          <w:bCs/>
          <w:sz w:val="23"/>
          <w:szCs w:val="23"/>
        </w:rPr>
        <w:br/>
      </w:r>
      <w:r w:rsidRPr="00EB6EB1">
        <w:rPr>
          <w:rFonts w:ascii="Arial" w:hAnsi="Arial" w:cs="Arial"/>
          <w:b/>
          <w:bCs/>
          <w:sz w:val="23"/>
          <w:szCs w:val="23"/>
        </w:rPr>
        <w:t>I SPOSOBU OCENY OFERT</w:t>
      </w:r>
    </w:p>
    <w:p w14:paraId="760010CE" w14:textId="77777777" w:rsidR="00FE4DB2" w:rsidRDefault="00FE4DB2" w:rsidP="0059121B">
      <w:pPr>
        <w:pStyle w:val="Akapitzlist"/>
        <w:numPr>
          <w:ilvl w:val="0"/>
          <w:numId w:val="42"/>
        </w:numPr>
        <w:tabs>
          <w:tab w:val="clear" w:pos="1800"/>
        </w:tabs>
        <w:spacing w:after="120" w:line="240" w:lineRule="auto"/>
        <w:ind w:left="426" w:hanging="426"/>
        <w:contextualSpacing w:val="0"/>
        <w:jc w:val="both"/>
        <w:rPr>
          <w:rFonts w:ascii="Arial" w:hAnsi="Arial" w:cs="Arial"/>
        </w:rPr>
      </w:pPr>
      <w:r w:rsidRPr="00EB6EB1">
        <w:rPr>
          <w:rFonts w:ascii="Arial" w:hAnsi="Arial" w:cs="Arial"/>
        </w:rPr>
        <w:t>Przy wyborze najkorzystniejszej oferty Zamawiający będzie się kierował następującymi kryteriami oceny ofert:</w:t>
      </w:r>
    </w:p>
    <w:tbl>
      <w:tblPr>
        <w:tblStyle w:val="Tabela-Siatka"/>
        <w:tblW w:w="0" w:type="auto"/>
        <w:jc w:val="center"/>
        <w:tblLook w:val="04A0" w:firstRow="1" w:lastRow="0" w:firstColumn="1" w:lastColumn="0" w:noHBand="0" w:noVBand="1"/>
      </w:tblPr>
      <w:tblGrid>
        <w:gridCol w:w="1271"/>
        <w:gridCol w:w="4409"/>
        <w:gridCol w:w="3269"/>
      </w:tblGrid>
      <w:tr w:rsidR="00C0151E" w:rsidRPr="00C0151E" w14:paraId="59DFC579" w14:textId="77777777" w:rsidTr="00B60385">
        <w:trPr>
          <w:trHeight w:val="342"/>
          <w:jc w:val="center"/>
        </w:trPr>
        <w:tc>
          <w:tcPr>
            <w:tcW w:w="1271" w:type="dxa"/>
            <w:shd w:val="clear" w:color="auto" w:fill="F2F2F2" w:themeFill="background1" w:themeFillShade="F2"/>
            <w:vAlign w:val="center"/>
          </w:tcPr>
          <w:p w14:paraId="5AC0C9FB" w14:textId="77777777" w:rsidR="00C0151E" w:rsidRPr="00C0151E" w:rsidRDefault="00C0151E" w:rsidP="00C0151E">
            <w:pPr>
              <w:pStyle w:val="Akapitzlist"/>
              <w:spacing w:after="120"/>
              <w:ind w:left="426"/>
              <w:jc w:val="both"/>
              <w:rPr>
                <w:rFonts w:ascii="Arial" w:hAnsi="Arial" w:cs="Arial"/>
                <w:b/>
                <w:bCs/>
              </w:rPr>
            </w:pPr>
            <w:r w:rsidRPr="00C0151E">
              <w:rPr>
                <w:rFonts w:ascii="Arial" w:hAnsi="Arial" w:cs="Arial"/>
                <w:b/>
                <w:bCs/>
              </w:rPr>
              <w:t>Lp.</w:t>
            </w:r>
          </w:p>
        </w:tc>
        <w:tc>
          <w:tcPr>
            <w:tcW w:w="4409" w:type="dxa"/>
            <w:shd w:val="clear" w:color="auto" w:fill="F2F2F2" w:themeFill="background1" w:themeFillShade="F2"/>
            <w:vAlign w:val="center"/>
          </w:tcPr>
          <w:p w14:paraId="31117C19" w14:textId="77777777" w:rsidR="00C0151E" w:rsidRPr="00C0151E" w:rsidRDefault="00C0151E" w:rsidP="00C0151E">
            <w:pPr>
              <w:pStyle w:val="Akapitzlist"/>
              <w:spacing w:after="120"/>
              <w:ind w:left="426"/>
              <w:jc w:val="both"/>
              <w:rPr>
                <w:rFonts w:ascii="Arial" w:hAnsi="Arial" w:cs="Arial"/>
                <w:b/>
                <w:bCs/>
              </w:rPr>
            </w:pPr>
            <w:r w:rsidRPr="00C0151E">
              <w:rPr>
                <w:rFonts w:ascii="Arial" w:hAnsi="Arial" w:cs="Arial"/>
                <w:b/>
                <w:bCs/>
              </w:rPr>
              <w:t>Kryterium oceny ofert</w:t>
            </w:r>
          </w:p>
        </w:tc>
        <w:tc>
          <w:tcPr>
            <w:tcW w:w="3269" w:type="dxa"/>
            <w:shd w:val="clear" w:color="auto" w:fill="F2F2F2" w:themeFill="background1" w:themeFillShade="F2"/>
            <w:vAlign w:val="center"/>
          </w:tcPr>
          <w:p w14:paraId="06D2A3BA" w14:textId="77777777" w:rsidR="00C0151E" w:rsidRPr="00C0151E" w:rsidRDefault="00C0151E" w:rsidP="00C0151E">
            <w:pPr>
              <w:pStyle w:val="Akapitzlist"/>
              <w:spacing w:after="120"/>
              <w:ind w:left="426"/>
              <w:jc w:val="both"/>
              <w:rPr>
                <w:rFonts w:ascii="Arial" w:hAnsi="Arial" w:cs="Arial"/>
                <w:b/>
                <w:bCs/>
              </w:rPr>
            </w:pPr>
            <w:r w:rsidRPr="00C0151E">
              <w:rPr>
                <w:rFonts w:ascii="Arial" w:hAnsi="Arial" w:cs="Arial"/>
                <w:b/>
                <w:bCs/>
              </w:rPr>
              <w:t>Waga %</w:t>
            </w:r>
          </w:p>
        </w:tc>
      </w:tr>
      <w:tr w:rsidR="00C0151E" w:rsidRPr="00C0151E" w14:paraId="5D7FC4FC" w14:textId="77777777" w:rsidTr="00B60385">
        <w:trPr>
          <w:trHeight w:val="358"/>
          <w:jc w:val="center"/>
        </w:trPr>
        <w:tc>
          <w:tcPr>
            <w:tcW w:w="1271" w:type="dxa"/>
            <w:vAlign w:val="center"/>
          </w:tcPr>
          <w:p w14:paraId="78A7A7EB" w14:textId="77777777" w:rsidR="00C0151E" w:rsidRPr="00C0151E" w:rsidRDefault="00C0151E" w:rsidP="00C0151E">
            <w:pPr>
              <w:pStyle w:val="Akapitzlist"/>
              <w:spacing w:after="120"/>
              <w:ind w:left="426"/>
              <w:jc w:val="both"/>
              <w:rPr>
                <w:rFonts w:ascii="Arial" w:hAnsi="Arial" w:cs="Arial"/>
              </w:rPr>
            </w:pPr>
            <w:r w:rsidRPr="00C0151E">
              <w:rPr>
                <w:rFonts w:ascii="Arial" w:hAnsi="Arial" w:cs="Arial"/>
              </w:rPr>
              <w:t>1.</w:t>
            </w:r>
          </w:p>
        </w:tc>
        <w:tc>
          <w:tcPr>
            <w:tcW w:w="4409" w:type="dxa"/>
            <w:vAlign w:val="center"/>
          </w:tcPr>
          <w:p w14:paraId="52E1D0F7" w14:textId="77777777" w:rsidR="00C0151E" w:rsidRPr="00C0151E" w:rsidRDefault="00C0151E" w:rsidP="00C0151E">
            <w:pPr>
              <w:pStyle w:val="Akapitzlist"/>
              <w:spacing w:after="120"/>
              <w:ind w:left="426"/>
              <w:jc w:val="both"/>
              <w:rPr>
                <w:rFonts w:ascii="Arial" w:hAnsi="Arial" w:cs="Arial"/>
              </w:rPr>
            </w:pPr>
            <w:r w:rsidRPr="00C0151E">
              <w:rPr>
                <w:rFonts w:ascii="Arial" w:hAnsi="Arial" w:cs="Arial"/>
              </w:rPr>
              <w:t>Cena</w:t>
            </w:r>
          </w:p>
        </w:tc>
        <w:tc>
          <w:tcPr>
            <w:tcW w:w="3269" w:type="dxa"/>
            <w:vAlign w:val="center"/>
          </w:tcPr>
          <w:p w14:paraId="3C1A7177" w14:textId="77777777" w:rsidR="00C0151E" w:rsidRPr="00C0151E" w:rsidRDefault="00C0151E" w:rsidP="00C0151E">
            <w:pPr>
              <w:pStyle w:val="Akapitzlist"/>
              <w:spacing w:after="120"/>
              <w:ind w:left="426"/>
              <w:jc w:val="both"/>
              <w:rPr>
                <w:rFonts w:ascii="Arial" w:hAnsi="Arial" w:cs="Arial"/>
              </w:rPr>
            </w:pPr>
            <w:r w:rsidRPr="00C0151E">
              <w:rPr>
                <w:rFonts w:ascii="Arial" w:hAnsi="Arial" w:cs="Arial"/>
              </w:rPr>
              <w:t xml:space="preserve">100 </w:t>
            </w:r>
          </w:p>
        </w:tc>
      </w:tr>
    </w:tbl>
    <w:p w14:paraId="41C8E5F5" w14:textId="77777777" w:rsidR="00C0151E" w:rsidRPr="00EB6EB1" w:rsidRDefault="00C0151E" w:rsidP="00C0151E">
      <w:pPr>
        <w:pStyle w:val="Akapitzlist"/>
        <w:spacing w:after="120" w:line="240" w:lineRule="auto"/>
        <w:ind w:left="426"/>
        <w:contextualSpacing w:val="0"/>
        <w:jc w:val="both"/>
        <w:rPr>
          <w:rFonts w:ascii="Arial" w:hAnsi="Arial" w:cs="Arial"/>
        </w:rPr>
      </w:pPr>
    </w:p>
    <w:p w14:paraId="3A0CA97F" w14:textId="3F4D6960" w:rsidR="00DB014E" w:rsidRPr="00746A11" w:rsidRDefault="00DB014E" w:rsidP="00746A11">
      <w:pPr>
        <w:pStyle w:val="Akapitzlist"/>
        <w:numPr>
          <w:ilvl w:val="0"/>
          <w:numId w:val="42"/>
        </w:numPr>
        <w:tabs>
          <w:tab w:val="clear" w:pos="1800"/>
          <w:tab w:val="left" w:pos="426"/>
          <w:tab w:val="left" w:pos="13608"/>
        </w:tabs>
        <w:spacing w:after="0"/>
        <w:ind w:left="426" w:right="27"/>
        <w:rPr>
          <w:rFonts w:ascii="Arial" w:hAnsi="Arial" w:cs="Arial"/>
        </w:rPr>
      </w:pPr>
      <w:r w:rsidRPr="00746A11">
        <w:rPr>
          <w:rFonts w:ascii="Arial" w:eastAsia="Times New Roman" w:hAnsi="Arial" w:cs="Arial"/>
          <w:kern w:val="16"/>
          <w:lang w:eastAsia="pl-PL"/>
        </w:rPr>
        <w:t xml:space="preserve">Punkty przyznane każdej ofercie będą zaokrąglane do dwóch miejsc po przecinku, zgodnie </w:t>
      </w:r>
      <w:r w:rsidR="008F5260" w:rsidRPr="00746A11">
        <w:rPr>
          <w:rFonts w:ascii="Arial" w:eastAsia="Times New Roman" w:hAnsi="Arial" w:cs="Arial"/>
          <w:kern w:val="16"/>
          <w:lang w:eastAsia="pl-PL"/>
        </w:rPr>
        <w:br/>
      </w:r>
      <w:r w:rsidRPr="00746A11">
        <w:rPr>
          <w:rFonts w:ascii="Arial" w:eastAsia="Times New Roman" w:hAnsi="Arial" w:cs="Arial"/>
          <w:kern w:val="16"/>
          <w:lang w:eastAsia="pl-PL"/>
        </w:rPr>
        <w:t>z zasadami arytmetyki.</w:t>
      </w:r>
    </w:p>
    <w:p w14:paraId="12CF361F" w14:textId="77777777" w:rsidR="00DB014E" w:rsidRPr="00C04816" w:rsidRDefault="00DB014E" w:rsidP="0059121B">
      <w:pPr>
        <w:pStyle w:val="Akapitzlist"/>
        <w:numPr>
          <w:ilvl w:val="0"/>
          <w:numId w:val="42"/>
        </w:numPr>
        <w:tabs>
          <w:tab w:val="clear" w:pos="1800"/>
        </w:tabs>
        <w:spacing w:after="120" w:line="240" w:lineRule="auto"/>
        <w:ind w:left="426" w:hanging="426"/>
        <w:contextualSpacing w:val="0"/>
        <w:jc w:val="both"/>
        <w:rPr>
          <w:rFonts w:ascii="Arial" w:hAnsi="Arial" w:cs="Arial"/>
        </w:rPr>
      </w:pPr>
      <w:r w:rsidRPr="00C04816">
        <w:rPr>
          <w:rFonts w:ascii="Arial" w:hAnsi="Arial" w:cs="Arial"/>
        </w:rPr>
        <w:t>Ofertami zakwalifikowanymi do oceny wg kryteriów oceny ofert będą tylko te, które odpowiadają treści SWZ.</w:t>
      </w:r>
    </w:p>
    <w:p w14:paraId="325BF397" w14:textId="77777777" w:rsidR="00DB014E" w:rsidRPr="00C04816" w:rsidRDefault="00DB014E" w:rsidP="0059121B">
      <w:pPr>
        <w:pStyle w:val="Akapitzlist"/>
        <w:numPr>
          <w:ilvl w:val="0"/>
          <w:numId w:val="42"/>
        </w:numPr>
        <w:tabs>
          <w:tab w:val="clear" w:pos="1800"/>
        </w:tabs>
        <w:spacing w:after="120" w:line="240" w:lineRule="auto"/>
        <w:ind w:left="426" w:hanging="426"/>
        <w:contextualSpacing w:val="0"/>
        <w:jc w:val="both"/>
        <w:rPr>
          <w:rFonts w:ascii="Arial" w:hAnsi="Arial" w:cs="Arial"/>
        </w:rPr>
      </w:pPr>
      <w:r w:rsidRPr="00C04816">
        <w:rPr>
          <w:rFonts w:ascii="Arial" w:eastAsia="Times New Roman" w:hAnsi="Arial" w:cs="Arial"/>
          <w:kern w:val="16"/>
          <w:lang w:eastAsia="pl-PL"/>
        </w:rPr>
        <w:t>Zamawiający zsumuje punkty za poszczególne kryteria.</w:t>
      </w:r>
    </w:p>
    <w:p w14:paraId="0C9CC7C4" w14:textId="77777777" w:rsidR="00DB014E" w:rsidRPr="00C04816" w:rsidRDefault="00DB014E" w:rsidP="0059121B">
      <w:pPr>
        <w:pStyle w:val="Akapitzlist"/>
        <w:numPr>
          <w:ilvl w:val="0"/>
          <w:numId w:val="42"/>
        </w:numPr>
        <w:tabs>
          <w:tab w:val="clear" w:pos="1800"/>
        </w:tabs>
        <w:spacing w:after="120" w:line="240" w:lineRule="auto"/>
        <w:ind w:left="426" w:hanging="426"/>
        <w:contextualSpacing w:val="0"/>
        <w:jc w:val="both"/>
        <w:rPr>
          <w:rFonts w:ascii="Arial" w:hAnsi="Arial" w:cs="Arial"/>
        </w:rPr>
      </w:pPr>
      <w:r w:rsidRPr="00C04816">
        <w:rPr>
          <w:rFonts w:ascii="Arial" w:eastAsia="Times New Roman" w:hAnsi="Arial" w:cs="Arial"/>
          <w:spacing w:val="-4"/>
          <w:lang w:eastAsia="pl-PL"/>
        </w:rPr>
        <w:lastRenderedPageBreak/>
        <w:t xml:space="preserve">Zamawiający dokona wyboru najkorzystniejszej oferty z ofert niepodlegających odrzuceniu. </w:t>
      </w:r>
    </w:p>
    <w:p w14:paraId="118DA085" w14:textId="0B5302AE" w:rsidR="00647D1C" w:rsidRDefault="00DB014E" w:rsidP="0059121B">
      <w:pPr>
        <w:pStyle w:val="Akapitzlist"/>
        <w:numPr>
          <w:ilvl w:val="0"/>
          <w:numId w:val="42"/>
        </w:numPr>
        <w:tabs>
          <w:tab w:val="clear" w:pos="1800"/>
        </w:tabs>
        <w:spacing w:after="0" w:line="240" w:lineRule="auto"/>
        <w:ind w:left="426" w:hanging="426"/>
        <w:contextualSpacing w:val="0"/>
        <w:jc w:val="both"/>
        <w:rPr>
          <w:rFonts w:ascii="Arial" w:hAnsi="Arial" w:cs="Arial"/>
        </w:rPr>
      </w:pPr>
      <w:r w:rsidRPr="00C04816">
        <w:rPr>
          <w:rFonts w:ascii="Arial" w:hAnsi="Arial" w:cs="Arial"/>
        </w:rPr>
        <w:t>W toku badania i oceny ofert Zamawiający może żądać od Wykonawcy wyjaśnień dotyczących treści złożonej oferty</w:t>
      </w:r>
      <w:r w:rsidRPr="00EB6EB1">
        <w:rPr>
          <w:rFonts w:ascii="Arial" w:hAnsi="Arial" w:cs="Arial"/>
        </w:rPr>
        <w:t>, w tym zaoferowanej ceny.</w:t>
      </w:r>
    </w:p>
    <w:p w14:paraId="6295A523" w14:textId="77777777" w:rsidR="00DC400B" w:rsidRDefault="00DC400B" w:rsidP="00DC400B">
      <w:pPr>
        <w:pStyle w:val="Akapitzlist"/>
        <w:spacing w:after="0" w:line="240" w:lineRule="auto"/>
        <w:ind w:left="426"/>
        <w:contextualSpacing w:val="0"/>
        <w:jc w:val="both"/>
        <w:rPr>
          <w:rFonts w:ascii="Arial" w:hAnsi="Arial" w:cs="Arial"/>
        </w:rPr>
      </w:pPr>
    </w:p>
    <w:p w14:paraId="59FE8CC6" w14:textId="447F5931" w:rsidR="000C00CF" w:rsidRPr="00EB6EB1" w:rsidRDefault="000C00CF" w:rsidP="000C00CF">
      <w:pPr>
        <w:shd w:val="clear" w:color="auto" w:fill="DAEEF3" w:themeFill="accent5" w:themeFillTint="33"/>
        <w:spacing w:after="120" w:line="240" w:lineRule="auto"/>
        <w:jc w:val="center"/>
        <w:rPr>
          <w:rFonts w:ascii="Arial" w:hAnsi="Arial" w:cs="Arial"/>
          <w:b/>
          <w:bCs/>
          <w:sz w:val="23"/>
          <w:szCs w:val="23"/>
        </w:rPr>
      </w:pPr>
      <w:bookmarkStart w:id="17" w:name="_Hlk131674735"/>
      <w:r w:rsidRPr="00EB6EB1">
        <w:rPr>
          <w:rFonts w:ascii="Arial" w:hAnsi="Arial" w:cs="Arial"/>
          <w:b/>
          <w:bCs/>
          <w:sz w:val="23"/>
          <w:szCs w:val="23"/>
        </w:rPr>
        <w:t>Rozdział XXI</w:t>
      </w:r>
      <w:r w:rsidR="00A55074">
        <w:rPr>
          <w:rFonts w:ascii="Arial" w:hAnsi="Arial" w:cs="Arial"/>
          <w:b/>
          <w:bCs/>
          <w:sz w:val="23"/>
          <w:szCs w:val="23"/>
        </w:rPr>
        <w:t>I</w:t>
      </w:r>
    </w:p>
    <w:p w14:paraId="156B74A7" w14:textId="77777777" w:rsidR="00212E2D" w:rsidRPr="00EB6EB1" w:rsidRDefault="009428E3" w:rsidP="000C00CF">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 xml:space="preserve">WYMAGANIA DOTYCZĄCE </w:t>
      </w:r>
      <w:r w:rsidR="00212E2D" w:rsidRPr="00EB6EB1">
        <w:rPr>
          <w:rFonts w:ascii="Arial" w:hAnsi="Arial" w:cs="Arial"/>
          <w:b/>
          <w:bCs/>
          <w:sz w:val="23"/>
          <w:szCs w:val="23"/>
        </w:rPr>
        <w:t>WADIUM</w:t>
      </w:r>
    </w:p>
    <w:p w14:paraId="5666F3A6" w14:textId="2129E750" w:rsidR="00701348" w:rsidRDefault="00103E8D" w:rsidP="006A0FC9">
      <w:pPr>
        <w:pStyle w:val="Akapitzlist"/>
        <w:spacing w:before="240" w:after="0" w:line="240" w:lineRule="auto"/>
        <w:ind w:left="426"/>
        <w:contextualSpacing w:val="0"/>
        <w:jc w:val="both"/>
        <w:rPr>
          <w:rFonts w:ascii="Arial" w:hAnsi="Arial" w:cs="Arial"/>
        </w:rPr>
      </w:pPr>
      <w:bookmarkStart w:id="18" w:name="_Hlk176863791"/>
      <w:bookmarkStart w:id="19" w:name="_Hlk66042595"/>
      <w:bookmarkEnd w:id="17"/>
      <w:r>
        <w:rPr>
          <w:rFonts w:ascii="Arial" w:hAnsi="Arial" w:cs="Arial"/>
        </w:rPr>
        <w:t xml:space="preserve">W niniejszym postępowaniu </w:t>
      </w:r>
      <w:r w:rsidR="0007045B" w:rsidRPr="00D37134">
        <w:rPr>
          <w:rFonts w:ascii="Arial" w:hAnsi="Arial" w:cs="Arial"/>
        </w:rPr>
        <w:t xml:space="preserve">Zamawiający </w:t>
      </w:r>
      <w:r>
        <w:rPr>
          <w:rFonts w:ascii="Arial" w:hAnsi="Arial" w:cs="Arial"/>
        </w:rPr>
        <w:t xml:space="preserve">nie </w:t>
      </w:r>
      <w:bookmarkEnd w:id="18"/>
      <w:r w:rsidR="0007045B" w:rsidRPr="00D37134">
        <w:rPr>
          <w:rFonts w:ascii="Arial" w:hAnsi="Arial" w:cs="Arial"/>
        </w:rPr>
        <w:t>żąda od Wykonawc</w:t>
      </w:r>
      <w:r>
        <w:rPr>
          <w:rFonts w:ascii="Arial" w:hAnsi="Arial" w:cs="Arial"/>
        </w:rPr>
        <w:t>ów</w:t>
      </w:r>
      <w:r w:rsidR="0007045B" w:rsidRPr="00D37134">
        <w:rPr>
          <w:rFonts w:ascii="Arial" w:hAnsi="Arial" w:cs="Arial"/>
        </w:rPr>
        <w:t xml:space="preserve"> wniesienia wadium</w:t>
      </w:r>
      <w:r>
        <w:rPr>
          <w:rFonts w:ascii="Arial" w:hAnsi="Arial" w:cs="Arial"/>
        </w:rPr>
        <w:t>.</w:t>
      </w:r>
    </w:p>
    <w:p w14:paraId="165E8C68" w14:textId="77777777" w:rsidR="006A0FC9" w:rsidRPr="00D37134" w:rsidRDefault="006A0FC9" w:rsidP="006A0FC9">
      <w:pPr>
        <w:pStyle w:val="Akapitzlist"/>
        <w:spacing w:after="0" w:line="240" w:lineRule="auto"/>
        <w:ind w:left="426"/>
        <w:contextualSpacing w:val="0"/>
        <w:jc w:val="both"/>
        <w:rPr>
          <w:rFonts w:ascii="Arial" w:hAnsi="Arial" w:cs="Arial"/>
        </w:rPr>
      </w:pPr>
    </w:p>
    <w:bookmarkEnd w:id="19"/>
    <w:p w14:paraId="38638DBE" w14:textId="648D7C00" w:rsidR="00430842" w:rsidRPr="00EB6EB1" w:rsidRDefault="00430842" w:rsidP="00430842">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Rozdział</w:t>
      </w:r>
      <w:r w:rsidR="000C00CF" w:rsidRPr="00EB6EB1">
        <w:rPr>
          <w:rFonts w:ascii="Arial" w:hAnsi="Arial" w:cs="Arial"/>
          <w:b/>
          <w:bCs/>
          <w:sz w:val="23"/>
          <w:szCs w:val="23"/>
        </w:rPr>
        <w:t xml:space="preserve"> XXII</w:t>
      </w:r>
      <w:r w:rsidR="00A55074">
        <w:rPr>
          <w:rFonts w:ascii="Arial" w:hAnsi="Arial" w:cs="Arial"/>
          <w:b/>
          <w:bCs/>
          <w:sz w:val="23"/>
          <w:szCs w:val="23"/>
        </w:rPr>
        <w:t>I</w:t>
      </w:r>
    </w:p>
    <w:p w14:paraId="5E417229" w14:textId="77777777" w:rsidR="00212E2D" w:rsidRPr="00EB6EB1" w:rsidRDefault="000D5CDD" w:rsidP="00430842">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 xml:space="preserve">WYMAGANIA DOTYCZĄCE </w:t>
      </w:r>
      <w:r w:rsidR="00212E2D" w:rsidRPr="00EB6EB1">
        <w:rPr>
          <w:rFonts w:ascii="Arial" w:hAnsi="Arial" w:cs="Arial"/>
          <w:b/>
          <w:bCs/>
          <w:sz w:val="23"/>
          <w:szCs w:val="23"/>
        </w:rPr>
        <w:t>ZABEZPIECZENI</w:t>
      </w:r>
      <w:r w:rsidRPr="00EB6EB1">
        <w:rPr>
          <w:rFonts w:ascii="Arial" w:hAnsi="Arial" w:cs="Arial"/>
          <w:b/>
          <w:bCs/>
          <w:sz w:val="23"/>
          <w:szCs w:val="23"/>
        </w:rPr>
        <w:t>A</w:t>
      </w:r>
      <w:r w:rsidR="00212E2D" w:rsidRPr="00EB6EB1">
        <w:rPr>
          <w:rFonts w:ascii="Arial" w:hAnsi="Arial" w:cs="Arial"/>
          <w:b/>
          <w:bCs/>
          <w:sz w:val="23"/>
          <w:szCs w:val="23"/>
        </w:rPr>
        <w:t xml:space="preserve"> NALEŻYTEGO WYKONANIA UMOWY</w:t>
      </w:r>
    </w:p>
    <w:p w14:paraId="3EDAF771" w14:textId="1186A7BF" w:rsidR="00C04816" w:rsidRPr="00EB6EB1" w:rsidRDefault="00C04816" w:rsidP="0059121B">
      <w:pPr>
        <w:pStyle w:val="Akapitzlist"/>
        <w:numPr>
          <w:ilvl w:val="1"/>
          <w:numId w:val="24"/>
        </w:numPr>
        <w:spacing w:before="120" w:after="120"/>
        <w:ind w:left="567" w:hanging="567"/>
        <w:contextualSpacing w:val="0"/>
        <w:jc w:val="both"/>
        <w:rPr>
          <w:rFonts w:ascii="Arial" w:hAnsi="Arial" w:cs="Arial"/>
          <w:b/>
          <w:bCs/>
        </w:rPr>
      </w:pPr>
      <w:r w:rsidRPr="00EB6EB1">
        <w:rPr>
          <w:rFonts w:ascii="Arial" w:hAnsi="Arial" w:cs="Arial"/>
        </w:rPr>
        <w:t xml:space="preserve">Przed podpisaniem umowy, Wykonawca zobowiązany będzie wnieść zabezpieczenie należytego wykonania umowy </w:t>
      </w:r>
      <w:r w:rsidRPr="00EB6EB1">
        <w:rPr>
          <w:rFonts w:ascii="Arial" w:hAnsi="Arial" w:cs="Arial"/>
          <w:b/>
        </w:rPr>
        <w:t xml:space="preserve">w wysokości </w:t>
      </w:r>
      <w:r w:rsidR="00FF186A">
        <w:rPr>
          <w:rFonts w:ascii="Arial" w:hAnsi="Arial" w:cs="Arial"/>
          <w:b/>
        </w:rPr>
        <w:t>2</w:t>
      </w:r>
      <w:r w:rsidRPr="00EB6EB1">
        <w:rPr>
          <w:rFonts w:ascii="Arial" w:hAnsi="Arial" w:cs="Arial"/>
          <w:b/>
        </w:rPr>
        <w:t xml:space="preserve"> %</w:t>
      </w:r>
      <w:r w:rsidRPr="00EB6EB1">
        <w:rPr>
          <w:rFonts w:ascii="Arial" w:hAnsi="Arial" w:cs="Arial"/>
        </w:rPr>
        <w:t xml:space="preserve"> ceny całkowitej podanej w ofer</w:t>
      </w:r>
      <w:r w:rsidR="00FF186A">
        <w:rPr>
          <w:rFonts w:ascii="Arial" w:hAnsi="Arial" w:cs="Arial"/>
        </w:rPr>
        <w:t>cie wybranego wykonawcy</w:t>
      </w:r>
      <w:r w:rsidRPr="00EB6EB1">
        <w:rPr>
          <w:rFonts w:ascii="Arial" w:hAnsi="Arial" w:cs="Arial"/>
          <w:b/>
          <w:bCs/>
        </w:rPr>
        <w:t>.</w:t>
      </w:r>
    </w:p>
    <w:p w14:paraId="71538310" w14:textId="77777777" w:rsidR="00C04816" w:rsidRPr="00EB6EB1" w:rsidRDefault="00C04816" w:rsidP="0059121B">
      <w:pPr>
        <w:pStyle w:val="Akapitzlist"/>
        <w:numPr>
          <w:ilvl w:val="1"/>
          <w:numId w:val="24"/>
        </w:numPr>
        <w:spacing w:before="120" w:after="120"/>
        <w:ind w:left="567" w:hanging="567"/>
        <w:contextualSpacing w:val="0"/>
        <w:jc w:val="both"/>
        <w:rPr>
          <w:rFonts w:ascii="Arial" w:hAnsi="Arial" w:cs="Arial"/>
          <w:b/>
          <w:bCs/>
        </w:rPr>
      </w:pPr>
      <w:r w:rsidRPr="00EB6EB1">
        <w:rPr>
          <w:rFonts w:ascii="Arial" w:hAnsi="Arial" w:cs="Arial"/>
        </w:rPr>
        <w:t>Zabezpieczenie może być wniesione według wyboru Wykonawcy z jednej lub kilku formach, o których mowa w art. 450 ust. 1 ustawy Prawo zamówień publicznych.</w:t>
      </w:r>
    </w:p>
    <w:p w14:paraId="2BD7F4ED" w14:textId="77777777" w:rsidR="00C04816" w:rsidRPr="00EB6EB1" w:rsidRDefault="00C04816" w:rsidP="0059121B">
      <w:pPr>
        <w:pStyle w:val="Akapitzlist"/>
        <w:numPr>
          <w:ilvl w:val="1"/>
          <w:numId w:val="24"/>
        </w:numPr>
        <w:spacing w:before="120" w:after="120"/>
        <w:ind w:left="567" w:hanging="567"/>
        <w:contextualSpacing w:val="0"/>
        <w:jc w:val="both"/>
        <w:rPr>
          <w:b/>
          <w:bCs/>
        </w:rPr>
      </w:pPr>
      <w:r w:rsidRPr="00EB6EB1">
        <w:rPr>
          <w:rFonts w:ascii="Arial" w:hAnsi="Arial" w:cs="Arial"/>
        </w:rPr>
        <w:t xml:space="preserve">Zamawiający na podstawie art. 450 ust. 2 ustawy PZP </w:t>
      </w:r>
      <w:r w:rsidRPr="00EB6EB1">
        <w:rPr>
          <w:rFonts w:ascii="Arial" w:hAnsi="Arial" w:cs="Arial"/>
          <w:u w:val="single"/>
        </w:rPr>
        <w:t>nie wyraża zgody</w:t>
      </w:r>
      <w:r w:rsidRPr="00EB6EB1">
        <w:rPr>
          <w:rFonts w:ascii="Arial" w:hAnsi="Arial" w:cs="Arial"/>
        </w:rPr>
        <w:t xml:space="preserve"> na wniesienie zabezpieczenia w wekslach z poręczeniem wekslowym banku lub spółdzielczej kasy oszczędnościowo-kredytowej, przez ustanowienie zastawu na papierach wartościowych emitowanych przez Skarb Państwa lub jednostkę samorządu terytorialnego oraz przez ustanowienie zastawu rejestrowego na </w:t>
      </w:r>
      <w:r w:rsidRPr="00EB6EB1">
        <w:rPr>
          <w:rFonts w:ascii="Arial" w:hAnsi="Arial" w:cs="Arial"/>
          <w:spacing w:val="-6"/>
        </w:rPr>
        <w:t>zasadach określonych w przepisach o zastawie rejestrowym i rejestrze zastawów.</w:t>
      </w:r>
    </w:p>
    <w:p w14:paraId="16DBE22C" w14:textId="77777777" w:rsidR="00C04816" w:rsidRPr="00EB6EB1" w:rsidRDefault="00C04816" w:rsidP="0059121B">
      <w:pPr>
        <w:pStyle w:val="Akapitzlist"/>
        <w:numPr>
          <w:ilvl w:val="1"/>
          <w:numId w:val="24"/>
        </w:numPr>
        <w:spacing w:before="120" w:after="120"/>
        <w:ind w:left="567" w:hanging="567"/>
        <w:contextualSpacing w:val="0"/>
        <w:jc w:val="both"/>
        <w:rPr>
          <w:rFonts w:ascii="Arial" w:hAnsi="Arial" w:cs="Arial"/>
          <w:b/>
          <w:bCs/>
        </w:rPr>
      </w:pPr>
      <w:r w:rsidRPr="00EB6EB1">
        <w:rPr>
          <w:rFonts w:ascii="Arial" w:eastAsia="Calibri" w:hAnsi="Arial" w:cs="Arial"/>
        </w:rPr>
        <w:t xml:space="preserve">Zabezpieczenie wnoszone w pieniądzu Wykonawca wpłaca przelewem na rachunek bankowy </w:t>
      </w:r>
      <w:r w:rsidRPr="00EB6EB1">
        <w:rPr>
          <w:rFonts w:ascii="Arial" w:hAnsi="Arial" w:cs="Arial"/>
          <w:b/>
        </w:rPr>
        <w:t>24 1010 1010 0032 1613 9120 0000</w:t>
      </w:r>
      <w:r w:rsidRPr="00EB6EB1">
        <w:rPr>
          <w:rFonts w:ascii="Arial" w:eastAsia="Calibri" w:hAnsi="Arial" w:cs="Arial"/>
          <w:b/>
        </w:rPr>
        <w:t xml:space="preserve">. </w:t>
      </w:r>
      <w:r w:rsidRPr="00EB6EB1">
        <w:rPr>
          <w:rFonts w:ascii="Arial" w:eastAsia="Calibri" w:hAnsi="Arial" w:cs="Arial"/>
        </w:rPr>
        <w:t>Na poleceniu przelewu należy zamieścić tytuł wpłaty.</w:t>
      </w:r>
    </w:p>
    <w:p w14:paraId="0C805CB2" w14:textId="77777777" w:rsidR="00C04816" w:rsidRPr="00EB6EB1" w:rsidRDefault="00C04816" w:rsidP="0059121B">
      <w:pPr>
        <w:pStyle w:val="Akapitzlist"/>
        <w:numPr>
          <w:ilvl w:val="1"/>
          <w:numId w:val="24"/>
        </w:numPr>
        <w:spacing w:before="120" w:after="120"/>
        <w:ind w:left="567" w:hanging="567"/>
        <w:contextualSpacing w:val="0"/>
        <w:jc w:val="both"/>
        <w:rPr>
          <w:rFonts w:ascii="Arial" w:hAnsi="Arial" w:cs="Arial"/>
          <w:b/>
          <w:bCs/>
        </w:rPr>
      </w:pPr>
      <w:r w:rsidRPr="00EB6EB1">
        <w:rPr>
          <w:rFonts w:ascii="Arial" w:eastAsia="Calibri" w:hAnsi="Arial" w:cs="Arial"/>
          <w:spacing w:val="-4"/>
        </w:rPr>
        <w:t>Zamawiający zwróci zabezpieczenie należytego wykonania umowy na zasadach</w:t>
      </w:r>
      <w:r w:rsidRPr="00EB6EB1">
        <w:rPr>
          <w:rFonts w:ascii="Arial" w:eastAsia="Calibri" w:hAnsi="Arial" w:cs="Arial"/>
        </w:rPr>
        <w:t xml:space="preserve"> opisanych </w:t>
      </w:r>
      <w:r w:rsidRPr="00EB6EB1">
        <w:rPr>
          <w:rFonts w:ascii="Arial" w:eastAsia="Calibri" w:hAnsi="Arial" w:cs="Arial"/>
        </w:rPr>
        <w:br/>
        <w:t>w istotnych postanowieniach umowy.</w:t>
      </w:r>
    </w:p>
    <w:p w14:paraId="3370E0AC" w14:textId="77777777" w:rsidR="00C04816" w:rsidRPr="00EB6EB1" w:rsidRDefault="00C04816" w:rsidP="0059121B">
      <w:pPr>
        <w:pStyle w:val="Akapitzlist"/>
        <w:numPr>
          <w:ilvl w:val="1"/>
          <w:numId w:val="24"/>
        </w:numPr>
        <w:spacing w:before="120" w:after="120"/>
        <w:ind w:left="567" w:hanging="567"/>
        <w:contextualSpacing w:val="0"/>
        <w:jc w:val="both"/>
        <w:rPr>
          <w:rFonts w:ascii="Arial" w:hAnsi="Arial" w:cs="Arial"/>
          <w:b/>
          <w:bCs/>
        </w:rPr>
      </w:pPr>
      <w:r w:rsidRPr="00EB6EB1">
        <w:rPr>
          <w:rFonts w:ascii="Arial" w:hAnsi="Arial" w:cs="Arial"/>
        </w:rPr>
        <w:t>Przed złożeniem poręczenia lub gwarancji Wykonawca winien przedstawić projekt dokumentu Zamawiającemu w celu uzyskania akceptacji jego treści. Zabezpieczenie wnoszone w formie poręczeń lub gwarancji musi spełniać co najmniej poniższe wymagania:</w:t>
      </w:r>
    </w:p>
    <w:p w14:paraId="0C67EF51" w14:textId="77777777" w:rsidR="00C04816" w:rsidRPr="00EB6EB1" w:rsidRDefault="00C04816" w:rsidP="0059121B">
      <w:pPr>
        <w:pStyle w:val="Tekstpodstawowy31"/>
        <w:numPr>
          <w:ilvl w:val="0"/>
          <w:numId w:val="25"/>
        </w:numPr>
        <w:spacing w:after="120" w:line="276" w:lineRule="auto"/>
        <w:ind w:left="993"/>
        <w:rPr>
          <w:rFonts w:ascii="Arial" w:hAnsi="Arial" w:cs="Arial"/>
          <w:b w:val="0"/>
          <w:sz w:val="22"/>
          <w:szCs w:val="22"/>
          <w:u w:val="single"/>
        </w:rPr>
      </w:pPr>
      <w:r w:rsidRPr="00EB6EB1">
        <w:rPr>
          <w:rFonts w:ascii="Arial" w:hAnsi="Arial" w:cs="Arial"/>
          <w:b w:val="0"/>
          <w:sz w:val="22"/>
          <w:szCs w:val="22"/>
        </w:rPr>
        <w:t xml:space="preserve">musi obejmować odpowiedzialność za wszystkie okoliczności związane </w:t>
      </w:r>
      <w:r w:rsidRPr="00EB6EB1">
        <w:rPr>
          <w:rFonts w:ascii="Arial" w:hAnsi="Arial" w:cs="Arial"/>
          <w:b w:val="0"/>
          <w:sz w:val="22"/>
          <w:szCs w:val="22"/>
        </w:rPr>
        <w:br/>
        <w:t>z niewykonaniem lub nienależytym wykonaniem umowy (w tym pokryciu naliczonych kar umownych), bez potwierdzania tych okoliczności;</w:t>
      </w:r>
    </w:p>
    <w:p w14:paraId="0A54BF2F" w14:textId="77777777" w:rsidR="00C04816" w:rsidRPr="00EB6EB1" w:rsidRDefault="00C04816" w:rsidP="0059121B">
      <w:pPr>
        <w:pStyle w:val="Tekstpodstawowy31"/>
        <w:numPr>
          <w:ilvl w:val="0"/>
          <w:numId w:val="25"/>
        </w:numPr>
        <w:spacing w:after="120" w:line="276" w:lineRule="auto"/>
        <w:ind w:left="993"/>
        <w:rPr>
          <w:rFonts w:ascii="Arial" w:hAnsi="Arial" w:cs="Arial"/>
          <w:b w:val="0"/>
          <w:sz w:val="22"/>
          <w:szCs w:val="22"/>
          <w:u w:val="single"/>
        </w:rPr>
      </w:pPr>
      <w:r w:rsidRPr="00EB6EB1">
        <w:rPr>
          <w:rFonts w:ascii="Arial" w:hAnsi="Arial" w:cs="Arial"/>
          <w:b w:val="0"/>
          <w:sz w:val="22"/>
          <w:szCs w:val="22"/>
        </w:rPr>
        <w:t>wszelkie zmiany, uzupełnienia lub modyfikacje warunków umowy lub przedmiotu zamówienia nie mogą zwalniać gwaranta z odpowiedzialności wynikającej z poręczenia lub gwarancji;</w:t>
      </w:r>
    </w:p>
    <w:p w14:paraId="70372FDC" w14:textId="77777777" w:rsidR="00C04816" w:rsidRPr="00EB6EB1" w:rsidRDefault="00C04816" w:rsidP="0059121B">
      <w:pPr>
        <w:pStyle w:val="Tekstpodstawowy31"/>
        <w:numPr>
          <w:ilvl w:val="0"/>
          <w:numId w:val="25"/>
        </w:numPr>
        <w:spacing w:after="120" w:line="276" w:lineRule="auto"/>
        <w:ind w:left="993"/>
        <w:rPr>
          <w:rFonts w:ascii="Arial" w:hAnsi="Arial" w:cs="Arial"/>
          <w:b w:val="0"/>
          <w:sz w:val="22"/>
          <w:szCs w:val="22"/>
          <w:u w:val="single"/>
        </w:rPr>
      </w:pPr>
      <w:r w:rsidRPr="00EB6EB1">
        <w:rPr>
          <w:rFonts w:ascii="Arial" w:hAnsi="Arial" w:cs="Arial"/>
          <w:b w:val="0"/>
          <w:sz w:val="22"/>
          <w:szCs w:val="22"/>
        </w:rPr>
        <w:t>z jej treści powinno jednoznacznie wynikać zobowiązanie gwaranta lub poręczyciela do zapłaty całej kwoty zabezpieczenia;</w:t>
      </w:r>
    </w:p>
    <w:p w14:paraId="1033F732" w14:textId="77777777" w:rsidR="00C04816" w:rsidRPr="00EB6EB1" w:rsidRDefault="00C04816" w:rsidP="0059121B">
      <w:pPr>
        <w:pStyle w:val="Tekstpodstawowy31"/>
        <w:numPr>
          <w:ilvl w:val="0"/>
          <w:numId w:val="25"/>
        </w:numPr>
        <w:spacing w:after="120" w:line="276" w:lineRule="auto"/>
        <w:ind w:left="993"/>
        <w:rPr>
          <w:rFonts w:ascii="Arial" w:hAnsi="Arial" w:cs="Arial"/>
          <w:b w:val="0"/>
          <w:sz w:val="22"/>
          <w:szCs w:val="22"/>
          <w:u w:val="single"/>
        </w:rPr>
      </w:pPr>
      <w:r w:rsidRPr="00EB6EB1">
        <w:rPr>
          <w:rFonts w:ascii="Arial" w:hAnsi="Arial" w:cs="Arial"/>
          <w:b w:val="0"/>
          <w:sz w:val="22"/>
          <w:szCs w:val="22"/>
        </w:rPr>
        <w:t>powinna być nieodwołalna i bezwarunkowa oraz płatna na pierwsze żądanie;</w:t>
      </w:r>
    </w:p>
    <w:p w14:paraId="080CCDA6" w14:textId="77777777" w:rsidR="00A365C7" w:rsidRDefault="00C04816" w:rsidP="0059121B">
      <w:pPr>
        <w:pStyle w:val="Tekstpodstawowy31"/>
        <w:numPr>
          <w:ilvl w:val="0"/>
          <w:numId w:val="25"/>
        </w:numPr>
        <w:spacing w:after="120" w:line="276" w:lineRule="auto"/>
        <w:ind w:left="993"/>
        <w:rPr>
          <w:rFonts w:ascii="Arial" w:hAnsi="Arial" w:cs="Arial"/>
          <w:b w:val="0"/>
          <w:sz w:val="22"/>
          <w:szCs w:val="22"/>
          <w:u w:val="single"/>
        </w:rPr>
      </w:pPr>
      <w:r w:rsidRPr="00EB6EB1">
        <w:rPr>
          <w:rFonts w:ascii="Arial" w:hAnsi="Arial" w:cs="Arial"/>
          <w:b w:val="0"/>
          <w:sz w:val="22"/>
          <w:szCs w:val="22"/>
        </w:rPr>
        <w:t>musi jednoznacznie określać termin obowiązywania poręczenia lub gwarancji;</w:t>
      </w:r>
    </w:p>
    <w:p w14:paraId="52A0C1F4" w14:textId="79DEEC6A" w:rsidR="00C04816" w:rsidRPr="00A365C7" w:rsidRDefault="00C04816" w:rsidP="0059121B">
      <w:pPr>
        <w:pStyle w:val="Tekstpodstawowy31"/>
        <w:numPr>
          <w:ilvl w:val="0"/>
          <w:numId w:val="25"/>
        </w:numPr>
        <w:spacing w:after="120" w:line="276" w:lineRule="auto"/>
        <w:ind w:left="993"/>
        <w:rPr>
          <w:rFonts w:ascii="Arial" w:hAnsi="Arial" w:cs="Arial"/>
          <w:b w:val="0"/>
          <w:sz w:val="22"/>
          <w:szCs w:val="22"/>
          <w:u w:val="single"/>
        </w:rPr>
      </w:pPr>
      <w:r w:rsidRPr="00C36E76">
        <w:rPr>
          <w:rFonts w:ascii="Arial" w:hAnsi="Arial" w:cs="Arial"/>
          <w:sz w:val="22"/>
          <w:szCs w:val="22"/>
        </w:rPr>
        <w:t xml:space="preserve">w treści poręczenia lub gwarancji powinna znaleźć się nazwa postepowania </w:t>
      </w:r>
      <w:r w:rsidRPr="00C36E76">
        <w:rPr>
          <w:rFonts w:ascii="Arial" w:hAnsi="Arial" w:cs="Arial"/>
          <w:sz w:val="22"/>
          <w:szCs w:val="22"/>
        </w:rPr>
        <w:br/>
        <w:t>tj. „</w:t>
      </w:r>
      <w:r w:rsidR="00E33F1B">
        <w:rPr>
          <w:rFonts w:ascii="Arial" w:eastAsia="Times New Roman" w:hAnsi="Arial" w:cs="Arial"/>
          <w:i/>
          <w:iCs/>
          <w:sz w:val="22"/>
          <w:szCs w:val="22"/>
        </w:rPr>
        <w:t>Rozbudowa pakietu licencyjnego produktów programowych RED HAT</w:t>
      </w:r>
      <w:r w:rsidR="00DA303E">
        <w:rPr>
          <w:rFonts w:ascii="Arial" w:eastAsia="Times New Roman" w:hAnsi="Arial" w:cs="Arial"/>
          <w:i/>
          <w:iCs/>
          <w:sz w:val="22"/>
          <w:szCs w:val="22"/>
        </w:rPr>
        <w:t>”</w:t>
      </w:r>
      <w:r w:rsidRPr="00B064FA">
        <w:rPr>
          <w:rFonts w:ascii="Arial" w:hAnsi="Arial" w:cs="Arial"/>
          <w:sz w:val="22"/>
          <w:szCs w:val="22"/>
        </w:rPr>
        <w:t xml:space="preserve"> 2</w:t>
      </w:r>
      <w:r w:rsidR="00B064FA" w:rsidRPr="00B064FA">
        <w:rPr>
          <w:rFonts w:ascii="Arial" w:hAnsi="Arial" w:cs="Arial"/>
          <w:sz w:val="22"/>
          <w:szCs w:val="22"/>
        </w:rPr>
        <w:t>8</w:t>
      </w:r>
      <w:r w:rsidRPr="00B064FA">
        <w:rPr>
          <w:rFonts w:ascii="Arial" w:hAnsi="Arial" w:cs="Arial"/>
          <w:sz w:val="22"/>
          <w:szCs w:val="22"/>
        </w:rPr>
        <w:t>1</w:t>
      </w:r>
      <w:r w:rsidR="00DA303E">
        <w:rPr>
          <w:rFonts w:ascii="Arial" w:hAnsi="Arial" w:cs="Arial"/>
          <w:sz w:val="22"/>
          <w:szCs w:val="22"/>
        </w:rPr>
        <w:t>3</w:t>
      </w:r>
      <w:r w:rsidRPr="00B064FA">
        <w:rPr>
          <w:rFonts w:ascii="Arial" w:hAnsi="Arial" w:cs="Arial"/>
          <w:sz w:val="22"/>
          <w:szCs w:val="22"/>
        </w:rPr>
        <w:t>.</w:t>
      </w:r>
      <w:r w:rsidR="00DA303E">
        <w:rPr>
          <w:rFonts w:ascii="Arial" w:hAnsi="Arial" w:cs="Arial"/>
          <w:sz w:val="22"/>
          <w:szCs w:val="22"/>
        </w:rPr>
        <w:t>9</w:t>
      </w:r>
      <w:r w:rsidRPr="00B064FA">
        <w:rPr>
          <w:rFonts w:ascii="Arial" w:hAnsi="Arial" w:cs="Arial"/>
          <w:sz w:val="22"/>
          <w:szCs w:val="22"/>
        </w:rPr>
        <w:t>.202</w:t>
      </w:r>
      <w:r w:rsidR="00C36E76" w:rsidRPr="00B064FA">
        <w:rPr>
          <w:rFonts w:ascii="Arial" w:hAnsi="Arial" w:cs="Arial"/>
          <w:sz w:val="22"/>
          <w:szCs w:val="22"/>
        </w:rPr>
        <w:t>5</w:t>
      </w:r>
      <w:r w:rsidRPr="00C36E76">
        <w:rPr>
          <w:rFonts w:ascii="Arial" w:hAnsi="Arial" w:cs="Arial"/>
          <w:sz w:val="22"/>
          <w:szCs w:val="22"/>
        </w:rPr>
        <w:t>.</w:t>
      </w:r>
      <w:r w:rsidR="00DA303E">
        <w:rPr>
          <w:rFonts w:ascii="Arial" w:hAnsi="Arial" w:cs="Arial"/>
          <w:sz w:val="22"/>
          <w:szCs w:val="22"/>
        </w:rPr>
        <w:t>KD</w:t>
      </w:r>
      <w:r w:rsidRPr="00C36E76">
        <w:rPr>
          <w:rFonts w:ascii="Arial" w:hAnsi="Arial" w:cs="Arial"/>
          <w:sz w:val="22"/>
          <w:szCs w:val="22"/>
        </w:rPr>
        <w:t>;</w:t>
      </w:r>
    </w:p>
    <w:p w14:paraId="7C3D872D" w14:textId="77777777" w:rsidR="00C04816" w:rsidRPr="00EB6EB1" w:rsidRDefault="00C04816" w:rsidP="0059121B">
      <w:pPr>
        <w:pStyle w:val="Tekstpodstawowy31"/>
        <w:numPr>
          <w:ilvl w:val="0"/>
          <w:numId w:val="25"/>
        </w:numPr>
        <w:spacing w:after="120" w:line="276" w:lineRule="auto"/>
        <w:ind w:left="993"/>
        <w:rPr>
          <w:rFonts w:ascii="Arial" w:hAnsi="Arial" w:cs="Arial"/>
          <w:b w:val="0"/>
          <w:bCs/>
          <w:sz w:val="22"/>
          <w:szCs w:val="22"/>
          <w:u w:val="single"/>
        </w:rPr>
      </w:pPr>
      <w:r w:rsidRPr="00EB6EB1">
        <w:rPr>
          <w:rFonts w:ascii="Arial" w:hAnsi="Arial" w:cs="Arial"/>
          <w:b w:val="0"/>
          <w:bCs/>
          <w:sz w:val="22"/>
          <w:szCs w:val="22"/>
        </w:rPr>
        <w:t xml:space="preserve">beneficjentem poręczenia lub gwarancji jest: </w:t>
      </w:r>
    </w:p>
    <w:p w14:paraId="5F77CBDF" w14:textId="77777777" w:rsidR="00C04816" w:rsidRPr="00EB6EB1" w:rsidRDefault="00C04816" w:rsidP="00C04816">
      <w:pPr>
        <w:pStyle w:val="Tekstpodstawowy31"/>
        <w:spacing w:line="276" w:lineRule="auto"/>
        <w:ind w:left="992"/>
        <w:rPr>
          <w:rFonts w:ascii="Arial" w:eastAsia="Times New Roman" w:hAnsi="Arial" w:cs="Arial"/>
          <w:bCs/>
          <w:sz w:val="22"/>
          <w:szCs w:val="22"/>
          <w:lang w:eastAsia="pl-PL"/>
        </w:rPr>
      </w:pPr>
      <w:r w:rsidRPr="00EB6EB1">
        <w:rPr>
          <w:rFonts w:ascii="Arial" w:eastAsia="Times New Roman" w:hAnsi="Arial" w:cs="Arial"/>
          <w:bCs/>
          <w:sz w:val="22"/>
          <w:szCs w:val="22"/>
          <w:lang w:eastAsia="pl-PL"/>
        </w:rPr>
        <w:lastRenderedPageBreak/>
        <w:t>CENTRUM ZASOBÓW CYBERPRZESTRZENI SIŁ ZBROJNYCH</w:t>
      </w:r>
    </w:p>
    <w:p w14:paraId="11D5140A" w14:textId="77777777" w:rsidR="00C04816" w:rsidRPr="00EB6EB1" w:rsidRDefault="00C04816" w:rsidP="00C04816">
      <w:pPr>
        <w:pStyle w:val="Tekstpodstawowy31"/>
        <w:spacing w:line="276" w:lineRule="auto"/>
        <w:ind w:left="992"/>
        <w:rPr>
          <w:rFonts w:ascii="Arial" w:eastAsia="Times New Roman" w:hAnsi="Arial" w:cs="Arial"/>
          <w:bCs/>
          <w:sz w:val="22"/>
          <w:szCs w:val="22"/>
          <w:lang w:eastAsia="pl-PL"/>
        </w:rPr>
      </w:pPr>
      <w:r w:rsidRPr="00EB6EB1">
        <w:rPr>
          <w:rFonts w:ascii="Arial" w:eastAsia="Times New Roman" w:hAnsi="Arial" w:cs="Arial"/>
          <w:bCs/>
          <w:sz w:val="22"/>
          <w:szCs w:val="22"/>
          <w:lang w:eastAsia="pl-PL"/>
        </w:rPr>
        <w:t>ul. Żwirki i Wigury 9/13</w:t>
      </w:r>
    </w:p>
    <w:p w14:paraId="366E77EF" w14:textId="77777777" w:rsidR="00C04816" w:rsidRPr="00EB6EB1" w:rsidRDefault="00C04816" w:rsidP="00C04816">
      <w:pPr>
        <w:pStyle w:val="Tekstpodstawowy31"/>
        <w:spacing w:after="120" w:line="276" w:lineRule="auto"/>
        <w:ind w:left="992"/>
        <w:rPr>
          <w:rFonts w:ascii="Arial" w:hAnsi="Arial" w:cs="Arial"/>
          <w:b w:val="0"/>
          <w:sz w:val="22"/>
          <w:szCs w:val="22"/>
          <w:u w:val="single"/>
        </w:rPr>
      </w:pPr>
      <w:r w:rsidRPr="00EB6EB1">
        <w:rPr>
          <w:rFonts w:ascii="Arial" w:eastAsia="Times New Roman" w:hAnsi="Arial" w:cs="Arial"/>
          <w:bCs/>
          <w:sz w:val="22"/>
          <w:szCs w:val="22"/>
          <w:lang w:eastAsia="pl-PL"/>
        </w:rPr>
        <w:t>00-909 Warszawa</w:t>
      </w:r>
    </w:p>
    <w:p w14:paraId="46FBDD6C" w14:textId="77777777" w:rsidR="00C04816" w:rsidRPr="00EB6EB1" w:rsidRDefault="00C04816" w:rsidP="0059121B">
      <w:pPr>
        <w:pStyle w:val="Tekstpodstawowy31"/>
        <w:numPr>
          <w:ilvl w:val="0"/>
          <w:numId w:val="25"/>
        </w:numPr>
        <w:spacing w:after="240" w:line="276" w:lineRule="auto"/>
        <w:ind w:left="993"/>
        <w:rPr>
          <w:rFonts w:ascii="Arial" w:hAnsi="Arial" w:cs="Arial"/>
          <w:b w:val="0"/>
          <w:sz w:val="22"/>
          <w:szCs w:val="22"/>
          <w:u w:val="single"/>
        </w:rPr>
      </w:pPr>
      <w:r w:rsidRPr="00EB6EB1">
        <w:rPr>
          <w:rFonts w:ascii="Arial" w:hAnsi="Arial" w:cs="Arial"/>
          <w:b w:val="0"/>
          <w:sz w:val="22"/>
          <w:szCs w:val="22"/>
        </w:rPr>
        <w:t xml:space="preserve">w przypadku Wykonawców wspólnie ubiegających się o udzielenie zamówienia, Zamawiający wymaga, aby poręczenie lub gwarancja obejmowała swą treścią </w:t>
      </w:r>
      <w:r w:rsidRPr="00EB6EB1">
        <w:rPr>
          <w:rFonts w:ascii="Arial" w:hAnsi="Arial" w:cs="Arial"/>
          <w:b w:val="0"/>
          <w:sz w:val="22"/>
          <w:szCs w:val="22"/>
        </w:rPr>
        <w:br/>
        <w:t xml:space="preserve">(tj. zobowiązanych z tytułu poręczenia lub gwarancji) wszystkich Wykonawców wspólnie ubiegających się o udzielenie zamówienia lub aby z jej treści wynikało, </w:t>
      </w:r>
      <w:r w:rsidRPr="00EB6EB1">
        <w:rPr>
          <w:rFonts w:ascii="Arial" w:hAnsi="Arial" w:cs="Arial"/>
          <w:b w:val="0"/>
          <w:sz w:val="22"/>
          <w:szCs w:val="22"/>
        </w:rPr>
        <w:br/>
        <w:t>że zabezpiecza Wykonawców wspólnie ubiegających się o udzielenie zamówienia (konsorcjum).</w:t>
      </w:r>
    </w:p>
    <w:p w14:paraId="43E63EC5" w14:textId="32F88003" w:rsidR="008B3C2E" w:rsidRPr="00EB6EB1" w:rsidRDefault="008B3C2E" w:rsidP="008B3C2E">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 xml:space="preserve">Rozdział </w:t>
      </w:r>
      <w:r w:rsidR="000C00CF" w:rsidRPr="00EB6EB1">
        <w:rPr>
          <w:rFonts w:ascii="Arial" w:hAnsi="Arial" w:cs="Arial"/>
          <w:b/>
          <w:bCs/>
          <w:sz w:val="23"/>
          <w:szCs w:val="23"/>
        </w:rPr>
        <w:t>XXI</w:t>
      </w:r>
      <w:r w:rsidR="00A55074">
        <w:rPr>
          <w:rFonts w:ascii="Arial" w:hAnsi="Arial" w:cs="Arial"/>
          <w:b/>
          <w:bCs/>
          <w:sz w:val="23"/>
          <w:szCs w:val="23"/>
        </w:rPr>
        <w:t>V</w:t>
      </w:r>
    </w:p>
    <w:p w14:paraId="55B1D1B0" w14:textId="77777777" w:rsidR="0041702E" w:rsidRPr="00EB6EB1" w:rsidRDefault="00767FA7" w:rsidP="0041702E">
      <w:pPr>
        <w:shd w:val="clear" w:color="auto" w:fill="DAEEF3" w:themeFill="accent5" w:themeFillTint="33"/>
        <w:spacing w:after="0" w:line="240" w:lineRule="auto"/>
        <w:jc w:val="center"/>
        <w:rPr>
          <w:rFonts w:ascii="Arial" w:hAnsi="Arial" w:cs="Arial"/>
          <w:b/>
          <w:bCs/>
          <w:sz w:val="23"/>
          <w:szCs w:val="23"/>
        </w:rPr>
      </w:pPr>
      <w:r w:rsidRPr="00EB6EB1">
        <w:rPr>
          <w:rFonts w:ascii="Arial" w:hAnsi="Arial" w:cs="Arial"/>
          <w:b/>
          <w:bCs/>
          <w:sz w:val="23"/>
          <w:szCs w:val="23"/>
        </w:rPr>
        <w:t xml:space="preserve">INFORMACJE O FORMALNOŚCIACH, JAKIE MUSZĄ ZOSTAĆ DOPEŁNIONE </w:t>
      </w:r>
      <w:r w:rsidR="0041702E" w:rsidRPr="00EB6EB1">
        <w:rPr>
          <w:rFonts w:ascii="Arial" w:hAnsi="Arial" w:cs="Arial"/>
          <w:b/>
          <w:bCs/>
          <w:sz w:val="23"/>
          <w:szCs w:val="23"/>
        </w:rPr>
        <w:br/>
      </w:r>
      <w:r w:rsidRPr="00EB6EB1">
        <w:rPr>
          <w:rFonts w:ascii="Arial" w:hAnsi="Arial" w:cs="Arial"/>
          <w:b/>
          <w:bCs/>
          <w:sz w:val="23"/>
          <w:szCs w:val="23"/>
        </w:rPr>
        <w:t xml:space="preserve">PO WYBORZE OFERTY W CELU ZAWARCIA UMOWY W SPRAWIE </w:t>
      </w:r>
    </w:p>
    <w:p w14:paraId="7302DD9C" w14:textId="08D7B119" w:rsidR="007D0D60" w:rsidRPr="00EB6EB1" w:rsidRDefault="00767FA7" w:rsidP="008B3C2E">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ZAMÓWIENIA PUBLICZNEGO</w:t>
      </w:r>
    </w:p>
    <w:p w14:paraId="4FFCA5E7" w14:textId="42579600" w:rsidR="004549C6" w:rsidRPr="00EB6EB1" w:rsidRDefault="007D0D60" w:rsidP="0059121B">
      <w:pPr>
        <w:pStyle w:val="Akapitzlist"/>
        <w:numPr>
          <w:ilvl w:val="0"/>
          <w:numId w:val="23"/>
        </w:numPr>
        <w:spacing w:after="120"/>
        <w:ind w:left="426" w:hanging="425"/>
        <w:contextualSpacing w:val="0"/>
        <w:jc w:val="both"/>
        <w:rPr>
          <w:rFonts w:ascii="Arial" w:hAnsi="Arial" w:cs="Arial"/>
        </w:rPr>
      </w:pPr>
      <w:r w:rsidRPr="00EB6EB1">
        <w:rPr>
          <w:rFonts w:ascii="Arial" w:hAnsi="Arial" w:cs="Arial"/>
        </w:rPr>
        <w:t xml:space="preserve">Zamawiający zawiera umowę̨ w sprawie zamówienia publicznego, z uwzględnieniem art. 577 </w:t>
      </w:r>
      <w:r w:rsidR="00EA7607" w:rsidRPr="00EB6EB1">
        <w:rPr>
          <w:rFonts w:ascii="Arial" w:hAnsi="Arial" w:cs="Arial"/>
        </w:rPr>
        <w:t>KC</w:t>
      </w:r>
      <w:r w:rsidRPr="00EB6EB1">
        <w:rPr>
          <w:rFonts w:ascii="Arial" w:hAnsi="Arial" w:cs="Arial"/>
        </w:rPr>
        <w:t xml:space="preserve">, w terminie nie </w:t>
      </w:r>
      <w:r w:rsidR="006F3F5F" w:rsidRPr="00EB6EB1">
        <w:rPr>
          <w:rFonts w:ascii="Arial" w:hAnsi="Arial" w:cs="Arial"/>
        </w:rPr>
        <w:t>krótszym</w:t>
      </w:r>
      <w:r w:rsidRPr="00EB6EB1">
        <w:rPr>
          <w:rFonts w:ascii="Arial" w:hAnsi="Arial" w:cs="Arial"/>
        </w:rPr>
        <w:t xml:space="preserve"> </w:t>
      </w:r>
      <w:r w:rsidR="006F3F5F" w:rsidRPr="00EB6EB1">
        <w:rPr>
          <w:rFonts w:ascii="Arial" w:hAnsi="Arial" w:cs="Arial"/>
        </w:rPr>
        <w:t>niż</w:t>
      </w:r>
      <w:r w:rsidRPr="00EB6EB1">
        <w:rPr>
          <w:rFonts w:ascii="Arial" w:hAnsi="Arial" w:cs="Arial"/>
        </w:rPr>
        <w:t xml:space="preserve">̇ </w:t>
      </w:r>
      <w:r w:rsidR="009E5349" w:rsidRPr="00EB6EB1">
        <w:rPr>
          <w:rFonts w:ascii="Arial" w:hAnsi="Arial" w:cs="Arial"/>
          <w:b/>
          <w:bCs/>
        </w:rPr>
        <w:t>10</w:t>
      </w:r>
      <w:r w:rsidRPr="00EB6EB1">
        <w:rPr>
          <w:rFonts w:ascii="Arial" w:hAnsi="Arial" w:cs="Arial"/>
          <w:b/>
          <w:bCs/>
        </w:rPr>
        <w:t xml:space="preserve"> dni</w:t>
      </w:r>
      <w:r w:rsidRPr="00EB6EB1">
        <w:rPr>
          <w:rFonts w:ascii="Arial" w:hAnsi="Arial" w:cs="Arial"/>
        </w:rPr>
        <w:t xml:space="preserve"> od dnia przesłania zawiadomienia o wyborze najkorzystniejszej oferty, </w:t>
      </w:r>
      <w:r w:rsidR="006F3F5F" w:rsidRPr="00EB6EB1">
        <w:rPr>
          <w:rFonts w:ascii="Arial" w:hAnsi="Arial" w:cs="Arial"/>
        </w:rPr>
        <w:t>jeżeli</w:t>
      </w:r>
      <w:r w:rsidRPr="00EB6EB1">
        <w:rPr>
          <w:rFonts w:ascii="Arial" w:hAnsi="Arial" w:cs="Arial"/>
        </w:rPr>
        <w:t xml:space="preserve"> zawiadomienie to zostało przesłane przy </w:t>
      </w:r>
      <w:r w:rsidR="006F3F5F" w:rsidRPr="00EB6EB1">
        <w:rPr>
          <w:rFonts w:ascii="Arial" w:hAnsi="Arial" w:cs="Arial"/>
        </w:rPr>
        <w:t>użyciu</w:t>
      </w:r>
      <w:r w:rsidRPr="00EB6EB1">
        <w:rPr>
          <w:rFonts w:ascii="Arial" w:hAnsi="Arial" w:cs="Arial"/>
        </w:rPr>
        <w:t xml:space="preserve"> </w:t>
      </w:r>
      <w:r w:rsidR="006F3F5F" w:rsidRPr="00EB6EB1">
        <w:rPr>
          <w:rFonts w:ascii="Arial" w:hAnsi="Arial" w:cs="Arial"/>
        </w:rPr>
        <w:t>środków</w:t>
      </w:r>
      <w:r w:rsidRPr="00EB6EB1">
        <w:rPr>
          <w:rFonts w:ascii="Arial" w:hAnsi="Arial" w:cs="Arial"/>
        </w:rPr>
        <w:t xml:space="preserve"> komunikacji elektronicznej albo </w:t>
      </w:r>
      <w:r w:rsidRPr="00EB6EB1">
        <w:rPr>
          <w:rFonts w:ascii="Arial" w:hAnsi="Arial" w:cs="Arial"/>
          <w:b/>
          <w:bCs/>
        </w:rPr>
        <w:t>1</w:t>
      </w:r>
      <w:r w:rsidR="009E5349" w:rsidRPr="00EB6EB1">
        <w:rPr>
          <w:rFonts w:ascii="Arial" w:hAnsi="Arial" w:cs="Arial"/>
          <w:b/>
          <w:bCs/>
        </w:rPr>
        <w:t>5</w:t>
      </w:r>
      <w:r w:rsidRPr="00EB6EB1">
        <w:rPr>
          <w:rFonts w:ascii="Arial" w:hAnsi="Arial" w:cs="Arial"/>
          <w:b/>
          <w:bCs/>
        </w:rPr>
        <w:t xml:space="preserve"> dni</w:t>
      </w:r>
      <w:r w:rsidRPr="00EB6EB1">
        <w:rPr>
          <w:rFonts w:ascii="Arial" w:hAnsi="Arial" w:cs="Arial"/>
        </w:rPr>
        <w:t xml:space="preserve">, </w:t>
      </w:r>
      <w:r w:rsidR="006F3F5F" w:rsidRPr="00EB6EB1">
        <w:rPr>
          <w:rFonts w:ascii="Arial" w:hAnsi="Arial" w:cs="Arial"/>
        </w:rPr>
        <w:t>jeżeli</w:t>
      </w:r>
      <w:r w:rsidRPr="00EB6EB1">
        <w:rPr>
          <w:rFonts w:ascii="Arial" w:hAnsi="Arial" w:cs="Arial"/>
        </w:rPr>
        <w:t xml:space="preserve"> zostało przesłane w inny </w:t>
      </w:r>
      <w:r w:rsidR="006F3F5F" w:rsidRPr="00EB6EB1">
        <w:rPr>
          <w:rFonts w:ascii="Arial" w:hAnsi="Arial" w:cs="Arial"/>
        </w:rPr>
        <w:t>sposób</w:t>
      </w:r>
      <w:r w:rsidRPr="00EB6EB1">
        <w:rPr>
          <w:rFonts w:ascii="Arial" w:hAnsi="Arial" w:cs="Arial"/>
        </w:rPr>
        <w:t xml:space="preserve">. </w:t>
      </w:r>
    </w:p>
    <w:p w14:paraId="2A756F0D" w14:textId="77777777" w:rsidR="004549C6" w:rsidRPr="00EB6EB1" w:rsidRDefault="006F3F5F" w:rsidP="0059121B">
      <w:pPr>
        <w:pStyle w:val="Akapitzlist"/>
        <w:numPr>
          <w:ilvl w:val="0"/>
          <w:numId w:val="23"/>
        </w:numPr>
        <w:spacing w:after="120"/>
        <w:ind w:left="426" w:hanging="425"/>
        <w:contextualSpacing w:val="0"/>
        <w:jc w:val="both"/>
        <w:rPr>
          <w:rFonts w:ascii="Arial" w:hAnsi="Arial" w:cs="Arial"/>
        </w:rPr>
      </w:pPr>
      <w:r w:rsidRPr="00EB6EB1">
        <w:rPr>
          <w:rFonts w:ascii="Arial" w:hAnsi="Arial" w:cs="Arial"/>
        </w:rPr>
        <w:t>Zamawiający</w:t>
      </w:r>
      <w:r w:rsidR="007D0D60" w:rsidRPr="00EB6EB1">
        <w:rPr>
          <w:rFonts w:ascii="Arial" w:hAnsi="Arial" w:cs="Arial"/>
        </w:rPr>
        <w:t xml:space="preserve"> </w:t>
      </w:r>
      <w:r w:rsidRPr="00EB6EB1">
        <w:rPr>
          <w:rFonts w:ascii="Arial" w:hAnsi="Arial" w:cs="Arial"/>
        </w:rPr>
        <w:t>może</w:t>
      </w:r>
      <w:r w:rsidR="007D0D60" w:rsidRPr="00EB6EB1">
        <w:rPr>
          <w:rFonts w:ascii="Arial" w:hAnsi="Arial" w:cs="Arial"/>
        </w:rPr>
        <w:t xml:space="preserve"> </w:t>
      </w:r>
      <w:r w:rsidRPr="00EB6EB1">
        <w:rPr>
          <w:rFonts w:ascii="Arial" w:hAnsi="Arial" w:cs="Arial"/>
        </w:rPr>
        <w:t>zawrzeć</w:t>
      </w:r>
      <w:r w:rsidR="007D0D60" w:rsidRPr="00EB6EB1">
        <w:rPr>
          <w:rFonts w:ascii="Arial" w:hAnsi="Arial" w:cs="Arial"/>
        </w:rPr>
        <w:t xml:space="preserve">́ </w:t>
      </w:r>
      <w:r w:rsidRPr="00EB6EB1">
        <w:rPr>
          <w:rFonts w:ascii="Arial" w:hAnsi="Arial" w:cs="Arial"/>
        </w:rPr>
        <w:t>umowę</w:t>
      </w:r>
      <w:r w:rsidR="007D0D60" w:rsidRPr="00EB6EB1">
        <w:rPr>
          <w:rFonts w:ascii="Arial" w:hAnsi="Arial" w:cs="Arial"/>
        </w:rPr>
        <w:t xml:space="preserve">̨ w sprawie </w:t>
      </w:r>
      <w:r w:rsidRPr="00EB6EB1">
        <w:rPr>
          <w:rFonts w:ascii="Arial" w:hAnsi="Arial" w:cs="Arial"/>
        </w:rPr>
        <w:t>zamówienia</w:t>
      </w:r>
      <w:r w:rsidR="007D0D60" w:rsidRPr="00EB6EB1">
        <w:rPr>
          <w:rFonts w:ascii="Arial" w:hAnsi="Arial" w:cs="Arial"/>
        </w:rPr>
        <w:t xml:space="preserve"> publicznego przed upływem terminu, o </w:t>
      </w:r>
      <w:r w:rsidRPr="00EB6EB1">
        <w:rPr>
          <w:rFonts w:ascii="Arial" w:hAnsi="Arial" w:cs="Arial"/>
        </w:rPr>
        <w:t>którym</w:t>
      </w:r>
      <w:r w:rsidR="007D0D60" w:rsidRPr="00EB6EB1">
        <w:rPr>
          <w:rFonts w:ascii="Arial" w:hAnsi="Arial" w:cs="Arial"/>
        </w:rPr>
        <w:t xml:space="preserve"> mowa w ust. 1, </w:t>
      </w:r>
      <w:r w:rsidRPr="00EB6EB1">
        <w:rPr>
          <w:rFonts w:ascii="Arial" w:hAnsi="Arial" w:cs="Arial"/>
        </w:rPr>
        <w:t>jeżeli</w:t>
      </w:r>
      <w:r w:rsidR="007D0D60" w:rsidRPr="00EB6EB1">
        <w:rPr>
          <w:rFonts w:ascii="Arial" w:hAnsi="Arial" w:cs="Arial"/>
        </w:rPr>
        <w:t xml:space="preserve"> w </w:t>
      </w:r>
      <w:r w:rsidRPr="00EB6EB1">
        <w:rPr>
          <w:rFonts w:ascii="Arial" w:hAnsi="Arial" w:cs="Arial"/>
        </w:rPr>
        <w:t>postępowaniu</w:t>
      </w:r>
      <w:r w:rsidR="007D0D60" w:rsidRPr="00EB6EB1">
        <w:rPr>
          <w:rFonts w:ascii="Arial" w:hAnsi="Arial" w:cs="Arial"/>
        </w:rPr>
        <w:t xml:space="preserve"> o udzielenie </w:t>
      </w:r>
      <w:r w:rsidRPr="00EB6EB1">
        <w:rPr>
          <w:rFonts w:ascii="Arial" w:hAnsi="Arial" w:cs="Arial"/>
        </w:rPr>
        <w:t>zamówienia</w:t>
      </w:r>
      <w:r w:rsidR="007D0D60" w:rsidRPr="00EB6EB1">
        <w:rPr>
          <w:rFonts w:ascii="Arial" w:hAnsi="Arial" w:cs="Arial"/>
        </w:rPr>
        <w:t xml:space="preserve"> </w:t>
      </w:r>
      <w:r w:rsidRPr="00EB6EB1">
        <w:rPr>
          <w:rFonts w:ascii="Arial" w:hAnsi="Arial" w:cs="Arial"/>
        </w:rPr>
        <w:t>złożono</w:t>
      </w:r>
      <w:r w:rsidR="007D0D60" w:rsidRPr="00EB6EB1">
        <w:rPr>
          <w:rFonts w:ascii="Arial" w:hAnsi="Arial" w:cs="Arial"/>
        </w:rPr>
        <w:t xml:space="preserve"> tylko jedną </w:t>
      </w:r>
      <w:r w:rsidRPr="00EB6EB1">
        <w:rPr>
          <w:rFonts w:ascii="Arial" w:hAnsi="Arial" w:cs="Arial"/>
        </w:rPr>
        <w:t>ofertę</w:t>
      </w:r>
      <w:r w:rsidR="007D0D60" w:rsidRPr="00EB6EB1">
        <w:rPr>
          <w:rFonts w:ascii="Arial" w:hAnsi="Arial" w:cs="Arial"/>
        </w:rPr>
        <w:t xml:space="preserve">̨. </w:t>
      </w:r>
    </w:p>
    <w:p w14:paraId="76322148" w14:textId="77777777" w:rsidR="004549C6" w:rsidRPr="00EB6EB1" w:rsidRDefault="007D0D60" w:rsidP="0059121B">
      <w:pPr>
        <w:pStyle w:val="Akapitzlist"/>
        <w:numPr>
          <w:ilvl w:val="0"/>
          <w:numId w:val="23"/>
        </w:numPr>
        <w:spacing w:after="120"/>
        <w:ind w:left="426" w:hanging="425"/>
        <w:contextualSpacing w:val="0"/>
        <w:jc w:val="both"/>
        <w:rPr>
          <w:rFonts w:ascii="Arial" w:hAnsi="Arial" w:cs="Arial"/>
        </w:rPr>
      </w:pPr>
      <w:r w:rsidRPr="00EB6EB1">
        <w:rPr>
          <w:rFonts w:ascii="Arial" w:hAnsi="Arial" w:cs="Arial"/>
        </w:rPr>
        <w:t xml:space="preserve">Wykonawca, którego oferta została wybrana jako najkorzystniejsza, zostanie poinformowany przez Zamawiającego o miejscu i terminie podpisania umowy. </w:t>
      </w:r>
    </w:p>
    <w:p w14:paraId="7C33C602" w14:textId="77777777" w:rsidR="004549C6" w:rsidRPr="00EB6EB1" w:rsidRDefault="007D0D60" w:rsidP="0059121B">
      <w:pPr>
        <w:pStyle w:val="Akapitzlist"/>
        <w:numPr>
          <w:ilvl w:val="0"/>
          <w:numId w:val="23"/>
        </w:numPr>
        <w:spacing w:after="120"/>
        <w:ind w:left="426" w:hanging="425"/>
        <w:contextualSpacing w:val="0"/>
        <w:jc w:val="both"/>
        <w:rPr>
          <w:rFonts w:ascii="Arial" w:hAnsi="Arial" w:cs="Arial"/>
        </w:rPr>
      </w:pPr>
      <w:r w:rsidRPr="00EB6EB1">
        <w:rPr>
          <w:rFonts w:ascii="Arial" w:hAnsi="Arial" w:cs="Arial"/>
        </w:rPr>
        <w:t xml:space="preserve">Wykonawca, o którym mowa w ust. 1, ma obowiązek zawrzeć umowę w sprawie zamówienia na warunkach określonych w projektowanych postanowieniach umowy. Umowa zostanie uzupełniona o zapisy wynikające ze złożonej oferty. </w:t>
      </w:r>
    </w:p>
    <w:p w14:paraId="6940287F" w14:textId="77777777" w:rsidR="004549C6" w:rsidRDefault="006F3F5F" w:rsidP="0059121B">
      <w:pPr>
        <w:pStyle w:val="Akapitzlist"/>
        <w:numPr>
          <w:ilvl w:val="0"/>
          <w:numId w:val="23"/>
        </w:numPr>
        <w:spacing w:after="120"/>
        <w:ind w:left="426" w:hanging="425"/>
        <w:contextualSpacing w:val="0"/>
        <w:jc w:val="both"/>
        <w:rPr>
          <w:rFonts w:ascii="Arial" w:hAnsi="Arial" w:cs="Arial"/>
        </w:rPr>
      </w:pPr>
      <w:r w:rsidRPr="00EB6EB1">
        <w:rPr>
          <w:rFonts w:ascii="Arial" w:hAnsi="Arial" w:cs="Arial"/>
        </w:rPr>
        <w:t>Jeżeli</w:t>
      </w:r>
      <w:r w:rsidR="007D0D60" w:rsidRPr="00EB6EB1">
        <w:rPr>
          <w:rFonts w:ascii="Arial" w:hAnsi="Arial" w:cs="Arial"/>
        </w:rPr>
        <w:t xml:space="preserve"> Wykonawca, </w:t>
      </w:r>
      <w:r w:rsidRPr="00EB6EB1">
        <w:rPr>
          <w:rFonts w:ascii="Arial" w:hAnsi="Arial" w:cs="Arial"/>
        </w:rPr>
        <w:t>którego</w:t>
      </w:r>
      <w:r w:rsidR="007D0D60" w:rsidRPr="00EB6EB1">
        <w:rPr>
          <w:rFonts w:ascii="Arial" w:hAnsi="Arial" w:cs="Arial"/>
        </w:rPr>
        <w:t xml:space="preserve"> oferta została wybrana jako najkorzystniejsza, uchyla </w:t>
      </w:r>
      <w:r w:rsidRPr="00EB6EB1">
        <w:rPr>
          <w:rFonts w:ascii="Arial" w:hAnsi="Arial" w:cs="Arial"/>
        </w:rPr>
        <w:t>się</w:t>
      </w:r>
      <w:r w:rsidR="007D0D60" w:rsidRPr="00EB6EB1">
        <w:rPr>
          <w:rFonts w:ascii="Arial" w:hAnsi="Arial" w:cs="Arial"/>
        </w:rPr>
        <w:t xml:space="preserve">̨ </w:t>
      </w:r>
      <w:r w:rsidR="00BA06B6" w:rsidRPr="00EB6EB1">
        <w:rPr>
          <w:rFonts w:ascii="Arial" w:hAnsi="Arial" w:cs="Arial"/>
        </w:rPr>
        <w:br/>
      </w:r>
      <w:r w:rsidR="007D0D60" w:rsidRPr="00EB6EB1">
        <w:rPr>
          <w:rFonts w:ascii="Arial" w:hAnsi="Arial" w:cs="Arial"/>
        </w:rPr>
        <w:t xml:space="preserve">od zawarcia umowy w sprawie </w:t>
      </w:r>
      <w:r w:rsidRPr="00EB6EB1">
        <w:rPr>
          <w:rFonts w:ascii="Arial" w:hAnsi="Arial" w:cs="Arial"/>
        </w:rPr>
        <w:t>zamówienia</w:t>
      </w:r>
      <w:r w:rsidR="007D0D60" w:rsidRPr="00EB6EB1">
        <w:rPr>
          <w:rFonts w:ascii="Arial" w:hAnsi="Arial" w:cs="Arial"/>
        </w:rPr>
        <w:t xml:space="preserve"> publicznego </w:t>
      </w:r>
      <w:r w:rsidRPr="00EB6EB1">
        <w:rPr>
          <w:rFonts w:ascii="Arial" w:hAnsi="Arial" w:cs="Arial"/>
        </w:rPr>
        <w:t>Zamawiający</w:t>
      </w:r>
      <w:r w:rsidR="007D0D60" w:rsidRPr="00EB6EB1">
        <w:rPr>
          <w:rFonts w:ascii="Arial" w:hAnsi="Arial" w:cs="Arial"/>
        </w:rPr>
        <w:t xml:space="preserve"> </w:t>
      </w:r>
      <w:r w:rsidRPr="00EB6EB1">
        <w:rPr>
          <w:rFonts w:ascii="Arial" w:hAnsi="Arial" w:cs="Arial"/>
        </w:rPr>
        <w:t>może</w:t>
      </w:r>
      <w:r w:rsidR="007D0D60" w:rsidRPr="00EB6EB1">
        <w:rPr>
          <w:rFonts w:ascii="Arial" w:hAnsi="Arial" w:cs="Arial"/>
        </w:rPr>
        <w:t xml:space="preserve"> </w:t>
      </w:r>
      <w:r w:rsidRPr="00EB6EB1">
        <w:rPr>
          <w:rFonts w:ascii="Arial" w:hAnsi="Arial" w:cs="Arial"/>
        </w:rPr>
        <w:t>dokonać</w:t>
      </w:r>
      <w:r w:rsidR="007D0D60" w:rsidRPr="00EB6EB1">
        <w:rPr>
          <w:rFonts w:ascii="Arial" w:hAnsi="Arial" w:cs="Arial"/>
        </w:rPr>
        <w:t xml:space="preserve">́ ponownego badania i oceny ofert </w:t>
      </w:r>
      <w:r w:rsidRPr="00EB6EB1">
        <w:rPr>
          <w:rFonts w:ascii="Arial" w:hAnsi="Arial" w:cs="Arial"/>
        </w:rPr>
        <w:t>spośród</w:t>
      </w:r>
      <w:r w:rsidR="007D0D60" w:rsidRPr="00EB6EB1">
        <w:rPr>
          <w:rFonts w:ascii="Arial" w:hAnsi="Arial" w:cs="Arial"/>
        </w:rPr>
        <w:t xml:space="preserve"> ofert pozostałych w </w:t>
      </w:r>
      <w:r w:rsidRPr="00EB6EB1">
        <w:rPr>
          <w:rFonts w:ascii="Arial" w:hAnsi="Arial" w:cs="Arial"/>
        </w:rPr>
        <w:t>postępowaniu</w:t>
      </w:r>
      <w:r w:rsidR="007D0D60" w:rsidRPr="00EB6EB1">
        <w:rPr>
          <w:rFonts w:ascii="Arial" w:hAnsi="Arial" w:cs="Arial"/>
        </w:rPr>
        <w:t xml:space="preserve"> </w:t>
      </w:r>
      <w:r w:rsidRPr="00EB6EB1">
        <w:rPr>
          <w:rFonts w:ascii="Arial" w:hAnsi="Arial" w:cs="Arial"/>
        </w:rPr>
        <w:t>Wykonawców</w:t>
      </w:r>
      <w:r w:rsidR="007D0D60" w:rsidRPr="00EB6EB1">
        <w:rPr>
          <w:rFonts w:ascii="Arial" w:hAnsi="Arial" w:cs="Arial"/>
        </w:rPr>
        <w:t xml:space="preserve"> albo </w:t>
      </w:r>
      <w:r w:rsidRPr="00EB6EB1">
        <w:rPr>
          <w:rFonts w:ascii="Arial" w:hAnsi="Arial" w:cs="Arial"/>
        </w:rPr>
        <w:t>unieważnić</w:t>
      </w:r>
      <w:r w:rsidR="007D0D60" w:rsidRPr="00EB6EB1">
        <w:rPr>
          <w:rFonts w:ascii="Arial" w:hAnsi="Arial" w:cs="Arial"/>
        </w:rPr>
        <w:t>́</w:t>
      </w:r>
      <w:r w:rsidRPr="00EB6EB1">
        <w:rPr>
          <w:rFonts w:ascii="Arial" w:hAnsi="Arial" w:cs="Arial"/>
        </w:rPr>
        <w:t xml:space="preserve"> postepowanie</w:t>
      </w:r>
      <w:r w:rsidR="007D0D60" w:rsidRPr="00EB6EB1">
        <w:rPr>
          <w:rFonts w:ascii="Arial" w:hAnsi="Arial" w:cs="Arial"/>
        </w:rPr>
        <w:t>.</w:t>
      </w:r>
    </w:p>
    <w:p w14:paraId="5D5E6E05" w14:textId="77777777" w:rsidR="00C12F61" w:rsidRPr="00EB6EB1" w:rsidRDefault="00C12F61" w:rsidP="0059121B">
      <w:pPr>
        <w:pStyle w:val="Akapitzlist"/>
        <w:numPr>
          <w:ilvl w:val="0"/>
          <w:numId w:val="23"/>
        </w:numPr>
        <w:spacing w:after="120" w:line="240" w:lineRule="auto"/>
        <w:ind w:left="426" w:hanging="425"/>
        <w:contextualSpacing w:val="0"/>
        <w:jc w:val="both"/>
        <w:rPr>
          <w:rFonts w:ascii="Arial" w:hAnsi="Arial" w:cs="Arial"/>
          <w:b/>
          <w:bCs/>
        </w:rPr>
      </w:pPr>
      <w:r w:rsidRPr="00EB6EB1">
        <w:rPr>
          <w:rFonts w:ascii="Arial" w:eastAsia="Times New Roman" w:hAnsi="Arial" w:cs="Arial"/>
          <w:b/>
          <w:bCs/>
          <w:u w:val="single"/>
        </w:rPr>
        <w:t>Przed podpisaniem umowy Zamawiający zastrzega sobie prawo żądania</w:t>
      </w:r>
      <w:r w:rsidRPr="00EB6EB1">
        <w:rPr>
          <w:rFonts w:ascii="Arial" w:eastAsia="Times New Roman" w:hAnsi="Arial" w:cs="Arial"/>
          <w:b/>
          <w:bCs/>
        </w:rPr>
        <w:t>:</w:t>
      </w:r>
    </w:p>
    <w:p w14:paraId="0AAFA683" w14:textId="77777777" w:rsidR="00C12F61" w:rsidRPr="00EB6EB1" w:rsidRDefault="00C12F61" w:rsidP="00652DD9">
      <w:pPr>
        <w:pStyle w:val="Akapitzlist"/>
        <w:widowControl w:val="0"/>
        <w:numPr>
          <w:ilvl w:val="0"/>
          <w:numId w:val="19"/>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lang w:eastAsia="pl-PL"/>
        </w:rPr>
      </w:pPr>
      <w:r w:rsidRPr="00EB6EB1">
        <w:rPr>
          <w:rFonts w:ascii="Arial" w:hAnsi="Arial" w:cs="Arial"/>
        </w:rPr>
        <w:t xml:space="preserve">informacji niezbędnych do wpisania do treści Umowy, np. </w:t>
      </w:r>
      <w:r w:rsidRPr="00EB6EB1">
        <w:rPr>
          <w:rFonts w:ascii="Arial" w:hAnsi="Arial" w:cs="Arial"/>
          <w:iCs/>
        </w:rPr>
        <w:t>imiona i nazwiska uprawnionych osób, które będą reprezentować Wykonawcę przy podpisaniu umowy</w:t>
      </w:r>
      <w:r w:rsidRPr="00EB6EB1">
        <w:rPr>
          <w:rFonts w:ascii="Arial" w:hAnsi="Arial" w:cs="Arial"/>
        </w:rPr>
        <w:t>, koordynacji itp.;</w:t>
      </w:r>
    </w:p>
    <w:p w14:paraId="0F93AA43" w14:textId="77777777" w:rsidR="00C12F61" w:rsidRPr="00EB6EB1" w:rsidRDefault="00C12F61" w:rsidP="00652DD9">
      <w:pPr>
        <w:pStyle w:val="Akapitzlist"/>
        <w:widowControl w:val="0"/>
        <w:numPr>
          <w:ilvl w:val="0"/>
          <w:numId w:val="19"/>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lang w:eastAsia="pl-PL"/>
        </w:rPr>
      </w:pPr>
      <w:r w:rsidRPr="00EB6EB1">
        <w:rPr>
          <w:rFonts w:ascii="Arial" w:eastAsia="Times New Roman" w:hAnsi="Arial" w:cs="Arial"/>
          <w:lang w:eastAsia="pl-PL"/>
        </w:rPr>
        <w:t>formularza ofertowego w wersji edytowalnej;</w:t>
      </w:r>
    </w:p>
    <w:p w14:paraId="2EF7886F" w14:textId="77777777" w:rsidR="00C12F61" w:rsidRPr="00EB6EB1" w:rsidRDefault="00C12F61" w:rsidP="00652DD9">
      <w:pPr>
        <w:pStyle w:val="Akapitzlist"/>
        <w:widowControl w:val="0"/>
        <w:numPr>
          <w:ilvl w:val="0"/>
          <w:numId w:val="19"/>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lang w:eastAsia="pl-PL"/>
        </w:rPr>
      </w:pPr>
      <w:r w:rsidRPr="00EB6EB1">
        <w:rPr>
          <w:rFonts w:ascii="Arial" w:eastAsia="Times New Roman" w:hAnsi="Arial" w:cs="Arial"/>
          <w:lang w:eastAsia="pl-PL"/>
        </w:rPr>
        <w:t>formularza cenowego w wersji edytowalnej (jeżeli dotyczy);</w:t>
      </w:r>
    </w:p>
    <w:p w14:paraId="6939D7B9" w14:textId="77777777" w:rsidR="00C12F61" w:rsidRPr="00EB6EB1" w:rsidRDefault="00C12F61" w:rsidP="00652DD9">
      <w:pPr>
        <w:pStyle w:val="Akapitzlist"/>
        <w:widowControl w:val="0"/>
        <w:numPr>
          <w:ilvl w:val="0"/>
          <w:numId w:val="19"/>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lang w:eastAsia="pl-PL"/>
        </w:rPr>
      </w:pPr>
      <w:r w:rsidRPr="00EB6EB1">
        <w:rPr>
          <w:rFonts w:ascii="Arial" w:eastAsia="Times New Roman" w:hAnsi="Arial" w:cs="Arial"/>
          <w:lang w:eastAsia="pl-PL"/>
        </w:rPr>
        <w:t>umowy spółki cywilnej (jeśli dotyczy i w przypadku, gdy Wykonawca nie dołączył tego dokumentu do oferty);</w:t>
      </w:r>
    </w:p>
    <w:p w14:paraId="6B15C665" w14:textId="77777777" w:rsidR="000C00CF" w:rsidRPr="00EB6EB1" w:rsidRDefault="00C12F61" w:rsidP="00652DD9">
      <w:pPr>
        <w:pStyle w:val="Akapitzlist"/>
        <w:widowControl w:val="0"/>
        <w:numPr>
          <w:ilvl w:val="0"/>
          <w:numId w:val="19"/>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lang w:eastAsia="pl-PL"/>
        </w:rPr>
      </w:pPr>
      <w:r w:rsidRPr="00EB6EB1">
        <w:rPr>
          <w:rFonts w:ascii="Arial" w:eastAsia="Times New Roman" w:hAnsi="Arial" w:cs="Arial"/>
          <w:lang w:eastAsia="pl-PL"/>
        </w:rPr>
        <w:t>projekt umowy o podwykonawstwo (jeżeli dotyczy).</w:t>
      </w:r>
    </w:p>
    <w:p w14:paraId="3D690A00" w14:textId="77777777" w:rsidR="00340309" w:rsidRPr="00EB6EB1" w:rsidRDefault="00340309" w:rsidP="00652DD9">
      <w:pPr>
        <w:pStyle w:val="Akapitzlist"/>
        <w:widowControl w:val="0"/>
        <w:numPr>
          <w:ilvl w:val="0"/>
          <w:numId w:val="19"/>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lang w:eastAsia="pl-PL"/>
        </w:rPr>
      </w:pPr>
      <w:r w:rsidRPr="00EB6EB1">
        <w:rPr>
          <w:rFonts w:ascii="Arial" w:hAnsi="Arial" w:cs="Arial"/>
        </w:rPr>
        <w:t xml:space="preserve">umowy regulującej współpracę Wykonawców wspólnie ubiegający się o </w:t>
      </w:r>
      <w:r w:rsidRPr="00EB6EB1">
        <w:rPr>
          <w:rFonts w:ascii="Arial" w:hAnsi="Arial" w:cs="Arial"/>
          <w:spacing w:val="-8"/>
        </w:rPr>
        <w:t>udzielenie zamówienia (</w:t>
      </w:r>
      <w:r w:rsidRPr="00EB6EB1">
        <w:rPr>
          <w:rFonts w:ascii="Arial" w:hAnsi="Arial" w:cs="Arial"/>
          <w:spacing w:val="-8"/>
          <w:u w:val="single"/>
        </w:rPr>
        <w:t>w przypadku wyboru ich oferty jako najkorzystniejszej).</w:t>
      </w:r>
    </w:p>
    <w:p w14:paraId="01B17ED7" w14:textId="77777777" w:rsidR="00E81EE3" w:rsidRPr="00EB6EB1" w:rsidRDefault="00E81EE3" w:rsidP="00652DD9">
      <w:pPr>
        <w:pStyle w:val="Akapitzlist"/>
        <w:widowControl w:val="0"/>
        <w:numPr>
          <w:ilvl w:val="0"/>
          <w:numId w:val="19"/>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lang w:eastAsia="pl-PL"/>
        </w:rPr>
      </w:pPr>
      <w:bookmarkStart w:id="20" w:name="_Hlk66042677"/>
      <w:r w:rsidRPr="00EB6EB1">
        <w:rPr>
          <w:rFonts w:ascii="Arial" w:hAnsi="Arial" w:cs="Arial"/>
          <w:spacing w:val="-8"/>
          <w:u w:val="single"/>
        </w:rPr>
        <w:t>Zabezpieczenia należytego wykonania umowy (jeżeli dotyczy)</w:t>
      </w:r>
    </w:p>
    <w:p w14:paraId="115BB39C" w14:textId="1C073AC4" w:rsidR="00E81EE3" w:rsidRPr="00EB6EB1" w:rsidRDefault="00E81EE3" w:rsidP="00EB6EB1">
      <w:pPr>
        <w:pStyle w:val="Akapitzlist"/>
        <w:widowControl w:val="0"/>
        <w:tabs>
          <w:tab w:val="right" w:leader="dot" w:pos="9072"/>
        </w:tabs>
        <w:autoSpaceDE w:val="0"/>
        <w:autoSpaceDN w:val="0"/>
        <w:adjustRightInd w:val="0"/>
        <w:spacing w:after="120"/>
        <w:ind w:left="993"/>
        <w:contextualSpacing w:val="0"/>
        <w:jc w:val="both"/>
        <w:rPr>
          <w:rFonts w:ascii="Arial" w:hAnsi="Arial" w:cs="Arial"/>
        </w:rPr>
      </w:pPr>
      <w:r w:rsidRPr="00EB6EB1">
        <w:rPr>
          <w:rFonts w:ascii="Arial" w:hAnsi="Arial" w:cs="Arial"/>
        </w:rPr>
        <w:t xml:space="preserve">W przypadku zabezpieczenia wnoszonego w formie gwarancji, jej wzór Wykonawca winien przedstawić do akceptacji Zamawiającego. Gwarancja winna zostać podpisana </w:t>
      </w:r>
      <w:r w:rsidRPr="00EB6EB1">
        <w:rPr>
          <w:rFonts w:ascii="Arial" w:hAnsi="Arial" w:cs="Arial"/>
        </w:rPr>
        <w:lastRenderedPageBreak/>
        <w:t>przez uprawnione do tego osoby, których umocowanie wynikać będzie z załączonych do gwarancji dokumentów (pełnomocnictwa, odpis</w:t>
      </w:r>
      <w:r w:rsidR="00AA6960" w:rsidRPr="00EB6EB1">
        <w:rPr>
          <w:rFonts w:ascii="Arial" w:hAnsi="Arial" w:cs="Arial"/>
        </w:rPr>
        <w:t>u</w:t>
      </w:r>
      <w:r w:rsidRPr="00EB6EB1">
        <w:rPr>
          <w:rFonts w:ascii="Arial" w:hAnsi="Arial" w:cs="Arial"/>
        </w:rPr>
        <w:t xml:space="preserve"> KRS). Jako właściwy </w:t>
      </w:r>
      <w:r w:rsidR="001C39FC">
        <w:rPr>
          <w:rFonts w:ascii="Arial" w:hAnsi="Arial" w:cs="Arial"/>
        </w:rPr>
        <w:br/>
      </w:r>
      <w:r w:rsidRPr="00EB6EB1">
        <w:rPr>
          <w:rFonts w:ascii="Arial" w:hAnsi="Arial" w:cs="Arial"/>
        </w:rPr>
        <w:t xml:space="preserve">do rozpoznania sporów wynikających z gwarancji winien być wskazany </w:t>
      </w:r>
      <w:r w:rsidRPr="00EB6EB1">
        <w:rPr>
          <w:rFonts w:ascii="Arial" w:hAnsi="Arial" w:cs="Arial"/>
          <w:b/>
          <w:bCs/>
          <w:u w:val="single"/>
        </w:rPr>
        <w:t>Sąd właściwy dla siedziby Zamawiającego</w:t>
      </w:r>
      <w:r w:rsidRPr="00EB6EB1">
        <w:rPr>
          <w:rFonts w:ascii="Arial" w:hAnsi="Arial" w:cs="Arial"/>
        </w:rPr>
        <w:t>.</w:t>
      </w:r>
    </w:p>
    <w:p w14:paraId="357193CD" w14:textId="397DFF3D" w:rsidR="005E5605" w:rsidRPr="00143917" w:rsidRDefault="00543DB6" w:rsidP="0059121B">
      <w:pPr>
        <w:pStyle w:val="Akapitzlist"/>
        <w:widowControl w:val="0"/>
        <w:numPr>
          <w:ilvl w:val="0"/>
          <w:numId w:val="23"/>
        </w:numPr>
        <w:tabs>
          <w:tab w:val="right" w:leader="dot" w:pos="9072"/>
        </w:tabs>
        <w:autoSpaceDE w:val="0"/>
        <w:autoSpaceDN w:val="0"/>
        <w:adjustRightInd w:val="0"/>
        <w:spacing w:after="120"/>
        <w:jc w:val="both"/>
        <w:rPr>
          <w:rFonts w:ascii="Arial" w:eastAsia="Times New Roman" w:hAnsi="Arial" w:cs="Arial"/>
          <w:lang w:eastAsia="pl-PL"/>
        </w:rPr>
      </w:pPr>
      <w:r w:rsidRPr="00EB6EB1">
        <w:rPr>
          <w:rFonts w:ascii="Arial" w:hAnsi="Arial" w:cs="Arial"/>
        </w:rPr>
        <w:t xml:space="preserve">Jeżeli Wykonawca, którego oferta została wybrana, uchyla się od zawarcia umowy </w:t>
      </w:r>
      <w:r w:rsidR="00FA7CBC" w:rsidRPr="00EB6EB1">
        <w:rPr>
          <w:rFonts w:ascii="Arial" w:hAnsi="Arial" w:cs="Arial"/>
        </w:rPr>
        <w:br/>
      </w:r>
      <w:r w:rsidRPr="00EB6EB1">
        <w:rPr>
          <w:rFonts w:ascii="Arial" w:hAnsi="Arial" w:cs="Arial"/>
        </w:rPr>
        <w:t>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bookmarkEnd w:id="20"/>
    <w:p w14:paraId="06020949" w14:textId="0253C032" w:rsidR="000C00CF" w:rsidRPr="00EB6EB1" w:rsidRDefault="000C00CF" w:rsidP="000C00CF">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Rozdział XXV</w:t>
      </w:r>
    </w:p>
    <w:p w14:paraId="172AEFBE" w14:textId="77777777" w:rsidR="000B31AD" w:rsidRPr="00EB6EB1" w:rsidRDefault="00767FA7" w:rsidP="000C00CF">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POUCZENIE O ŚRODKACH OCHRONY PRAWNEJ PRZYSŁUGUJĄCYCH WYKONAWCY</w:t>
      </w:r>
    </w:p>
    <w:p w14:paraId="4D0DC7AE" w14:textId="77777777" w:rsidR="00EA7607" w:rsidRPr="00D4199E" w:rsidRDefault="00EA7607" w:rsidP="00EA7607">
      <w:pPr>
        <w:pStyle w:val="Akapitzlist"/>
        <w:spacing w:after="0" w:line="240" w:lineRule="auto"/>
        <w:ind w:left="426"/>
        <w:contextualSpacing w:val="0"/>
        <w:jc w:val="both"/>
        <w:rPr>
          <w:rFonts w:ascii="Arial" w:hAnsi="Arial" w:cs="Arial"/>
          <w:highlight w:val="yellow"/>
        </w:rPr>
      </w:pPr>
    </w:p>
    <w:p w14:paraId="653C04AB" w14:textId="6D172792" w:rsidR="004549C6" w:rsidRPr="00EB6EB1" w:rsidRDefault="004549C6" w:rsidP="0059121B">
      <w:pPr>
        <w:pStyle w:val="Akapitzlist"/>
        <w:numPr>
          <w:ilvl w:val="0"/>
          <w:numId w:val="21"/>
        </w:numPr>
        <w:spacing w:after="120"/>
        <w:ind w:left="426" w:hanging="426"/>
        <w:contextualSpacing w:val="0"/>
        <w:jc w:val="both"/>
        <w:rPr>
          <w:rFonts w:ascii="Arial" w:hAnsi="Arial" w:cs="Arial"/>
        </w:rPr>
      </w:pPr>
      <w:r w:rsidRPr="00EB6EB1">
        <w:rPr>
          <w:rFonts w:ascii="Arial" w:hAnsi="Arial" w:cs="Arial"/>
        </w:rPr>
        <w:t>Środki ochrony prawnej określone w niniejszym dziale przysługują wykonawcy, uczestnikowi konkursu oraz innemu podmiotowi, jeżeli ma lub miał interes w uzyskaniu zamówienia</w:t>
      </w:r>
      <w:r w:rsidR="00AB0189">
        <w:rPr>
          <w:rFonts w:ascii="Arial" w:hAnsi="Arial" w:cs="Arial"/>
        </w:rPr>
        <w:br/>
      </w:r>
      <w:r w:rsidRPr="00EB6EB1">
        <w:rPr>
          <w:rFonts w:ascii="Arial" w:hAnsi="Arial" w:cs="Arial"/>
        </w:rPr>
        <w:t>lub nagrody w konkursie oraz poniósł lub może ponieść szkodę w wyniku naruszenia przez zamawiającego przepisów ustawy Pzp</w:t>
      </w:r>
      <w:r w:rsidR="00D66583" w:rsidRPr="00EB6EB1">
        <w:rPr>
          <w:rFonts w:ascii="Arial" w:hAnsi="Arial" w:cs="Arial"/>
        </w:rPr>
        <w:t>.</w:t>
      </w:r>
    </w:p>
    <w:p w14:paraId="4A8BFA3F" w14:textId="77777777" w:rsidR="004549C6" w:rsidRPr="00EB6EB1" w:rsidRDefault="004549C6" w:rsidP="0059121B">
      <w:pPr>
        <w:pStyle w:val="Akapitzlist"/>
        <w:numPr>
          <w:ilvl w:val="0"/>
          <w:numId w:val="21"/>
        </w:numPr>
        <w:spacing w:after="120"/>
        <w:ind w:left="426" w:hanging="426"/>
        <w:contextualSpacing w:val="0"/>
        <w:jc w:val="both"/>
        <w:rPr>
          <w:rFonts w:ascii="Arial" w:hAnsi="Arial" w:cs="Arial"/>
        </w:rPr>
      </w:pPr>
      <w:r w:rsidRPr="00EB6EB1">
        <w:rPr>
          <w:rFonts w:ascii="Arial" w:hAnsi="Arial" w:cs="Arial"/>
          <w:spacing w:val="-4"/>
        </w:rPr>
        <w:t>Środki ochrony prawnej wobec ogłoszenia wszczynającego postępowanie o udzielenie</w:t>
      </w:r>
      <w:r w:rsidRPr="00EB6EB1">
        <w:rPr>
          <w:rFonts w:ascii="Arial" w:hAnsi="Arial" w:cs="Arial"/>
        </w:rPr>
        <w:t xml:space="preserve"> zamówienia lub ogłoszenia o konkursie oraz dokumentów zamówienia przysługują również organizacjom wpisanym na listę, o której mowa w art. 469 pkt 15 ustawy Pzp oraz Rzecznikowi Małych i Średnich Przedsiębiorców. </w:t>
      </w:r>
    </w:p>
    <w:p w14:paraId="770C32D4" w14:textId="77777777" w:rsidR="004549C6" w:rsidRPr="00EB6EB1" w:rsidRDefault="004549C6" w:rsidP="0059121B">
      <w:pPr>
        <w:pStyle w:val="Akapitzlist"/>
        <w:numPr>
          <w:ilvl w:val="0"/>
          <w:numId w:val="21"/>
        </w:numPr>
        <w:spacing w:after="120"/>
        <w:ind w:left="426" w:hanging="426"/>
        <w:contextualSpacing w:val="0"/>
        <w:jc w:val="both"/>
        <w:rPr>
          <w:rFonts w:ascii="Arial" w:hAnsi="Arial" w:cs="Arial"/>
        </w:rPr>
      </w:pPr>
      <w:r w:rsidRPr="00EB6EB1">
        <w:rPr>
          <w:rFonts w:ascii="Arial" w:hAnsi="Arial" w:cs="Arial"/>
        </w:rPr>
        <w:t xml:space="preserve">Odwołanie przysługuje na: </w:t>
      </w:r>
    </w:p>
    <w:p w14:paraId="2A06D718" w14:textId="77777777" w:rsidR="00A450EC" w:rsidRPr="00EB6EB1" w:rsidRDefault="004549C6" w:rsidP="00652DD9">
      <w:pPr>
        <w:pStyle w:val="Akapitzlist"/>
        <w:numPr>
          <w:ilvl w:val="2"/>
          <w:numId w:val="18"/>
        </w:numPr>
        <w:spacing w:after="120"/>
        <w:ind w:hanging="318"/>
        <w:contextualSpacing w:val="0"/>
        <w:jc w:val="both"/>
        <w:rPr>
          <w:rFonts w:ascii="Arial" w:hAnsi="Arial" w:cs="Arial"/>
        </w:rPr>
      </w:pPr>
      <w:r w:rsidRPr="00EB6EB1">
        <w:rPr>
          <w:rFonts w:ascii="Arial" w:hAnsi="Arial" w:cs="Arial"/>
        </w:rPr>
        <w:t xml:space="preserve">niezgodną z przepisami ustawy czynność Zamawiającego, podjętą w postępowaniu </w:t>
      </w:r>
      <w:r w:rsidR="00FA7CBC" w:rsidRPr="00EB6EB1">
        <w:rPr>
          <w:rFonts w:ascii="Arial" w:hAnsi="Arial" w:cs="Arial"/>
        </w:rPr>
        <w:br/>
      </w:r>
      <w:r w:rsidRPr="00EB6EB1">
        <w:rPr>
          <w:rFonts w:ascii="Arial" w:hAnsi="Arial" w:cs="Arial"/>
        </w:rPr>
        <w:t xml:space="preserve">o udzielenie zamówienia, w tym na projektowane postanowienie umowy; </w:t>
      </w:r>
    </w:p>
    <w:p w14:paraId="637672BB" w14:textId="77777777" w:rsidR="004549C6" w:rsidRPr="00EB6EB1" w:rsidRDefault="004549C6" w:rsidP="00652DD9">
      <w:pPr>
        <w:pStyle w:val="Akapitzlist"/>
        <w:numPr>
          <w:ilvl w:val="2"/>
          <w:numId w:val="18"/>
        </w:numPr>
        <w:spacing w:after="120"/>
        <w:ind w:hanging="318"/>
        <w:contextualSpacing w:val="0"/>
        <w:jc w:val="both"/>
        <w:rPr>
          <w:rFonts w:ascii="Arial" w:hAnsi="Arial" w:cs="Arial"/>
        </w:rPr>
      </w:pPr>
      <w:r w:rsidRPr="00EB6EB1">
        <w:rPr>
          <w:rFonts w:ascii="Arial" w:hAnsi="Arial" w:cs="Arial"/>
        </w:rPr>
        <w:t>zaniechanie czynności w postępowaniu o udzielenie zamówienia do której zamawiający był obowiązany na podstawie ustawy;</w:t>
      </w:r>
    </w:p>
    <w:p w14:paraId="521C66EB" w14:textId="17EC8CC8" w:rsidR="004549C6" w:rsidRPr="00EB6EB1" w:rsidRDefault="004549C6" w:rsidP="0059121B">
      <w:pPr>
        <w:pStyle w:val="Akapitzlist"/>
        <w:numPr>
          <w:ilvl w:val="0"/>
          <w:numId w:val="21"/>
        </w:numPr>
        <w:spacing w:after="120"/>
        <w:ind w:left="426" w:hanging="426"/>
        <w:contextualSpacing w:val="0"/>
        <w:jc w:val="both"/>
        <w:rPr>
          <w:rFonts w:ascii="Arial" w:hAnsi="Arial" w:cs="Arial"/>
        </w:rPr>
      </w:pPr>
      <w:r w:rsidRPr="00EB6EB1">
        <w:rPr>
          <w:rFonts w:ascii="Arial" w:hAnsi="Arial" w:cs="Arial"/>
        </w:rPr>
        <w:t xml:space="preserve">Odwołanie wnosi się do Prezesa Izby. Odwołujący przekazuje kopię odwołania zamawiającemu przed upływem terminu do wniesienia odwołania w taki sposób, aby mógł </w:t>
      </w:r>
      <w:r w:rsidR="0015380C" w:rsidRPr="00EB6EB1">
        <w:rPr>
          <w:rFonts w:ascii="Arial" w:hAnsi="Arial" w:cs="Arial"/>
        </w:rPr>
        <w:br/>
      </w:r>
      <w:r w:rsidRPr="00EB6EB1">
        <w:rPr>
          <w:rFonts w:ascii="Arial" w:hAnsi="Arial" w:cs="Arial"/>
        </w:rPr>
        <w:t xml:space="preserve">on zapoznać się z jego treścią przed upływem tego terminu. </w:t>
      </w:r>
    </w:p>
    <w:p w14:paraId="26A5304C" w14:textId="77777777" w:rsidR="00B15263" w:rsidRPr="00EB6EB1" w:rsidRDefault="00B15263" w:rsidP="0059121B">
      <w:pPr>
        <w:numPr>
          <w:ilvl w:val="0"/>
          <w:numId w:val="21"/>
        </w:numPr>
        <w:spacing w:after="120"/>
        <w:ind w:left="426" w:hanging="426"/>
        <w:jc w:val="both"/>
        <w:rPr>
          <w:rFonts w:ascii="Arial" w:hAnsi="Arial" w:cs="Arial"/>
        </w:rPr>
      </w:pPr>
      <w:r w:rsidRPr="00EB6EB1">
        <w:rPr>
          <w:rFonts w:ascii="Arial" w:hAnsi="Arial" w:cs="Arial"/>
        </w:rPr>
        <w:t xml:space="preserve">Odwołanie wobec treści ogłoszenia lub treści SWZ wnosi się w terminie 10 dni od dnia publikacji ogłoszenia w Dzienniku Urzędowym Unii Europejskiej lub zamieszczenia dokumentów zamówienia na stronie internetowej. </w:t>
      </w:r>
    </w:p>
    <w:p w14:paraId="2A3A8ECE" w14:textId="77777777" w:rsidR="00B15263" w:rsidRPr="00EB6EB1" w:rsidRDefault="00B15263" w:rsidP="0059121B">
      <w:pPr>
        <w:numPr>
          <w:ilvl w:val="0"/>
          <w:numId w:val="21"/>
        </w:numPr>
        <w:spacing w:after="120"/>
        <w:ind w:left="426" w:hanging="426"/>
        <w:jc w:val="both"/>
        <w:rPr>
          <w:rFonts w:ascii="Arial" w:hAnsi="Arial" w:cs="Arial"/>
        </w:rPr>
      </w:pPr>
      <w:r w:rsidRPr="00EB6EB1">
        <w:rPr>
          <w:rFonts w:ascii="Arial" w:hAnsi="Arial" w:cs="Arial"/>
        </w:rPr>
        <w:t xml:space="preserve">Odwołanie wnosi się w terminie: </w:t>
      </w:r>
    </w:p>
    <w:p w14:paraId="23853B58" w14:textId="77777777" w:rsidR="00B15263" w:rsidRPr="00EB6EB1" w:rsidRDefault="00B15263" w:rsidP="0059121B">
      <w:pPr>
        <w:numPr>
          <w:ilvl w:val="0"/>
          <w:numId w:val="22"/>
        </w:numPr>
        <w:spacing w:after="120"/>
        <w:jc w:val="both"/>
        <w:rPr>
          <w:rFonts w:ascii="Arial" w:hAnsi="Arial" w:cs="Arial"/>
        </w:rPr>
      </w:pPr>
      <w:r w:rsidRPr="00EB6EB1">
        <w:rPr>
          <w:rFonts w:ascii="Arial" w:hAnsi="Arial" w:cs="Arial"/>
        </w:rPr>
        <w:t xml:space="preserve">10 dni od dnia przekazania informacji o czynności zamawiającego stanowiącej podstawę jego wniesienia, jeżeli informacja została przekazana przy użyciu środków komunikacji elektronicznej, </w:t>
      </w:r>
    </w:p>
    <w:p w14:paraId="494275E3" w14:textId="77777777" w:rsidR="00B15263" w:rsidRPr="00EB6EB1" w:rsidRDefault="00B15263" w:rsidP="0059121B">
      <w:pPr>
        <w:numPr>
          <w:ilvl w:val="0"/>
          <w:numId w:val="22"/>
        </w:numPr>
        <w:spacing w:after="120"/>
        <w:jc w:val="both"/>
        <w:rPr>
          <w:rFonts w:ascii="Arial" w:hAnsi="Arial" w:cs="Arial"/>
        </w:rPr>
      </w:pPr>
      <w:r w:rsidRPr="00EB6EB1">
        <w:rPr>
          <w:rFonts w:ascii="Arial" w:hAnsi="Arial" w:cs="Arial"/>
        </w:rPr>
        <w:t>15 dni od dnia przekazania informacji o czynności zamawiającego stanowiącej</w:t>
      </w:r>
      <w:r w:rsidR="00FA7CBC" w:rsidRPr="00EB6EB1">
        <w:rPr>
          <w:rFonts w:ascii="Arial" w:hAnsi="Arial" w:cs="Arial"/>
        </w:rPr>
        <w:t xml:space="preserve"> </w:t>
      </w:r>
      <w:r w:rsidRPr="00EB6EB1">
        <w:rPr>
          <w:rFonts w:ascii="Arial" w:hAnsi="Arial" w:cs="Arial"/>
        </w:rPr>
        <w:t xml:space="preserve">podstawę jego wniesienia, jeżeli informacja została przekazana w sposób inny niż określony w pkt 1. </w:t>
      </w:r>
    </w:p>
    <w:p w14:paraId="15B153EB" w14:textId="5A658F10" w:rsidR="00B15263" w:rsidRPr="00EB6EB1" w:rsidRDefault="00B15263" w:rsidP="0059121B">
      <w:pPr>
        <w:numPr>
          <w:ilvl w:val="0"/>
          <w:numId w:val="21"/>
        </w:numPr>
        <w:spacing w:after="120"/>
        <w:ind w:left="425" w:hanging="425"/>
        <w:jc w:val="both"/>
        <w:rPr>
          <w:rFonts w:ascii="Arial" w:hAnsi="Arial" w:cs="Arial"/>
        </w:rPr>
      </w:pPr>
      <w:r w:rsidRPr="00EB6EB1">
        <w:rPr>
          <w:rFonts w:ascii="Arial" w:hAnsi="Arial" w:cs="Arial"/>
        </w:rPr>
        <w:t xml:space="preserve">Odwołanie w przypadkach innych niż określone w pkt 5 i 6 wnosi się w terminie 10 dni </w:t>
      </w:r>
      <w:r w:rsidR="001C39FC">
        <w:rPr>
          <w:rFonts w:ascii="Arial" w:hAnsi="Arial" w:cs="Arial"/>
        </w:rPr>
        <w:br/>
      </w:r>
      <w:r w:rsidRPr="00EB6EB1">
        <w:rPr>
          <w:rFonts w:ascii="Arial" w:hAnsi="Arial" w:cs="Arial"/>
        </w:rPr>
        <w:t xml:space="preserve">od dnia, w którym powzięto lub przy zachowaniu należytej staranności można było powziąć wiadomość o okolicznościach stanowiących podstawę jego wniesienia </w:t>
      </w:r>
    </w:p>
    <w:p w14:paraId="4EED18AA" w14:textId="77777777" w:rsidR="004549C6" w:rsidRPr="00EB6EB1" w:rsidRDefault="004549C6" w:rsidP="0059121B">
      <w:pPr>
        <w:pStyle w:val="Akapitzlist"/>
        <w:numPr>
          <w:ilvl w:val="0"/>
          <w:numId w:val="21"/>
        </w:numPr>
        <w:spacing w:after="120"/>
        <w:ind w:left="425" w:hanging="425"/>
        <w:contextualSpacing w:val="0"/>
        <w:jc w:val="both"/>
        <w:rPr>
          <w:rFonts w:ascii="Arial" w:hAnsi="Arial" w:cs="Arial"/>
        </w:rPr>
      </w:pPr>
      <w:r w:rsidRPr="00EB6EB1">
        <w:rPr>
          <w:rFonts w:ascii="Arial" w:hAnsi="Arial" w:cs="Arial"/>
        </w:rPr>
        <w:t xml:space="preserve">Na orzeczenie Izby oraz postanowienie Prezesa Izby, o którym mowa w art. 519 ust. 1 ustawy Pzp, stronom oraz uczestnikom postępowania odwoławczego przysługuje skarga do sądu. </w:t>
      </w:r>
    </w:p>
    <w:p w14:paraId="78D817BB" w14:textId="77777777" w:rsidR="004549C6" w:rsidRPr="00EB6EB1" w:rsidRDefault="004549C6" w:rsidP="0059121B">
      <w:pPr>
        <w:pStyle w:val="Akapitzlist"/>
        <w:numPr>
          <w:ilvl w:val="0"/>
          <w:numId w:val="21"/>
        </w:numPr>
        <w:spacing w:after="120"/>
        <w:ind w:left="426" w:hanging="426"/>
        <w:contextualSpacing w:val="0"/>
        <w:jc w:val="both"/>
        <w:rPr>
          <w:rFonts w:ascii="Arial" w:hAnsi="Arial" w:cs="Arial"/>
        </w:rPr>
      </w:pPr>
      <w:r w:rsidRPr="00EB6EB1">
        <w:rPr>
          <w:rFonts w:ascii="Arial" w:hAnsi="Arial" w:cs="Arial"/>
        </w:rPr>
        <w:lastRenderedPageBreak/>
        <w:t xml:space="preserve">W postępowaniu toczącym się wskutek wniesienia skargi stosuje się odpowiednio przepisy ustawy z dnia 17 listopada 1964 r. - Kodeks postępowania cywilnego o apelacji, jeżeli przepisy niniejszego rozdziału nie stanowią inaczej. </w:t>
      </w:r>
    </w:p>
    <w:p w14:paraId="1513694E" w14:textId="77777777" w:rsidR="004549C6" w:rsidRPr="00EB6EB1" w:rsidRDefault="004549C6" w:rsidP="0059121B">
      <w:pPr>
        <w:pStyle w:val="Akapitzlist"/>
        <w:numPr>
          <w:ilvl w:val="0"/>
          <w:numId w:val="21"/>
        </w:numPr>
        <w:spacing w:after="120"/>
        <w:ind w:left="426" w:hanging="426"/>
        <w:contextualSpacing w:val="0"/>
        <w:jc w:val="both"/>
        <w:rPr>
          <w:rFonts w:ascii="Arial" w:hAnsi="Arial" w:cs="Arial"/>
        </w:rPr>
      </w:pPr>
      <w:r w:rsidRPr="00EB6EB1">
        <w:rPr>
          <w:rFonts w:ascii="Arial" w:hAnsi="Arial" w:cs="Arial"/>
        </w:rPr>
        <w:t xml:space="preserve">Skargę wnosi się do Sądu Okręgowego w Warszawie - sądu zamówień publicznych, zwanego dalej "sądem zamówień publicznych". </w:t>
      </w:r>
    </w:p>
    <w:p w14:paraId="24BB9F4B" w14:textId="77777777" w:rsidR="004549C6" w:rsidRPr="00EB6EB1" w:rsidRDefault="004549C6" w:rsidP="0059121B">
      <w:pPr>
        <w:pStyle w:val="Akapitzlist"/>
        <w:numPr>
          <w:ilvl w:val="0"/>
          <w:numId w:val="21"/>
        </w:numPr>
        <w:spacing w:after="120"/>
        <w:ind w:left="426" w:hanging="426"/>
        <w:contextualSpacing w:val="0"/>
        <w:jc w:val="both"/>
        <w:rPr>
          <w:rFonts w:ascii="Arial" w:hAnsi="Arial" w:cs="Arial"/>
        </w:rPr>
      </w:pPr>
      <w:r w:rsidRPr="00EB6EB1">
        <w:rPr>
          <w:rFonts w:ascii="Arial" w:hAnsi="Arial" w:cs="Aria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4CDABE70" w14:textId="77777777" w:rsidR="004549C6" w:rsidRPr="00EB6EB1" w:rsidRDefault="004549C6" w:rsidP="0059121B">
      <w:pPr>
        <w:pStyle w:val="Akapitzlist"/>
        <w:numPr>
          <w:ilvl w:val="0"/>
          <w:numId w:val="21"/>
        </w:numPr>
        <w:spacing w:after="120"/>
        <w:ind w:left="426" w:hanging="426"/>
        <w:contextualSpacing w:val="0"/>
        <w:jc w:val="both"/>
        <w:rPr>
          <w:rFonts w:ascii="Arial" w:hAnsi="Arial" w:cs="Arial"/>
        </w:rPr>
      </w:pPr>
      <w:r w:rsidRPr="00EB6EB1">
        <w:rPr>
          <w:rFonts w:ascii="Arial" w:hAnsi="Arial" w:cs="Arial"/>
        </w:rPr>
        <w:t>Prezes Izby przekazuje skargę wraz z aktami postępowania odwoławczego do sądu zamówień publicznych w terminie 7 dni od dnia jej otrzymania.</w:t>
      </w:r>
    </w:p>
    <w:p w14:paraId="7EC89F62" w14:textId="2CF4A1A1" w:rsidR="00E34BF5" w:rsidRDefault="004549C6" w:rsidP="0059121B">
      <w:pPr>
        <w:pStyle w:val="Akapitzlist"/>
        <w:numPr>
          <w:ilvl w:val="0"/>
          <w:numId w:val="21"/>
        </w:numPr>
        <w:ind w:left="426" w:hanging="426"/>
        <w:contextualSpacing w:val="0"/>
        <w:jc w:val="both"/>
        <w:rPr>
          <w:rFonts w:ascii="Arial" w:hAnsi="Arial" w:cs="Arial"/>
        </w:rPr>
      </w:pPr>
      <w:r w:rsidRPr="00EB6EB1">
        <w:rPr>
          <w:rFonts w:ascii="Arial" w:hAnsi="Arial" w:cs="Arial"/>
        </w:rPr>
        <w:t xml:space="preserve">Szczegółowe informacje dotyczące środków ochrony prawnej określone są w Dziale IX „Środki ochrony prawnej” ustawy </w:t>
      </w:r>
      <w:r w:rsidR="00573F18" w:rsidRPr="00EB6EB1">
        <w:rPr>
          <w:rFonts w:ascii="Arial" w:hAnsi="Arial" w:cs="Arial"/>
        </w:rPr>
        <w:t>P</w:t>
      </w:r>
      <w:r w:rsidRPr="00EB6EB1">
        <w:rPr>
          <w:rFonts w:ascii="Arial" w:hAnsi="Arial" w:cs="Arial"/>
        </w:rPr>
        <w:t>zp.</w:t>
      </w:r>
    </w:p>
    <w:p w14:paraId="700D2285" w14:textId="440A8981" w:rsidR="00300BF0" w:rsidRPr="000B08B1" w:rsidRDefault="00300BF0" w:rsidP="000B08B1">
      <w:pPr>
        <w:jc w:val="both"/>
        <w:rPr>
          <w:rFonts w:ascii="Arial" w:hAnsi="Arial" w:cs="Arial"/>
        </w:rPr>
      </w:pPr>
    </w:p>
    <w:p w14:paraId="7C2381CB" w14:textId="77777777" w:rsidR="00300BF0" w:rsidRDefault="00300BF0" w:rsidP="0095296D">
      <w:pPr>
        <w:pStyle w:val="Akapitzlist"/>
        <w:ind w:left="426"/>
        <w:contextualSpacing w:val="0"/>
        <w:jc w:val="both"/>
        <w:rPr>
          <w:rFonts w:ascii="Arial" w:hAnsi="Arial" w:cs="Arial"/>
        </w:rPr>
      </w:pPr>
    </w:p>
    <w:p w14:paraId="7197647D" w14:textId="396700C8" w:rsidR="000C00CF" w:rsidRPr="00EB6EB1" w:rsidRDefault="000C00CF" w:rsidP="000C00CF">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Rozdział XXV</w:t>
      </w:r>
      <w:r w:rsidR="00A55074">
        <w:rPr>
          <w:rFonts w:ascii="Arial" w:hAnsi="Arial" w:cs="Arial"/>
          <w:b/>
          <w:bCs/>
          <w:sz w:val="23"/>
          <w:szCs w:val="23"/>
        </w:rPr>
        <w:t>I</w:t>
      </w:r>
    </w:p>
    <w:p w14:paraId="57F71335" w14:textId="77777777" w:rsidR="0029073E" w:rsidRPr="00EB6EB1" w:rsidRDefault="0029073E" w:rsidP="000C00CF">
      <w:pPr>
        <w:shd w:val="clear" w:color="auto" w:fill="DAEEF3" w:themeFill="accent5" w:themeFillTint="33"/>
        <w:spacing w:after="120" w:line="240" w:lineRule="auto"/>
        <w:jc w:val="center"/>
        <w:rPr>
          <w:rFonts w:ascii="Arial" w:hAnsi="Arial" w:cs="Arial"/>
          <w:b/>
          <w:bCs/>
          <w:sz w:val="23"/>
          <w:szCs w:val="23"/>
        </w:rPr>
      </w:pPr>
      <w:r w:rsidRPr="00EB6EB1">
        <w:rPr>
          <w:rFonts w:ascii="Arial" w:hAnsi="Arial" w:cs="Arial"/>
          <w:b/>
          <w:bCs/>
          <w:sz w:val="23"/>
          <w:szCs w:val="23"/>
        </w:rPr>
        <w:t>RODO</w:t>
      </w:r>
    </w:p>
    <w:p w14:paraId="3CA8C593" w14:textId="77777777" w:rsidR="0029073E" w:rsidRPr="00EB6EB1" w:rsidRDefault="0029073E" w:rsidP="005E5605">
      <w:pPr>
        <w:spacing w:before="120" w:after="120"/>
        <w:jc w:val="both"/>
        <w:rPr>
          <w:rFonts w:ascii="Arial" w:eastAsia="Times New Roman" w:hAnsi="Arial" w:cs="Arial"/>
          <w:color w:val="000000"/>
          <w:lang w:eastAsia="pl-PL"/>
        </w:rPr>
      </w:pPr>
      <w:r w:rsidRPr="00EB6EB1">
        <w:rPr>
          <w:rFonts w:ascii="Arial" w:eastAsia="Times New Roman" w:hAnsi="Arial" w:cs="Arial"/>
          <w:color w:val="000000"/>
          <w:lang w:eastAsia="pl-PL"/>
        </w:rPr>
        <w:t xml:space="preserve">Zgodnie z art. 13 ust. 1 i 2 </w:t>
      </w:r>
      <w:r w:rsidRPr="00EB6EB1">
        <w:rPr>
          <w:rFonts w:ascii="Arial" w:eastAsia="Calibri" w:hAnsi="Arial" w:cs="Arial"/>
          <w:color w:val="00000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EB6EB1">
        <w:rPr>
          <w:rFonts w:ascii="Arial" w:eastAsia="Times New Roman" w:hAnsi="Arial" w:cs="Arial"/>
          <w:color w:val="000000"/>
          <w:lang w:eastAsia="pl-PL"/>
        </w:rPr>
        <w:t xml:space="preserve">dalej „RODO”, informuję, że: </w:t>
      </w:r>
    </w:p>
    <w:p w14:paraId="31B072C4" w14:textId="77777777" w:rsidR="0029073E" w:rsidRPr="00EB6EB1" w:rsidRDefault="0029073E" w:rsidP="00652DD9">
      <w:pPr>
        <w:numPr>
          <w:ilvl w:val="0"/>
          <w:numId w:val="9"/>
        </w:numPr>
        <w:tabs>
          <w:tab w:val="left" w:pos="-284"/>
        </w:tabs>
        <w:spacing w:before="120" w:after="120"/>
        <w:jc w:val="both"/>
        <w:rPr>
          <w:rFonts w:ascii="Arial" w:eastAsia="Times New Roman" w:hAnsi="Arial" w:cs="Arial"/>
          <w:lang w:eastAsia="pl-PL"/>
        </w:rPr>
      </w:pPr>
      <w:r w:rsidRPr="00EB6EB1">
        <w:rPr>
          <w:rFonts w:ascii="Arial" w:eastAsia="Times New Roman" w:hAnsi="Arial" w:cs="Arial"/>
          <w:lang w:eastAsia="pl-PL"/>
        </w:rPr>
        <w:t>administratorem Pani/Pana danych osobowych jest Centrum Zasobów Cyberprzestrzeni SZ,</w:t>
      </w:r>
    </w:p>
    <w:p w14:paraId="592FA54A" w14:textId="4555929A" w:rsidR="0029073E" w:rsidRPr="00EB6EB1" w:rsidRDefault="0029073E" w:rsidP="00652DD9">
      <w:pPr>
        <w:numPr>
          <w:ilvl w:val="0"/>
          <w:numId w:val="9"/>
        </w:numPr>
        <w:tabs>
          <w:tab w:val="left" w:pos="-284"/>
        </w:tabs>
        <w:spacing w:before="120" w:after="120"/>
        <w:jc w:val="both"/>
        <w:rPr>
          <w:rFonts w:ascii="Arial" w:eastAsia="Times New Roman" w:hAnsi="Arial" w:cs="Arial"/>
          <w:lang w:eastAsia="pl-PL"/>
        </w:rPr>
      </w:pPr>
      <w:r w:rsidRPr="00EB6EB1">
        <w:rPr>
          <w:rFonts w:ascii="Arial" w:eastAsia="Times New Roman" w:hAnsi="Arial" w:cs="Arial"/>
          <w:lang w:eastAsia="pl-PL"/>
        </w:rPr>
        <w:t xml:space="preserve">adres email inspektora ochrony danych osobowych: </w:t>
      </w:r>
      <w:r w:rsidRPr="00EB6EB1">
        <w:rPr>
          <w:rFonts w:ascii="Arial" w:eastAsia="Times New Roman" w:hAnsi="Arial" w:cs="Arial"/>
          <w:b/>
          <w:lang w:eastAsia="pl-PL"/>
        </w:rPr>
        <w:t>cz</w:t>
      </w:r>
      <w:r w:rsidR="00FA303E" w:rsidRPr="00EB6EB1">
        <w:rPr>
          <w:rFonts w:ascii="Arial" w:eastAsia="Times New Roman" w:hAnsi="Arial" w:cs="Arial"/>
          <w:b/>
          <w:lang w:eastAsia="pl-PL"/>
        </w:rPr>
        <w:t>csz</w:t>
      </w:r>
      <w:r w:rsidRPr="00EB6EB1">
        <w:rPr>
          <w:rFonts w:ascii="Arial" w:eastAsia="Times New Roman" w:hAnsi="Arial" w:cs="Arial"/>
          <w:b/>
          <w:lang w:eastAsia="pl-PL"/>
        </w:rPr>
        <w:t>.iod@ron.mil.pl</w:t>
      </w:r>
    </w:p>
    <w:p w14:paraId="13E4EACB" w14:textId="77777777" w:rsidR="0029073E" w:rsidRPr="00EB6EB1" w:rsidRDefault="0029073E" w:rsidP="00652DD9">
      <w:pPr>
        <w:numPr>
          <w:ilvl w:val="0"/>
          <w:numId w:val="9"/>
        </w:numPr>
        <w:tabs>
          <w:tab w:val="left" w:pos="-284"/>
        </w:tabs>
        <w:spacing w:before="120" w:after="120"/>
        <w:jc w:val="both"/>
        <w:rPr>
          <w:rFonts w:ascii="Arial" w:eastAsia="Times New Roman" w:hAnsi="Arial" w:cs="Arial"/>
          <w:color w:val="000000"/>
          <w:lang w:eastAsia="pl-PL"/>
        </w:rPr>
      </w:pPr>
      <w:r w:rsidRPr="00EB6EB1">
        <w:rPr>
          <w:rFonts w:ascii="Arial" w:eastAsia="Times New Roman" w:hAnsi="Arial" w:cs="Arial"/>
          <w:color w:val="000000"/>
          <w:lang w:eastAsia="pl-PL"/>
        </w:rPr>
        <w:t xml:space="preserve">Pani/Pana dane osobowe (w tym wszelkie dane osobowe osób zgłoszonych w ofercie oraz </w:t>
      </w:r>
      <w:r w:rsidR="00BA06B6" w:rsidRPr="00EB6EB1">
        <w:rPr>
          <w:rFonts w:ascii="Arial" w:eastAsia="Times New Roman" w:hAnsi="Arial" w:cs="Arial"/>
          <w:color w:val="000000"/>
          <w:lang w:eastAsia="pl-PL"/>
        </w:rPr>
        <w:br/>
      </w:r>
      <w:r w:rsidRPr="00EB6EB1">
        <w:rPr>
          <w:rFonts w:ascii="Arial" w:eastAsia="Times New Roman" w:hAnsi="Arial" w:cs="Arial"/>
          <w:color w:val="000000"/>
          <w:lang w:eastAsia="pl-PL"/>
        </w:rPr>
        <w:t>w trakcie realizacji umowy) przetwarzane będą na podstawie art. 6 ust. 1 lit. c</w:t>
      </w:r>
      <w:r w:rsidRPr="00EB6EB1">
        <w:rPr>
          <w:rFonts w:ascii="Arial" w:eastAsia="Times New Roman" w:hAnsi="Arial" w:cs="Arial"/>
          <w:i/>
          <w:color w:val="000000"/>
          <w:lang w:eastAsia="pl-PL"/>
        </w:rPr>
        <w:t xml:space="preserve"> </w:t>
      </w:r>
      <w:r w:rsidRPr="00EB6EB1">
        <w:rPr>
          <w:rFonts w:ascii="Arial" w:eastAsia="Times New Roman" w:hAnsi="Arial" w:cs="Arial"/>
          <w:color w:val="000000"/>
          <w:lang w:eastAsia="pl-PL"/>
        </w:rPr>
        <w:t xml:space="preserve">RODO w celu </w:t>
      </w:r>
      <w:r w:rsidRPr="00EB6EB1">
        <w:rPr>
          <w:rFonts w:ascii="Arial" w:eastAsia="Calibri" w:hAnsi="Arial" w:cs="Arial"/>
          <w:color w:val="000000"/>
        </w:rPr>
        <w:t>związanym z niniejszym postępowaniem o udzielenie zamówienia publicznego oraz jego realizacją jak również na podstawie art. 6 ust. 1 lit. e RODO w związku z koniecznością przekazania danych niezbędnych do stworzenia i weryfikacji dokumentów upoważniających do wejścia na teren wojskowy,</w:t>
      </w:r>
    </w:p>
    <w:p w14:paraId="5010183B" w14:textId="77777777" w:rsidR="0029073E" w:rsidRPr="00EB6EB1" w:rsidRDefault="0029073E" w:rsidP="005E5605">
      <w:pPr>
        <w:spacing w:after="0"/>
        <w:jc w:val="both"/>
        <w:rPr>
          <w:rFonts w:ascii="Arial" w:eastAsia="Times New Roman" w:hAnsi="Arial" w:cs="Arial"/>
          <w:color w:val="000000"/>
          <w:lang w:eastAsia="pl-PL"/>
        </w:rPr>
      </w:pPr>
      <w:r w:rsidRPr="00EB6EB1">
        <w:rPr>
          <w:rFonts w:ascii="Arial" w:eastAsia="Times New Roman" w:hAnsi="Arial" w:cs="Arial"/>
          <w:color w:val="000000"/>
          <w:lang w:eastAsia="pl-PL"/>
        </w:rPr>
        <w:t xml:space="preserve">odbiorcami Pani/Pana danych osobowych będą osoby lub podmioty, którym udostępniona zostanie dokumentacja postępowania w oparciu o art. </w:t>
      </w:r>
      <w:r w:rsidR="00C76DF0" w:rsidRPr="00EB6EB1">
        <w:rPr>
          <w:rFonts w:ascii="Arial" w:eastAsia="Times New Roman" w:hAnsi="Arial" w:cs="Arial"/>
          <w:color w:val="000000"/>
          <w:lang w:eastAsia="pl-PL"/>
        </w:rPr>
        <w:t>1</w:t>
      </w:r>
      <w:r w:rsidRPr="00EB6EB1">
        <w:rPr>
          <w:rFonts w:ascii="Arial" w:eastAsia="Times New Roman" w:hAnsi="Arial" w:cs="Arial"/>
          <w:color w:val="000000"/>
          <w:lang w:eastAsia="pl-PL"/>
        </w:rPr>
        <w:t xml:space="preserve">8 oraz art. </w:t>
      </w:r>
      <w:r w:rsidR="00783FB1" w:rsidRPr="00EB6EB1">
        <w:rPr>
          <w:rFonts w:ascii="Arial" w:eastAsia="Times New Roman" w:hAnsi="Arial" w:cs="Arial"/>
          <w:color w:val="000000"/>
          <w:lang w:eastAsia="pl-PL"/>
        </w:rPr>
        <w:t xml:space="preserve">74 ustawy z dnia 11 września 2019 r. Prawo zamówień publicznych (Dz. U. z 2019 r., poz. 2019 ze zm.) </w:t>
      </w:r>
      <w:r w:rsidRPr="00EB6EB1">
        <w:rPr>
          <w:rFonts w:ascii="Arial" w:eastAsia="Times New Roman" w:hAnsi="Arial" w:cs="Arial"/>
          <w:color w:val="000000"/>
          <w:lang w:eastAsia="pl-PL"/>
        </w:rPr>
        <w:t>oraz osoby lub podmioty współpracujące lub wykonujące działania nadzorcze w związku z realizacją umowy o udzielenie zamówienia publicznego,</w:t>
      </w:r>
    </w:p>
    <w:p w14:paraId="147E68E7" w14:textId="77777777" w:rsidR="0029073E" w:rsidRPr="00EB6EB1" w:rsidRDefault="0029073E" w:rsidP="0059121B">
      <w:pPr>
        <w:numPr>
          <w:ilvl w:val="0"/>
          <w:numId w:val="50"/>
        </w:numPr>
        <w:tabs>
          <w:tab w:val="left" w:pos="-284"/>
        </w:tabs>
        <w:spacing w:before="120" w:after="120"/>
        <w:jc w:val="both"/>
        <w:rPr>
          <w:rFonts w:ascii="Arial" w:eastAsia="Times New Roman" w:hAnsi="Arial" w:cs="Arial"/>
          <w:color w:val="000000"/>
          <w:lang w:eastAsia="pl-PL"/>
        </w:rPr>
      </w:pPr>
      <w:r w:rsidRPr="00EB6EB1">
        <w:rPr>
          <w:rFonts w:ascii="Arial" w:eastAsia="Times New Roman" w:hAnsi="Arial" w:cs="Arial"/>
          <w:color w:val="000000"/>
          <w:lang w:eastAsia="pl-PL"/>
        </w:rPr>
        <w:t xml:space="preserve">Pani/Pana dane osobowe będą przechowywane, zgodnie z art. </w:t>
      </w:r>
      <w:r w:rsidR="00783FB1" w:rsidRPr="00EB6EB1">
        <w:rPr>
          <w:rFonts w:ascii="Arial" w:eastAsia="Times New Roman" w:hAnsi="Arial" w:cs="Arial"/>
          <w:color w:val="000000"/>
          <w:lang w:eastAsia="pl-PL"/>
        </w:rPr>
        <w:t xml:space="preserve">78 </w:t>
      </w:r>
      <w:r w:rsidRPr="00EB6EB1">
        <w:rPr>
          <w:rFonts w:ascii="Arial" w:eastAsia="Times New Roman" w:hAnsi="Arial" w:cs="Arial"/>
          <w:color w:val="000000"/>
          <w:lang w:eastAsia="pl-PL"/>
        </w:rPr>
        <w:t>ust. 1 ustawy Pzp, przez okres 4 lat od dnia zakończenia postępowania o udzielenie zamówienia, a jeżeli czas trwania umowy przekracza 4 lata, okres przechowywania obejmuje cały czas trwania umowy;</w:t>
      </w:r>
    </w:p>
    <w:p w14:paraId="508B14BF" w14:textId="68E1850F" w:rsidR="0029073E" w:rsidRPr="00EB6EB1" w:rsidRDefault="0029073E" w:rsidP="0059121B">
      <w:pPr>
        <w:numPr>
          <w:ilvl w:val="0"/>
          <w:numId w:val="50"/>
        </w:numPr>
        <w:tabs>
          <w:tab w:val="left" w:pos="-284"/>
        </w:tabs>
        <w:spacing w:before="120" w:after="120"/>
        <w:jc w:val="both"/>
        <w:rPr>
          <w:rFonts w:ascii="Arial" w:eastAsia="Times New Roman" w:hAnsi="Arial" w:cs="Arial"/>
          <w:color w:val="000000"/>
          <w:lang w:eastAsia="pl-PL"/>
        </w:rPr>
      </w:pPr>
      <w:r w:rsidRPr="00EB6EB1">
        <w:rPr>
          <w:rFonts w:ascii="Arial" w:eastAsia="Times New Roman" w:hAnsi="Arial" w:cs="Arial"/>
          <w:color w:val="000000"/>
          <w:lang w:eastAsia="pl-PL"/>
        </w:rPr>
        <w:t xml:space="preserve">obowiązek podania przez Panią/Pana danych osobowych bezpośrednio Pani/Pana dotyczących jest wymogiem ustawowym określonym w przepisach ustawy Pzp, związanym </w:t>
      </w:r>
      <w:r w:rsidR="0015380C" w:rsidRPr="00EB6EB1">
        <w:rPr>
          <w:rFonts w:ascii="Arial" w:eastAsia="Times New Roman" w:hAnsi="Arial" w:cs="Arial"/>
          <w:color w:val="000000"/>
          <w:lang w:eastAsia="pl-PL"/>
        </w:rPr>
        <w:br/>
      </w:r>
      <w:r w:rsidRPr="00EB6EB1">
        <w:rPr>
          <w:rFonts w:ascii="Arial" w:eastAsia="Times New Roman" w:hAnsi="Arial" w:cs="Arial"/>
          <w:color w:val="000000"/>
          <w:lang w:eastAsia="pl-PL"/>
        </w:rPr>
        <w:lastRenderedPageBreak/>
        <w:t xml:space="preserve">z udziałem w postępowaniu o udzielenie zamówienia publicznego; konsekwencje niepodania określonych danych wynikają z ustawy Pzp; </w:t>
      </w:r>
    </w:p>
    <w:p w14:paraId="02A7D163" w14:textId="77777777" w:rsidR="0029073E" w:rsidRPr="00EB6EB1" w:rsidRDefault="0029073E" w:rsidP="0059121B">
      <w:pPr>
        <w:numPr>
          <w:ilvl w:val="0"/>
          <w:numId w:val="50"/>
        </w:numPr>
        <w:tabs>
          <w:tab w:val="left" w:pos="-284"/>
        </w:tabs>
        <w:spacing w:before="120" w:after="120"/>
        <w:jc w:val="both"/>
        <w:rPr>
          <w:rFonts w:ascii="Arial" w:eastAsia="Times New Roman" w:hAnsi="Arial" w:cs="Arial"/>
          <w:color w:val="000000"/>
          <w:lang w:eastAsia="pl-PL"/>
        </w:rPr>
      </w:pPr>
      <w:r w:rsidRPr="00EB6EB1">
        <w:rPr>
          <w:rFonts w:ascii="Arial" w:eastAsia="Times New Roman" w:hAnsi="Arial" w:cs="Arial"/>
          <w:color w:val="000000"/>
          <w:lang w:eastAsia="pl-PL"/>
        </w:rPr>
        <w:t xml:space="preserve">w odniesieniu do Pani/Pana danych osobowych decyzje nie będą podejmowane </w:t>
      </w:r>
      <w:r w:rsidR="00767F7A" w:rsidRPr="00EB6EB1">
        <w:rPr>
          <w:rFonts w:ascii="Arial" w:eastAsia="Times New Roman" w:hAnsi="Arial" w:cs="Arial"/>
          <w:color w:val="000000"/>
          <w:lang w:eastAsia="pl-PL"/>
        </w:rPr>
        <w:br/>
      </w:r>
      <w:r w:rsidRPr="00EB6EB1">
        <w:rPr>
          <w:rFonts w:ascii="Arial" w:eastAsia="Times New Roman" w:hAnsi="Arial" w:cs="Arial"/>
          <w:color w:val="000000"/>
          <w:lang w:eastAsia="pl-PL"/>
        </w:rPr>
        <w:t>w sposób zautomatyzowany, stosowanie do art. 22 RODO,</w:t>
      </w:r>
    </w:p>
    <w:p w14:paraId="7B1868F3" w14:textId="77777777" w:rsidR="0029073E" w:rsidRPr="00EB6EB1" w:rsidRDefault="0029073E" w:rsidP="0059121B">
      <w:pPr>
        <w:numPr>
          <w:ilvl w:val="0"/>
          <w:numId w:val="50"/>
        </w:numPr>
        <w:tabs>
          <w:tab w:val="left" w:pos="-284"/>
        </w:tabs>
        <w:spacing w:before="120" w:after="120"/>
        <w:jc w:val="both"/>
        <w:rPr>
          <w:rFonts w:ascii="Arial" w:eastAsia="Times New Roman" w:hAnsi="Arial" w:cs="Arial"/>
          <w:color w:val="000000"/>
          <w:lang w:eastAsia="pl-PL"/>
        </w:rPr>
      </w:pPr>
      <w:r w:rsidRPr="00EB6EB1">
        <w:rPr>
          <w:rFonts w:ascii="Arial" w:eastAsia="Times New Roman" w:hAnsi="Arial" w:cs="Arial"/>
          <w:color w:val="000000"/>
          <w:lang w:eastAsia="pl-PL"/>
        </w:rPr>
        <w:t>posiada Pani/Pan:</w:t>
      </w:r>
    </w:p>
    <w:p w14:paraId="727F3600" w14:textId="77777777" w:rsidR="0029073E" w:rsidRPr="00EB6EB1" w:rsidRDefault="0029073E" w:rsidP="00652DD9">
      <w:pPr>
        <w:numPr>
          <w:ilvl w:val="0"/>
          <w:numId w:val="10"/>
        </w:numPr>
        <w:spacing w:before="120" w:after="120"/>
        <w:jc w:val="both"/>
        <w:rPr>
          <w:rFonts w:ascii="Arial" w:eastAsia="Times New Roman" w:hAnsi="Arial" w:cs="Arial"/>
          <w:color w:val="000000"/>
          <w:lang w:eastAsia="pl-PL"/>
        </w:rPr>
      </w:pPr>
      <w:r w:rsidRPr="00EB6EB1">
        <w:rPr>
          <w:rFonts w:ascii="Arial" w:eastAsia="Times New Roman" w:hAnsi="Arial" w:cs="Arial"/>
          <w:color w:val="000000"/>
          <w:lang w:eastAsia="pl-PL"/>
        </w:rPr>
        <w:t>na podstawie art. 15 RODO prawo dostępu do danych osobowych Pani/Pana dotyczących</w:t>
      </w:r>
    </w:p>
    <w:p w14:paraId="15479B5C" w14:textId="50532588" w:rsidR="0029073E" w:rsidRPr="00EA7607" w:rsidRDefault="0029073E" w:rsidP="00652DD9">
      <w:pPr>
        <w:numPr>
          <w:ilvl w:val="0"/>
          <w:numId w:val="7"/>
        </w:numPr>
        <w:spacing w:before="120" w:after="120"/>
        <w:ind w:left="851" w:hanging="284"/>
        <w:jc w:val="both"/>
        <w:rPr>
          <w:rFonts w:ascii="Arial" w:eastAsia="Times New Roman" w:hAnsi="Arial" w:cs="Arial"/>
          <w:color w:val="000000"/>
          <w:lang w:eastAsia="pl-PL"/>
        </w:rPr>
      </w:pPr>
      <w:r w:rsidRPr="00EA7607">
        <w:rPr>
          <w:rFonts w:ascii="Arial" w:eastAsia="Times New Roman" w:hAnsi="Arial" w:cs="Arial"/>
          <w:color w:val="000000"/>
          <w:lang w:eastAsia="pl-PL"/>
        </w:rPr>
        <w:t xml:space="preserve">na podstawie art. 16 RODO prawo do sprostowania Pani/Pana danych osobowych, przy czym skorzystanie z prawa do sprostowania nie może skutkować zmianą wyniku postępowania o udzielenie zamówienia publicznego ani zmianą postanowień umowy </w:t>
      </w:r>
      <w:r w:rsidR="0015380C" w:rsidRPr="00EA7607">
        <w:rPr>
          <w:rFonts w:ascii="Arial" w:eastAsia="Times New Roman" w:hAnsi="Arial" w:cs="Arial"/>
          <w:color w:val="000000"/>
          <w:lang w:eastAsia="pl-PL"/>
        </w:rPr>
        <w:br/>
      </w:r>
      <w:r w:rsidRPr="00EA7607">
        <w:rPr>
          <w:rFonts w:ascii="Arial" w:eastAsia="Times New Roman" w:hAnsi="Arial" w:cs="Arial"/>
          <w:color w:val="000000"/>
          <w:lang w:eastAsia="pl-PL"/>
        </w:rPr>
        <w:t>w zakresie niezgodnym z ustawą Pzp oraz nie może naruszać integralności protokołu oraz jego załączników,</w:t>
      </w:r>
    </w:p>
    <w:p w14:paraId="771FC78C" w14:textId="59CF8379" w:rsidR="0029073E" w:rsidRPr="00EA7607" w:rsidRDefault="0029073E" w:rsidP="00652DD9">
      <w:pPr>
        <w:numPr>
          <w:ilvl w:val="0"/>
          <w:numId w:val="7"/>
        </w:numPr>
        <w:spacing w:before="120" w:after="120"/>
        <w:ind w:left="851" w:hanging="284"/>
        <w:jc w:val="both"/>
        <w:rPr>
          <w:rFonts w:ascii="Arial" w:eastAsia="Times New Roman" w:hAnsi="Arial" w:cs="Arial"/>
          <w:color w:val="000000"/>
          <w:lang w:eastAsia="pl-PL"/>
        </w:rPr>
      </w:pPr>
      <w:r w:rsidRPr="00EA7607">
        <w:rPr>
          <w:rFonts w:ascii="Arial" w:eastAsia="Times New Roman" w:hAnsi="Arial" w:cs="Arial"/>
          <w:color w:val="000000"/>
          <w:lang w:eastAsia="pl-PL"/>
        </w:rPr>
        <w:t xml:space="preserve">na podstawie art. 18 RODO prawo żądania od administratora ograniczenia przetwarzania danych osobowych z zastrzeżeniem przypadków, o których mowa w art. 18 ust. 2 RODO, przy czym prawo do ograniczenia przetwarzania nie ma zastosowania w odniesieniu </w:t>
      </w:r>
      <w:r w:rsidR="001C39FC">
        <w:rPr>
          <w:rFonts w:ascii="Arial" w:eastAsia="Times New Roman" w:hAnsi="Arial" w:cs="Arial"/>
          <w:color w:val="000000"/>
          <w:lang w:eastAsia="pl-PL"/>
        </w:rPr>
        <w:br/>
      </w:r>
      <w:r w:rsidRPr="00EA7607">
        <w:rPr>
          <w:rFonts w:ascii="Arial" w:eastAsia="Times New Roman" w:hAnsi="Arial" w:cs="Arial"/>
          <w:color w:val="000000"/>
          <w:lang w:eastAsia="pl-PL"/>
        </w:rPr>
        <w:t xml:space="preserve">do przechowywania, w celu zapewnienia korzystania ze środków ochrony prawnej </w:t>
      </w:r>
      <w:r w:rsidR="00143917">
        <w:rPr>
          <w:rFonts w:ascii="Arial" w:eastAsia="Times New Roman" w:hAnsi="Arial" w:cs="Arial"/>
          <w:color w:val="000000"/>
          <w:lang w:eastAsia="pl-PL"/>
        </w:rPr>
        <w:br/>
      </w:r>
      <w:r w:rsidRPr="00EA7607">
        <w:rPr>
          <w:rFonts w:ascii="Arial" w:eastAsia="Times New Roman" w:hAnsi="Arial" w:cs="Arial"/>
          <w:color w:val="000000"/>
          <w:lang w:eastAsia="pl-PL"/>
        </w:rPr>
        <w:t>lub w celu ochrony praw innej osoby fizycznej lub prawnej, lub z uwagi na ważne względy interesu publicznego Unii Europejskiej lub państwa członkowskiego.</w:t>
      </w:r>
    </w:p>
    <w:p w14:paraId="19374FBB" w14:textId="77777777" w:rsidR="0029073E" w:rsidRPr="00EA7607" w:rsidRDefault="0029073E" w:rsidP="00652DD9">
      <w:pPr>
        <w:numPr>
          <w:ilvl w:val="0"/>
          <w:numId w:val="10"/>
        </w:numPr>
        <w:spacing w:before="120" w:after="120"/>
        <w:jc w:val="both"/>
        <w:rPr>
          <w:rFonts w:ascii="Arial" w:eastAsia="Times New Roman" w:hAnsi="Arial" w:cs="Arial"/>
          <w:i/>
          <w:color w:val="000000"/>
          <w:lang w:eastAsia="pl-PL"/>
        </w:rPr>
      </w:pPr>
      <w:r w:rsidRPr="00EA7607">
        <w:rPr>
          <w:rFonts w:ascii="Arial" w:eastAsia="Times New Roman" w:hAnsi="Arial" w:cs="Arial"/>
          <w:color w:val="000000"/>
          <w:lang w:eastAsia="pl-PL"/>
        </w:rPr>
        <w:t>prawo do wniesienia skargi do Prezesa Urzędu Ochrony Danych Osobowych, gdy uzna Pani/Pan, że przetwarzanie danych osobowych Pani/Pana dotyczących narusza przepisy RODO;</w:t>
      </w:r>
    </w:p>
    <w:p w14:paraId="79FA74CC" w14:textId="77777777" w:rsidR="0029073E" w:rsidRPr="00EA7607" w:rsidRDefault="0029073E" w:rsidP="00652DD9">
      <w:pPr>
        <w:numPr>
          <w:ilvl w:val="0"/>
          <w:numId w:val="10"/>
        </w:numPr>
        <w:spacing w:before="120" w:after="120" w:line="240" w:lineRule="auto"/>
        <w:jc w:val="both"/>
        <w:rPr>
          <w:rFonts w:ascii="Arial" w:eastAsia="Times New Roman" w:hAnsi="Arial" w:cs="Arial"/>
          <w:i/>
          <w:color w:val="000000"/>
          <w:lang w:eastAsia="pl-PL"/>
        </w:rPr>
      </w:pPr>
      <w:r w:rsidRPr="00EA7607">
        <w:rPr>
          <w:rFonts w:ascii="Arial" w:eastAsia="Times New Roman" w:hAnsi="Arial" w:cs="Arial"/>
          <w:color w:val="000000"/>
          <w:lang w:eastAsia="pl-PL"/>
        </w:rPr>
        <w:t>nie przysługuje Pani/Panu:</w:t>
      </w:r>
    </w:p>
    <w:p w14:paraId="185FBB56" w14:textId="77777777" w:rsidR="0029073E" w:rsidRPr="00EA7607" w:rsidRDefault="0029073E" w:rsidP="00652DD9">
      <w:pPr>
        <w:numPr>
          <w:ilvl w:val="0"/>
          <w:numId w:val="8"/>
        </w:numPr>
        <w:spacing w:before="120" w:after="120" w:line="240" w:lineRule="auto"/>
        <w:ind w:left="851" w:hanging="284"/>
        <w:jc w:val="both"/>
        <w:rPr>
          <w:rFonts w:ascii="Arial" w:eastAsia="Times New Roman" w:hAnsi="Arial" w:cs="Arial"/>
          <w:i/>
          <w:color w:val="000000"/>
          <w:lang w:eastAsia="pl-PL"/>
        </w:rPr>
      </w:pPr>
      <w:r w:rsidRPr="00EA7607">
        <w:rPr>
          <w:rFonts w:ascii="Arial" w:eastAsia="Times New Roman" w:hAnsi="Arial" w:cs="Arial"/>
          <w:color w:val="000000"/>
          <w:lang w:eastAsia="pl-PL"/>
        </w:rPr>
        <w:t>w związku z art. 17 ust. 3 lit. b, d lub e RODO prawo do usunięcia danych osobowych;</w:t>
      </w:r>
    </w:p>
    <w:p w14:paraId="2BA28439" w14:textId="77777777" w:rsidR="0029073E" w:rsidRPr="00EA7607" w:rsidRDefault="0029073E" w:rsidP="00652DD9">
      <w:pPr>
        <w:numPr>
          <w:ilvl w:val="0"/>
          <w:numId w:val="8"/>
        </w:numPr>
        <w:spacing w:before="120" w:after="120" w:line="240" w:lineRule="auto"/>
        <w:ind w:left="851" w:hanging="284"/>
        <w:jc w:val="both"/>
        <w:rPr>
          <w:rFonts w:ascii="Arial" w:eastAsia="Times New Roman" w:hAnsi="Arial" w:cs="Arial"/>
          <w:i/>
          <w:color w:val="000000"/>
          <w:lang w:eastAsia="pl-PL"/>
        </w:rPr>
      </w:pPr>
      <w:r w:rsidRPr="00EA7607">
        <w:rPr>
          <w:rFonts w:ascii="Arial" w:eastAsia="Times New Roman" w:hAnsi="Arial" w:cs="Arial"/>
          <w:color w:val="000000"/>
          <w:lang w:eastAsia="pl-PL"/>
        </w:rPr>
        <w:t>prawo do przenoszenia danych osobowych, o którym mowa w art. 20 RODO;</w:t>
      </w:r>
    </w:p>
    <w:p w14:paraId="14B7381B" w14:textId="51254811" w:rsidR="0029073E" w:rsidRPr="00EA7607" w:rsidRDefault="0029073E" w:rsidP="00652DD9">
      <w:pPr>
        <w:numPr>
          <w:ilvl w:val="0"/>
          <w:numId w:val="8"/>
        </w:numPr>
        <w:spacing w:before="120" w:after="120"/>
        <w:ind w:left="851" w:hanging="284"/>
        <w:jc w:val="both"/>
        <w:rPr>
          <w:rFonts w:ascii="Arial" w:eastAsia="Times New Roman" w:hAnsi="Arial" w:cs="Arial"/>
          <w:i/>
          <w:color w:val="000000"/>
          <w:lang w:eastAsia="pl-PL"/>
        </w:rPr>
      </w:pPr>
      <w:r w:rsidRPr="00EA7607">
        <w:rPr>
          <w:rFonts w:ascii="Arial" w:eastAsia="Times New Roman" w:hAnsi="Arial" w:cs="Arial"/>
          <w:color w:val="000000"/>
          <w:lang w:eastAsia="pl-PL"/>
        </w:rPr>
        <w:t xml:space="preserve">na podstawie art. 21 RODO prawo sprzeciwu, wobec przetwarzania danych osobowych, gdyż podstawą prawną przetwarzania Pani/Pana danych osobowych jest art. 6 ust. 1 </w:t>
      </w:r>
      <w:r w:rsidR="0015380C" w:rsidRPr="00EA7607">
        <w:rPr>
          <w:rFonts w:ascii="Arial" w:eastAsia="Times New Roman" w:hAnsi="Arial" w:cs="Arial"/>
          <w:color w:val="000000"/>
          <w:lang w:eastAsia="pl-PL"/>
        </w:rPr>
        <w:br/>
      </w:r>
      <w:r w:rsidRPr="00EA7607">
        <w:rPr>
          <w:rFonts w:ascii="Arial" w:eastAsia="Times New Roman" w:hAnsi="Arial" w:cs="Arial"/>
          <w:color w:val="000000"/>
          <w:lang w:eastAsia="pl-PL"/>
        </w:rPr>
        <w:t>lit. c RODO.</w:t>
      </w:r>
    </w:p>
    <w:p w14:paraId="53F01C87" w14:textId="3F95D292" w:rsidR="000C00CF" w:rsidRPr="00EA7607" w:rsidRDefault="000C00CF" w:rsidP="000C00CF">
      <w:pPr>
        <w:shd w:val="clear" w:color="auto" w:fill="DAEEF3" w:themeFill="accent5" w:themeFillTint="33"/>
        <w:spacing w:after="120" w:line="240" w:lineRule="auto"/>
        <w:jc w:val="center"/>
        <w:rPr>
          <w:rFonts w:ascii="Arial" w:hAnsi="Arial" w:cs="Arial"/>
          <w:b/>
          <w:bCs/>
          <w:sz w:val="23"/>
          <w:szCs w:val="23"/>
        </w:rPr>
      </w:pPr>
      <w:r w:rsidRPr="00EA7607">
        <w:rPr>
          <w:rFonts w:ascii="Arial" w:hAnsi="Arial" w:cs="Arial"/>
          <w:b/>
          <w:bCs/>
          <w:sz w:val="23"/>
          <w:szCs w:val="23"/>
        </w:rPr>
        <w:t>Rozdział XXVI</w:t>
      </w:r>
      <w:r w:rsidR="00A55074">
        <w:rPr>
          <w:rFonts w:ascii="Arial" w:hAnsi="Arial" w:cs="Arial"/>
          <w:b/>
          <w:bCs/>
          <w:sz w:val="23"/>
          <w:szCs w:val="23"/>
        </w:rPr>
        <w:t>I</w:t>
      </w:r>
    </w:p>
    <w:p w14:paraId="3D835424" w14:textId="77777777" w:rsidR="005A6FAB" w:rsidRPr="00EA7607" w:rsidRDefault="000348B8" w:rsidP="000C00CF">
      <w:pPr>
        <w:shd w:val="clear" w:color="auto" w:fill="DAEEF3" w:themeFill="accent5" w:themeFillTint="33"/>
        <w:spacing w:after="120" w:line="240" w:lineRule="auto"/>
        <w:jc w:val="center"/>
        <w:rPr>
          <w:rFonts w:ascii="Arial" w:hAnsi="Arial" w:cs="Arial"/>
          <w:b/>
          <w:bCs/>
          <w:sz w:val="23"/>
          <w:szCs w:val="23"/>
        </w:rPr>
      </w:pPr>
      <w:r w:rsidRPr="00EA7607">
        <w:rPr>
          <w:rFonts w:ascii="Arial" w:hAnsi="Arial" w:cs="Arial"/>
          <w:b/>
          <w:bCs/>
          <w:sz w:val="23"/>
          <w:szCs w:val="23"/>
        </w:rPr>
        <w:t>ZAŁĄCZNIKI DO SWZ</w:t>
      </w:r>
    </w:p>
    <w:p w14:paraId="723FAE89" w14:textId="77777777" w:rsidR="00F90D37" w:rsidRPr="00EA7607" w:rsidRDefault="00F90D37" w:rsidP="00FA7CBC">
      <w:pPr>
        <w:spacing w:after="0" w:line="240" w:lineRule="auto"/>
        <w:jc w:val="both"/>
        <w:rPr>
          <w:rFonts w:ascii="Arial" w:eastAsia="Times New Roman" w:hAnsi="Arial" w:cs="Arial"/>
          <w:b/>
          <w:bCs/>
          <w:iCs/>
          <w:sz w:val="23"/>
          <w:szCs w:val="23"/>
          <w:u w:val="single"/>
          <w:lang w:eastAsia="pl-PL"/>
        </w:rPr>
      </w:pPr>
    </w:p>
    <w:p w14:paraId="1017A639" w14:textId="77777777" w:rsidR="009F7477" w:rsidRPr="00EA7607" w:rsidRDefault="00641824" w:rsidP="00641824">
      <w:pPr>
        <w:spacing w:after="120" w:line="240" w:lineRule="auto"/>
        <w:jc w:val="both"/>
        <w:rPr>
          <w:rFonts w:ascii="Arial" w:eastAsia="Times New Roman" w:hAnsi="Arial" w:cs="Arial"/>
          <w:b/>
          <w:bCs/>
          <w:iCs/>
          <w:sz w:val="23"/>
          <w:szCs w:val="23"/>
          <w:u w:val="single"/>
          <w:lang w:eastAsia="pl-PL"/>
        </w:rPr>
      </w:pPr>
      <w:r w:rsidRPr="00EA7607">
        <w:rPr>
          <w:rFonts w:ascii="Arial" w:eastAsia="Times New Roman" w:hAnsi="Arial" w:cs="Arial"/>
          <w:b/>
          <w:bCs/>
          <w:iCs/>
          <w:sz w:val="23"/>
          <w:szCs w:val="23"/>
          <w:u w:val="single"/>
          <w:lang w:eastAsia="pl-PL"/>
        </w:rPr>
        <w:t>ZAŁĄCZNIKI:</w:t>
      </w:r>
    </w:p>
    <w:tbl>
      <w:tblPr>
        <w:tblStyle w:val="Tabela-Siatka10"/>
        <w:tblW w:w="9072" w:type="dxa"/>
        <w:tblLayout w:type="fixed"/>
        <w:tblLook w:val="04A0" w:firstRow="1" w:lastRow="0" w:firstColumn="1" w:lastColumn="0" w:noHBand="0" w:noVBand="1"/>
      </w:tblPr>
      <w:tblGrid>
        <w:gridCol w:w="1985"/>
        <w:gridCol w:w="7087"/>
      </w:tblGrid>
      <w:tr w:rsidR="006124F3" w:rsidRPr="00813ADB" w14:paraId="3A56FD1E" w14:textId="77777777" w:rsidTr="005C6D2E">
        <w:tc>
          <w:tcPr>
            <w:tcW w:w="1985" w:type="dxa"/>
            <w:vAlign w:val="center"/>
          </w:tcPr>
          <w:p w14:paraId="76509446" w14:textId="77777777" w:rsidR="006124F3" w:rsidRPr="005C6D2E" w:rsidRDefault="006124F3" w:rsidP="005C6D2E">
            <w:pPr>
              <w:spacing w:line="276" w:lineRule="auto"/>
              <w:ind w:right="28"/>
              <w:rPr>
                <w:rFonts w:ascii="Arial" w:eastAsia="Times New Roman" w:hAnsi="Arial" w:cs="Arial"/>
                <w:iCs/>
                <w:lang w:eastAsia="pl-PL"/>
              </w:rPr>
            </w:pPr>
            <w:bookmarkStart w:id="21" w:name="_Hlk197415157"/>
            <w:r w:rsidRPr="005C6D2E">
              <w:rPr>
                <w:rFonts w:ascii="Arial" w:eastAsia="Times New Roman" w:hAnsi="Arial" w:cs="Arial"/>
                <w:iCs/>
                <w:u w:val="single"/>
                <w:lang w:eastAsia="pl-PL"/>
              </w:rPr>
              <w:t>Załącznik Nr 1</w:t>
            </w:r>
            <w:r w:rsidRPr="005C6D2E">
              <w:rPr>
                <w:rFonts w:ascii="Arial" w:eastAsia="Times New Roman" w:hAnsi="Arial" w:cs="Arial"/>
                <w:lang w:eastAsia="pl-PL"/>
              </w:rPr>
              <w:t xml:space="preserve"> –  </w:t>
            </w:r>
          </w:p>
        </w:tc>
        <w:tc>
          <w:tcPr>
            <w:tcW w:w="7087" w:type="dxa"/>
            <w:vAlign w:val="center"/>
          </w:tcPr>
          <w:p w14:paraId="0C552AC8" w14:textId="12436F1F" w:rsidR="006124F3" w:rsidRPr="005C6D2E" w:rsidRDefault="00C16851" w:rsidP="00FA7CBC">
            <w:pPr>
              <w:spacing w:line="360" w:lineRule="auto"/>
              <w:rPr>
                <w:rFonts w:ascii="Arial" w:eastAsia="Times New Roman" w:hAnsi="Arial" w:cs="Arial"/>
                <w:iCs/>
                <w:lang w:eastAsia="pl-PL"/>
              </w:rPr>
            </w:pPr>
            <w:r w:rsidRPr="00C16851">
              <w:rPr>
                <w:rFonts w:ascii="Arial" w:eastAsia="Times New Roman" w:hAnsi="Arial" w:cs="Arial"/>
                <w:iCs/>
                <w:lang w:eastAsia="pl-PL"/>
              </w:rPr>
              <w:t>Opis Przedmiotu Zamówienia</w:t>
            </w:r>
          </w:p>
        </w:tc>
      </w:tr>
      <w:tr w:rsidR="006124F3" w:rsidRPr="00813ADB" w14:paraId="558F1AD1" w14:textId="77777777" w:rsidTr="005C6D2E">
        <w:trPr>
          <w:trHeight w:val="376"/>
        </w:trPr>
        <w:tc>
          <w:tcPr>
            <w:tcW w:w="1985" w:type="dxa"/>
            <w:vAlign w:val="center"/>
          </w:tcPr>
          <w:p w14:paraId="36394629" w14:textId="77777777" w:rsidR="006124F3" w:rsidRPr="005C6D2E" w:rsidRDefault="006124F3" w:rsidP="005C6D2E">
            <w:pPr>
              <w:widowControl w:val="0"/>
              <w:autoSpaceDE w:val="0"/>
              <w:autoSpaceDN w:val="0"/>
              <w:adjustRightInd w:val="0"/>
              <w:spacing w:line="276" w:lineRule="auto"/>
              <w:ind w:left="1843" w:right="6" w:hanging="1843"/>
              <w:rPr>
                <w:rFonts w:ascii="Arial" w:eastAsia="Times New Roman" w:hAnsi="Arial" w:cs="Arial"/>
                <w:lang w:eastAsia="pl-PL"/>
              </w:rPr>
            </w:pPr>
            <w:r w:rsidRPr="005C6D2E">
              <w:rPr>
                <w:rFonts w:ascii="Arial" w:eastAsia="Times New Roman" w:hAnsi="Arial" w:cs="Arial"/>
                <w:iCs/>
                <w:u w:val="single"/>
                <w:lang w:eastAsia="pl-PL"/>
              </w:rPr>
              <w:t>Załącznik Nr 2</w:t>
            </w:r>
            <w:r w:rsidRPr="005C6D2E">
              <w:rPr>
                <w:rFonts w:ascii="Arial" w:eastAsia="Times New Roman" w:hAnsi="Arial" w:cs="Arial"/>
                <w:lang w:eastAsia="pl-PL"/>
              </w:rPr>
              <w:t xml:space="preserve"> –  </w:t>
            </w:r>
          </w:p>
        </w:tc>
        <w:tc>
          <w:tcPr>
            <w:tcW w:w="7087" w:type="dxa"/>
            <w:vAlign w:val="center"/>
          </w:tcPr>
          <w:p w14:paraId="4E4559B4" w14:textId="52FE78F8" w:rsidR="006124F3" w:rsidRPr="005C6D2E" w:rsidRDefault="00C16851" w:rsidP="00FA7CBC">
            <w:pPr>
              <w:spacing w:line="360" w:lineRule="auto"/>
              <w:rPr>
                <w:rFonts w:ascii="Arial" w:eastAsia="Times New Roman" w:hAnsi="Arial" w:cs="Arial"/>
                <w:iCs/>
                <w:lang w:eastAsia="pl-PL"/>
              </w:rPr>
            </w:pPr>
            <w:r>
              <w:rPr>
                <w:rFonts w:ascii="Arial" w:eastAsia="Times New Roman" w:hAnsi="Arial" w:cs="Arial"/>
                <w:iCs/>
                <w:lang w:eastAsia="pl-PL"/>
              </w:rPr>
              <w:t>Formularz ofertowy</w:t>
            </w:r>
          </w:p>
        </w:tc>
      </w:tr>
      <w:tr w:rsidR="006124F3" w:rsidRPr="00813ADB" w14:paraId="0A714888" w14:textId="77777777" w:rsidTr="00C16851">
        <w:trPr>
          <w:trHeight w:val="432"/>
        </w:trPr>
        <w:tc>
          <w:tcPr>
            <w:tcW w:w="1985" w:type="dxa"/>
            <w:vAlign w:val="center"/>
          </w:tcPr>
          <w:p w14:paraId="4495934E" w14:textId="65B37903" w:rsidR="006124F3" w:rsidRPr="00C16851" w:rsidRDefault="006124F3" w:rsidP="00C16851">
            <w:pPr>
              <w:spacing w:line="360" w:lineRule="auto"/>
              <w:ind w:left="1843" w:right="28" w:hanging="1843"/>
              <w:rPr>
                <w:rFonts w:ascii="Arial" w:eastAsia="Times New Roman" w:hAnsi="Arial" w:cs="Arial"/>
                <w:iCs/>
                <w:lang w:eastAsia="pl-PL"/>
              </w:rPr>
            </w:pPr>
            <w:r w:rsidRPr="005C6D2E">
              <w:rPr>
                <w:rFonts w:ascii="Arial" w:eastAsia="Times New Roman" w:hAnsi="Arial" w:cs="Arial"/>
                <w:u w:val="single"/>
                <w:lang w:eastAsia="pl-PL"/>
              </w:rPr>
              <w:t xml:space="preserve">Załącznik nr </w:t>
            </w:r>
            <w:r w:rsidR="00811734" w:rsidRPr="005C6D2E">
              <w:rPr>
                <w:rFonts w:ascii="Arial" w:eastAsia="Times New Roman" w:hAnsi="Arial" w:cs="Arial"/>
                <w:u w:val="single"/>
                <w:lang w:eastAsia="pl-PL"/>
              </w:rPr>
              <w:t>3</w:t>
            </w:r>
            <w:r w:rsidRPr="005C6D2E">
              <w:rPr>
                <w:rFonts w:ascii="Arial" w:eastAsia="Times New Roman" w:hAnsi="Arial" w:cs="Arial"/>
                <w:u w:val="single"/>
                <w:lang w:eastAsia="pl-PL"/>
              </w:rPr>
              <w:t xml:space="preserve"> </w:t>
            </w:r>
            <w:r w:rsidRPr="005C6D2E">
              <w:rPr>
                <w:rFonts w:ascii="Arial" w:eastAsia="Times New Roman" w:hAnsi="Arial" w:cs="Arial"/>
                <w:lang w:eastAsia="pl-PL"/>
              </w:rPr>
              <w:t xml:space="preserve"> –</w:t>
            </w:r>
            <w:r w:rsidRPr="005C6D2E">
              <w:rPr>
                <w:rFonts w:ascii="Arial" w:eastAsia="Times New Roman" w:hAnsi="Arial" w:cs="Arial"/>
                <w:iCs/>
                <w:lang w:eastAsia="pl-PL"/>
              </w:rPr>
              <w:t xml:space="preserve">  </w:t>
            </w:r>
          </w:p>
        </w:tc>
        <w:tc>
          <w:tcPr>
            <w:tcW w:w="7087" w:type="dxa"/>
            <w:vAlign w:val="center"/>
          </w:tcPr>
          <w:p w14:paraId="3940EA82" w14:textId="37B5D042" w:rsidR="006124F3" w:rsidRPr="005C6D2E" w:rsidRDefault="00C16851" w:rsidP="00FA7CBC">
            <w:pPr>
              <w:spacing w:line="276" w:lineRule="auto"/>
              <w:rPr>
                <w:rFonts w:ascii="Arial" w:eastAsia="Times New Roman" w:hAnsi="Arial" w:cs="Arial"/>
                <w:iCs/>
                <w:lang w:eastAsia="pl-PL"/>
              </w:rPr>
            </w:pPr>
            <w:r>
              <w:rPr>
                <w:rFonts w:ascii="Arial" w:eastAsia="Times New Roman" w:hAnsi="Arial" w:cs="Arial"/>
                <w:iCs/>
                <w:lang w:eastAsia="pl-PL"/>
              </w:rPr>
              <w:t>Oświadczenie w formie JEDZ</w:t>
            </w:r>
          </w:p>
        </w:tc>
      </w:tr>
      <w:tr w:rsidR="006124F3" w:rsidRPr="00813ADB" w14:paraId="25976F99" w14:textId="77777777" w:rsidTr="005C6D2E">
        <w:tc>
          <w:tcPr>
            <w:tcW w:w="1985" w:type="dxa"/>
            <w:vAlign w:val="center"/>
          </w:tcPr>
          <w:p w14:paraId="36F851F0" w14:textId="48D122AE" w:rsidR="006124F3" w:rsidRPr="005C6D2E" w:rsidRDefault="006124F3" w:rsidP="005C6D2E">
            <w:pPr>
              <w:spacing w:line="360" w:lineRule="auto"/>
              <w:ind w:left="1843" w:right="28" w:hanging="1843"/>
              <w:rPr>
                <w:rFonts w:ascii="Arial" w:eastAsia="Times New Roman" w:hAnsi="Arial" w:cs="Arial"/>
                <w:u w:val="single"/>
                <w:lang w:eastAsia="pl-PL"/>
              </w:rPr>
            </w:pPr>
            <w:r w:rsidRPr="005C6D2E">
              <w:rPr>
                <w:rFonts w:ascii="Arial" w:eastAsia="Times New Roman" w:hAnsi="Arial" w:cs="Arial"/>
                <w:u w:val="single"/>
                <w:lang w:eastAsia="pl-PL"/>
              </w:rPr>
              <w:t xml:space="preserve">Załącznik nr </w:t>
            </w:r>
            <w:r w:rsidR="00811734" w:rsidRPr="005C6D2E">
              <w:rPr>
                <w:rFonts w:ascii="Arial" w:eastAsia="Times New Roman" w:hAnsi="Arial" w:cs="Arial"/>
                <w:u w:val="single"/>
                <w:lang w:eastAsia="pl-PL"/>
              </w:rPr>
              <w:t>4</w:t>
            </w:r>
            <w:r w:rsidRPr="005C6D2E">
              <w:rPr>
                <w:rFonts w:ascii="Arial" w:eastAsia="Times New Roman" w:hAnsi="Arial" w:cs="Arial"/>
                <w:u w:val="single"/>
                <w:lang w:eastAsia="pl-PL"/>
              </w:rPr>
              <w:t xml:space="preserve"> </w:t>
            </w:r>
            <w:r w:rsidRPr="005C6D2E">
              <w:rPr>
                <w:rFonts w:ascii="Arial" w:eastAsia="Times New Roman" w:hAnsi="Arial" w:cs="Arial"/>
                <w:lang w:eastAsia="pl-PL"/>
              </w:rPr>
              <w:t xml:space="preserve"> –</w:t>
            </w:r>
            <w:r w:rsidRPr="005C6D2E">
              <w:rPr>
                <w:rFonts w:ascii="Arial" w:eastAsia="Times New Roman" w:hAnsi="Arial" w:cs="Arial"/>
                <w:iCs/>
                <w:lang w:eastAsia="pl-PL"/>
              </w:rPr>
              <w:t xml:space="preserve">  </w:t>
            </w:r>
          </w:p>
        </w:tc>
        <w:tc>
          <w:tcPr>
            <w:tcW w:w="7087" w:type="dxa"/>
          </w:tcPr>
          <w:p w14:paraId="6F6C376E" w14:textId="4A42129A" w:rsidR="006124F3" w:rsidRPr="005C6D2E" w:rsidRDefault="00C16851" w:rsidP="007D4E3F">
            <w:pPr>
              <w:spacing w:line="276" w:lineRule="auto"/>
              <w:rPr>
                <w:rFonts w:ascii="Arial" w:eastAsia="Times New Roman" w:hAnsi="Arial" w:cs="Arial"/>
                <w:iCs/>
                <w:lang w:eastAsia="pl-PL"/>
              </w:rPr>
            </w:pPr>
            <w:r w:rsidRPr="00C16851">
              <w:rPr>
                <w:rFonts w:ascii="Arial" w:eastAsia="Times New Roman" w:hAnsi="Arial" w:cs="Arial"/>
                <w:iCs/>
                <w:lang w:eastAsia="pl-PL"/>
              </w:rPr>
              <w:t>Oświadczenie o niepodleganiu wykluczeniu na podstawie art. 7 ust. 1 ustawy o szczególnych rozwiązaniach w zakresie przeciwdziałania wspieraniu agresji na Ukrainę oraz służących ochronie bezpiecz</w:t>
            </w:r>
            <w:r>
              <w:rPr>
                <w:rFonts w:ascii="Arial" w:eastAsia="Times New Roman" w:hAnsi="Arial" w:cs="Arial"/>
                <w:iCs/>
                <w:lang w:eastAsia="pl-PL"/>
              </w:rPr>
              <w:t>eństwa narodowego (Dz. U. z 2024 r., poz. 507</w:t>
            </w:r>
            <w:r w:rsidRPr="00C16851">
              <w:rPr>
                <w:rFonts w:ascii="Arial" w:eastAsia="Times New Roman" w:hAnsi="Arial" w:cs="Arial"/>
                <w:iCs/>
                <w:lang w:eastAsia="pl-PL"/>
              </w:rPr>
              <w:t xml:space="preserve">) oraz na podstawie art. 5k rozporządzenia Rady (UE) nr 833/2014 z dnia 31 lipca 2014 r. dotyczącego środków ograniczających w związku </w:t>
            </w:r>
            <w:r w:rsidRPr="00C16851">
              <w:rPr>
                <w:rFonts w:ascii="Arial" w:eastAsia="Times New Roman" w:hAnsi="Arial" w:cs="Arial"/>
                <w:iCs/>
                <w:lang w:eastAsia="pl-PL"/>
              </w:rPr>
              <w:br/>
              <w:t>z działaniami Rosji destabilizującymi sytuację na Ukrainie (Dz. Urz. UE nr L 229 z 31.7.2014,  str.1)</w:t>
            </w:r>
          </w:p>
        </w:tc>
      </w:tr>
      <w:tr w:rsidR="006124F3" w:rsidRPr="00813ADB" w14:paraId="4ADE818F" w14:textId="77777777" w:rsidTr="00264339">
        <w:tc>
          <w:tcPr>
            <w:tcW w:w="1985" w:type="dxa"/>
            <w:vAlign w:val="center"/>
          </w:tcPr>
          <w:p w14:paraId="15522620" w14:textId="30AE63E3" w:rsidR="006124F3" w:rsidRPr="005C6D2E" w:rsidRDefault="006124F3" w:rsidP="005C6D2E">
            <w:pPr>
              <w:spacing w:line="276" w:lineRule="auto"/>
              <w:ind w:left="1843" w:right="28" w:hanging="1843"/>
              <w:rPr>
                <w:rFonts w:ascii="Arial" w:eastAsia="Times New Roman" w:hAnsi="Arial" w:cs="Arial"/>
                <w:u w:val="single"/>
                <w:lang w:eastAsia="pl-PL"/>
              </w:rPr>
            </w:pPr>
            <w:r w:rsidRPr="005C6D2E">
              <w:rPr>
                <w:rFonts w:ascii="Arial" w:eastAsia="Times New Roman" w:hAnsi="Arial" w:cs="Arial"/>
                <w:u w:val="single"/>
                <w:lang w:eastAsia="pl-PL"/>
              </w:rPr>
              <w:lastRenderedPageBreak/>
              <w:t xml:space="preserve">Załącznik nr </w:t>
            </w:r>
            <w:r w:rsidR="00811734" w:rsidRPr="005C6D2E">
              <w:rPr>
                <w:rFonts w:ascii="Arial" w:eastAsia="Times New Roman" w:hAnsi="Arial" w:cs="Arial"/>
                <w:u w:val="single"/>
                <w:lang w:eastAsia="pl-PL"/>
              </w:rPr>
              <w:t>5</w:t>
            </w:r>
            <w:r w:rsidRPr="005C6D2E">
              <w:rPr>
                <w:rFonts w:ascii="Arial" w:eastAsia="Times New Roman" w:hAnsi="Arial" w:cs="Arial"/>
                <w:u w:val="single"/>
                <w:lang w:eastAsia="pl-PL"/>
              </w:rPr>
              <w:t xml:space="preserve"> </w:t>
            </w:r>
            <w:r w:rsidRPr="005C6D2E">
              <w:rPr>
                <w:rFonts w:ascii="Arial" w:eastAsia="Times New Roman" w:hAnsi="Arial" w:cs="Arial"/>
                <w:lang w:eastAsia="pl-PL"/>
              </w:rPr>
              <w:t xml:space="preserve"> –</w:t>
            </w:r>
            <w:r w:rsidRPr="005C6D2E">
              <w:rPr>
                <w:rFonts w:ascii="Arial" w:eastAsia="Times New Roman" w:hAnsi="Arial" w:cs="Arial"/>
                <w:iCs/>
                <w:lang w:eastAsia="pl-PL"/>
              </w:rPr>
              <w:t xml:space="preserve">  </w:t>
            </w:r>
          </w:p>
        </w:tc>
        <w:tc>
          <w:tcPr>
            <w:tcW w:w="7087" w:type="dxa"/>
            <w:vAlign w:val="center"/>
          </w:tcPr>
          <w:p w14:paraId="0B8D6814" w14:textId="75A82DAC" w:rsidR="006124F3" w:rsidRPr="005C6D2E" w:rsidRDefault="00C16851" w:rsidP="00264339">
            <w:pPr>
              <w:spacing w:line="360" w:lineRule="auto"/>
              <w:rPr>
                <w:rFonts w:ascii="Arial" w:eastAsia="Times New Roman" w:hAnsi="Arial" w:cs="Arial"/>
                <w:iCs/>
                <w:lang w:eastAsia="pl-PL"/>
              </w:rPr>
            </w:pPr>
            <w:r w:rsidRPr="00C16851">
              <w:rPr>
                <w:rFonts w:ascii="Arial" w:eastAsia="Times New Roman" w:hAnsi="Arial" w:cs="Arial"/>
                <w:iCs/>
                <w:lang w:eastAsia="pl-PL"/>
              </w:rPr>
              <w:t>Zobowiązanie podmiotu udostępniającego zasoby do oddania mu do dyspozycji niezbędnych zasobów na potrzeby realizacji danego zamówienia</w:t>
            </w:r>
          </w:p>
        </w:tc>
      </w:tr>
      <w:tr w:rsidR="00811FCE" w:rsidRPr="00813ADB" w14:paraId="5B2493C3" w14:textId="77777777" w:rsidTr="00264339">
        <w:tc>
          <w:tcPr>
            <w:tcW w:w="1985" w:type="dxa"/>
            <w:vAlign w:val="center"/>
          </w:tcPr>
          <w:p w14:paraId="551D30ED" w14:textId="5FEA8AB6" w:rsidR="00811FCE" w:rsidRPr="005C6D2E" w:rsidRDefault="00811FCE" w:rsidP="005C6D2E">
            <w:pPr>
              <w:spacing w:line="276" w:lineRule="auto"/>
              <w:ind w:left="1843" w:right="28" w:hanging="1843"/>
              <w:rPr>
                <w:rFonts w:ascii="Arial" w:eastAsia="Times New Roman" w:hAnsi="Arial" w:cs="Arial"/>
                <w:u w:val="single"/>
                <w:lang w:eastAsia="pl-PL"/>
              </w:rPr>
            </w:pPr>
            <w:r w:rsidRPr="005C6D2E">
              <w:rPr>
                <w:rFonts w:ascii="Arial" w:eastAsia="Times New Roman" w:hAnsi="Arial" w:cs="Arial"/>
                <w:u w:val="single"/>
                <w:lang w:eastAsia="pl-PL"/>
              </w:rPr>
              <w:t xml:space="preserve">Załącznik nr </w:t>
            </w:r>
            <w:r w:rsidR="00811734" w:rsidRPr="005C6D2E">
              <w:rPr>
                <w:rFonts w:ascii="Arial" w:eastAsia="Times New Roman" w:hAnsi="Arial" w:cs="Arial"/>
                <w:u w:val="single"/>
                <w:lang w:eastAsia="pl-PL"/>
              </w:rPr>
              <w:t>6</w:t>
            </w:r>
            <w:r w:rsidRPr="005C6D2E">
              <w:rPr>
                <w:rFonts w:ascii="Arial" w:eastAsia="Times New Roman" w:hAnsi="Arial" w:cs="Arial"/>
                <w:lang w:eastAsia="pl-PL"/>
              </w:rPr>
              <w:t xml:space="preserve"> -</w:t>
            </w:r>
          </w:p>
        </w:tc>
        <w:tc>
          <w:tcPr>
            <w:tcW w:w="7087" w:type="dxa"/>
            <w:vAlign w:val="center"/>
          </w:tcPr>
          <w:p w14:paraId="5BEAD61A" w14:textId="245046E0" w:rsidR="00811FCE" w:rsidRPr="005C6D2E" w:rsidRDefault="00C16851" w:rsidP="00264339">
            <w:pPr>
              <w:spacing w:line="360" w:lineRule="auto"/>
              <w:rPr>
                <w:rFonts w:ascii="Arial" w:eastAsia="Times New Roman" w:hAnsi="Arial" w:cs="Arial"/>
                <w:iCs/>
                <w:lang w:eastAsia="pl-PL"/>
              </w:rPr>
            </w:pPr>
            <w:r w:rsidRPr="00C16851">
              <w:rPr>
                <w:rFonts w:ascii="Arial" w:eastAsia="Times New Roman" w:hAnsi="Arial" w:cs="Arial"/>
                <w:iCs/>
                <w:lang w:eastAsia="pl-PL"/>
              </w:rPr>
              <w:t xml:space="preserve">Oświadczenie Wykonawcy o aktualności informacji zawartych </w:t>
            </w:r>
            <w:r w:rsidRPr="00C16851">
              <w:rPr>
                <w:rFonts w:ascii="Arial" w:eastAsia="Times New Roman" w:hAnsi="Arial" w:cs="Arial"/>
                <w:iCs/>
                <w:lang w:eastAsia="pl-PL"/>
              </w:rPr>
              <w:br/>
              <w:t>w oświadczeniu, o którym mowa w art. 125 ust. 1 ustawy, potwierdzające brak podstaw wykluczenia</w:t>
            </w:r>
          </w:p>
        </w:tc>
      </w:tr>
      <w:tr w:rsidR="00A805E6" w:rsidRPr="00813ADB" w14:paraId="6FB4D51A" w14:textId="77777777" w:rsidTr="00264339">
        <w:tc>
          <w:tcPr>
            <w:tcW w:w="1985" w:type="dxa"/>
            <w:vAlign w:val="center"/>
          </w:tcPr>
          <w:p w14:paraId="4316735B" w14:textId="6C5882A5" w:rsidR="00A805E6" w:rsidRPr="005C6D2E" w:rsidRDefault="00A805E6" w:rsidP="005C6D2E">
            <w:pPr>
              <w:ind w:left="1843" w:right="28" w:hanging="1843"/>
              <w:rPr>
                <w:rFonts w:ascii="Arial" w:eastAsia="Times New Roman" w:hAnsi="Arial" w:cs="Arial"/>
                <w:u w:val="single"/>
                <w:lang w:eastAsia="pl-PL"/>
              </w:rPr>
            </w:pPr>
            <w:r>
              <w:rPr>
                <w:rFonts w:ascii="Arial" w:eastAsia="Times New Roman" w:hAnsi="Arial" w:cs="Arial"/>
                <w:u w:val="single"/>
                <w:lang w:eastAsia="pl-PL"/>
              </w:rPr>
              <w:t xml:space="preserve">Załącznik nr 7 - </w:t>
            </w:r>
          </w:p>
        </w:tc>
        <w:tc>
          <w:tcPr>
            <w:tcW w:w="7087" w:type="dxa"/>
            <w:vAlign w:val="center"/>
          </w:tcPr>
          <w:p w14:paraId="4F544A57" w14:textId="7F68F1E1" w:rsidR="00A805E6" w:rsidRPr="00C16851" w:rsidRDefault="00A805E6" w:rsidP="00264339">
            <w:pPr>
              <w:spacing w:line="360" w:lineRule="auto"/>
              <w:rPr>
                <w:rFonts w:ascii="Arial" w:eastAsia="Times New Roman" w:hAnsi="Arial" w:cs="Arial"/>
                <w:iCs/>
                <w:lang w:eastAsia="pl-PL"/>
              </w:rPr>
            </w:pPr>
            <w:r w:rsidRPr="00A805E6">
              <w:rPr>
                <w:rFonts w:ascii="Arial" w:eastAsia="Times New Roman" w:hAnsi="Arial" w:cs="Arial"/>
                <w:iCs/>
                <w:lang w:eastAsia="pl-PL"/>
              </w:rPr>
              <w:t>Oświadczenie o podziale obowiązków Wykonawców wspólnie ubiegających się o udzielenie zamówienia składane na podstawie art. 117 ust. 4 ustawy z dnia 11 września 2019 r. Prawo zamówień publicznych;</w:t>
            </w:r>
          </w:p>
        </w:tc>
      </w:tr>
      <w:tr w:rsidR="00811FCE" w:rsidRPr="00813ADB" w14:paraId="2C5DB2DB" w14:textId="77777777" w:rsidTr="00264339">
        <w:tc>
          <w:tcPr>
            <w:tcW w:w="1985" w:type="dxa"/>
            <w:vAlign w:val="center"/>
          </w:tcPr>
          <w:p w14:paraId="25458465" w14:textId="389A4E6D" w:rsidR="00811FCE" w:rsidRPr="005C6D2E" w:rsidRDefault="00811FCE" w:rsidP="005C6D2E">
            <w:pPr>
              <w:spacing w:line="276" w:lineRule="auto"/>
              <w:ind w:left="1843" w:right="28" w:hanging="1843"/>
              <w:rPr>
                <w:rFonts w:ascii="Arial" w:eastAsia="Times New Roman" w:hAnsi="Arial" w:cs="Arial"/>
                <w:u w:val="single"/>
                <w:lang w:eastAsia="pl-PL"/>
              </w:rPr>
            </w:pPr>
            <w:r w:rsidRPr="005C6D2E">
              <w:rPr>
                <w:rFonts w:ascii="Arial" w:eastAsia="Times New Roman" w:hAnsi="Arial" w:cs="Arial"/>
                <w:u w:val="single"/>
                <w:lang w:eastAsia="pl-PL"/>
              </w:rPr>
              <w:t xml:space="preserve">Załącznik nr </w:t>
            </w:r>
            <w:r w:rsidR="00A805E6">
              <w:rPr>
                <w:rFonts w:ascii="Arial" w:eastAsia="Times New Roman" w:hAnsi="Arial" w:cs="Arial"/>
                <w:u w:val="single"/>
                <w:lang w:eastAsia="pl-PL"/>
              </w:rPr>
              <w:t>8</w:t>
            </w:r>
            <w:r w:rsidRPr="005C6D2E">
              <w:rPr>
                <w:rFonts w:ascii="Arial" w:eastAsia="Times New Roman" w:hAnsi="Arial" w:cs="Arial"/>
                <w:u w:val="single"/>
                <w:lang w:eastAsia="pl-PL"/>
              </w:rPr>
              <w:t xml:space="preserve"> </w:t>
            </w:r>
            <w:r w:rsidRPr="005C6D2E">
              <w:rPr>
                <w:rFonts w:ascii="Arial" w:eastAsia="Times New Roman" w:hAnsi="Arial" w:cs="Arial"/>
                <w:lang w:eastAsia="pl-PL"/>
              </w:rPr>
              <w:t xml:space="preserve"> -</w:t>
            </w:r>
          </w:p>
        </w:tc>
        <w:tc>
          <w:tcPr>
            <w:tcW w:w="7087" w:type="dxa"/>
            <w:vAlign w:val="center"/>
          </w:tcPr>
          <w:p w14:paraId="76F4E763" w14:textId="4FE5BE22" w:rsidR="00811FCE" w:rsidRPr="005C6D2E" w:rsidRDefault="00C16851" w:rsidP="00264339">
            <w:pPr>
              <w:spacing w:line="360" w:lineRule="auto"/>
              <w:rPr>
                <w:rFonts w:ascii="Arial" w:eastAsia="Times New Roman" w:hAnsi="Arial" w:cs="Arial"/>
                <w:iCs/>
                <w:lang w:eastAsia="pl-PL"/>
              </w:rPr>
            </w:pPr>
            <w:r w:rsidRPr="00C16851">
              <w:rPr>
                <w:rFonts w:ascii="Arial" w:eastAsia="Times New Roman" w:hAnsi="Arial" w:cs="Arial"/>
                <w:iCs/>
                <w:lang w:eastAsia="pl-PL"/>
              </w:rPr>
              <w:t>Wykaz osób</w:t>
            </w:r>
          </w:p>
        </w:tc>
      </w:tr>
      <w:tr w:rsidR="006124F3" w:rsidRPr="00813ADB" w14:paraId="376CC2B6" w14:textId="77777777" w:rsidTr="00264339">
        <w:tc>
          <w:tcPr>
            <w:tcW w:w="1985" w:type="dxa"/>
            <w:vAlign w:val="center"/>
          </w:tcPr>
          <w:p w14:paraId="21A358FF" w14:textId="57F630CA" w:rsidR="006124F3" w:rsidRPr="005C6D2E" w:rsidRDefault="006124F3" w:rsidP="005C6D2E">
            <w:pPr>
              <w:spacing w:line="276" w:lineRule="auto"/>
              <w:ind w:left="1843" w:right="28" w:hanging="1843"/>
              <w:rPr>
                <w:rFonts w:ascii="Arial" w:eastAsia="Times New Roman" w:hAnsi="Arial" w:cs="Arial"/>
                <w:u w:val="single"/>
                <w:lang w:eastAsia="pl-PL"/>
              </w:rPr>
            </w:pPr>
            <w:r w:rsidRPr="005C6D2E">
              <w:rPr>
                <w:rFonts w:ascii="Arial" w:eastAsia="Times New Roman" w:hAnsi="Arial" w:cs="Arial"/>
                <w:u w:val="single"/>
                <w:lang w:eastAsia="pl-PL"/>
              </w:rPr>
              <w:t xml:space="preserve">Załącznik nr </w:t>
            </w:r>
            <w:r w:rsidR="00A805E6">
              <w:rPr>
                <w:rFonts w:ascii="Arial" w:eastAsia="Times New Roman" w:hAnsi="Arial" w:cs="Arial"/>
                <w:u w:val="single"/>
                <w:lang w:eastAsia="pl-PL"/>
              </w:rPr>
              <w:t>9</w:t>
            </w:r>
            <w:r w:rsidR="000473DC" w:rsidRPr="005C6D2E">
              <w:rPr>
                <w:rFonts w:ascii="Arial" w:eastAsia="Times New Roman" w:hAnsi="Arial" w:cs="Arial"/>
                <w:u w:val="single"/>
                <w:lang w:eastAsia="pl-PL"/>
              </w:rPr>
              <w:t xml:space="preserve"> </w:t>
            </w:r>
            <w:r w:rsidRPr="005C6D2E">
              <w:rPr>
                <w:rFonts w:ascii="Arial" w:eastAsia="Times New Roman" w:hAnsi="Arial" w:cs="Arial"/>
                <w:lang w:eastAsia="pl-PL"/>
              </w:rPr>
              <w:t>–</w:t>
            </w:r>
            <w:r w:rsidRPr="005C6D2E">
              <w:rPr>
                <w:rFonts w:ascii="Arial" w:eastAsia="Times New Roman" w:hAnsi="Arial" w:cs="Arial"/>
                <w:iCs/>
                <w:lang w:eastAsia="pl-PL"/>
              </w:rPr>
              <w:t xml:space="preserve">  </w:t>
            </w:r>
          </w:p>
        </w:tc>
        <w:tc>
          <w:tcPr>
            <w:tcW w:w="7087" w:type="dxa"/>
            <w:vAlign w:val="center"/>
          </w:tcPr>
          <w:p w14:paraId="1299F586" w14:textId="63B7A684" w:rsidR="006124F3" w:rsidRPr="005C6D2E" w:rsidRDefault="00C16851" w:rsidP="00264339">
            <w:pPr>
              <w:spacing w:line="360" w:lineRule="auto"/>
              <w:rPr>
                <w:rFonts w:ascii="Arial" w:eastAsia="Times New Roman" w:hAnsi="Arial" w:cs="Arial"/>
                <w:iCs/>
                <w:lang w:eastAsia="pl-PL"/>
              </w:rPr>
            </w:pPr>
            <w:r w:rsidRPr="00C16851">
              <w:rPr>
                <w:rFonts w:ascii="Arial" w:eastAsia="Times New Roman" w:hAnsi="Arial" w:cs="Arial"/>
                <w:iCs/>
                <w:lang w:eastAsia="pl-PL"/>
              </w:rPr>
              <w:t>Projektowane postanowienia umowy</w:t>
            </w:r>
          </w:p>
        </w:tc>
      </w:tr>
      <w:bookmarkEnd w:id="21"/>
    </w:tbl>
    <w:p w14:paraId="318AF899" w14:textId="2640EACE" w:rsidR="00F61354" w:rsidRPr="003F5CA2" w:rsidRDefault="00CF2ACA" w:rsidP="00C5501F">
      <w:pPr>
        <w:jc w:val="right"/>
        <w:rPr>
          <w:rFonts w:ascii="Arial" w:eastAsia="Times New Roman" w:hAnsi="Arial" w:cs="Arial"/>
          <w:b/>
          <w:bCs/>
        </w:rPr>
      </w:pPr>
      <w:r w:rsidRPr="00813ADB">
        <w:rPr>
          <w:rFonts w:ascii="Arial" w:eastAsia="Times New Roman" w:hAnsi="Arial" w:cs="Arial"/>
          <w:b/>
          <w:bCs/>
          <w:sz w:val="24"/>
          <w:szCs w:val="24"/>
          <w:highlight w:val="yellow"/>
        </w:rPr>
        <w:br w:type="page"/>
      </w:r>
      <w:r w:rsidR="00F61354" w:rsidRPr="003F5CA2">
        <w:rPr>
          <w:rFonts w:ascii="Arial" w:eastAsia="Times New Roman" w:hAnsi="Arial" w:cs="Arial"/>
          <w:b/>
          <w:bCs/>
        </w:rPr>
        <w:lastRenderedPageBreak/>
        <w:t>ZAŁĄCZNIK  NR 1</w:t>
      </w:r>
      <w:r w:rsidR="00284045" w:rsidRPr="003F5CA2">
        <w:rPr>
          <w:rFonts w:ascii="Arial" w:eastAsia="Times New Roman" w:hAnsi="Arial" w:cs="Arial"/>
          <w:b/>
          <w:bCs/>
        </w:rPr>
        <w:t xml:space="preserve"> DO SWZ</w:t>
      </w:r>
    </w:p>
    <w:p w14:paraId="25B22BE3" w14:textId="25E37470" w:rsidR="00253C43" w:rsidRPr="00253C43" w:rsidRDefault="00253C43" w:rsidP="00253C43">
      <w:pPr>
        <w:jc w:val="center"/>
        <w:rPr>
          <w:rFonts w:ascii="Arial" w:hAnsi="Arial" w:cs="Arial"/>
          <w:b/>
          <w:bCs/>
          <w:sz w:val="28"/>
          <w:szCs w:val="28"/>
        </w:rPr>
      </w:pPr>
      <w:r w:rsidRPr="00E35E9C">
        <w:rPr>
          <w:rFonts w:ascii="Arial" w:hAnsi="Arial" w:cs="Arial"/>
          <w:b/>
          <w:bCs/>
          <w:sz w:val="28"/>
          <w:szCs w:val="28"/>
        </w:rPr>
        <w:t>OPIS PRZE</w:t>
      </w:r>
      <w:r>
        <w:rPr>
          <w:rFonts w:ascii="Arial" w:hAnsi="Arial" w:cs="Arial"/>
          <w:b/>
          <w:bCs/>
          <w:sz w:val="28"/>
          <w:szCs w:val="28"/>
        </w:rPr>
        <w:t xml:space="preserve">DMIOTU ZAMÓWIENIA </w:t>
      </w:r>
      <w:r w:rsidRPr="00B60385">
        <w:rPr>
          <w:rFonts w:ascii="Arial" w:hAnsi="Arial" w:cs="Arial"/>
          <w:b/>
          <w:sz w:val="20"/>
          <w:szCs w:val="32"/>
        </w:rPr>
        <w:t xml:space="preserve"> </w:t>
      </w:r>
    </w:p>
    <w:p w14:paraId="220D2C31" w14:textId="6F9CEAA4" w:rsidR="00253C43" w:rsidRPr="000B08B1" w:rsidRDefault="00253C43" w:rsidP="00253C43">
      <w:pPr>
        <w:jc w:val="center"/>
        <w:rPr>
          <w:rFonts w:ascii="Arial" w:hAnsi="Arial" w:cs="Arial"/>
          <w:b/>
          <w:color w:val="000000"/>
        </w:rPr>
      </w:pPr>
      <w:r w:rsidRPr="000B08B1">
        <w:rPr>
          <w:rFonts w:ascii="Arial" w:hAnsi="Arial" w:cs="Arial"/>
          <w:b/>
        </w:rPr>
        <w:t>Rozbudowa pakietu licencyjnego produktów programowych RED HAT.</w:t>
      </w:r>
    </w:p>
    <w:p w14:paraId="6E650C38" w14:textId="77777777" w:rsidR="00253C43" w:rsidRPr="000B08B1" w:rsidRDefault="00253C43" w:rsidP="00497D98">
      <w:pPr>
        <w:pStyle w:val="Akapitzlist"/>
        <w:numPr>
          <w:ilvl w:val="0"/>
          <w:numId w:val="220"/>
        </w:numPr>
        <w:suppressAutoHyphens/>
        <w:autoSpaceDN w:val="0"/>
        <w:spacing w:after="160" w:line="247" w:lineRule="auto"/>
        <w:ind w:left="426"/>
        <w:contextualSpacing w:val="0"/>
        <w:jc w:val="both"/>
        <w:textAlignment w:val="baseline"/>
        <w:rPr>
          <w:rFonts w:ascii="Arial" w:hAnsi="Arial" w:cs="Arial"/>
          <w:b/>
          <w:bCs/>
        </w:rPr>
      </w:pPr>
      <w:r w:rsidRPr="000B08B1">
        <w:rPr>
          <w:rFonts w:ascii="Arial" w:hAnsi="Arial" w:cs="Arial"/>
          <w:b/>
          <w:bCs/>
        </w:rPr>
        <w:t>Ogólne informacje.</w:t>
      </w:r>
    </w:p>
    <w:p w14:paraId="3592B7EE" w14:textId="77777777" w:rsidR="00253C43" w:rsidRPr="000B08B1" w:rsidRDefault="00253C43" w:rsidP="00497D98">
      <w:pPr>
        <w:pStyle w:val="Akapitzlist"/>
        <w:numPr>
          <w:ilvl w:val="0"/>
          <w:numId w:val="221"/>
        </w:numPr>
        <w:suppressAutoHyphens/>
        <w:autoSpaceDN w:val="0"/>
        <w:spacing w:after="160" w:line="247" w:lineRule="auto"/>
        <w:contextualSpacing w:val="0"/>
        <w:jc w:val="both"/>
        <w:textAlignment w:val="baseline"/>
        <w:rPr>
          <w:rFonts w:ascii="Arial" w:hAnsi="Arial" w:cs="Arial"/>
        </w:rPr>
      </w:pPr>
      <w:r w:rsidRPr="000B08B1">
        <w:rPr>
          <w:rFonts w:ascii="Arial" w:hAnsi="Arial" w:cs="Arial"/>
        </w:rPr>
        <w:t>Przedmiotem zamówienia jest rozbudowa posiadanego pakietu licencyjnego dla produktów będących oprogramowaniem Red Hat oraz nabycie pakietu punktów specjalistycznego wsparcia konsultacyjnego i treningowego Producenta rozwiązań Red Hat na okres 3 lat, według wykazu z tabeli I.1 oraz specyfikacji w zakresie przedstawionym w dalszej części OPZ.</w:t>
      </w:r>
    </w:p>
    <w:p w14:paraId="58A6FB67" w14:textId="77777777" w:rsidR="00253C43" w:rsidRPr="000B08B1" w:rsidRDefault="00253C43" w:rsidP="00497D98">
      <w:pPr>
        <w:pStyle w:val="Akapitzlist"/>
        <w:numPr>
          <w:ilvl w:val="0"/>
          <w:numId w:val="221"/>
        </w:numPr>
        <w:suppressAutoHyphens/>
        <w:autoSpaceDN w:val="0"/>
        <w:spacing w:after="160" w:line="247" w:lineRule="auto"/>
        <w:contextualSpacing w:val="0"/>
        <w:jc w:val="both"/>
        <w:textAlignment w:val="baseline"/>
        <w:rPr>
          <w:rFonts w:ascii="Arial" w:hAnsi="Arial" w:cs="Arial"/>
        </w:rPr>
      </w:pPr>
      <w:r w:rsidRPr="000B08B1">
        <w:rPr>
          <w:rFonts w:ascii="Arial" w:hAnsi="Arial" w:cs="Arial"/>
        </w:rPr>
        <w:t>Zakresem przedmiotu zamówienia jest:</w:t>
      </w:r>
    </w:p>
    <w:p w14:paraId="1907855F" w14:textId="77777777" w:rsidR="00253C43" w:rsidRPr="000B08B1" w:rsidRDefault="00253C43" w:rsidP="00497D98">
      <w:pPr>
        <w:pStyle w:val="Akapitzlist"/>
        <w:numPr>
          <w:ilvl w:val="1"/>
          <w:numId w:val="221"/>
        </w:numPr>
        <w:suppressAutoHyphens/>
        <w:autoSpaceDN w:val="0"/>
        <w:spacing w:after="160" w:line="247" w:lineRule="auto"/>
        <w:contextualSpacing w:val="0"/>
        <w:jc w:val="both"/>
        <w:textAlignment w:val="baseline"/>
        <w:rPr>
          <w:rFonts w:ascii="Arial" w:hAnsi="Arial" w:cs="Arial"/>
        </w:rPr>
      </w:pPr>
      <w:r w:rsidRPr="000B08B1">
        <w:rPr>
          <w:rFonts w:ascii="Arial" w:hAnsi="Arial" w:cs="Arial"/>
        </w:rPr>
        <w:t xml:space="preserve">Pozyskanie Pakietu Licencji Programowych (dalej w skrócie zwanym PLP), na zasadach uruchamianego programu Producenta w okresie 3 letnim, zgodnie ze specyfikacją wskazaną w rozdziale „Szczegółowa specyfikacja zamówienia”, rozdz. II, pkt.1, uprawniającego do użytkowania i pełnego wsparcia zgodnie z zasadami, polityką Producenta produktów programowych Red Hat. </w:t>
      </w:r>
    </w:p>
    <w:p w14:paraId="50945704" w14:textId="77777777" w:rsidR="00253C43" w:rsidRPr="000B08B1" w:rsidRDefault="00253C43" w:rsidP="00497D98">
      <w:pPr>
        <w:pStyle w:val="Akapitzlist"/>
        <w:numPr>
          <w:ilvl w:val="1"/>
          <w:numId w:val="221"/>
        </w:numPr>
        <w:suppressAutoHyphens/>
        <w:autoSpaceDN w:val="0"/>
        <w:spacing w:after="160" w:line="247" w:lineRule="auto"/>
        <w:contextualSpacing w:val="0"/>
        <w:jc w:val="both"/>
        <w:textAlignment w:val="baseline"/>
        <w:rPr>
          <w:rFonts w:ascii="Arial" w:hAnsi="Arial" w:cs="Arial"/>
        </w:rPr>
      </w:pPr>
      <w:r w:rsidRPr="000B08B1">
        <w:rPr>
          <w:rFonts w:ascii="Arial" w:hAnsi="Arial" w:cs="Arial"/>
        </w:rPr>
        <w:t>Pozyskanie Pakietu Punktów Wsparcia (dalej w skrócie zwanym PPW), wyszczególnionego w rozdziale „Szczegółowa specyfikacja zamówienia” , rozdz. II, pkt 2, na zasadach programu upoważniającego Zamawiającego w całym okresie trwania umowy, do uruchamiania, pobierania i rozliczania w ramach nabytego limitu ekwiwalentu punktowego:</w:t>
      </w:r>
    </w:p>
    <w:p w14:paraId="65DB158F" w14:textId="77777777" w:rsidR="00253C43" w:rsidRPr="000B08B1" w:rsidRDefault="00253C43" w:rsidP="00497D98">
      <w:pPr>
        <w:pStyle w:val="Akapitzlist"/>
        <w:numPr>
          <w:ilvl w:val="2"/>
          <w:numId w:val="218"/>
        </w:numPr>
        <w:suppressAutoHyphens/>
        <w:autoSpaceDN w:val="0"/>
        <w:spacing w:after="160" w:line="247" w:lineRule="auto"/>
        <w:ind w:left="1560"/>
        <w:contextualSpacing w:val="0"/>
        <w:jc w:val="both"/>
        <w:textAlignment w:val="baseline"/>
        <w:rPr>
          <w:rFonts w:ascii="Arial" w:hAnsi="Arial" w:cs="Arial"/>
        </w:rPr>
      </w:pPr>
      <w:r w:rsidRPr="000B08B1">
        <w:rPr>
          <w:rFonts w:ascii="Arial" w:hAnsi="Arial" w:cs="Arial"/>
        </w:rPr>
        <w:t>procesów wsparcia konsultacyjnego w zakresie planowania, eksploatacji, wycofywania produktów Red Hat oraz transferu wiedzy;</w:t>
      </w:r>
    </w:p>
    <w:p w14:paraId="20D6F860" w14:textId="77777777" w:rsidR="00253C43" w:rsidRPr="000B08B1" w:rsidRDefault="00253C43" w:rsidP="00497D98">
      <w:pPr>
        <w:pStyle w:val="Akapitzlist"/>
        <w:numPr>
          <w:ilvl w:val="2"/>
          <w:numId w:val="218"/>
        </w:numPr>
        <w:suppressAutoHyphens/>
        <w:autoSpaceDN w:val="0"/>
        <w:spacing w:after="160" w:line="247" w:lineRule="auto"/>
        <w:ind w:left="1560"/>
        <w:contextualSpacing w:val="0"/>
        <w:jc w:val="both"/>
        <w:textAlignment w:val="baseline"/>
        <w:rPr>
          <w:rFonts w:ascii="Arial" w:hAnsi="Arial" w:cs="Arial"/>
        </w:rPr>
      </w:pPr>
      <w:r w:rsidRPr="000B08B1">
        <w:rPr>
          <w:rFonts w:ascii="Arial" w:hAnsi="Arial" w:cs="Arial"/>
        </w:rPr>
        <w:t>treningu szkoleniowego z katalogu szkoleń Producenta.</w:t>
      </w:r>
    </w:p>
    <w:p w14:paraId="72034427" w14:textId="77777777" w:rsidR="00253C43" w:rsidRPr="000B08B1" w:rsidRDefault="00253C43" w:rsidP="00253C43">
      <w:pPr>
        <w:pStyle w:val="Akapitzlist"/>
        <w:ind w:left="567"/>
        <w:jc w:val="both"/>
        <w:rPr>
          <w:rFonts w:ascii="Arial" w:hAnsi="Arial" w:cs="Arial"/>
        </w:rPr>
      </w:pPr>
      <w:r w:rsidRPr="000B08B1">
        <w:rPr>
          <w:rFonts w:ascii="Arial" w:hAnsi="Arial" w:cs="Arial"/>
        </w:rPr>
        <w:t>Tabela I.1 Wykaz pozyskiwanych produktów w ramach Przedmiotu Zamówienia:</w:t>
      </w:r>
    </w:p>
    <w:tbl>
      <w:tblPr>
        <w:tblW w:w="8647" w:type="dxa"/>
        <w:tblInd w:w="562" w:type="dxa"/>
        <w:tblCellMar>
          <w:left w:w="70" w:type="dxa"/>
          <w:right w:w="70" w:type="dxa"/>
        </w:tblCellMar>
        <w:tblLook w:val="04A0" w:firstRow="1" w:lastRow="0" w:firstColumn="1" w:lastColumn="0" w:noHBand="0" w:noVBand="1"/>
      </w:tblPr>
      <w:tblGrid>
        <w:gridCol w:w="665"/>
        <w:gridCol w:w="5948"/>
        <w:gridCol w:w="2034"/>
      </w:tblGrid>
      <w:tr w:rsidR="00253C43" w:rsidRPr="000B08B1" w14:paraId="6E80CC99" w14:textId="77777777" w:rsidTr="000B08B1">
        <w:trPr>
          <w:trHeight w:val="315"/>
        </w:trPr>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5A7EBD" w14:textId="77777777" w:rsidR="00253C43" w:rsidRPr="000B08B1" w:rsidRDefault="00253C43" w:rsidP="000B08B1">
            <w:pPr>
              <w:spacing w:after="0" w:line="240" w:lineRule="auto"/>
              <w:jc w:val="center"/>
              <w:rPr>
                <w:rFonts w:ascii="Arial Narrow" w:eastAsia="Times New Roman" w:hAnsi="Arial Narrow" w:cs="Arial"/>
                <w:b/>
                <w:bCs/>
                <w:color w:val="000000"/>
                <w:lang w:eastAsia="pl-PL"/>
              </w:rPr>
            </w:pPr>
            <w:r w:rsidRPr="000B08B1">
              <w:rPr>
                <w:rFonts w:ascii="Arial Narrow" w:eastAsia="Times New Roman" w:hAnsi="Arial Narrow" w:cs="Arial"/>
                <w:b/>
                <w:bCs/>
                <w:color w:val="000000"/>
                <w:lang w:eastAsia="pl-PL"/>
              </w:rPr>
              <w:t>Lp.</w:t>
            </w:r>
          </w:p>
        </w:tc>
        <w:tc>
          <w:tcPr>
            <w:tcW w:w="5948" w:type="dxa"/>
            <w:tcBorders>
              <w:top w:val="single" w:sz="4" w:space="0" w:color="000000"/>
              <w:left w:val="nil"/>
              <w:bottom w:val="single" w:sz="4" w:space="0" w:color="000000"/>
              <w:right w:val="single" w:sz="4" w:space="0" w:color="000000"/>
            </w:tcBorders>
            <w:shd w:val="clear" w:color="auto" w:fill="auto"/>
            <w:vAlign w:val="center"/>
            <w:hideMark/>
          </w:tcPr>
          <w:p w14:paraId="64BCC1CB" w14:textId="77777777" w:rsidR="00253C43" w:rsidRPr="000B08B1" w:rsidRDefault="00253C43" w:rsidP="000B08B1">
            <w:pPr>
              <w:spacing w:after="0" w:line="240" w:lineRule="auto"/>
              <w:jc w:val="center"/>
              <w:rPr>
                <w:rFonts w:ascii="Arial Narrow" w:eastAsia="Times New Roman" w:hAnsi="Arial Narrow" w:cs="Arial"/>
                <w:b/>
                <w:bCs/>
                <w:color w:val="000000"/>
                <w:lang w:val="en-US" w:eastAsia="pl-PL"/>
              </w:rPr>
            </w:pPr>
            <w:r w:rsidRPr="000B08B1">
              <w:rPr>
                <w:rFonts w:ascii="Arial Narrow" w:eastAsia="Times New Roman" w:hAnsi="Arial Narrow" w:cs="Arial"/>
                <w:b/>
                <w:bCs/>
                <w:color w:val="000000"/>
                <w:lang w:val="en-US" w:eastAsia="pl-PL"/>
              </w:rPr>
              <w:t>Opis</w:t>
            </w:r>
          </w:p>
        </w:tc>
        <w:tc>
          <w:tcPr>
            <w:tcW w:w="2034" w:type="dxa"/>
            <w:tcBorders>
              <w:top w:val="single" w:sz="4" w:space="0" w:color="000000"/>
              <w:left w:val="nil"/>
              <w:bottom w:val="single" w:sz="4" w:space="0" w:color="000000"/>
              <w:right w:val="single" w:sz="4" w:space="0" w:color="000000"/>
            </w:tcBorders>
            <w:shd w:val="clear" w:color="auto" w:fill="auto"/>
            <w:noWrap/>
            <w:vAlign w:val="center"/>
            <w:hideMark/>
          </w:tcPr>
          <w:p w14:paraId="38637E3D" w14:textId="77777777" w:rsidR="00253C43" w:rsidRPr="000B08B1" w:rsidRDefault="00253C43" w:rsidP="000B08B1">
            <w:pPr>
              <w:spacing w:after="0" w:line="240" w:lineRule="auto"/>
              <w:jc w:val="center"/>
              <w:rPr>
                <w:rFonts w:ascii="Arial Narrow" w:eastAsia="Times New Roman" w:hAnsi="Arial Narrow" w:cs="Arial"/>
                <w:b/>
                <w:bCs/>
                <w:color w:val="000000"/>
                <w:lang w:eastAsia="pl-PL"/>
              </w:rPr>
            </w:pPr>
            <w:r w:rsidRPr="000B08B1">
              <w:rPr>
                <w:rFonts w:ascii="Arial Narrow" w:eastAsia="Times New Roman" w:hAnsi="Arial Narrow" w:cs="Arial"/>
                <w:b/>
                <w:bCs/>
                <w:color w:val="000000"/>
                <w:lang w:eastAsia="pl-PL"/>
              </w:rPr>
              <w:t>Ilość gwarantowana</w:t>
            </w:r>
          </w:p>
          <w:p w14:paraId="5BEEAD72" w14:textId="77777777" w:rsidR="00253C43" w:rsidRPr="000B08B1" w:rsidRDefault="00253C43" w:rsidP="000B08B1">
            <w:pPr>
              <w:spacing w:after="0" w:line="240" w:lineRule="auto"/>
              <w:jc w:val="center"/>
              <w:rPr>
                <w:rFonts w:ascii="Arial Narrow" w:eastAsia="Times New Roman" w:hAnsi="Arial Narrow" w:cs="Arial"/>
                <w:b/>
                <w:bCs/>
                <w:color w:val="000000"/>
                <w:lang w:eastAsia="pl-PL"/>
              </w:rPr>
            </w:pPr>
            <w:r w:rsidRPr="000B08B1">
              <w:rPr>
                <w:rFonts w:ascii="Arial Narrow" w:eastAsia="Times New Roman" w:hAnsi="Arial Narrow" w:cs="Arial"/>
                <w:b/>
                <w:bCs/>
                <w:color w:val="000000"/>
                <w:lang w:eastAsia="pl-PL"/>
              </w:rPr>
              <w:t>(kpl)</w:t>
            </w:r>
          </w:p>
        </w:tc>
      </w:tr>
      <w:tr w:rsidR="00253C43" w:rsidRPr="000B08B1" w14:paraId="691ABE2A" w14:textId="77777777" w:rsidTr="000B08B1">
        <w:trPr>
          <w:trHeight w:val="96"/>
        </w:trPr>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5EFC8" w14:textId="77777777" w:rsidR="00253C43" w:rsidRPr="000B08B1" w:rsidRDefault="00253C43" w:rsidP="000B08B1">
            <w:pPr>
              <w:spacing w:after="0" w:line="240" w:lineRule="auto"/>
              <w:jc w:val="center"/>
              <w:rPr>
                <w:rFonts w:ascii="Arial" w:eastAsia="Times New Roman" w:hAnsi="Arial" w:cs="Arial"/>
                <w:bCs/>
                <w:color w:val="000000"/>
                <w:lang w:eastAsia="pl-PL"/>
              </w:rPr>
            </w:pPr>
            <w:r w:rsidRPr="000B08B1">
              <w:rPr>
                <w:rFonts w:ascii="Arial" w:eastAsia="Times New Roman" w:hAnsi="Arial" w:cs="Arial"/>
                <w:bCs/>
                <w:color w:val="000000"/>
                <w:lang w:eastAsia="pl-PL"/>
              </w:rPr>
              <w:t>1</w:t>
            </w:r>
          </w:p>
        </w:tc>
        <w:tc>
          <w:tcPr>
            <w:tcW w:w="5948" w:type="dxa"/>
            <w:tcBorders>
              <w:top w:val="single" w:sz="4" w:space="0" w:color="000000"/>
              <w:left w:val="nil"/>
              <w:bottom w:val="single" w:sz="4" w:space="0" w:color="000000"/>
              <w:right w:val="single" w:sz="4" w:space="0" w:color="000000"/>
            </w:tcBorders>
            <w:shd w:val="clear" w:color="auto" w:fill="auto"/>
            <w:vAlign w:val="center"/>
          </w:tcPr>
          <w:p w14:paraId="563CC291" w14:textId="77777777" w:rsidR="00253C43" w:rsidRPr="000B08B1" w:rsidRDefault="00253C43" w:rsidP="000B08B1">
            <w:pPr>
              <w:spacing w:after="0" w:line="240" w:lineRule="auto"/>
              <w:jc w:val="center"/>
              <w:rPr>
                <w:rFonts w:ascii="Arial" w:eastAsia="Times New Roman" w:hAnsi="Arial" w:cs="Arial"/>
                <w:bCs/>
                <w:color w:val="000000"/>
                <w:lang w:eastAsia="pl-PL"/>
              </w:rPr>
            </w:pPr>
            <w:r w:rsidRPr="000B08B1">
              <w:rPr>
                <w:rFonts w:ascii="Arial" w:eastAsia="Times New Roman" w:hAnsi="Arial" w:cs="Arial"/>
                <w:bCs/>
                <w:color w:val="000000"/>
                <w:lang w:eastAsia="pl-PL"/>
              </w:rPr>
              <w:t>2</w:t>
            </w:r>
          </w:p>
        </w:tc>
        <w:tc>
          <w:tcPr>
            <w:tcW w:w="2034" w:type="dxa"/>
            <w:tcBorders>
              <w:top w:val="single" w:sz="4" w:space="0" w:color="000000"/>
              <w:left w:val="nil"/>
              <w:bottom w:val="single" w:sz="4" w:space="0" w:color="000000"/>
              <w:right w:val="single" w:sz="4" w:space="0" w:color="000000"/>
            </w:tcBorders>
            <w:shd w:val="clear" w:color="auto" w:fill="auto"/>
            <w:noWrap/>
            <w:vAlign w:val="center"/>
          </w:tcPr>
          <w:p w14:paraId="740118A1" w14:textId="77777777" w:rsidR="00253C43" w:rsidRPr="000B08B1" w:rsidRDefault="00253C43" w:rsidP="000B08B1">
            <w:pPr>
              <w:spacing w:after="0" w:line="240" w:lineRule="auto"/>
              <w:jc w:val="center"/>
              <w:rPr>
                <w:rFonts w:ascii="Arial" w:eastAsia="Times New Roman" w:hAnsi="Arial" w:cs="Arial"/>
                <w:bCs/>
                <w:color w:val="000000"/>
                <w:lang w:eastAsia="pl-PL"/>
              </w:rPr>
            </w:pPr>
            <w:r w:rsidRPr="000B08B1">
              <w:rPr>
                <w:rFonts w:ascii="Arial" w:eastAsia="Times New Roman" w:hAnsi="Arial" w:cs="Arial"/>
                <w:bCs/>
                <w:color w:val="000000"/>
                <w:lang w:eastAsia="pl-PL"/>
              </w:rPr>
              <w:t>3</w:t>
            </w:r>
          </w:p>
        </w:tc>
      </w:tr>
      <w:tr w:rsidR="00253C43" w:rsidRPr="000B08B1" w14:paraId="1BF0EDC8" w14:textId="77777777" w:rsidTr="000B08B1">
        <w:trPr>
          <w:trHeight w:val="491"/>
        </w:trPr>
        <w:tc>
          <w:tcPr>
            <w:tcW w:w="665" w:type="dxa"/>
            <w:tcBorders>
              <w:top w:val="nil"/>
              <w:left w:val="single" w:sz="4" w:space="0" w:color="000000"/>
              <w:bottom w:val="single" w:sz="4" w:space="0" w:color="000000"/>
              <w:right w:val="single" w:sz="4" w:space="0" w:color="000000"/>
            </w:tcBorders>
            <w:shd w:val="clear" w:color="auto" w:fill="auto"/>
            <w:noWrap/>
            <w:vAlign w:val="center"/>
          </w:tcPr>
          <w:p w14:paraId="41FE3DD4" w14:textId="77777777" w:rsidR="00253C43" w:rsidRPr="000B08B1" w:rsidRDefault="00253C43" w:rsidP="00497D98">
            <w:pPr>
              <w:pStyle w:val="Akapitzlist"/>
              <w:numPr>
                <w:ilvl w:val="0"/>
                <w:numId w:val="222"/>
              </w:numPr>
              <w:spacing w:after="0" w:line="240" w:lineRule="auto"/>
              <w:contextualSpacing w:val="0"/>
              <w:rPr>
                <w:rFonts w:ascii="Arial Narrow" w:eastAsia="Times New Roman" w:hAnsi="Arial Narrow" w:cs="Arial"/>
                <w:color w:val="000000"/>
                <w:lang w:eastAsia="pl-PL"/>
              </w:rPr>
            </w:pPr>
          </w:p>
        </w:tc>
        <w:tc>
          <w:tcPr>
            <w:tcW w:w="5948" w:type="dxa"/>
            <w:tcBorders>
              <w:top w:val="nil"/>
              <w:left w:val="nil"/>
              <w:bottom w:val="single" w:sz="4" w:space="0" w:color="000000"/>
              <w:right w:val="single" w:sz="4" w:space="0" w:color="000000"/>
            </w:tcBorders>
            <w:shd w:val="clear" w:color="auto" w:fill="auto"/>
            <w:vAlign w:val="center"/>
          </w:tcPr>
          <w:p w14:paraId="5196CF6C" w14:textId="77777777" w:rsidR="00253C43" w:rsidRPr="000B08B1" w:rsidRDefault="00253C43" w:rsidP="000B08B1">
            <w:pPr>
              <w:spacing w:after="0" w:line="240" w:lineRule="auto"/>
              <w:rPr>
                <w:rFonts w:ascii="Arial Narrow" w:eastAsia="Times New Roman" w:hAnsi="Arial Narrow" w:cs="Arial"/>
                <w:color w:val="000000"/>
                <w:lang w:eastAsia="pl-PL"/>
              </w:rPr>
            </w:pPr>
            <w:r w:rsidRPr="000B08B1">
              <w:rPr>
                <w:rFonts w:ascii="Arial" w:hAnsi="Arial" w:cs="Arial"/>
              </w:rPr>
              <w:t>Pakiet Licencji Programowych (PLP)</w:t>
            </w:r>
          </w:p>
        </w:tc>
        <w:tc>
          <w:tcPr>
            <w:tcW w:w="2034" w:type="dxa"/>
            <w:tcBorders>
              <w:top w:val="nil"/>
              <w:left w:val="nil"/>
              <w:bottom w:val="single" w:sz="4" w:space="0" w:color="000000"/>
              <w:right w:val="single" w:sz="4" w:space="0" w:color="000000"/>
            </w:tcBorders>
            <w:shd w:val="clear" w:color="auto" w:fill="auto"/>
            <w:noWrap/>
            <w:vAlign w:val="center"/>
          </w:tcPr>
          <w:p w14:paraId="21A0412C" w14:textId="77777777" w:rsidR="00253C43" w:rsidRPr="000B08B1" w:rsidRDefault="00253C43" w:rsidP="000B08B1">
            <w:pPr>
              <w:spacing w:after="0" w:line="240" w:lineRule="auto"/>
              <w:jc w:val="center"/>
              <w:rPr>
                <w:rFonts w:ascii="Arial Narrow" w:eastAsia="Times New Roman" w:hAnsi="Arial Narrow" w:cs="Arial"/>
                <w:color w:val="000000"/>
                <w:lang w:eastAsia="pl-PL"/>
              </w:rPr>
            </w:pPr>
            <w:r w:rsidRPr="000B08B1">
              <w:rPr>
                <w:rFonts w:ascii="Arial Narrow" w:eastAsia="Times New Roman" w:hAnsi="Arial Narrow" w:cs="Arial"/>
                <w:color w:val="000000"/>
                <w:lang w:eastAsia="pl-PL"/>
              </w:rPr>
              <w:t>1</w:t>
            </w:r>
          </w:p>
        </w:tc>
      </w:tr>
      <w:tr w:rsidR="00253C43" w:rsidRPr="000B08B1" w14:paraId="0DE54C50" w14:textId="77777777" w:rsidTr="000B08B1">
        <w:trPr>
          <w:trHeight w:val="565"/>
        </w:trPr>
        <w:tc>
          <w:tcPr>
            <w:tcW w:w="665" w:type="dxa"/>
            <w:tcBorders>
              <w:top w:val="nil"/>
              <w:left w:val="single" w:sz="4" w:space="0" w:color="000000"/>
              <w:bottom w:val="single" w:sz="4" w:space="0" w:color="000000"/>
              <w:right w:val="single" w:sz="4" w:space="0" w:color="000000"/>
            </w:tcBorders>
            <w:shd w:val="clear" w:color="auto" w:fill="auto"/>
            <w:noWrap/>
            <w:vAlign w:val="center"/>
          </w:tcPr>
          <w:p w14:paraId="04DEDF5C" w14:textId="77777777" w:rsidR="00253C43" w:rsidRPr="000B08B1" w:rsidRDefault="00253C43" w:rsidP="00497D98">
            <w:pPr>
              <w:pStyle w:val="Akapitzlist"/>
              <w:numPr>
                <w:ilvl w:val="0"/>
                <w:numId w:val="222"/>
              </w:numPr>
              <w:spacing w:after="0" w:line="240" w:lineRule="auto"/>
              <w:contextualSpacing w:val="0"/>
              <w:rPr>
                <w:rFonts w:ascii="Arial Narrow" w:eastAsia="Times New Roman" w:hAnsi="Arial Narrow" w:cs="Arial"/>
                <w:color w:val="000000"/>
                <w:lang w:eastAsia="pl-PL"/>
              </w:rPr>
            </w:pPr>
          </w:p>
        </w:tc>
        <w:tc>
          <w:tcPr>
            <w:tcW w:w="5948" w:type="dxa"/>
            <w:tcBorders>
              <w:top w:val="nil"/>
              <w:left w:val="nil"/>
              <w:bottom w:val="single" w:sz="4" w:space="0" w:color="000000"/>
              <w:right w:val="single" w:sz="4" w:space="0" w:color="000000"/>
            </w:tcBorders>
            <w:shd w:val="clear" w:color="auto" w:fill="auto"/>
            <w:vAlign w:val="center"/>
          </w:tcPr>
          <w:p w14:paraId="752B8DC2" w14:textId="77777777" w:rsidR="00253C43" w:rsidRPr="000B08B1" w:rsidRDefault="00253C43" w:rsidP="000B08B1">
            <w:pPr>
              <w:spacing w:after="0" w:line="240" w:lineRule="auto"/>
              <w:rPr>
                <w:rFonts w:ascii="Arial" w:hAnsi="Arial" w:cs="Arial"/>
              </w:rPr>
            </w:pPr>
            <w:r w:rsidRPr="000B08B1">
              <w:rPr>
                <w:rFonts w:ascii="Arial" w:hAnsi="Arial" w:cs="Arial"/>
              </w:rPr>
              <w:t>Pakiet Punktów Wsparcia (PPW)</w:t>
            </w:r>
          </w:p>
        </w:tc>
        <w:tc>
          <w:tcPr>
            <w:tcW w:w="2034" w:type="dxa"/>
            <w:tcBorders>
              <w:top w:val="nil"/>
              <w:left w:val="nil"/>
              <w:bottom w:val="single" w:sz="4" w:space="0" w:color="000000"/>
              <w:right w:val="single" w:sz="4" w:space="0" w:color="000000"/>
            </w:tcBorders>
            <w:shd w:val="clear" w:color="auto" w:fill="auto"/>
            <w:noWrap/>
            <w:vAlign w:val="center"/>
          </w:tcPr>
          <w:p w14:paraId="22EA344E" w14:textId="77777777" w:rsidR="00253C43" w:rsidRPr="000B08B1" w:rsidRDefault="00253C43" w:rsidP="000B08B1">
            <w:pPr>
              <w:spacing w:after="0" w:line="240" w:lineRule="auto"/>
              <w:jc w:val="center"/>
              <w:rPr>
                <w:rFonts w:ascii="Arial Narrow" w:eastAsia="Times New Roman" w:hAnsi="Arial Narrow" w:cs="Arial"/>
                <w:color w:val="000000"/>
                <w:lang w:eastAsia="pl-PL"/>
              </w:rPr>
            </w:pPr>
            <w:r w:rsidRPr="000B08B1">
              <w:rPr>
                <w:rFonts w:ascii="Arial Narrow" w:eastAsia="Times New Roman" w:hAnsi="Arial Narrow" w:cs="Arial"/>
                <w:color w:val="000000"/>
                <w:lang w:eastAsia="pl-PL"/>
              </w:rPr>
              <w:t>1</w:t>
            </w:r>
          </w:p>
        </w:tc>
      </w:tr>
    </w:tbl>
    <w:p w14:paraId="30AD407A" w14:textId="77777777" w:rsidR="00253C43" w:rsidRPr="000B08B1" w:rsidRDefault="00253C43" w:rsidP="00253C43">
      <w:pPr>
        <w:pStyle w:val="Akapitzlist"/>
        <w:ind w:left="1000"/>
        <w:jc w:val="both"/>
        <w:rPr>
          <w:rFonts w:ascii="Arial" w:hAnsi="Arial" w:cs="Arial"/>
        </w:rPr>
      </w:pPr>
    </w:p>
    <w:p w14:paraId="018F50A1" w14:textId="77777777" w:rsidR="00253C43" w:rsidRPr="000B08B1" w:rsidRDefault="00253C43" w:rsidP="00497D98">
      <w:pPr>
        <w:pStyle w:val="Akapitzlist"/>
        <w:numPr>
          <w:ilvl w:val="0"/>
          <w:numId w:val="221"/>
        </w:numPr>
        <w:suppressAutoHyphens/>
        <w:autoSpaceDN w:val="0"/>
        <w:spacing w:after="160" w:line="247" w:lineRule="auto"/>
        <w:contextualSpacing w:val="0"/>
        <w:jc w:val="both"/>
        <w:textAlignment w:val="baseline"/>
        <w:rPr>
          <w:rFonts w:ascii="Arial" w:hAnsi="Arial" w:cs="Arial"/>
        </w:rPr>
      </w:pPr>
      <w:r w:rsidRPr="000B08B1">
        <w:rPr>
          <w:rFonts w:ascii="Arial" w:hAnsi="Arial" w:cs="Arial"/>
        </w:rPr>
        <w:t xml:space="preserve">Produkt uzyskuje w ramach podpisanej umowy status dostarczonego z chwilą jego rejestracji w portalu Producenta na zindywidualizowanym koncie wskazanym przez Zamawiającego z parametrami określonymi w niniejszym OPZ. </w:t>
      </w:r>
    </w:p>
    <w:p w14:paraId="7214EED3" w14:textId="77777777" w:rsidR="00253C43" w:rsidRPr="000B08B1" w:rsidRDefault="00253C43" w:rsidP="00497D98">
      <w:pPr>
        <w:pStyle w:val="Akapitzlist"/>
        <w:numPr>
          <w:ilvl w:val="0"/>
          <w:numId w:val="221"/>
        </w:numPr>
        <w:suppressAutoHyphens/>
        <w:autoSpaceDN w:val="0"/>
        <w:spacing w:after="160" w:line="247" w:lineRule="auto"/>
        <w:contextualSpacing w:val="0"/>
        <w:jc w:val="both"/>
        <w:textAlignment w:val="baseline"/>
        <w:rPr>
          <w:rFonts w:ascii="Arial" w:hAnsi="Arial" w:cs="Arial"/>
        </w:rPr>
      </w:pPr>
      <w:r w:rsidRPr="000B08B1">
        <w:rPr>
          <w:rFonts w:ascii="Arial" w:hAnsi="Arial" w:cs="Arial"/>
        </w:rPr>
        <w:t>Intencją Zamawiającego jest:</w:t>
      </w:r>
    </w:p>
    <w:p w14:paraId="281B19A7" w14:textId="77777777" w:rsidR="00253C43" w:rsidRPr="000B08B1" w:rsidRDefault="00253C43" w:rsidP="00497D98">
      <w:pPr>
        <w:pStyle w:val="Akapitzlist"/>
        <w:numPr>
          <w:ilvl w:val="1"/>
          <w:numId w:val="221"/>
        </w:numPr>
        <w:suppressAutoHyphens/>
        <w:autoSpaceDN w:val="0"/>
        <w:spacing w:after="160" w:line="247" w:lineRule="auto"/>
        <w:contextualSpacing w:val="0"/>
        <w:jc w:val="both"/>
        <w:textAlignment w:val="baseline"/>
        <w:rPr>
          <w:rFonts w:ascii="Arial" w:hAnsi="Arial" w:cs="Arial"/>
        </w:rPr>
      </w:pPr>
      <w:r w:rsidRPr="000B08B1">
        <w:rPr>
          <w:rFonts w:ascii="Arial" w:hAnsi="Arial" w:cs="Arial"/>
        </w:rPr>
        <w:t xml:space="preserve">prawidłowe zabezpieczenie, w wyniku przeprowadzonego postępowania, Zamawiającego w prawa do użytkowania i wsparcia produktów będących oprogramowaniem Red Hat, którego celem jest zapewnienie ciągłości funkcjonowania eksploatowanych systemów Zamawiającego opartych na tychże rozwiązaniach, co Zamawiający jednoznacznie planuje uzyskać poprzez: </w:t>
      </w:r>
    </w:p>
    <w:p w14:paraId="32B3EA92" w14:textId="77777777" w:rsidR="00253C43" w:rsidRPr="000B08B1" w:rsidRDefault="00253C43" w:rsidP="00497D98">
      <w:pPr>
        <w:pStyle w:val="Akapitzlist"/>
        <w:numPr>
          <w:ilvl w:val="3"/>
          <w:numId w:val="218"/>
        </w:numPr>
        <w:autoSpaceDN w:val="0"/>
        <w:spacing w:after="160" w:line="240" w:lineRule="auto"/>
        <w:ind w:left="1276" w:hanging="310"/>
        <w:contextualSpacing w:val="0"/>
        <w:jc w:val="both"/>
        <w:rPr>
          <w:rFonts w:ascii="Arial" w:hAnsi="Arial" w:cs="Arial"/>
        </w:rPr>
      </w:pPr>
      <w:r w:rsidRPr="000B08B1">
        <w:rPr>
          <w:rFonts w:ascii="Arial" w:hAnsi="Arial" w:cs="Arial"/>
        </w:rPr>
        <w:t xml:space="preserve">przedłużenie posiadanych przez Zamawiającego uprawnień do użytkowania z pełnym wsparciem Producenta produktów programowych Red Hat, użytkowanych na </w:t>
      </w:r>
      <w:r w:rsidRPr="000B08B1">
        <w:rPr>
          <w:rFonts w:ascii="Arial" w:hAnsi="Arial" w:cs="Arial"/>
        </w:rPr>
        <w:lastRenderedPageBreak/>
        <w:t xml:space="preserve">podstawie obecnie posiadanych licencji, wykazanych w Załączniku nr 1 do OPZ, które tracą ważność zgodnie z terminami wskazanymi w załączniku; </w:t>
      </w:r>
    </w:p>
    <w:p w14:paraId="3B3AA0C8" w14:textId="77777777" w:rsidR="00253C43" w:rsidRPr="000B08B1" w:rsidRDefault="00253C43" w:rsidP="00497D98">
      <w:pPr>
        <w:pStyle w:val="Akapitzlist"/>
        <w:numPr>
          <w:ilvl w:val="3"/>
          <w:numId w:val="218"/>
        </w:numPr>
        <w:autoSpaceDN w:val="0"/>
        <w:spacing w:after="160" w:line="240" w:lineRule="auto"/>
        <w:ind w:left="1276" w:hanging="310"/>
        <w:contextualSpacing w:val="0"/>
        <w:jc w:val="both"/>
        <w:rPr>
          <w:rFonts w:ascii="Arial" w:hAnsi="Arial" w:cs="Arial"/>
        </w:rPr>
      </w:pPr>
      <w:r w:rsidRPr="000B08B1">
        <w:rPr>
          <w:rFonts w:ascii="Arial" w:hAnsi="Arial" w:cs="Arial"/>
        </w:rPr>
        <w:t>przeniesienie wszystkich obecnych uprawnień do nabywanych niniejszym postępowaniem licencji zgodnie z tabelą I.1.1. w sposób bezprzerwowy, tj. bez wpływu na ciągłość pracy systemów Zamawiającego wykorzystujących oprogramowanie Red Hat, wg wymagań opisanych w rozdziale II pkt.1;</w:t>
      </w:r>
    </w:p>
    <w:p w14:paraId="5336E5E8" w14:textId="77777777" w:rsidR="00253C43" w:rsidRPr="000B08B1" w:rsidRDefault="00253C43" w:rsidP="00497D98">
      <w:pPr>
        <w:pStyle w:val="Akapitzlist"/>
        <w:numPr>
          <w:ilvl w:val="1"/>
          <w:numId w:val="221"/>
        </w:numPr>
        <w:suppressAutoHyphens/>
        <w:autoSpaceDN w:val="0"/>
        <w:spacing w:after="160" w:line="247" w:lineRule="auto"/>
        <w:contextualSpacing w:val="0"/>
        <w:jc w:val="both"/>
        <w:textAlignment w:val="baseline"/>
        <w:rPr>
          <w:rFonts w:ascii="Arial" w:hAnsi="Arial" w:cs="Arial"/>
        </w:rPr>
      </w:pPr>
      <w:r w:rsidRPr="000B08B1">
        <w:rPr>
          <w:rFonts w:ascii="Arial" w:hAnsi="Arial" w:cs="Arial"/>
        </w:rPr>
        <w:t>zapewnienie potencjału do dalszej rozbudowy systemów Zamawiającego w obszarze uprawnień licencyjnych oprogramowania Red Hat, poprzez:</w:t>
      </w:r>
    </w:p>
    <w:p w14:paraId="7C1ED988" w14:textId="77777777" w:rsidR="00253C43" w:rsidRPr="000B08B1" w:rsidRDefault="00253C43" w:rsidP="00497D98">
      <w:pPr>
        <w:pStyle w:val="Akapitzlist"/>
        <w:numPr>
          <w:ilvl w:val="3"/>
          <w:numId w:val="218"/>
        </w:numPr>
        <w:autoSpaceDN w:val="0"/>
        <w:spacing w:after="160" w:line="240" w:lineRule="auto"/>
        <w:ind w:left="1276" w:hanging="310"/>
        <w:contextualSpacing w:val="0"/>
        <w:jc w:val="both"/>
        <w:rPr>
          <w:rFonts w:ascii="Arial" w:hAnsi="Arial" w:cs="Arial"/>
        </w:rPr>
      </w:pPr>
      <w:r w:rsidRPr="000B08B1">
        <w:rPr>
          <w:rFonts w:ascii="Arial" w:hAnsi="Arial" w:cs="Arial"/>
        </w:rPr>
        <w:t>nabycie dodatkowych, względem pozostałych po wykorzystaniu wskazanych w punkcie 4.1, licencji w systemach Zamawiającego, aktywowanych w okresie 3 lat od podpisania umowy;</w:t>
      </w:r>
    </w:p>
    <w:p w14:paraId="468C37F5" w14:textId="77777777" w:rsidR="00253C43" w:rsidRPr="000B08B1" w:rsidRDefault="00253C43" w:rsidP="00497D98">
      <w:pPr>
        <w:pStyle w:val="Akapitzlist"/>
        <w:numPr>
          <w:ilvl w:val="3"/>
          <w:numId w:val="218"/>
        </w:numPr>
        <w:autoSpaceDN w:val="0"/>
        <w:spacing w:after="160" w:line="240" w:lineRule="auto"/>
        <w:ind w:left="1276" w:hanging="310"/>
        <w:contextualSpacing w:val="0"/>
        <w:jc w:val="both"/>
        <w:rPr>
          <w:rFonts w:ascii="Arial" w:hAnsi="Arial" w:cs="Arial"/>
        </w:rPr>
      </w:pPr>
      <w:r w:rsidRPr="000B08B1">
        <w:rPr>
          <w:rFonts w:ascii="Arial" w:hAnsi="Arial" w:cs="Arial"/>
        </w:rPr>
        <w:t>dostarczenie Zamawiającemu prawa/możliwości wykorzystania wsparcia konsultacyjnego i treningowego Producenta, w ramach limitu potencjału nabytych punktów konsultacyjnych i treningowych, realizowanego przez konsultantów Producenta, na rzecz Zamawiającego, wg  wymagań opisanych w rozdziale II pkt. 2.</w:t>
      </w:r>
    </w:p>
    <w:p w14:paraId="0C4B8E18" w14:textId="77777777" w:rsidR="00253C43" w:rsidRPr="000B08B1" w:rsidRDefault="00253C43" w:rsidP="00253C43">
      <w:pPr>
        <w:pStyle w:val="Akapitzlist"/>
        <w:spacing w:line="240" w:lineRule="auto"/>
        <w:ind w:left="1000"/>
        <w:jc w:val="both"/>
        <w:rPr>
          <w:rFonts w:ascii="Arial" w:hAnsi="Arial" w:cs="Arial"/>
        </w:rPr>
      </w:pPr>
    </w:p>
    <w:p w14:paraId="3DCC3A30" w14:textId="77777777" w:rsidR="00253C43" w:rsidRPr="000B08B1" w:rsidRDefault="00253C43" w:rsidP="00497D98">
      <w:pPr>
        <w:pStyle w:val="Akapitzlist"/>
        <w:numPr>
          <w:ilvl w:val="0"/>
          <w:numId w:val="220"/>
        </w:numPr>
        <w:suppressAutoHyphens/>
        <w:autoSpaceDN w:val="0"/>
        <w:spacing w:after="160" w:line="247" w:lineRule="auto"/>
        <w:ind w:left="426"/>
        <w:contextualSpacing w:val="0"/>
        <w:jc w:val="both"/>
        <w:textAlignment w:val="baseline"/>
        <w:rPr>
          <w:rFonts w:ascii="Arial" w:hAnsi="Arial" w:cs="Arial"/>
          <w:b/>
          <w:bCs/>
        </w:rPr>
      </w:pPr>
      <w:r w:rsidRPr="000B08B1">
        <w:rPr>
          <w:rFonts w:ascii="Arial" w:hAnsi="Arial" w:cs="Arial"/>
          <w:b/>
          <w:bCs/>
        </w:rPr>
        <w:t xml:space="preserve">Szczegółowa specyfikacja zamówienia: </w:t>
      </w:r>
    </w:p>
    <w:p w14:paraId="5EE11CE6" w14:textId="77777777" w:rsidR="00253C43" w:rsidRPr="000B08B1" w:rsidRDefault="00253C43" w:rsidP="00497D98">
      <w:pPr>
        <w:pStyle w:val="Akapitzlist"/>
        <w:numPr>
          <w:ilvl w:val="0"/>
          <w:numId w:val="226"/>
        </w:numPr>
        <w:suppressAutoHyphens/>
        <w:autoSpaceDN w:val="0"/>
        <w:spacing w:after="160" w:line="247" w:lineRule="auto"/>
        <w:contextualSpacing w:val="0"/>
        <w:jc w:val="both"/>
        <w:textAlignment w:val="baseline"/>
        <w:rPr>
          <w:rFonts w:ascii="Arial" w:hAnsi="Arial" w:cs="Arial"/>
        </w:rPr>
      </w:pPr>
      <w:r w:rsidRPr="000B08B1">
        <w:rPr>
          <w:rFonts w:ascii="Arial" w:hAnsi="Arial" w:cs="Arial"/>
        </w:rPr>
        <w:t>Pakiet Licencji Programowych (PLP) uprawniających do użytkowania i wsparcia oprogramowania Red Hat. Wymagania związane z nabywanym Pakietem Licencji Programowych są następujące:</w:t>
      </w:r>
    </w:p>
    <w:p w14:paraId="7D1E9F1C" w14:textId="77777777" w:rsidR="00253C43" w:rsidRPr="000B08B1" w:rsidRDefault="00253C43" w:rsidP="00497D98">
      <w:pPr>
        <w:pStyle w:val="Akapitzlist"/>
        <w:numPr>
          <w:ilvl w:val="1"/>
          <w:numId w:val="226"/>
        </w:numPr>
        <w:suppressAutoHyphens/>
        <w:autoSpaceDN w:val="0"/>
        <w:spacing w:after="160" w:line="247" w:lineRule="auto"/>
        <w:contextualSpacing w:val="0"/>
        <w:jc w:val="both"/>
        <w:textAlignment w:val="baseline"/>
        <w:rPr>
          <w:rFonts w:ascii="Arial" w:hAnsi="Arial" w:cs="Arial"/>
        </w:rPr>
      </w:pPr>
      <w:r w:rsidRPr="000B08B1">
        <w:rPr>
          <w:rFonts w:ascii="Arial" w:hAnsi="Arial" w:cs="Arial"/>
        </w:rPr>
        <w:t xml:space="preserve">Pakiet PLP musi być dostarczony na rzecz Zamawiającego i obowiązywać w okresie 36 miesięcy od dostawy. </w:t>
      </w:r>
    </w:p>
    <w:p w14:paraId="1ACAE32B" w14:textId="77777777" w:rsidR="00253C43" w:rsidRPr="000B08B1" w:rsidRDefault="00253C43" w:rsidP="00497D98">
      <w:pPr>
        <w:pStyle w:val="Akapitzlist"/>
        <w:numPr>
          <w:ilvl w:val="1"/>
          <w:numId w:val="226"/>
        </w:numPr>
        <w:suppressAutoHyphens/>
        <w:autoSpaceDN w:val="0"/>
        <w:spacing w:after="160" w:line="247" w:lineRule="auto"/>
        <w:contextualSpacing w:val="0"/>
        <w:jc w:val="both"/>
        <w:textAlignment w:val="baseline"/>
        <w:rPr>
          <w:rFonts w:ascii="Arial" w:hAnsi="Arial" w:cs="Arial"/>
        </w:rPr>
      </w:pPr>
      <w:r w:rsidRPr="000B08B1">
        <w:rPr>
          <w:rFonts w:ascii="Arial" w:hAnsi="Arial" w:cs="Arial"/>
        </w:rPr>
        <w:t>PLP musi być dostarczony w trybie dwóch programów konsolidacyjnych ESP (Enterprise Subscription Program) zawierających składniki o wskazanym w tabeli numerze SKU (zgodnie z nomenklaturą i ewidencją Red Hat) w ilości wskazanej w kolumnie 4 tabeli II.1 oraz składnik indywidualny (bez produktów cząstkowych) o nr SKU MCT3691 w ilości wskazanej w kolumnie 4 tabeli II.1.</w:t>
      </w:r>
    </w:p>
    <w:p w14:paraId="7479B4F8" w14:textId="77777777" w:rsidR="00253C43" w:rsidRPr="000B08B1" w:rsidRDefault="00253C43" w:rsidP="00497D98">
      <w:pPr>
        <w:pStyle w:val="Akapitzlist"/>
        <w:numPr>
          <w:ilvl w:val="1"/>
          <w:numId w:val="226"/>
        </w:numPr>
        <w:suppressAutoHyphens/>
        <w:autoSpaceDN w:val="0"/>
        <w:spacing w:after="160" w:line="247" w:lineRule="auto"/>
        <w:contextualSpacing w:val="0"/>
        <w:jc w:val="both"/>
        <w:textAlignment w:val="baseline"/>
        <w:rPr>
          <w:rFonts w:ascii="Arial" w:hAnsi="Arial" w:cs="Arial"/>
        </w:rPr>
      </w:pPr>
      <w:r w:rsidRPr="000B08B1">
        <w:rPr>
          <w:rFonts w:ascii="Arial" w:hAnsi="Arial" w:cs="Arial"/>
        </w:rPr>
        <w:t xml:space="preserve">Produkty cząstkowe składników SKU, wykazane w wierszach od 1a do 1p oraz od 2a do 2j po nazwie ujętej w kolumnie 3 tabeli II.1, muszą zapewniać nielimitowane ilościowo subskrypcje tych produktów </w:t>
      </w:r>
    </w:p>
    <w:p w14:paraId="7C2091D0" w14:textId="77777777" w:rsidR="00253C43" w:rsidRPr="000B08B1" w:rsidRDefault="00253C43" w:rsidP="00253C43">
      <w:pPr>
        <w:pStyle w:val="Akapitzlist"/>
        <w:ind w:left="567"/>
        <w:jc w:val="both"/>
        <w:rPr>
          <w:rFonts w:ascii="Arial" w:hAnsi="Arial" w:cs="Arial"/>
        </w:rPr>
      </w:pPr>
      <w:r w:rsidRPr="000B08B1">
        <w:rPr>
          <w:rFonts w:ascii="Arial" w:hAnsi="Arial" w:cs="Arial"/>
        </w:rPr>
        <w:t>Tab. II.1 Sumaryczny Wykaz licencji w ramach pojedynczego kompletu Pakietu Licencji Programowych na produkty programowe Red Hat do pozyskania w ramach zamówienia:</w:t>
      </w:r>
    </w:p>
    <w:tbl>
      <w:tblPr>
        <w:tblW w:w="8930" w:type="dxa"/>
        <w:tblInd w:w="704" w:type="dxa"/>
        <w:tblCellMar>
          <w:left w:w="70" w:type="dxa"/>
          <w:right w:w="70" w:type="dxa"/>
        </w:tblCellMar>
        <w:tblLook w:val="04A0" w:firstRow="1" w:lastRow="0" w:firstColumn="1" w:lastColumn="0" w:noHBand="0" w:noVBand="1"/>
      </w:tblPr>
      <w:tblGrid>
        <w:gridCol w:w="751"/>
        <w:gridCol w:w="1608"/>
        <w:gridCol w:w="4870"/>
        <w:gridCol w:w="1701"/>
      </w:tblGrid>
      <w:tr w:rsidR="00253C43" w:rsidRPr="000B08B1" w14:paraId="0EFBC8EA" w14:textId="77777777" w:rsidTr="000B08B1">
        <w:trPr>
          <w:trHeight w:val="315"/>
        </w:trPr>
        <w:tc>
          <w:tcPr>
            <w:tcW w:w="70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86E55B" w14:textId="77777777" w:rsidR="00253C43" w:rsidRPr="000B08B1" w:rsidRDefault="00253C43" w:rsidP="000B08B1">
            <w:pPr>
              <w:spacing w:after="0" w:line="240" w:lineRule="auto"/>
              <w:jc w:val="center"/>
              <w:rPr>
                <w:rFonts w:ascii="Arial Narrow" w:eastAsia="Times New Roman" w:hAnsi="Arial Narrow" w:cs="Arial"/>
                <w:b/>
                <w:bCs/>
                <w:color w:val="000000"/>
                <w:lang w:eastAsia="pl-PL"/>
              </w:rPr>
            </w:pPr>
            <w:r w:rsidRPr="000B08B1">
              <w:rPr>
                <w:rFonts w:ascii="Arial Narrow" w:eastAsia="Times New Roman" w:hAnsi="Arial Narrow" w:cs="Arial"/>
                <w:b/>
                <w:bCs/>
                <w:color w:val="000000"/>
                <w:lang w:eastAsia="pl-PL"/>
              </w:rPr>
              <w:t>Lp.</w:t>
            </w:r>
          </w:p>
        </w:tc>
        <w:tc>
          <w:tcPr>
            <w:tcW w:w="1608" w:type="dxa"/>
            <w:tcBorders>
              <w:top w:val="single" w:sz="4" w:space="0" w:color="000000"/>
              <w:left w:val="nil"/>
              <w:bottom w:val="single" w:sz="4" w:space="0" w:color="000000"/>
              <w:right w:val="single" w:sz="4" w:space="0" w:color="000000"/>
            </w:tcBorders>
            <w:shd w:val="clear" w:color="auto" w:fill="auto"/>
            <w:noWrap/>
            <w:vAlign w:val="center"/>
            <w:hideMark/>
          </w:tcPr>
          <w:p w14:paraId="3A199339" w14:textId="77777777" w:rsidR="00253C43" w:rsidRPr="000B08B1" w:rsidRDefault="00253C43" w:rsidP="000B08B1">
            <w:pPr>
              <w:spacing w:after="0" w:line="240" w:lineRule="auto"/>
              <w:jc w:val="center"/>
              <w:rPr>
                <w:rFonts w:ascii="Arial Narrow" w:eastAsia="Times New Roman" w:hAnsi="Arial Narrow" w:cs="Arial"/>
                <w:b/>
                <w:bCs/>
                <w:color w:val="000000"/>
                <w:lang w:val="en-US" w:eastAsia="pl-PL"/>
              </w:rPr>
            </w:pPr>
            <w:r w:rsidRPr="000B08B1">
              <w:rPr>
                <w:rFonts w:ascii="Arial Narrow" w:hAnsi="Arial Narrow" w:cs="Arial"/>
                <w:b/>
                <w:bCs/>
                <w:lang w:val="en-US"/>
              </w:rPr>
              <w:t xml:space="preserve">Oznaczenie </w:t>
            </w:r>
            <w:r w:rsidRPr="000B08B1">
              <w:rPr>
                <w:rFonts w:ascii="Arial Narrow" w:hAnsi="Arial Narrow" w:cs="Arial"/>
                <w:b/>
                <w:bCs/>
                <w:lang w:val="en-US"/>
              </w:rPr>
              <w:br/>
              <w:t>Producenta (SKU)</w:t>
            </w:r>
          </w:p>
        </w:tc>
        <w:tc>
          <w:tcPr>
            <w:tcW w:w="4915" w:type="dxa"/>
            <w:tcBorders>
              <w:top w:val="single" w:sz="4" w:space="0" w:color="000000"/>
              <w:left w:val="nil"/>
              <w:bottom w:val="single" w:sz="4" w:space="0" w:color="000000"/>
              <w:right w:val="single" w:sz="4" w:space="0" w:color="000000"/>
            </w:tcBorders>
            <w:shd w:val="clear" w:color="auto" w:fill="auto"/>
            <w:vAlign w:val="center"/>
            <w:hideMark/>
          </w:tcPr>
          <w:p w14:paraId="0231D045" w14:textId="77777777" w:rsidR="00253C43" w:rsidRPr="000B08B1" w:rsidRDefault="00253C43" w:rsidP="000B08B1">
            <w:pPr>
              <w:spacing w:after="0" w:line="240" w:lineRule="auto"/>
              <w:jc w:val="center"/>
              <w:rPr>
                <w:rFonts w:ascii="Arial Narrow" w:eastAsia="Times New Roman" w:hAnsi="Arial Narrow" w:cs="Arial"/>
                <w:b/>
                <w:bCs/>
                <w:color w:val="000000"/>
                <w:lang w:val="en-US" w:eastAsia="pl-PL"/>
              </w:rPr>
            </w:pPr>
            <w:r w:rsidRPr="000B08B1">
              <w:rPr>
                <w:rFonts w:ascii="Arial Narrow" w:eastAsia="Times New Roman" w:hAnsi="Arial Narrow" w:cs="Arial"/>
                <w:b/>
                <w:bCs/>
                <w:color w:val="000000"/>
                <w:lang w:val="en-US" w:eastAsia="pl-PL"/>
              </w:rPr>
              <w:t>Nazwa produktu/ Opis Producenta</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4C0FA362" w14:textId="77777777" w:rsidR="00253C43" w:rsidRPr="000B08B1" w:rsidRDefault="00253C43" w:rsidP="000B08B1">
            <w:pPr>
              <w:spacing w:after="0" w:line="240" w:lineRule="auto"/>
              <w:jc w:val="center"/>
              <w:rPr>
                <w:rFonts w:ascii="Arial Narrow" w:eastAsia="Times New Roman" w:hAnsi="Arial Narrow" w:cs="Arial"/>
                <w:b/>
                <w:bCs/>
                <w:color w:val="000000"/>
                <w:lang w:val="en-US" w:eastAsia="pl-PL"/>
              </w:rPr>
            </w:pPr>
            <w:r w:rsidRPr="000B08B1">
              <w:rPr>
                <w:rFonts w:ascii="Arial Narrow" w:eastAsia="Times New Roman" w:hAnsi="Arial Narrow" w:cs="Arial"/>
                <w:b/>
                <w:bCs/>
                <w:color w:val="000000"/>
                <w:lang w:val="en-US" w:eastAsia="pl-PL"/>
              </w:rPr>
              <w:t>Ilość gwarantowana</w:t>
            </w:r>
          </w:p>
        </w:tc>
      </w:tr>
      <w:tr w:rsidR="00253C43" w:rsidRPr="000B08B1" w14:paraId="71DD3229" w14:textId="77777777" w:rsidTr="000B08B1">
        <w:trPr>
          <w:trHeight w:val="96"/>
        </w:trPr>
        <w:tc>
          <w:tcPr>
            <w:tcW w:w="7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7691C" w14:textId="77777777" w:rsidR="00253C43" w:rsidRPr="000B08B1" w:rsidRDefault="00253C43" w:rsidP="000B08B1">
            <w:pPr>
              <w:spacing w:after="0" w:line="240" w:lineRule="auto"/>
              <w:jc w:val="center"/>
              <w:rPr>
                <w:rFonts w:ascii="Arial" w:eastAsia="Times New Roman" w:hAnsi="Arial" w:cs="Arial"/>
                <w:bCs/>
                <w:color w:val="000000"/>
                <w:lang w:val="en-US" w:eastAsia="pl-PL"/>
              </w:rPr>
            </w:pPr>
            <w:r w:rsidRPr="000B08B1">
              <w:rPr>
                <w:rFonts w:ascii="Arial" w:eastAsia="Times New Roman" w:hAnsi="Arial" w:cs="Arial"/>
                <w:bCs/>
                <w:color w:val="000000"/>
                <w:lang w:val="en-US" w:eastAsia="pl-PL"/>
              </w:rPr>
              <w:t>1</w:t>
            </w:r>
          </w:p>
        </w:tc>
        <w:tc>
          <w:tcPr>
            <w:tcW w:w="1608" w:type="dxa"/>
            <w:tcBorders>
              <w:top w:val="single" w:sz="4" w:space="0" w:color="000000"/>
              <w:left w:val="nil"/>
              <w:bottom w:val="single" w:sz="4" w:space="0" w:color="000000"/>
              <w:right w:val="single" w:sz="4" w:space="0" w:color="000000"/>
            </w:tcBorders>
            <w:shd w:val="clear" w:color="auto" w:fill="auto"/>
            <w:noWrap/>
            <w:vAlign w:val="center"/>
          </w:tcPr>
          <w:p w14:paraId="70684889" w14:textId="77777777" w:rsidR="00253C43" w:rsidRPr="000B08B1" w:rsidRDefault="00253C43" w:rsidP="000B08B1">
            <w:pPr>
              <w:spacing w:after="0" w:line="240" w:lineRule="auto"/>
              <w:jc w:val="center"/>
              <w:rPr>
                <w:rFonts w:ascii="Arial" w:hAnsi="Arial" w:cs="Arial"/>
                <w:bCs/>
                <w:lang w:val="en-US"/>
              </w:rPr>
            </w:pPr>
            <w:r w:rsidRPr="000B08B1">
              <w:rPr>
                <w:rFonts w:ascii="Arial" w:hAnsi="Arial" w:cs="Arial"/>
                <w:bCs/>
                <w:lang w:val="en-US"/>
              </w:rPr>
              <w:t>2</w:t>
            </w:r>
          </w:p>
        </w:tc>
        <w:tc>
          <w:tcPr>
            <w:tcW w:w="4915" w:type="dxa"/>
            <w:tcBorders>
              <w:top w:val="single" w:sz="4" w:space="0" w:color="000000"/>
              <w:left w:val="nil"/>
              <w:bottom w:val="single" w:sz="4" w:space="0" w:color="000000"/>
              <w:right w:val="single" w:sz="4" w:space="0" w:color="000000"/>
            </w:tcBorders>
            <w:shd w:val="clear" w:color="auto" w:fill="auto"/>
            <w:vAlign w:val="center"/>
          </w:tcPr>
          <w:p w14:paraId="6BB3A93A" w14:textId="77777777" w:rsidR="00253C43" w:rsidRPr="000B08B1" w:rsidRDefault="00253C43" w:rsidP="000B08B1">
            <w:pPr>
              <w:spacing w:after="0" w:line="240" w:lineRule="auto"/>
              <w:jc w:val="center"/>
              <w:rPr>
                <w:rFonts w:ascii="Arial" w:eastAsia="Times New Roman" w:hAnsi="Arial" w:cs="Arial"/>
                <w:bCs/>
                <w:color w:val="000000"/>
                <w:lang w:val="en-US" w:eastAsia="pl-PL"/>
              </w:rPr>
            </w:pPr>
            <w:r w:rsidRPr="000B08B1">
              <w:rPr>
                <w:rFonts w:ascii="Arial" w:eastAsia="Times New Roman" w:hAnsi="Arial" w:cs="Arial"/>
                <w:bCs/>
                <w:color w:val="000000"/>
                <w:lang w:val="en-US" w:eastAsia="pl-PL"/>
              </w:rPr>
              <w:t>3</w:t>
            </w:r>
          </w:p>
        </w:tc>
        <w:tc>
          <w:tcPr>
            <w:tcW w:w="1701" w:type="dxa"/>
            <w:tcBorders>
              <w:top w:val="single" w:sz="4" w:space="0" w:color="000000"/>
              <w:left w:val="nil"/>
              <w:bottom w:val="single" w:sz="4" w:space="0" w:color="000000"/>
              <w:right w:val="single" w:sz="4" w:space="0" w:color="000000"/>
            </w:tcBorders>
            <w:shd w:val="clear" w:color="auto" w:fill="auto"/>
            <w:noWrap/>
            <w:vAlign w:val="center"/>
          </w:tcPr>
          <w:p w14:paraId="667000D7" w14:textId="77777777" w:rsidR="00253C43" w:rsidRPr="000B08B1" w:rsidRDefault="00253C43" w:rsidP="000B08B1">
            <w:pPr>
              <w:spacing w:after="0" w:line="240" w:lineRule="auto"/>
              <w:jc w:val="center"/>
              <w:rPr>
                <w:rFonts w:ascii="Arial" w:eastAsia="Times New Roman" w:hAnsi="Arial" w:cs="Arial"/>
                <w:bCs/>
                <w:color w:val="000000"/>
                <w:lang w:val="en-US" w:eastAsia="pl-PL"/>
              </w:rPr>
            </w:pPr>
            <w:r w:rsidRPr="000B08B1">
              <w:rPr>
                <w:rFonts w:ascii="Arial" w:eastAsia="Times New Roman" w:hAnsi="Arial" w:cs="Arial"/>
                <w:bCs/>
                <w:color w:val="000000"/>
                <w:lang w:val="en-US" w:eastAsia="pl-PL"/>
              </w:rPr>
              <w:t>4</w:t>
            </w:r>
          </w:p>
        </w:tc>
      </w:tr>
      <w:tr w:rsidR="00253C43" w:rsidRPr="000B08B1" w14:paraId="6073ABE3" w14:textId="77777777" w:rsidTr="000B08B1">
        <w:trPr>
          <w:trHeight w:val="315"/>
        </w:trPr>
        <w:tc>
          <w:tcPr>
            <w:tcW w:w="706" w:type="dxa"/>
            <w:tcBorders>
              <w:top w:val="nil"/>
              <w:left w:val="single" w:sz="4" w:space="0" w:color="000000"/>
              <w:bottom w:val="single" w:sz="4" w:space="0" w:color="000000"/>
              <w:right w:val="single" w:sz="4" w:space="0" w:color="000000"/>
            </w:tcBorders>
            <w:shd w:val="clear" w:color="auto" w:fill="auto"/>
            <w:noWrap/>
          </w:tcPr>
          <w:p w14:paraId="4DDA4AFA" w14:textId="77777777" w:rsidR="00253C43" w:rsidRPr="000B08B1" w:rsidRDefault="00253C43" w:rsidP="00497D98">
            <w:pPr>
              <w:pStyle w:val="Akapitzlist"/>
              <w:numPr>
                <w:ilvl w:val="0"/>
                <w:numId w:val="228"/>
              </w:numPr>
              <w:spacing w:after="0" w:line="240" w:lineRule="auto"/>
              <w:contextualSpacing w:val="0"/>
              <w:jc w:val="center"/>
              <w:rPr>
                <w:rFonts w:ascii="Arial Narrow" w:eastAsia="Times New Roman" w:hAnsi="Arial Narrow" w:cs="Arial"/>
                <w:color w:val="000000"/>
                <w:lang w:eastAsia="pl-PL"/>
              </w:rPr>
            </w:pPr>
          </w:p>
        </w:tc>
        <w:tc>
          <w:tcPr>
            <w:tcW w:w="1608" w:type="dxa"/>
            <w:tcBorders>
              <w:top w:val="nil"/>
              <w:left w:val="nil"/>
              <w:bottom w:val="single" w:sz="4" w:space="0" w:color="000000"/>
              <w:right w:val="single" w:sz="4" w:space="0" w:color="000000"/>
            </w:tcBorders>
            <w:shd w:val="clear" w:color="auto" w:fill="auto"/>
            <w:noWrap/>
          </w:tcPr>
          <w:p w14:paraId="4A7B2ADE"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ESA0225</w:t>
            </w:r>
          </w:p>
        </w:tc>
        <w:tc>
          <w:tcPr>
            <w:tcW w:w="4915" w:type="dxa"/>
            <w:tcBorders>
              <w:top w:val="nil"/>
              <w:left w:val="nil"/>
              <w:bottom w:val="single" w:sz="4" w:space="0" w:color="000000"/>
              <w:right w:val="single" w:sz="4" w:space="0" w:color="000000"/>
            </w:tcBorders>
            <w:shd w:val="clear" w:color="auto" w:fill="auto"/>
          </w:tcPr>
          <w:p w14:paraId="72285C83"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Red Hat Enterprise Linux with Satellite, Premium (One Year, Enterprise Program Lite)</w:t>
            </w:r>
          </w:p>
        </w:tc>
        <w:tc>
          <w:tcPr>
            <w:tcW w:w="1701" w:type="dxa"/>
            <w:tcBorders>
              <w:top w:val="nil"/>
              <w:left w:val="nil"/>
              <w:bottom w:val="single" w:sz="4" w:space="0" w:color="000000"/>
              <w:right w:val="single" w:sz="4" w:space="0" w:color="000000"/>
            </w:tcBorders>
            <w:shd w:val="clear" w:color="auto" w:fill="auto"/>
            <w:noWrap/>
            <w:vAlign w:val="center"/>
          </w:tcPr>
          <w:p w14:paraId="117213F0" w14:textId="77777777" w:rsidR="00253C43" w:rsidRPr="000B08B1" w:rsidRDefault="00253C43" w:rsidP="000B08B1">
            <w:pPr>
              <w:spacing w:after="0" w:line="240" w:lineRule="auto"/>
              <w:jc w:val="right"/>
              <w:rPr>
                <w:rFonts w:ascii="Arial Narrow" w:eastAsia="Times New Roman" w:hAnsi="Arial Narrow" w:cs="Arial"/>
                <w:color w:val="000000"/>
                <w:lang w:val="en-US" w:eastAsia="pl-PL"/>
              </w:rPr>
            </w:pPr>
            <w:r w:rsidRPr="000B08B1">
              <w:rPr>
                <w:rFonts w:ascii="Arial Narrow" w:eastAsia="Times New Roman" w:hAnsi="Arial Narrow" w:cs="Arial"/>
                <w:color w:val="000000"/>
                <w:lang w:eastAsia="pl-PL"/>
              </w:rPr>
              <w:t>3</w:t>
            </w:r>
          </w:p>
        </w:tc>
      </w:tr>
      <w:tr w:rsidR="00253C43" w:rsidRPr="000B08B1" w14:paraId="2EAE20A5" w14:textId="77777777" w:rsidTr="000B08B1">
        <w:trPr>
          <w:trHeight w:val="315"/>
        </w:trPr>
        <w:tc>
          <w:tcPr>
            <w:tcW w:w="706" w:type="dxa"/>
            <w:tcBorders>
              <w:top w:val="nil"/>
              <w:left w:val="single" w:sz="4" w:space="0" w:color="000000"/>
              <w:bottom w:val="single" w:sz="4" w:space="0" w:color="auto"/>
              <w:right w:val="single" w:sz="4" w:space="0" w:color="000000"/>
            </w:tcBorders>
            <w:shd w:val="clear" w:color="auto" w:fill="auto"/>
            <w:noWrap/>
          </w:tcPr>
          <w:p w14:paraId="50960B2A" w14:textId="77777777" w:rsidR="00253C43" w:rsidRPr="000B08B1" w:rsidRDefault="00253C43" w:rsidP="000B08B1">
            <w:pPr>
              <w:pStyle w:val="Akapitzlist"/>
              <w:spacing w:after="0" w:line="240" w:lineRule="auto"/>
              <w:ind w:left="360"/>
              <w:rPr>
                <w:rFonts w:ascii="Arial Narrow" w:eastAsia="Times New Roman" w:hAnsi="Arial Narrow" w:cs="Arial"/>
                <w:color w:val="000000"/>
                <w:lang w:eastAsia="pl-PL"/>
              </w:rPr>
            </w:pPr>
            <w:r w:rsidRPr="000B08B1">
              <w:rPr>
                <w:rFonts w:ascii="Arial Narrow" w:eastAsia="Times New Roman" w:hAnsi="Arial Narrow" w:cs="Arial"/>
                <w:color w:val="000000"/>
                <w:lang w:eastAsia="pl-PL"/>
              </w:rPr>
              <w:t>1a</w:t>
            </w:r>
          </w:p>
        </w:tc>
        <w:tc>
          <w:tcPr>
            <w:tcW w:w="1608" w:type="dxa"/>
            <w:tcBorders>
              <w:top w:val="nil"/>
              <w:left w:val="nil"/>
              <w:bottom w:val="single" w:sz="4" w:space="0" w:color="auto"/>
              <w:right w:val="single" w:sz="4" w:space="0" w:color="000000"/>
            </w:tcBorders>
            <w:shd w:val="clear" w:color="auto" w:fill="auto"/>
            <w:noWrap/>
          </w:tcPr>
          <w:p w14:paraId="27373316" w14:textId="77777777" w:rsidR="00253C43" w:rsidRPr="000B08B1" w:rsidRDefault="00253C43" w:rsidP="000B08B1">
            <w:pPr>
              <w:spacing w:after="0" w:line="240" w:lineRule="auto"/>
              <w:rPr>
                <w:rFonts w:ascii="Arial Narrow" w:eastAsia="Times New Roman" w:hAnsi="Arial Narrow" w:cs="Arial"/>
                <w:color w:val="000000"/>
                <w:lang w:eastAsia="pl-PL"/>
              </w:rPr>
            </w:pPr>
            <w:r w:rsidRPr="000B08B1">
              <w:rPr>
                <w:rFonts w:ascii="Arial Narrow" w:eastAsia="Times New Roman" w:hAnsi="Arial Narrow" w:cs="Arial"/>
                <w:color w:val="000000"/>
                <w:lang w:eastAsia="pl-PL"/>
              </w:rPr>
              <w:t>-</w:t>
            </w:r>
          </w:p>
        </w:tc>
        <w:tc>
          <w:tcPr>
            <w:tcW w:w="4915" w:type="dxa"/>
            <w:tcBorders>
              <w:top w:val="nil"/>
              <w:left w:val="nil"/>
              <w:bottom w:val="single" w:sz="4" w:space="0" w:color="auto"/>
              <w:right w:val="single" w:sz="4" w:space="0" w:color="000000"/>
            </w:tcBorders>
            <w:shd w:val="clear" w:color="auto" w:fill="auto"/>
          </w:tcPr>
          <w:p w14:paraId="0BAF8AE4"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RHEL Workstation</w:t>
            </w:r>
          </w:p>
        </w:tc>
        <w:tc>
          <w:tcPr>
            <w:tcW w:w="1701" w:type="dxa"/>
            <w:tcBorders>
              <w:top w:val="nil"/>
              <w:left w:val="nil"/>
              <w:bottom w:val="single" w:sz="4" w:space="0" w:color="auto"/>
              <w:right w:val="single" w:sz="4" w:space="0" w:color="000000"/>
            </w:tcBorders>
            <w:shd w:val="clear" w:color="auto" w:fill="auto"/>
            <w:noWrap/>
            <w:vAlign w:val="center"/>
          </w:tcPr>
          <w:p w14:paraId="687013A2" w14:textId="77777777" w:rsidR="00253C43" w:rsidRPr="000B08B1" w:rsidRDefault="00253C43" w:rsidP="000B08B1">
            <w:pPr>
              <w:spacing w:after="0" w:line="240" w:lineRule="auto"/>
              <w:jc w:val="right"/>
              <w:rPr>
                <w:rFonts w:ascii="Arial Narrow" w:eastAsia="Times New Roman" w:hAnsi="Arial Narrow" w:cs="Arial"/>
                <w:color w:val="000000"/>
                <w:lang w:eastAsia="pl-PL"/>
              </w:rPr>
            </w:pPr>
            <w:r w:rsidRPr="000B08B1">
              <w:rPr>
                <w:rFonts w:ascii="Arial Narrow" w:eastAsia="Times New Roman" w:hAnsi="Arial Narrow" w:cs="Arial"/>
                <w:color w:val="000000"/>
                <w:lang w:eastAsia="pl-PL"/>
              </w:rPr>
              <w:t>Bez limitu</w:t>
            </w:r>
          </w:p>
        </w:tc>
      </w:tr>
      <w:tr w:rsidR="00253C43" w:rsidRPr="000B08B1" w14:paraId="3A7217B7" w14:textId="77777777" w:rsidTr="000B08B1">
        <w:trPr>
          <w:trHeight w:val="315"/>
        </w:trPr>
        <w:tc>
          <w:tcPr>
            <w:tcW w:w="706" w:type="dxa"/>
            <w:tcBorders>
              <w:top w:val="single" w:sz="4" w:space="0" w:color="auto"/>
              <w:left w:val="single" w:sz="4" w:space="0" w:color="auto"/>
              <w:bottom w:val="single" w:sz="4" w:space="0" w:color="auto"/>
              <w:right w:val="single" w:sz="4" w:space="0" w:color="auto"/>
            </w:tcBorders>
            <w:shd w:val="clear" w:color="auto" w:fill="auto"/>
            <w:noWrap/>
          </w:tcPr>
          <w:p w14:paraId="692717E8" w14:textId="77777777" w:rsidR="00253C43" w:rsidRPr="000B08B1" w:rsidRDefault="00253C43" w:rsidP="000B08B1">
            <w:pPr>
              <w:pStyle w:val="Akapitzlist"/>
              <w:spacing w:after="0" w:line="240" w:lineRule="auto"/>
              <w:ind w:left="360"/>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1b</w:t>
            </w:r>
          </w:p>
        </w:tc>
        <w:tc>
          <w:tcPr>
            <w:tcW w:w="1608" w:type="dxa"/>
            <w:tcBorders>
              <w:top w:val="single" w:sz="4" w:space="0" w:color="auto"/>
              <w:left w:val="single" w:sz="4" w:space="0" w:color="auto"/>
              <w:bottom w:val="single" w:sz="4" w:space="0" w:color="auto"/>
              <w:right w:val="single" w:sz="4" w:space="0" w:color="auto"/>
            </w:tcBorders>
            <w:shd w:val="clear" w:color="auto" w:fill="auto"/>
            <w:noWrap/>
          </w:tcPr>
          <w:p w14:paraId="1BCD0171"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w:t>
            </w: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22BCFD95"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RHEL Server x86_x64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8F314" w14:textId="77777777" w:rsidR="00253C43" w:rsidRPr="000B08B1" w:rsidDel="00901642" w:rsidRDefault="00253C43" w:rsidP="000B08B1">
            <w:pPr>
              <w:spacing w:after="0" w:line="240" w:lineRule="auto"/>
              <w:jc w:val="right"/>
              <w:rPr>
                <w:rFonts w:ascii="Arial Narrow" w:eastAsia="Times New Roman" w:hAnsi="Arial Narrow" w:cs="Arial"/>
                <w:color w:val="000000"/>
                <w:lang w:eastAsia="pl-PL"/>
              </w:rPr>
            </w:pPr>
            <w:r w:rsidRPr="000B08B1">
              <w:rPr>
                <w:rFonts w:ascii="Arial Narrow" w:eastAsia="Times New Roman" w:hAnsi="Arial Narrow" w:cs="Arial"/>
                <w:color w:val="000000"/>
                <w:lang w:eastAsia="pl-PL"/>
              </w:rPr>
              <w:t>Bez limitu</w:t>
            </w:r>
          </w:p>
        </w:tc>
      </w:tr>
      <w:tr w:rsidR="00253C43" w:rsidRPr="000B08B1" w14:paraId="49343C8E" w14:textId="77777777" w:rsidTr="000B08B1">
        <w:trPr>
          <w:trHeight w:val="315"/>
        </w:trPr>
        <w:tc>
          <w:tcPr>
            <w:tcW w:w="706" w:type="dxa"/>
            <w:tcBorders>
              <w:top w:val="single" w:sz="4" w:space="0" w:color="auto"/>
              <w:left w:val="single" w:sz="4" w:space="0" w:color="auto"/>
              <w:bottom w:val="single" w:sz="4" w:space="0" w:color="auto"/>
              <w:right w:val="single" w:sz="4" w:space="0" w:color="auto"/>
            </w:tcBorders>
            <w:shd w:val="clear" w:color="auto" w:fill="auto"/>
            <w:noWrap/>
          </w:tcPr>
          <w:p w14:paraId="46048BF7" w14:textId="77777777" w:rsidR="00253C43" w:rsidRPr="000B08B1" w:rsidRDefault="00253C43" w:rsidP="000B08B1">
            <w:pPr>
              <w:pStyle w:val="Akapitzlist"/>
              <w:spacing w:after="0" w:line="240" w:lineRule="auto"/>
              <w:ind w:left="360"/>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1c</w:t>
            </w:r>
          </w:p>
        </w:tc>
        <w:tc>
          <w:tcPr>
            <w:tcW w:w="1608" w:type="dxa"/>
            <w:tcBorders>
              <w:top w:val="single" w:sz="4" w:space="0" w:color="auto"/>
              <w:left w:val="single" w:sz="4" w:space="0" w:color="auto"/>
              <w:bottom w:val="single" w:sz="4" w:space="0" w:color="auto"/>
              <w:right w:val="single" w:sz="4" w:space="0" w:color="auto"/>
            </w:tcBorders>
            <w:shd w:val="clear" w:color="auto" w:fill="auto"/>
            <w:noWrap/>
          </w:tcPr>
          <w:p w14:paraId="377A5D52"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w:t>
            </w: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6C5ADD6A"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RHEL for HPC</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ED2869" w14:textId="77777777" w:rsidR="00253C43" w:rsidRPr="000B08B1" w:rsidRDefault="00253C43" w:rsidP="000B08B1">
            <w:pPr>
              <w:spacing w:after="0" w:line="240" w:lineRule="auto"/>
              <w:jc w:val="right"/>
              <w:rPr>
                <w:rFonts w:ascii="Arial Narrow" w:eastAsia="Times New Roman" w:hAnsi="Arial Narrow" w:cs="Arial"/>
                <w:color w:val="000000"/>
                <w:lang w:eastAsia="pl-PL"/>
              </w:rPr>
            </w:pPr>
            <w:r w:rsidRPr="000B08B1">
              <w:rPr>
                <w:rFonts w:ascii="Arial Narrow" w:eastAsia="Times New Roman" w:hAnsi="Arial Narrow" w:cs="Arial"/>
                <w:color w:val="000000"/>
                <w:lang w:eastAsia="pl-PL"/>
              </w:rPr>
              <w:t>Bez limitu</w:t>
            </w:r>
          </w:p>
        </w:tc>
      </w:tr>
      <w:tr w:rsidR="00253C43" w:rsidRPr="000B08B1" w14:paraId="0C111448" w14:textId="77777777" w:rsidTr="000B08B1">
        <w:trPr>
          <w:trHeight w:val="315"/>
        </w:trPr>
        <w:tc>
          <w:tcPr>
            <w:tcW w:w="706" w:type="dxa"/>
            <w:tcBorders>
              <w:top w:val="single" w:sz="4" w:space="0" w:color="auto"/>
              <w:left w:val="single" w:sz="4" w:space="0" w:color="auto"/>
              <w:bottom w:val="single" w:sz="4" w:space="0" w:color="auto"/>
              <w:right w:val="single" w:sz="4" w:space="0" w:color="auto"/>
            </w:tcBorders>
            <w:shd w:val="clear" w:color="auto" w:fill="auto"/>
            <w:noWrap/>
          </w:tcPr>
          <w:p w14:paraId="7403E987" w14:textId="77777777" w:rsidR="00253C43" w:rsidRPr="000B08B1" w:rsidRDefault="00253C43" w:rsidP="000B08B1">
            <w:pPr>
              <w:pStyle w:val="Akapitzlist"/>
              <w:spacing w:after="0" w:line="240" w:lineRule="auto"/>
              <w:ind w:left="360"/>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1d</w:t>
            </w:r>
          </w:p>
        </w:tc>
        <w:tc>
          <w:tcPr>
            <w:tcW w:w="1608" w:type="dxa"/>
            <w:tcBorders>
              <w:top w:val="single" w:sz="4" w:space="0" w:color="auto"/>
              <w:left w:val="single" w:sz="4" w:space="0" w:color="auto"/>
              <w:bottom w:val="single" w:sz="4" w:space="0" w:color="auto"/>
              <w:right w:val="single" w:sz="4" w:space="0" w:color="auto"/>
            </w:tcBorders>
            <w:shd w:val="clear" w:color="auto" w:fill="auto"/>
            <w:noWrap/>
          </w:tcPr>
          <w:p w14:paraId="5522C6FE"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w:t>
            </w: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3238EE4B"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RHEL for SAP Applications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A7BED" w14:textId="77777777" w:rsidR="00253C43" w:rsidRPr="000B08B1" w:rsidRDefault="00253C43" w:rsidP="000B08B1">
            <w:pPr>
              <w:spacing w:after="0" w:line="240" w:lineRule="auto"/>
              <w:jc w:val="right"/>
              <w:rPr>
                <w:rFonts w:ascii="Arial Narrow" w:eastAsia="Times New Roman" w:hAnsi="Arial Narrow" w:cs="Arial"/>
                <w:color w:val="000000"/>
                <w:lang w:eastAsia="pl-PL"/>
              </w:rPr>
            </w:pPr>
            <w:r w:rsidRPr="000B08B1">
              <w:rPr>
                <w:rFonts w:ascii="Arial Narrow" w:eastAsia="Times New Roman" w:hAnsi="Arial Narrow" w:cs="Arial"/>
                <w:color w:val="000000"/>
                <w:lang w:eastAsia="pl-PL"/>
              </w:rPr>
              <w:t>Bez limitu</w:t>
            </w:r>
          </w:p>
        </w:tc>
      </w:tr>
      <w:tr w:rsidR="00253C43" w:rsidRPr="000B08B1" w14:paraId="00F08BC5" w14:textId="77777777" w:rsidTr="000B08B1">
        <w:trPr>
          <w:trHeight w:val="315"/>
        </w:trPr>
        <w:tc>
          <w:tcPr>
            <w:tcW w:w="706" w:type="dxa"/>
            <w:tcBorders>
              <w:top w:val="single" w:sz="4" w:space="0" w:color="auto"/>
              <w:left w:val="single" w:sz="4" w:space="0" w:color="auto"/>
              <w:bottom w:val="single" w:sz="4" w:space="0" w:color="auto"/>
              <w:right w:val="single" w:sz="4" w:space="0" w:color="auto"/>
            </w:tcBorders>
            <w:shd w:val="clear" w:color="auto" w:fill="auto"/>
            <w:noWrap/>
          </w:tcPr>
          <w:p w14:paraId="0643D830" w14:textId="77777777" w:rsidR="00253C43" w:rsidRPr="000B08B1" w:rsidRDefault="00253C43" w:rsidP="000B08B1">
            <w:pPr>
              <w:pStyle w:val="Akapitzlist"/>
              <w:spacing w:after="0" w:line="240" w:lineRule="auto"/>
              <w:ind w:left="360"/>
              <w:rPr>
                <w:rFonts w:ascii="Arial Narrow" w:eastAsia="Times New Roman" w:hAnsi="Arial Narrow" w:cs="Arial"/>
                <w:color w:val="000000"/>
                <w:lang w:val="en-US" w:eastAsia="pl-PL"/>
              </w:rPr>
            </w:pPr>
            <w:r w:rsidRPr="000B08B1">
              <w:rPr>
                <w:rFonts w:ascii="Arial Narrow" w:eastAsia="Times New Roman" w:hAnsi="Arial Narrow" w:cs="Arial"/>
                <w:color w:val="000000"/>
                <w:lang w:eastAsia="pl-PL"/>
              </w:rPr>
              <w:t>1e</w:t>
            </w:r>
          </w:p>
        </w:tc>
        <w:tc>
          <w:tcPr>
            <w:tcW w:w="1608" w:type="dxa"/>
            <w:tcBorders>
              <w:top w:val="single" w:sz="4" w:space="0" w:color="auto"/>
              <w:left w:val="single" w:sz="4" w:space="0" w:color="auto"/>
              <w:bottom w:val="single" w:sz="4" w:space="0" w:color="auto"/>
              <w:right w:val="single" w:sz="4" w:space="0" w:color="auto"/>
            </w:tcBorders>
            <w:shd w:val="clear" w:color="auto" w:fill="auto"/>
            <w:noWrap/>
          </w:tcPr>
          <w:p w14:paraId="73C96E98"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w:t>
            </w: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11A4B029"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RHEL for ARM</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6E0F2" w14:textId="77777777" w:rsidR="00253C43" w:rsidRPr="000B08B1" w:rsidRDefault="00253C43" w:rsidP="000B08B1">
            <w:pPr>
              <w:spacing w:after="0" w:line="240" w:lineRule="auto"/>
              <w:jc w:val="right"/>
              <w:rPr>
                <w:rFonts w:ascii="Arial Narrow" w:eastAsia="Times New Roman" w:hAnsi="Arial Narrow" w:cs="Arial"/>
                <w:color w:val="000000"/>
                <w:lang w:eastAsia="pl-PL"/>
              </w:rPr>
            </w:pPr>
            <w:r w:rsidRPr="000B08B1">
              <w:rPr>
                <w:rFonts w:ascii="Arial Narrow" w:eastAsia="Times New Roman" w:hAnsi="Arial Narrow" w:cs="Arial"/>
                <w:color w:val="000000"/>
                <w:lang w:eastAsia="pl-PL"/>
              </w:rPr>
              <w:t>Bez limitu</w:t>
            </w:r>
          </w:p>
        </w:tc>
      </w:tr>
      <w:tr w:rsidR="00253C43" w:rsidRPr="000B08B1" w14:paraId="61B69913" w14:textId="77777777" w:rsidTr="000B08B1">
        <w:trPr>
          <w:trHeight w:val="315"/>
        </w:trPr>
        <w:tc>
          <w:tcPr>
            <w:tcW w:w="706" w:type="dxa"/>
            <w:tcBorders>
              <w:top w:val="single" w:sz="4" w:space="0" w:color="auto"/>
              <w:left w:val="single" w:sz="4" w:space="0" w:color="auto"/>
              <w:bottom w:val="single" w:sz="4" w:space="0" w:color="auto"/>
              <w:right w:val="single" w:sz="4" w:space="0" w:color="auto"/>
            </w:tcBorders>
            <w:shd w:val="clear" w:color="auto" w:fill="auto"/>
            <w:noWrap/>
          </w:tcPr>
          <w:p w14:paraId="272EAEC1" w14:textId="77777777" w:rsidR="00253C43" w:rsidRPr="000B08B1" w:rsidRDefault="00253C43" w:rsidP="000B08B1">
            <w:pPr>
              <w:pStyle w:val="Akapitzlist"/>
              <w:spacing w:after="0" w:line="240" w:lineRule="auto"/>
              <w:ind w:left="360"/>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1f</w:t>
            </w:r>
          </w:p>
        </w:tc>
        <w:tc>
          <w:tcPr>
            <w:tcW w:w="1608" w:type="dxa"/>
            <w:tcBorders>
              <w:top w:val="single" w:sz="4" w:space="0" w:color="auto"/>
              <w:left w:val="single" w:sz="4" w:space="0" w:color="auto"/>
              <w:bottom w:val="single" w:sz="4" w:space="0" w:color="auto"/>
              <w:right w:val="single" w:sz="4" w:space="0" w:color="auto"/>
            </w:tcBorders>
            <w:shd w:val="clear" w:color="auto" w:fill="auto"/>
            <w:noWrap/>
          </w:tcPr>
          <w:p w14:paraId="44F2DFB5"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w:t>
            </w: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347CED92"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Extended Update Support (EUS)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2CEDC" w14:textId="77777777" w:rsidR="00253C43" w:rsidRPr="000B08B1" w:rsidRDefault="00253C43" w:rsidP="000B08B1">
            <w:pPr>
              <w:spacing w:after="0" w:line="240" w:lineRule="auto"/>
              <w:jc w:val="right"/>
              <w:rPr>
                <w:rFonts w:ascii="Arial Narrow" w:eastAsia="Times New Roman" w:hAnsi="Arial Narrow" w:cs="Arial"/>
                <w:color w:val="000000"/>
                <w:lang w:eastAsia="pl-PL"/>
              </w:rPr>
            </w:pPr>
            <w:r w:rsidRPr="000B08B1">
              <w:rPr>
                <w:rFonts w:ascii="Arial Narrow" w:eastAsia="Times New Roman" w:hAnsi="Arial Narrow" w:cs="Arial"/>
                <w:color w:val="000000"/>
                <w:lang w:eastAsia="pl-PL"/>
              </w:rPr>
              <w:t>Bez limitu</w:t>
            </w:r>
          </w:p>
        </w:tc>
      </w:tr>
      <w:tr w:rsidR="00253C43" w:rsidRPr="000B08B1" w14:paraId="11E73EDF" w14:textId="77777777" w:rsidTr="000B08B1">
        <w:trPr>
          <w:trHeight w:val="315"/>
        </w:trPr>
        <w:tc>
          <w:tcPr>
            <w:tcW w:w="706" w:type="dxa"/>
            <w:tcBorders>
              <w:top w:val="single" w:sz="4" w:space="0" w:color="auto"/>
              <w:left w:val="single" w:sz="4" w:space="0" w:color="auto"/>
              <w:bottom w:val="single" w:sz="4" w:space="0" w:color="auto"/>
              <w:right w:val="single" w:sz="4" w:space="0" w:color="auto"/>
            </w:tcBorders>
            <w:shd w:val="clear" w:color="auto" w:fill="auto"/>
            <w:noWrap/>
          </w:tcPr>
          <w:p w14:paraId="351B4EDC" w14:textId="77777777" w:rsidR="00253C43" w:rsidRPr="000B08B1" w:rsidRDefault="00253C43" w:rsidP="000B08B1">
            <w:pPr>
              <w:pStyle w:val="Akapitzlist"/>
              <w:spacing w:after="0" w:line="240" w:lineRule="auto"/>
              <w:ind w:left="360"/>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1g</w:t>
            </w:r>
          </w:p>
        </w:tc>
        <w:tc>
          <w:tcPr>
            <w:tcW w:w="1608" w:type="dxa"/>
            <w:tcBorders>
              <w:top w:val="single" w:sz="4" w:space="0" w:color="auto"/>
              <w:left w:val="single" w:sz="4" w:space="0" w:color="auto"/>
              <w:bottom w:val="single" w:sz="4" w:space="0" w:color="auto"/>
              <w:right w:val="single" w:sz="4" w:space="0" w:color="auto"/>
            </w:tcBorders>
            <w:shd w:val="clear" w:color="auto" w:fill="auto"/>
            <w:noWrap/>
          </w:tcPr>
          <w:p w14:paraId="73AD2968"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w:t>
            </w: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551A72AA"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High Availability</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DD592" w14:textId="77777777" w:rsidR="00253C43" w:rsidRPr="000B08B1" w:rsidRDefault="00253C43" w:rsidP="000B08B1">
            <w:pPr>
              <w:spacing w:after="0" w:line="240" w:lineRule="auto"/>
              <w:jc w:val="right"/>
              <w:rPr>
                <w:rFonts w:ascii="Arial Narrow" w:eastAsia="Times New Roman" w:hAnsi="Arial Narrow" w:cs="Arial"/>
                <w:color w:val="000000"/>
                <w:lang w:eastAsia="pl-PL"/>
              </w:rPr>
            </w:pPr>
            <w:r w:rsidRPr="000B08B1">
              <w:rPr>
                <w:rFonts w:ascii="Arial Narrow" w:eastAsia="Times New Roman" w:hAnsi="Arial Narrow" w:cs="Arial"/>
                <w:color w:val="000000"/>
                <w:lang w:eastAsia="pl-PL"/>
              </w:rPr>
              <w:t>Bez limitu</w:t>
            </w:r>
          </w:p>
        </w:tc>
      </w:tr>
      <w:tr w:rsidR="00253C43" w:rsidRPr="000B08B1" w14:paraId="39129022" w14:textId="77777777" w:rsidTr="000B08B1">
        <w:trPr>
          <w:trHeight w:val="315"/>
        </w:trPr>
        <w:tc>
          <w:tcPr>
            <w:tcW w:w="706" w:type="dxa"/>
            <w:tcBorders>
              <w:top w:val="single" w:sz="4" w:space="0" w:color="auto"/>
              <w:left w:val="single" w:sz="4" w:space="0" w:color="auto"/>
              <w:bottom w:val="single" w:sz="4" w:space="0" w:color="auto"/>
              <w:right w:val="single" w:sz="4" w:space="0" w:color="auto"/>
            </w:tcBorders>
            <w:shd w:val="clear" w:color="auto" w:fill="auto"/>
            <w:noWrap/>
          </w:tcPr>
          <w:p w14:paraId="6F63BC2A" w14:textId="77777777" w:rsidR="00253C43" w:rsidRPr="000B08B1" w:rsidRDefault="00253C43" w:rsidP="000B08B1">
            <w:pPr>
              <w:pStyle w:val="Akapitzlist"/>
              <w:spacing w:after="0" w:line="240" w:lineRule="auto"/>
              <w:ind w:left="360"/>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lastRenderedPageBreak/>
              <w:t>1h</w:t>
            </w:r>
          </w:p>
        </w:tc>
        <w:tc>
          <w:tcPr>
            <w:tcW w:w="1608" w:type="dxa"/>
            <w:tcBorders>
              <w:top w:val="single" w:sz="4" w:space="0" w:color="auto"/>
              <w:left w:val="single" w:sz="4" w:space="0" w:color="auto"/>
              <w:bottom w:val="single" w:sz="4" w:space="0" w:color="auto"/>
              <w:right w:val="single" w:sz="4" w:space="0" w:color="auto"/>
            </w:tcBorders>
            <w:shd w:val="clear" w:color="auto" w:fill="auto"/>
            <w:noWrap/>
          </w:tcPr>
          <w:p w14:paraId="60367837"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w:t>
            </w: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24AEB19F"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Resilient Storage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0D9DB" w14:textId="77777777" w:rsidR="00253C43" w:rsidRPr="000B08B1" w:rsidRDefault="00253C43" w:rsidP="000B08B1">
            <w:pPr>
              <w:spacing w:after="0" w:line="240" w:lineRule="auto"/>
              <w:jc w:val="right"/>
              <w:rPr>
                <w:rFonts w:ascii="Arial Narrow" w:eastAsia="Times New Roman" w:hAnsi="Arial Narrow" w:cs="Arial"/>
                <w:color w:val="000000"/>
                <w:lang w:eastAsia="pl-PL"/>
              </w:rPr>
            </w:pPr>
            <w:r w:rsidRPr="000B08B1">
              <w:rPr>
                <w:rFonts w:ascii="Arial Narrow" w:eastAsia="Times New Roman" w:hAnsi="Arial Narrow" w:cs="Arial"/>
                <w:color w:val="000000"/>
                <w:lang w:eastAsia="pl-PL"/>
              </w:rPr>
              <w:t>Bez limitu</w:t>
            </w:r>
          </w:p>
        </w:tc>
      </w:tr>
      <w:tr w:rsidR="00253C43" w:rsidRPr="000B08B1" w14:paraId="58FE9DC9" w14:textId="77777777" w:rsidTr="000B08B1">
        <w:trPr>
          <w:trHeight w:val="315"/>
        </w:trPr>
        <w:tc>
          <w:tcPr>
            <w:tcW w:w="706" w:type="dxa"/>
            <w:tcBorders>
              <w:top w:val="single" w:sz="4" w:space="0" w:color="auto"/>
              <w:left w:val="single" w:sz="4" w:space="0" w:color="auto"/>
              <w:bottom w:val="single" w:sz="4" w:space="0" w:color="auto"/>
              <w:right w:val="single" w:sz="4" w:space="0" w:color="auto"/>
            </w:tcBorders>
            <w:shd w:val="clear" w:color="auto" w:fill="auto"/>
            <w:noWrap/>
          </w:tcPr>
          <w:p w14:paraId="18303F92" w14:textId="77777777" w:rsidR="00253C43" w:rsidRPr="000B08B1" w:rsidRDefault="00253C43" w:rsidP="000B08B1">
            <w:pPr>
              <w:pStyle w:val="Akapitzlist"/>
              <w:spacing w:after="0" w:line="240" w:lineRule="auto"/>
              <w:ind w:left="360"/>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1i</w:t>
            </w:r>
          </w:p>
        </w:tc>
        <w:tc>
          <w:tcPr>
            <w:tcW w:w="1608" w:type="dxa"/>
            <w:tcBorders>
              <w:top w:val="single" w:sz="4" w:space="0" w:color="auto"/>
              <w:left w:val="single" w:sz="4" w:space="0" w:color="auto"/>
              <w:bottom w:val="single" w:sz="4" w:space="0" w:color="auto"/>
              <w:right w:val="single" w:sz="4" w:space="0" w:color="auto"/>
            </w:tcBorders>
            <w:shd w:val="clear" w:color="auto" w:fill="auto"/>
            <w:noWrap/>
          </w:tcPr>
          <w:p w14:paraId="0E038801"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w:t>
            </w: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3885382D"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Load Balancer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8D775" w14:textId="77777777" w:rsidR="00253C43" w:rsidRPr="000B08B1" w:rsidRDefault="00253C43" w:rsidP="000B08B1">
            <w:pPr>
              <w:spacing w:after="0" w:line="240" w:lineRule="auto"/>
              <w:jc w:val="right"/>
              <w:rPr>
                <w:rFonts w:ascii="Arial Narrow" w:eastAsia="Times New Roman" w:hAnsi="Arial Narrow" w:cs="Arial"/>
                <w:color w:val="000000"/>
                <w:lang w:eastAsia="pl-PL"/>
              </w:rPr>
            </w:pPr>
            <w:r w:rsidRPr="000B08B1">
              <w:rPr>
                <w:rFonts w:ascii="Arial Narrow" w:eastAsia="Times New Roman" w:hAnsi="Arial Narrow" w:cs="Arial"/>
                <w:color w:val="000000"/>
                <w:lang w:eastAsia="pl-PL"/>
              </w:rPr>
              <w:t>Bez limitu</w:t>
            </w:r>
          </w:p>
        </w:tc>
      </w:tr>
      <w:tr w:rsidR="00253C43" w:rsidRPr="000B08B1" w14:paraId="23C9C9F7" w14:textId="77777777" w:rsidTr="000B08B1">
        <w:trPr>
          <w:trHeight w:val="315"/>
        </w:trPr>
        <w:tc>
          <w:tcPr>
            <w:tcW w:w="706" w:type="dxa"/>
            <w:tcBorders>
              <w:top w:val="single" w:sz="4" w:space="0" w:color="auto"/>
              <w:left w:val="single" w:sz="4" w:space="0" w:color="auto"/>
              <w:bottom w:val="single" w:sz="4" w:space="0" w:color="auto"/>
              <w:right w:val="single" w:sz="4" w:space="0" w:color="auto"/>
            </w:tcBorders>
            <w:shd w:val="clear" w:color="auto" w:fill="auto"/>
            <w:noWrap/>
          </w:tcPr>
          <w:p w14:paraId="3AF812A5" w14:textId="77777777" w:rsidR="00253C43" w:rsidRPr="000B08B1" w:rsidRDefault="00253C43" w:rsidP="000B08B1">
            <w:pPr>
              <w:pStyle w:val="Akapitzlist"/>
              <w:spacing w:after="0" w:line="240" w:lineRule="auto"/>
              <w:ind w:left="360"/>
              <w:rPr>
                <w:rFonts w:ascii="Arial Narrow" w:eastAsia="Times New Roman" w:hAnsi="Arial Narrow" w:cs="Arial"/>
                <w:color w:val="000000"/>
                <w:lang w:val="en-US" w:eastAsia="pl-PL"/>
              </w:rPr>
            </w:pPr>
            <w:r w:rsidRPr="000B08B1">
              <w:rPr>
                <w:rFonts w:ascii="Arial Narrow" w:eastAsia="Times New Roman" w:hAnsi="Arial Narrow" w:cs="Arial"/>
                <w:color w:val="000000"/>
                <w:lang w:eastAsia="pl-PL"/>
              </w:rPr>
              <w:t>1j</w:t>
            </w:r>
          </w:p>
        </w:tc>
        <w:tc>
          <w:tcPr>
            <w:tcW w:w="1608" w:type="dxa"/>
            <w:tcBorders>
              <w:top w:val="single" w:sz="4" w:space="0" w:color="auto"/>
              <w:left w:val="single" w:sz="4" w:space="0" w:color="auto"/>
              <w:bottom w:val="single" w:sz="4" w:space="0" w:color="auto"/>
              <w:right w:val="single" w:sz="4" w:space="0" w:color="auto"/>
            </w:tcBorders>
            <w:shd w:val="clear" w:color="auto" w:fill="auto"/>
            <w:noWrap/>
          </w:tcPr>
          <w:p w14:paraId="59F009A0"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w:t>
            </w: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68AE161D"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Scalable File System (XFS)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35250" w14:textId="77777777" w:rsidR="00253C43" w:rsidRPr="000B08B1" w:rsidRDefault="00253C43" w:rsidP="000B08B1">
            <w:pPr>
              <w:spacing w:after="0" w:line="240" w:lineRule="auto"/>
              <w:jc w:val="right"/>
              <w:rPr>
                <w:rFonts w:ascii="Arial Narrow" w:eastAsia="Times New Roman" w:hAnsi="Arial Narrow" w:cs="Arial"/>
                <w:color w:val="000000"/>
                <w:lang w:eastAsia="pl-PL"/>
              </w:rPr>
            </w:pPr>
            <w:r w:rsidRPr="000B08B1">
              <w:rPr>
                <w:rFonts w:ascii="Arial Narrow" w:eastAsia="Times New Roman" w:hAnsi="Arial Narrow" w:cs="Arial"/>
                <w:color w:val="000000"/>
                <w:lang w:eastAsia="pl-PL"/>
              </w:rPr>
              <w:t>Bez limitu</w:t>
            </w:r>
          </w:p>
        </w:tc>
      </w:tr>
      <w:tr w:rsidR="00253C43" w:rsidRPr="000B08B1" w14:paraId="16B99EF6" w14:textId="77777777" w:rsidTr="000B08B1">
        <w:trPr>
          <w:trHeight w:val="315"/>
        </w:trPr>
        <w:tc>
          <w:tcPr>
            <w:tcW w:w="706" w:type="dxa"/>
            <w:tcBorders>
              <w:top w:val="single" w:sz="4" w:space="0" w:color="auto"/>
              <w:left w:val="single" w:sz="4" w:space="0" w:color="auto"/>
              <w:bottom w:val="single" w:sz="4" w:space="0" w:color="auto"/>
              <w:right w:val="single" w:sz="4" w:space="0" w:color="auto"/>
            </w:tcBorders>
            <w:shd w:val="clear" w:color="auto" w:fill="auto"/>
            <w:noWrap/>
          </w:tcPr>
          <w:p w14:paraId="0F55C8CC" w14:textId="77777777" w:rsidR="00253C43" w:rsidRPr="000B08B1" w:rsidRDefault="00253C43" w:rsidP="000B08B1">
            <w:pPr>
              <w:pStyle w:val="Akapitzlist"/>
              <w:spacing w:after="0" w:line="240" w:lineRule="auto"/>
              <w:ind w:left="360"/>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1k</w:t>
            </w:r>
          </w:p>
        </w:tc>
        <w:tc>
          <w:tcPr>
            <w:tcW w:w="1608" w:type="dxa"/>
            <w:tcBorders>
              <w:top w:val="single" w:sz="4" w:space="0" w:color="auto"/>
              <w:left w:val="single" w:sz="4" w:space="0" w:color="auto"/>
              <w:bottom w:val="single" w:sz="4" w:space="0" w:color="auto"/>
              <w:right w:val="single" w:sz="4" w:space="0" w:color="auto"/>
            </w:tcBorders>
            <w:shd w:val="clear" w:color="auto" w:fill="auto"/>
            <w:noWrap/>
          </w:tcPr>
          <w:p w14:paraId="6904F932"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w:t>
            </w: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7ED8F11D"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RHEL Atomic Host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6F2B3" w14:textId="77777777" w:rsidR="00253C43" w:rsidRPr="000B08B1" w:rsidRDefault="00253C43" w:rsidP="000B08B1">
            <w:pPr>
              <w:spacing w:after="0" w:line="240" w:lineRule="auto"/>
              <w:jc w:val="right"/>
              <w:rPr>
                <w:rFonts w:ascii="Arial Narrow" w:eastAsia="Times New Roman" w:hAnsi="Arial Narrow" w:cs="Arial"/>
                <w:color w:val="000000"/>
                <w:lang w:eastAsia="pl-PL"/>
              </w:rPr>
            </w:pPr>
            <w:r w:rsidRPr="000B08B1">
              <w:rPr>
                <w:rFonts w:ascii="Arial Narrow" w:eastAsia="Times New Roman" w:hAnsi="Arial Narrow" w:cs="Arial"/>
                <w:color w:val="000000"/>
                <w:lang w:eastAsia="pl-PL"/>
              </w:rPr>
              <w:t>Bez limitu</w:t>
            </w:r>
          </w:p>
        </w:tc>
      </w:tr>
      <w:tr w:rsidR="00253C43" w:rsidRPr="000B08B1" w14:paraId="25FFE280" w14:textId="77777777" w:rsidTr="000B08B1">
        <w:trPr>
          <w:trHeight w:val="315"/>
        </w:trPr>
        <w:tc>
          <w:tcPr>
            <w:tcW w:w="706" w:type="dxa"/>
            <w:tcBorders>
              <w:top w:val="single" w:sz="4" w:space="0" w:color="auto"/>
              <w:left w:val="single" w:sz="4" w:space="0" w:color="auto"/>
              <w:bottom w:val="single" w:sz="4" w:space="0" w:color="auto"/>
              <w:right w:val="single" w:sz="4" w:space="0" w:color="auto"/>
            </w:tcBorders>
            <w:shd w:val="clear" w:color="auto" w:fill="auto"/>
            <w:noWrap/>
          </w:tcPr>
          <w:p w14:paraId="6A14065A" w14:textId="77777777" w:rsidR="00253C43" w:rsidRPr="000B08B1" w:rsidRDefault="00253C43" w:rsidP="000B08B1">
            <w:pPr>
              <w:pStyle w:val="Akapitzlist"/>
              <w:spacing w:after="0" w:line="240" w:lineRule="auto"/>
              <w:ind w:left="360"/>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1l</w:t>
            </w:r>
          </w:p>
        </w:tc>
        <w:tc>
          <w:tcPr>
            <w:tcW w:w="1608" w:type="dxa"/>
            <w:tcBorders>
              <w:top w:val="single" w:sz="4" w:space="0" w:color="auto"/>
              <w:left w:val="single" w:sz="4" w:space="0" w:color="auto"/>
              <w:bottom w:val="single" w:sz="4" w:space="0" w:color="auto"/>
              <w:right w:val="single" w:sz="4" w:space="0" w:color="auto"/>
            </w:tcBorders>
            <w:shd w:val="clear" w:color="auto" w:fill="auto"/>
            <w:noWrap/>
          </w:tcPr>
          <w:p w14:paraId="1D44935F"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w:t>
            </w: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6AD673D5"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Application Streams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6A7CB" w14:textId="77777777" w:rsidR="00253C43" w:rsidRPr="000B08B1" w:rsidRDefault="00253C43" w:rsidP="000B08B1">
            <w:pPr>
              <w:spacing w:after="0" w:line="240" w:lineRule="auto"/>
              <w:jc w:val="right"/>
              <w:rPr>
                <w:rFonts w:ascii="Arial Narrow" w:eastAsia="Times New Roman" w:hAnsi="Arial Narrow" w:cs="Arial"/>
                <w:color w:val="000000"/>
                <w:lang w:eastAsia="pl-PL"/>
              </w:rPr>
            </w:pPr>
            <w:r w:rsidRPr="000B08B1">
              <w:rPr>
                <w:rFonts w:ascii="Arial Narrow" w:eastAsia="Times New Roman" w:hAnsi="Arial Narrow" w:cs="Arial"/>
                <w:color w:val="000000"/>
                <w:lang w:eastAsia="pl-PL"/>
              </w:rPr>
              <w:t>Bez limitu</w:t>
            </w:r>
          </w:p>
        </w:tc>
      </w:tr>
      <w:tr w:rsidR="00253C43" w:rsidRPr="000B08B1" w14:paraId="70D6B589" w14:textId="77777777" w:rsidTr="000B08B1">
        <w:trPr>
          <w:trHeight w:val="315"/>
        </w:trPr>
        <w:tc>
          <w:tcPr>
            <w:tcW w:w="706" w:type="dxa"/>
            <w:tcBorders>
              <w:top w:val="single" w:sz="4" w:space="0" w:color="auto"/>
              <w:left w:val="single" w:sz="4" w:space="0" w:color="auto"/>
              <w:bottom w:val="single" w:sz="4" w:space="0" w:color="auto"/>
              <w:right w:val="single" w:sz="4" w:space="0" w:color="auto"/>
            </w:tcBorders>
            <w:shd w:val="clear" w:color="auto" w:fill="auto"/>
            <w:noWrap/>
          </w:tcPr>
          <w:p w14:paraId="64A1147A" w14:textId="77777777" w:rsidR="00253C43" w:rsidRPr="000B08B1" w:rsidRDefault="00253C43" w:rsidP="000B08B1">
            <w:pPr>
              <w:pStyle w:val="Akapitzlist"/>
              <w:spacing w:after="0" w:line="240" w:lineRule="auto"/>
              <w:ind w:left="360"/>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1m</w:t>
            </w:r>
          </w:p>
        </w:tc>
        <w:tc>
          <w:tcPr>
            <w:tcW w:w="1608" w:type="dxa"/>
            <w:tcBorders>
              <w:top w:val="single" w:sz="4" w:space="0" w:color="auto"/>
              <w:left w:val="single" w:sz="4" w:space="0" w:color="auto"/>
              <w:bottom w:val="single" w:sz="4" w:space="0" w:color="auto"/>
              <w:right w:val="single" w:sz="4" w:space="0" w:color="auto"/>
            </w:tcBorders>
            <w:shd w:val="clear" w:color="auto" w:fill="auto"/>
            <w:noWrap/>
          </w:tcPr>
          <w:p w14:paraId="129B6D35"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w:t>
            </w: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6FB93868"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Software Collections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5E9CA" w14:textId="77777777" w:rsidR="00253C43" w:rsidRPr="000B08B1" w:rsidRDefault="00253C43" w:rsidP="000B08B1">
            <w:pPr>
              <w:spacing w:after="0" w:line="240" w:lineRule="auto"/>
              <w:jc w:val="right"/>
              <w:rPr>
                <w:rFonts w:ascii="Arial Narrow" w:eastAsia="Times New Roman" w:hAnsi="Arial Narrow" w:cs="Arial"/>
                <w:color w:val="000000"/>
                <w:lang w:eastAsia="pl-PL"/>
              </w:rPr>
            </w:pPr>
            <w:r w:rsidRPr="000B08B1">
              <w:rPr>
                <w:rFonts w:ascii="Arial Narrow" w:eastAsia="Times New Roman" w:hAnsi="Arial Narrow" w:cs="Arial"/>
                <w:color w:val="000000"/>
                <w:lang w:eastAsia="pl-PL"/>
              </w:rPr>
              <w:t>Bez limitu</w:t>
            </w:r>
          </w:p>
        </w:tc>
      </w:tr>
      <w:tr w:rsidR="00253C43" w:rsidRPr="000B08B1" w14:paraId="6A9B4A68" w14:textId="77777777" w:rsidTr="000B08B1">
        <w:trPr>
          <w:trHeight w:val="315"/>
        </w:trPr>
        <w:tc>
          <w:tcPr>
            <w:tcW w:w="706" w:type="dxa"/>
            <w:tcBorders>
              <w:top w:val="single" w:sz="4" w:space="0" w:color="auto"/>
              <w:left w:val="single" w:sz="4" w:space="0" w:color="auto"/>
              <w:bottom w:val="single" w:sz="4" w:space="0" w:color="auto"/>
              <w:right w:val="single" w:sz="4" w:space="0" w:color="auto"/>
            </w:tcBorders>
            <w:shd w:val="clear" w:color="auto" w:fill="auto"/>
            <w:noWrap/>
          </w:tcPr>
          <w:p w14:paraId="77FF29B9" w14:textId="77777777" w:rsidR="00253C43" w:rsidRPr="000B08B1" w:rsidRDefault="00253C43" w:rsidP="000B08B1">
            <w:pPr>
              <w:pStyle w:val="Akapitzlist"/>
              <w:spacing w:after="0" w:line="240" w:lineRule="auto"/>
              <w:ind w:left="360"/>
              <w:rPr>
                <w:rFonts w:ascii="Arial Narrow" w:eastAsia="Times New Roman" w:hAnsi="Arial Narrow" w:cs="Arial"/>
                <w:color w:val="000000"/>
                <w:lang w:val="en-US" w:eastAsia="pl-PL"/>
              </w:rPr>
            </w:pPr>
            <w:r w:rsidRPr="000B08B1">
              <w:rPr>
                <w:rFonts w:ascii="Arial Narrow" w:eastAsia="Times New Roman" w:hAnsi="Arial Narrow" w:cs="Arial"/>
                <w:color w:val="000000"/>
                <w:lang w:eastAsia="pl-PL"/>
              </w:rPr>
              <w:t>1n</w:t>
            </w:r>
          </w:p>
        </w:tc>
        <w:tc>
          <w:tcPr>
            <w:tcW w:w="1608" w:type="dxa"/>
            <w:tcBorders>
              <w:top w:val="single" w:sz="4" w:space="0" w:color="auto"/>
              <w:left w:val="single" w:sz="4" w:space="0" w:color="auto"/>
              <w:bottom w:val="single" w:sz="4" w:space="0" w:color="auto"/>
              <w:right w:val="single" w:sz="4" w:space="0" w:color="auto"/>
            </w:tcBorders>
            <w:shd w:val="clear" w:color="auto" w:fill="auto"/>
            <w:noWrap/>
          </w:tcPr>
          <w:p w14:paraId="12F0A036"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w:t>
            </w: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343EF0CA"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Developer Toolset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83F8F" w14:textId="77777777" w:rsidR="00253C43" w:rsidRPr="000B08B1" w:rsidRDefault="00253C43" w:rsidP="000B08B1">
            <w:pPr>
              <w:spacing w:after="0" w:line="240" w:lineRule="auto"/>
              <w:jc w:val="right"/>
              <w:rPr>
                <w:rFonts w:ascii="Arial Narrow" w:eastAsia="Times New Roman" w:hAnsi="Arial Narrow" w:cs="Arial"/>
                <w:color w:val="000000"/>
                <w:lang w:eastAsia="pl-PL"/>
              </w:rPr>
            </w:pPr>
            <w:r w:rsidRPr="000B08B1">
              <w:rPr>
                <w:rFonts w:ascii="Arial Narrow" w:eastAsia="Times New Roman" w:hAnsi="Arial Narrow" w:cs="Arial"/>
                <w:color w:val="000000"/>
                <w:lang w:eastAsia="pl-PL"/>
              </w:rPr>
              <w:t>Bez limitu</w:t>
            </w:r>
          </w:p>
        </w:tc>
      </w:tr>
      <w:tr w:rsidR="00253C43" w:rsidRPr="000B08B1" w14:paraId="40EE0BE6" w14:textId="77777777" w:rsidTr="000B08B1">
        <w:trPr>
          <w:trHeight w:val="315"/>
        </w:trPr>
        <w:tc>
          <w:tcPr>
            <w:tcW w:w="706" w:type="dxa"/>
            <w:tcBorders>
              <w:top w:val="single" w:sz="4" w:space="0" w:color="auto"/>
              <w:left w:val="single" w:sz="4" w:space="0" w:color="auto"/>
              <w:bottom w:val="single" w:sz="4" w:space="0" w:color="auto"/>
              <w:right w:val="single" w:sz="4" w:space="0" w:color="auto"/>
            </w:tcBorders>
            <w:shd w:val="clear" w:color="auto" w:fill="auto"/>
            <w:noWrap/>
          </w:tcPr>
          <w:p w14:paraId="6282628D" w14:textId="77777777" w:rsidR="00253C43" w:rsidRPr="000B08B1" w:rsidRDefault="00253C43" w:rsidP="000B08B1">
            <w:pPr>
              <w:pStyle w:val="Akapitzlist"/>
              <w:spacing w:after="0" w:line="240" w:lineRule="auto"/>
              <w:ind w:left="360"/>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1o</w:t>
            </w:r>
          </w:p>
        </w:tc>
        <w:tc>
          <w:tcPr>
            <w:tcW w:w="1608" w:type="dxa"/>
            <w:tcBorders>
              <w:top w:val="single" w:sz="4" w:space="0" w:color="auto"/>
              <w:left w:val="single" w:sz="4" w:space="0" w:color="auto"/>
              <w:bottom w:val="single" w:sz="4" w:space="0" w:color="auto"/>
              <w:right w:val="single" w:sz="4" w:space="0" w:color="auto"/>
            </w:tcBorders>
            <w:shd w:val="clear" w:color="auto" w:fill="auto"/>
            <w:noWrap/>
          </w:tcPr>
          <w:p w14:paraId="3F0BB535"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w:t>
            </w: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3F338101"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Insights for RHEL</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8D988" w14:textId="77777777" w:rsidR="00253C43" w:rsidRPr="000B08B1" w:rsidRDefault="00253C43" w:rsidP="000B08B1">
            <w:pPr>
              <w:spacing w:after="0" w:line="240" w:lineRule="auto"/>
              <w:jc w:val="right"/>
              <w:rPr>
                <w:rFonts w:ascii="Arial Narrow" w:eastAsia="Times New Roman" w:hAnsi="Arial Narrow" w:cs="Arial"/>
                <w:color w:val="000000"/>
                <w:lang w:eastAsia="pl-PL"/>
              </w:rPr>
            </w:pPr>
            <w:r w:rsidRPr="000B08B1">
              <w:rPr>
                <w:rFonts w:ascii="Arial Narrow" w:eastAsia="Times New Roman" w:hAnsi="Arial Narrow" w:cs="Arial"/>
                <w:color w:val="000000"/>
                <w:lang w:eastAsia="pl-PL"/>
              </w:rPr>
              <w:t>Bez limitu</w:t>
            </w:r>
          </w:p>
        </w:tc>
      </w:tr>
      <w:tr w:rsidR="00253C43" w:rsidRPr="000B08B1" w14:paraId="705BDA7E" w14:textId="77777777" w:rsidTr="000B08B1">
        <w:trPr>
          <w:trHeight w:val="315"/>
        </w:trPr>
        <w:tc>
          <w:tcPr>
            <w:tcW w:w="706" w:type="dxa"/>
            <w:tcBorders>
              <w:top w:val="single" w:sz="4" w:space="0" w:color="auto"/>
              <w:left w:val="single" w:sz="4" w:space="0" w:color="auto"/>
              <w:bottom w:val="single" w:sz="4" w:space="0" w:color="auto"/>
              <w:right w:val="single" w:sz="4" w:space="0" w:color="auto"/>
            </w:tcBorders>
            <w:shd w:val="clear" w:color="auto" w:fill="auto"/>
            <w:noWrap/>
          </w:tcPr>
          <w:p w14:paraId="074B5A10" w14:textId="77777777" w:rsidR="00253C43" w:rsidRPr="000B08B1" w:rsidRDefault="00253C43" w:rsidP="000B08B1">
            <w:pPr>
              <w:pStyle w:val="Akapitzlist"/>
              <w:spacing w:after="0" w:line="240" w:lineRule="auto"/>
              <w:ind w:left="360"/>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1p</w:t>
            </w:r>
          </w:p>
        </w:tc>
        <w:tc>
          <w:tcPr>
            <w:tcW w:w="1608" w:type="dxa"/>
            <w:tcBorders>
              <w:top w:val="single" w:sz="4" w:space="0" w:color="auto"/>
              <w:left w:val="single" w:sz="4" w:space="0" w:color="auto"/>
              <w:bottom w:val="single" w:sz="4" w:space="0" w:color="auto"/>
              <w:right w:val="single" w:sz="4" w:space="0" w:color="auto"/>
            </w:tcBorders>
            <w:shd w:val="clear" w:color="auto" w:fill="auto"/>
            <w:noWrap/>
          </w:tcPr>
          <w:p w14:paraId="70CAD3AD"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w:t>
            </w: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30279912"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Satellite for RHEL</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81FE0" w14:textId="77777777" w:rsidR="00253C43" w:rsidRPr="000B08B1" w:rsidRDefault="00253C43" w:rsidP="000B08B1">
            <w:pPr>
              <w:spacing w:after="0" w:line="240" w:lineRule="auto"/>
              <w:jc w:val="right"/>
              <w:rPr>
                <w:rFonts w:ascii="Arial Narrow" w:eastAsia="Times New Roman" w:hAnsi="Arial Narrow" w:cs="Arial"/>
                <w:color w:val="000000"/>
                <w:lang w:eastAsia="pl-PL"/>
              </w:rPr>
            </w:pPr>
            <w:r w:rsidRPr="000B08B1">
              <w:rPr>
                <w:rFonts w:ascii="Arial Narrow" w:eastAsia="Times New Roman" w:hAnsi="Arial Narrow" w:cs="Arial"/>
                <w:color w:val="000000"/>
                <w:lang w:eastAsia="pl-PL"/>
              </w:rPr>
              <w:t>Bez limitu</w:t>
            </w:r>
          </w:p>
        </w:tc>
      </w:tr>
      <w:tr w:rsidR="00253C43" w:rsidRPr="000B08B1" w14:paraId="4B311692" w14:textId="77777777" w:rsidTr="000B08B1">
        <w:trPr>
          <w:trHeight w:val="315"/>
        </w:trPr>
        <w:tc>
          <w:tcPr>
            <w:tcW w:w="706" w:type="dxa"/>
            <w:tcBorders>
              <w:top w:val="single" w:sz="4" w:space="0" w:color="auto"/>
              <w:left w:val="single" w:sz="4" w:space="0" w:color="auto"/>
              <w:bottom w:val="single" w:sz="4" w:space="0" w:color="auto"/>
              <w:right w:val="single" w:sz="4" w:space="0" w:color="auto"/>
            </w:tcBorders>
            <w:shd w:val="clear" w:color="auto" w:fill="auto"/>
            <w:noWrap/>
          </w:tcPr>
          <w:p w14:paraId="0EDA1960" w14:textId="77777777" w:rsidR="00253C43" w:rsidRPr="000B08B1" w:rsidRDefault="00253C43" w:rsidP="00497D98">
            <w:pPr>
              <w:pStyle w:val="Akapitzlist"/>
              <w:numPr>
                <w:ilvl w:val="0"/>
                <w:numId w:val="228"/>
              </w:numPr>
              <w:spacing w:after="0" w:line="240" w:lineRule="auto"/>
              <w:contextualSpacing w:val="0"/>
              <w:rPr>
                <w:rFonts w:ascii="Arial Narrow" w:eastAsia="Times New Roman" w:hAnsi="Arial Narrow" w:cs="Arial"/>
                <w:color w:val="000000"/>
                <w:lang w:val="en-US" w:eastAsia="pl-PL"/>
              </w:rPr>
            </w:pPr>
          </w:p>
        </w:tc>
        <w:tc>
          <w:tcPr>
            <w:tcW w:w="1608" w:type="dxa"/>
            <w:tcBorders>
              <w:top w:val="single" w:sz="4" w:space="0" w:color="auto"/>
              <w:left w:val="single" w:sz="4" w:space="0" w:color="auto"/>
              <w:bottom w:val="single" w:sz="4" w:space="0" w:color="auto"/>
              <w:right w:val="single" w:sz="4" w:space="0" w:color="auto"/>
            </w:tcBorders>
            <w:shd w:val="clear" w:color="auto" w:fill="auto"/>
            <w:noWrap/>
          </w:tcPr>
          <w:p w14:paraId="600C2641"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ESA0128</w:t>
            </w: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4D247629"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Red Hat OpenShift Platform Plus with Red Hat OpenShift Data Foundation Advanced, Premium (One Year, Enterprise Program)</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5E7FA" w14:textId="77777777" w:rsidR="00253C43" w:rsidRPr="000B08B1" w:rsidRDefault="00253C43" w:rsidP="000B08B1">
            <w:pPr>
              <w:spacing w:after="0" w:line="240" w:lineRule="auto"/>
              <w:jc w:val="right"/>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3</w:t>
            </w:r>
          </w:p>
        </w:tc>
      </w:tr>
      <w:tr w:rsidR="00253C43" w:rsidRPr="000B08B1" w14:paraId="19E2EDC7" w14:textId="77777777" w:rsidTr="000B08B1">
        <w:trPr>
          <w:trHeight w:val="315"/>
        </w:trPr>
        <w:tc>
          <w:tcPr>
            <w:tcW w:w="706" w:type="dxa"/>
            <w:tcBorders>
              <w:top w:val="single" w:sz="4" w:space="0" w:color="auto"/>
              <w:left w:val="single" w:sz="4" w:space="0" w:color="auto"/>
              <w:bottom w:val="single" w:sz="4" w:space="0" w:color="auto"/>
              <w:right w:val="single" w:sz="4" w:space="0" w:color="auto"/>
            </w:tcBorders>
            <w:shd w:val="clear" w:color="auto" w:fill="auto"/>
            <w:noWrap/>
          </w:tcPr>
          <w:p w14:paraId="353BB415" w14:textId="77777777" w:rsidR="00253C43" w:rsidRPr="000B08B1" w:rsidRDefault="00253C43" w:rsidP="000B08B1">
            <w:pPr>
              <w:pStyle w:val="Akapitzlist"/>
              <w:spacing w:after="0" w:line="240" w:lineRule="auto"/>
              <w:ind w:left="360"/>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2a</w:t>
            </w:r>
          </w:p>
        </w:tc>
        <w:tc>
          <w:tcPr>
            <w:tcW w:w="1608" w:type="dxa"/>
            <w:tcBorders>
              <w:top w:val="single" w:sz="4" w:space="0" w:color="auto"/>
              <w:left w:val="single" w:sz="4" w:space="0" w:color="auto"/>
              <w:bottom w:val="single" w:sz="4" w:space="0" w:color="auto"/>
              <w:right w:val="single" w:sz="4" w:space="0" w:color="auto"/>
            </w:tcBorders>
            <w:shd w:val="clear" w:color="auto" w:fill="auto"/>
            <w:noWrap/>
          </w:tcPr>
          <w:p w14:paraId="4E7869B0"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w:t>
            </w: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7C7B5987"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 xml:space="preserve">OpenShift Container Platform (x86_64, System Z, Power, ARM),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69305" w14:textId="77777777" w:rsidR="00253C43" w:rsidRPr="000B08B1" w:rsidRDefault="00253C43" w:rsidP="000B08B1">
            <w:pPr>
              <w:spacing w:after="0" w:line="240" w:lineRule="auto"/>
              <w:jc w:val="right"/>
              <w:rPr>
                <w:rFonts w:ascii="Arial Narrow" w:eastAsia="Times New Roman" w:hAnsi="Arial Narrow" w:cs="Arial"/>
                <w:color w:val="000000"/>
                <w:lang w:val="en-US" w:eastAsia="pl-PL"/>
              </w:rPr>
            </w:pPr>
            <w:r w:rsidRPr="000B08B1">
              <w:rPr>
                <w:rFonts w:ascii="Arial Narrow" w:eastAsia="Times New Roman" w:hAnsi="Arial Narrow" w:cs="Arial"/>
                <w:color w:val="000000"/>
                <w:lang w:eastAsia="pl-PL"/>
              </w:rPr>
              <w:t>Bez limitu</w:t>
            </w:r>
          </w:p>
        </w:tc>
      </w:tr>
      <w:tr w:rsidR="00253C43" w:rsidRPr="000B08B1" w14:paraId="5E85141C" w14:textId="77777777" w:rsidTr="000B08B1">
        <w:trPr>
          <w:trHeight w:val="315"/>
        </w:trPr>
        <w:tc>
          <w:tcPr>
            <w:tcW w:w="706" w:type="dxa"/>
            <w:tcBorders>
              <w:top w:val="single" w:sz="4" w:space="0" w:color="auto"/>
              <w:left w:val="single" w:sz="4" w:space="0" w:color="auto"/>
              <w:bottom w:val="single" w:sz="4" w:space="0" w:color="auto"/>
              <w:right w:val="single" w:sz="4" w:space="0" w:color="auto"/>
            </w:tcBorders>
            <w:shd w:val="clear" w:color="auto" w:fill="auto"/>
            <w:noWrap/>
          </w:tcPr>
          <w:p w14:paraId="31C89F4B" w14:textId="77777777" w:rsidR="00253C43" w:rsidRPr="000B08B1" w:rsidRDefault="00253C43" w:rsidP="000B08B1">
            <w:pPr>
              <w:pStyle w:val="Akapitzlist"/>
              <w:spacing w:after="0" w:line="240" w:lineRule="auto"/>
              <w:ind w:left="360"/>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2b</w:t>
            </w:r>
          </w:p>
        </w:tc>
        <w:tc>
          <w:tcPr>
            <w:tcW w:w="1608" w:type="dxa"/>
            <w:tcBorders>
              <w:top w:val="single" w:sz="4" w:space="0" w:color="auto"/>
              <w:left w:val="single" w:sz="4" w:space="0" w:color="auto"/>
              <w:bottom w:val="single" w:sz="4" w:space="0" w:color="auto"/>
              <w:right w:val="single" w:sz="4" w:space="0" w:color="auto"/>
            </w:tcBorders>
            <w:shd w:val="clear" w:color="auto" w:fill="auto"/>
            <w:noWrap/>
          </w:tcPr>
          <w:p w14:paraId="7893DC54"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w:t>
            </w: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5B788BC8"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OpenShift Platform Plus (x86_64, System Z, Power, ARM)</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976EDE" w14:textId="77777777" w:rsidR="00253C43" w:rsidRPr="000B08B1" w:rsidRDefault="00253C43" w:rsidP="000B08B1">
            <w:pPr>
              <w:spacing w:after="0" w:line="240" w:lineRule="auto"/>
              <w:jc w:val="right"/>
              <w:rPr>
                <w:rFonts w:ascii="Arial Narrow" w:eastAsia="Times New Roman" w:hAnsi="Arial Narrow" w:cs="Arial"/>
                <w:color w:val="000000"/>
                <w:lang w:val="en-US" w:eastAsia="pl-PL"/>
              </w:rPr>
            </w:pPr>
            <w:r w:rsidRPr="000B08B1">
              <w:rPr>
                <w:rFonts w:ascii="Arial Narrow" w:eastAsia="Times New Roman" w:hAnsi="Arial Narrow" w:cs="Arial"/>
                <w:color w:val="000000"/>
                <w:lang w:eastAsia="pl-PL"/>
              </w:rPr>
              <w:t>Bez limitu</w:t>
            </w:r>
          </w:p>
        </w:tc>
      </w:tr>
      <w:tr w:rsidR="00253C43" w:rsidRPr="000B08B1" w14:paraId="59926A32" w14:textId="77777777" w:rsidTr="000B08B1">
        <w:trPr>
          <w:trHeight w:val="315"/>
        </w:trPr>
        <w:tc>
          <w:tcPr>
            <w:tcW w:w="706" w:type="dxa"/>
            <w:tcBorders>
              <w:top w:val="single" w:sz="4" w:space="0" w:color="auto"/>
              <w:left w:val="single" w:sz="4" w:space="0" w:color="auto"/>
              <w:bottom w:val="single" w:sz="4" w:space="0" w:color="auto"/>
              <w:right w:val="single" w:sz="4" w:space="0" w:color="auto"/>
            </w:tcBorders>
            <w:shd w:val="clear" w:color="auto" w:fill="auto"/>
            <w:noWrap/>
          </w:tcPr>
          <w:p w14:paraId="326171BB" w14:textId="77777777" w:rsidR="00253C43" w:rsidRPr="000B08B1" w:rsidRDefault="00253C43" w:rsidP="000B08B1">
            <w:pPr>
              <w:pStyle w:val="Akapitzlist"/>
              <w:spacing w:after="0" w:line="240" w:lineRule="auto"/>
              <w:ind w:left="360"/>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2c</w:t>
            </w:r>
          </w:p>
        </w:tc>
        <w:tc>
          <w:tcPr>
            <w:tcW w:w="1608" w:type="dxa"/>
            <w:tcBorders>
              <w:top w:val="single" w:sz="4" w:space="0" w:color="auto"/>
              <w:left w:val="single" w:sz="4" w:space="0" w:color="auto"/>
              <w:bottom w:val="single" w:sz="4" w:space="0" w:color="auto"/>
              <w:right w:val="single" w:sz="4" w:space="0" w:color="auto"/>
            </w:tcBorders>
            <w:shd w:val="clear" w:color="auto" w:fill="auto"/>
            <w:noWrap/>
          </w:tcPr>
          <w:p w14:paraId="5F54DA90"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w:t>
            </w: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5551B907"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Broker/Master Infrastructure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41EE7" w14:textId="77777777" w:rsidR="00253C43" w:rsidRPr="000B08B1" w:rsidRDefault="00253C43" w:rsidP="000B08B1">
            <w:pPr>
              <w:spacing w:after="0" w:line="240" w:lineRule="auto"/>
              <w:jc w:val="right"/>
              <w:rPr>
                <w:rFonts w:ascii="Arial Narrow" w:eastAsia="Times New Roman" w:hAnsi="Arial Narrow" w:cs="Arial"/>
                <w:color w:val="000000"/>
                <w:lang w:val="en-US" w:eastAsia="pl-PL"/>
              </w:rPr>
            </w:pPr>
            <w:r w:rsidRPr="000B08B1">
              <w:rPr>
                <w:rFonts w:ascii="Arial Narrow" w:eastAsia="Times New Roman" w:hAnsi="Arial Narrow" w:cs="Arial"/>
                <w:color w:val="000000"/>
                <w:lang w:eastAsia="pl-PL"/>
              </w:rPr>
              <w:t>Bez limitu</w:t>
            </w:r>
          </w:p>
        </w:tc>
      </w:tr>
      <w:tr w:rsidR="00253C43" w:rsidRPr="000B08B1" w14:paraId="34E85BE5" w14:textId="77777777" w:rsidTr="000B08B1">
        <w:trPr>
          <w:trHeight w:val="315"/>
        </w:trPr>
        <w:tc>
          <w:tcPr>
            <w:tcW w:w="706" w:type="dxa"/>
            <w:tcBorders>
              <w:top w:val="single" w:sz="4" w:space="0" w:color="auto"/>
              <w:left w:val="single" w:sz="4" w:space="0" w:color="auto"/>
              <w:bottom w:val="single" w:sz="4" w:space="0" w:color="auto"/>
              <w:right w:val="single" w:sz="4" w:space="0" w:color="auto"/>
            </w:tcBorders>
            <w:shd w:val="clear" w:color="auto" w:fill="auto"/>
            <w:noWrap/>
          </w:tcPr>
          <w:p w14:paraId="6100D7AE" w14:textId="77777777" w:rsidR="00253C43" w:rsidRPr="000B08B1" w:rsidRDefault="00253C43" w:rsidP="000B08B1">
            <w:pPr>
              <w:pStyle w:val="Akapitzlist"/>
              <w:spacing w:after="0" w:line="240" w:lineRule="auto"/>
              <w:ind w:left="360"/>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2d</w:t>
            </w:r>
          </w:p>
        </w:tc>
        <w:tc>
          <w:tcPr>
            <w:tcW w:w="1608" w:type="dxa"/>
            <w:tcBorders>
              <w:top w:val="single" w:sz="4" w:space="0" w:color="auto"/>
              <w:left w:val="single" w:sz="4" w:space="0" w:color="auto"/>
              <w:bottom w:val="single" w:sz="4" w:space="0" w:color="auto"/>
              <w:right w:val="single" w:sz="4" w:space="0" w:color="auto"/>
            </w:tcBorders>
            <w:shd w:val="clear" w:color="auto" w:fill="auto"/>
            <w:noWrap/>
          </w:tcPr>
          <w:p w14:paraId="785F0E0B"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w:t>
            </w: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71AAA20C"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Red Hat Advanced Cluster Management for Kubernetes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78F7C" w14:textId="77777777" w:rsidR="00253C43" w:rsidRPr="000B08B1" w:rsidRDefault="00253C43" w:rsidP="000B08B1">
            <w:pPr>
              <w:spacing w:after="0" w:line="240" w:lineRule="auto"/>
              <w:jc w:val="right"/>
              <w:rPr>
                <w:rFonts w:ascii="Arial Narrow" w:eastAsia="Times New Roman" w:hAnsi="Arial Narrow" w:cs="Arial"/>
                <w:color w:val="000000"/>
                <w:lang w:val="en-US" w:eastAsia="pl-PL"/>
              </w:rPr>
            </w:pPr>
            <w:r w:rsidRPr="000B08B1">
              <w:rPr>
                <w:rFonts w:ascii="Arial Narrow" w:eastAsia="Times New Roman" w:hAnsi="Arial Narrow" w:cs="Arial"/>
                <w:color w:val="000000"/>
                <w:lang w:eastAsia="pl-PL"/>
              </w:rPr>
              <w:t>Bez limitu</w:t>
            </w:r>
          </w:p>
        </w:tc>
      </w:tr>
      <w:tr w:rsidR="00253C43" w:rsidRPr="000B08B1" w14:paraId="0BB65FA5" w14:textId="77777777" w:rsidTr="000B08B1">
        <w:trPr>
          <w:trHeight w:val="315"/>
        </w:trPr>
        <w:tc>
          <w:tcPr>
            <w:tcW w:w="706" w:type="dxa"/>
            <w:tcBorders>
              <w:top w:val="single" w:sz="4" w:space="0" w:color="auto"/>
              <w:left w:val="single" w:sz="4" w:space="0" w:color="auto"/>
              <w:bottom w:val="single" w:sz="4" w:space="0" w:color="auto"/>
              <w:right w:val="single" w:sz="4" w:space="0" w:color="auto"/>
            </w:tcBorders>
            <w:shd w:val="clear" w:color="auto" w:fill="auto"/>
            <w:noWrap/>
          </w:tcPr>
          <w:p w14:paraId="511A1D7B" w14:textId="77777777" w:rsidR="00253C43" w:rsidRPr="000B08B1" w:rsidRDefault="00253C43" w:rsidP="000B08B1">
            <w:pPr>
              <w:pStyle w:val="Akapitzlist"/>
              <w:spacing w:after="0" w:line="240" w:lineRule="auto"/>
              <w:ind w:left="360"/>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2e</w:t>
            </w:r>
          </w:p>
        </w:tc>
        <w:tc>
          <w:tcPr>
            <w:tcW w:w="1608" w:type="dxa"/>
            <w:tcBorders>
              <w:top w:val="single" w:sz="4" w:space="0" w:color="auto"/>
              <w:left w:val="single" w:sz="4" w:space="0" w:color="auto"/>
              <w:bottom w:val="single" w:sz="4" w:space="0" w:color="auto"/>
              <w:right w:val="single" w:sz="4" w:space="0" w:color="auto"/>
            </w:tcBorders>
            <w:shd w:val="clear" w:color="auto" w:fill="auto"/>
            <w:noWrap/>
          </w:tcPr>
          <w:p w14:paraId="71E9E7D9"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w:t>
            </w: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35706CD0"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Red Hat Advanced Cluster Security for Kubernetes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B4081" w14:textId="77777777" w:rsidR="00253C43" w:rsidRPr="000B08B1" w:rsidRDefault="00253C43" w:rsidP="000B08B1">
            <w:pPr>
              <w:spacing w:after="0" w:line="240" w:lineRule="auto"/>
              <w:jc w:val="right"/>
              <w:rPr>
                <w:rFonts w:ascii="Arial Narrow" w:eastAsia="Times New Roman" w:hAnsi="Arial Narrow" w:cs="Arial"/>
                <w:color w:val="000000"/>
                <w:lang w:val="en-US" w:eastAsia="pl-PL"/>
              </w:rPr>
            </w:pPr>
            <w:r w:rsidRPr="000B08B1">
              <w:rPr>
                <w:rFonts w:ascii="Arial Narrow" w:eastAsia="Times New Roman" w:hAnsi="Arial Narrow" w:cs="Arial"/>
                <w:color w:val="000000"/>
                <w:lang w:eastAsia="pl-PL"/>
              </w:rPr>
              <w:t>Bez limitu</w:t>
            </w:r>
          </w:p>
        </w:tc>
      </w:tr>
      <w:tr w:rsidR="00253C43" w:rsidRPr="000B08B1" w14:paraId="489A1973" w14:textId="77777777" w:rsidTr="000B08B1">
        <w:trPr>
          <w:trHeight w:val="315"/>
        </w:trPr>
        <w:tc>
          <w:tcPr>
            <w:tcW w:w="706" w:type="dxa"/>
            <w:tcBorders>
              <w:top w:val="single" w:sz="4" w:space="0" w:color="auto"/>
              <w:left w:val="single" w:sz="4" w:space="0" w:color="auto"/>
              <w:bottom w:val="single" w:sz="4" w:space="0" w:color="auto"/>
              <w:right w:val="single" w:sz="4" w:space="0" w:color="auto"/>
            </w:tcBorders>
            <w:shd w:val="clear" w:color="auto" w:fill="auto"/>
            <w:noWrap/>
          </w:tcPr>
          <w:p w14:paraId="6E7FFB0E" w14:textId="77777777" w:rsidR="00253C43" w:rsidRPr="000B08B1" w:rsidRDefault="00253C43" w:rsidP="000B08B1">
            <w:pPr>
              <w:pStyle w:val="Akapitzlist"/>
              <w:spacing w:after="0" w:line="240" w:lineRule="auto"/>
              <w:ind w:left="360"/>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2f</w:t>
            </w:r>
          </w:p>
        </w:tc>
        <w:tc>
          <w:tcPr>
            <w:tcW w:w="1608" w:type="dxa"/>
            <w:tcBorders>
              <w:top w:val="single" w:sz="4" w:space="0" w:color="auto"/>
              <w:left w:val="single" w:sz="4" w:space="0" w:color="auto"/>
              <w:bottom w:val="single" w:sz="4" w:space="0" w:color="auto"/>
              <w:right w:val="single" w:sz="4" w:space="0" w:color="auto"/>
            </w:tcBorders>
            <w:shd w:val="clear" w:color="auto" w:fill="auto"/>
            <w:noWrap/>
          </w:tcPr>
          <w:p w14:paraId="3ECF382E"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w:t>
            </w: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2EAB0C5C"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Red Hat Quay</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6027B" w14:textId="77777777" w:rsidR="00253C43" w:rsidRPr="000B08B1" w:rsidRDefault="00253C43" w:rsidP="000B08B1">
            <w:pPr>
              <w:spacing w:after="0" w:line="240" w:lineRule="auto"/>
              <w:jc w:val="right"/>
              <w:rPr>
                <w:rFonts w:ascii="Arial Narrow" w:eastAsia="Times New Roman" w:hAnsi="Arial Narrow" w:cs="Arial"/>
                <w:color w:val="000000"/>
                <w:lang w:val="en-US" w:eastAsia="pl-PL"/>
              </w:rPr>
            </w:pPr>
            <w:r w:rsidRPr="000B08B1">
              <w:rPr>
                <w:rFonts w:ascii="Arial Narrow" w:eastAsia="Times New Roman" w:hAnsi="Arial Narrow" w:cs="Arial"/>
                <w:color w:val="000000"/>
                <w:lang w:eastAsia="pl-PL"/>
              </w:rPr>
              <w:t>Bez limitu</w:t>
            </w:r>
          </w:p>
        </w:tc>
      </w:tr>
      <w:tr w:rsidR="00253C43" w:rsidRPr="000B08B1" w14:paraId="7BBB83CC" w14:textId="77777777" w:rsidTr="000B08B1">
        <w:trPr>
          <w:trHeight w:val="315"/>
        </w:trPr>
        <w:tc>
          <w:tcPr>
            <w:tcW w:w="706" w:type="dxa"/>
            <w:tcBorders>
              <w:top w:val="single" w:sz="4" w:space="0" w:color="auto"/>
              <w:left w:val="single" w:sz="4" w:space="0" w:color="auto"/>
              <w:bottom w:val="single" w:sz="4" w:space="0" w:color="auto"/>
              <w:right w:val="single" w:sz="4" w:space="0" w:color="auto"/>
            </w:tcBorders>
            <w:shd w:val="clear" w:color="auto" w:fill="auto"/>
            <w:noWrap/>
          </w:tcPr>
          <w:p w14:paraId="5ACF38DA" w14:textId="77777777" w:rsidR="00253C43" w:rsidRPr="000B08B1" w:rsidRDefault="00253C43" w:rsidP="000B08B1">
            <w:pPr>
              <w:pStyle w:val="Akapitzlist"/>
              <w:spacing w:after="0" w:line="240" w:lineRule="auto"/>
              <w:ind w:left="360"/>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2g</w:t>
            </w:r>
          </w:p>
        </w:tc>
        <w:tc>
          <w:tcPr>
            <w:tcW w:w="1608" w:type="dxa"/>
            <w:tcBorders>
              <w:top w:val="single" w:sz="4" w:space="0" w:color="auto"/>
              <w:left w:val="single" w:sz="4" w:space="0" w:color="auto"/>
              <w:bottom w:val="single" w:sz="4" w:space="0" w:color="auto"/>
              <w:right w:val="single" w:sz="4" w:space="0" w:color="auto"/>
            </w:tcBorders>
            <w:shd w:val="clear" w:color="auto" w:fill="auto"/>
            <w:noWrap/>
          </w:tcPr>
          <w:p w14:paraId="5AC4E87F"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w:t>
            </w: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4F184027"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OpenShift Data Foundation Advanced</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20736" w14:textId="77777777" w:rsidR="00253C43" w:rsidRPr="000B08B1" w:rsidRDefault="00253C43" w:rsidP="000B08B1">
            <w:pPr>
              <w:spacing w:after="0" w:line="240" w:lineRule="auto"/>
              <w:jc w:val="right"/>
              <w:rPr>
                <w:rFonts w:ascii="Arial Narrow" w:eastAsia="Times New Roman" w:hAnsi="Arial Narrow" w:cs="Arial"/>
                <w:color w:val="000000"/>
                <w:lang w:val="en-US" w:eastAsia="pl-PL"/>
              </w:rPr>
            </w:pPr>
            <w:r w:rsidRPr="000B08B1">
              <w:rPr>
                <w:rFonts w:ascii="Arial Narrow" w:eastAsia="Times New Roman" w:hAnsi="Arial Narrow" w:cs="Arial"/>
                <w:color w:val="000000"/>
                <w:lang w:eastAsia="pl-PL"/>
              </w:rPr>
              <w:t>Bez limitu</w:t>
            </w:r>
          </w:p>
        </w:tc>
      </w:tr>
      <w:tr w:rsidR="00253C43" w:rsidRPr="000B08B1" w14:paraId="26ECDDCD" w14:textId="77777777" w:rsidTr="000B08B1">
        <w:trPr>
          <w:trHeight w:val="315"/>
        </w:trPr>
        <w:tc>
          <w:tcPr>
            <w:tcW w:w="706" w:type="dxa"/>
            <w:tcBorders>
              <w:top w:val="single" w:sz="4" w:space="0" w:color="auto"/>
              <w:left w:val="single" w:sz="4" w:space="0" w:color="auto"/>
              <w:bottom w:val="single" w:sz="4" w:space="0" w:color="auto"/>
              <w:right w:val="single" w:sz="4" w:space="0" w:color="auto"/>
            </w:tcBorders>
            <w:shd w:val="clear" w:color="auto" w:fill="auto"/>
            <w:noWrap/>
          </w:tcPr>
          <w:p w14:paraId="63BC1993" w14:textId="77777777" w:rsidR="00253C43" w:rsidRPr="000B08B1" w:rsidRDefault="00253C43" w:rsidP="000B08B1">
            <w:pPr>
              <w:pStyle w:val="Akapitzlist"/>
              <w:spacing w:after="0" w:line="240" w:lineRule="auto"/>
              <w:ind w:left="360"/>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2h</w:t>
            </w:r>
          </w:p>
        </w:tc>
        <w:tc>
          <w:tcPr>
            <w:tcW w:w="1608" w:type="dxa"/>
            <w:tcBorders>
              <w:top w:val="single" w:sz="4" w:space="0" w:color="auto"/>
              <w:left w:val="single" w:sz="4" w:space="0" w:color="auto"/>
              <w:bottom w:val="single" w:sz="4" w:space="0" w:color="auto"/>
              <w:right w:val="single" w:sz="4" w:space="0" w:color="auto"/>
            </w:tcBorders>
            <w:shd w:val="clear" w:color="auto" w:fill="auto"/>
            <w:noWrap/>
          </w:tcPr>
          <w:p w14:paraId="422E0EF8"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w:t>
            </w: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7C010F84"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 xml:space="preserve">Extended Update Support (EUS)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D2979" w14:textId="77777777" w:rsidR="00253C43" w:rsidRPr="000B08B1" w:rsidRDefault="00253C43" w:rsidP="000B08B1">
            <w:pPr>
              <w:spacing w:after="0" w:line="240" w:lineRule="auto"/>
              <w:jc w:val="right"/>
              <w:rPr>
                <w:rFonts w:ascii="Arial Narrow" w:eastAsia="Times New Roman" w:hAnsi="Arial Narrow" w:cs="Arial"/>
                <w:color w:val="000000"/>
                <w:lang w:val="en-US" w:eastAsia="pl-PL"/>
              </w:rPr>
            </w:pPr>
            <w:r w:rsidRPr="000B08B1">
              <w:rPr>
                <w:rFonts w:ascii="Arial Narrow" w:eastAsia="Times New Roman" w:hAnsi="Arial Narrow" w:cs="Arial"/>
                <w:color w:val="000000"/>
                <w:lang w:eastAsia="pl-PL"/>
              </w:rPr>
              <w:t>Bez limitu</w:t>
            </w:r>
          </w:p>
        </w:tc>
      </w:tr>
      <w:tr w:rsidR="00253C43" w:rsidRPr="000B08B1" w14:paraId="226B6DAF" w14:textId="77777777" w:rsidTr="000B08B1">
        <w:trPr>
          <w:trHeight w:val="315"/>
        </w:trPr>
        <w:tc>
          <w:tcPr>
            <w:tcW w:w="706" w:type="dxa"/>
            <w:tcBorders>
              <w:top w:val="single" w:sz="4" w:space="0" w:color="auto"/>
              <w:left w:val="single" w:sz="4" w:space="0" w:color="auto"/>
              <w:bottom w:val="single" w:sz="4" w:space="0" w:color="auto"/>
              <w:right w:val="single" w:sz="4" w:space="0" w:color="auto"/>
            </w:tcBorders>
            <w:shd w:val="clear" w:color="auto" w:fill="auto"/>
            <w:noWrap/>
          </w:tcPr>
          <w:p w14:paraId="6805C8F4" w14:textId="77777777" w:rsidR="00253C43" w:rsidRPr="000B08B1" w:rsidRDefault="00253C43" w:rsidP="000B08B1">
            <w:pPr>
              <w:pStyle w:val="Akapitzlist"/>
              <w:spacing w:after="0" w:line="240" w:lineRule="auto"/>
              <w:ind w:left="360"/>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2i</w:t>
            </w:r>
          </w:p>
        </w:tc>
        <w:tc>
          <w:tcPr>
            <w:tcW w:w="1608" w:type="dxa"/>
            <w:tcBorders>
              <w:top w:val="single" w:sz="4" w:space="0" w:color="auto"/>
              <w:left w:val="single" w:sz="4" w:space="0" w:color="auto"/>
              <w:bottom w:val="single" w:sz="4" w:space="0" w:color="auto"/>
              <w:right w:val="single" w:sz="4" w:space="0" w:color="auto"/>
            </w:tcBorders>
            <w:shd w:val="clear" w:color="auto" w:fill="auto"/>
            <w:noWrap/>
          </w:tcPr>
          <w:p w14:paraId="40FB1D6B"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w:t>
            </w: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7CA47778"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OPP + OpenShift Data Foundation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8427C" w14:textId="77777777" w:rsidR="00253C43" w:rsidRPr="000B08B1" w:rsidRDefault="00253C43" w:rsidP="000B08B1">
            <w:pPr>
              <w:spacing w:after="0" w:line="240" w:lineRule="auto"/>
              <w:jc w:val="right"/>
              <w:rPr>
                <w:rFonts w:ascii="Arial Narrow" w:eastAsia="Times New Roman" w:hAnsi="Arial Narrow" w:cs="Arial"/>
                <w:color w:val="000000"/>
                <w:lang w:val="en-US" w:eastAsia="pl-PL"/>
              </w:rPr>
            </w:pPr>
            <w:r w:rsidRPr="000B08B1">
              <w:rPr>
                <w:rFonts w:ascii="Arial Narrow" w:eastAsia="Times New Roman" w:hAnsi="Arial Narrow" w:cs="Arial"/>
                <w:color w:val="000000"/>
                <w:lang w:eastAsia="pl-PL"/>
              </w:rPr>
              <w:t>Bez limitu</w:t>
            </w:r>
          </w:p>
        </w:tc>
      </w:tr>
      <w:tr w:rsidR="00253C43" w:rsidRPr="000B08B1" w14:paraId="22AD7D2C" w14:textId="77777777" w:rsidTr="000B08B1">
        <w:trPr>
          <w:trHeight w:val="315"/>
        </w:trPr>
        <w:tc>
          <w:tcPr>
            <w:tcW w:w="706" w:type="dxa"/>
            <w:tcBorders>
              <w:top w:val="single" w:sz="4" w:space="0" w:color="auto"/>
              <w:left w:val="single" w:sz="4" w:space="0" w:color="auto"/>
              <w:bottom w:val="single" w:sz="4" w:space="0" w:color="auto"/>
              <w:right w:val="single" w:sz="4" w:space="0" w:color="auto"/>
            </w:tcBorders>
            <w:shd w:val="clear" w:color="auto" w:fill="auto"/>
            <w:noWrap/>
          </w:tcPr>
          <w:p w14:paraId="0E5B95DD" w14:textId="77777777" w:rsidR="00253C43" w:rsidRPr="000B08B1" w:rsidRDefault="00253C43" w:rsidP="000B08B1">
            <w:pPr>
              <w:pStyle w:val="Akapitzlist"/>
              <w:spacing w:after="0" w:line="240" w:lineRule="auto"/>
              <w:ind w:left="360"/>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2j</w:t>
            </w:r>
          </w:p>
        </w:tc>
        <w:tc>
          <w:tcPr>
            <w:tcW w:w="1608" w:type="dxa"/>
            <w:tcBorders>
              <w:top w:val="single" w:sz="4" w:space="0" w:color="auto"/>
              <w:left w:val="single" w:sz="4" w:space="0" w:color="auto"/>
              <w:bottom w:val="single" w:sz="4" w:space="0" w:color="auto"/>
              <w:right w:val="single" w:sz="4" w:space="0" w:color="auto"/>
            </w:tcBorders>
            <w:shd w:val="clear" w:color="auto" w:fill="auto"/>
            <w:noWrap/>
          </w:tcPr>
          <w:p w14:paraId="6A90F71B"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w:t>
            </w: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5664AD02"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OPP + ODF for Distributed Computing</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E1CA3" w14:textId="77777777" w:rsidR="00253C43" w:rsidRPr="000B08B1" w:rsidRDefault="00253C43" w:rsidP="000B08B1">
            <w:pPr>
              <w:spacing w:after="0" w:line="240" w:lineRule="auto"/>
              <w:jc w:val="right"/>
              <w:rPr>
                <w:rFonts w:ascii="Arial Narrow" w:eastAsia="Times New Roman" w:hAnsi="Arial Narrow" w:cs="Arial"/>
                <w:color w:val="000000"/>
                <w:lang w:val="en-US" w:eastAsia="pl-PL"/>
              </w:rPr>
            </w:pPr>
            <w:r w:rsidRPr="000B08B1">
              <w:rPr>
                <w:rFonts w:ascii="Arial Narrow" w:eastAsia="Times New Roman" w:hAnsi="Arial Narrow" w:cs="Arial"/>
                <w:color w:val="000000"/>
                <w:lang w:eastAsia="pl-PL"/>
              </w:rPr>
              <w:t>Bez limitu</w:t>
            </w:r>
          </w:p>
        </w:tc>
      </w:tr>
      <w:tr w:rsidR="00253C43" w:rsidRPr="000B08B1" w14:paraId="31AD8BDB" w14:textId="77777777" w:rsidTr="000B08B1">
        <w:trPr>
          <w:trHeight w:val="315"/>
        </w:trPr>
        <w:tc>
          <w:tcPr>
            <w:tcW w:w="706" w:type="dxa"/>
            <w:tcBorders>
              <w:top w:val="single" w:sz="4" w:space="0" w:color="auto"/>
              <w:left w:val="single" w:sz="4" w:space="0" w:color="auto"/>
              <w:bottom w:val="single" w:sz="4" w:space="0" w:color="auto"/>
              <w:right w:val="single" w:sz="4" w:space="0" w:color="auto"/>
            </w:tcBorders>
            <w:shd w:val="clear" w:color="auto" w:fill="auto"/>
            <w:noWrap/>
          </w:tcPr>
          <w:p w14:paraId="74A7C072" w14:textId="77777777" w:rsidR="00253C43" w:rsidRPr="000B08B1" w:rsidRDefault="00253C43" w:rsidP="00497D98">
            <w:pPr>
              <w:pStyle w:val="Akapitzlist"/>
              <w:numPr>
                <w:ilvl w:val="0"/>
                <w:numId w:val="228"/>
              </w:numPr>
              <w:spacing w:after="0" w:line="240" w:lineRule="auto"/>
              <w:contextualSpacing w:val="0"/>
              <w:rPr>
                <w:rFonts w:ascii="Arial Narrow" w:eastAsia="Times New Roman" w:hAnsi="Arial Narrow" w:cs="Arial"/>
                <w:color w:val="000000"/>
                <w:lang w:val="en-US" w:eastAsia="pl-PL"/>
              </w:rPr>
            </w:pPr>
          </w:p>
        </w:tc>
        <w:tc>
          <w:tcPr>
            <w:tcW w:w="1608" w:type="dxa"/>
            <w:tcBorders>
              <w:top w:val="single" w:sz="4" w:space="0" w:color="auto"/>
              <w:left w:val="single" w:sz="4" w:space="0" w:color="auto"/>
              <w:bottom w:val="single" w:sz="4" w:space="0" w:color="auto"/>
              <w:right w:val="single" w:sz="4" w:space="0" w:color="auto"/>
            </w:tcBorders>
            <w:shd w:val="clear" w:color="auto" w:fill="auto"/>
            <w:noWrap/>
          </w:tcPr>
          <w:p w14:paraId="628ECFD8"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MCT3691</w:t>
            </w: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1BC88A2E"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Red Hat Ansible Automation Platform, Standard (100 Managed Nodes), 1 year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9D216" w14:textId="77777777" w:rsidR="00253C43" w:rsidRPr="000B08B1" w:rsidRDefault="00253C43" w:rsidP="000B08B1">
            <w:pPr>
              <w:spacing w:after="0" w:line="240" w:lineRule="auto"/>
              <w:jc w:val="right"/>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6</w:t>
            </w:r>
          </w:p>
        </w:tc>
      </w:tr>
    </w:tbl>
    <w:p w14:paraId="69DB1FC1" w14:textId="77777777" w:rsidR="00253C43" w:rsidRPr="000B08B1" w:rsidRDefault="00253C43" w:rsidP="00253C43">
      <w:pPr>
        <w:rPr>
          <w:lang w:val="en-US"/>
        </w:rPr>
      </w:pPr>
    </w:p>
    <w:p w14:paraId="165E2F18" w14:textId="77777777" w:rsidR="00253C43" w:rsidRPr="000B08B1" w:rsidRDefault="00253C43" w:rsidP="00497D98">
      <w:pPr>
        <w:pStyle w:val="Akapitzlist"/>
        <w:numPr>
          <w:ilvl w:val="1"/>
          <w:numId w:val="226"/>
        </w:numPr>
        <w:suppressAutoHyphens/>
        <w:autoSpaceDN w:val="0"/>
        <w:spacing w:after="160" w:line="247" w:lineRule="auto"/>
        <w:contextualSpacing w:val="0"/>
        <w:jc w:val="both"/>
        <w:textAlignment w:val="baseline"/>
        <w:rPr>
          <w:rFonts w:ascii="Arial" w:hAnsi="Arial" w:cs="Arial"/>
        </w:rPr>
      </w:pPr>
      <w:r w:rsidRPr="000B08B1">
        <w:rPr>
          <w:rFonts w:ascii="Arial" w:hAnsi="Arial" w:cs="Arial"/>
        </w:rPr>
        <w:t>Zamawiający poprzez nabycie Pakietu Licencji Programowych nabywa uprawnienie do użytkowania i wsparcia wszystkich produktów wykazanych w tabeli II.1, w trybie skonsolidowanych programów ESP dla podpozycji 1a-1p i 2a-2j oraz w trybie produktu samodzielnego, indywidualnego na pozycji 3.</w:t>
      </w:r>
    </w:p>
    <w:p w14:paraId="3641687D" w14:textId="77777777" w:rsidR="00253C43" w:rsidRPr="000B08B1" w:rsidRDefault="00253C43" w:rsidP="00497D98">
      <w:pPr>
        <w:pStyle w:val="Akapitzlist"/>
        <w:numPr>
          <w:ilvl w:val="1"/>
          <w:numId w:val="226"/>
        </w:numPr>
        <w:suppressAutoHyphens/>
        <w:autoSpaceDN w:val="0"/>
        <w:spacing w:after="160" w:line="247" w:lineRule="auto"/>
        <w:contextualSpacing w:val="0"/>
        <w:jc w:val="both"/>
        <w:textAlignment w:val="baseline"/>
        <w:rPr>
          <w:rFonts w:ascii="Arial" w:hAnsi="Arial" w:cs="Arial"/>
        </w:rPr>
      </w:pPr>
      <w:r w:rsidRPr="000B08B1">
        <w:rPr>
          <w:rFonts w:ascii="Arial" w:hAnsi="Arial" w:cs="Arial"/>
        </w:rPr>
        <w:t xml:space="preserve">Nabywanie uprawnienia do użytkowania i wsparcia oprogramowania wskazanego w tabeli II.1 w ramach programów ESP nie mogą mieć ograniczonego zakresu w stosunku do uprawnień przysługujących przy nabyciu każdego pojedynczego produktu cząstkowego oferowanego w sposób indywidualny (bez programu ESP). Tryb programu ESP wnosi dodatkowe korzystne dla Zamawiającego uprawnienia na zasadach określonych przez Producenta, w tym brak ograniczeń limitu aktywowanych subskrypcji w obowiązywania Umowy. </w:t>
      </w:r>
    </w:p>
    <w:p w14:paraId="065242CE" w14:textId="77777777" w:rsidR="00253C43" w:rsidRPr="000B08B1" w:rsidRDefault="00253C43" w:rsidP="00497D98">
      <w:pPr>
        <w:pStyle w:val="Akapitzlist"/>
        <w:numPr>
          <w:ilvl w:val="1"/>
          <w:numId w:val="226"/>
        </w:numPr>
        <w:suppressAutoHyphens/>
        <w:autoSpaceDN w:val="0"/>
        <w:spacing w:after="160" w:line="247" w:lineRule="auto"/>
        <w:contextualSpacing w:val="0"/>
        <w:jc w:val="both"/>
        <w:textAlignment w:val="baseline"/>
        <w:rPr>
          <w:rFonts w:ascii="Arial" w:hAnsi="Arial" w:cs="Arial"/>
        </w:rPr>
      </w:pPr>
      <w:r w:rsidRPr="000B08B1">
        <w:rPr>
          <w:rFonts w:ascii="Arial" w:hAnsi="Arial" w:cs="Arial"/>
        </w:rPr>
        <w:t>Dostarczenie licencji będzie realizowane elektronicznie poprzez dedykowany portal producenta Red Hat Customer Portal (na wskazane konto Zamawiającego).</w:t>
      </w:r>
    </w:p>
    <w:p w14:paraId="1CD97F94" w14:textId="77777777" w:rsidR="00253C43" w:rsidRPr="000B08B1" w:rsidRDefault="00253C43" w:rsidP="00497D98">
      <w:pPr>
        <w:pStyle w:val="Akapitzlist"/>
        <w:numPr>
          <w:ilvl w:val="1"/>
          <w:numId w:val="226"/>
        </w:numPr>
        <w:suppressAutoHyphens/>
        <w:autoSpaceDN w:val="0"/>
        <w:spacing w:after="160" w:line="247" w:lineRule="auto"/>
        <w:contextualSpacing w:val="0"/>
        <w:jc w:val="both"/>
        <w:textAlignment w:val="baseline"/>
        <w:rPr>
          <w:rFonts w:ascii="Arial" w:hAnsi="Arial" w:cs="Arial"/>
        </w:rPr>
      </w:pPr>
      <w:r w:rsidRPr="000B08B1">
        <w:rPr>
          <w:rFonts w:ascii="Arial" w:hAnsi="Arial" w:cs="Arial"/>
        </w:rPr>
        <w:t xml:space="preserve">Aktywacja, konfiguracja, przydział aktywnych licencji nabywanych w ramach Zamówienia do poszczególnych systemów i infrastruktury Zamawiającego odbywać się będzie za pomocą funkcjonalności Red Hat Customer Portal oraz automatycznie poprzez narzędzie Red Hat Sattellite wdrożone w systemach Zamawiającego, w tym również w instancjach (lub kapsułach) w trybie disconnected. </w:t>
      </w:r>
    </w:p>
    <w:p w14:paraId="5F0000B8" w14:textId="77777777" w:rsidR="00253C43" w:rsidRPr="000B08B1" w:rsidRDefault="00253C43" w:rsidP="00497D98">
      <w:pPr>
        <w:pStyle w:val="Akapitzlist"/>
        <w:numPr>
          <w:ilvl w:val="1"/>
          <w:numId w:val="226"/>
        </w:numPr>
        <w:suppressAutoHyphens/>
        <w:autoSpaceDN w:val="0"/>
        <w:spacing w:after="160" w:line="247" w:lineRule="auto"/>
        <w:contextualSpacing w:val="0"/>
        <w:jc w:val="both"/>
        <w:textAlignment w:val="baseline"/>
        <w:rPr>
          <w:rFonts w:ascii="Arial" w:hAnsi="Arial" w:cs="Arial"/>
        </w:rPr>
      </w:pPr>
      <w:r w:rsidRPr="000B08B1">
        <w:rPr>
          <w:rFonts w:ascii="Arial" w:hAnsi="Arial" w:cs="Arial"/>
        </w:rPr>
        <w:t xml:space="preserve">Dostarczane licencje musza umożliwiać ich implementację w produktach programowych Red Hat wskazanych w załączniku nr 1, dając skutek formalnego przedłużenia uprawnień </w:t>
      </w:r>
      <w:r w:rsidRPr="000B08B1">
        <w:rPr>
          <w:rFonts w:ascii="Arial" w:hAnsi="Arial" w:cs="Arial"/>
        </w:rPr>
        <w:lastRenderedPageBreak/>
        <w:t>do ich użytkowania w tych systemach, bez wymuszenia, po stronie mechanizmów implementacji licencji, stanu wstrzymywania pracy aplikacji oraz systemów Zamawiającego.</w:t>
      </w:r>
    </w:p>
    <w:p w14:paraId="1E287647" w14:textId="77777777" w:rsidR="00253C43" w:rsidRPr="000B08B1" w:rsidRDefault="00253C43" w:rsidP="00497D98">
      <w:pPr>
        <w:pStyle w:val="Akapitzlist"/>
        <w:numPr>
          <w:ilvl w:val="1"/>
          <w:numId w:val="226"/>
        </w:numPr>
        <w:suppressAutoHyphens/>
        <w:autoSpaceDN w:val="0"/>
        <w:spacing w:after="160" w:line="247" w:lineRule="auto"/>
        <w:contextualSpacing w:val="0"/>
        <w:jc w:val="both"/>
        <w:textAlignment w:val="baseline"/>
        <w:rPr>
          <w:rFonts w:ascii="Arial" w:hAnsi="Arial" w:cs="Arial"/>
        </w:rPr>
      </w:pPr>
      <w:r w:rsidRPr="000B08B1">
        <w:rPr>
          <w:rFonts w:ascii="Arial" w:hAnsi="Arial" w:cs="Arial"/>
        </w:rPr>
        <w:t xml:space="preserve">Dostarczany PLP podlega generalnym zasadom subskrypcji i wsparcia technicznego zamieszczonym w wersji aktualnej na dzień składania ofert na stronie producenta </w:t>
      </w:r>
      <w:hyperlink r:id="rId28" w:history="1">
        <w:r w:rsidRPr="000B08B1">
          <w:rPr>
            <w:rStyle w:val="Hipercze"/>
            <w:rFonts w:ascii="Arial" w:hAnsi="Arial" w:cs="Arial"/>
            <w:i/>
          </w:rPr>
          <w:t xml:space="preserve">https://www.redhat.com/en/about/appendices/ </w:t>
        </w:r>
        <w:r w:rsidRPr="000B08B1">
          <w:rPr>
            <w:rFonts w:ascii="Arial" w:hAnsi="Arial" w:cs="Arial"/>
          </w:rPr>
          <w:t>pod nazwą</w:t>
        </w:r>
        <w:r w:rsidRPr="000B08B1">
          <w:rPr>
            <w:rFonts w:ascii="Arial" w:hAnsi="Arial" w:cs="Arial"/>
            <w:i/>
          </w:rPr>
          <w:t xml:space="preserve"> Appendix</w:t>
        </w:r>
      </w:hyperlink>
      <w:r w:rsidRPr="000B08B1">
        <w:rPr>
          <w:rFonts w:ascii="Arial" w:hAnsi="Arial" w:cs="Arial"/>
          <w:i/>
        </w:rPr>
        <w:t xml:space="preserve"> 1 (software and suport subscriptions)</w:t>
      </w:r>
      <w:r w:rsidRPr="000B08B1">
        <w:rPr>
          <w:rFonts w:ascii="Arial" w:hAnsi="Arial" w:cs="Arial"/>
        </w:rPr>
        <w:t xml:space="preserve"> oraz zasadom programu ESP Producenta obowiązującym dla okresu 36 miesięcy, co znajdzie potwierdzenie w podpisanym przez Producenta a dostarczonym przez Wykonawcę standardowym formularzu programu ESP. </w:t>
      </w:r>
    </w:p>
    <w:p w14:paraId="114E36B2" w14:textId="77777777" w:rsidR="00253C43" w:rsidRPr="000B08B1" w:rsidRDefault="00253C43" w:rsidP="00497D98">
      <w:pPr>
        <w:pStyle w:val="Akapitzlist"/>
        <w:numPr>
          <w:ilvl w:val="1"/>
          <w:numId w:val="226"/>
        </w:numPr>
        <w:suppressAutoHyphens/>
        <w:autoSpaceDN w:val="0"/>
        <w:spacing w:after="160" w:line="247" w:lineRule="auto"/>
        <w:contextualSpacing w:val="0"/>
        <w:jc w:val="both"/>
        <w:textAlignment w:val="baseline"/>
        <w:rPr>
          <w:rFonts w:ascii="Arial" w:hAnsi="Arial" w:cs="Arial"/>
        </w:rPr>
      </w:pPr>
      <w:r w:rsidRPr="000B08B1">
        <w:rPr>
          <w:rFonts w:ascii="Arial" w:hAnsi="Arial" w:cs="Arial"/>
        </w:rPr>
        <w:t xml:space="preserve">Warunki gwarancji i wsparcia technicznego dla pakietu PLP: </w:t>
      </w:r>
    </w:p>
    <w:p w14:paraId="00950749" w14:textId="77777777" w:rsidR="00253C43" w:rsidRPr="000B08B1" w:rsidRDefault="00253C43" w:rsidP="00497D98">
      <w:pPr>
        <w:pStyle w:val="Akapitzlist"/>
        <w:numPr>
          <w:ilvl w:val="2"/>
          <w:numId w:val="226"/>
        </w:numPr>
        <w:suppressAutoHyphens/>
        <w:autoSpaceDN w:val="0"/>
        <w:spacing w:before="120" w:after="120" w:line="247" w:lineRule="auto"/>
        <w:contextualSpacing w:val="0"/>
        <w:jc w:val="both"/>
        <w:textAlignment w:val="baseline"/>
        <w:rPr>
          <w:rFonts w:ascii="Arial" w:hAnsi="Arial" w:cs="Arial"/>
          <w:b/>
        </w:rPr>
      </w:pPr>
      <w:r w:rsidRPr="000B08B1">
        <w:rPr>
          <w:rFonts w:ascii="Arial" w:hAnsi="Arial" w:cs="Arial"/>
        </w:rPr>
        <w:t>Zamawiający wymaga, aby wsparcie techniczne było świadczone przez producenta oprogramowania nabywanych pakietów Programowych.</w:t>
      </w:r>
    </w:p>
    <w:p w14:paraId="70452CF8" w14:textId="77777777" w:rsidR="00253C43" w:rsidRPr="000B08B1" w:rsidRDefault="00253C43" w:rsidP="00497D98">
      <w:pPr>
        <w:pStyle w:val="Akapitzlist"/>
        <w:numPr>
          <w:ilvl w:val="2"/>
          <w:numId w:val="226"/>
        </w:numPr>
        <w:suppressAutoHyphens/>
        <w:autoSpaceDN w:val="0"/>
        <w:spacing w:before="120" w:after="120" w:line="247" w:lineRule="auto"/>
        <w:contextualSpacing w:val="0"/>
        <w:jc w:val="both"/>
        <w:textAlignment w:val="baseline"/>
        <w:rPr>
          <w:rFonts w:ascii="Arial" w:hAnsi="Arial" w:cs="Arial"/>
          <w:b/>
        </w:rPr>
      </w:pPr>
      <w:r w:rsidRPr="000B08B1">
        <w:rPr>
          <w:rFonts w:ascii="Arial" w:hAnsi="Arial" w:cs="Arial"/>
        </w:rPr>
        <w:t>Zamawiający wymaga, aby wsparcie techniczne produktów, do których nabywane są licencje wyszczególnione w tabeli II.1 świadczone było na niżej wymienionym poziomie świadczenia usług (SLA):</w:t>
      </w:r>
    </w:p>
    <w:p w14:paraId="28DB21CE" w14:textId="77777777" w:rsidR="00253C43" w:rsidRPr="000B08B1" w:rsidRDefault="00253C43" w:rsidP="00253C43">
      <w:pPr>
        <w:pStyle w:val="Akapitzlist"/>
        <w:spacing w:before="120" w:after="120"/>
        <w:ind w:left="1224"/>
        <w:jc w:val="both"/>
        <w:rPr>
          <w:rFonts w:ascii="Arial" w:hAnsi="Arial" w:cs="Arial"/>
          <w:b/>
        </w:rPr>
      </w:pPr>
    </w:p>
    <w:p w14:paraId="79AC96A7" w14:textId="77777777" w:rsidR="00253C43" w:rsidRPr="000B08B1" w:rsidRDefault="00253C43" w:rsidP="00253C43">
      <w:pPr>
        <w:spacing w:before="120" w:after="0" w:line="240" w:lineRule="auto"/>
        <w:ind w:left="720"/>
        <w:jc w:val="both"/>
        <w:rPr>
          <w:rFonts w:ascii="Arial" w:hAnsi="Arial" w:cs="Arial"/>
        </w:rPr>
      </w:pPr>
      <w:r w:rsidRPr="000B08B1">
        <w:rPr>
          <w:rFonts w:ascii="Arial" w:hAnsi="Arial" w:cs="Arial"/>
        </w:rPr>
        <w:t>Tab. II.1.1. Poziom świadczenia usługi (SLA) wsparcia technicznego produktów w ramach nabytych licencji (wyszczególnionych w tab. II.1):</w:t>
      </w:r>
    </w:p>
    <w:tbl>
      <w:tblPr>
        <w:tblpPr w:leftFromText="141" w:rightFromText="141" w:vertAnchor="text" w:horzAnchor="page" w:tblpX="1839" w:tblpY="114"/>
        <w:tblW w:w="9072" w:type="dxa"/>
        <w:tblCellMar>
          <w:left w:w="10" w:type="dxa"/>
          <w:right w:w="10" w:type="dxa"/>
        </w:tblCellMar>
        <w:tblLook w:val="0000" w:firstRow="0" w:lastRow="0" w:firstColumn="0" w:lastColumn="0" w:noHBand="0" w:noVBand="0"/>
      </w:tblPr>
      <w:tblGrid>
        <w:gridCol w:w="3397"/>
        <w:gridCol w:w="5675"/>
      </w:tblGrid>
      <w:tr w:rsidR="00253C43" w:rsidRPr="000B08B1" w14:paraId="28A93C1C" w14:textId="77777777" w:rsidTr="000B08B1">
        <w:tc>
          <w:tcPr>
            <w:tcW w:w="339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6D1C750F" w14:textId="77777777" w:rsidR="00253C43" w:rsidRPr="000B08B1" w:rsidRDefault="00253C43" w:rsidP="000B08B1">
            <w:pPr>
              <w:spacing w:after="0" w:line="240" w:lineRule="auto"/>
              <w:jc w:val="center"/>
              <w:rPr>
                <w:rFonts w:ascii="Arial" w:hAnsi="Arial" w:cs="Arial"/>
                <w:b/>
                <w:bCs/>
              </w:rPr>
            </w:pPr>
            <w:r w:rsidRPr="000B08B1">
              <w:rPr>
                <w:rFonts w:ascii="Arial" w:hAnsi="Arial" w:cs="Arial"/>
                <w:b/>
                <w:bCs/>
              </w:rPr>
              <w:t>Cecha</w:t>
            </w:r>
          </w:p>
        </w:tc>
        <w:tc>
          <w:tcPr>
            <w:tcW w:w="567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77C3ABF8" w14:textId="77777777" w:rsidR="00253C43" w:rsidRPr="000B08B1" w:rsidRDefault="00253C43" w:rsidP="000B08B1">
            <w:pPr>
              <w:spacing w:after="0" w:line="240" w:lineRule="auto"/>
              <w:jc w:val="center"/>
              <w:rPr>
                <w:rFonts w:ascii="Arial" w:hAnsi="Arial" w:cs="Arial"/>
                <w:b/>
                <w:bCs/>
              </w:rPr>
            </w:pPr>
            <w:r w:rsidRPr="000B08B1">
              <w:rPr>
                <w:rFonts w:ascii="Arial" w:hAnsi="Arial" w:cs="Arial"/>
                <w:b/>
                <w:bCs/>
              </w:rPr>
              <w:t>Opis</w:t>
            </w:r>
          </w:p>
        </w:tc>
      </w:tr>
      <w:tr w:rsidR="00253C43" w:rsidRPr="000B08B1" w14:paraId="06325071" w14:textId="77777777" w:rsidTr="000B08B1">
        <w:trPr>
          <w:trHeight w:val="260"/>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73D11D" w14:textId="77777777" w:rsidR="00253C43" w:rsidRPr="000B08B1" w:rsidRDefault="00253C43" w:rsidP="000B08B1">
            <w:pPr>
              <w:spacing w:after="0" w:line="240" w:lineRule="auto"/>
              <w:jc w:val="center"/>
              <w:rPr>
                <w:rFonts w:ascii="Arial" w:hAnsi="Arial" w:cs="Arial"/>
              </w:rPr>
            </w:pPr>
            <w:r w:rsidRPr="000B08B1">
              <w:rPr>
                <w:rFonts w:ascii="Arial" w:hAnsi="Arial" w:cs="Arial"/>
              </w:rPr>
              <w:t>Czas świadczenia wsparcia</w:t>
            </w:r>
          </w:p>
        </w:tc>
        <w:tc>
          <w:tcPr>
            <w:tcW w:w="5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A48AA" w14:textId="77777777" w:rsidR="00253C43" w:rsidRPr="000B08B1" w:rsidRDefault="00253C43" w:rsidP="000B08B1">
            <w:pPr>
              <w:spacing w:after="0" w:line="240" w:lineRule="auto"/>
              <w:jc w:val="center"/>
              <w:rPr>
                <w:rFonts w:ascii="Arial" w:hAnsi="Arial" w:cs="Arial"/>
              </w:rPr>
            </w:pPr>
            <w:r w:rsidRPr="000B08B1">
              <w:rPr>
                <w:rFonts w:ascii="Arial" w:hAnsi="Arial" w:cs="Arial"/>
              </w:rPr>
              <w:t>24x7x365 (Premium)</w:t>
            </w:r>
          </w:p>
        </w:tc>
      </w:tr>
      <w:tr w:rsidR="00253C43" w:rsidRPr="000B08B1" w14:paraId="051FB8CD" w14:textId="77777777" w:rsidTr="000B08B1">
        <w:trPr>
          <w:trHeight w:val="260"/>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44B8BF" w14:textId="77777777" w:rsidR="00253C43" w:rsidRPr="000B08B1" w:rsidRDefault="00253C43" w:rsidP="000B08B1">
            <w:pPr>
              <w:spacing w:after="0" w:line="240" w:lineRule="auto"/>
              <w:jc w:val="center"/>
              <w:rPr>
                <w:rFonts w:ascii="Arial" w:hAnsi="Arial" w:cs="Arial"/>
              </w:rPr>
            </w:pPr>
            <w:r w:rsidRPr="000B08B1">
              <w:rPr>
                <w:rFonts w:ascii="Arial" w:hAnsi="Arial" w:cs="Arial"/>
              </w:rPr>
              <w:t>Dostęp do nowych wersji</w:t>
            </w:r>
          </w:p>
        </w:tc>
        <w:tc>
          <w:tcPr>
            <w:tcW w:w="5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704BFC" w14:textId="77777777" w:rsidR="00253C43" w:rsidRPr="000B08B1" w:rsidRDefault="00253C43" w:rsidP="000B08B1">
            <w:pPr>
              <w:spacing w:after="0" w:line="240" w:lineRule="auto"/>
              <w:jc w:val="center"/>
              <w:rPr>
                <w:rFonts w:ascii="Arial" w:hAnsi="Arial" w:cs="Arial"/>
              </w:rPr>
            </w:pPr>
            <w:r w:rsidRPr="000B08B1">
              <w:rPr>
                <w:rFonts w:ascii="Arial" w:hAnsi="Arial" w:cs="Arial"/>
              </w:rPr>
              <w:t>TAK</w:t>
            </w:r>
          </w:p>
        </w:tc>
      </w:tr>
      <w:tr w:rsidR="00253C43" w:rsidRPr="000B08B1" w14:paraId="7EFA1137" w14:textId="77777777" w:rsidTr="000B08B1">
        <w:trPr>
          <w:trHeight w:val="260"/>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013111" w14:textId="77777777" w:rsidR="00253C43" w:rsidRPr="000B08B1" w:rsidRDefault="00253C43" w:rsidP="000B08B1">
            <w:pPr>
              <w:spacing w:after="0" w:line="240" w:lineRule="auto"/>
              <w:jc w:val="center"/>
              <w:rPr>
                <w:rFonts w:ascii="Arial" w:hAnsi="Arial" w:cs="Arial"/>
              </w:rPr>
            </w:pPr>
            <w:r w:rsidRPr="000B08B1">
              <w:rPr>
                <w:rFonts w:ascii="Arial" w:hAnsi="Arial" w:cs="Arial"/>
              </w:rPr>
              <w:t>Dostęp do aktualizacji i poprawek</w:t>
            </w:r>
          </w:p>
        </w:tc>
        <w:tc>
          <w:tcPr>
            <w:tcW w:w="5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4338B" w14:textId="77777777" w:rsidR="00253C43" w:rsidRPr="000B08B1" w:rsidRDefault="00253C43" w:rsidP="000B08B1">
            <w:pPr>
              <w:spacing w:after="0" w:line="240" w:lineRule="auto"/>
              <w:jc w:val="center"/>
              <w:rPr>
                <w:rFonts w:ascii="Arial" w:hAnsi="Arial" w:cs="Arial"/>
              </w:rPr>
            </w:pPr>
            <w:r w:rsidRPr="000B08B1">
              <w:rPr>
                <w:rFonts w:ascii="Arial" w:hAnsi="Arial" w:cs="Arial"/>
              </w:rPr>
              <w:t>TAK</w:t>
            </w:r>
          </w:p>
        </w:tc>
      </w:tr>
      <w:tr w:rsidR="00253C43" w:rsidRPr="000B08B1" w14:paraId="12EE748D" w14:textId="77777777" w:rsidTr="000B08B1">
        <w:trPr>
          <w:trHeight w:val="260"/>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73743F" w14:textId="77777777" w:rsidR="00253C43" w:rsidRPr="000B08B1" w:rsidRDefault="00253C43" w:rsidP="000B08B1">
            <w:pPr>
              <w:spacing w:after="0" w:line="240" w:lineRule="auto"/>
              <w:jc w:val="center"/>
              <w:rPr>
                <w:rFonts w:ascii="Arial" w:hAnsi="Arial" w:cs="Arial"/>
              </w:rPr>
            </w:pPr>
            <w:r w:rsidRPr="000B08B1">
              <w:rPr>
                <w:rFonts w:ascii="Arial" w:hAnsi="Arial" w:cs="Arial"/>
              </w:rPr>
              <w:t>Metoda zgłaszania problemów</w:t>
            </w:r>
          </w:p>
        </w:tc>
        <w:tc>
          <w:tcPr>
            <w:tcW w:w="5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F8C1A" w14:textId="77777777" w:rsidR="00253C43" w:rsidRPr="000B08B1" w:rsidRDefault="00253C43" w:rsidP="000B08B1">
            <w:pPr>
              <w:spacing w:after="0" w:line="240" w:lineRule="auto"/>
              <w:jc w:val="center"/>
              <w:rPr>
                <w:rFonts w:ascii="Arial" w:hAnsi="Arial" w:cs="Arial"/>
              </w:rPr>
            </w:pPr>
            <w:r w:rsidRPr="000B08B1">
              <w:rPr>
                <w:rFonts w:ascii="Arial" w:hAnsi="Arial" w:cs="Arial"/>
              </w:rPr>
              <w:t>Telefon/WWW/email</w:t>
            </w:r>
          </w:p>
        </w:tc>
      </w:tr>
      <w:tr w:rsidR="00253C43" w:rsidRPr="000B08B1" w14:paraId="5E345332" w14:textId="77777777" w:rsidTr="000B08B1">
        <w:trPr>
          <w:trHeight w:val="260"/>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F9F40D" w14:textId="77777777" w:rsidR="00253C43" w:rsidRPr="000B08B1" w:rsidRDefault="00253C43" w:rsidP="000B08B1">
            <w:pPr>
              <w:spacing w:after="0" w:line="240" w:lineRule="auto"/>
              <w:jc w:val="center"/>
              <w:rPr>
                <w:rFonts w:ascii="Arial" w:hAnsi="Arial" w:cs="Arial"/>
              </w:rPr>
            </w:pPr>
            <w:r w:rsidRPr="000B08B1">
              <w:rPr>
                <w:rFonts w:ascii="Arial" w:hAnsi="Arial" w:cs="Arial"/>
              </w:rPr>
              <w:t>Zdalna pomoc</w:t>
            </w:r>
          </w:p>
        </w:tc>
        <w:tc>
          <w:tcPr>
            <w:tcW w:w="5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1484B7" w14:textId="77777777" w:rsidR="00253C43" w:rsidRPr="000B08B1" w:rsidRDefault="00253C43" w:rsidP="000B08B1">
            <w:pPr>
              <w:spacing w:after="0" w:line="240" w:lineRule="auto"/>
              <w:jc w:val="center"/>
              <w:rPr>
                <w:rFonts w:ascii="Arial" w:hAnsi="Arial" w:cs="Arial"/>
              </w:rPr>
            </w:pPr>
            <w:r w:rsidRPr="000B08B1">
              <w:rPr>
                <w:rFonts w:ascii="Arial" w:hAnsi="Arial" w:cs="Arial"/>
              </w:rPr>
              <w:t>TAK</w:t>
            </w:r>
          </w:p>
        </w:tc>
      </w:tr>
      <w:tr w:rsidR="00253C43" w:rsidRPr="000B08B1" w14:paraId="1996DC6A" w14:textId="77777777" w:rsidTr="000B08B1">
        <w:trPr>
          <w:trHeight w:val="260"/>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68829A" w14:textId="77777777" w:rsidR="00253C43" w:rsidRPr="000B08B1" w:rsidRDefault="00253C43" w:rsidP="000B08B1">
            <w:pPr>
              <w:spacing w:after="0" w:line="240" w:lineRule="auto"/>
              <w:jc w:val="center"/>
              <w:rPr>
                <w:rFonts w:ascii="Arial" w:hAnsi="Arial" w:cs="Arial"/>
              </w:rPr>
            </w:pPr>
            <w:r w:rsidRPr="000B08B1">
              <w:rPr>
                <w:rFonts w:ascii="Arial" w:hAnsi="Arial" w:cs="Arial"/>
              </w:rPr>
              <w:t>Dostęp do bazy wiedzy Red Hat</w:t>
            </w:r>
          </w:p>
        </w:tc>
        <w:tc>
          <w:tcPr>
            <w:tcW w:w="5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714D3" w14:textId="77777777" w:rsidR="00253C43" w:rsidRPr="000B08B1" w:rsidRDefault="00253C43" w:rsidP="000B08B1">
            <w:pPr>
              <w:spacing w:after="0" w:line="240" w:lineRule="auto"/>
              <w:jc w:val="center"/>
              <w:rPr>
                <w:rFonts w:ascii="Arial" w:hAnsi="Arial" w:cs="Arial"/>
              </w:rPr>
            </w:pPr>
            <w:r w:rsidRPr="000B08B1">
              <w:rPr>
                <w:rFonts w:ascii="Arial" w:hAnsi="Arial" w:cs="Arial"/>
              </w:rPr>
              <w:t>TAK</w:t>
            </w:r>
          </w:p>
        </w:tc>
      </w:tr>
      <w:tr w:rsidR="00253C43" w:rsidRPr="000B08B1" w14:paraId="487F3A54" w14:textId="77777777" w:rsidTr="000B08B1">
        <w:trPr>
          <w:trHeight w:val="260"/>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2886D" w14:textId="77777777" w:rsidR="00253C43" w:rsidRPr="000B08B1" w:rsidRDefault="00253C43" w:rsidP="000B08B1">
            <w:pPr>
              <w:spacing w:after="0" w:line="240" w:lineRule="auto"/>
              <w:jc w:val="center"/>
              <w:rPr>
                <w:rFonts w:ascii="Arial" w:hAnsi="Arial" w:cs="Arial"/>
              </w:rPr>
            </w:pPr>
            <w:r w:rsidRPr="000B08B1">
              <w:rPr>
                <w:rFonts w:ascii="Arial" w:hAnsi="Arial" w:cs="Arial"/>
              </w:rPr>
              <w:t>Maksymalna liczba zgłoszeń</w:t>
            </w:r>
          </w:p>
        </w:tc>
        <w:tc>
          <w:tcPr>
            <w:tcW w:w="5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88A719" w14:textId="77777777" w:rsidR="00253C43" w:rsidRPr="000B08B1" w:rsidRDefault="00253C43" w:rsidP="000B08B1">
            <w:pPr>
              <w:spacing w:after="0" w:line="240" w:lineRule="auto"/>
              <w:jc w:val="center"/>
              <w:rPr>
                <w:rFonts w:ascii="Arial" w:hAnsi="Arial" w:cs="Arial"/>
              </w:rPr>
            </w:pPr>
            <w:r w:rsidRPr="000B08B1">
              <w:rPr>
                <w:rFonts w:ascii="Arial" w:hAnsi="Arial" w:cs="Arial"/>
              </w:rPr>
              <w:t>Bez ograniczeń</w:t>
            </w:r>
          </w:p>
        </w:tc>
      </w:tr>
      <w:tr w:rsidR="00253C43" w:rsidRPr="000B08B1" w14:paraId="1315D542" w14:textId="77777777" w:rsidTr="000B08B1">
        <w:trPr>
          <w:trHeight w:hRule="exact" w:val="541"/>
        </w:trPr>
        <w:tc>
          <w:tcPr>
            <w:tcW w:w="33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ED96F6" w14:textId="77777777" w:rsidR="00253C43" w:rsidRPr="000B08B1" w:rsidRDefault="00253C43" w:rsidP="000B08B1">
            <w:pPr>
              <w:spacing w:after="0" w:line="240" w:lineRule="auto"/>
              <w:jc w:val="center"/>
              <w:rPr>
                <w:rFonts w:ascii="Arial" w:hAnsi="Arial" w:cs="Arial"/>
              </w:rPr>
            </w:pPr>
            <w:r w:rsidRPr="000B08B1">
              <w:rPr>
                <w:rFonts w:ascii="Arial" w:hAnsi="Arial" w:cs="Arial"/>
              </w:rPr>
              <w:t>Gwarantowane czasy odpowiedzi</w:t>
            </w:r>
          </w:p>
        </w:tc>
        <w:tc>
          <w:tcPr>
            <w:tcW w:w="5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C52B2A" w14:textId="77777777" w:rsidR="00253C43" w:rsidRPr="000B08B1" w:rsidRDefault="00253C43" w:rsidP="000B08B1">
            <w:pPr>
              <w:spacing w:after="0" w:line="240" w:lineRule="auto"/>
              <w:jc w:val="center"/>
              <w:rPr>
                <w:rFonts w:ascii="Arial" w:hAnsi="Arial" w:cs="Arial"/>
              </w:rPr>
            </w:pPr>
            <w:r w:rsidRPr="000B08B1">
              <w:rPr>
                <w:rFonts w:ascii="Arial" w:hAnsi="Arial" w:cs="Arial"/>
              </w:rPr>
              <w:t>Problem krytyczny (Severity 1) -&gt; 1h</w:t>
            </w:r>
          </w:p>
        </w:tc>
      </w:tr>
      <w:tr w:rsidR="00253C43" w:rsidRPr="000B08B1" w14:paraId="76AC5685" w14:textId="77777777" w:rsidTr="000B08B1">
        <w:trPr>
          <w:trHeight w:hRule="exact" w:val="587"/>
        </w:trPr>
        <w:tc>
          <w:tcPr>
            <w:tcW w:w="33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A30723" w14:textId="77777777" w:rsidR="00253C43" w:rsidRPr="000B08B1" w:rsidRDefault="00253C43" w:rsidP="000B08B1">
            <w:pPr>
              <w:spacing w:after="0" w:line="240" w:lineRule="auto"/>
              <w:jc w:val="center"/>
              <w:rPr>
                <w:rFonts w:ascii="Arial" w:hAnsi="Arial" w:cs="Arial"/>
              </w:rPr>
            </w:pPr>
          </w:p>
        </w:tc>
        <w:tc>
          <w:tcPr>
            <w:tcW w:w="5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5B277" w14:textId="77777777" w:rsidR="00253C43" w:rsidRPr="000B08B1" w:rsidRDefault="00253C43" w:rsidP="000B08B1">
            <w:pPr>
              <w:spacing w:after="0" w:line="240" w:lineRule="auto"/>
              <w:jc w:val="center"/>
              <w:rPr>
                <w:rFonts w:ascii="Arial" w:hAnsi="Arial" w:cs="Arial"/>
              </w:rPr>
            </w:pPr>
            <w:r w:rsidRPr="000B08B1">
              <w:rPr>
                <w:rFonts w:ascii="Arial" w:hAnsi="Arial" w:cs="Arial"/>
              </w:rPr>
              <w:t>Problem poważny (Severity 2) -&gt; 2h</w:t>
            </w:r>
          </w:p>
        </w:tc>
      </w:tr>
      <w:tr w:rsidR="00253C43" w:rsidRPr="000B08B1" w14:paraId="1ED4620F" w14:textId="77777777" w:rsidTr="000B08B1">
        <w:trPr>
          <w:trHeight w:hRule="exact" w:val="543"/>
        </w:trPr>
        <w:tc>
          <w:tcPr>
            <w:tcW w:w="33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01D9C" w14:textId="77777777" w:rsidR="00253C43" w:rsidRPr="000B08B1" w:rsidRDefault="00253C43" w:rsidP="000B08B1">
            <w:pPr>
              <w:spacing w:after="0" w:line="240" w:lineRule="auto"/>
              <w:jc w:val="center"/>
              <w:rPr>
                <w:rFonts w:ascii="Arial" w:hAnsi="Arial" w:cs="Arial"/>
              </w:rPr>
            </w:pPr>
          </w:p>
        </w:tc>
        <w:tc>
          <w:tcPr>
            <w:tcW w:w="5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CB5B9" w14:textId="77777777" w:rsidR="00253C43" w:rsidRPr="000B08B1" w:rsidRDefault="00253C43" w:rsidP="000B08B1">
            <w:pPr>
              <w:spacing w:after="0" w:line="240" w:lineRule="auto"/>
              <w:jc w:val="center"/>
              <w:rPr>
                <w:rFonts w:ascii="Arial" w:hAnsi="Arial" w:cs="Arial"/>
              </w:rPr>
            </w:pPr>
            <w:r w:rsidRPr="000B08B1">
              <w:rPr>
                <w:rFonts w:ascii="Arial" w:hAnsi="Arial" w:cs="Arial"/>
              </w:rPr>
              <w:t>Problem pomijalny (Severity 3) -&gt; 4 h</w:t>
            </w:r>
            <w:r w:rsidRPr="000B08B1">
              <w:rPr>
                <w:rFonts w:ascii="Arial" w:hAnsi="Arial" w:cs="Arial"/>
              </w:rPr>
              <w:br/>
              <w:t>(w godzinach 8:00-16:00)</w:t>
            </w:r>
          </w:p>
        </w:tc>
      </w:tr>
      <w:tr w:rsidR="00253C43" w:rsidRPr="000B08B1" w14:paraId="109ED5C1" w14:textId="77777777" w:rsidTr="000B08B1">
        <w:trPr>
          <w:trHeight w:hRule="exact" w:val="565"/>
        </w:trPr>
        <w:tc>
          <w:tcPr>
            <w:tcW w:w="33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2A9D9" w14:textId="77777777" w:rsidR="00253C43" w:rsidRPr="000B08B1" w:rsidRDefault="00253C43" w:rsidP="000B08B1">
            <w:pPr>
              <w:spacing w:after="0" w:line="240" w:lineRule="auto"/>
              <w:jc w:val="center"/>
              <w:rPr>
                <w:rFonts w:ascii="Arial" w:hAnsi="Arial" w:cs="Arial"/>
              </w:rPr>
            </w:pPr>
          </w:p>
        </w:tc>
        <w:tc>
          <w:tcPr>
            <w:tcW w:w="5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FABFD9" w14:textId="77777777" w:rsidR="00253C43" w:rsidRPr="000B08B1" w:rsidRDefault="00253C43" w:rsidP="000B08B1">
            <w:pPr>
              <w:spacing w:after="0" w:line="240" w:lineRule="auto"/>
              <w:jc w:val="center"/>
              <w:rPr>
                <w:rFonts w:ascii="Arial" w:hAnsi="Arial" w:cs="Arial"/>
              </w:rPr>
            </w:pPr>
            <w:r w:rsidRPr="000B08B1">
              <w:rPr>
                <w:rFonts w:ascii="Arial" w:hAnsi="Arial" w:cs="Arial"/>
              </w:rPr>
              <w:t>Problem kosmetyczny (Severity 4) -&gt; 8h</w:t>
            </w:r>
            <w:r w:rsidRPr="000B08B1">
              <w:rPr>
                <w:rFonts w:ascii="Arial" w:hAnsi="Arial" w:cs="Arial"/>
              </w:rPr>
              <w:br/>
              <w:t>(w godzinach 8:00-16:00)</w:t>
            </w:r>
          </w:p>
        </w:tc>
      </w:tr>
    </w:tbl>
    <w:p w14:paraId="387B127F" w14:textId="77777777" w:rsidR="00253C43" w:rsidRPr="000B08B1" w:rsidRDefault="00253C43" w:rsidP="00253C43">
      <w:pPr>
        <w:pStyle w:val="Akapitzlist"/>
        <w:spacing w:after="0" w:line="240" w:lineRule="auto"/>
        <w:ind w:left="998"/>
        <w:jc w:val="both"/>
        <w:rPr>
          <w:rFonts w:ascii="Arial" w:hAnsi="Arial" w:cs="Arial"/>
          <w:b/>
        </w:rPr>
      </w:pPr>
    </w:p>
    <w:p w14:paraId="6481739E" w14:textId="77777777" w:rsidR="00253C43" w:rsidRPr="000B08B1" w:rsidRDefault="00253C43" w:rsidP="00497D98">
      <w:pPr>
        <w:pStyle w:val="Akapitzlist"/>
        <w:numPr>
          <w:ilvl w:val="2"/>
          <w:numId w:val="226"/>
        </w:numPr>
        <w:suppressAutoHyphens/>
        <w:autoSpaceDN w:val="0"/>
        <w:spacing w:after="160" w:line="247" w:lineRule="auto"/>
        <w:contextualSpacing w:val="0"/>
        <w:jc w:val="both"/>
        <w:textAlignment w:val="baseline"/>
        <w:rPr>
          <w:rFonts w:ascii="Arial" w:hAnsi="Arial" w:cs="Arial"/>
        </w:rPr>
      </w:pPr>
      <w:r w:rsidRPr="000B08B1">
        <w:rPr>
          <w:rFonts w:ascii="Arial" w:hAnsi="Arial" w:cs="Arial"/>
          <w:bCs/>
        </w:rPr>
        <w:t xml:space="preserve">Usługa wsparcia technicznego podlega obowiązującym na dzień składania ofert zasadom producenta Red Hat wyszczególnionym na tronie </w:t>
      </w:r>
      <w:hyperlink r:id="rId29" w:history="1">
        <w:r w:rsidRPr="000B08B1">
          <w:rPr>
            <w:rStyle w:val="Hipercze"/>
            <w:rFonts w:ascii="Arial" w:hAnsi="Arial" w:cs="Arial"/>
            <w:i/>
          </w:rPr>
          <w:t xml:space="preserve">https://www.redhat.com/en/about/appendices/ </w:t>
        </w:r>
        <w:r w:rsidRPr="000B08B1">
          <w:rPr>
            <w:rStyle w:val="Hipercze"/>
            <w:rFonts w:ascii="Arial" w:hAnsi="Arial" w:cs="Arial"/>
          </w:rPr>
          <w:t xml:space="preserve"> w plikach pod nazwą</w:t>
        </w:r>
        <w:r w:rsidRPr="000B08B1">
          <w:rPr>
            <w:rStyle w:val="Hipercze"/>
            <w:rFonts w:ascii="Arial" w:hAnsi="Arial" w:cs="Arial"/>
            <w:i/>
          </w:rPr>
          <w:t xml:space="preserve"> Appendix</w:t>
        </w:r>
      </w:hyperlink>
      <w:r w:rsidRPr="000B08B1">
        <w:rPr>
          <w:rFonts w:ascii="Arial" w:hAnsi="Arial" w:cs="Arial"/>
          <w:i/>
        </w:rPr>
        <w:t xml:space="preserve"> 1 (Software and Suport subscriptions).</w:t>
      </w:r>
      <w:r w:rsidRPr="000B08B1">
        <w:rPr>
          <w:rFonts w:ascii="Arial" w:hAnsi="Arial" w:cs="Arial"/>
        </w:rPr>
        <w:t xml:space="preserve"> </w:t>
      </w:r>
    </w:p>
    <w:p w14:paraId="553D5A4D" w14:textId="77777777" w:rsidR="00253C43" w:rsidRPr="000B08B1" w:rsidRDefault="00253C43" w:rsidP="00497D98">
      <w:pPr>
        <w:pStyle w:val="Akapitzlist"/>
        <w:numPr>
          <w:ilvl w:val="2"/>
          <w:numId w:val="226"/>
        </w:numPr>
        <w:suppressAutoHyphens/>
        <w:autoSpaceDN w:val="0"/>
        <w:spacing w:after="160" w:line="247" w:lineRule="auto"/>
        <w:contextualSpacing w:val="0"/>
        <w:jc w:val="both"/>
        <w:textAlignment w:val="baseline"/>
        <w:rPr>
          <w:rFonts w:ascii="Arial" w:hAnsi="Arial" w:cs="Arial"/>
          <w:bCs/>
        </w:rPr>
      </w:pPr>
      <w:r w:rsidRPr="000B08B1">
        <w:rPr>
          <w:rFonts w:ascii="Arial" w:hAnsi="Arial" w:cs="Arial"/>
          <w:bCs/>
        </w:rPr>
        <w:t>Usługa wsparcia gwarancyjnego oraz subskrypcji dla oferowanego oprogramowania musi być świadczona na każdym etapie procesowania zgłoszenia przez producenta oprogramowania będącego licencjodawcą oprogramowania (wykluczona usługa serwisu realizowana przez firmy posiadające status partnera OEM).</w:t>
      </w:r>
    </w:p>
    <w:p w14:paraId="2DBE1703" w14:textId="77777777" w:rsidR="00253C43" w:rsidRPr="000B08B1" w:rsidRDefault="00253C43" w:rsidP="00497D98">
      <w:pPr>
        <w:pStyle w:val="Akapitzlist"/>
        <w:numPr>
          <w:ilvl w:val="2"/>
          <w:numId w:val="226"/>
        </w:numPr>
        <w:suppressAutoHyphens/>
        <w:autoSpaceDN w:val="0"/>
        <w:spacing w:after="160" w:line="247" w:lineRule="auto"/>
        <w:contextualSpacing w:val="0"/>
        <w:jc w:val="both"/>
        <w:textAlignment w:val="baseline"/>
        <w:rPr>
          <w:rFonts w:ascii="Arial" w:hAnsi="Arial" w:cs="Arial"/>
          <w:bCs/>
        </w:rPr>
      </w:pPr>
      <w:r w:rsidRPr="000B08B1">
        <w:rPr>
          <w:rFonts w:ascii="Arial" w:hAnsi="Arial" w:cs="Arial"/>
          <w:bCs/>
        </w:rPr>
        <w:t>Oferowana usługa musi zapewniać ciągłość i poufność komunikacji na poszczególnych etapach procesowania zgłoszenia. Nie dopuszcza si e procesowania zgłoszeń serwisowych przez firmy trzecie lub w systemach informatycznych nie zarządzanych przez producenta oprogramowania.</w:t>
      </w:r>
    </w:p>
    <w:p w14:paraId="70859C2A" w14:textId="77777777" w:rsidR="00253C43" w:rsidRPr="000B08B1" w:rsidRDefault="00253C43" w:rsidP="00497D98">
      <w:pPr>
        <w:pStyle w:val="Akapitzlist"/>
        <w:numPr>
          <w:ilvl w:val="2"/>
          <w:numId w:val="226"/>
        </w:numPr>
        <w:suppressAutoHyphens/>
        <w:autoSpaceDN w:val="0"/>
        <w:spacing w:after="160" w:line="247" w:lineRule="auto"/>
        <w:contextualSpacing w:val="0"/>
        <w:jc w:val="both"/>
        <w:textAlignment w:val="baseline"/>
        <w:rPr>
          <w:rFonts w:ascii="Arial" w:hAnsi="Arial" w:cs="Arial"/>
          <w:bCs/>
        </w:rPr>
      </w:pPr>
      <w:r w:rsidRPr="000B08B1">
        <w:rPr>
          <w:rFonts w:ascii="Arial" w:hAnsi="Arial" w:cs="Arial"/>
          <w:bCs/>
        </w:rPr>
        <w:lastRenderedPageBreak/>
        <w:t>Zamawiający definiuje etapy świadczenia wsparcia/procesowania zgłoszenia na: L1 – przyjęcie zgłoszeni, L2 – analiza i rekomendacje zmian, L3 – przygotowanie poprawek do oprogramowania.</w:t>
      </w:r>
    </w:p>
    <w:p w14:paraId="50C4DB70" w14:textId="77777777" w:rsidR="00253C43" w:rsidRPr="000B08B1" w:rsidRDefault="00253C43" w:rsidP="00497D98">
      <w:pPr>
        <w:pStyle w:val="Akapitzlist"/>
        <w:numPr>
          <w:ilvl w:val="2"/>
          <w:numId w:val="226"/>
        </w:numPr>
        <w:suppressAutoHyphens/>
        <w:autoSpaceDN w:val="0"/>
        <w:spacing w:after="160" w:line="247" w:lineRule="auto"/>
        <w:contextualSpacing w:val="0"/>
        <w:jc w:val="both"/>
        <w:textAlignment w:val="baseline"/>
        <w:rPr>
          <w:rFonts w:ascii="Arial" w:hAnsi="Arial" w:cs="Arial"/>
          <w:bCs/>
        </w:rPr>
      </w:pPr>
      <w:r w:rsidRPr="000B08B1">
        <w:rPr>
          <w:rFonts w:ascii="Arial" w:hAnsi="Arial" w:cs="Arial"/>
        </w:rPr>
        <w:t>Usługa musi</w:t>
      </w:r>
      <w:r w:rsidRPr="000B08B1">
        <w:rPr>
          <w:rFonts w:ascii="Arial" w:hAnsi="Arial" w:cs="Arial"/>
          <w:bCs/>
        </w:rPr>
        <w:t xml:space="preserve"> zapewnić</w:t>
      </w:r>
      <w:r w:rsidRPr="000B08B1">
        <w:rPr>
          <w:rFonts w:ascii="Arial" w:hAnsi="Arial" w:cs="Arial"/>
        </w:rPr>
        <w:t>:</w:t>
      </w:r>
    </w:p>
    <w:p w14:paraId="2B232BFC" w14:textId="77777777" w:rsidR="00253C43" w:rsidRPr="000B08B1" w:rsidRDefault="00253C43" w:rsidP="00497D98">
      <w:pPr>
        <w:pStyle w:val="Akapitzlist"/>
        <w:numPr>
          <w:ilvl w:val="3"/>
          <w:numId w:val="226"/>
        </w:numPr>
        <w:tabs>
          <w:tab w:val="left" w:pos="1985"/>
        </w:tabs>
        <w:suppressAutoHyphens/>
        <w:autoSpaceDN w:val="0"/>
        <w:spacing w:after="160" w:line="247" w:lineRule="auto"/>
        <w:contextualSpacing w:val="0"/>
        <w:jc w:val="both"/>
        <w:textAlignment w:val="baseline"/>
        <w:rPr>
          <w:rFonts w:ascii="Arial" w:hAnsi="Arial" w:cs="Arial"/>
          <w:bCs/>
        </w:rPr>
      </w:pPr>
      <w:r w:rsidRPr="000B08B1">
        <w:rPr>
          <w:rFonts w:ascii="Arial" w:hAnsi="Arial" w:cs="Arial"/>
          <w:bCs/>
        </w:rPr>
        <w:t>Nieograniczoną liczbę zgłoszeń serwisowych,</w:t>
      </w:r>
    </w:p>
    <w:p w14:paraId="7F5B2348" w14:textId="77777777" w:rsidR="00253C43" w:rsidRPr="000B08B1" w:rsidRDefault="00253C43" w:rsidP="00497D98">
      <w:pPr>
        <w:pStyle w:val="Akapitzlist"/>
        <w:numPr>
          <w:ilvl w:val="3"/>
          <w:numId w:val="226"/>
        </w:numPr>
        <w:tabs>
          <w:tab w:val="left" w:pos="1985"/>
        </w:tabs>
        <w:suppressAutoHyphens/>
        <w:autoSpaceDN w:val="0"/>
        <w:spacing w:after="160" w:line="247" w:lineRule="auto"/>
        <w:contextualSpacing w:val="0"/>
        <w:jc w:val="both"/>
        <w:textAlignment w:val="baseline"/>
        <w:rPr>
          <w:rFonts w:ascii="Arial" w:hAnsi="Arial" w:cs="Arial"/>
          <w:bCs/>
        </w:rPr>
      </w:pPr>
      <w:r w:rsidRPr="000B08B1">
        <w:rPr>
          <w:rFonts w:ascii="Arial" w:hAnsi="Arial" w:cs="Arial"/>
          <w:bCs/>
        </w:rPr>
        <w:t>Wsparcie zdalne przez pracownika serwisu producenta oprogramowania,</w:t>
      </w:r>
    </w:p>
    <w:p w14:paraId="66657EF5" w14:textId="77777777" w:rsidR="00253C43" w:rsidRPr="000B08B1" w:rsidRDefault="00253C43" w:rsidP="00497D98">
      <w:pPr>
        <w:pStyle w:val="Akapitzlist"/>
        <w:numPr>
          <w:ilvl w:val="3"/>
          <w:numId w:val="226"/>
        </w:numPr>
        <w:tabs>
          <w:tab w:val="left" w:pos="1985"/>
        </w:tabs>
        <w:suppressAutoHyphens/>
        <w:autoSpaceDN w:val="0"/>
        <w:spacing w:after="160" w:line="247" w:lineRule="auto"/>
        <w:contextualSpacing w:val="0"/>
        <w:jc w:val="both"/>
        <w:textAlignment w:val="baseline"/>
        <w:rPr>
          <w:rFonts w:ascii="Arial" w:hAnsi="Arial" w:cs="Arial"/>
          <w:bCs/>
        </w:rPr>
      </w:pPr>
      <w:r w:rsidRPr="000B08B1">
        <w:rPr>
          <w:rFonts w:ascii="Arial" w:hAnsi="Arial" w:cs="Arial"/>
          <w:bCs/>
        </w:rPr>
        <w:t>Gwarancję poufności w zarządzaniu przekazanymi informacjami (usługa świadczona bez możliwości i wymogu przesyłania logów oraz informacji o zgłoszeniach serwisowych poza procesowania zgłoszeń zarządzany i administrowany przez producenta oprogramowania);</w:t>
      </w:r>
    </w:p>
    <w:p w14:paraId="5EC47C4E" w14:textId="77777777" w:rsidR="00253C43" w:rsidRPr="000B08B1" w:rsidRDefault="00253C43" w:rsidP="00497D98">
      <w:pPr>
        <w:pStyle w:val="Akapitzlist"/>
        <w:numPr>
          <w:ilvl w:val="3"/>
          <w:numId w:val="226"/>
        </w:numPr>
        <w:suppressAutoHyphens/>
        <w:autoSpaceDN w:val="0"/>
        <w:spacing w:after="160" w:line="247" w:lineRule="auto"/>
        <w:contextualSpacing w:val="0"/>
        <w:jc w:val="both"/>
        <w:textAlignment w:val="baseline"/>
        <w:rPr>
          <w:rFonts w:ascii="Arial" w:hAnsi="Arial" w:cs="Arial"/>
          <w:bCs/>
        </w:rPr>
      </w:pPr>
      <w:r w:rsidRPr="000B08B1">
        <w:rPr>
          <w:rFonts w:ascii="Arial" w:hAnsi="Arial" w:cs="Arial"/>
          <w:bCs/>
        </w:rPr>
        <w:t>Dostęp do poprawek i aktualizacji oprogramowania objętego usługą wsparcia,</w:t>
      </w:r>
    </w:p>
    <w:p w14:paraId="32E1AD7B" w14:textId="77777777" w:rsidR="00253C43" w:rsidRPr="000B08B1" w:rsidRDefault="00253C43" w:rsidP="00497D98">
      <w:pPr>
        <w:pStyle w:val="Akapitzlist"/>
        <w:numPr>
          <w:ilvl w:val="3"/>
          <w:numId w:val="226"/>
        </w:numPr>
        <w:suppressAutoHyphens/>
        <w:autoSpaceDN w:val="0"/>
        <w:spacing w:after="160" w:line="247" w:lineRule="auto"/>
        <w:contextualSpacing w:val="0"/>
        <w:jc w:val="both"/>
        <w:textAlignment w:val="baseline"/>
        <w:rPr>
          <w:rFonts w:ascii="Arial" w:hAnsi="Arial" w:cs="Arial"/>
          <w:bCs/>
        </w:rPr>
      </w:pPr>
      <w:r w:rsidRPr="000B08B1">
        <w:rPr>
          <w:rFonts w:ascii="Arial" w:hAnsi="Arial" w:cs="Arial"/>
          <w:bCs/>
        </w:rPr>
        <w:t>Dostęp do portalu www producenta oprogramowania umożliwiającego zarządzanie posiadanymi licencjami, złożenie zgłoszenia awarii u producenta, podniesienie lub obniżenie (jeżeli producent oficjalnie wspiera poprzednie wersje) wersji oprogramowania;</w:t>
      </w:r>
    </w:p>
    <w:p w14:paraId="16C905CD" w14:textId="77777777" w:rsidR="00253C43" w:rsidRPr="000B08B1" w:rsidRDefault="00253C43" w:rsidP="00497D98">
      <w:pPr>
        <w:pStyle w:val="Akapitzlist"/>
        <w:numPr>
          <w:ilvl w:val="3"/>
          <w:numId w:val="226"/>
        </w:numPr>
        <w:suppressAutoHyphens/>
        <w:autoSpaceDN w:val="0"/>
        <w:spacing w:after="160" w:line="247" w:lineRule="auto"/>
        <w:contextualSpacing w:val="0"/>
        <w:jc w:val="both"/>
        <w:textAlignment w:val="baseline"/>
        <w:rPr>
          <w:rFonts w:ascii="Arial" w:hAnsi="Arial" w:cs="Arial"/>
          <w:bCs/>
        </w:rPr>
      </w:pPr>
      <w:r w:rsidRPr="000B08B1">
        <w:rPr>
          <w:rFonts w:ascii="Arial" w:hAnsi="Arial" w:cs="Arial"/>
          <w:bCs/>
        </w:rPr>
        <w:t>Dostęp do rejestru licencji (dostępnego przez portal www producenta oprogramowania);</w:t>
      </w:r>
    </w:p>
    <w:p w14:paraId="38F05334" w14:textId="77777777" w:rsidR="00253C43" w:rsidRPr="000B08B1" w:rsidRDefault="00253C43" w:rsidP="00497D98">
      <w:pPr>
        <w:pStyle w:val="Akapitzlist"/>
        <w:numPr>
          <w:ilvl w:val="3"/>
          <w:numId w:val="226"/>
        </w:numPr>
        <w:suppressAutoHyphens/>
        <w:autoSpaceDN w:val="0"/>
        <w:spacing w:after="160" w:line="247" w:lineRule="auto"/>
        <w:contextualSpacing w:val="0"/>
        <w:jc w:val="both"/>
        <w:textAlignment w:val="baseline"/>
        <w:rPr>
          <w:rFonts w:ascii="Arial" w:hAnsi="Arial" w:cs="Arial"/>
          <w:bCs/>
        </w:rPr>
      </w:pPr>
      <w:r w:rsidRPr="000B08B1">
        <w:rPr>
          <w:rFonts w:ascii="Arial" w:hAnsi="Arial" w:cs="Arial"/>
          <w:bCs/>
        </w:rPr>
        <w:t>Realizację przez certyfikowanych konsultantów producenta oprogramowania.</w:t>
      </w:r>
    </w:p>
    <w:p w14:paraId="76B4C189" w14:textId="77777777" w:rsidR="00253C43" w:rsidRPr="000B08B1" w:rsidRDefault="00253C43" w:rsidP="00497D98">
      <w:pPr>
        <w:pStyle w:val="Akapitzlist"/>
        <w:numPr>
          <w:ilvl w:val="2"/>
          <w:numId w:val="226"/>
        </w:numPr>
        <w:suppressAutoHyphens/>
        <w:autoSpaceDN w:val="0"/>
        <w:spacing w:after="160" w:line="247" w:lineRule="auto"/>
        <w:contextualSpacing w:val="0"/>
        <w:jc w:val="both"/>
        <w:textAlignment w:val="baseline"/>
        <w:rPr>
          <w:rFonts w:ascii="Arial" w:hAnsi="Arial" w:cs="Arial"/>
          <w:bCs/>
        </w:rPr>
      </w:pPr>
      <w:r w:rsidRPr="000B08B1">
        <w:rPr>
          <w:rFonts w:ascii="Arial" w:hAnsi="Arial" w:cs="Arial"/>
          <w:bCs/>
        </w:rPr>
        <w:t xml:space="preserve">Wsparcie w zakresie prac technicznych, modernizacyjnych, konfiguracyjnych, rozwojowych w ramach środowiska Zamawiającego; </w:t>
      </w:r>
    </w:p>
    <w:p w14:paraId="0F71A832" w14:textId="77777777" w:rsidR="00253C43" w:rsidRPr="000B08B1" w:rsidRDefault="00253C43" w:rsidP="00497D98">
      <w:pPr>
        <w:pStyle w:val="Akapitzlist"/>
        <w:numPr>
          <w:ilvl w:val="2"/>
          <w:numId w:val="226"/>
        </w:numPr>
        <w:suppressAutoHyphens/>
        <w:autoSpaceDN w:val="0"/>
        <w:spacing w:after="160" w:line="247" w:lineRule="auto"/>
        <w:contextualSpacing w:val="0"/>
        <w:jc w:val="both"/>
        <w:textAlignment w:val="baseline"/>
        <w:rPr>
          <w:rFonts w:ascii="Arial" w:hAnsi="Arial" w:cs="Arial"/>
          <w:bCs/>
        </w:rPr>
      </w:pPr>
      <w:r w:rsidRPr="000B08B1">
        <w:rPr>
          <w:rFonts w:ascii="Arial" w:hAnsi="Arial" w:cs="Arial"/>
          <w:bCs/>
        </w:rPr>
        <w:t xml:space="preserve">Koordynację prac pomocy technicznej/wsparcia technicznego w celu najszybszego usunięcia problemu w środowisku Zamawiającego. </w:t>
      </w:r>
      <w:r w:rsidRPr="000B08B1">
        <w:rPr>
          <w:rFonts w:ascii="Arial" w:hAnsi="Arial" w:cs="Arial"/>
          <w:b/>
          <w:bCs/>
          <w:i/>
          <w:iCs/>
        </w:rPr>
        <w:br w:type="page"/>
      </w:r>
    </w:p>
    <w:p w14:paraId="164E50B8" w14:textId="77777777" w:rsidR="00253C43" w:rsidRPr="000B08B1" w:rsidRDefault="00253C43" w:rsidP="00497D98">
      <w:pPr>
        <w:pStyle w:val="Akapitzlist"/>
        <w:numPr>
          <w:ilvl w:val="0"/>
          <w:numId w:val="226"/>
        </w:numPr>
        <w:suppressAutoHyphens/>
        <w:autoSpaceDN w:val="0"/>
        <w:spacing w:after="160" w:line="247" w:lineRule="auto"/>
        <w:contextualSpacing w:val="0"/>
        <w:jc w:val="both"/>
        <w:textAlignment w:val="baseline"/>
        <w:rPr>
          <w:rFonts w:ascii="Arial" w:hAnsi="Arial" w:cs="Arial"/>
        </w:rPr>
      </w:pPr>
      <w:r w:rsidRPr="000B08B1">
        <w:rPr>
          <w:rFonts w:ascii="Arial" w:hAnsi="Arial" w:cs="Arial"/>
        </w:rPr>
        <w:lastRenderedPageBreak/>
        <w:t>Pakiet Punktów Wsparcia (PPW).</w:t>
      </w:r>
    </w:p>
    <w:p w14:paraId="557B726B" w14:textId="77777777" w:rsidR="00253C43" w:rsidRPr="000B08B1" w:rsidRDefault="00253C43" w:rsidP="00253C43">
      <w:pPr>
        <w:pStyle w:val="Akapitzlist"/>
        <w:ind w:left="360"/>
        <w:jc w:val="both"/>
        <w:rPr>
          <w:rFonts w:ascii="Arial" w:hAnsi="Arial" w:cs="Arial"/>
        </w:rPr>
      </w:pPr>
      <w:r w:rsidRPr="000B08B1">
        <w:rPr>
          <w:rFonts w:ascii="Arial" w:hAnsi="Arial" w:cs="Arial"/>
        </w:rPr>
        <w:t xml:space="preserve">PPW jest to produkt uprawniający do pobierania od Producenta na rzecz Zamawiającego wsparcia w formie konsultacji i szkolenia, związanego z eksploatacją produktów programowych Red Hat. </w:t>
      </w:r>
    </w:p>
    <w:p w14:paraId="7BE148F6" w14:textId="77777777" w:rsidR="00253C43" w:rsidRPr="000B08B1" w:rsidRDefault="00253C43" w:rsidP="00253C43">
      <w:pPr>
        <w:pStyle w:val="Akapitzlist"/>
        <w:ind w:left="360"/>
        <w:jc w:val="both"/>
        <w:rPr>
          <w:rFonts w:ascii="Arial" w:hAnsi="Arial" w:cs="Arial"/>
        </w:rPr>
      </w:pPr>
      <w:r w:rsidRPr="000B08B1">
        <w:rPr>
          <w:rFonts w:ascii="Arial" w:hAnsi="Arial" w:cs="Arial"/>
        </w:rPr>
        <w:t xml:space="preserve">Pakiet PPW tworzą dwie grupy nabywanych produktów - </w:t>
      </w:r>
      <w:r w:rsidRPr="000B08B1">
        <w:rPr>
          <w:rFonts w:ascii="Arial" w:hAnsi="Arial" w:cs="Arial"/>
          <w:bCs/>
        </w:rPr>
        <w:t xml:space="preserve">punkty </w:t>
      </w:r>
      <w:r w:rsidRPr="000B08B1">
        <w:rPr>
          <w:rFonts w:ascii="Arial" w:hAnsi="Arial" w:cs="Arial"/>
        </w:rPr>
        <w:t>wsparcia konsultacyjnego</w:t>
      </w:r>
      <w:r w:rsidRPr="000B08B1">
        <w:rPr>
          <w:rFonts w:ascii="Arial" w:hAnsi="Arial" w:cs="Arial"/>
          <w:bCs/>
        </w:rPr>
        <w:t xml:space="preserve"> Consulting Units (CU), o nr SKU CU-GPS oraz punkty </w:t>
      </w:r>
      <w:r w:rsidRPr="000B08B1">
        <w:rPr>
          <w:rFonts w:ascii="Arial" w:hAnsi="Arial" w:cs="Arial"/>
        </w:rPr>
        <w:t>wsparcia treningowego</w:t>
      </w:r>
      <w:r w:rsidRPr="000B08B1">
        <w:rPr>
          <w:rFonts w:ascii="Arial" w:hAnsi="Arial" w:cs="Arial"/>
          <w:bCs/>
        </w:rPr>
        <w:t xml:space="preserve"> Training Units (o nr SKU MCT0032US)</w:t>
      </w:r>
      <w:r w:rsidRPr="000B08B1">
        <w:rPr>
          <w:rFonts w:ascii="Arial" w:hAnsi="Arial" w:cs="Arial"/>
        </w:rPr>
        <w:t>, stanowiące dwie pule punktów dostępnych do rozliczeń pobranego od Producenta na rzecz Zamawiającego świadczenia konsultacyjnego lub treningowego aż do chwili wyczerpania wskazanego w tabeli II.2 limitu dla każdego typu punktów.</w:t>
      </w:r>
    </w:p>
    <w:p w14:paraId="0CB8FA42" w14:textId="77777777" w:rsidR="00253C43" w:rsidRPr="000B08B1" w:rsidRDefault="00253C43" w:rsidP="00253C43">
      <w:pPr>
        <w:pStyle w:val="Akapitzlist"/>
        <w:ind w:left="360"/>
        <w:jc w:val="both"/>
        <w:rPr>
          <w:rFonts w:ascii="Arial" w:hAnsi="Arial" w:cs="Arial"/>
        </w:rPr>
      </w:pPr>
      <w:r w:rsidRPr="000B08B1">
        <w:rPr>
          <w:rFonts w:ascii="Arial" w:hAnsi="Arial" w:cs="Arial"/>
        </w:rPr>
        <w:t>Tab. II.2 Sumaryczny Wykaz (SKU, nazwa, ilość) produktów Red Hat wchodzących w skład 1 kpl. Pakietu Punktów Wsparcia (PPW) do pozyskania w ramach zamówienia:</w:t>
      </w:r>
    </w:p>
    <w:tbl>
      <w:tblPr>
        <w:tblW w:w="9072" w:type="dxa"/>
        <w:tblInd w:w="562" w:type="dxa"/>
        <w:tblCellMar>
          <w:left w:w="70" w:type="dxa"/>
          <w:right w:w="70" w:type="dxa"/>
        </w:tblCellMar>
        <w:tblLook w:val="04A0" w:firstRow="1" w:lastRow="0" w:firstColumn="1" w:lastColumn="0" w:noHBand="0" w:noVBand="1"/>
      </w:tblPr>
      <w:tblGrid>
        <w:gridCol w:w="500"/>
        <w:gridCol w:w="1570"/>
        <w:gridCol w:w="6120"/>
        <w:gridCol w:w="882"/>
      </w:tblGrid>
      <w:tr w:rsidR="00253C43" w:rsidRPr="000B08B1" w14:paraId="2BA7DE4C" w14:textId="77777777" w:rsidTr="000B08B1">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5773E" w14:textId="77777777" w:rsidR="00253C43" w:rsidRPr="000B08B1" w:rsidRDefault="00253C43" w:rsidP="000B08B1">
            <w:pPr>
              <w:pStyle w:val="Akapitzlist"/>
              <w:ind w:left="360" w:hanging="360"/>
              <w:jc w:val="center"/>
              <w:rPr>
                <w:rFonts w:ascii="Arial Narrow" w:eastAsia="Times New Roman" w:hAnsi="Arial Narrow" w:cs="Arial"/>
                <w:color w:val="000000"/>
                <w:lang w:eastAsia="pl-PL"/>
              </w:rPr>
            </w:pPr>
            <w:r w:rsidRPr="000B08B1">
              <w:rPr>
                <w:rFonts w:ascii="Arial Narrow" w:eastAsia="Times New Roman" w:hAnsi="Arial Narrow" w:cs="Arial"/>
                <w:b/>
                <w:bCs/>
                <w:color w:val="000000"/>
                <w:lang w:eastAsia="pl-PL"/>
              </w:rPr>
              <w:t>Lp.</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C4104" w14:textId="77777777" w:rsidR="00253C43" w:rsidRPr="000B08B1" w:rsidRDefault="00253C43" w:rsidP="000B08B1">
            <w:pPr>
              <w:spacing w:after="0" w:line="240" w:lineRule="auto"/>
              <w:jc w:val="center"/>
              <w:rPr>
                <w:rFonts w:ascii="Arial Narrow" w:eastAsia="Times New Roman" w:hAnsi="Arial Narrow" w:cs="Arial"/>
                <w:color w:val="000000"/>
                <w:lang w:eastAsia="pl-PL"/>
              </w:rPr>
            </w:pPr>
            <w:r w:rsidRPr="000B08B1">
              <w:rPr>
                <w:rFonts w:ascii="Arial Narrow" w:hAnsi="Arial Narrow" w:cs="Arial"/>
                <w:b/>
                <w:bCs/>
                <w:lang w:val="en-US"/>
              </w:rPr>
              <w:t xml:space="preserve">Oznaczenie </w:t>
            </w:r>
            <w:r w:rsidRPr="000B08B1">
              <w:rPr>
                <w:rFonts w:ascii="Arial Narrow" w:hAnsi="Arial Narrow" w:cs="Arial"/>
                <w:b/>
                <w:bCs/>
                <w:lang w:val="en-US"/>
              </w:rPr>
              <w:br/>
              <w:t>Producenta (SKU)</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center"/>
          </w:tcPr>
          <w:p w14:paraId="1F7718D6" w14:textId="77777777" w:rsidR="00253C43" w:rsidRPr="000B08B1" w:rsidRDefault="00253C43" w:rsidP="000B08B1">
            <w:pPr>
              <w:spacing w:after="0" w:line="240" w:lineRule="auto"/>
              <w:jc w:val="center"/>
              <w:rPr>
                <w:rFonts w:ascii="Arial Narrow" w:eastAsia="Times New Roman" w:hAnsi="Arial Narrow" w:cs="Arial"/>
                <w:color w:val="000000"/>
                <w:lang w:val="en-US" w:eastAsia="pl-PL"/>
              </w:rPr>
            </w:pPr>
            <w:r w:rsidRPr="000B08B1">
              <w:rPr>
                <w:rFonts w:ascii="Arial Narrow" w:eastAsia="Times New Roman" w:hAnsi="Arial Narrow" w:cs="Arial"/>
                <w:b/>
                <w:bCs/>
                <w:color w:val="000000"/>
                <w:lang w:val="en-US" w:eastAsia="pl-PL"/>
              </w:rPr>
              <w:t>Opis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0902D" w14:textId="77777777" w:rsidR="00253C43" w:rsidRPr="000B08B1" w:rsidRDefault="00253C43" w:rsidP="000B08B1">
            <w:pPr>
              <w:spacing w:after="0" w:line="240" w:lineRule="auto"/>
              <w:jc w:val="center"/>
              <w:rPr>
                <w:rFonts w:ascii="Arial Narrow" w:eastAsia="Times New Roman" w:hAnsi="Arial Narrow" w:cs="Arial"/>
                <w:color w:val="000000"/>
                <w:lang w:eastAsia="pl-PL"/>
              </w:rPr>
            </w:pPr>
            <w:r w:rsidRPr="000B08B1">
              <w:rPr>
                <w:rFonts w:ascii="Arial Narrow" w:eastAsia="Times New Roman" w:hAnsi="Arial Narrow" w:cs="Arial"/>
                <w:b/>
                <w:bCs/>
                <w:color w:val="000000"/>
                <w:lang w:val="en-US" w:eastAsia="pl-PL"/>
              </w:rPr>
              <w:t>Ilość punktów</w:t>
            </w:r>
          </w:p>
        </w:tc>
      </w:tr>
      <w:tr w:rsidR="00253C43" w:rsidRPr="000B08B1" w14:paraId="4236A9CB" w14:textId="77777777" w:rsidTr="000B08B1">
        <w:trPr>
          <w:trHeight w:val="146"/>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7DC2E" w14:textId="77777777" w:rsidR="00253C43" w:rsidRPr="000B08B1" w:rsidRDefault="00253C43" w:rsidP="000B08B1">
            <w:pPr>
              <w:spacing w:after="0" w:line="240" w:lineRule="auto"/>
              <w:jc w:val="center"/>
              <w:rPr>
                <w:rFonts w:ascii="Arial" w:eastAsia="Times New Roman" w:hAnsi="Arial" w:cs="Arial"/>
                <w:bCs/>
                <w:color w:val="000000"/>
                <w:lang w:val="en-US" w:eastAsia="pl-PL"/>
              </w:rPr>
            </w:pPr>
            <w:r w:rsidRPr="000B08B1">
              <w:rPr>
                <w:rFonts w:ascii="Arial" w:eastAsia="Times New Roman" w:hAnsi="Arial" w:cs="Arial"/>
                <w:bCs/>
                <w:color w:val="000000"/>
                <w:lang w:val="en-US" w:eastAsia="pl-PL"/>
              </w:rPr>
              <w:t>1</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6B0FE" w14:textId="77777777" w:rsidR="00253C43" w:rsidRPr="000B08B1" w:rsidRDefault="00253C43" w:rsidP="000B08B1">
            <w:pPr>
              <w:spacing w:after="0" w:line="240" w:lineRule="auto"/>
              <w:jc w:val="center"/>
              <w:rPr>
                <w:rFonts w:ascii="Arial" w:eastAsia="Times New Roman" w:hAnsi="Arial" w:cs="Arial"/>
                <w:bCs/>
                <w:color w:val="000000"/>
                <w:lang w:val="en-US" w:eastAsia="pl-PL"/>
              </w:rPr>
            </w:pPr>
            <w:r w:rsidRPr="000B08B1">
              <w:rPr>
                <w:rFonts w:ascii="Arial" w:eastAsia="Times New Roman" w:hAnsi="Arial" w:cs="Arial"/>
                <w:bCs/>
                <w:color w:val="000000"/>
                <w:lang w:val="en-US" w:eastAsia="pl-PL"/>
              </w:rPr>
              <w:t>2</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center"/>
          </w:tcPr>
          <w:p w14:paraId="4A10E9C6" w14:textId="77777777" w:rsidR="00253C43" w:rsidRPr="000B08B1" w:rsidRDefault="00253C43" w:rsidP="000B08B1">
            <w:pPr>
              <w:spacing w:after="0" w:line="240" w:lineRule="auto"/>
              <w:jc w:val="center"/>
              <w:rPr>
                <w:rFonts w:ascii="Arial" w:eastAsia="Times New Roman" w:hAnsi="Arial" w:cs="Arial"/>
                <w:bCs/>
                <w:color w:val="000000"/>
                <w:lang w:val="en-US" w:eastAsia="pl-PL"/>
              </w:rPr>
            </w:pPr>
            <w:r w:rsidRPr="000B08B1">
              <w:rPr>
                <w:rFonts w:ascii="Arial" w:eastAsia="Times New Roman" w:hAnsi="Arial" w:cs="Arial"/>
                <w:bCs/>
                <w:color w:val="000000"/>
                <w:lang w:val="en-US" w:eastAsia="pl-PL"/>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5212F" w14:textId="77777777" w:rsidR="00253C43" w:rsidRPr="000B08B1" w:rsidRDefault="00253C43" w:rsidP="000B08B1">
            <w:pPr>
              <w:spacing w:after="0" w:line="240" w:lineRule="auto"/>
              <w:jc w:val="center"/>
              <w:rPr>
                <w:rFonts w:ascii="Arial" w:eastAsia="Times New Roman" w:hAnsi="Arial" w:cs="Arial"/>
                <w:bCs/>
                <w:color w:val="000000"/>
                <w:lang w:val="en-US" w:eastAsia="pl-PL"/>
              </w:rPr>
            </w:pPr>
            <w:r w:rsidRPr="000B08B1">
              <w:rPr>
                <w:rFonts w:ascii="Arial" w:eastAsia="Times New Roman" w:hAnsi="Arial" w:cs="Arial"/>
                <w:bCs/>
                <w:color w:val="000000"/>
                <w:lang w:val="en-US" w:eastAsia="pl-PL"/>
              </w:rPr>
              <w:t>4</w:t>
            </w:r>
          </w:p>
        </w:tc>
      </w:tr>
      <w:tr w:rsidR="00253C43" w:rsidRPr="000B08B1" w14:paraId="1BED31B7" w14:textId="77777777" w:rsidTr="000B08B1">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tcPr>
          <w:p w14:paraId="461CA08B" w14:textId="77777777" w:rsidR="00253C43" w:rsidRPr="000B08B1" w:rsidRDefault="00253C43" w:rsidP="00497D98">
            <w:pPr>
              <w:pStyle w:val="Akapitzlist"/>
              <w:numPr>
                <w:ilvl w:val="0"/>
                <w:numId w:val="223"/>
              </w:numPr>
              <w:spacing w:after="0" w:line="240" w:lineRule="auto"/>
              <w:contextualSpacing w:val="0"/>
              <w:jc w:val="center"/>
              <w:rPr>
                <w:rFonts w:ascii="Arial Narrow" w:eastAsia="Times New Roman" w:hAnsi="Arial Narrow" w:cs="Arial"/>
                <w:color w:val="000000"/>
                <w:lang w:val="en-US" w:eastAsia="pl-PL"/>
              </w:rPr>
            </w:pPr>
          </w:p>
        </w:tc>
        <w:tc>
          <w:tcPr>
            <w:tcW w:w="1570" w:type="dxa"/>
            <w:tcBorders>
              <w:top w:val="single" w:sz="4" w:space="0" w:color="auto"/>
              <w:left w:val="single" w:sz="4" w:space="0" w:color="auto"/>
              <w:bottom w:val="single" w:sz="4" w:space="0" w:color="auto"/>
              <w:right w:val="single" w:sz="4" w:space="0" w:color="auto"/>
            </w:tcBorders>
            <w:shd w:val="clear" w:color="auto" w:fill="auto"/>
            <w:noWrap/>
          </w:tcPr>
          <w:p w14:paraId="5347DF7E"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CU-GPS</w:t>
            </w:r>
          </w:p>
        </w:tc>
        <w:tc>
          <w:tcPr>
            <w:tcW w:w="6152" w:type="dxa"/>
            <w:tcBorders>
              <w:top w:val="single" w:sz="4" w:space="0" w:color="auto"/>
              <w:left w:val="single" w:sz="4" w:space="0" w:color="auto"/>
              <w:bottom w:val="single" w:sz="4" w:space="0" w:color="auto"/>
              <w:right w:val="single" w:sz="4" w:space="0" w:color="auto"/>
            </w:tcBorders>
            <w:shd w:val="clear" w:color="auto" w:fill="auto"/>
          </w:tcPr>
          <w:p w14:paraId="0755CD4D"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Consulting: Consulting Unit GPS Global Professional Services</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1B1C55D" w14:textId="77777777" w:rsidR="00253C43" w:rsidRPr="000B08B1" w:rsidRDefault="00253C43" w:rsidP="000B08B1">
            <w:pPr>
              <w:spacing w:after="0" w:line="240" w:lineRule="auto"/>
              <w:jc w:val="right"/>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900</w:t>
            </w:r>
          </w:p>
        </w:tc>
      </w:tr>
      <w:tr w:rsidR="00253C43" w:rsidRPr="000B08B1" w14:paraId="265CAA65" w14:textId="77777777" w:rsidTr="000B08B1">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tcPr>
          <w:p w14:paraId="75990468" w14:textId="77777777" w:rsidR="00253C43" w:rsidRPr="000B08B1" w:rsidRDefault="00253C43" w:rsidP="00497D98">
            <w:pPr>
              <w:pStyle w:val="Akapitzlist"/>
              <w:numPr>
                <w:ilvl w:val="0"/>
                <w:numId w:val="223"/>
              </w:numPr>
              <w:spacing w:after="0" w:line="240" w:lineRule="auto"/>
              <w:contextualSpacing w:val="0"/>
              <w:jc w:val="center"/>
              <w:rPr>
                <w:rFonts w:ascii="Arial Narrow" w:eastAsia="Times New Roman" w:hAnsi="Arial Narrow" w:cs="Arial"/>
                <w:color w:val="000000"/>
                <w:lang w:val="en-US" w:eastAsia="pl-PL"/>
              </w:rPr>
            </w:pPr>
          </w:p>
        </w:tc>
        <w:tc>
          <w:tcPr>
            <w:tcW w:w="1570" w:type="dxa"/>
            <w:tcBorders>
              <w:top w:val="single" w:sz="4" w:space="0" w:color="auto"/>
              <w:left w:val="single" w:sz="4" w:space="0" w:color="auto"/>
              <w:bottom w:val="single" w:sz="4" w:space="0" w:color="auto"/>
              <w:right w:val="single" w:sz="4" w:space="0" w:color="auto"/>
            </w:tcBorders>
            <w:shd w:val="clear" w:color="auto" w:fill="auto"/>
            <w:noWrap/>
          </w:tcPr>
          <w:p w14:paraId="0A4B1334"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MCT0032US</w:t>
            </w:r>
          </w:p>
        </w:tc>
        <w:tc>
          <w:tcPr>
            <w:tcW w:w="6152" w:type="dxa"/>
            <w:tcBorders>
              <w:top w:val="single" w:sz="4" w:space="0" w:color="auto"/>
              <w:left w:val="single" w:sz="4" w:space="0" w:color="auto"/>
              <w:bottom w:val="single" w:sz="4" w:space="0" w:color="auto"/>
              <w:right w:val="single" w:sz="4" w:space="0" w:color="auto"/>
            </w:tcBorders>
            <w:shd w:val="clear" w:color="auto" w:fill="auto"/>
          </w:tcPr>
          <w:p w14:paraId="7D2C6A75" w14:textId="77777777" w:rsidR="00253C43" w:rsidRPr="000B08B1" w:rsidRDefault="00253C43" w:rsidP="000B08B1">
            <w:pPr>
              <w:spacing w:after="0" w:line="240" w:lineRule="auto"/>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Red Hat Training Unit (TU) / RHLS/ Classroom</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BFD1007" w14:textId="77777777" w:rsidR="00253C43" w:rsidRPr="000B08B1" w:rsidRDefault="00253C43" w:rsidP="000B08B1">
            <w:pPr>
              <w:spacing w:after="0" w:line="240" w:lineRule="auto"/>
              <w:jc w:val="right"/>
              <w:rPr>
                <w:rFonts w:ascii="Arial Narrow" w:eastAsia="Times New Roman" w:hAnsi="Arial Narrow" w:cs="Arial"/>
                <w:color w:val="000000"/>
                <w:lang w:val="en-US" w:eastAsia="pl-PL"/>
              </w:rPr>
            </w:pPr>
            <w:r w:rsidRPr="000B08B1">
              <w:rPr>
                <w:rFonts w:ascii="Arial Narrow" w:eastAsia="Times New Roman" w:hAnsi="Arial Narrow" w:cs="Arial"/>
                <w:color w:val="000000"/>
                <w:lang w:val="en-US" w:eastAsia="pl-PL"/>
              </w:rPr>
              <w:t>500</w:t>
            </w:r>
          </w:p>
        </w:tc>
      </w:tr>
    </w:tbl>
    <w:p w14:paraId="4C01B3F7" w14:textId="77777777" w:rsidR="00253C43" w:rsidRPr="000B08B1" w:rsidRDefault="00253C43" w:rsidP="00497D98">
      <w:pPr>
        <w:pStyle w:val="Akapitzlist"/>
        <w:numPr>
          <w:ilvl w:val="1"/>
          <w:numId w:val="226"/>
        </w:numPr>
        <w:suppressAutoHyphens/>
        <w:autoSpaceDN w:val="0"/>
        <w:spacing w:before="120" w:after="160" w:line="247" w:lineRule="auto"/>
        <w:ind w:left="998" w:hanging="431"/>
        <w:contextualSpacing w:val="0"/>
        <w:jc w:val="both"/>
        <w:textAlignment w:val="baseline"/>
        <w:rPr>
          <w:rFonts w:ascii="Arial" w:hAnsi="Arial" w:cs="Arial"/>
        </w:rPr>
      </w:pPr>
      <w:r w:rsidRPr="000B08B1">
        <w:rPr>
          <w:rFonts w:ascii="Arial" w:hAnsi="Arial" w:cs="Arial"/>
        </w:rPr>
        <w:t>W ramach wymagań, Wykonawca zapewni, że:</w:t>
      </w:r>
    </w:p>
    <w:p w14:paraId="7861EB4F" w14:textId="77777777" w:rsidR="00253C43" w:rsidRPr="000B08B1" w:rsidRDefault="00253C43" w:rsidP="00497D98">
      <w:pPr>
        <w:pStyle w:val="Akapitzlist"/>
        <w:numPr>
          <w:ilvl w:val="2"/>
          <w:numId w:val="226"/>
        </w:numPr>
        <w:suppressAutoHyphens/>
        <w:autoSpaceDN w:val="0"/>
        <w:spacing w:after="160" w:line="247" w:lineRule="auto"/>
        <w:contextualSpacing w:val="0"/>
        <w:jc w:val="both"/>
        <w:textAlignment w:val="baseline"/>
        <w:rPr>
          <w:rFonts w:ascii="Arial" w:hAnsi="Arial" w:cs="Arial"/>
        </w:rPr>
      </w:pPr>
      <w:r w:rsidRPr="000B08B1">
        <w:rPr>
          <w:rFonts w:ascii="Arial" w:hAnsi="Arial" w:cs="Arial"/>
          <w:bCs/>
        </w:rPr>
        <w:t xml:space="preserve">dostarczy </w:t>
      </w:r>
      <w:r w:rsidRPr="000B08B1">
        <w:rPr>
          <w:rFonts w:ascii="Arial" w:hAnsi="Arial" w:cs="Arial"/>
        </w:rPr>
        <w:t>Pakiet Punktów Wsparcia w formie programu ESP Red Hat</w:t>
      </w:r>
      <w:r w:rsidRPr="000B08B1">
        <w:rPr>
          <w:rFonts w:ascii="Arial" w:hAnsi="Arial" w:cs="Arial"/>
          <w:bCs/>
        </w:rPr>
        <w:t xml:space="preserve">, umożliwiający Zamawiającemu, w limicie punktów wskazanym w tabeli II.2, </w:t>
      </w:r>
      <w:r w:rsidRPr="000B08B1">
        <w:rPr>
          <w:rFonts w:ascii="Arial" w:hAnsi="Arial" w:cs="Arial"/>
        </w:rPr>
        <w:t xml:space="preserve">w całym okresie trwania Umowy, </w:t>
      </w:r>
      <w:r w:rsidRPr="000B08B1">
        <w:rPr>
          <w:rFonts w:ascii="Arial" w:hAnsi="Arial" w:cs="Arial"/>
          <w:bCs/>
        </w:rPr>
        <w:t>odpowiednio:</w:t>
      </w:r>
    </w:p>
    <w:p w14:paraId="5F8D3B12" w14:textId="77777777" w:rsidR="00253C43" w:rsidRPr="000B08B1" w:rsidRDefault="00253C43" w:rsidP="00497D98">
      <w:pPr>
        <w:pStyle w:val="Akapitzlist"/>
        <w:numPr>
          <w:ilvl w:val="3"/>
          <w:numId w:val="226"/>
        </w:numPr>
        <w:tabs>
          <w:tab w:val="left" w:pos="1701"/>
        </w:tabs>
        <w:suppressAutoHyphens/>
        <w:autoSpaceDN w:val="0"/>
        <w:spacing w:after="160" w:line="247" w:lineRule="auto"/>
        <w:ind w:left="1276" w:hanging="310"/>
        <w:contextualSpacing w:val="0"/>
        <w:jc w:val="both"/>
        <w:textAlignment w:val="baseline"/>
        <w:rPr>
          <w:rFonts w:ascii="Arial" w:hAnsi="Arial" w:cs="Arial"/>
        </w:rPr>
      </w:pPr>
      <w:r w:rsidRPr="000B08B1">
        <w:rPr>
          <w:rFonts w:ascii="Arial" w:hAnsi="Arial" w:cs="Arial"/>
          <w:bCs/>
        </w:rPr>
        <w:t>poprzez punkty CU (CU-GPS) - realizację przez Producenta na rzecz Zamawiającego prac konsultacyjnych specjalistów Red Hat w zakresie usług Konsultanta, Architekta, Kierownika Projektu;</w:t>
      </w:r>
    </w:p>
    <w:p w14:paraId="482007AB" w14:textId="77777777" w:rsidR="00253C43" w:rsidRPr="000B08B1" w:rsidRDefault="00253C43" w:rsidP="00497D98">
      <w:pPr>
        <w:pStyle w:val="Akapitzlist"/>
        <w:numPr>
          <w:ilvl w:val="3"/>
          <w:numId w:val="226"/>
        </w:numPr>
        <w:tabs>
          <w:tab w:val="left" w:pos="1701"/>
        </w:tabs>
        <w:suppressAutoHyphens/>
        <w:autoSpaceDN w:val="0"/>
        <w:spacing w:after="160" w:line="247" w:lineRule="auto"/>
        <w:ind w:left="1276" w:hanging="310"/>
        <w:contextualSpacing w:val="0"/>
        <w:jc w:val="both"/>
        <w:textAlignment w:val="baseline"/>
        <w:rPr>
          <w:rFonts w:ascii="Arial" w:hAnsi="Arial" w:cs="Arial"/>
        </w:rPr>
      </w:pPr>
      <w:r w:rsidRPr="000B08B1">
        <w:rPr>
          <w:rFonts w:ascii="Arial" w:hAnsi="Arial" w:cs="Arial"/>
          <w:bCs/>
        </w:rPr>
        <w:t>poprzez punkty TU (MCT0032US) - realizację przez Producenta na rzecz Zamawiającego szkoleń z pakietu Producenta Red Hat Learning Subscriptions RHLS oraz szkoleń stacjonarnych u autoryzowanych partnerów szkoleniowych Red Hat;</w:t>
      </w:r>
    </w:p>
    <w:p w14:paraId="0FD2F4B4" w14:textId="77777777" w:rsidR="00253C43" w:rsidRPr="000B08B1" w:rsidRDefault="00253C43" w:rsidP="00497D98">
      <w:pPr>
        <w:pStyle w:val="Akapitzlist"/>
        <w:numPr>
          <w:ilvl w:val="2"/>
          <w:numId w:val="226"/>
        </w:numPr>
        <w:suppressAutoHyphens/>
        <w:autoSpaceDN w:val="0"/>
        <w:spacing w:after="160" w:line="247" w:lineRule="auto"/>
        <w:contextualSpacing w:val="0"/>
        <w:jc w:val="both"/>
        <w:textAlignment w:val="baseline"/>
        <w:rPr>
          <w:rFonts w:ascii="Arial" w:hAnsi="Arial" w:cs="Arial"/>
        </w:rPr>
      </w:pPr>
      <w:r w:rsidRPr="000B08B1">
        <w:rPr>
          <w:rFonts w:ascii="Arial" w:hAnsi="Arial" w:cs="Arial"/>
          <w:bCs/>
        </w:rPr>
        <w:t xml:space="preserve">dostarczone przez Wykonawcę w ramach umowy punkty muszą być potwierdzone w formie podpisanego oświadczenia-zamówienia programu przez Producenta na rzecz Zamawiającego w formie Programu ESP zawierającego </w:t>
      </w:r>
      <w:r w:rsidRPr="000B08B1">
        <w:rPr>
          <w:rFonts w:ascii="Arial" w:hAnsi="Arial" w:cs="Arial"/>
        </w:rPr>
        <w:t xml:space="preserve">Punkty Red Hat </w:t>
      </w:r>
      <w:r w:rsidRPr="000B08B1">
        <w:rPr>
          <w:rFonts w:ascii="Arial" w:hAnsi="Arial" w:cs="Arial"/>
          <w:bCs/>
        </w:rPr>
        <w:t>CU oraz Red Hat TU w ilości zgodnej z tabelą II.2.</w:t>
      </w:r>
    </w:p>
    <w:p w14:paraId="2B025F1B" w14:textId="77777777" w:rsidR="00253C43" w:rsidRPr="000B08B1" w:rsidRDefault="00253C43" w:rsidP="00497D98">
      <w:pPr>
        <w:pStyle w:val="Akapitzlist"/>
        <w:numPr>
          <w:ilvl w:val="1"/>
          <w:numId w:val="226"/>
        </w:numPr>
        <w:suppressAutoHyphens/>
        <w:autoSpaceDN w:val="0"/>
        <w:spacing w:after="160" w:line="247" w:lineRule="auto"/>
        <w:contextualSpacing w:val="0"/>
        <w:jc w:val="both"/>
        <w:textAlignment w:val="baseline"/>
        <w:rPr>
          <w:rFonts w:ascii="Arial" w:hAnsi="Arial" w:cs="Arial"/>
        </w:rPr>
      </w:pPr>
      <w:r w:rsidRPr="000B08B1">
        <w:rPr>
          <w:rFonts w:ascii="Arial" w:hAnsi="Arial" w:cs="Arial"/>
        </w:rPr>
        <w:t>Wymagania w zakresie  punktów uniwersalnych CU (oznaczonych CU-GPS).</w:t>
      </w:r>
    </w:p>
    <w:p w14:paraId="15074DC0" w14:textId="77777777" w:rsidR="00253C43" w:rsidRPr="000B08B1" w:rsidRDefault="00253C43" w:rsidP="00497D98">
      <w:pPr>
        <w:pStyle w:val="Akapitzlist"/>
        <w:numPr>
          <w:ilvl w:val="2"/>
          <w:numId w:val="226"/>
        </w:numPr>
        <w:suppressAutoHyphens/>
        <w:autoSpaceDN w:val="0"/>
        <w:spacing w:after="160" w:line="247" w:lineRule="auto"/>
        <w:contextualSpacing w:val="0"/>
        <w:jc w:val="both"/>
        <w:textAlignment w:val="baseline"/>
        <w:rPr>
          <w:rFonts w:ascii="Arial" w:hAnsi="Arial" w:cs="Arial"/>
        </w:rPr>
      </w:pPr>
      <w:r w:rsidRPr="000B08B1">
        <w:rPr>
          <w:rFonts w:ascii="Arial" w:hAnsi="Arial" w:cs="Arial"/>
        </w:rPr>
        <w:t xml:space="preserve"> Punkty CU muszą dawać w warunkach minimalnych możliwości (zapewnić) dostarczenie konsultacji specjalistów Producenta typu (Senior) Consultant, (Senior) Architect do wskazanego w kolumnie 4 tabeli II.2 limitu punktów, poprzez tzw. punkty GPS-(S)C (Senior/Consultant), GPS-(S)A (Senior/Architect), według przelicznika punktów CU-GPS na punkty GPS-SC, GPS-SA: </w:t>
      </w:r>
    </w:p>
    <w:p w14:paraId="543E8867" w14:textId="77777777" w:rsidR="00253C43" w:rsidRPr="000B08B1" w:rsidRDefault="00253C43" w:rsidP="00497D98">
      <w:pPr>
        <w:pStyle w:val="Akapitzlist"/>
        <w:numPr>
          <w:ilvl w:val="0"/>
          <w:numId w:val="225"/>
        </w:numPr>
        <w:suppressAutoHyphens/>
        <w:autoSpaceDN w:val="0"/>
        <w:spacing w:after="160" w:line="247" w:lineRule="auto"/>
        <w:contextualSpacing w:val="0"/>
        <w:jc w:val="both"/>
        <w:textAlignment w:val="baseline"/>
        <w:rPr>
          <w:rFonts w:ascii="Arial" w:hAnsi="Arial" w:cs="Arial"/>
        </w:rPr>
      </w:pPr>
      <w:r w:rsidRPr="000B08B1">
        <w:rPr>
          <w:rFonts w:ascii="Arial" w:hAnsi="Arial" w:cs="Arial"/>
        </w:rPr>
        <w:t xml:space="preserve">1 godzina pracy specjalisty Consultant oznaczona jako 1 punkt GPS-C to ekwiwalent 2,67 punktów CU-GPS; </w:t>
      </w:r>
    </w:p>
    <w:p w14:paraId="7E03C675" w14:textId="77777777" w:rsidR="00253C43" w:rsidRPr="000B08B1" w:rsidRDefault="00253C43" w:rsidP="00497D98">
      <w:pPr>
        <w:pStyle w:val="Akapitzlist"/>
        <w:numPr>
          <w:ilvl w:val="0"/>
          <w:numId w:val="225"/>
        </w:numPr>
        <w:suppressAutoHyphens/>
        <w:autoSpaceDN w:val="0"/>
        <w:spacing w:after="160" w:line="247" w:lineRule="auto"/>
        <w:contextualSpacing w:val="0"/>
        <w:jc w:val="both"/>
        <w:textAlignment w:val="baseline"/>
        <w:rPr>
          <w:rFonts w:ascii="Arial" w:hAnsi="Arial" w:cs="Arial"/>
        </w:rPr>
      </w:pPr>
      <w:r w:rsidRPr="000B08B1">
        <w:rPr>
          <w:rFonts w:ascii="Arial" w:hAnsi="Arial" w:cs="Arial"/>
        </w:rPr>
        <w:t>1 godzina pracy specjalisty Consultant oznaczona jako 1 punkt GPS-SC to ekwiwalent 2,90 punktów CU-GPS</w:t>
      </w:r>
    </w:p>
    <w:p w14:paraId="71E17E0C" w14:textId="77777777" w:rsidR="00253C43" w:rsidRPr="000B08B1" w:rsidRDefault="00253C43" w:rsidP="00497D98">
      <w:pPr>
        <w:pStyle w:val="Akapitzlist"/>
        <w:numPr>
          <w:ilvl w:val="0"/>
          <w:numId w:val="225"/>
        </w:numPr>
        <w:suppressAutoHyphens/>
        <w:autoSpaceDN w:val="0"/>
        <w:spacing w:after="160" w:line="247" w:lineRule="auto"/>
        <w:contextualSpacing w:val="0"/>
        <w:jc w:val="both"/>
        <w:textAlignment w:val="baseline"/>
        <w:rPr>
          <w:rFonts w:ascii="Arial" w:hAnsi="Arial" w:cs="Arial"/>
        </w:rPr>
      </w:pPr>
      <w:r w:rsidRPr="000B08B1">
        <w:rPr>
          <w:rFonts w:ascii="Arial" w:hAnsi="Arial" w:cs="Arial"/>
        </w:rPr>
        <w:t>1 godzina pracy specjalisty Architect oznaczona jako 1 punkt GPS-A to ekwiwalent 3,19 punktów CU-GPS;</w:t>
      </w:r>
    </w:p>
    <w:p w14:paraId="72AD82D3" w14:textId="77777777" w:rsidR="00253C43" w:rsidRPr="000B08B1" w:rsidRDefault="00253C43" w:rsidP="00497D98">
      <w:pPr>
        <w:pStyle w:val="Akapitzlist"/>
        <w:numPr>
          <w:ilvl w:val="0"/>
          <w:numId w:val="225"/>
        </w:numPr>
        <w:suppressAutoHyphens/>
        <w:autoSpaceDN w:val="0"/>
        <w:spacing w:after="160" w:line="247" w:lineRule="auto"/>
        <w:contextualSpacing w:val="0"/>
        <w:jc w:val="both"/>
        <w:textAlignment w:val="baseline"/>
        <w:rPr>
          <w:rFonts w:ascii="Arial" w:hAnsi="Arial" w:cs="Arial"/>
        </w:rPr>
      </w:pPr>
      <w:r w:rsidRPr="000B08B1">
        <w:rPr>
          <w:rFonts w:ascii="Arial" w:hAnsi="Arial" w:cs="Arial"/>
        </w:rPr>
        <w:t>1 godzina pracy specjalisty Architect oznaczona jako 1 punkt GPS-SA to ekwiwalent 3,64 punktów CU-GPS;</w:t>
      </w:r>
    </w:p>
    <w:p w14:paraId="0580CB39" w14:textId="77777777" w:rsidR="00253C43" w:rsidRPr="000B08B1" w:rsidRDefault="00253C43" w:rsidP="00497D98">
      <w:pPr>
        <w:pStyle w:val="Akapitzlist"/>
        <w:numPr>
          <w:ilvl w:val="0"/>
          <w:numId w:val="225"/>
        </w:numPr>
        <w:suppressAutoHyphens/>
        <w:autoSpaceDN w:val="0"/>
        <w:spacing w:after="160" w:line="247" w:lineRule="auto"/>
        <w:contextualSpacing w:val="0"/>
        <w:jc w:val="both"/>
        <w:textAlignment w:val="baseline"/>
        <w:rPr>
          <w:rFonts w:ascii="Arial" w:hAnsi="Arial" w:cs="Arial"/>
        </w:rPr>
      </w:pPr>
      <w:r w:rsidRPr="000B08B1">
        <w:rPr>
          <w:rFonts w:ascii="Arial" w:hAnsi="Arial" w:cs="Arial"/>
        </w:rPr>
        <w:lastRenderedPageBreak/>
        <w:t xml:space="preserve">1 godzina transferu wiedzy dla 5 osobowej grupy Zamawiającego; </w:t>
      </w:r>
    </w:p>
    <w:p w14:paraId="3900F2D8" w14:textId="77777777" w:rsidR="00253C43" w:rsidRPr="000B08B1" w:rsidRDefault="00253C43" w:rsidP="00497D98">
      <w:pPr>
        <w:pStyle w:val="Akapitzlist"/>
        <w:numPr>
          <w:ilvl w:val="2"/>
          <w:numId w:val="226"/>
        </w:numPr>
        <w:suppressAutoHyphens/>
        <w:autoSpaceDN w:val="0"/>
        <w:spacing w:after="160" w:line="247" w:lineRule="auto"/>
        <w:contextualSpacing w:val="0"/>
        <w:jc w:val="both"/>
        <w:textAlignment w:val="baseline"/>
        <w:rPr>
          <w:rFonts w:ascii="Arial" w:hAnsi="Arial" w:cs="Arial"/>
          <w:bCs/>
        </w:rPr>
      </w:pPr>
      <w:r w:rsidRPr="000B08B1">
        <w:rPr>
          <w:rFonts w:ascii="Arial" w:hAnsi="Arial" w:cs="Arial"/>
          <w:bCs/>
        </w:rPr>
        <w:t>Wykorzystanie</w:t>
      </w:r>
      <w:r w:rsidRPr="000B08B1">
        <w:rPr>
          <w:rFonts w:ascii="Arial" w:hAnsi="Arial" w:cs="Arial"/>
        </w:rPr>
        <w:t xml:space="preserve"> punktów </w:t>
      </w:r>
      <w:r w:rsidRPr="000B08B1">
        <w:rPr>
          <w:rFonts w:ascii="Arial Narrow" w:eastAsia="Times New Roman" w:hAnsi="Arial Narrow" w:cs="Arial"/>
          <w:color w:val="000000"/>
          <w:lang w:eastAsia="pl-PL"/>
        </w:rPr>
        <w:t>CU-GPS</w:t>
      </w:r>
      <w:r w:rsidRPr="000B08B1">
        <w:rPr>
          <w:rFonts w:ascii="Arial" w:hAnsi="Arial" w:cs="Arial"/>
        </w:rPr>
        <w:t xml:space="preserve"> odbywać się będzie zgodnie z zasadami firmy Red Hat zamieszczonymi w wersji aktualnej na dzień składania ofert na stronie Producenta </w:t>
      </w:r>
      <w:hyperlink r:id="rId30" w:history="1">
        <w:r w:rsidRPr="000B08B1">
          <w:rPr>
            <w:rStyle w:val="Hipercze"/>
            <w:rFonts w:ascii="Arial" w:hAnsi="Arial" w:cs="Arial"/>
            <w:i/>
          </w:rPr>
          <w:t xml:space="preserve">https://www.redhat.com/en/about/appendices/ </w:t>
        </w:r>
        <w:r w:rsidRPr="000B08B1">
          <w:rPr>
            <w:rFonts w:ascii="Arial" w:hAnsi="Arial" w:cs="Arial"/>
          </w:rPr>
          <w:t>pod nazwą</w:t>
        </w:r>
        <w:r w:rsidRPr="000B08B1">
          <w:rPr>
            <w:rFonts w:ascii="Arial" w:hAnsi="Arial" w:cs="Arial"/>
            <w:i/>
          </w:rPr>
          <w:t xml:space="preserve"> </w:t>
        </w:r>
      </w:hyperlink>
      <w:r w:rsidRPr="000B08B1">
        <w:rPr>
          <w:rFonts w:ascii="Arial" w:hAnsi="Arial" w:cs="Arial"/>
          <w:i/>
        </w:rPr>
        <w:t xml:space="preserve">Appendix 3 (Professional Services). </w:t>
      </w:r>
    </w:p>
    <w:p w14:paraId="74711797" w14:textId="77777777" w:rsidR="00253C43" w:rsidRPr="000B08B1" w:rsidRDefault="00253C43" w:rsidP="00497D98">
      <w:pPr>
        <w:pStyle w:val="Akapitzlist"/>
        <w:numPr>
          <w:ilvl w:val="2"/>
          <w:numId w:val="226"/>
        </w:numPr>
        <w:suppressAutoHyphens/>
        <w:autoSpaceDN w:val="0"/>
        <w:spacing w:after="160" w:line="247" w:lineRule="auto"/>
        <w:contextualSpacing w:val="0"/>
        <w:jc w:val="both"/>
        <w:textAlignment w:val="baseline"/>
        <w:rPr>
          <w:rFonts w:ascii="Arial" w:hAnsi="Arial" w:cs="Arial"/>
        </w:rPr>
      </w:pPr>
      <w:r w:rsidRPr="000B08B1">
        <w:rPr>
          <w:rFonts w:ascii="Arial" w:hAnsi="Arial" w:cs="Arial"/>
          <w:bCs/>
        </w:rPr>
        <w:t>Zasady prac konsultanta delegowanego przez Producenta Red Hat w dniach</w:t>
      </w:r>
      <w:r w:rsidRPr="000B08B1">
        <w:rPr>
          <w:rFonts w:ascii="Arial" w:hAnsi="Arial" w:cs="Arial"/>
        </w:rPr>
        <w:t xml:space="preserve"> roboczych w godzinach tj. 09:00-17:00: </w:t>
      </w:r>
    </w:p>
    <w:p w14:paraId="31A2F4DE" w14:textId="77777777" w:rsidR="00253C43" w:rsidRPr="000B08B1" w:rsidRDefault="00253C43" w:rsidP="00497D98">
      <w:pPr>
        <w:pStyle w:val="Akapitzlist"/>
        <w:numPr>
          <w:ilvl w:val="1"/>
          <w:numId w:val="219"/>
        </w:numPr>
        <w:suppressAutoHyphens/>
        <w:autoSpaceDN w:val="0"/>
        <w:spacing w:after="0"/>
        <w:contextualSpacing w:val="0"/>
        <w:jc w:val="both"/>
        <w:textAlignment w:val="baseline"/>
        <w:rPr>
          <w:rFonts w:ascii="Arial" w:hAnsi="Arial" w:cs="Arial"/>
        </w:rPr>
      </w:pPr>
      <w:r w:rsidRPr="000B08B1">
        <w:rPr>
          <w:rFonts w:ascii="Arial" w:hAnsi="Arial" w:cs="Arial"/>
        </w:rPr>
        <w:t xml:space="preserve">Termin i godziny pracy konsultanta każdorazowo są inicjowane przez Zamawiającego w formie elektronicznej lub pisemnej oraz uzgadniane z producentem. </w:t>
      </w:r>
    </w:p>
    <w:p w14:paraId="5398A99C" w14:textId="77777777" w:rsidR="00253C43" w:rsidRPr="000B08B1" w:rsidRDefault="00253C43" w:rsidP="00497D98">
      <w:pPr>
        <w:pStyle w:val="Akapitzlist"/>
        <w:numPr>
          <w:ilvl w:val="1"/>
          <w:numId w:val="219"/>
        </w:numPr>
        <w:suppressAutoHyphens/>
        <w:autoSpaceDN w:val="0"/>
        <w:spacing w:after="0"/>
        <w:contextualSpacing w:val="0"/>
        <w:jc w:val="both"/>
        <w:textAlignment w:val="baseline"/>
        <w:rPr>
          <w:rFonts w:ascii="Arial" w:hAnsi="Arial" w:cs="Arial"/>
        </w:rPr>
      </w:pPr>
      <w:r w:rsidRPr="000B08B1">
        <w:rPr>
          <w:rFonts w:ascii="Arial" w:hAnsi="Arial" w:cs="Arial"/>
        </w:rPr>
        <w:t xml:space="preserve">Prace wykonywane przez konsultanta komunikującego się w języku polskim lub za zgodą Zamawiającego w języku angielskim.  Na wniosek Zamawiającego, Wykonawca ma obowiązek zapewnić wsparcie tłumacza bez dodatkowych kosztów. </w:t>
      </w:r>
    </w:p>
    <w:p w14:paraId="22AFB205" w14:textId="77777777" w:rsidR="00253C43" w:rsidRPr="000B08B1" w:rsidRDefault="00253C43" w:rsidP="00497D98">
      <w:pPr>
        <w:pStyle w:val="Akapitzlist"/>
        <w:numPr>
          <w:ilvl w:val="1"/>
          <w:numId w:val="219"/>
        </w:numPr>
        <w:suppressAutoHyphens/>
        <w:autoSpaceDN w:val="0"/>
        <w:spacing w:after="0"/>
        <w:contextualSpacing w:val="0"/>
        <w:jc w:val="both"/>
        <w:textAlignment w:val="baseline"/>
        <w:rPr>
          <w:rFonts w:ascii="Arial" w:hAnsi="Arial" w:cs="Arial"/>
        </w:rPr>
      </w:pPr>
      <w:r w:rsidRPr="000B08B1">
        <w:rPr>
          <w:rFonts w:ascii="Arial" w:hAnsi="Arial" w:cs="Arial"/>
        </w:rPr>
        <w:t xml:space="preserve">Termin prac konsultanta mogą ulec zmianie na życzenie Zamawiającego. W przypadku zlecenia prac wykonywanych w godzinach nocnych lub dniach świątecznych Zamawiający każdorazowo akceptuje ilość punktów jakie zostaną wykorzystane do realizacji uzgodnionych prac. </w:t>
      </w:r>
    </w:p>
    <w:p w14:paraId="494D3651" w14:textId="77777777" w:rsidR="00253C43" w:rsidRPr="000B08B1" w:rsidRDefault="00253C43" w:rsidP="00497D98">
      <w:pPr>
        <w:pStyle w:val="Akapitzlist"/>
        <w:numPr>
          <w:ilvl w:val="1"/>
          <w:numId w:val="219"/>
        </w:numPr>
        <w:suppressAutoHyphens/>
        <w:autoSpaceDN w:val="0"/>
        <w:spacing w:after="0"/>
        <w:contextualSpacing w:val="0"/>
        <w:jc w:val="both"/>
        <w:textAlignment w:val="baseline"/>
        <w:rPr>
          <w:rFonts w:ascii="Arial" w:hAnsi="Arial" w:cs="Arial"/>
          <w:bCs/>
        </w:rPr>
      </w:pPr>
      <w:r w:rsidRPr="000B08B1">
        <w:rPr>
          <w:rFonts w:ascii="Arial" w:hAnsi="Arial" w:cs="Arial"/>
        </w:rPr>
        <w:t xml:space="preserve">Możliwa jest zamiana Punktów </w:t>
      </w:r>
      <w:r w:rsidRPr="000B08B1">
        <w:rPr>
          <w:rFonts w:ascii="Arial Narrow" w:eastAsia="Times New Roman" w:hAnsi="Arial Narrow" w:cs="Arial"/>
          <w:color w:val="000000"/>
          <w:lang w:eastAsia="pl-PL"/>
        </w:rPr>
        <w:t>CU-GPS</w:t>
      </w:r>
      <w:r w:rsidRPr="000B08B1">
        <w:rPr>
          <w:rFonts w:ascii="Arial" w:hAnsi="Arial" w:cs="Arial"/>
        </w:rPr>
        <w:t xml:space="preserve"> na równoważne godziny transferów wiedzy prowadzonych przez konsultanta producenta oprogramowania realizowane w siedzibie Zamawiającego (lub po uzgodnieniu z Zamawiającym) w innej lokalizacji lub interaktywnie.  Zamiana punktów CU-GPS odbywa się w przeliczeniu 1 punkt </w:t>
      </w:r>
      <w:r w:rsidRPr="000B08B1">
        <w:rPr>
          <w:rFonts w:ascii="Arial Narrow" w:eastAsia="Times New Roman" w:hAnsi="Arial Narrow" w:cs="Arial"/>
          <w:color w:val="000000"/>
          <w:lang w:eastAsia="pl-PL"/>
        </w:rPr>
        <w:t xml:space="preserve">CU-GPS - </w:t>
      </w:r>
      <w:r w:rsidRPr="000B08B1">
        <w:rPr>
          <w:rFonts w:ascii="Arial" w:hAnsi="Arial" w:cs="Arial"/>
        </w:rPr>
        <w:t xml:space="preserve">1 h transferu wiedzy  grupy składającej się z maksymalnie 5 osób Zamawiającego. </w:t>
      </w:r>
    </w:p>
    <w:p w14:paraId="3229ACB9" w14:textId="77777777" w:rsidR="00253C43" w:rsidRPr="000B08B1" w:rsidRDefault="00253C43" w:rsidP="00497D98">
      <w:pPr>
        <w:pStyle w:val="Akapitzlist"/>
        <w:numPr>
          <w:ilvl w:val="2"/>
          <w:numId w:val="226"/>
        </w:numPr>
        <w:suppressAutoHyphens/>
        <w:autoSpaceDN w:val="0"/>
        <w:spacing w:before="240" w:after="160" w:line="247" w:lineRule="auto"/>
        <w:ind w:left="1225" w:hanging="505"/>
        <w:contextualSpacing w:val="0"/>
        <w:jc w:val="both"/>
        <w:textAlignment w:val="baseline"/>
        <w:rPr>
          <w:rFonts w:ascii="Arial" w:hAnsi="Arial" w:cs="Arial"/>
          <w:bCs/>
        </w:rPr>
      </w:pPr>
      <w:r w:rsidRPr="000B08B1">
        <w:rPr>
          <w:rFonts w:ascii="Arial" w:hAnsi="Arial" w:cs="Arial"/>
        </w:rPr>
        <w:t xml:space="preserve">Punkty Wsparcia w części </w:t>
      </w:r>
      <w:r w:rsidRPr="000B08B1">
        <w:rPr>
          <w:rFonts w:ascii="Arial Narrow" w:eastAsia="Times New Roman" w:hAnsi="Arial Narrow" w:cs="Arial"/>
          <w:color w:val="000000"/>
          <w:lang w:eastAsia="pl-PL"/>
        </w:rPr>
        <w:t>CU-GPS</w:t>
      </w:r>
      <w:r w:rsidRPr="000B08B1">
        <w:rPr>
          <w:rFonts w:ascii="Arial" w:hAnsi="Arial" w:cs="Arial"/>
        </w:rPr>
        <w:t xml:space="preserve"> w trakcie trwania umowy mogą być wykorzystane m.in. do:</w:t>
      </w:r>
    </w:p>
    <w:p w14:paraId="03D4133F" w14:textId="77777777" w:rsidR="00253C43" w:rsidRPr="000B08B1" w:rsidRDefault="00253C43" w:rsidP="00497D98">
      <w:pPr>
        <w:pStyle w:val="Akapitzlist"/>
        <w:numPr>
          <w:ilvl w:val="3"/>
          <w:numId w:val="226"/>
        </w:numPr>
        <w:suppressAutoHyphens/>
        <w:autoSpaceDN w:val="0"/>
        <w:spacing w:before="240" w:after="120" w:line="247" w:lineRule="auto"/>
        <w:contextualSpacing w:val="0"/>
        <w:jc w:val="both"/>
        <w:textAlignment w:val="baseline"/>
        <w:rPr>
          <w:rFonts w:ascii="Arial" w:hAnsi="Arial" w:cs="Arial"/>
        </w:rPr>
      </w:pPr>
      <w:r w:rsidRPr="000B08B1">
        <w:rPr>
          <w:rFonts w:ascii="Arial" w:hAnsi="Arial" w:cs="Arial"/>
        </w:rPr>
        <w:t xml:space="preserve">Minimalizacji ryzyka przestoju poprzez: </w:t>
      </w:r>
    </w:p>
    <w:p w14:paraId="79F309C9" w14:textId="77777777" w:rsidR="00253C43" w:rsidRPr="000B08B1" w:rsidRDefault="00253C43" w:rsidP="00497D98">
      <w:pPr>
        <w:pStyle w:val="Akapitzlist"/>
        <w:numPr>
          <w:ilvl w:val="1"/>
          <w:numId w:val="219"/>
        </w:numPr>
        <w:suppressAutoHyphens/>
        <w:autoSpaceDN w:val="0"/>
        <w:spacing w:before="60" w:after="60" w:line="240" w:lineRule="auto"/>
        <w:contextualSpacing w:val="0"/>
        <w:jc w:val="both"/>
        <w:textAlignment w:val="baseline"/>
        <w:rPr>
          <w:rFonts w:ascii="Arial" w:hAnsi="Arial" w:cs="Arial"/>
        </w:rPr>
      </w:pPr>
      <w:r w:rsidRPr="000B08B1">
        <w:rPr>
          <w:rFonts w:ascii="Arial" w:hAnsi="Arial" w:cs="Arial"/>
        </w:rPr>
        <w:t>Usługi doradcze w obszarze planowania zmian, rozbudowy oraz czynności utrzymaniowych w produkcyjnych środowiskach opartych o produkty Red Hat;</w:t>
      </w:r>
    </w:p>
    <w:p w14:paraId="7BCB632B" w14:textId="77777777" w:rsidR="00253C43" w:rsidRPr="000B08B1" w:rsidRDefault="00253C43" w:rsidP="00497D98">
      <w:pPr>
        <w:pStyle w:val="Akapitzlist"/>
        <w:numPr>
          <w:ilvl w:val="1"/>
          <w:numId w:val="219"/>
        </w:numPr>
        <w:suppressAutoHyphens/>
        <w:autoSpaceDN w:val="0"/>
        <w:spacing w:before="60" w:after="60" w:line="240" w:lineRule="auto"/>
        <w:contextualSpacing w:val="0"/>
        <w:jc w:val="both"/>
        <w:textAlignment w:val="baseline"/>
        <w:rPr>
          <w:rFonts w:ascii="Arial" w:hAnsi="Arial" w:cs="Arial"/>
        </w:rPr>
      </w:pPr>
      <w:r w:rsidRPr="000B08B1">
        <w:rPr>
          <w:rFonts w:ascii="Arial" w:hAnsi="Arial" w:cs="Arial"/>
        </w:rPr>
        <w:t xml:space="preserve">Przekazywanie i przygotowywanie rekomendacji w zakresie skalowania oraz monitoringu w produkcyjnych środowisk opartych o produkty Red Hat; </w:t>
      </w:r>
    </w:p>
    <w:p w14:paraId="44A87244" w14:textId="77777777" w:rsidR="00253C43" w:rsidRPr="000B08B1" w:rsidRDefault="00253C43" w:rsidP="00497D98">
      <w:pPr>
        <w:pStyle w:val="Akapitzlist"/>
        <w:numPr>
          <w:ilvl w:val="1"/>
          <w:numId w:val="219"/>
        </w:numPr>
        <w:suppressAutoHyphens/>
        <w:autoSpaceDN w:val="0"/>
        <w:spacing w:before="60" w:after="120" w:line="240" w:lineRule="auto"/>
        <w:ind w:left="1434" w:hanging="357"/>
        <w:contextualSpacing w:val="0"/>
        <w:jc w:val="both"/>
        <w:textAlignment w:val="baseline"/>
        <w:rPr>
          <w:rFonts w:ascii="Arial" w:hAnsi="Arial" w:cs="Arial"/>
        </w:rPr>
      </w:pPr>
      <w:r w:rsidRPr="000B08B1">
        <w:rPr>
          <w:rFonts w:ascii="Arial" w:hAnsi="Arial" w:cs="Arial"/>
        </w:rPr>
        <w:t>Konsultacje procesów utrzymaniowych oraz planowanych zmian w architekturze środowiska programowego Red Hat;</w:t>
      </w:r>
    </w:p>
    <w:p w14:paraId="0D34681C" w14:textId="77777777" w:rsidR="00253C43" w:rsidRPr="000B08B1" w:rsidRDefault="00253C43" w:rsidP="00497D98">
      <w:pPr>
        <w:pStyle w:val="Akapitzlist"/>
        <w:numPr>
          <w:ilvl w:val="3"/>
          <w:numId w:val="226"/>
        </w:numPr>
        <w:suppressAutoHyphens/>
        <w:autoSpaceDN w:val="0"/>
        <w:spacing w:before="240" w:after="120" w:line="247" w:lineRule="auto"/>
        <w:contextualSpacing w:val="0"/>
        <w:jc w:val="both"/>
        <w:textAlignment w:val="baseline"/>
        <w:rPr>
          <w:rFonts w:ascii="Arial" w:hAnsi="Arial" w:cs="Arial"/>
        </w:rPr>
      </w:pPr>
      <w:r w:rsidRPr="000B08B1">
        <w:rPr>
          <w:rFonts w:ascii="Arial" w:hAnsi="Arial" w:cs="Arial"/>
        </w:rPr>
        <w:t xml:space="preserve">Doradztwa w obszarze architektury i edukacja, poprzez: </w:t>
      </w:r>
    </w:p>
    <w:p w14:paraId="2E8A9FA3" w14:textId="77777777" w:rsidR="00253C43" w:rsidRPr="000B08B1" w:rsidRDefault="00253C43" w:rsidP="00497D98">
      <w:pPr>
        <w:pStyle w:val="Akapitzlist"/>
        <w:numPr>
          <w:ilvl w:val="1"/>
          <w:numId w:val="219"/>
        </w:numPr>
        <w:suppressAutoHyphens/>
        <w:autoSpaceDN w:val="0"/>
        <w:spacing w:before="60" w:after="60" w:line="240" w:lineRule="auto"/>
        <w:contextualSpacing w:val="0"/>
        <w:jc w:val="both"/>
        <w:textAlignment w:val="baseline"/>
        <w:rPr>
          <w:rFonts w:ascii="Arial" w:hAnsi="Arial" w:cs="Arial"/>
        </w:rPr>
      </w:pPr>
      <w:r w:rsidRPr="000B08B1">
        <w:rPr>
          <w:rFonts w:ascii="Arial" w:hAnsi="Arial" w:cs="Arial"/>
        </w:rPr>
        <w:t xml:space="preserve">Okresowe weryfikacje stanu środowiska wirtualnego poprzez analizę konfiguracji i przygotowanie raportu zgodności z rekomendacjami producenta oraz dobrymi praktykami (Health Check); </w:t>
      </w:r>
    </w:p>
    <w:p w14:paraId="171B032A" w14:textId="77777777" w:rsidR="00253C43" w:rsidRPr="000B08B1" w:rsidRDefault="00253C43" w:rsidP="00497D98">
      <w:pPr>
        <w:pStyle w:val="Akapitzlist"/>
        <w:numPr>
          <w:ilvl w:val="1"/>
          <w:numId w:val="219"/>
        </w:numPr>
        <w:suppressAutoHyphens/>
        <w:autoSpaceDN w:val="0"/>
        <w:spacing w:before="60" w:after="60" w:line="240" w:lineRule="auto"/>
        <w:contextualSpacing w:val="0"/>
        <w:jc w:val="both"/>
        <w:textAlignment w:val="baseline"/>
        <w:rPr>
          <w:rFonts w:ascii="Arial" w:hAnsi="Arial" w:cs="Arial"/>
        </w:rPr>
      </w:pPr>
      <w:r w:rsidRPr="000B08B1">
        <w:rPr>
          <w:rFonts w:ascii="Arial" w:hAnsi="Arial" w:cs="Arial"/>
        </w:rPr>
        <w:t xml:space="preserve">Usługi doradcze w obszarze zarządzania licencjami oraz optymalizacji kosztów utrzymania produktów Red Hat ze szczególnym uwzględnieniem łańcucha zabezpieczenia DevSecOps; </w:t>
      </w:r>
    </w:p>
    <w:p w14:paraId="025518A9" w14:textId="77777777" w:rsidR="00253C43" w:rsidRPr="000B08B1" w:rsidRDefault="00253C43" w:rsidP="00497D98">
      <w:pPr>
        <w:pStyle w:val="Akapitzlist"/>
        <w:numPr>
          <w:ilvl w:val="1"/>
          <w:numId w:val="219"/>
        </w:numPr>
        <w:suppressAutoHyphens/>
        <w:autoSpaceDN w:val="0"/>
        <w:spacing w:before="60" w:after="60" w:line="240" w:lineRule="auto"/>
        <w:contextualSpacing w:val="0"/>
        <w:jc w:val="both"/>
        <w:textAlignment w:val="baseline"/>
        <w:rPr>
          <w:rFonts w:ascii="Arial" w:hAnsi="Arial" w:cs="Arial"/>
        </w:rPr>
      </w:pPr>
      <w:r w:rsidRPr="000B08B1">
        <w:rPr>
          <w:rFonts w:ascii="Arial" w:hAnsi="Arial" w:cs="Arial"/>
        </w:rPr>
        <w:t xml:space="preserve">Analizy wykorzystywanych technologii i przekazanie rekomendacji w postaci sesji edukacyjny (technical deep dive) na temat konkretnych produktów RedHat /ich funkcjonalności; </w:t>
      </w:r>
    </w:p>
    <w:p w14:paraId="159FB9EE" w14:textId="77777777" w:rsidR="00253C43" w:rsidRPr="000B08B1" w:rsidRDefault="00253C43" w:rsidP="00497D98">
      <w:pPr>
        <w:pStyle w:val="Akapitzlist"/>
        <w:numPr>
          <w:ilvl w:val="1"/>
          <w:numId w:val="219"/>
        </w:numPr>
        <w:suppressAutoHyphens/>
        <w:autoSpaceDN w:val="0"/>
        <w:spacing w:before="60" w:after="60" w:line="240" w:lineRule="auto"/>
        <w:contextualSpacing w:val="0"/>
        <w:jc w:val="both"/>
        <w:textAlignment w:val="baseline"/>
        <w:rPr>
          <w:rFonts w:ascii="Arial" w:hAnsi="Arial" w:cs="Arial"/>
        </w:rPr>
      </w:pPr>
      <w:r w:rsidRPr="000B08B1">
        <w:rPr>
          <w:rFonts w:ascii="Arial" w:hAnsi="Arial" w:cs="Arial"/>
        </w:rPr>
        <w:t>Integracje produktów pomiędzy różnymi producentami w odniesieniu do dobrych praktyk Producenta;</w:t>
      </w:r>
    </w:p>
    <w:p w14:paraId="2BAC8B39" w14:textId="77777777" w:rsidR="00253C43" w:rsidRPr="000B08B1" w:rsidRDefault="00253C43" w:rsidP="00497D98">
      <w:pPr>
        <w:pStyle w:val="Akapitzlist"/>
        <w:numPr>
          <w:ilvl w:val="1"/>
          <w:numId w:val="219"/>
        </w:numPr>
        <w:suppressAutoHyphens/>
        <w:autoSpaceDN w:val="0"/>
        <w:spacing w:before="60" w:after="60" w:line="240" w:lineRule="auto"/>
        <w:contextualSpacing w:val="0"/>
        <w:jc w:val="both"/>
        <w:textAlignment w:val="baseline"/>
        <w:rPr>
          <w:rFonts w:ascii="Arial" w:hAnsi="Arial" w:cs="Arial"/>
        </w:rPr>
      </w:pPr>
      <w:r w:rsidRPr="000B08B1">
        <w:rPr>
          <w:rFonts w:ascii="Arial" w:hAnsi="Arial" w:cs="Arial"/>
        </w:rPr>
        <w:t>Przekazywanie wiedzy i doświadczenia z pracownikami Zamawiającego na temat produktów Red Hat oraz dobrych praktyk i nowych produktów,</w:t>
      </w:r>
    </w:p>
    <w:p w14:paraId="1565D730" w14:textId="77777777" w:rsidR="00253C43" w:rsidRPr="000B08B1" w:rsidRDefault="00253C43" w:rsidP="00497D98">
      <w:pPr>
        <w:pStyle w:val="Akapitzlist"/>
        <w:numPr>
          <w:ilvl w:val="3"/>
          <w:numId w:val="226"/>
        </w:numPr>
        <w:suppressAutoHyphens/>
        <w:autoSpaceDN w:val="0"/>
        <w:spacing w:before="240" w:after="120" w:line="247" w:lineRule="auto"/>
        <w:contextualSpacing w:val="0"/>
        <w:jc w:val="both"/>
        <w:textAlignment w:val="baseline"/>
        <w:rPr>
          <w:rFonts w:ascii="Arial" w:hAnsi="Arial" w:cs="Arial"/>
        </w:rPr>
      </w:pPr>
      <w:r w:rsidRPr="000B08B1">
        <w:rPr>
          <w:rFonts w:ascii="Arial" w:hAnsi="Arial" w:cs="Arial"/>
          <w:bCs/>
        </w:rPr>
        <w:lastRenderedPageBreak/>
        <w:t>Doradztwa</w:t>
      </w:r>
      <w:r w:rsidRPr="000B08B1">
        <w:rPr>
          <w:rFonts w:ascii="Arial" w:hAnsi="Arial" w:cs="Arial"/>
        </w:rPr>
        <w:t xml:space="preserve"> w obszarze optymalizacji, poprzez: </w:t>
      </w:r>
    </w:p>
    <w:p w14:paraId="7EFCF8DE" w14:textId="77777777" w:rsidR="00253C43" w:rsidRPr="000B08B1" w:rsidRDefault="00253C43" w:rsidP="00497D98">
      <w:pPr>
        <w:pStyle w:val="Akapitzlist"/>
        <w:numPr>
          <w:ilvl w:val="1"/>
          <w:numId w:val="219"/>
        </w:numPr>
        <w:suppressAutoHyphens/>
        <w:autoSpaceDN w:val="0"/>
        <w:spacing w:before="60" w:after="60" w:line="240" w:lineRule="auto"/>
        <w:contextualSpacing w:val="0"/>
        <w:jc w:val="both"/>
        <w:textAlignment w:val="baseline"/>
        <w:rPr>
          <w:rFonts w:ascii="Arial" w:hAnsi="Arial" w:cs="Arial"/>
        </w:rPr>
      </w:pPr>
      <w:r w:rsidRPr="000B08B1">
        <w:rPr>
          <w:rFonts w:ascii="Arial" w:hAnsi="Arial" w:cs="Arial"/>
        </w:rPr>
        <w:t xml:space="preserve">Ustalenie i weryfikacja celów biznesowych, ustalenie priorytetów i kryteriów rozwoju komponentu programowego Zamawiającego </w:t>
      </w:r>
    </w:p>
    <w:p w14:paraId="49E451D6" w14:textId="77777777" w:rsidR="00253C43" w:rsidRPr="000B08B1" w:rsidRDefault="00253C43" w:rsidP="00497D98">
      <w:pPr>
        <w:pStyle w:val="Akapitzlist"/>
        <w:numPr>
          <w:ilvl w:val="1"/>
          <w:numId w:val="219"/>
        </w:numPr>
        <w:suppressAutoHyphens/>
        <w:autoSpaceDN w:val="0"/>
        <w:spacing w:before="60" w:after="60" w:line="240" w:lineRule="auto"/>
        <w:contextualSpacing w:val="0"/>
        <w:jc w:val="both"/>
        <w:textAlignment w:val="baseline"/>
        <w:rPr>
          <w:rFonts w:ascii="Arial" w:hAnsi="Arial" w:cs="Arial"/>
        </w:rPr>
      </w:pPr>
      <w:r w:rsidRPr="000B08B1">
        <w:rPr>
          <w:rFonts w:ascii="Arial" w:hAnsi="Arial" w:cs="Arial"/>
        </w:rPr>
        <w:t xml:space="preserve">Pomoc w definiowaniu strategii procesowej  – planowanie i weryfikacja </w:t>
      </w:r>
    </w:p>
    <w:p w14:paraId="57245BE1" w14:textId="77777777" w:rsidR="00253C43" w:rsidRPr="000B08B1" w:rsidRDefault="00253C43" w:rsidP="00497D98">
      <w:pPr>
        <w:pStyle w:val="Akapitzlist"/>
        <w:numPr>
          <w:ilvl w:val="1"/>
          <w:numId w:val="219"/>
        </w:numPr>
        <w:suppressAutoHyphens/>
        <w:autoSpaceDN w:val="0"/>
        <w:spacing w:before="60" w:after="60" w:line="240" w:lineRule="auto"/>
        <w:contextualSpacing w:val="0"/>
        <w:jc w:val="both"/>
        <w:textAlignment w:val="baseline"/>
        <w:rPr>
          <w:rFonts w:ascii="Arial" w:hAnsi="Arial" w:cs="Arial"/>
        </w:rPr>
      </w:pPr>
      <w:r w:rsidRPr="000B08B1">
        <w:rPr>
          <w:rFonts w:ascii="Arial" w:hAnsi="Arial" w:cs="Arial"/>
        </w:rPr>
        <w:t xml:space="preserve">Udział konsultanta w spotkaniach wewnętrznych Zamawiającego w celu doradztwa i wsparcia na poziomie technicznym argumentacji zmian i modyfikacji </w:t>
      </w:r>
    </w:p>
    <w:p w14:paraId="28E5981D" w14:textId="77777777" w:rsidR="00253C43" w:rsidRPr="000B08B1" w:rsidRDefault="00253C43" w:rsidP="00497D98">
      <w:pPr>
        <w:pStyle w:val="Akapitzlist"/>
        <w:numPr>
          <w:ilvl w:val="1"/>
          <w:numId w:val="219"/>
        </w:numPr>
        <w:suppressAutoHyphens/>
        <w:autoSpaceDN w:val="0"/>
        <w:spacing w:before="60" w:after="60" w:line="240" w:lineRule="auto"/>
        <w:contextualSpacing w:val="0"/>
        <w:jc w:val="both"/>
        <w:textAlignment w:val="baseline"/>
        <w:rPr>
          <w:rFonts w:ascii="Arial" w:hAnsi="Arial" w:cs="Arial"/>
        </w:rPr>
      </w:pPr>
      <w:r w:rsidRPr="000B08B1">
        <w:rPr>
          <w:rFonts w:ascii="Arial" w:hAnsi="Arial" w:cs="Arial"/>
        </w:rPr>
        <w:t xml:space="preserve">Realizację warsztatów z zakresu funkcjonowania produktów producenta oprogramowania i jego wpływu na usługi, aplikacje oraz działalność statutową/ biznesową Zamawiającego </w:t>
      </w:r>
    </w:p>
    <w:p w14:paraId="0B094E0E" w14:textId="77777777" w:rsidR="00253C43" w:rsidRPr="000B08B1" w:rsidRDefault="00253C43" w:rsidP="00497D98">
      <w:pPr>
        <w:pStyle w:val="Akapitzlist"/>
        <w:numPr>
          <w:ilvl w:val="1"/>
          <w:numId w:val="219"/>
        </w:numPr>
        <w:suppressAutoHyphens/>
        <w:autoSpaceDN w:val="0"/>
        <w:spacing w:before="60" w:after="60" w:line="240" w:lineRule="auto"/>
        <w:contextualSpacing w:val="0"/>
        <w:jc w:val="both"/>
        <w:textAlignment w:val="baseline"/>
        <w:rPr>
          <w:rFonts w:ascii="Arial" w:hAnsi="Arial" w:cs="Arial"/>
        </w:rPr>
      </w:pPr>
      <w:r w:rsidRPr="000B08B1">
        <w:rPr>
          <w:rFonts w:ascii="Arial" w:hAnsi="Arial" w:cs="Arial"/>
        </w:rPr>
        <w:t xml:space="preserve">Realizację warsztatów łączących architekturę programową na wszystkich płaszczyznach przetwarzania danych (zespoły DEVSECOPS) </w:t>
      </w:r>
    </w:p>
    <w:p w14:paraId="7F04276E" w14:textId="77777777" w:rsidR="00253C43" w:rsidRPr="000B08B1" w:rsidRDefault="00253C43" w:rsidP="00497D98">
      <w:pPr>
        <w:pStyle w:val="Akapitzlist"/>
        <w:numPr>
          <w:ilvl w:val="1"/>
          <w:numId w:val="219"/>
        </w:numPr>
        <w:suppressAutoHyphens/>
        <w:autoSpaceDN w:val="0"/>
        <w:spacing w:before="60" w:after="60" w:line="240" w:lineRule="auto"/>
        <w:contextualSpacing w:val="0"/>
        <w:jc w:val="both"/>
        <w:textAlignment w:val="baseline"/>
        <w:rPr>
          <w:rFonts w:ascii="Arial" w:hAnsi="Arial" w:cs="Arial"/>
        </w:rPr>
      </w:pPr>
      <w:r w:rsidRPr="000B08B1">
        <w:rPr>
          <w:rFonts w:ascii="Arial" w:hAnsi="Arial" w:cs="Arial"/>
        </w:rPr>
        <w:t xml:space="preserve">Przygotowywanie dokumentacji technicznej </w:t>
      </w:r>
    </w:p>
    <w:p w14:paraId="5D699794" w14:textId="77777777" w:rsidR="00253C43" w:rsidRPr="000B08B1" w:rsidRDefault="00253C43" w:rsidP="00497D98">
      <w:pPr>
        <w:pStyle w:val="Akapitzlist"/>
        <w:numPr>
          <w:ilvl w:val="2"/>
          <w:numId w:val="226"/>
        </w:numPr>
        <w:suppressAutoHyphens/>
        <w:autoSpaceDN w:val="0"/>
        <w:spacing w:before="240" w:after="120" w:line="247" w:lineRule="auto"/>
        <w:contextualSpacing w:val="0"/>
        <w:jc w:val="both"/>
        <w:textAlignment w:val="baseline"/>
        <w:rPr>
          <w:rFonts w:ascii="Arial" w:hAnsi="Arial" w:cs="Arial"/>
        </w:rPr>
      </w:pPr>
      <w:r w:rsidRPr="000B08B1">
        <w:rPr>
          <w:rFonts w:ascii="Arial" w:hAnsi="Arial" w:cs="Arial"/>
        </w:rPr>
        <w:t xml:space="preserve">Wymagane doświadczenie potwierdzone poprzez stosowne oświadczenie Producenta dla poszczególnych konsultantów realizujących prace w ramach </w:t>
      </w:r>
      <w:r w:rsidRPr="000B08B1">
        <w:rPr>
          <w:rFonts w:ascii="Arial" w:eastAsia="Times New Roman" w:hAnsi="Arial" w:cs="Arial"/>
          <w:color w:val="000000"/>
          <w:lang w:eastAsia="pl-PL"/>
        </w:rPr>
        <w:t>CU-GPS.</w:t>
      </w:r>
    </w:p>
    <w:p w14:paraId="36E8E2E8" w14:textId="77777777" w:rsidR="00253C43" w:rsidRPr="000B08B1" w:rsidRDefault="00253C43" w:rsidP="00497D98">
      <w:pPr>
        <w:pStyle w:val="Akapitzlist"/>
        <w:numPr>
          <w:ilvl w:val="3"/>
          <w:numId w:val="226"/>
        </w:numPr>
        <w:tabs>
          <w:tab w:val="left" w:pos="1843"/>
        </w:tabs>
        <w:suppressAutoHyphens/>
        <w:autoSpaceDN w:val="0"/>
        <w:spacing w:before="60" w:after="120" w:line="240" w:lineRule="auto"/>
        <w:ind w:left="1723" w:hanging="646"/>
        <w:contextualSpacing w:val="0"/>
        <w:jc w:val="both"/>
        <w:textAlignment w:val="baseline"/>
        <w:rPr>
          <w:rFonts w:ascii="Arial" w:hAnsi="Arial" w:cs="Arial"/>
        </w:rPr>
      </w:pPr>
      <w:r w:rsidRPr="000B08B1">
        <w:rPr>
          <w:rFonts w:ascii="Arial" w:hAnsi="Arial" w:cs="Arial"/>
        </w:rPr>
        <w:t>Consultant Red Hat - aktualny certyfikat RHCE (Red Hat Certified Engineer) oraz 3 letnie doświadczenie w realizacji zakresu jak w pkt. 2.2.4.1.</w:t>
      </w:r>
    </w:p>
    <w:p w14:paraId="1F55A577" w14:textId="77777777" w:rsidR="00253C43" w:rsidRPr="000B08B1" w:rsidRDefault="00253C43" w:rsidP="00497D98">
      <w:pPr>
        <w:pStyle w:val="Akapitzlist"/>
        <w:numPr>
          <w:ilvl w:val="3"/>
          <w:numId w:val="226"/>
        </w:numPr>
        <w:tabs>
          <w:tab w:val="left" w:pos="1843"/>
        </w:tabs>
        <w:suppressAutoHyphens/>
        <w:autoSpaceDN w:val="0"/>
        <w:spacing w:before="60" w:after="120" w:line="240" w:lineRule="auto"/>
        <w:ind w:left="1723" w:hanging="646"/>
        <w:contextualSpacing w:val="0"/>
        <w:jc w:val="both"/>
        <w:textAlignment w:val="baseline"/>
        <w:rPr>
          <w:rFonts w:ascii="Arial" w:hAnsi="Arial" w:cs="Arial"/>
        </w:rPr>
      </w:pPr>
      <w:r w:rsidRPr="000B08B1">
        <w:rPr>
          <w:rFonts w:ascii="Arial" w:hAnsi="Arial" w:cs="Arial"/>
        </w:rPr>
        <w:t>Senior Consultant Red Hat - aktualny certyfikat RHCE (Red Hat Certified Engineer) oraz 3 letnie doświadczenie w realizacji zakresu jak w pkt. 2.2.4.1 -2.2.4.2.</w:t>
      </w:r>
    </w:p>
    <w:p w14:paraId="33B98F23" w14:textId="77777777" w:rsidR="00253C43" w:rsidRPr="000B08B1" w:rsidRDefault="00253C43" w:rsidP="00497D98">
      <w:pPr>
        <w:pStyle w:val="Akapitzlist"/>
        <w:numPr>
          <w:ilvl w:val="3"/>
          <w:numId w:val="226"/>
        </w:numPr>
        <w:tabs>
          <w:tab w:val="left" w:pos="1843"/>
        </w:tabs>
        <w:suppressAutoHyphens/>
        <w:autoSpaceDN w:val="0"/>
        <w:spacing w:before="60" w:after="120" w:line="240" w:lineRule="auto"/>
        <w:ind w:left="1723" w:hanging="646"/>
        <w:contextualSpacing w:val="0"/>
        <w:jc w:val="both"/>
        <w:textAlignment w:val="baseline"/>
        <w:rPr>
          <w:rFonts w:ascii="Arial" w:hAnsi="Arial" w:cs="Arial"/>
        </w:rPr>
      </w:pPr>
      <w:r w:rsidRPr="000B08B1">
        <w:rPr>
          <w:rFonts w:ascii="Arial" w:hAnsi="Arial" w:cs="Arial"/>
        </w:rPr>
        <w:t>Architect Red Hat - aktualny certyfikat RHCA (Red Hat Certified Architect), 3 letnie doświadczenie w realizacji zakresu jak w pkt. jak w pkt. 2.2.4.1 -2.2.4.3.</w:t>
      </w:r>
    </w:p>
    <w:p w14:paraId="70B50170" w14:textId="77777777" w:rsidR="00253C43" w:rsidRPr="000B08B1" w:rsidRDefault="00253C43" w:rsidP="00497D98">
      <w:pPr>
        <w:pStyle w:val="Akapitzlist"/>
        <w:numPr>
          <w:ilvl w:val="3"/>
          <w:numId w:val="226"/>
        </w:numPr>
        <w:tabs>
          <w:tab w:val="left" w:pos="1843"/>
        </w:tabs>
        <w:suppressAutoHyphens/>
        <w:autoSpaceDN w:val="0"/>
        <w:spacing w:before="60" w:after="120" w:line="240" w:lineRule="auto"/>
        <w:ind w:left="1723" w:hanging="646"/>
        <w:contextualSpacing w:val="0"/>
        <w:jc w:val="both"/>
        <w:textAlignment w:val="baseline"/>
        <w:rPr>
          <w:rFonts w:ascii="Arial" w:hAnsi="Arial" w:cs="Arial"/>
        </w:rPr>
      </w:pPr>
      <w:r w:rsidRPr="000B08B1">
        <w:rPr>
          <w:rFonts w:ascii="Arial" w:hAnsi="Arial" w:cs="Arial"/>
        </w:rPr>
        <w:t>Senior Architect Red Hat - aktualny certyfikat RHCA (Red Hat Certified Architect), 3 letnie doświadczenie w realizacji zakresu jak w pkt. jak w pkt. 2.2.4.1 -2.2.4.3. oraz :</w:t>
      </w:r>
    </w:p>
    <w:p w14:paraId="6B0509B7" w14:textId="77777777" w:rsidR="00253C43" w:rsidRPr="000B08B1" w:rsidRDefault="00253C43" w:rsidP="00253C43">
      <w:pPr>
        <w:pStyle w:val="Akapitzlist"/>
        <w:spacing w:before="60" w:after="120" w:line="240" w:lineRule="auto"/>
        <w:ind w:left="1723"/>
        <w:jc w:val="both"/>
        <w:rPr>
          <w:rFonts w:ascii="Arial" w:hAnsi="Arial" w:cs="Arial"/>
        </w:rPr>
      </w:pPr>
      <w:r w:rsidRPr="000B08B1">
        <w:rPr>
          <w:rFonts w:ascii="Arial" w:hAnsi="Arial" w:cs="Arial"/>
        </w:rPr>
        <w:t>- w projektach doradczych wykorzystującym kilka różnych technologii typu „stworzyć i zaprojektować rozwiązanie”;</w:t>
      </w:r>
    </w:p>
    <w:p w14:paraId="3B529E34" w14:textId="77777777" w:rsidR="00253C43" w:rsidRPr="000B08B1" w:rsidRDefault="00253C43" w:rsidP="00253C43">
      <w:pPr>
        <w:pStyle w:val="Akapitzlist"/>
        <w:spacing w:before="60" w:after="120" w:line="240" w:lineRule="auto"/>
        <w:ind w:left="1723"/>
        <w:jc w:val="both"/>
        <w:rPr>
          <w:rFonts w:ascii="Arial" w:hAnsi="Arial" w:cs="Arial"/>
        </w:rPr>
      </w:pPr>
      <w:r w:rsidRPr="000B08B1">
        <w:rPr>
          <w:rFonts w:ascii="Arial" w:hAnsi="Arial" w:cs="Arial"/>
        </w:rPr>
        <w:t>- koordynacji architektury i zależności z innymi zespołami w szerokim kontekście technicznym oraz konsekwencji wyborów technologicznych;</w:t>
      </w:r>
    </w:p>
    <w:p w14:paraId="6B8BF9F2" w14:textId="77777777" w:rsidR="00253C43" w:rsidRPr="000B08B1" w:rsidRDefault="00253C43" w:rsidP="00253C43">
      <w:pPr>
        <w:pStyle w:val="Akapitzlist"/>
        <w:spacing w:before="60" w:after="120" w:line="240" w:lineRule="auto"/>
        <w:ind w:left="1723"/>
        <w:jc w:val="both"/>
        <w:rPr>
          <w:rFonts w:ascii="Arial" w:hAnsi="Arial" w:cs="Arial"/>
        </w:rPr>
      </w:pPr>
      <w:r w:rsidRPr="000B08B1">
        <w:rPr>
          <w:rFonts w:ascii="Arial" w:hAnsi="Arial" w:cs="Arial"/>
        </w:rPr>
        <w:t>-  stosowaniu standardów i praktyk branżowych w odniesieniu do projektów i rozwiązań prowadzonych przez architekta (np. ITIL, TOGAF, UML, Archimate);</w:t>
      </w:r>
    </w:p>
    <w:p w14:paraId="74009692" w14:textId="77777777" w:rsidR="00253C43" w:rsidRPr="000B08B1" w:rsidRDefault="00253C43" w:rsidP="00253C43">
      <w:pPr>
        <w:pStyle w:val="Akapitzlist"/>
        <w:spacing w:before="60" w:after="120" w:line="240" w:lineRule="auto"/>
        <w:ind w:left="1723"/>
        <w:jc w:val="both"/>
        <w:rPr>
          <w:rFonts w:ascii="Arial" w:hAnsi="Arial" w:cs="Arial"/>
        </w:rPr>
      </w:pPr>
      <w:r w:rsidRPr="000B08B1">
        <w:rPr>
          <w:rFonts w:ascii="Arial" w:hAnsi="Arial" w:cs="Arial"/>
        </w:rPr>
        <w:t>- rozumieniu szerszych trendów w IT w odniesieniu do ich obszaru praktyki (np. Agile, DevOps, konteneryzacja, mikrousługi);</w:t>
      </w:r>
    </w:p>
    <w:p w14:paraId="559D6157" w14:textId="77777777" w:rsidR="00253C43" w:rsidRPr="000B08B1" w:rsidRDefault="00253C43" w:rsidP="00253C43">
      <w:pPr>
        <w:pStyle w:val="Akapitzlist"/>
        <w:spacing w:before="60" w:after="120" w:line="240" w:lineRule="auto"/>
        <w:ind w:left="1723"/>
        <w:jc w:val="both"/>
        <w:rPr>
          <w:rFonts w:ascii="Arial" w:hAnsi="Arial" w:cs="Arial"/>
        </w:rPr>
      </w:pPr>
      <w:r w:rsidRPr="000B08B1">
        <w:rPr>
          <w:rFonts w:ascii="Arial" w:hAnsi="Arial" w:cs="Arial"/>
        </w:rPr>
        <w:t>- w stosowaniu kluczowych obszarów technologii (chmura, oprogramowanie pośrednie, platforma…) lub ich kombinacji, stosu produktów Red Hat, w tym: systemy operacyjne, wirtualizacja, oprogramowanie pośrednie, pamięć masowa, przesyłanie wiadomości i chmura;</w:t>
      </w:r>
    </w:p>
    <w:p w14:paraId="11AC1BA7" w14:textId="77777777" w:rsidR="00253C43" w:rsidRPr="000B08B1" w:rsidRDefault="00253C43" w:rsidP="00253C43">
      <w:pPr>
        <w:pStyle w:val="Akapitzlist"/>
        <w:spacing w:before="60" w:after="120" w:line="240" w:lineRule="auto"/>
        <w:ind w:left="1723"/>
        <w:jc w:val="both"/>
        <w:rPr>
          <w:rFonts w:ascii="Arial" w:hAnsi="Arial" w:cs="Arial"/>
        </w:rPr>
      </w:pPr>
      <w:r w:rsidRPr="000B08B1">
        <w:rPr>
          <w:rFonts w:ascii="Arial" w:hAnsi="Arial" w:cs="Arial"/>
        </w:rPr>
        <w:t>- w pracy z interesariuszami zarówno nietechnicznymi, jak i technicznymi w celu wydobycia</w:t>
      </w:r>
    </w:p>
    <w:p w14:paraId="12AD8F5E" w14:textId="77777777" w:rsidR="00253C43" w:rsidRPr="000B08B1" w:rsidRDefault="00253C43" w:rsidP="00253C43">
      <w:pPr>
        <w:pStyle w:val="Akapitzlist"/>
        <w:spacing w:before="60" w:after="120" w:line="240" w:lineRule="auto"/>
        <w:ind w:left="1723"/>
        <w:jc w:val="both"/>
        <w:rPr>
          <w:rFonts w:ascii="Arial" w:hAnsi="Arial" w:cs="Arial"/>
        </w:rPr>
      </w:pPr>
      <w:r w:rsidRPr="000B08B1">
        <w:rPr>
          <w:rFonts w:ascii="Arial" w:hAnsi="Arial" w:cs="Arial"/>
        </w:rPr>
        <w:t>oraz zdefiniowania wymagań systemowych, przypadków użycia i priorytetów;</w:t>
      </w:r>
    </w:p>
    <w:p w14:paraId="2761B762" w14:textId="77777777" w:rsidR="00253C43" w:rsidRPr="000B08B1" w:rsidRDefault="00253C43" w:rsidP="00253C43">
      <w:pPr>
        <w:pStyle w:val="Akapitzlist"/>
        <w:spacing w:before="60" w:after="120" w:line="240" w:lineRule="auto"/>
        <w:ind w:left="1723"/>
        <w:jc w:val="both"/>
        <w:rPr>
          <w:rFonts w:ascii="Arial" w:hAnsi="Arial" w:cs="Arial"/>
        </w:rPr>
      </w:pPr>
      <w:r w:rsidRPr="000B08B1">
        <w:rPr>
          <w:rFonts w:ascii="Arial" w:hAnsi="Arial" w:cs="Arial"/>
        </w:rPr>
        <w:t>- tworzeniu wizji architektonicznej technicznych aspektów projektu, korzystając z jednego lub więcej technologii/produktów;</w:t>
      </w:r>
    </w:p>
    <w:p w14:paraId="6AC4E0D9" w14:textId="77777777" w:rsidR="00253C43" w:rsidRPr="000B08B1" w:rsidRDefault="00253C43" w:rsidP="00253C43">
      <w:pPr>
        <w:pStyle w:val="Akapitzlist"/>
        <w:spacing w:before="60" w:after="120" w:line="240" w:lineRule="auto"/>
        <w:ind w:left="1723"/>
        <w:jc w:val="both"/>
        <w:rPr>
          <w:rFonts w:ascii="Arial" w:hAnsi="Arial" w:cs="Arial"/>
        </w:rPr>
      </w:pPr>
      <w:r w:rsidRPr="000B08B1">
        <w:rPr>
          <w:rFonts w:ascii="Arial" w:hAnsi="Arial" w:cs="Arial"/>
        </w:rPr>
        <w:t>- dokumentowaniu wytycznych architektonicznych i projektowych;</w:t>
      </w:r>
    </w:p>
    <w:p w14:paraId="1DF2D228" w14:textId="77777777" w:rsidR="00253C43" w:rsidRPr="000B08B1" w:rsidRDefault="00253C43" w:rsidP="00253C43">
      <w:pPr>
        <w:pStyle w:val="Akapitzlist"/>
        <w:spacing w:before="60" w:after="120" w:line="240" w:lineRule="auto"/>
        <w:ind w:left="1723"/>
        <w:jc w:val="both"/>
        <w:rPr>
          <w:rFonts w:ascii="Arial" w:hAnsi="Arial" w:cs="Arial"/>
        </w:rPr>
      </w:pPr>
      <w:r w:rsidRPr="000B08B1">
        <w:rPr>
          <w:rFonts w:ascii="Arial" w:hAnsi="Arial" w:cs="Arial"/>
        </w:rPr>
        <w:t>- wdrażaniu i dostarczaniu rozwiązań klientowi;</w:t>
      </w:r>
    </w:p>
    <w:p w14:paraId="0774FC9C" w14:textId="77777777" w:rsidR="00253C43" w:rsidRPr="000B08B1" w:rsidRDefault="00253C43" w:rsidP="00497D98">
      <w:pPr>
        <w:pStyle w:val="Akapitzlist"/>
        <w:numPr>
          <w:ilvl w:val="1"/>
          <w:numId w:val="226"/>
        </w:numPr>
        <w:suppressAutoHyphens/>
        <w:autoSpaceDN w:val="0"/>
        <w:spacing w:before="240" w:after="120" w:line="247" w:lineRule="auto"/>
        <w:ind w:left="998" w:hanging="431"/>
        <w:contextualSpacing w:val="0"/>
        <w:jc w:val="both"/>
        <w:textAlignment w:val="baseline"/>
        <w:rPr>
          <w:rFonts w:ascii="Arial" w:hAnsi="Arial" w:cs="Arial"/>
          <w:bCs/>
        </w:rPr>
      </w:pPr>
      <w:r w:rsidRPr="000B08B1">
        <w:rPr>
          <w:rFonts w:ascii="Arial" w:hAnsi="Arial" w:cs="Arial"/>
        </w:rPr>
        <w:t xml:space="preserve">Wymagania w zakresie  punktów uniwersalnych Training Unit (TU, oznaczonych kodem Producenta SKU o nr </w:t>
      </w:r>
      <w:r w:rsidRPr="000B08B1">
        <w:rPr>
          <w:rFonts w:ascii="Arial" w:hAnsi="Arial" w:cs="Arial"/>
          <w:bCs/>
        </w:rPr>
        <w:t>MCT0032US</w:t>
      </w:r>
      <w:r w:rsidRPr="000B08B1">
        <w:rPr>
          <w:rFonts w:ascii="Arial" w:hAnsi="Arial" w:cs="Arial"/>
        </w:rPr>
        <w:t>).</w:t>
      </w:r>
    </w:p>
    <w:p w14:paraId="2E0BA95D" w14:textId="77777777" w:rsidR="00253C43" w:rsidRPr="000B08B1" w:rsidRDefault="00253C43" w:rsidP="00497D98">
      <w:pPr>
        <w:pStyle w:val="Akapitzlist"/>
        <w:numPr>
          <w:ilvl w:val="2"/>
          <w:numId w:val="226"/>
        </w:numPr>
        <w:suppressAutoHyphens/>
        <w:autoSpaceDN w:val="0"/>
        <w:spacing w:before="240" w:after="120" w:line="247" w:lineRule="auto"/>
        <w:contextualSpacing w:val="0"/>
        <w:jc w:val="both"/>
        <w:textAlignment w:val="baseline"/>
        <w:rPr>
          <w:rFonts w:ascii="Arial" w:hAnsi="Arial" w:cs="Arial"/>
          <w:bCs/>
        </w:rPr>
      </w:pPr>
      <w:r w:rsidRPr="000B08B1">
        <w:rPr>
          <w:rFonts w:ascii="Arial" w:hAnsi="Arial" w:cs="Arial"/>
        </w:rPr>
        <w:t>Zamawiający poprzez nabycie punktów TU w Pakiecie Punktów Wsparcia nabywa jednoznaczne uprawnienie do odbycia specjalistycznych szkoleń Red Hat i ich rozliczania w ekwiwalencie nabytego limitu punktów TU (</w:t>
      </w:r>
      <w:r w:rsidRPr="000B08B1">
        <w:rPr>
          <w:rFonts w:ascii="Arial" w:hAnsi="Arial" w:cs="Arial"/>
          <w:bCs/>
        </w:rPr>
        <w:t>MCT0032US</w:t>
      </w:r>
      <w:r w:rsidRPr="000B08B1">
        <w:rPr>
          <w:rFonts w:ascii="Arial" w:hAnsi="Arial" w:cs="Arial"/>
        </w:rPr>
        <w:t xml:space="preserve">). </w:t>
      </w:r>
    </w:p>
    <w:p w14:paraId="106D3393" w14:textId="77777777" w:rsidR="00253C43" w:rsidRPr="000B08B1" w:rsidRDefault="00253C43" w:rsidP="00497D98">
      <w:pPr>
        <w:pStyle w:val="Akapitzlist"/>
        <w:numPr>
          <w:ilvl w:val="2"/>
          <w:numId w:val="226"/>
        </w:numPr>
        <w:suppressAutoHyphens/>
        <w:autoSpaceDN w:val="0"/>
        <w:spacing w:before="240" w:after="120" w:line="247" w:lineRule="auto"/>
        <w:contextualSpacing w:val="0"/>
        <w:jc w:val="both"/>
        <w:textAlignment w:val="baseline"/>
        <w:rPr>
          <w:rFonts w:ascii="Arial" w:hAnsi="Arial" w:cs="Arial"/>
          <w:bCs/>
        </w:rPr>
      </w:pPr>
      <w:r w:rsidRPr="000B08B1">
        <w:rPr>
          <w:rFonts w:ascii="Arial" w:hAnsi="Arial" w:cs="Arial"/>
        </w:rPr>
        <w:lastRenderedPageBreak/>
        <w:t xml:space="preserve">Wykorzystanie punktów odbywać się będzie zgodnie z zasadami firmy Red Hat zamieszczonymi w wersji aktualnej na dzień składania ofert na stronie Producenta </w:t>
      </w:r>
      <w:hyperlink r:id="rId31" w:history="1">
        <w:r w:rsidRPr="000B08B1">
          <w:rPr>
            <w:rStyle w:val="Hipercze"/>
            <w:rFonts w:ascii="Arial" w:hAnsi="Arial" w:cs="Arial"/>
            <w:i/>
          </w:rPr>
          <w:t xml:space="preserve">https://www.redhat.com/en/about/appendices/ </w:t>
        </w:r>
        <w:r w:rsidRPr="000B08B1">
          <w:rPr>
            <w:rFonts w:ascii="Arial" w:hAnsi="Arial" w:cs="Arial"/>
          </w:rPr>
          <w:t>pod nazwą</w:t>
        </w:r>
        <w:r w:rsidRPr="000B08B1">
          <w:rPr>
            <w:rFonts w:ascii="Arial" w:hAnsi="Arial" w:cs="Arial"/>
            <w:i/>
          </w:rPr>
          <w:t xml:space="preserve"> Appendix</w:t>
        </w:r>
      </w:hyperlink>
      <w:r w:rsidRPr="000B08B1">
        <w:rPr>
          <w:rFonts w:ascii="Arial" w:hAnsi="Arial" w:cs="Arial"/>
          <w:i/>
        </w:rPr>
        <w:t xml:space="preserve"> 2A (Training and Training Units);</w:t>
      </w:r>
    </w:p>
    <w:p w14:paraId="48603943" w14:textId="77777777" w:rsidR="00253C43" w:rsidRPr="000B08B1" w:rsidRDefault="00253C43" w:rsidP="00497D98">
      <w:pPr>
        <w:pStyle w:val="Akapitzlist"/>
        <w:numPr>
          <w:ilvl w:val="2"/>
          <w:numId w:val="226"/>
        </w:numPr>
        <w:suppressAutoHyphens/>
        <w:autoSpaceDN w:val="0"/>
        <w:spacing w:before="240" w:after="120" w:line="247" w:lineRule="auto"/>
        <w:contextualSpacing w:val="0"/>
        <w:jc w:val="both"/>
        <w:textAlignment w:val="baseline"/>
        <w:rPr>
          <w:rFonts w:ascii="Arial" w:hAnsi="Arial" w:cs="Arial"/>
          <w:bCs/>
        </w:rPr>
      </w:pPr>
      <w:r w:rsidRPr="000B08B1">
        <w:rPr>
          <w:rFonts w:ascii="Arial" w:hAnsi="Arial" w:cs="Arial"/>
        </w:rPr>
        <w:t>Punkty TU muszą dawać w warunkach minimalnych możliwości (zapewnić) dostarczenie specjalistycznego treningu i szkolenia personelu Zamawiającego w dwóch obowiązujących wariantach w całym okresie trwania umowy:</w:t>
      </w:r>
    </w:p>
    <w:p w14:paraId="2E819549" w14:textId="77777777" w:rsidR="00253C43" w:rsidRPr="000B08B1" w:rsidRDefault="00253C43" w:rsidP="00497D98">
      <w:pPr>
        <w:pStyle w:val="Akapitzlist"/>
        <w:numPr>
          <w:ilvl w:val="3"/>
          <w:numId w:val="226"/>
        </w:numPr>
        <w:suppressAutoHyphens/>
        <w:autoSpaceDN w:val="0"/>
        <w:spacing w:before="240" w:after="120" w:line="247" w:lineRule="auto"/>
        <w:contextualSpacing w:val="0"/>
        <w:jc w:val="both"/>
        <w:textAlignment w:val="baseline"/>
        <w:rPr>
          <w:rFonts w:ascii="Arial" w:hAnsi="Arial" w:cs="Arial"/>
          <w:bCs/>
          <w:lang w:val="en-US"/>
        </w:rPr>
      </w:pPr>
      <w:r w:rsidRPr="000B08B1">
        <w:rPr>
          <w:rFonts w:ascii="Arial" w:hAnsi="Arial" w:cs="Arial"/>
          <w:bCs/>
          <w:lang w:val="en-US"/>
        </w:rPr>
        <w:t>Wariant I - Red Hat Learning Subscriptions RHLS</w:t>
      </w:r>
      <w:r w:rsidRPr="000B08B1">
        <w:rPr>
          <w:rFonts w:ascii="Arial" w:hAnsi="Arial" w:cs="Arial"/>
          <w:lang w:val="en-US"/>
        </w:rPr>
        <w:t xml:space="preserve"> -  spersonalizowane indywidualne szkolnie online zapewniające:</w:t>
      </w:r>
    </w:p>
    <w:p w14:paraId="3C48D21C" w14:textId="77777777" w:rsidR="00253C43" w:rsidRPr="000B08B1" w:rsidRDefault="00253C43" w:rsidP="00497D98">
      <w:pPr>
        <w:pStyle w:val="Akapitzlist"/>
        <w:numPr>
          <w:ilvl w:val="4"/>
          <w:numId w:val="226"/>
        </w:numPr>
        <w:suppressAutoHyphens/>
        <w:autoSpaceDN w:val="0"/>
        <w:spacing w:before="60" w:after="60" w:line="247" w:lineRule="auto"/>
        <w:ind w:left="2234" w:hanging="794"/>
        <w:contextualSpacing w:val="0"/>
        <w:jc w:val="both"/>
        <w:textAlignment w:val="baseline"/>
        <w:rPr>
          <w:rFonts w:ascii="Arial" w:hAnsi="Arial" w:cs="Arial"/>
          <w:bCs/>
        </w:rPr>
      </w:pPr>
      <w:r w:rsidRPr="000B08B1">
        <w:rPr>
          <w:rFonts w:ascii="Arial" w:hAnsi="Arial" w:cs="Arial"/>
        </w:rPr>
        <w:t>własny profil i tożsamość ID na portalu Producenta każdego szkolonego;</w:t>
      </w:r>
    </w:p>
    <w:p w14:paraId="50B145AD" w14:textId="77777777" w:rsidR="00253C43" w:rsidRPr="000B08B1" w:rsidRDefault="00253C43" w:rsidP="00497D98">
      <w:pPr>
        <w:pStyle w:val="Akapitzlist"/>
        <w:numPr>
          <w:ilvl w:val="4"/>
          <w:numId w:val="226"/>
        </w:numPr>
        <w:suppressAutoHyphens/>
        <w:autoSpaceDN w:val="0"/>
        <w:spacing w:before="60" w:after="60" w:line="247" w:lineRule="auto"/>
        <w:ind w:left="2234" w:hanging="794"/>
        <w:contextualSpacing w:val="0"/>
        <w:jc w:val="both"/>
        <w:textAlignment w:val="baseline"/>
        <w:rPr>
          <w:rFonts w:ascii="Arial" w:hAnsi="Arial" w:cs="Arial"/>
          <w:bCs/>
        </w:rPr>
      </w:pPr>
      <w:r w:rsidRPr="000B08B1">
        <w:rPr>
          <w:rFonts w:ascii="Arial" w:hAnsi="Arial" w:cs="Arial"/>
        </w:rPr>
        <w:t>dostęp do bazy audio, wideo, konfiguracji, podręczników,</w:t>
      </w:r>
    </w:p>
    <w:p w14:paraId="3BCADEF5" w14:textId="77777777" w:rsidR="00253C43" w:rsidRPr="000B08B1" w:rsidRDefault="00253C43" w:rsidP="00497D98">
      <w:pPr>
        <w:pStyle w:val="Akapitzlist"/>
        <w:numPr>
          <w:ilvl w:val="4"/>
          <w:numId w:val="226"/>
        </w:numPr>
        <w:suppressAutoHyphens/>
        <w:autoSpaceDN w:val="0"/>
        <w:spacing w:before="60" w:after="60" w:line="247" w:lineRule="auto"/>
        <w:ind w:left="2234" w:hanging="794"/>
        <w:contextualSpacing w:val="0"/>
        <w:jc w:val="both"/>
        <w:textAlignment w:val="baseline"/>
        <w:rPr>
          <w:rFonts w:ascii="Arial" w:hAnsi="Arial" w:cs="Arial"/>
          <w:bCs/>
        </w:rPr>
      </w:pPr>
      <w:r w:rsidRPr="000B08B1">
        <w:rPr>
          <w:rFonts w:ascii="Arial" w:hAnsi="Arial" w:cs="Arial"/>
        </w:rPr>
        <w:t xml:space="preserve">ewidencję postępów i statystyk związanych z odbytym szkoleniem, uzyskanych poświadczeń i certyfikatów ewidencją wyników, </w:t>
      </w:r>
    </w:p>
    <w:p w14:paraId="70D82010" w14:textId="77777777" w:rsidR="00253C43" w:rsidRPr="000B08B1" w:rsidRDefault="00253C43" w:rsidP="00497D98">
      <w:pPr>
        <w:pStyle w:val="Akapitzlist"/>
        <w:numPr>
          <w:ilvl w:val="4"/>
          <w:numId w:val="226"/>
        </w:numPr>
        <w:suppressAutoHyphens/>
        <w:autoSpaceDN w:val="0"/>
        <w:spacing w:before="60" w:after="60" w:line="247" w:lineRule="auto"/>
        <w:ind w:left="2234" w:hanging="794"/>
        <w:contextualSpacing w:val="0"/>
        <w:jc w:val="both"/>
        <w:textAlignment w:val="baseline"/>
        <w:rPr>
          <w:rFonts w:ascii="Arial" w:hAnsi="Arial" w:cs="Arial"/>
          <w:bCs/>
        </w:rPr>
      </w:pPr>
      <w:r w:rsidRPr="000B08B1">
        <w:rPr>
          <w:rFonts w:ascii="Arial" w:hAnsi="Arial" w:cs="Arial"/>
          <w:bCs/>
        </w:rPr>
        <w:t>w wersji standard możliwość przystąpienia do 5 certyfikowanych egzaminów oraz 5ciu powtórnych podejść w przypadku nieudanej pierwszej próby;</w:t>
      </w:r>
    </w:p>
    <w:p w14:paraId="2E52F575" w14:textId="77777777" w:rsidR="00253C43" w:rsidRPr="000B08B1" w:rsidRDefault="00253C43" w:rsidP="00497D98">
      <w:pPr>
        <w:pStyle w:val="Akapitzlist"/>
        <w:numPr>
          <w:ilvl w:val="4"/>
          <w:numId w:val="226"/>
        </w:numPr>
        <w:suppressAutoHyphens/>
        <w:autoSpaceDN w:val="0"/>
        <w:spacing w:before="60" w:after="60" w:line="247" w:lineRule="auto"/>
        <w:ind w:left="2234" w:hanging="794"/>
        <w:contextualSpacing w:val="0"/>
        <w:jc w:val="both"/>
        <w:textAlignment w:val="baseline"/>
        <w:rPr>
          <w:rFonts w:ascii="Arial" w:hAnsi="Arial" w:cs="Arial"/>
          <w:bCs/>
        </w:rPr>
      </w:pPr>
      <w:r w:rsidRPr="000B08B1">
        <w:rPr>
          <w:rFonts w:ascii="Arial" w:hAnsi="Arial" w:cs="Arial"/>
        </w:rPr>
        <w:t xml:space="preserve">koszt odpowiedni do punktów TU w kolumnie 3 tabeli  II.3. </w:t>
      </w:r>
    </w:p>
    <w:p w14:paraId="3F9F55DB" w14:textId="77777777" w:rsidR="00253C43" w:rsidRPr="000B08B1" w:rsidRDefault="00253C43" w:rsidP="00253C43">
      <w:pPr>
        <w:pStyle w:val="Akapitzlist"/>
        <w:spacing w:before="60" w:after="60" w:line="240" w:lineRule="auto"/>
        <w:ind w:left="1728" w:firstLine="60"/>
        <w:jc w:val="both"/>
        <w:rPr>
          <w:rFonts w:ascii="Arial" w:hAnsi="Arial" w:cs="Arial"/>
        </w:rPr>
      </w:pPr>
      <w:r w:rsidRPr="000B08B1">
        <w:rPr>
          <w:rFonts w:ascii="Arial" w:hAnsi="Arial" w:cs="Arial"/>
        </w:rPr>
        <w:t>Tab. II.3 Wykaz dostępnych</w:t>
      </w:r>
      <w:r w:rsidRPr="000B08B1">
        <w:t xml:space="preserve"> </w:t>
      </w:r>
      <w:r w:rsidRPr="000B08B1">
        <w:rPr>
          <w:rFonts w:ascii="Arial" w:hAnsi="Arial" w:cs="Arial"/>
        </w:rPr>
        <w:t xml:space="preserve">szkoleń w trybie produktu Red Hat Learning Subscription (RHLS) wraz z ich kosztem/przelicznikiem na punkty TU za (koszt dotyczy jednej osoby szkolonej); </w:t>
      </w:r>
    </w:p>
    <w:tbl>
      <w:tblPr>
        <w:tblStyle w:val="Tabela-Siatka"/>
        <w:tblW w:w="7039" w:type="dxa"/>
        <w:tblInd w:w="1838" w:type="dxa"/>
        <w:tblLayout w:type="fixed"/>
        <w:tblLook w:val="04A0" w:firstRow="1" w:lastRow="0" w:firstColumn="1" w:lastColumn="0" w:noHBand="0" w:noVBand="1"/>
      </w:tblPr>
      <w:tblGrid>
        <w:gridCol w:w="1134"/>
        <w:gridCol w:w="4536"/>
        <w:gridCol w:w="1369"/>
      </w:tblGrid>
      <w:tr w:rsidR="00253C43" w:rsidRPr="000B08B1" w14:paraId="6055631F" w14:textId="77777777" w:rsidTr="000B08B1">
        <w:trPr>
          <w:trHeight w:val="652"/>
        </w:trPr>
        <w:tc>
          <w:tcPr>
            <w:tcW w:w="1134" w:type="dxa"/>
            <w:hideMark/>
          </w:tcPr>
          <w:p w14:paraId="5EAD8FEB" w14:textId="77777777" w:rsidR="00253C43" w:rsidRPr="000B08B1" w:rsidRDefault="00253C43" w:rsidP="000B08B1">
            <w:pPr>
              <w:spacing w:before="60" w:after="60"/>
              <w:ind w:left="28"/>
              <w:jc w:val="center"/>
              <w:rPr>
                <w:rFonts w:ascii="Arial Narrow" w:hAnsi="Arial Narrow" w:cs="Arial"/>
                <w:bCs/>
              </w:rPr>
            </w:pPr>
            <w:r w:rsidRPr="000B08B1">
              <w:rPr>
                <w:rFonts w:ascii="Arial Narrow" w:hAnsi="Arial Narrow" w:cs="Arial"/>
                <w:bCs/>
              </w:rPr>
              <w:t>Nr SKU produktu</w:t>
            </w:r>
          </w:p>
        </w:tc>
        <w:tc>
          <w:tcPr>
            <w:tcW w:w="4536" w:type="dxa"/>
            <w:hideMark/>
          </w:tcPr>
          <w:p w14:paraId="437710A6" w14:textId="77777777" w:rsidR="00253C43" w:rsidRPr="000B08B1" w:rsidRDefault="00253C43" w:rsidP="000B08B1">
            <w:pPr>
              <w:spacing w:before="60" w:after="60"/>
              <w:ind w:left="175"/>
              <w:jc w:val="center"/>
              <w:rPr>
                <w:rFonts w:ascii="Arial Narrow" w:hAnsi="Arial Narrow" w:cs="Arial"/>
                <w:bCs/>
              </w:rPr>
            </w:pPr>
            <w:r w:rsidRPr="000B08B1">
              <w:rPr>
                <w:rFonts w:ascii="Arial Narrow" w:hAnsi="Arial Narrow" w:cs="Arial"/>
                <w:bCs/>
              </w:rPr>
              <w:t>Nazwa/Opis szkolenia online według Producenta</w:t>
            </w:r>
          </w:p>
        </w:tc>
        <w:tc>
          <w:tcPr>
            <w:tcW w:w="1369" w:type="dxa"/>
            <w:hideMark/>
          </w:tcPr>
          <w:p w14:paraId="49C687D2" w14:textId="77777777" w:rsidR="00253C43" w:rsidRPr="000B08B1" w:rsidRDefault="00253C43" w:rsidP="000B08B1">
            <w:pPr>
              <w:spacing w:before="60" w:after="60"/>
              <w:ind w:left="33"/>
              <w:jc w:val="center"/>
              <w:rPr>
                <w:rFonts w:ascii="Arial Narrow" w:hAnsi="Arial Narrow" w:cs="Arial"/>
                <w:bCs/>
              </w:rPr>
            </w:pPr>
            <w:r w:rsidRPr="000B08B1">
              <w:rPr>
                <w:rFonts w:ascii="Arial Narrow" w:hAnsi="Arial Narrow" w:cs="Arial"/>
                <w:bCs/>
              </w:rPr>
              <w:t>Koszt punktów TU za osobę</w:t>
            </w:r>
          </w:p>
        </w:tc>
      </w:tr>
      <w:tr w:rsidR="00253C43" w:rsidRPr="000B08B1" w14:paraId="7D60EB28" w14:textId="77777777" w:rsidTr="000B08B1">
        <w:trPr>
          <w:trHeight w:val="136"/>
        </w:trPr>
        <w:tc>
          <w:tcPr>
            <w:tcW w:w="1134" w:type="dxa"/>
            <w:vAlign w:val="center"/>
          </w:tcPr>
          <w:p w14:paraId="46C88250" w14:textId="77777777" w:rsidR="00253C43" w:rsidRPr="000B08B1" w:rsidRDefault="00253C43" w:rsidP="000B08B1">
            <w:pPr>
              <w:pStyle w:val="Akapitzlist"/>
              <w:ind w:left="0"/>
              <w:jc w:val="center"/>
              <w:rPr>
                <w:rFonts w:ascii="Arial Narrow" w:hAnsi="Arial Narrow" w:cs="Arial"/>
              </w:rPr>
            </w:pPr>
            <w:r w:rsidRPr="000B08B1">
              <w:t>1</w:t>
            </w:r>
          </w:p>
        </w:tc>
        <w:tc>
          <w:tcPr>
            <w:tcW w:w="4536" w:type="dxa"/>
            <w:vAlign w:val="center"/>
          </w:tcPr>
          <w:p w14:paraId="153C200A" w14:textId="77777777" w:rsidR="00253C43" w:rsidRPr="000B08B1" w:rsidRDefault="00253C43" w:rsidP="000B08B1">
            <w:pPr>
              <w:pStyle w:val="Akapitzlist"/>
              <w:ind w:left="0"/>
              <w:jc w:val="center"/>
              <w:rPr>
                <w:rFonts w:ascii="Arial Narrow" w:hAnsi="Arial Narrow" w:cs="Arial"/>
                <w:lang w:val="en-US"/>
              </w:rPr>
            </w:pPr>
            <w:r w:rsidRPr="000B08B1">
              <w:t>2</w:t>
            </w:r>
          </w:p>
        </w:tc>
        <w:tc>
          <w:tcPr>
            <w:tcW w:w="1369" w:type="dxa"/>
            <w:noWrap/>
            <w:vAlign w:val="center"/>
          </w:tcPr>
          <w:p w14:paraId="3EA5E577" w14:textId="77777777" w:rsidR="00253C43" w:rsidRPr="000B08B1" w:rsidRDefault="00253C43" w:rsidP="000B08B1">
            <w:pPr>
              <w:pStyle w:val="Akapitzlist"/>
              <w:ind w:left="0"/>
              <w:jc w:val="center"/>
              <w:rPr>
                <w:rFonts w:ascii="Arial Narrow" w:hAnsi="Arial Narrow" w:cs="Arial"/>
              </w:rPr>
            </w:pPr>
            <w:r w:rsidRPr="000B08B1">
              <w:t>3</w:t>
            </w:r>
          </w:p>
        </w:tc>
      </w:tr>
      <w:tr w:rsidR="00253C43" w:rsidRPr="000B08B1" w14:paraId="635BD1C9" w14:textId="77777777" w:rsidTr="000B08B1">
        <w:trPr>
          <w:trHeight w:val="315"/>
        </w:trPr>
        <w:tc>
          <w:tcPr>
            <w:tcW w:w="1134" w:type="dxa"/>
          </w:tcPr>
          <w:p w14:paraId="0A2A5113"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cs="Arial"/>
              </w:rPr>
              <w:t>LS120</w:t>
            </w:r>
          </w:p>
        </w:tc>
        <w:tc>
          <w:tcPr>
            <w:tcW w:w="4536" w:type="dxa"/>
          </w:tcPr>
          <w:p w14:paraId="1474FCFA" w14:textId="77777777" w:rsidR="00253C43" w:rsidRPr="000B08B1" w:rsidRDefault="00253C43" w:rsidP="000B08B1">
            <w:pPr>
              <w:spacing w:before="60" w:after="60"/>
              <w:jc w:val="both"/>
              <w:rPr>
                <w:rFonts w:ascii="Arial Narrow" w:hAnsi="Arial Narrow" w:cs="Arial"/>
                <w:lang w:val="en-US"/>
              </w:rPr>
            </w:pPr>
            <w:r w:rsidRPr="000B08B1">
              <w:rPr>
                <w:rFonts w:ascii="Arial Narrow" w:hAnsi="Arial Narrow" w:cs="Arial"/>
                <w:lang w:val="en-US"/>
              </w:rPr>
              <w:t>Red Hat Learning Subscription Basic</w:t>
            </w:r>
          </w:p>
        </w:tc>
        <w:tc>
          <w:tcPr>
            <w:tcW w:w="1369" w:type="dxa"/>
            <w:noWrap/>
          </w:tcPr>
          <w:p w14:paraId="6719C9B3" w14:textId="77777777" w:rsidR="00253C43" w:rsidRPr="000B08B1" w:rsidRDefault="00253C43" w:rsidP="000B08B1">
            <w:pPr>
              <w:spacing w:before="60" w:after="60"/>
              <w:ind w:left="30"/>
              <w:jc w:val="right"/>
              <w:rPr>
                <w:rFonts w:ascii="Arial Narrow" w:hAnsi="Arial Narrow" w:cs="Arial"/>
              </w:rPr>
            </w:pPr>
            <w:r w:rsidRPr="000B08B1">
              <w:rPr>
                <w:rFonts w:ascii="Arial Narrow" w:hAnsi="Arial Narrow" w:cs="Arial"/>
              </w:rPr>
              <w:t>24</w:t>
            </w:r>
          </w:p>
        </w:tc>
      </w:tr>
      <w:tr w:rsidR="00253C43" w:rsidRPr="000B08B1" w14:paraId="25273A22" w14:textId="77777777" w:rsidTr="000B08B1">
        <w:trPr>
          <w:trHeight w:val="315"/>
        </w:trPr>
        <w:tc>
          <w:tcPr>
            <w:tcW w:w="1134" w:type="dxa"/>
            <w:hideMark/>
          </w:tcPr>
          <w:p w14:paraId="548BEC3A"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cs="Arial"/>
              </w:rPr>
              <w:t>LS220</w:t>
            </w:r>
          </w:p>
        </w:tc>
        <w:tc>
          <w:tcPr>
            <w:tcW w:w="4536" w:type="dxa"/>
            <w:hideMark/>
          </w:tcPr>
          <w:p w14:paraId="16F24F9B" w14:textId="77777777" w:rsidR="00253C43" w:rsidRPr="000B08B1" w:rsidRDefault="00253C43" w:rsidP="000B08B1">
            <w:pPr>
              <w:spacing w:before="60" w:after="60"/>
              <w:jc w:val="both"/>
              <w:rPr>
                <w:rFonts w:ascii="Arial Narrow" w:hAnsi="Arial Narrow" w:cs="Arial"/>
                <w:lang w:val="en-US"/>
              </w:rPr>
            </w:pPr>
            <w:r w:rsidRPr="000B08B1">
              <w:rPr>
                <w:rFonts w:ascii="Arial Narrow" w:hAnsi="Arial Narrow" w:cs="Arial"/>
                <w:lang w:val="en-US"/>
              </w:rPr>
              <w:t>Red Hat Learning Subscription Standard</w:t>
            </w:r>
          </w:p>
        </w:tc>
        <w:tc>
          <w:tcPr>
            <w:tcW w:w="1369" w:type="dxa"/>
            <w:noWrap/>
            <w:hideMark/>
          </w:tcPr>
          <w:p w14:paraId="68E49B50" w14:textId="77777777" w:rsidR="00253C43" w:rsidRPr="000B08B1" w:rsidRDefault="00253C43" w:rsidP="000B08B1">
            <w:pPr>
              <w:spacing w:before="60" w:after="60"/>
              <w:ind w:left="30"/>
              <w:jc w:val="right"/>
              <w:rPr>
                <w:rFonts w:ascii="Arial Narrow" w:hAnsi="Arial Narrow" w:cs="Arial"/>
              </w:rPr>
            </w:pPr>
            <w:r w:rsidRPr="000B08B1">
              <w:rPr>
                <w:rFonts w:ascii="Arial Narrow" w:hAnsi="Arial Narrow" w:cs="Arial"/>
              </w:rPr>
              <w:t>31</w:t>
            </w:r>
          </w:p>
        </w:tc>
      </w:tr>
      <w:tr w:rsidR="00253C43" w:rsidRPr="000B08B1" w14:paraId="0B9036CB" w14:textId="77777777" w:rsidTr="000B08B1">
        <w:trPr>
          <w:trHeight w:val="315"/>
        </w:trPr>
        <w:tc>
          <w:tcPr>
            <w:tcW w:w="1134" w:type="dxa"/>
            <w:hideMark/>
          </w:tcPr>
          <w:p w14:paraId="6CEDFDAB"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cs="Arial"/>
              </w:rPr>
              <w:t>LS300</w:t>
            </w:r>
          </w:p>
        </w:tc>
        <w:tc>
          <w:tcPr>
            <w:tcW w:w="4536" w:type="dxa"/>
            <w:hideMark/>
          </w:tcPr>
          <w:p w14:paraId="012988BA" w14:textId="77777777" w:rsidR="00253C43" w:rsidRPr="000B08B1" w:rsidRDefault="00253C43" w:rsidP="000B08B1">
            <w:pPr>
              <w:spacing w:before="60" w:after="60"/>
              <w:jc w:val="both"/>
              <w:rPr>
                <w:rFonts w:ascii="Arial Narrow" w:hAnsi="Arial Narrow" w:cs="Arial"/>
                <w:lang w:val="en-US"/>
              </w:rPr>
            </w:pPr>
            <w:r w:rsidRPr="000B08B1">
              <w:rPr>
                <w:rFonts w:ascii="Arial Narrow" w:hAnsi="Arial Narrow" w:cs="Arial"/>
                <w:lang w:val="en-US"/>
              </w:rPr>
              <w:t>Red Hat Learning Subscription for Developers</w:t>
            </w:r>
          </w:p>
        </w:tc>
        <w:tc>
          <w:tcPr>
            <w:tcW w:w="1369" w:type="dxa"/>
            <w:noWrap/>
            <w:hideMark/>
          </w:tcPr>
          <w:p w14:paraId="316F07EF" w14:textId="77777777" w:rsidR="00253C43" w:rsidRPr="000B08B1" w:rsidRDefault="00253C43" w:rsidP="000B08B1">
            <w:pPr>
              <w:spacing w:before="60" w:after="60"/>
              <w:ind w:left="30"/>
              <w:jc w:val="right"/>
              <w:rPr>
                <w:rFonts w:ascii="Arial Narrow" w:hAnsi="Arial Narrow" w:cs="Arial"/>
              </w:rPr>
            </w:pPr>
            <w:r w:rsidRPr="000B08B1">
              <w:rPr>
                <w:rFonts w:ascii="Arial Narrow" w:hAnsi="Arial Narrow" w:cs="Arial"/>
              </w:rPr>
              <w:t>15</w:t>
            </w:r>
          </w:p>
        </w:tc>
      </w:tr>
      <w:tr w:rsidR="00253C43" w:rsidRPr="000B08B1" w14:paraId="2E94CA36" w14:textId="77777777" w:rsidTr="000B08B1">
        <w:trPr>
          <w:trHeight w:val="315"/>
        </w:trPr>
        <w:tc>
          <w:tcPr>
            <w:tcW w:w="1134" w:type="dxa"/>
            <w:hideMark/>
          </w:tcPr>
          <w:p w14:paraId="3692B5FE"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cs="Arial"/>
              </w:rPr>
              <w:t>LS520</w:t>
            </w:r>
          </w:p>
        </w:tc>
        <w:tc>
          <w:tcPr>
            <w:tcW w:w="4536" w:type="dxa"/>
            <w:hideMark/>
          </w:tcPr>
          <w:p w14:paraId="355CA1DC" w14:textId="77777777" w:rsidR="00253C43" w:rsidRPr="000B08B1" w:rsidRDefault="00253C43" w:rsidP="000B08B1">
            <w:pPr>
              <w:spacing w:before="60" w:after="60"/>
              <w:jc w:val="both"/>
              <w:rPr>
                <w:rFonts w:ascii="Arial Narrow" w:hAnsi="Arial Narrow" w:cs="Arial"/>
                <w:lang w:val="en-US"/>
              </w:rPr>
            </w:pPr>
            <w:r w:rsidRPr="000B08B1">
              <w:rPr>
                <w:rFonts w:ascii="Arial Narrow" w:hAnsi="Arial Narrow" w:cs="Arial"/>
                <w:lang w:val="en-US"/>
              </w:rPr>
              <w:t>Red Hat Learning Subscription Premium</w:t>
            </w:r>
          </w:p>
        </w:tc>
        <w:tc>
          <w:tcPr>
            <w:tcW w:w="1369" w:type="dxa"/>
            <w:noWrap/>
            <w:hideMark/>
          </w:tcPr>
          <w:p w14:paraId="3DBA4924" w14:textId="77777777" w:rsidR="00253C43" w:rsidRPr="000B08B1" w:rsidRDefault="00253C43" w:rsidP="000B08B1">
            <w:pPr>
              <w:spacing w:before="60" w:after="60"/>
              <w:ind w:left="30"/>
              <w:jc w:val="right"/>
              <w:rPr>
                <w:rFonts w:ascii="Arial Narrow" w:hAnsi="Arial Narrow" w:cs="Arial"/>
              </w:rPr>
            </w:pPr>
            <w:r w:rsidRPr="000B08B1">
              <w:rPr>
                <w:rFonts w:ascii="Arial Narrow" w:hAnsi="Arial Narrow" w:cs="Arial"/>
              </w:rPr>
              <w:t>36</w:t>
            </w:r>
          </w:p>
        </w:tc>
      </w:tr>
    </w:tbl>
    <w:p w14:paraId="1D1E552F" w14:textId="77777777" w:rsidR="00253C43" w:rsidRPr="000B08B1" w:rsidRDefault="00253C43" w:rsidP="00497D98">
      <w:pPr>
        <w:pStyle w:val="Akapitzlist"/>
        <w:numPr>
          <w:ilvl w:val="3"/>
          <w:numId w:val="226"/>
        </w:numPr>
        <w:suppressAutoHyphens/>
        <w:autoSpaceDN w:val="0"/>
        <w:spacing w:before="240" w:after="120" w:line="247" w:lineRule="auto"/>
        <w:contextualSpacing w:val="0"/>
        <w:jc w:val="both"/>
        <w:textAlignment w:val="baseline"/>
        <w:rPr>
          <w:rFonts w:ascii="Arial" w:hAnsi="Arial" w:cs="Arial"/>
          <w:bCs/>
        </w:rPr>
      </w:pPr>
      <w:r w:rsidRPr="000B08B1">
        <w:rPr>
          <w:rFonts w:ascii="Arial" w:hAnsi="Arial" w:cs="Arial"/>
          <w:bCs/>
        </w:rPr>
        <w:t>Wariant II – Szkolenie stacjonarne.</w:t>
      </w:r>
    </w:p>
    <w:p w14:paraId="2FB69E34" w14:textId="77777777" w:rsidR="00253C43" w:rsidRPr="000B08B1" w:rsidRDefault="00253C43" w:rsidP="00497D98">
      <w:pPr>
        <w:pStyle w:val="Akapitzlist"/>
        <w:numPr>
          <w:ilvl w:val="4"/>
          <w:numId w:val="227"/>
        </w:numPr>
        <w:suppressAutoHyphens/>
        <w:autoSpaceDN w:val="0"/>
        <w:spacing w:before="240" w:after="120" w:line="247" w:lineRule="auto"/>
        <w:ind w:hanging="389"/>
        <w:contextualSpacing w:val="0"/>
        <w:jc w:val="both"/>
        <w:textAlignment w:val="baseline"/>
        <w:rPr>
          <w:rFonts w:ascii="Arial" w:hAnsi="Arial" w:cs="Arial"/>
          <w:bCs/>
        </w:rPr>
      </w:pPr>
      <w:r w:rsidRPr="000B08B1">
        <w:rPr>
          <w:rFonts w:ascii="Arial" w:hAnsi="Arial" w:cs="Arial"/>
        </w:rPr>
        <w:t>Zakres tematyczny szkoleń - według listy dostępnych produktów oznaczonych przez producenta jako SKU i przelicznika/kosztu punktów TU w tabeli  II.4.</w:t>
      </w:r>
    </w:p>
    <w:p w14:paraId="0BDFF83A" w14:textId="77777777" w:rsidR="00253C43" w:rsidRPr="000B08B1" w:rsidRDefault="00253C43" w:rsidP="00253C43">
      <w:pPr>
        <w:pStyle w:val="Akapitzlist"/>
        <w:spacing w:before="60" w:after="60" w:line="240" w:lineRule="auto"/>
        <w:ind w:left="1843"/>
        <w:jc w:val="both"/>
        <w:rPr>
          <w:rFonts w:ascii="Arial" w:hAnsi="Arial" w:cs="Arial"/>
        </w:rPr>
      </w:pPr>
      <w:r w:rsidRPr="000B08B1">
        <w:rPr>
          <w:rFonts w:ascii="Arial" w:hAnsi="Arial" w:cs="Arial"/>
        </w:rPr>
        <w:t>Tab. II.4 Wykaz dostępnych</w:t>
      </w:r>
      <w:r w:rsidRPr="000B08B1">
        <w:t xml:space="preserve"> </w:t>
      </w:r>
      <w:r w:rsidRPr="000B08B1">
        <w:rPr>
          <w:rFonts w:ascii="Arial" w:hAnsi="Arial" w:cs="Arial"/>
        </w:rPr>
        <w:t xml:space="preserve">szkoleń według kodu Producenta w trybie stacjonarnym wraz z kosztem/przelicznikiem na punkty TU za jedną osobę szkoloną (kolumna 3 tabeli); </w:t>
      </w:r>
    </w:p>
    <w:tbl>
      <w:tblPr>
        <w:tblStyle w:val="Tabela-Siatka"/>
        <w:tblW w:w="7887" w:type="dxa"/>
        <w:tblInd w:w="1838" w:type="dxa"/>
        <w:tblLook w:val="04A0" w:firstRow="1" w:lastRow="0" w:firstColumn="1" w:lastColumn="0" w:noHBand="0" w:noVBand="1"/>
      </w:tblPr>
      <w:tblGrid>
        <w:gridCol w:w="947"/>
        <w:gridCol w:w="6019"/>
        <w:gridCol w:w="921"/>
      </w:tblGrid>
      <w:tr w:rsidR="00253C43" w:rsidRPr="000B08B1" w14:paraId="4E3E8239" w14:textId="77777777" w:rsidTr="000B08B1">
        <w:trPr>
          <w:trHeight w:val="315"/>
          <w:tblHeader/>
        </w:trPr>
        <w:tc>
          <w:tcPr>
            <w:tcW w:w="883" w:type="dxa"/>
            <w:vAlign w:val="center"/>
            <w:hideMark/>
          </w:tcPr>
          <w:p w14:paraId="2A42798D" w14:textId="77777777" w:rsidR="00253C43" w:rsidRPr="000B08B1" w:rsidRDefault="00253C43" w:rsidP="000B08B1">
            <w:pPr>
              <w:spacing w:before="60" w:after="60"/>
              <w:ind w:left="28"/>
              <w:jc w:val="center"/>
              <w:rPr>
                <w:rFonts w:ascii="Arial Narrow" w:hAnsi="Arial Narrow" w:cs="Arial"/>
                <w:bCs/>
              </w:rPr>
            </w:pPr>
            <w:r w:rsidRPr="000B08B1">
              <w:rPr>
                <w:rFonts w:ascii="Arial Narrow" w:hAnsi="Arial Narrow" w:cs="Arial"/>
                <w:bCs/>
              </w:rPr>
              <w:t>Nr SKU produktu</w:t>
            </w:r>
          </w:p>
        </w:tc>
        <w:tc>
          <w:tcPr>
            <w:tcW w:w="6205" w:type="dxa"/>
            <w:vAlign w:val="center"/>
            <w:hideMark/>
          </w:tcPr>
          <w:p w14:paraId="533DDDB4" w14:textId="77777777" w:rsidR="00253C43" w:rsidRPr="000B08B1" w:rsidRDefault="00253C43" w:rsidP="000B08B1">
            <w:pPr>
              <w:spacing w:before="60" w:after="60"/>
              <w:ind w:left="175"/>
              <w:jc w:val="center"/>
              <w:rPr>
                <w:rFonts w:ascii="Arial Narrow" w:hAnsi="Arial Narrow" w:cs="Arial"/>
                <w:bCs/>
              </w:rPr>
            </w:pPr>
            <w:r w:rsidRPr="000B08B1">
              <w:rPr>
                <w:rFonts w:ascii="Arial Narrow" w:hAnsi="Arial Narrow" w:cs="Arial"/>
                <w:bCs/>
              </w:rPr>
              <w:t>Nazwa/Opis szkolenia według Producenta</w:t>
            </w:r>
          </w:p>
        </w:tc>
        <w:tc>
          <w:tcPr>
            <w:tcW w:w="799" w:type="dxa"/>
            <w:vAlign w:val="center"/>
            <w:hideMark/>
          </w:tcPr>
          <w:p w14:paraId="076F272C" w14:textId="77777777" w:rsidR="00253C43" w:rsidRPr="000B08B1" w:rsidRDefault="00253C43" w:rsidP="000B08B1">
            <w:pPr>
              <w:spacing w:before="60" w:after="60"/>
              <w:ind w:left="33"/>
              <w:jc w:val="center"/>
              <w:rPr>
                <w:rFonts w:ascii="Arial Narrow" w:hAnsi="Arial Narrow" w:cs="Arial"/>
                <w:bCs/>
              </w:rPr>
            </w:pPr>
            <w:r w:rsidRPr="000B08B1">
              <w:rPr>
                <w:rFonts w:ascii="Arial Narrow" w:hAnsi="Arial Narrow" w:cs="Arial"/>
                <w:bCs/>
              </w:rPr>
              <w:t>Koszt punktów TU za osobę</w:t>
            </w:r>
          </w:p>
        </w:tc>
      </w:tr>
      <w:tr w:rsidR="00253C43" w:rsidRPr="000B08B1" w14:paraId="4D6093F7" w14:textId="77777777" w:rsidTr="000B08B1">
        <w:trPr>
          <w:trHeight w:val="138"/>
          <w:tblHeader/>
        </w:trPr>
        <w:tc>
          <w:tcPr>
            <w:tcW w:w="883" w:type="dxa"/>
            <w:vAlign w:val="center"/>
          </w:tcPr>
          <w:p w14:paraId="4F16AA3C" w14:textId="77777777" w:rsidR="00253C43" w:rsidRPr="000B08B1" w:rsidRDefault="00253C43" w:rsidP="000B08B1">
            <w:pPr>
              <w:pStyle w:val="Akapitzlist"/>
              <w:ind w:left="0"/>
              <w:jc w:val="center"/>
              <w:rPr>
                <w:rFonts w:ascii="Arial Narrow" w:hAnsi="Arial Narrow" w:cs="Arial"/>
              </w:rPr>
            </w:pPr>
            <w:r w:rsidRPr="000B08B1">
              <w:rPr>
                <w:rFonts w:ascii="Arial Narrow" w:hAnsi="Arial Narrow" w:cs="Arial"/>
              </w:rPr>
              <w:t>1</w:t>
            </w:r>
          </w:p>
        </w:tc>
        <w:tc>
          <w:tcPr>
            <w:tcW w:w="6205" w:type="dxa"/>
            <w:vAlign w:val="center"/>
          </w:tcPr>
          <w:p w14:paraId="338D9E5C" w14:textId="77777777" w:rsidR="00253C43" w:rsidRPr="000B08B1" w:rsidRDefault="00253C43" w:rsidP="000B08B1">
            <w:pPr>
              <w:pStyle w:val="Akapitzlist"/>
              <w:ind w:left="0"/>
              <w:jc w:val="center"/>
              <w:rPr>
                <w:rFonts w:ascii="Arial Narrow" w:hAnsi="Arial Narrow" w:cs="Arial"/>
                <w:bCs/>
              </w:rPr>
            </w:pPr>
            <w:r w:rsidRPr="000B08B1">
              <w:rPr>
                <w:rFonts w:ascii="Arial Narrow" w:hAnsi="Arial Narrow" w:cs="Arial"/>
                <w:bCs/>
              </w:rPr>
              <w:t>2</w:t>
            </w:r>
          </w:p>
        </w:tc>
        <w:tc>
          <w:tcPr>
            <w:tcW w:w="799" w:type="dxa"/>
            <w:vAlign w:val="center"/>
          </w:tcPr>
          <w:p w14:paraId="5B00EBBD" w14:textId="77777777" w:rsidR="00253C43" w:rsidRPr="000B08B1" w:rsidRDefault="00253C43" w:rsidP="000B08B1">
            <w:pPr>
              <w:pStyle w:val="Akapitzlist"/>
              <w:ind w:left="0"/>
              <w:jc w:val="center"/>
              <w:rPr>
                <w:rFonts w:ascii="Arial Narrow" w:hAnsi="Arial Narrow" w:cs="Arial"/>
                <w:bCs/>
              </w:rPr>
            </w:pPr>
            <w:r w:rsidRPr="000B08B1">
              <w:rPr>
                <w:rFonts w:ascii="Arial Narrow" w:hAnsi="Arial Narrow" w:cs="Arial"/>
                <w:bCs/>
              </w:rPr>
              <w:t>3</w:t>
            </w:r>
          </w:p>
        </w:tc>
      </w:tr>
      <w:tr w:rsidR="00253C43" w:rsidRPr="000B08B1" w14:paraId="4145C2E5" w14:textId="77777777" w:rsidTr="000B08B1">
        <w:trPr>
          <w:trHeight w:val="315"/>
        </w:trPr>
        <w:tc>
          <w:tcPr>
            <w:tcW w:w="883" w:type="dxa"/>
          </w:tcPr>
          <w:p w14:paraId="0D195090" w14:textId="77777777" w:rsidR="00253C43" w:rsidRPr="000B08B1" w:rsidRDefault="00253C43" w:rsidP="000B08B1">
            <w:pPr>
              <w:spacing w:before="60" w:after="60"/>
              <w:ind w:left="28"/>
              <w:rPr>
                <w:rFonts w:ascii="Arial Narrow" w:hAnsi="Arial Narrow" w:cs="Arial"/>
              </w:rPr>
            </w:pPr>
            <w:r w:rsidRPr="000B08B1">
              <w:rPr>
                <w:rFonts w:ascii="Arial Narrow" w:hAnsi="Arial Narrow"/>
              </w:rPr>
              <w:t>AD141</w:t>
            </w:r>
          </w:p>
        </w:tc>
        <w:tc>
          <w:tcPr>
            <w:tcW w:w="6205" w:type="dxa"/>
          </w:tcPr>
          <w:p w14:paraId="1F345205"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Python Programming with Red Hat Classroom Training</w:t>
            </w:r>
          </w:p>
        </w:tc>
        <w:tc>
          <w:tcPr>
            <w:tcW w:w="799" w:type="dxa"/>
            <w:noWrap/>
          </w:tcPr>
          <w:p w14:paraId="353B5C04"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10</w:t>
            </w:r>
          </w:p>
        </w:tc>
      </w:tr>
      <w:tr w:rsidR="00253C43" w:rsidRPr="000B08B1" w14:paraId="4DF7EF27" w14:textId="77777777" w:rsidTr="000B08B1">
        <w:trPr>
          <w:trHeight w:val="315"/>
        </w:trPr>
        <w:tc>
          <w:tcPr>
            <w:tcW w:w="883" w:type="dxa"/>
          </w:tcPr>
          <w:p w14:paraId="2C52A2EF"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AD183</w:t>
            </w:r>
          </w:p>
        </w:tc>
        <w:tc>
          <w:tcPr>
            <w:tcW w:w="6205" w:type="dxa"/>
          </w:tcPr>
          <w:p w14:paraId="79417932"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Application Development I: Programming in Java EE Classroom Training</w:t>
            </w:r>
          </w:p>
        </w:tc>
        <w:tc>
          <w:tcPr>
            <w:tcW w:w="799" w:type="dxa"/>
            <w:noWrap/>
          </w:tcPr>
          <w:p w14:paraId="5FD37337"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10</w:t>
            </w:r>
          </w:p>
        </w:tc>
      </w:tr>
      <w:tr w:rsidR="00253C43" w:rsidRPr="000B08B1" w14:paraId="1A8F1C96" w14:textId="77777777" w:rsidTr="000B08B1">
        <w:trPr>
          <w:trHeight w:val="315"/>
        </w:trPr>
        <w:tc>
          <w:tcPr>
            <w:tcW w:w="883" w:type="dxa"/>
          </w:tcPr>
          <w:p w14:paraId="3B9E93C5"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lastRenderedPageBreak/>
              <w:t>AD221</w:t>
            </w:r>
          </w:p>
        </w:tc>
        <w:tc>
          <w:tcPr>
            <w:tcW w:w="6205" w:type="dxa"/>
          </w:tcPr>
          <w:p w14:paraId="4D97B5EC"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Cloud-native Integration with Red Hat Fuse and Apache Camel Classroom Training</w:t>
            </w:r>
          </w:p>
        </w:tc>
        <w:tc>
          <w:tcPr>
            <w:tcW w:w="799" w:type="dxa"/>
            <w:noWrap/>
          </w:tcPr>
          <w:p w14:paraId="502AF1E7"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12</w:t>
            </w:r>
          </w:p>
        </w:tc>
      </w:tr>
      <w:tr w:rsidR="00253C43" w:rsidRPr="000B08B1" w14:paraId="3F0FA64B" w14:textId="77777777" w:rsidTr="000B08B1">
        <w:trPr>
          <w:trHeight w:val="315"/>
        </w:trPr>
        <w:tc>
          <w:tcPr>
            <w:tcW w:w="883" w:type="dxa"/>
          </w:tcPr>
          <w:p w14:paraId="7F486F05"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AD248</w:t>
            </w:r>
          </w:p>
        </w:tc>
        <w:tc>
          <w:tcPr>
            <w:tcW w:w="6205" w:type="dxa"/>
          </w:tcPr>
          <w:p w14:paraId="18D80C6E"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JBoss Application Administration I Classroom Training</w:t>
            </w:r>
          </w:p>
        </w:tc>
        <w:tc>
          <w:tcPr>
            <w:tcW w:w="799" w:type="dxa"/>
            <w:noWrap/>
          </w:tcPr>
          <w:p w14:paraId="336183F2"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13</w:t>
            </w:r>
          </w:p>
        </w:tc>
      </w:tr>
      <w:tr w:rsidR="00253C43" w:rsidRPr="000B08B1" w14:paraId="7F3E291F" w14:textId="77777777" w:rsidTr="000B08B1">
        <w:trPr>
          <w:trHeight w:val="315"/>
        </w:trPr>
        <w:tc>
          <w:tcPr>
            <w:tcW w:w="883" w:type="dxa"/>
          </w:tcPr>
          <w:p w14:paraId="566B5ABE"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AD482</w:t>
            </w:r>
          </w:p>
        </w:tc>
        <w:tc>
          <w:tcPr>
            <w:tcW w:w="6205" w:type="dxa"/>
          </w:tcPr>
          <w:p w14:paraId="6F852082"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Developing Event-Driven Applications with Apache Kafka and Red Hat AMQ Streams Classroom Training</w:t>
            </w:r>
          </w:p>
        </w:tc>
        <w:tc>
          <w:tcPr>
            <w:tcW w:w="799" w:type="dxa"/>
            <w:noWrap/>
          </w:tcPr>
          <w:p w14:paraId="613D143C"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12</w:t>
            </w:r>
          </w:p>
        </w:tc>
      </w:tr>
      <w:tr w:rsidR="00253C43" w:rsidRPr="000B08B1" w14:paraId="12ABB620" w14:textId="77777777" w:rsidTr="000B08B1">
        <w:trPr>
          <w:trHeight w:val="315"/>
        </w:trPr>
        <w:tc>
          <w:tcPr>
            <w:tcW w:w="883" w:type="dxa"/>
          </w:tcPr>
          <w:p w14:paraId="0EBC769D"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AI252</w:t>
            </w:r>
          </w:p>
        </w:tc>
        <w:tc>
          <w:tcPr>
            <w:tcW w:w="6205" w:type="dxa"/>
          </w:tcPr>
          <w:p w14:paraId="6F1F0B52"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Introduction to Python Programming and to Red Hat OpenShift AI Classroom Training</w:t>
            </w:r>
          </w:p>
        </w:tc>
        <w:tc>
          <w:tcPr>
            <w:tcW w:w="799" w:type="dxa"/>
            <w:noWrap/>
          </w:tcPr>
          <w:p w14:paraId="15024207"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12</w:t>
            </w:r>
          </w:p>
        </w:tc>
      </w:tr>
      <w:tr w:rsidR="00253C43" w:rsidRPr="000B08B1" w14:paraId="58D37097" w14:textId="77777777" w:rsidTr="000B08B1">
        <w:trPr>
          <w:trHeight w:val="315"/>
        </w:trPr>
        <w:tc>
          <w:tcPr>
            <w:tcW w:w="883" w:type="dxa"/>
          </w:tcPr>
          <w:p w14:paraId="6076AA36"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AI253</w:t>
            </w:r>
          </w:p>
        </w:tc>
        <w:tc>
          <w:tcPr>
            <w:tcW w:w="6205" w:type="dxa"/>
          </w:tcPr>
          <w:p w14:paraId="436CC97C"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Creating Machine Learning Models with Python and Red Hat OpenShift AI Classroom Training</w:t>
            </w:r>
          </w:p>
        </w:tc>
        <w:tc>
          <w:tcPr>
            <w:tcW w:w="799" w:type="dxa"/>
            <w:noWrap/>
          </w:tcPr>
          <w:p w14:paraId="3F7A7B28"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12</w:t>
            </w:r>
          </w:p>
        </w:tc>
      </w:tr>
      <w:tr w:rsidR="00253C43" w:rsidRPr="000B08B1" w14:paraId="64DD4C14" w14:textId="77777777" w:rsidTr="000B08B1">
        <w:trPr>
          <w:trHeight w:val="315"/>
        </w:trPr>
        <w:tc>
          <w:tcPr>
            <w:tcW w:w="883" w:type="dxa"/>
          </w:tcPr>
          <w:p w14:paraId="42934080"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AI267</w:t>
            </w:r>
          </w:p>
        </w:tc>
        <w:tc>
          <w:tcPr>
            <w:tcW w:w="6205" w:type="dxa"/>
          </w:tcPr>
          <w:p w14:paraId="261E3AB4"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Developing and Deploying AI/ML Applications on Red Hat OpenShift AI Classroom Training</w:t>
            </w:r>
          </w:p>
        </w:tc>
        <w:tc>
          <w:tcPr>
            <w:tcW w:w="799" w:type="dxa"/>
            <w:noWrap/>
          </w:tcPr>
          <w:p w14:paraId="70BEDAD0"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12</w:t>
            </w:r>
          </w:p>
        </w:tc>
      </w:tr>
      <w:tr w:rsidR="00253C43" w:rsidRPr="000B08B1" w14:paraId="6B4D7CD5" w14:textId="77777777" w:rsidTr="000B08B1">
        <w:trPr>
          <w:trHeight w:val="315"/>
        </w:trPr>
        <w:tc>
          <w:tcPr>
            <w:tcW w:w="883" w:type="dxa"/>
          </w:tcPr>
          <w:p w14:paraId="18BC9879"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CL110</w:t>
            </w:r>
          </w:p>
        </w:tc>
        <w:tc>
          <w:tcPr>
            <w:tcW w:w="6205" w:type="dxa"/>
          </w:tcPr>
          <w:p w14:paraId="16322171"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OpenStack Administration I: Core Operations for Domain Operators Classroom Training</w:t>
            </w:r>
          </w:p>
        </w:tc>
        <w:tc>
          <w:tcPr>
            <w:tcW w:w="799" w:type="dxa"/>
            <w:noWrap/>
          </w:tcPr>
          <w:p w14:paraId="1C39AA78"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13</w:t>
            </w:r>
          </w:p>
        </w:tc>
      </w:tr>
      <w:tr w:rsidR="00253C43" w:rsidRPr="000B08B1" w14:paraId="3D365B37" w14:textId="77777777" w:rsidTr="000B08B1">
        <w:trPr>
          <w:trHeight w:val="315"/>
        </w:trPr>
        <w:tc>
          <w:tcPr>
            <w:tcW w:w="883" w:type="dxa"/>
          </w:tcPr>
          <w:p w14:paraId="16BADCE9"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CL170</w:t>
            </w:r>
          </w:p>
        </w:tc>
        <w:tc>
          <w:tcPr>
            <w:tcW w:w="6205" w:type="dxa"/>
          </w:tcPr>
          <w:p w14:paraId="19B98EEB"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OpenStack Administration: Control Plane Management Classroom Training</w:t>
            </w:r>
          </w:p>
        </w:tc>
        <w:tc>
          <w:tcPr>
            <w:tcW w:w="799" w:type="dxa"/>
            <w:noWrap/>
          </w:tcPr>
          <w:p w14:paraId="7EAC90A7"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8</w:t>
            </w:r>
          </w:p>
        </w:tc>
      </w:tr>
      <w:tr w:rsidR="00253C43" w:rsidRPr="000B08B1" w14:paraId="2DC20F5D" w14:textId="77777777" w:rsidTr="000B08B1">
        <w:trPr>
          <w:trHeight w:val="315"/>
        </w:trPr>
        <w:tc>
          <w:tcPr>
            <w:tcW w:w="883" w:type="dxa"/>
          </w:tcPr>
          <w:p w14:paraId="69563341"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CL210</w:t>
            </w:r>
          </w:p>
        </w:tc>
        <w:tc>
          <w:tcPr>
            <w:tcW w:w="6205" w:type="dxa"/>
          </w:tcPr>
          <w:p w14:paraId="2AF9427F"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OpenStack Administration II: Day 2 Operations for Cloud Operators Classroom Training</w:t>
            </w:r>
          </w:p>
        </w:tc>
        <w:tc>
          <w:tcPr>
            <w:tcW w:w="799" w:type="dxa"/>
            <w:noWrap/>
          </w:tcPr>
          <w:p w14:paraId="3778BB9C"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15</w:t>
            </w:r>
          </w:p>
        </w:tc>
      </w:tr>
      <w:tr w:rsidR="00253C43" w:rsidRPr="000B08B1" w14:paraId="4B264BDE" w14:textId="77777777" w:rsidTr="000B08B1">
        <w:trPr>
          <w:trHeight w:val="315"/>
        </w:trPr>
        <w:tc>
          <w:tcPr>
            <w:tcW w:w="883" w:type="dxa"/>
          </w:tcPr>
          <w:p w14:paraId="08D42566"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CL260</w:t>
            </w:r>
          </w:p>
        </w:tc>
        <w:tc>
          <w:tcPr>
            <w:tcW w:w="6205" w:type="dxa"/>
          </w:tcPr>
          <w:p w14:paraId="4DAB7FE3"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Ceph Storage for OpenStack Classroom Training</w:t>
            </w:r>
          </w:p>
        </w:tc>
        <w:tc>
          <w:tcPr>
            <w:tcW w:w="799" w:type="dxa"/>
            <w:noWrap/>
          </w:tcPr>
          <w:p w14:paraId="47560C65"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12</w:t>
            </w:r>
          </w:p>
        </w:tc>
      </w:tr>
      <w:tr w:rsidR="00253C43" w:rsidRPr="000B08B1" w14:paraId="1D13205F" w14:textId="77777777" w:rsidTr="000B08B1">
        <w:trPr>
          <w:trHeight w:val="315"/>
        </w:trPr>
        <w:tc>
          <w:tcPr>
            <w:tcW w:w="883" w:type="dxa"/>
          </w:tcPr>
          <w:p w14:paraId="173960F0"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CL270</w:t>
            </w:r>
          </w:p>
        </w:tc>
        <w:tc>
          <w:tcPr>
            <w:tcW w:w="6205" w:type="dxa"/>
          </w:tcPr>
          <w:p w14:paraId="0F489023"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OpenStack Administration: Provision Control Plane Services and Manage Data Plane Nodes Classroom Training</w:t>
            </w:r>
          </w:p>
        </w:tc>
        <w:tc>
          <w:tcPr>
            <w:tcW w:w="799" w:type="dxa"/>
            <w:noWrap/>
          </w:tcPr>
          <w:p w14:paraId="6DCE43FD"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8</w:t>
            </w:r>
          </w:p>
        </w:tc>
      </w:tr>
      <w:tr w:rsidR="00253C43" w:rsidRPr="000B08B1" w14:paraId="3C683588" w14:textId="77777777" w:rsidTr="000B08B1">
        <w:trPr>
          <w:trHeight w:val="315"/>
        </w:trPr>
        <w:tc>
          <w:tcPr>
            <w:tcW w:w="883" w:type="dxa"/>
          </w:tcPr>
          <w:p w14:paraId="01CD9FE0"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CL271</w:t>
            </w:r>
          </w:p>
        </w:tc>
        <w:tc>
          <w:tcPr>
            <w:tcW w:w="6205" w:type="dxa"/>
          </w:tcPr>
          <w:p w14:paraId="487B132A"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OpenStack Administration: Configure Control Plane and Data Plane to Use Ceph Storage Classroom Training</w:t>
            </w:r>
          </w:p>
        </w:tc>
        <w:tc>
          <w:tcPr>
            <w:tcW w:w="799" w:type="dxa"/>
            <w:noWrap/>
          </w:tcPr>
          <w:p w14:paraId="349B1458"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8</w:t>
            </w:r>
          </w:p>
        </w:tc>
      </w:tr>
      <w:tr w:rsidR="00253C43" w:rsidRPr="000B08B1" w14:paraId="0E998A25" w14:textId="77777777" w:rsidTr="000B08B1">
        <w:trPr>
          <w:trHeight w:val="315"/>
        </w:trPr>
        <w:tc>
          <w:tcPr>
            <w:tcW w:w="883" w:type="dxa"/>
          </w:tcPr>
          <w:p w14:paraId="04DA79C7"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CS120</w:t>
            </w:r>
          </w:p>
        </w:tc>
        <w:tc>
          <w:tcPr>
            <w:tcW w:w="6205" w:type="dxa"/>
          </w:tcPr>
          <w:p w14:paraId="4C7E72D3"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Introduction to Red Hat OpenShift Service on AWS Classroom Training</w:t>
            </w:r>
          </w:p>
        </w:tc>
        <w:tc>
          <w:tcPr>
            <w:tcW w:w="799" w:type="dxa"/>
            <w:noWrap/>
          </w:tcPr>
          <w:p w14:paraId="2A07F6F3"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4</w:t>
            </w:r>
          </w:p>
        </w:tc>
      </w:tr>
      <w:tr w:rsidR="00253C43" w:rsidRPr="000B08B1" w14:paraId="35AE851D" w14:textId="77777777" w:rsidTr="000B08B1">
        <w:trPr>
          <w:trHeight w:val="315"/>
        </w:trPr>
        <w:tc>
          <w:tcPr>
            <w:tcW w:w="883" w:type="dxa"/>
          </w:tcPr>
          <w:p w14:paraId="335553F5"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CS121</w:t>
            </w:r>
          </w:p>
        </w:tc>
        <w:tc>
          <w:tcPr>
            <w:tcW w:w="6205" w:type="dxa"/>
          </w:tcPr>
          <w:p w14:paraId="6B829F6A"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Introduction to Microsoft Azure Red Hat OpenShift Classroom Training</w:t>
            </w:r>
          </w:p>
        </w:tc>
        <w:tc>
          <w:tcPr>
            <w:tcW w:w="799" w:type="dxa"/>
            <w:noWrap/>
          </w:tcPr>
          <w:p w14:paraId="0D2A954E"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4</w:t>
            </w:r>
          </w:p>
        </w:tc>
      </w:tr>
      <w:tr w:rsidR="00253C43" w:rsidRPr="000B08B1" w14:paraId="47C1E0FD" w14:textId="77777777" w:rsidTr="000B08B1">
        <w:trPr>
          <w:trHeight w:val="315"/>
        </w:trPr>
        <w:tc>
          <w:tcPr>
            <w:tcW w:w="883" w:type="dxa"/>
          </w:tcPr>
          <w:p w14:paraId="033570B9"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CS220</w:t>
            </w:r>
          </w:p>
        </w:tc>
        <w:tc>
          <w:tcPr>
            <w:tcW w:w="6205" w:type="dxa"/>
          </w:tcPr>
          <w:p w14:paraId="34320BC0"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Creating and Configuring Production ROSA Clusters Classroom Training</w:t>
            </w:r>
          </w:p>
        </w:tc>
        <w:tc>
          <w:tcPr>
            <w:tcW w:w="799" w:type="dxa"/>
            <w:noWrap/>
          </w:tcPr>
          <w:p w14:paraId="7EF99479"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8</w:t>
            </w:r>
          </w:p>
        </w:tc>
      </w:tr>
      <w:tr w:rsidR="00253C43" w:rsidRPr="000B08B1" w14:paraId="282008DC" w14:textId="77777777" w:rsidTr="000B08B1">
        <w:trPr>
          <w:trHeight w:val="315"/>
        </w:trPr>
        <w:tc>
          <w:tcPr>
            <w:tcW w:w="883" w:type="dxa"/>
          </w:tcPr>
          <w:p w14:paraId="73E12DA3"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CS221</w:t>
            </w:r>
          </w:p>
        </w:tc>
        <w:tc>
          <w:tcPr>
            <w:tcW w:w="6205" w:type="dxa"/>
          </w:tcPr>
          <w:p w14:paraId="20A0BD5A"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Integrating ROSA Applications with AWS Services Classroom Training</w:t>
            </w:r>
          </w:p>
        </w:tc>
        <w:tc>
          <w:tcPr>
            <w:tcW w:w="799" w:type="dxa"/>
            <w:noWrap/>
          </w:tcPr>
          <w:p w14:paraId="518CF857"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8</w:t>
            </w:r>
          </w:p>
        </w:tc>
      </w:tr>
      <w:tr w:rsidR="00253C43" w:rsidRPr="000B08B1" w14:paraId="3A520BD2" w14:textId="77777777" w:rsidTr="000B08B1">
        <w:trPr>
          <w:trHeight w:val="315"/>
        </w:trPr>
        <w:tc>
          <w:tcPr>
            <w:tcW w:w="883" w:type="dxa"/>
          </w:tcPr>
          <w:p w14:paraId="70009EEF"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CS229</w:t>
            </w:r>
          </w:p>
        </w:tc>
        <w:tc>
          <w:tcPr>
            <w:tcW w:w="6205" w:type="dxa"/>
          </w:tcPr>
          <w:p w14:paraId="62DE2DCF"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Deploying Production AWS ROSA Clusters: Creation, Configuration, and Application Integration Classroom Training</w:t>
            </w:r>
          </w:p>
        </w:tc>
        <w:tc>
          <w:tcPr>
            <w:tcW w:w="799" w:type="dxa"/>
            <w:noWrap/>
          </w:tcPr>
          <w:p w14:paraId="00904920"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15</w:t>
            </w:r>
          </w:p>
        </w:tc>
      </w:tr>
      <w:tr w:rsidR="00253C43" w:rsidRPr="000B08B1" w14:paraId="4FFEEE13" w14:textId="77777777" w:rsidTr="000B08B1">
        <w:trPr>
          <w:trHeight w:val="315"/>
        </w:trPr>
        <w:tc>
          <w:tcPr>
            <w:tcW w:w="883" w:type="dxa"/>
          </w:tcPr>
          <w:p w14:paraId="789C3DCB"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DO101</w:t>
            </w:r>
          </w:p>
        </w:tc>
        <w:tc>
          <w:tcPr>
            <w:tcW w:w="6205" w:type="dxa"/>
          </w:tcPr>
          <w:p w14:paraId="1CFB9D7E"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Introduction to Red Hat OpenShift Applications Classroom Training</w:t>
            </w:r>
          </w:p>
        </w:tc>
        <w:tc>
          <w:tcPr>
            <w:tcW w:w="799" w:type="dxa"/>
            <w:noWrap/>
          </w:tcPr>
          <w:p w14:paraId="7BD5B147"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4</w:t>
            </w:r>
          </w:p>
        </w:tc>
      </w:tr>
      <w:tr w:rsidR="00253C43" w:rsidRPr="000B08B1" w14:paraId="074CEF7F" w14:textId="77777777" w:rsidTr="000B08B1">
        <w:trPr>
          <w:trHeight w:val="315"/>
        </w:trPr>
        <w:tc>
          <w:tcPr>
            <w:tcW w:w="883" w:type="dxa"/>
          </w:tcPr>
          <w:p w14:paraId="02001D5B"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DO180</w:t>
            </w:r>
          </w:p>
        </w:tc>
        <w:tc>
          <w:tcPr>
            <w:tcW w:w="6205" w:type="dxa"/>
          </w:tcPr>
          <w:p w14:paraId="5972E65A"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OpenShift Administration I: Operating a Production Cluster Classroom Training</w:t>
            </w:r>
          </w:p>
        </w:tc>
        <w:tc>
          <w:tcPr>
            <w:tcW w:w="799" w:type="dxa"/>
            <w:noWrap/>
          </w:tcPr>
          <w:p w14:paraId="27FBF0AD"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15</w:t>
            </w:r>
          </w:p>
        </w:tc>
      </w:tr>
      <w:tr w:rsidR="00253C43" w:rsidRPr="000B08B1" w14:paraId="3F19C0F6" w14:textId="77777777" w:rsidTr="000B08B1">
        <w:trPr>
          <w:trHeight w:val="315"/>
        </w:trPr>
        <w:tc>
          <w:tcPr>
            <w:tcW w:w="883" w:type="dxa"/>
          </w:tcPr>
          <w:p w14:paraId="2D8C9C07"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DO188</w:t>
            </w:r>
          </w:p>
        </w:tc>
        <w:tc>
          <w:tcPr>
            <w:tcW w:w="6205" w:type="dxa"/>
          </w:tcPr>
          <w:p w14:paraId="064A7790"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OpenShift Development I: Introduction to Containers with Podman Classroom Training</w:t>
            </w:r>
          </w:p>
        </w:tc>
        <w:tc>
          <w:tcPr>
            <w:tcW w:w="799" w:type="dxa"/>
            <w:noWrap/>
          </w:tcPr>
          <w:p w14:paraId="71D97992"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12</w:t>
            </w:r>
          </w:p>
        </w:tc>
      </w:tr>
      <w:tr w:rsidR="00253C43" w:rsidRPr="000B08B1" w14:paraId="693C8CB9" w14:textId="77777777" w:rsidTr="000B08B1">
        <w:trPr>
          <w:trHeight w:val="315"/>
        </w:trPr>
        <w:tc>
          <w:tcPr>
            <w:tcW w:w="883" w:type="dxa"/>
          </w:tcPr>
          <w:p w14:paraId="5A0C7EFF"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DO240</w:t>
            </w:r>
          </w:p>
        </w:tc>
        <w:tc>
          <w:tcPr>
            <w:tcW w:w="6205" w:type="dxa"/>
          </w:tcPr>
          <w:p w14:paraId="2C70F07A"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Cloud-Native API Administration with Red Hat 3scale API Management Classroom Training</w:t>
            </w:r>
          </w:p>
        </w:tc>
        <w:tc>
          <w:tcPr>
            <w:tcW w:w="799" w:type="dxa"/>
            <w:noWrap/>
          </w:tcPr>
          <w:p w14:paraId="03C64B1F"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12</w:t>
            </w:r>
          </w:p>
        </w:tc>
      </w:tr>
      <w:tr w:rsidR="00253C43" w:rsidRPr="000B08B1" w14:paraId="2B9D8FC2" w14:textId="77777777" w:rsidTr="000B08B1">
        <w:trPr>
          <w:trHeight w:val="315"/>
        </w:trPr>
        <w:tc>
          <w:tcPr>
            <w:tcW w:w="883" w:type="dxa"/>
          </w:tcPr>
          <w:p w14:paraId="52EF7258"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DO244</w:t>
            </w:r>
          </w:p>
        </w:tc>
        <w:tc>
          <w:tcPr>
            <w:tcW w:w="6205" w:type="dxa"/>
          </w:tcPr>
          <w:p w14:paraId="47026B57"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Developing Applications with Red Hat OpenShift Serverless and Knative Classroom Training</w:t>
            </w:r>
          </w:p>
        </w:tc>
        <w:tc>
          <w:tcPr>
            <w:tcW w:w="799" w:type="dxa"/>
            <w:noWrap/>
          </w:tcPr>
          <w:p w14:paraId="42DCCC7C"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3</w:t>
            </w:r>
          </w:p>
        </w:tc>
      </w:tr>
      <w:tr w:rsidR="00253C43" w:rsidRPr="000B08B1" w14:paraId="638AB614" w14:textId="77777777" w:rsidTr="000B08B1">
        <w:trPr>
          <w:trHeight w:val="315"/>
        </w:trPr>
        <w:tc>
          <w:tcPr>
            <w:tcW w:w="883" w:type="dxa"/>
          </w:tcPr>
          <w:p w14:paraId="56A0CFBB"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lastRenderedPageBreak/>
              <w:t>DO274</w:t>
            </w:r>
          </w:p>
        </w:tc>
        <w:tc>
          <w:tcPr>
            <w:tcW w:w="6205" w:type="dxa"/>
          </w:tcPr>
          <w:p w14:paraId="724E12FF"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Introduction to Event-Driven Ansible Classroom Training</w:t>
            </w:r>
          </w:p>
        </w:tc>
        <w:tc>
          <w:tcPr>
            <w:tcW w:w="799" w:type="dxa"/>
            <w:noWrap/>
          </w:tcPr>
          <w:p w14:paraId="383BA737"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4</w:t>
            </w:r>
          </w:p>
        </w:tc>
      </w:tr>
      <w:tr w:rsidR="00253C43" w:rsidRPr="000B08B1" w14:paraId="4570D56A" w14:textId="77777777" w:rsidTr="000B08B1">
        <w:trPr>
          <w:trHeight w:val="315"/>
        </w:trPr>
        <w:tc>
          <w:tcPr>
            <w:tcW w:w="883" w:type="dxa"/>
          </w:tcPr>
          <w:p w14:paraId="5B7819F2"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DO280</w:t>
            </w:r>
          </w:p>
        </w:tc>
        <w:tc>
          <w:tcPr>
            <w:tcW w:w="6205" w:type="dxa"/>
          </w:tcPr>
          <w:p w14:paraId="29883C58"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OpenShift Administration II: Configuring a Production Cluster Classroom Training</w:t>
            </w:r>
          </w:p>
        </w:tc>
        <w:tc>
          <w:tcPr>
            <w:tcW w:w="799" w:type="dxa"/>
            <w:noWrap/>
          </w:tcPr>
          <w:p w14:paraId="6A7FD73B"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15</w:t>
            </w:r>
          </w:p>
        </w:tc>
      </w:tr>
      <w:tr w:rsidR="00253C43" w:rsidRPr="000B08B1" w14:paraId="1801E104" w14:textId="77777777" w:rsidTr="000B08B1">
        <w:trPr>
          <w:trHeight w:val="315"/>
        </w:trPr>
        <w:tc>
          <w:tcPr>
            <w:tcW w:w="883" w:type="dxa"/>
          </w:tcPr>
          <w:p w14:paraId="14B81B54"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DO288</w:t>
            </w:r>
          </w:p>
        </w:tc>
        <w:tc>
          <w:tcPr>
            <w:tcW w:w="6205" w:type="dxa"/>
          </w:tcPr>
          <w:p w14:paraId="75FD147E"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OpenShift Developer II: Building and Deploying Cloud-native Applications Classroom Training</w:t>
            </w:r>
          </w:p>
        </w:tc>
        <w:tc>
          <w:tcPr>
            <w:tcW w:w="799" w:type="dxa"/>
            <w:noWrap/>
          </w:tcPr>
          <w:p w14:paraId="090821B5"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15</w:t>
            </w:r>
          </w:p>
        </w:tc>
      </w:tr>
      <w:tr w:rsidR="00253C43" w:rsidRPr="000B08B1" w14:paraId="6E337E85" w14:textId="77777777" w:rsidTr="000B08B1">
        <w:trPr>
          <w:trHeight w:val="315"/>
        </w:trPr>
        <w:tc>
          <w:tcPr>
            <w:tcW w:w="883" w:type="dxa"/>
          </w:tcPr>
          <w:p w14:paraId="1B221C24"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DO298</w:t>
            </w:r>
          </w:p>
        </w:tc>
        <w:tc>
          <w:tcPr>
            <w:tcW w:w="6205" w:type="dxa"/>
          </w:tcPr>
          <w:p w14:paraId="069E41B6"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Introduction to Red Hat Ansible Lightspeed Classroom Training</w:t>
            </w:r>
          </w:p>
        </w:tc>
        <w:tc>
          <w:tcPr>
            <w:tcW w:w="799" w:type="dxa"/>
            <w:noWrap/>
          </w:tcPr>
          <w:p w14:paraId="004B922D"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4</w:t>
            </w:r>
          </w:p>
        </w:tc>
      </w:tr>
      <w:tr w:rsidR="00253C43" w:rsidRPr="000B08B1" w14:paraId="1E7BFF41" w14:textId="77777777" w:rsidTr="000B08B1">
        <w:trPr>
          <w:trHeight w:val="315"/>
        </w:trPr>
        <w:tc>
          <w:tcPr>
            <w:tcW w:w="883" w:type="dxa"/>
          </w:tcPr>
          <w:p w14:paraId="48899AAB"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DO313</w:t>
            </w:r>
          </w:p>
        </w:tc>
        <w:tc>
          <w:tcPr>
            <w:tcW w:w="6205" w:type="dxa"/>
          </w:tcPr>
          <w:p w14:paraId="61FF7EFD"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Single Sign-On Administration Classroom Training</w:t>
            </w:r>
          </w:p>
        </w:tc>
        <w:tc>
          <w:tcPr>
            <w:tcW w:w="799" w:type="dxa"/>
            <w:noWrap/>
          </w:tcPr>
          <w:p w14:paraId="21B7AD31"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8</w:t>
            </w:r>
          </w:p>
        </w:tc>
      </w:tr>
      <w:tr w:rsidR="00253C43" w:rsidRPr="000B08B1" w14:paraId="02E11A81" w14:textId="77777777" w:rsidTr="000B08B1">
        <w:trPr>
          <w:trHeight w:val="315"/>
        </w:trPr>
        <w:tc>
          <w:tcPr>
            <w:tcW w:w="883" w:type="dxa"/>
          </w:tcPr>
          <w:p w14:paraId="15FC1AE9"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DO316</w:t>
            </w:r>
          </w:p>
        </w:tc>
        <w:tc>
          <w:tcPr>
            <w:tcW w:w="6205" w:type="dxa"/>
          </w:tcPr>
          <w:p w14:paraId="03A11C43"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Managing Virtual Machines with Red Hat OpenShift Virtualization Classroom Training</w:t>
            </w:r>
          </w:p>
        </w:tc>
        <w:tc>
          <w:tcPr>
            <w:tcW w:w="799" w:type="dxa"/>
            <w:noWrap/>
          </w:tcPr>
          <w:p w14:paraId="56C5F1FB"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15</w:t>
            </w:r>
          </w:p>
        </w:tc>
      </w:tr>
      <w:tr w:rsidR="00253C43" w:rsidRPr="000B08B1" w14:paraId="5E55DC97" w14:textId="77777777" w:rsidTr="000B08B1">
        <w:trPr>
          <w:trHeight w:val="315"/>
        </w:trPr>
        <w:tc>
          <w:tcPr>
            <w:tcW w:w="883" w:type="dxa"/>
          </w:tcPr>
          <w:p w14:paraId="10C2850F"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DO322</w:t>
            </w:r>
          </w:p>
        </w:tc>
        <w:tc>
          <w:tcPr>
            <w:tcW w:w="6205" w:type="dxa"/>
          </w:tcPr>
          <w:p w14:paraId="11773ACA"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OpenShift Installation Lab Classroom Training</w:t>
            </w:r>
          </w:p>
        </w:tc>
        <w:tc>
          <w:tcPr>
            <w:tcW w:w="799" w:type="dxa"/>
            <w:noWrap/>
          </w:tcPr>
          <w:p w14:paraId="2617138D"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8</w:t>
            </w:r>
          </w:p>
        </w:tc>
      </w:tr>
      <w:tr w:rsidR="00253C43" w:rsidRPr="000B08B1" w14:paraId="1888E3D4" w14:textId="77777777" w:rsidTr="000B08B1">
        <w:trPr>
          <w:trHeight w:val="315"/>
        </w:trPr>
        <w:tc>
          <w:tcPr>
            <w:tcW w:w="883" w:type="dxa"/>
          </w:tcPr>
          <w:p w14:paraId="1EFC7AED"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DO328</w:t>
            </w:r>
          </w:p>
        </w:tc>
        <w:tc>
          <w:tcPr>
            <w:tcW w:w="6205" w:type="dxa"/>
          </w:tcPr>
          <w:p w14:paraId="5704A96B"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Building Resilient Microservices with Istio and Red Hat OpenShift Service Mesh Classroom Training</w:t>
            </w:r>
          </w:p>
        </w:tc>
        <w:tc>
          <w:tcPr>
            <w:tcW w:w="799" w:type="dxa"/>
            <w:noWrap/>
          </w:tcPr>
          <w:p w14:paraId="68E4471C"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12</w:t>
            </w:r>
          </w:p>
        </w:tc>
      </w:tr>
      <w:tr w:rsidR="00253C43" w:rsidRPr="000B08B1" w14:paraId="4DDDE93F" w14:textId="77777777" w:rsidTr="000B08B1">
        <w:trPr>
          <w:trHeight w:val="315"/>
        </w:trPr>
        <w:tc>
          <w:tcPr>
            <w:tcW w:w="883" w:type="dxa"/>
          </w:tcPr>
          <w:p w14:paraId="5698E9A5"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DO370</w:t>
            </w:r>
          </w:p>
        </w:tc>
        <w:tc>
          <w:tcPr>
            <w:tcW w:w="6205" w:type="dxa"/>
          </w:tcPr>
          <w:p w14:paraId="43485088"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Enterprise Kubernetes Storage with Red Hat OpenShift Data Foundation Classroom Training</w:t>
            </w:r>
          </w:p>
        </w:tc>
        <w:tc>
          <w:tcPr>
            <w:tcW w:w="799" w:type="dxa"/>
            <w:noWrap/>
          </w:tcPr>
          <w:p w14:paraId="48465955"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15</w:t>
            </w:r>
          </w:p>
        </w:tc>
      </w:tr>
      <w:tr w:rsidR="00253C43" w:rsidRPr="000B08B1" w14:paraId="349D04BE" w14:textId="77777777" w:rsidTr="000B08B1">
        <w:trPr>
          <w:trHeight w:val="315"/>
        </w:trPr>
        <w:tc>
          <w:tcPr>
            <w:tcW w:w="883" w:type="dxa"/>
          </w:tcPr>
          <w:p w14:paraId="5549E7C8"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DO374</w:t>
            </w:r>
          </w:p>
        </w:tc>
        <w:tc>
          <w:tcPr>
            <w:tcW w:w="6205" w:type="dxa"/>
          </w:tcPr>
          <w:p w14:paraId="0F4DD1F4"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Developing Advanced Automation with Red Hat Ansible Automation Platform Classroom Training</w:t>
            </w:r>
          </w:p>
        </w:tc>
        <w:tc>
          <w:tcPr>
            <w:tcW w:w="799" w:type="dxa"/>
            <w:noWrap/>
          </w:tcPr>
          <w:p w14:paraId="377C3F81"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15</w:t>
            </w:r>
          </w:p>
        </w:tc>
      </w:tr>
      <w:tr w:rsidR="00253C43" w:rsidRPr="000B08B1" w14:paraId="3C7DA3D1" w14:textId="77777777" w:rsidTr="000B08B1">
        <w:trPr>
          <w:trHeight w:val="315"/>
        </w:trPr>
        <w:tc>
          <w:tcPr>
            <w:tcW w:w="883" w:type="dxa"/>
          </w:tcPr>
          <w:p w14:paraId="06CBAE71"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DO378</w:t>
            </w:r>
          </w:p>
        </w:tc>
        <w:tc>
          <w:tcPr>
            <w:tcW w:w="6205" w:type="dxa"/>
          </w:tcPr>
          <w:p w14:paraId="4EEFC81E"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Cloud-native Microservices Development with Quarkus Classroom Training</w:t>
            </w:r>
          </w:p>
        </w:tc>
        <w:tc>
          <w:tcPr>
            <w:tcW w:w="799" w:type="dxa"/>
            <w:noWrap/>
          </w:tcPr>
          <w:p w14:paraId="5FDD0109"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15</w:t>
            </w:r>
          </w:p>
        </w:tc>
      </w:tr>
      <w:tr w:rsidR="00253C43" w:rsidRPr="000B08B1" w14:paraId="088F7B9B" w14:textId="77777777" w:rsidTr="000B08B1">
        <w:trPr>
          <w:trHeight w:val="315"/>
        </w:trPr>
        <w:tc>
          <w:tcPr>
            <w:tcW w:w="883" w:type="dxa"/>
          </w:tcPr>
          <w:p w14:paraId="3B0251D5"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DO380</w:t>
            </w:r>
          </w:p>
        </w:tc>
        <w:tc>
          <w:tcPr>
            <w:tcW w:w="6205" w:type="dxa"/>
          </w:tcPr>
          <w:p w14:paraId="630A281A"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OpenShift Administration III: Scaling Deployments in the Enterprise Classroom Training</w:t>
            </w:r>
          </w:p>
        </w:tc>
        <w:tc>
          <w:tcPr>
            <w:tcW w:w="799" w:type="dxa"/>
            <w:noWrap/>
          </w:tcPr>
          <w:p w14:paraId="17B1517A"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15</w:t>
            </w:r>
          </w:p>
        </w:tc>
      </w:tr>
      <w:tr w:rsidR="00253C43" w:rsidRPr="000B08B1" w14:paraId="6FC61ADC" w14:textId="77777777" w:rsidTr="000B08B1">
        <w:trPr>
          <w:trHeight w:val="315"/>
        </w:trPr>
        <w:tc>
          <w:tcPr>
            <w:tcW w:w="883" w:type="dxa"/>
          </w:tcPr>
          <w:p w14:paraId="0385AB53"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DO400</w:t>
            </w:r>
          </w:p>
        </w:tc>
        <w:tc>
          <w:tcPr>
            <w:tcW w:w="6205" w:type="dxa"/>
          </w:tcPr>
          <w:p w14:paraId="3A0A439A"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DevOps Pipelines and Processes: GI/CD with Jenkins, Git, and Test Driven Development (TDD) Classroom Training</w:t>
            </w:r>
          </w:p>
        </w:tc>
        <w:tc>
          <w:tcPr>
            <w:tcW w:w="799" w:type="dxa"/>
            <w:noWrap/>
          </w:tcPr>
          <w:p w14:paraId="36D04A7B"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15</w:t>
            </w:r>
          </w:p>
        </w:tc>
      </w:tr>
      <w:tr w:rsidR="00253C43" w:rsidRPr="000B08B1" w14:paraId="44EF85DE" w14:textId="77777777" w:rsidTr="000B08B1">
        <w:trPr>
          <w:trHeight w:val="315"/>
        </w:trPr>
        <w:tc>
          <w:tcPr>
            <w:tcW w:w="883" w:type="dxa"/>
          </w:tcPr>
          <w:p w14:paraId="1E016362"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DO417</w:t>
            </w:r>
          </w:p>
        </w:tc>
        <w:tc>
          <w:tcPr>
            <w:tcW w:w="6205" w:type="dxa"/>
          </w:tcPr>
          <w:p w14:paraId="364E6B03"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Microsoft Windows Automation with Red Hat Ansible Automation Platform Classroom Training</w:t>
            </w:r>
          </w:p>
        </w:tc>
        <w:tc>
          <w:tcPr>
            <w:tcW w:w="799" w:type="dxa"/>
            <w:noWrap/>
          </w:tcPr>
          <w:p w14:paraId="796C25B5"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15</w:t>
            </w:r>
          </w:p>
        </w:tc>
      </w:tr>
      <w:tr w:rsidR="00253C43" w:rsidRPr="000B08B1" w14:paraId="0AAC0751" w14:textId="77777777" w:rsidTr="000B08B1">
        <w:trPr>
          <w:trHeight w:val="315"/>
        </w:trPr>
        <w:tc>
          <w:tcPr>
            <w:tcW w:w="883" w:type="dxa"/>
          </w:tcPr>
          <w:p w14:paraId="33EF6BE4"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DO430</w:t>
            </w:r>
          </w:p>
        </w:tc>
        <w:tc>
          <w:tcPr>
            <w:tcW w:w="6205" w:type="dxa"/>
          </w:tcPr>
          <w:p w14:paraId="030AE64B"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Securing Kubernetes Clusters with Red Hat Advanced Cluster Security Classroom Training</w:t>
            </w:r>
          </w:p>
        </w:tc>
        <w:tc>
          <w:tcPr>
            <w:tcW w:w="799" w:type="dxa"/>
            <w:noWrap/>
          </w:tcPr>
          <w:p w14:paraId="54318444"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12</w:t>
            </w:r>
          </w:p>
        </w:tc>
      </w:tr>
      <w:tr w:rsidR="00253C43" w:rsidRPr="000B08B1" w14:paraId="250FA79A" w14:textId="77777777" w:rsidTr="000B08B1">
        <w:trPr>
          <w:trHeight w:val="315"/>
        </w:trPr>
        <w:tc>
          <w:tcPr>
            <w:tcW w:w="883" w:type="dxa"/>
          </w:tcPr>
          <w:p w14:paraId="04A1540B"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DO432</w:t>
            </w:r>
          </w:p>
        </w:tc>
        <w:tc>
          <w:tcPr>
            <w:tcW w:w="6205" w:type="dxa"/>
          </w:tcPr>
          <w:p w14:paraId="3C21E484"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Advanced Cluster Management for Kubernetes Classroom Training</w:t>
            </w:r>
          </w:p>
        </w:tc>
        <w:tc>
          <w:tcPr>
            <w:tcW w:w="799" w:type="dxa"/>
            <w:noWrap/>
          </w:tcPr>
          <w:p w14:paraId="7B487078"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12</w:t>
            </w:r>
          </w:p>
        </w:tc>
      </w:tr>
      <w:tr w:rsidR="00253C43" w:rsidRPr="000B08B1" w14:paraId="3FDBD7C9" w14:textId="77777777" w:rsidTr="000B08B1">
        <w:trPr>
          <w:trHeight w:val="315"/>
        </w:trPr>
        <w:tc>
          <w:tcPr>
            <w:tcW w:w="883" w:type="dxa"/>
          </w:tcPr>
          <w:p w14:paraId="649D8A19"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DO457</w:t>
            </w:r>
          </w:p>
        </w:tc>
        <w:tc>
          <w:tcPr>
            <w:tcW w:w="6205" w:type="dxa"/>
          </w:tcPr>
          <w:p w14:paraId="0AC7C20B"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Network Automation with Red Hat Ansible Automation Platform Classroom Training</w:t>
            </w:r>
          </w:p>
        </w:tc>
        <w:tc>
          <w:tcPr>
            <w:tcW w:w="799" w:type="dxa"/>
            <w:noWrap/>
          </w:tcPr>
          <w:p w14:paraId="2C6BD51F"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15</w:t>
            </w:r>
          </w:p>
        </w:tc>
      </w:tr>
      <w:tr w:rsidR="00253C43" w:rsidRPr="000B08B1" w14:paraId="5A8917B5" w14:textId="77777777" w:rsidTr="000B08B1">
        <w:trPr>
          <w:trHeight w:val="315"/>
        </w:trPr>
        <w:tc>
          <w:tcPr>
            <w:tcW w:w="883" w:type="dxa"/>
          </w:tcPr>
          <w:p w14:paraId="6FF20578"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DO467</w:t>
            </w:r>
          </w:p>
        </w:tc>
        <w:tc>
          <w:tcPr>
            <w:tcW w:w="6205" w:type="dxa"/>
          </w:tcPr>
          <w:p w14:paraId="32C8C96D"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Managing Enterprise Automation with Red Hat Ansible Automation Platform Classroom Training</w:t>
            </w:r>
          </w:p>
        </w:tc>
        <w:tc>
          <w:tcPr>
            <w:tcW w:w="799" w:type="dxa"/>
            <w:noWrap/>
          </w:tcPr>
          <w:p w14:paraId="5BE425C0"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15</w:t>
            </w:r>
          </w:p>
        </w:tc>
      </w:tr>
      <w:tr w:rsidR="00253C43" w:rsidRPr="000B08B1" w14:paraId="2BF78708" w14:textId="77777777" w:rsidTr="000B08B1">
        <w:trPr>
          <w:trHeight w:val="315"/>
        </w:trPr>
        <w:tc>
          <w:tcPr>
            <w:tcW w:w="883" w:type="dxa"/>
          </w:tcPr>
          <w:p w14:paraId="585F563D"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DO480</w:t>
            </w:r>
          </w:p>
        </w:tc>
        <w:tc>
          <w:tcPr>
            <w:tcW w:w="6205" w:type="dxa"/>
          </w:tcPr>
          <w:p w14:paraId="5C7C5A0B"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Multicluster Management with Red Hat OpenShift Platform Plus Classroom Training</w:t>
            </w:r>
          </w:p>
        </w:tc>
        <w:tc>
          <w:tcPr>
            <w:tcW w:w="799" w:type="dxa"/>
            <w:noWrap/>
          </w:tcPr>
          <w:p w14:paraId="299749D0"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15</w:t>
            </w:r>
          </w:p>
        </w:tc>
      </w:tr>
      <w:tr w:rsidR="00253C43" w:rsidRPr="000B08B1" w14:paraId="1C35E243" w14:textId="77777777" w:rsidTr="000B08B1">
        <w:trPr>
          <w:trHeight w:val="315"/>
        </w:trPr>
        <w:tc>
          <w:tcPr>
            <w:tcW w:w="883" w:type="dxa"/>
          </w:tcPr>
          <w:p w14:paraId="520408E9"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DO700</w:t>
            </w:r>
          </w:p>
        </w:tc>
        <w:tc>
          <w:tcPr>
            <w:tcW w:w="6205" w:type="dxa"/>
          </w:tcPr>
          <w:p w14:paraId="7FD6A5A9"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Container Adoption Boot Camp for Administrators Classroom Training</w:t>
            </w:r>
          </w:p>
        </w:tc>
        <w:tc>
          <w:tcPr>
            <w:tcW w:w="799" w:type="dxa"/>
            <w:noWrap/>
          </w:tcPr>
          <w:p w14:paraId="689E4E7C"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41</w:t>
            </w:r>
          </w:p>
        </w:tc>
      </w:tr>
      <w:tr w:rsidR="00253C43" w:rsidRPr="000B08B1" w14:paraId="469B29AB" w14:textId="77777777" w:rsidTr="000B08B1">
        <w:trPr>
          <w:trHeight w:val="315"/>
        </w:trPr>
        <w:tc>
          <w:tcPr>
            <w:tcW w:w="883" w:type="dxa"/>
          </w:tcPr>
          <w:p w14:paraId="5A35D771"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DO710</w:t>
            </w:r>
          </w:p>
        </w:tc>
        <w:tc>
          <w:tcPr>
            <w:tcW w:w="6205" w:type="dxa"/>
          </w:tcPr>
          <w:p w14:paraId="5E96DF3E"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Ansible Automation Platform Boot Camp Classroom Training</w:t>
            </w:r>
          </w:p>
        </w:tc>
        <w:tc>
          <w:tcPr>
            <w:tcW w:w="799" w:type="dxa"/>
            <w:noWrap/>
          </w:tcPr>
          <w:p w14:paraId="5CFF3B84"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41</w:t>
            </w:r>
          </w:p>
        </w:tc>
      </w:tr>
      <w:tr w:rsidR="00253C43" w:rsidRPr="000B08B1" w14:paraId="4825FFEF" w14:textId="77777777" w:rsidTr="000B08B1">
        <w:trPr>
          <w:trHeight w:val="315"/>
        </w:trPr>
        <w:tc>
          <w:tcPr>
            <w:tcW w:w="883" w:type="dxa"/>
          </w:tcPr>
          <w:p w14:paraId="499A627B"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lastRenderedPageBreak/>
              <w:t>DO720</w:t>
            </w:r>
          </w:p>
        </w:tc>
        <w:tc>
          <w:tcPr>
            <w:tcW w:w="6205" w:type="dxa"/>
          </w:tcPr>
          <w:p w14:paraId="42C0EEF6"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Container Adoption Boot Camp for Developers Classroom Training</w:t>
            </w:r>
          </w:p>
        </w:tc>
        <w:tc>
          <w:tcPr>
            <w:tcW w:w="799" w:type="dxa"/>
            <w:noWrap/>
          </w:tcPr>
          <w:p w14:paraId="7E9C2AE1"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41</w:t>
            </w:r>
          </w:p>
        </w:tc>
      </w:tr>
      <w:tr w:rsidR="00253C43" w:rsidRPr="000B08B1" w14:paraId="331AB0EB" w14:textId="77777777" w:rsidTr="000B08B1">
        <w:trPr>
          <w:trHeight w:val="315"/>
        </w:trPr>
        <w:tc>
          <w:tcPr>
            <w:tcW w:w="883" w:type="dxa"/>
          </w:tcPr>
          <w:p w14:paraId="74D859F3"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RH104</w:t>
            </w:r>
          </w:p>
        </w:tc>
        <w:tc>
          <w:tcPr>
            <w:tcW w:w="6205" w:type="dxa"/>
          </w:tcPr>
          <w:p w14:paraId="2AFFAF39"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Getting Started with Linux Fundamentals Classroom Training</w:t>
            </w:r>
          </w:p>
        </w:tc>
        <w:tc>
          <w:tcPr>
            <w:tcW w:w="799" w:type="dxa"/>
            <w:noWrap/>
          </w:tcPr>
          <w:p w14:paraId="2DF1DF92"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5</w:t>
            </w:r>
          </w:p>
        </w:tc>
      </w:tr>
      <w:tr w:rsidR="00253C43" w:rsidRPr="000B08B1" w14:paraId="657D4F8D" w14:textId="77777777" w:rsidTr="000B08B1">
        <w:trPr>
          <w:trHeight w:val="315"/>
        </w:trPr>
        <w:tc>
          <w:tcPr>
            <w:tcW w:w="883" w:type="dxa"/>
          </w:tcPr>
          <w:p w14:paraId="2201E8C9"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RH124</w:t>
            </w:r>
          </w:p>
        </w:tc>
        <w:tc>
          <w:tcPr>
            <w:tcW w:w="6205" w:type="dxa"/>
          </w:tcPr>
          <w:p w14:paraId="3E4C3073"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System Administration I Classroom Training</w:t>
            </w:r>
          </w:p>
        </w:tc>
        <w:tc>
          <w:tcPr>
            <w:tcW w:w="799" w:type="dxa"/>
            <w:noWrap/>
          </w:tcPr>
          <w:p w14:paraId="0BEB85EB"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13</w:t>
            </w:r>
          </w:p>
        </w:tc>
      </w:tr>
      <w:tr w:rsidR="00253C43" w:rsidRPr="000B08B1" w14:paraId="6D83BBE7" w14:textId="77777777" w:rsidTr="000B08B1">
        <w:trPr>
          <w:trHeight w:val="315"/>
        </w:trPr>
        <w:tc>
          <w:tcPr>
            <w:tcW w:w="883" w:type="dxa"/>
          </w:tcPr>
          <w:p w14:paraId="1361C37F"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RH134</w:t>
            </w:r>
          </w:p>
        </w:tc>
        <w:tc>
          <w:tcPr>
            <w:tcW w:w="6205" w:type="dxa"/>
          </w:tcPr>
          <w:p w14:paraId="28958880"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System Administration II Classroom Training</w:t>
            </w:r>
          </w:p>
        </w:tc>
        <w:tc>
          <w:tcPr>
            <w:tcW w:w="799" w:type="dxa"/>
            <w:noWrap/>
          </w:tcPr>
          <w:p w14:paraId="0BA2542B"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15</w:t>
            </w:r>
          </w:p>
        </w:tc>
      </w:tr>
      <w:tr w:rsidR="00253C43" w:rsidRPr="000B08B1" w14:paraId="7776DE7C" w14:textId="77777777" w:rsidTr="000B08B1">
        <w:trPr>
          <w:trHeight w:val="315"/>
        </w:trPr>
        <w:tc>
          <w:tcPr>
            <w:tcW w:w="883" w:type="dxa"/>
          </w:tcPr>
          <w:p w14:paraId="71CC754A"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RH174</w:t>
            </w:r>
          </w:p>
        </w:tc>
        <w:tc>
          <w:tcPr>
            <w:tcW w:w="6205" w:type="dxa"/>
          </w:tcPr>
          <w:p w14:paraId="4BBC9922"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Managing CentOS Migrations and RHEL Upgrades Classroom Training</w:t>
            </w:r>
          </w:p>
        </w:tc>
        <w:tc>
          <w:tcPr>
            <w:tcW w:w="799" w:type="dxa"/>
            <w:noWrap/>
          </w:tcPr>
          <w:p w14:paraId="1D4B93EE"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3</w:t>
            </w:r>
          </w:p>
        </w:tc>
      </w:tr>
      <w:tr w:rsidR="00253C43" w:rsidRPr="000B08B1" w14:paraId="4A0CF15A" w14:textId="77777777" w:rsidTr="000B08B1">
        <w:trPr>
          <w:trHeight w:val="315"/>
        </w:trPr>
        <w:tc>
          <w:tcPr>
            <w:tcW w:w="883" w:type="dxa"/>
          </w:tcPr>
          <w:p w14:paraId="264230C3"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RH199</w:t>
            </w:r>
          </w:p>
        </w:tc>
        <w:tc>
          <w:tcPr>
            <w:tcW w:w="6205" w:type="dxa"/>
          </w:tcPr>
          <w:p w14:paraId="54556A1A"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RHCSA Rapid Track Course Classroom Training</w:t>
            </w:r>
          </w:p>
        </w:tc>
        <w:tc>
          <w:tcPr>
            <w:tcW w:w="799" w:type="dxa"/>
            <w:noWrap/>
          </w:tcPr>
          <w:p w14:paraId="6BD4494D"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18</w:t>
            </w:r>
          </w:p>
        </w:tc>
      </w:tr>
      <w:tr w:rsidR="00253C43" w:rsidRPr="000B08B1" w14:paraId="3F7648C7" w14:textId="77777777" w:rsidTr="000B08B1">
        <w:trPr>
          <w:trHeight w:val="315"/>
        </w:trPr>
        <w:tc>
          <w:tcPr>
            <w:tcW w:w="883" w:type="dxa"/>
          </w:tcPr>
          <w:p w14:paraId="6D93F690"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RH294</w:t>
            </w:r>
          </w:p>
        </w:tc>
        <w:tc>
          <w:tcPr>
            <w:tcW w:w="6205" w:type="dxa"/>
          </w:tcPr>
          <w:p w14:paraId="6066EF97"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Enterprise Linux Automation with Ansible Classroom Training</w:t>
            </w:r>
          </w:p>
        </w:tc>
        <w:tc>
          <w:tcPr>
            <w:tcW w:w="799" w:type="dxa"/>
            <w:noWrap/>
          </w:tcPr>
          <w:p w14:paraId="680268AB"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15</w:t>
            </w:r>
          </w:p>
        </w:tc>
      </w:tr>
      <w:tr w:rsidR="00253C43" w:rsidRPr="000B08B1" w14:paraId="2956B11D" w14:textId="77777777" w:rsidTr="000B08B1">
        <w:trPr>
          <w:trHeight w:val="315"/>
        </w:trPr>
        <w:tc>
          <w:tcPr>
            <w:tcW w:w="883" w:type="dxa"/>
          </w:tcPr>
          <w:p w14:paraId="37D2E045"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RH342</w:t>
            </w:r>
          </w:p>
        </w:tc>
        <w:tc>
          <w:tcPr>
            <w:tcW w:w="6205" w:type="dxa"/>
          </w:tcPr>
          <w:p w14:paraId="2FF29913"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Enterprise Linux Diagnostics and Troubleshooting Classroom Training</w:t>
            </w:r>
          </w:p>
        </w:tc>
        <w:tc>
          <w:tcPr>
            <w:tcW w:w="799" w:type="dxa"/>
            <w:noWrap/>
          </w:tcPr>
          <w:p w14:paraId="08E737DC"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15</w:t>
            </w:r>
          </w:p>
        </w:tc>
      </w:tr>
      <w:tr w:rsidR="00253C43" w:rsidRPr="000B08B1" w14:paraId="009D7FBE" w14:textId="77777777" w:rsidTr="000B08B1">
        <w:trPr>
          <w:trHeight w:val="315"/>
        </w:trPr>
        <w:tc>
          <w:tcPr>
            <w:tcW w:w="883" w:type="dxa"/>
          </w:tcPr>
          <w:p w14:paraId="7DD5763B"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RH358</w:t>
            </w:r>
          </w:p>
        </w:tc>
        <w:tc>
          <w:tcPr>
            <w:tcW w:w="6205" w:type="dxa"/>
          </w:tcPr>
          <w:p w14:paraId="0125A754"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Services Management and Automation Classroom Training</w:t>
            </w:r>
          </w:p>
        </w:tc>
        <w:tc>
          <w:tcPr>
            <w:tcW w:w="799" w:type="dxa"/>
            <w:noWrap/>
          </w:tcPr>
          <w:p w14:paraId="1C90F897"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19</w:t>
            </w:r>
          </w:p>
        </w:tc>
      </w:tr>
      <w:tr w:rsidR="00253C43" w:rsidRPr="000B08B1" w14:paraId="15452AF0" w14:textId="77777777" w:rsidTr="000B08B1">
        <w:trPr>
          <w:trHeight w:val="315"/>
        </w:trPr>
        <w:tc>
          <w:tcPr>
            <w:tcW w:w="883" w:type="dxa"/>
          </w:tcPr>
          <w:p w14:paraId="353A548F"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RH362</w:t>
            </w:r>
          </w:p>
        </w:tc>
        <w:tc>
          <w:tcPr>
            <w:tcW w:w="6205" w:type="dxa"/>
          </w:tcPr>
          <w:p w14:paraId="19CABA72"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Security: Identity Management and Authentication Classroom Training</w:t>
            </w:r>
          </w:p>
        </w:tc>
        <w:tc>
          <w:tcPr>
            <w:tcW w:w="799" w:type="dxa"/>
            <w:noWrap/>
          </w:tcPr>
          <w:p w14:paraId="115F6F80"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15</w:t>
            </w:r>
          </w:p>
        </w:tc>
      </w:tr>
      <w:tr w:rsidR="00253C43" w:rsidRPr="000B08B1" w14:paraId="6A34695A" w14:textId="77777777" w:rsidTr="000B08B1">
        <w:trPr>
          <w:trHeight w:val="315"/>
        </w:trPr>
        <w:tc>
          <w:tcPr>
            <w:tcW w:w="883" w:type="dxa"/>
          </w:tcPr>
          <w:p w14:paraId="198CFDD3"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RH403</w:t>
            </w:r>
          </w:p>
        </w:tc>
        <w:tc>
          <w:tcPr>
            <w:tcW w:w="6205" w:type="dxa"/>
          </w:tcPr>
          <w:p w14:paraId="50F249D0"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Satellite 6 Administration Classroom Training</w:t>
            </w:r>
          </w:p>
        </w:tc>
        <w:tc>
          <w:tcPr>
            <w:tcW w:w="799" w:type="dxa"/>
            <w:noWrap/>
          </w:tcPr>
          <w:p w14:paraId="7A06994F"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18</w:t>
            </w:r>
          </w:p>
        </w:tc>
      </w:tr>
      <w:tr w:rsidR="00253C43" w:rsidRPr="000B08B1" w14:paraId="26DA0CF2" w14:textId="77777777" w:rsidTr="000B08B1">
        <w:trPr>
          <w:trHeight w:val="315"/>
        </w:trPr>
        <w:tc>
          <w:tcPr>
            <w:tcW w:w="883" w:type="dxa"/>
          </w:tcPr>
          <w:p w14:paraId="77BA930F"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RH415</w:t>
            </w:r>
          </w:p>
        </w:tc>
        <w:tc>
          <w:tcPr>
            <w:tcW w:w="6205" w:type="dxa"/>
          </w:tcPr>
          <w:p w14:paraId="4BA89FD5"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Security: Linux in Physical, Virtual, and Cloud Classroom Training</w:t>
            </w:r>
          </w:p>
        </w:tc>
        <w:tc>
          <w:tcPr>
            <w:tcW w:w="799" w:type="dxa"/>
            <w:noWrap/>
          </w:tcPr>
          <w:p w14:paraId="1F08921C"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15</w:t>
            </w:r>
          </w:p>
        </w:tc>
      </w:tr>
      <w:tr w:rsidR="00253C43" w:rsidRPr="000B08B1" w14:paraId="7F15B07F" w14:textId="77777777" w:rsidTr="000B08B1">
        <w:trPr>
          <w:trHeight w:val="315"/>
        </w:trPr>
        <w:tc>
          <w:tcPr>
            <w:tcW w:w="883" w:type="dxa"/>
          </w:tcPr>
          <w:p w14:paraId="162F726A"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RH436</w:t>
            </w:r>
          </w:p>
        </w:tc>
        <w:tc>
          <w:tcPr>
            <w:tcW w:w="6205" w:type="dxa"/>
          </w:tcPr>
          <w:p w14:paraId="3544FF76"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High Availability Clustering Classroom Training</w:t>
            </w:r>
          </w:p>
        </w:tc>
        <w:tc>
          <w:tcPr>
            <w:tcW w:w="799" w:type="dxa"/>
            <w:noWrap/>
          </w:tcPr>
          <w:p w14:paraId="33091920"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18</w:t>
            </w:r>
          </w:p>
        </w:tc>
      </w:tr>
      <w:tr w:rsidR="00253C43" w:rsidRPr="000B08B1" w14:paraId="4E30D089" w14:textId="77777777" w:rsidTr="000B08B1">
        <w:trPr>
          <w:trHeight w:val="315"/>
        </w:trPr>
        <w:tc>
          <w:tcPr>
            <w:tcW w:w="883" w:type="dxa"/>
          </w:tcPr>
          <w:p w14:paraId="7E20EA19"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RH442</w:t>
            </w:r>
          </w:p>
        </w:tc>
        <w:tc>
          <w:tcPr>
            <w:tcW w:w="6205" w:type="dxa"/>
          </w:tcPr>
          <w:p w14:paraId="4FC1CBEC"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Performance Tuning: Linux in Physical, Virtual, and Cloud Classroom Training</w:t>
            </w:r>
          </w:p>
        </w:tc>
        <w:tc>
          <w:tcPr>
            <w:tcW w:w="799" w:type="dxa"/>
            <w:noWrap/>
          </w:tcPr>
          <w:p w14:paraId="58B90CE7"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15</w:t>
            </w:r>
          </w:p>
        </w:tc>
      </w:tr>
      <w:tr w:rsidR="00253C43" w:rsidRPr="000B08B1" w14:paraId="07A01138" w14:textId="77777777" w:rsidTr="000B08B1">
        <w:trPr>
          <w:trHeight w:val="315"/>
        </w:trPr>
        <w:tc>
          <w:tcPr>
            <w:tcW w:w="883" w:type="dxa"/>
          </w:tcPr>
          <w:p w14:paraId="41BCF0B6"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RH445</w:t>
            </w:r>
          </w:p>
        </w:tc>
        <w:tc>
          <w:tcPr>
            <w:tcW w:w="6205" w:type="dxa"/>
          </w:tcPr>
          <w:p w14:paraId="086B40E6"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High Availability Clustering for SAP Solutions Classroom Training</w:t>
            </w:r>
          </w:p>
        </w:tc>
        <w:tc>
          <w:tcPr>
            <w:tcW w:w="799" w:type="dxa"/>
            <w:noWrap/>
          </w:tcPr>
          <w:p w14:paraId="15A575AC"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22</w:t>
            </w:r>
          </w:p>
        </w:tc>
      </w:tr>
      <w:tr w:rsidR="00253C43" w:rsidRPr="000B08B1" w14:paraId="52430820" w14:textId="77777777" w:rsidTr="000B08B1">
        <w:trPr>
          <w:trHeight w:val="315"/>
        </w:trPr>
        <w:tc>
          <w:tcPr>
            <w:tcW w:w="883" w:type="dxa"/>
          </w:tcPr>
          <w:p w14:paraId="22C13AA2"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TL112</w:t>
            </w:r>
          </w:p>
        </w:tc>
        <w:tc>
          <w:tcPr>
            <w:tcW w:w="6205" w:type="dxa"/>
          </w:tcPr>
          <w:p w14:paraId="69F30F8C"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Transformational Learning: Introduction to Pragmatic Site Reliability Engineering Classroom Training</w:t>
            </w:r>
          </w:p>
        </w:tc>
        <w:tc>
          <w:tcPr>
            <w:tcW w:w="799" w:type="dxa"/>
            <w:noWrap/>
          </w:tcPr>
          <w:p w14:paraId="2CA85EA1"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8</w:t>
            </w:r>
          </w:p>
        </w:tc>
      </w:tr>
      <w:tr w:rsidR="00253C43" w:rsidRPr="000B08B1" w14:paraId="02B982D6" w14:textId="77777777" w:rsidTr="000B08B1">
        <w:trPr>
          <w:trHeight w:val="315"/>
        </w:trPr>
        <w:tc>
          <w:tcPr>
            <w:tcW w:w="883" w:type="dxa"/>
          </w:tcPr>
          <w:p w14:paraId="709B91F5"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TL250</w:t>
            </w:r>
          </w:p>
        </w:tc>
        <w:tc>
          <w:tcPr>
            <w:tcW w:w="6205" w:type="dxa"/>
          </w:tcPr>
          <w:p w14:paraId="1B3B5825"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Training: Open Practices for your DevOps Journey Classroom Training</w:t>
            </w:r>
          </w:p>
        </w:tc>
        <w:tc>
          <w:tcPr>
            <w:tcW w:w="799" w:type="dxa"/>
            <w:noWrap/>
          </w:tcPr>
          <w:p w14:paraId="4EB14BE6"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12</w:t>
            </w:r>
          </w:p>
        </w:tc>
      </w:tr>
      <w:tr w:rsidR="00253C43" w:rsidRPr="000B08B1" w14:paraId="0DC606AB" w14:textId="77777777" w:rsidTr="000B08B1">
        <w:trPr>
          <w:trHeight w:val="315"/>
        </w:trPr>
        <w:tc>
          <w:tcPr>
            <w:tcW w:w="883" w:type="dxa"/>
          </w:tcPr>
          <w:p w14:paraId="21DCFBC6"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TL500</w:t>
            </w:r>
          </w:p>
        </w:tc>
        <w:tc>
          <w:tcPr>
            <w:tcW w:w="6205" w:type="dxa"/>
          </w:tcPr>
          <w:p w14:paraId="35B39EF8"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Training: DevOps Culture and Practice Enablement Classroom Training</w:t>
            </w:r>
          </w:p>
        </w:tc>
        <w:tc>
          <w:tcPr>
            <w:tcW w:w="799" w:type="dxa"/>
            <w:noWrap/>
          </w:tcPr>
          <w:p w14:paraId="46E657E0"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32</w:t>
            </w:r>
          </w:p>
        </w:tc>
      </w:tr>
      <w:tr w:rsidR="00253C43" w:rsidRPr="000B08B1" w14:paraId="3DA49A51" w14:textId="77777777" w:rsidTr="000B08B1">
        <w:trPr>
          <w:trHeight w:val="315"/>
        </w:trPr>
        <w:tc>
          <w:tcPr>
            <w:tcW w:w="883" w:type="dxa"/>
          </w:tcPr>
          <w:p w14:paraId="00FA7CE1"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AD184</w:t>
            </w:r>
          </w:p>
        </w:tc>
        <w:tc>
          <w:tcPr>
            <w:tcW w:w="6205" w:type="dxa"/>
          </w:tcPr>
          <w:p w14:paraId="24958467"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Application Development I: Programming in Java EE with Exam Classroom Training</w:t>
            </w:r>
          </w:p>
        </w:tc>
        <w:tc>
          <w:tcPr>
            <w:tcW w:w="799" w:type="dxa"/>
            <w:noWrap/>
          </w:tcPr>
          <w:p w14:paraId="170533E5"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12</w:t>
            </w:r>
          </w:p>
        </w:tc>
      </w:tr>
      <w:tr w:rsidR="00253C43" w:rsidRPr="000B08B1" w14:paraId="536D6612" w14:textId="77777777" w:rsidTr="000B08B1">
        <w:trPr>
          <w:trHeight w:val="315"/>
        </w:trPr>
        <w:tc>
          <w:tcPr>
            <w:tcW w:w="883" w:type="dxa"/>
          </w:tcPr>
          <w:p w14:paraId="6EC0E782"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AD222</w:t>
            </w:r>
          </w:p>
        </w:tc>
        <w:tc>
          <w:tcPr>
            <w:tcW w:w="6205" w:type="dxa"/>
          </w:tcPr>
          <w:p w14:paraId="797E52B8"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Cloud-native Integration with Red Hat Fuse with Exam Classroom Training</w:t>
            </w:r>
          </w:p>
        </w:tc>
        <w:tc>
          <w:tcPr>
            <w:tcW w:w="799" w:type="dxa"/>
            <w:noWrap/>
          </w:tcPr>
          <w:p w14:paraId="7E385DA4"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14</w:t>
            </w:r>
          </w:p>
        </w:tc>
      </w:tr>
      <w:tr w:rsidR="00253C43" w:rsidRPr="000B08B1" w14:paraId="332627F0" w14:textId="77777777" w:rsidTr="000B08B1">
        <w:trPr>
          <w:trHeight w:val="315"/>
        </w:trPr>
        <w:tc>
          <w:tcPr>
            <w:tcW w:w="883" w:type="dxa"/>
          </w:tcPr>
          <w:p w14:paraId="26F1A65E"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AD249</w:t>
            </w:r>
          </w:p>
        </w:tc>
        <w:tc>
          <w:tcPr>
            <w:tcW w:w="6205" w:type="dxa"/>
          </w:tcPr>
          <w:p w14:paraId="1F883838"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JBoss Application Administration I with Exam Classroom Training</w:t>
            </w:r>
          </w:p>
        </w:tc>
        <w:tc>
          <w:tcPr>
            <w:tcW w:w="799" w:type="dxa"/>
            <w:noWrap/>
          </w:tcPr>
          <w:p w14:paraId="47E18E8A"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15</w:t>
            </w:r>
          </w:p>
        </w:tc>
      </w:tr>
      <w:tr w:rsidR="00253C43" w:rsidRPr="000B08B1" w14:paraId="3DB1DA0F" w14:textId="77777777" w:rsidTr="000B08B1">
        <w:trPr>
          <w:trHeight w:val="315"/>
        </w:trPr>
        <w:tc>
          <w:tcPr>
            <w:tcW w:w="883" w:type="dxa"/>
          </w:tcPr>
          <w:p w14:paraId="59D6F9ED"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AD483</w:t>
            </w:r>
          </w:p>
        </w:tc>
        <w:tc>
          <w:tcPr>
            <w:tcW w:w="6205" w:type="dxa"/>
          </w:tcPr>
          <w:p w14:paraId="273EEDD6"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Developing Event-Driven Applications with Apache Kafka and Red Hat AMQ Streams with Exam Classroom Training</w:t>
            </w:r>
          </w:p>
        </w:tc>
        <w:tc>
          <w:tcPr>
            <w:tcW w:w="799" w:type="dxa"/>
            <w:noWrap/>
          </w:tcPr>
          <w:p w14:paraId="3437046F"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14</w:t>
            </w:r>
          </w:p>
        </w:tc>
      </w:tr>
      <w:tr w:rsidR="00253C43" w:rsidRPr="000B08B1" w14:paraId="7D27D8DF" w14:textId="77777777" w:rsidTr="000B08B1">
        <w:trPr>
          <w:trHeight w:val="315"/>
        </w:trPr>
        <w:tc>
          <w:tcPr>
            <w:tcW w:w="883" w:type="dxa"/>
          </w:tcPr>
          <w:p w14:paraId="6B075314"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AI268</w:t>
            </w:r>
          </w:p>
        </w:tc>
        <w:tc>
          <w:tcPr>
            <w:tcW w:w="6205" w:type="dxa"/>
          </w:tcPr>
          <w:p w14:paraId="130B1A1C"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Developing and Deploying AI/ML Applications on Red Hat OpenShift AI with Exam Classroom Training</w:t>
            </w:r>
          </w:p>
        </w:tc>
        <w:tc>
          <w:tcPr>
            <w:tcW w:w="799" w:type="dxa"/>
            <w:noWrap/>
          </w:tcPr>
          <w:p w14:paraId="2BF550C1"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14</w:t>
            </w:r>
          </w:p>
        </w:tc>
      </w:tr>
      <w:tr w:rsidR="00253C43" w:rsidRPr="000B08B1" w14:paraId="5E39400D" w14:textId="77777777" w:rsidTr="000B08B1">
        <w:trPr>
          <w:trHeight w:val="315"/>
        </w:trPr>
        <w:tc>
          <w:tcPr>
            <w:tcW w:w="883" w:type="dxa"/>
          </w:tcPr>
          <w:p w14:paraId="7CB7DE44"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lastRenderedPageBreak/>
              <w:t>CL211</w:t>
            </w:r>
          </w:p>
        </w:tc>
        <w:tc>
          <w:tcPr>
            <w:tcW w:w="6205" w:type="dxa"/>
          </w:tcPr>
          <w:p w14:paraId="34D6CF44"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OpenStack Administration II: Day 2 Operations for Cloud Operators with Exam Classroom Training</w:t>
            </w:r>
          </w:p>
        </w:tc>
        <w:tc>
          <w:tcPr>
            <w:tcW w:w="799" w:type="dxa"/>
            <w:noWrap/>
          </w:tcPr>
          <w:p w14:paraId="2FDA2138"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17</w:t>
            </w:r>
          </w:p>
        </w:tc>
      </w:tr>
      <w:tr w:rsidR="00253C43" w:rsidRPr="000B08B1" w14:paraId="2814380E" w14:textId="77777777" w:rsidTr="000B08B1">
        <w:trPr>
          <w:trHeight w:val="315"/>
        </w:trPr>
        <w:tc>
          <w:tcPr>
            <w:tcW w:w="883" w:type="dxa"/>
          </w:tcPr>
          <w:p w14:paraId="555B2357"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CL261</w:t>
            </w:r>
          </w:p>
        </w:tc>
        <w:tc>
          <w:tcPr>
            <w:tcW w:w="6205" w:type="dxa"/>
          </w:tcPr>
          <w:p w14:paraId="24679AAC"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Ceph Storage for OpenStack and Exam Classroom Training</w:t>
            </w:r>
          </w:p>
        </w:tc>
        <w:tc>
          <w:tcPr>
            <w:tcW w:w="799" w:type="dxa"/>
            <w:noWrap/>
          </w:tcPr>
          <w:p w14:paraId="35A578B3"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14</w:t>
            </w:r>
          </w:p>
        </w:tc>
      </w:tr>
      <w:tr w:rsidR="00253C43" w:rsidRPr="000B08B1" w14:paraId="6DE5FDD7" w14:textId="77777777" w:rsidTr="000B08B1">
        <w:trPr>
          <w:trHeight w:val="315"/>
        </w:trPr>
        <w:tc>
          <w:tcPr>
            <w:tcW w:w="883" w:type="dxa"/>
          </w:tcPr>
          <w:p w14:paraId="2AB74070"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CS230</w:t>
            </w:r>
          </w:p>
        </w:tc>
        <w:tc>
          <w:tcPr>
            <w:tcW w:w="6205" w:type="dxa"/>
          </w:tcPr>
          <w:p w14:paraId="532FC9E0"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Deploying Production AWS ROSA Clusters: Creation, Configuration, and Application Integration with Exam Classroom Training</w:t>
            </w:r>
          </w:p>
        </w:tc>
        <w:tc>
          <w:tcPr>
            <w:tcW w:w="799" w:type="dxa"/>
            <w:noWrap/>
          </w:tcPr>
          <w:p w14:paraId="6B607143"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17</w:t>
            </w:r>
          </w:p>
        </w:tc>
      </w:tr>
      <w:tr w:rsidR="00253C43" w:rsidRPr="000B08B1" w14:paraId="384C4E81" w14:textId="77777777" w:rsidTr="000B08B1">
        <w:trPr>
          <w:trHeight w:val="315"/>
        </w:trPr>
        <w:tc>
          <w:tcPr>
            <w:tcW w:w="883" w:type="dxa"/>
          </w:tcPr>
          <w:p w14:paraId="2B480D87"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DO189</w:t>
            </w:r>
          </w:p>
        </w:tc>
        <w:tc>
          <w:tcPr>
            <w:tcW w:w="6205" w:type="dxa"/>
          </w:tcPr>
          <w:p w14:paraId="063BC798"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OpenShift Development I: Introduction to Containers with Podman and Exam Classroom Training</w:t>
            </w:r>
          </w:p>
        </w:tc>
        <w:tc>
          <w:tcPr>
            <w:tcW w:w="799" w:type="dxa"/>
            <w:noWrap/>
          </w:tcPr>
          <w:p w14:paraId="3E64B3A3"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14</w:t>
            </w:r>
          </w:p>
        </w:tc>
      </w:tr>
      <w:tr w:rsidR="00253C43" w:rsidRPr="000B08B1" w14:paraId="0A8CB67F" w14:textId="77777777" w:rsidTr="000B08B1">
        <w:trPr>
          <w:trHeight w:val="315"/>
        </w:trPr>
        <w:tc>
          <w:tcPr>
            <w:tcW w:w="883" w:type="dxa"/>
          </w:tcPr>
          <w:p w14:paraId="626C7FFB"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DO241</w:t>
            </w:r>
          </w:p>
        </w:tc>
        <w:tc>
          <w:tcPr>
            <w:tcW w:w="6205" w:type="dxa"/>
          </w:tcPr>
          <w:p w14:paraId="7776A735"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Cloud-Native API Administration with Red Hat 3scale API Management and Exam Classroom Training</w:t>
            </w:r>
          </w:p>
        </w:tc>
        <w:tc>
          <w:tcPr>
            <w:tcW w:w="799" w:type="dxa"/>
            <w:noWrap/>
          </w:tcPr>
          <w:p w14:paraId="1DF99318"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14</w:t>
            </w:r>
          </w:p>
        </w:tc>
      </w:tr>
      <w:tr w:rsidR="00253C43" w:rsidRPr="000B08B1" w14:paraId="2C30BCC1" w14:textId="77777777" w:rsidTr="000B08B1">
        <w:trPr>
          <w:trHeight w:val="315"/>
        </w:trPr>
        <w:tc>
          <w:tcPr>
            <w:tcW w:w="883" w:type="dxa"/>
          </w:tcPr>
          <w:p w14:paraId="5341D125"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DO281</w:t>
            </w:r>
          </w:p>
        </w:tc>
        <w:tc>
          <w:tcPr>
            <w:tcW w:w="6205" w:type="dxa"/>
          </w:tcPr>
          <w:p w14:paraId="1F015C53"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OpenShift Administration II: Configuring a Production Cluster with Exam Classroom Training</w:t>
            </w:r>
          </w:p>
        </w:tc>
        <w:tc>
          <w:tcPr>
            <w:tcW w:w="799" w:type="dxa"/>
            <w:noWrap/>
          </w:tcPr>
          <w:p w14:paraId="123F9480"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17</w:t>
            </w:r>
          </w:p>
        </w:tc>
      </w:tr>
      <w:tr w:rsidR="00253C43" w:rsidRPr="000B08B1" w14:paraId="521325F9" w14:textId="77777777" w:rsidTr="000B08B1">
        <w:trPr>
          <w:trHeight w:val="315"/>
        </w:trPr>
        <w:tc>
          <w:tcPr>
            <w:tcW w:w="883" w:type="dxa"/>
          </w:tcPr>
          <w:p w14:paraId="64C6122D"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DO289</w:t>
            </w:r>
          </w:p>
        </w:tc>
        <w:tc>
          <w:tcPr>
            <w:tcW w:w="6205" w:type="dxa"/>
          </w:tcPr>
          <w:p w14:paraId="1DB42EED"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OpenShift Developer II: Building and Deploying Cloud-native Applications with Exam Classroom Training</w:t>
            </w:r>
          </w:p>
        </w:tc>
        <w:tc>
          <w:tcPr>
            <w:tcW w:w="799" w:type="dxa"/>
            <w:noWrap/>
          </w:tcPr>
          <w:p w14:paraId="24790720"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17</w:t>
            </w:r>
          </w:p>
        </w:tc>
      </w:tr>
      <w:tr w:rsidR="00253C43" w:rsidRPr="000B08B1" w14:paraId="2CE8F931" w14:textId="77777777" w:rsidTr="000B08B1">
        <w:trPr>
          <w:trHeight w:val="315"/>
        </w:trPr>
        <w:tc>
          <w:tcPr>
            <w:tcW w:w="883" w:type="dxa"/>
          </w:tcPr>
          <w:p w14:paraId="43A4A902"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DO317</w:t>
            </w:r>
          </w:p>
        </w:tc>
        <w:tc>
          <w:tcPr>
            <w:tcW w:w="6205" w:type="dxa"/>
          </w:tcPr>
          <w:p w14:paraId="1EF48C9E"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Managing Virtual Machines with Red Hat OpenShift Virtualization with Exam Classroom Training</w:t>
            </w:r>
          </w:p>
        </w:tc>
        <w:tc>
          <w:tcPr>
            <w:tcW w:w="799" w:type="dxa"/>
            <w:noWrap/>
          </w:tcPr>
          <w:p w14:paraId="26C3498A"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17</w:t>
            </w:r>
          </w:p>
        </w:tc>
      </w:tr>
      <w:tr w:rsidR="00253C43" w:rsidRPr="000B08B1" w14:paraId="2C92071C" w14:textId="77777777" w:rsidTr="000B08B1">
        <w:trPr>
          <w:trHeight w:val="315"/>
        </w:trPr>
        <w:tc>
          <w:tcPr>
            <w:tcW w:w="883" w:type="dxa"/>
          </w:tcPr>
          <w:p w14:paraId="00ACA046"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DO329</w:t>
            </w:r>
          </w:p>
        </w:tc>
        <w:tc>
          <w:tcPr>
            <w:tcW w:w="6205" w:type="dxa"/>
          </w:tcPr>
          <w:p w14:paraId="798D5E3D"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Building Resilient Microservices with Istio and Red Hat OpenShift Service Mesh with Exam Classroom Training</w:t>
            </w:r>
          </w:p>
        </w:tc>
        <w:tc>
          <w:tcPr>
            <w:tcW w:w="799" w:type="dxa"/>
            <w:noWrap/>
          </w:tcPr>
          <w:p w14:paraId="3F654EEF"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14</w:t>
            </w:r>
          </w:p>
        </w:tc>
      </w:tr>
      <w:tr w:rsidR="00253C43" w:rsidRPr="000B08B1" w14:paraId="5616792A" w14:textId="77777777" w:rsidTr="000B08B1">
        <w:trPr>
          <w:trHeight w:val="315"/>
        </w:trPr>
        <w:tc>
          <w:tcPr>
            <w:tcW w:w="883" w:type="dxa"/>
          </w:tcPr>
          <w:p w14:paraId="7927804E"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DO371</w:t>
            </w:r>
          </w:p>
        </w:tc>
        <w:tc>
          <w:tcPr>
            <w:tcW w:w="6205" w:type="dxa"/>
          </w:tcPr>
          <w:p w14:paraId="7B7226F2"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Enterprise Kubernetes Storage with Red Hat OpenShift Data Foundation with Exam Classroom Training</w:t>
            </w:r>
          </w:p>
        </w:tc>
        <w:tc>
          <w:tcPr>
            <w:tcW w:w="799" w:type="dxa"/>
            <w:noWrap/>
          </w:tcPr>
          <w:p w14:paraId="654D006E"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17</w:t>
            </w:r>
          </w:p>
        </w:tc>
      </w:tr>
      <w:tr w:rsidR="00253C43" w:rsidRPr="000B08B1" w14:paraId="75C2EC39" w14:textId="77777777" w:rsidTr="000B08B1">
        <w:trPr>
          <w:trHeight w:val="315"/>
        </w:trPr>
        <w:tc>
          <w:tcPr>
            <w:tcW w:w="883" w:type="dxa"/>
          </w:tcPr>
          <w:p w14:paraId="37332E1B"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DO375</w:t>
            </w:r>
          </w:p>
        </w:tc>
        <w:tc>
          <w:tcPr>
            <w:tcW w:w="6205" w:type="dxa"/>
          </w:tcPr>
          <w:p w14:paraId="417C8039"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Developing Advanced Automation with Red Hat Ansible Automation Platform with Exam Classroom Training</w:t>
            </w:r>
          </w:p>
        </w:tc>
        <w:tc>
          <w:tcPr>
            <w:tcW w:w="799" w:type="dxa"/>
            <w:noWrap/>
          </w:tcPr>
          <w:p w14:paraId="604FF04F"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17</w:t>
            </w:r>
          </w:p>
        </w:tc>
      </w:tr>
      <w:tr w:rsidR="00253C43" w:rsidRPr="000B08B1" w14:paraId="599536B5" w14:textId="77777777" w:rsidTr="000B08B1">
        <w:trPr>
          <w:trHeight w:val="315"/>
        </w:trPr>
        <w:tc>
          <w:tcPr>
            <w:tcW w:w="883" w:type="dxa"/>
          </w:tcPr>
          <w:p w14:paraId="51ED4BA1"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DO379</w:t>
            </w:r>
          </w:p>
        </w:tc>
        <w:tc>
          <w:tcPr>
            <w:tcW w:w="6205" w:type="dxa"/>
          </w:tcPr>
          <w:p w14:paraId="177B4252"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Cloud-native Microservices Development with Quarkus and Exam Classroom Training</w:t>
            </w:r>
          </w:p>
        </w:tc>
        <w:tc>
          <w:tcPr>
            <w:tcW w:w="799" w:type="dxa"/>
            <w:noWrap/>
          </w:tcPr>
          <w:p w14:paraId="6EAC0DAA"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17</w:t>
            </w:r>
          </w:p>
        </w:tc>
      </w:tr>
      <w:tr w:rsidR="00253C43" w:rsidRPr="000B08B1" w14:paraId="031A4431" w14:textId="77777777" w:rsidTr="000B08B1">
        <w:trPr>
          <w:trHeight w:val="315"/>
        </w:trPr>
        <w:tc>
          <w:tcPr>
            <w:tcW w:w="883" w:type="dxa"/>
          </w:tcPr>
          <w:p w14:paraId="4C6092A6"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DO381</w:t>
            </w:r>
          </w:p>
        </w:tc>
        <w:tc>
          <w:tcPr>
            <w:tcW w:w="6205" w:type="dxa"/>
          </w:tcPr>
          <w:p w14:paraId="2FE6BC6D"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OpenShift Administration III: Scaling Deployments in the Enterprise with Exam Classroom Training</w:t>
            </w:r>
          </w:p>
        </w:tc>
        <w:tc>
          <w:tcPr>
            <w:tcW w:w="799" w:type="dxa"/>
            <w:noWrap/>
          </w:tcPr>
          <w:p w14:paraId="41D77E6F"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17</w:t>
            </w:r>
          </w:p>
        </w:tc>
      </w:tr>
      <w:tr w:rsidR="00253C43" w:rsidRPr="000B08B1" w14:paraId="3A0C6866" w14:textId="77777777" w:rsidTr="000B08B1">
        <w:trPr>
          <w:trHeight w:val="315"/>
        </w:trPr>
        <w:tc>
          <w:tcPr>
            <w:tcW w:w="883" w:type="dxa"/>
          </w:tcPr>
          <w:p w14:paraId="21B6B371"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DO418</w:t>
            </w:r>
          </w:p>
        </w:tc>
        <w:tc>
          <w:tcPr>
            <w:tcW w:w="6205" w:type="dxa"/>
          </w:tcPr>
          <w:p w14:paraId="790EACE6"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Microsoft Windows Automation with Red Hat Ansible Automation Platform with Exam Classroom Training</w:t>
            </w:r>
          </w:p>
        </w:tc>
        <w:tc>
          <w:tcPr>
            <w:tcW w:w="799" w:type="dxa"/>
            <w:noWrap/>
          </w:tcPr>
          <w:p w14:paraId="430BE2E6"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17</w:t>
            </w:r>
          </w:p>
        </w:tc>
      </w:tr>
      <w:tr w:rsidR="00253C43" w:rsidRPr="000B08B1" w14:paraId="11ABF866" w14:textId="77777777" w:rsidTr="000B08B1">
        <w:trPr>
          <w:trHeight w:val="315"/>
        </w:trPr>
        <w:tc>
          <w:tcPr>
            <w:tcW w:w="883" w:type="dxa"/>
          </w:tcPr>
          <w:p w14:paraId="090DD88A"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DO431</w:t>
            </w:r>
          </w:p>
        </w:tc>
        <w:tc>
          <w:tcPr>
            <w:tcW w:w="6205" w:type="dxa"/>
          </w:tcPr>
          <w:p w14:paraId="7338E48C"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Securing Kubernetes Clusters with Red Hat Advanced Cluster Security with Exam Classroom Training</w:t>
            </w:r>
          </w:p>
        </w:tc>
        <w:tc>
          <w:tcPr>
            <w:tcW w:w="799" w:type="dxa"/>
            <w:noWrap/>
          </w:tcPr>
          <w:p w14:paraId="68A4B476"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14</w:t>
            </w:r>
          </w:p>
        </w:tc>
      </w:tr>
      <w:tr w:rsidR="00253C43" w:rsidRPr="000B08B1" w14:paraId="2D109F08" w14:textId="77777777" w:rsidTr="000B08B1">
        <w:trPr>
          <w:trHeight w:val="315"/>
        </w:trPr>
        <w:tc>
          <w:tcPr>
            <w:tcW w:w="883" w:type="dxa"/>
          </w:tcPr>
          <w:p w14:paraId="0D651941"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DO433</w:t>
            </w:r>
          </w:p>
        </w:tc>
        <w:tc>
          <w:tcPr>
            <w:tcW w:w="6205" w:type="dxa"/>
          </w:tcPr>
          <w:p w14:paraId="7A868EED"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Advanced Cluster Management for Kubernetes with Exam Classroom Training</w:t>
            </w:r>
          </w:p>
        </w:tc>
        <w:tc>
          <w:tcPr>
            <w:tcW w:w="799" w:type="dxa"/>
            <w:noWrap/>
          </w:tcPr>
          <w:p w14:paraId="172622C5"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14</w:t>
            </w:r>
          </w:p>
        </w:tc>
      </w:tr>
      <w:tr w:rsidR="00253C43" w:rsidRPr="000B08B1" w14:paraId="296F4297" w14:textId="77777777" w:rsidTr="000B08B1">
        <w:trPr>
          <w:trHeight w:val="315"/>
        </w:trPr>
        <w:tc>
          <w:tcPr>
            <w:tcW w:w="883" w:type="dxa"/>
          </w:tcPr>
          <w:p w14:paraId="71B1C9F9"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DO458</w:t>
            </w:r>
          </w:p>
        </w:tc>
        <w:tc>
          <w:tcPr>
            <w:tcW w:w="6205" w:type="dxa"/>
          </w:tcPr>
          <w:p w14:paraId="4C9E4E04"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Network Automation with Red Hat Ansible Automation Platform and Exam Classroom Training</w:t>
            </w:r>
          </w:p>
        </w:tc>
        <w:tc>
          <w:tcPr>
            <w:tcW w:w="799" w:type="dxa"/>
            <w:noWrap/>
          </w:tcPr>
          <w:p w14:paraId="7023D354"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17</w:t>
            </w:r>
          </w:p>
        </w:tc>
      </w:tr>
      <w:tr w:rsidR="00253C43" w:rsidRPr="000B08B1" w14:paraId="37D168E7" w14:textId="77777777" w:rsidTr="000B08B1">
        <w:trPr>
          <w:trHeight w:val="315"/>
        </w:trPr>
        <w:tc>
          <w:tcPr>
            <w:tcW w:w="883" w:type="dxa"/>
          </w:tcPr>
          <w:p w14:paraId="2C5A651C"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DO468</w:t>
            </w:r>
          </w:p>
        </w:tc>
        <w:tc>
          <w:tcPr>
            <w:tcW w:w="6205" w:type="dxa"/>
          </w:tcPr>
          <w:p w14:paraId="22E5BD3D"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Managing Enterprise Automation with Red Hat Ansible Automation Platform with Exam Classroom Training</w:t>
            </w:r>
          </w:p>
        </w:tc>
        <w:tc>
          <w:tcPr>
            <w:tcW w:w="799" w:type="dxa"/>
            <w:noWrap/>
          </w:tcPr>
          <w:p w14:paraId="62998D5F"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17</w:t>
            </w:r>
          </w:p>
        </w:tc>
      </w:tr>
      <w:tr w:rsidR="00253C43" w:rsidRPr="000B08B1" w14:paraId="45A7EDBE" w14:textId="77777777" w:rsidTr="000B08B1">
        <w:trPr>
          <w:trHeight w:val="315"/>
        </w:trPr>
        <w:tc>
          <w:tcPr>
            <w:tcW w:w="883" w:type="dxa"/>
          </w:tcPr>
          <w:p w14:paraId="77B23544"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DO481</w:t>
            </w:r>
          </w:p>
        </w:tc>
        <w:tc>
          <w:tcPr>
            <w:tcW w:w="6205" w:type="dxa"/>
          </w:tcPr>
          <w:p w14:paraId="0AB25942"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Multicluster Management with Red Hat OpenShift Plus with Exam Classroom Training</w:t>
            </w:r>
          </w:p>
        </w:tc>
        <w:tc>
          <w:tcPr>
            <w:tcW w:w="799" w:type="dxa"/>
            <w:noWrap/>
          </w:tcPr>
          <w:p w14:paraId="7716EDA6"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17</w:t>
            </w:r>
          </w:p>
        </w:tc>
      </w:tr>
      <w:tr w:rsidR="00253C43" w:rsidRPr="000B08B1" w14:paraId="2B0EDB4E" w14:textId="77777777" w:rsidTr="000B08B1">
        <w:trPr>
          <w:trHeight w:val="315"/>
        </w:trPr>
        <w:tc>
          <w:tcPr>
            <w:tcW w:w="883" w:type="dxa"/>
          </w:tcPr>
          <w:p w14:paraId="5658765A"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RH135</w:t>
            </w:r>
          </w:p>
        </w:tc>
        <w:tc>
          <w:tcPr>
            <w:tcW w:w="6205" w:type="dxa"/>
          </w:tcPr>
          <w:p w14:paraId="1AC13CDB"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System Administration II with RHCSA Exam Classroom Training</w:t>
            </w:r>
          </w:p>
        </w:tc>
        <w:tc>
          <w:tcPr>
            <w:tcW w:w="799" w:type="dxa"/>
            <w:noWrap/>
          </w:tcPr>
          <w:p w14:paraId="02484F17"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17</w:t>
            </w:r>
          </w:p>
        </w:tc>
      </w:tr>
      <w:tr w:rsidR="00253C43" w:rsidRPr="000B08B1" w14:paraId="5700A713" w14:textId="77777777" w:rsidTr="000B08B1">
        <w:trPr>
          <w:trHeight w:val="315"/>
        </w:trPr>
        <w:tc>
          <w:tcPr>
            <w:tcW w:w="883" w:type="dxa"/>
          </w:tcPr>
          <w:p w14:paraId="740010C8"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lastRenderedPageBreak/>
              <w:t>RH200</w:t>
            </w:r>
          </w:p>
        </w:tc>
        <w:tc>
          <w:tcPr>
            <w:tcW w:w="6205" w:type="dxa"/>
          </w:tcPr>
          <w:p w14:paraId="4190CA82"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RHCSA Rapid Track Course with Exam Classroom Training</w:t>
            </w:r>
          </w:p>
        </w:tc>
        <w:tc>
          <w:tcPr>
            <w:tcW w:w="799" w:type="dxa"/>
            <w:noWrap/>
          </w:tcPr>
          <w:p w14:paraId="6AB5AED2"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19</w:t>
            </w:r>
          </w:p>
        </w:tc>
      </w:tr>
      <w:tr w:rsidR="00253C43" w:rsidRPr="000B08B1" w14:paraId="3CA42C09" w14:textId="77777777" w:rsidTr="000B08B1">
        <w:trPr>
          <w:trHeight w:val="315"/>
        </w:trPr>
        <w:tc>
          <w:tcPr>
            <w:tcW w:w="883" w:type="dxa"/>
          </w:tcPr>
          <w:p w14:paraId="4F16563F"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RH295</w:t>
            </w:r>
          </w:p>
        </w:tc>
        <w:tc>
          <w:tcPr>
            <w:tcW w:w="6205" w:type="dxa"/>
          </w:tcPr>
          <w:p w14:paraId="26F7A0A1"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Enterprise Linux Automation with Ansible and Exam Classroom Training</w:t>
            </w:r>
          </w:p>
        </w:tc>
        <w:tc>
          <w:tcPr>
            <w:tcW w:w="799" w:type="dxa"/>
            <w:noWrap/>
          </w:tcPr>
          <w:p w14:paraId="04DA0FFE"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17</w:t>
            </w:r>
          </w:p>
        </w:tc>
      </w:tr>
      <w:tr w:rsidR="00253C43" w:rsidRPr="000B08B1" w14:paraId="3893FF2F" w14:textId="77777777" w:rsidTr="000B08B1">
        <w:trPr>
          <w:trHeight w:val="315"/>
        </w:trPr>
        <w:tc>
          <w:tcPr>
            <w:tcW w:w="883" w:type="dxa"/>
          </w:tcPr>
          <w:p w14:paraId="013A27EB"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RH343</w:t>
            </w:r>
          </w:p>
        </w:tc>
        <w:tc>
          <w:tcPr>
            <w:tcW w:w="6205" w:type="dxa"/>
          </w:tcPr>
          <w:p w14:paraId="2F1A2343"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Enterprise Linux Diagnostics and Troubleshooting with Exam Classroom Training</w:t>
            </w:r>
          </w:p>
        </w:tc>
        <w:tc>
          <w:tcPr>
            <w:tcW w:w="799" w:type="dxa"/>
            <w:noWrap/>
          </w:tcPr>
          <w:p w14:paraId="18C7805C"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17</w:t>
            </w:r>
          </w:p>
        </w:tc>
      </w:tr>
      <w:tr w:rsidR="00253C43" w:rsidRPr="000B08B1" w14:paraId="7CF32E2B" w14:textId="77777777" w:rsidTr="000B08B1">
        <w:trPr>
          <w:trHeight w:val="315"/>
        </w:trPr>
        <w:tc>
          <w:tcPr>
            <w:tcW w:w="883" w:type="dxa"/>
          </w:tcPr>
          <w:p w14:paraId="20B18149"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RH359</w:t>
            </w:r>
          </w:p>
        </w:tc>
        <w:tc>
          <w:tcPr>
            <w:tcW w:w="6205" w:type="dxa"/>
          </w:tcPr>
          <w:p w14:paraId="54B98929"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Services Management and Automation with Exam Classroom Training</w:t>
            </w:r>
          </w:p>
        </w:tc>
        <w:tc>
          <w:tcPr>
            <w:tcW w:w="799" w:type="dxa"/>
            <w:noWrap/>
          </w:tcPr>
          <w:p w14:paraId="6CCFDA36"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21</w:t>
            </w:r>
          </w:p>
        </w:tc>
      </w:tr>
      <w:tr w:rsidR="00253C43" w:rsidRPr="000B08B1" w14:paraId="3FEFAC48" w14:textId="77777777" w:rsidTr="000B08B1">
        <w:trPr>
          <w:trHeight w:val="315"/>
        </w:trPr>
        <w:tc>
          <w:tcPr>
            <w:tcW w:w="883" w:type="dxa"/>
          </w:tcPr>
          <w:p w14:paraId="183F1ED6"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RH363</w:t>
            </w:r>
          </w:p>
        </w:tc>
        <w:tc>
          <w:tcPr>
            <w:tcW w:w="6205" w:type="dxa"/>
          </w:tcPr>
          <w:p w14:paraId="488EAAEB"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Security: Identity Management and Authentication with Exam Classroom Training</w:t>
            </w:r>
          </w:p>
        </w:tc>
        <w:tc>
          <w:tcPr>
            <w:tcW w:w="799" w:type="dxa"/>
            <w:noWrap/>
          </w:tcPr>
          <w:p w14:paraId="243FD589"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17</w:t>
            </w:r>
          </w:p>
        </w:tc>
      </w:tr>
      <w:tr w:rsidR="00253C43" w:rsidRPr="000B08B1" w14:paraId="54A4403F" w14:textId="77777777" w:rsidTr="000B08B1">
        <w:trPr>
          <w:trHeight w:val="315"/>
        </w:trPr>
        <w:tc>
          <w:tcPr>
            <w:tcW w:w="883" w:type="dxa"/>
          </w:tcPr>
          <w:p w14:paraId="68B112E1"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RH404</w:t>
            </w:r>
          </w:p>
        </w:tc>
        <w:tc>
          <w:tcPr>
            <w:tcW w:w="6205" w:type="dxa"/>
          </w:tcPr>
          <w:p w14:paraId="6C2E41F0"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Satellite 6 Administration with Exam Classroom Training</w:t>
            </w:r>
          </w:p>
        </w:tc>
        <w:tc>
          <w:tcPr>
            <w:tcW w:w="799" w:type="dxa"/>
            <w:noWrap/>
          </w:tcPr>
          <w:p w14:paraId="45A48C39"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19</w:t>
            </w:r>
          </w:p>
        </w:tc>
      </w:tr>
      <w:tr w:rsidR="00253C43" w:rsidRPr="000B08B1" w14:paraId="2D61F785" w14:textId="77777777" w:rsidTr="000B08B1">
        <w:trPr>
          <w:trHeight w:val="315"/>
        </w:trPr>
        <w:tc>
          <w:tcPr>
            <w:tcW w:w="883" w:type="dxa"/>
          </w:tcPr>
          <w:p w14:paraId="3C418D0D"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RH416</w:t>
            </w:r>
          </w:p>
        </w:tc>
        <w:tc>
          <w:tcPr>
            <w:tcW w:w="6205" w:type="dxa"/>
          </w:tcPr>
          <w:p w14:paraId="39CCEF3C"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Security: Linux in Physical, Virtual, and Cloud with Exam Classroom Training</w:t>
            </w:r>
          </w:p>
        </w:tc>
        <w:tc>
          <w:tcPr>
            <w:tcW w:w="799" w:type="dxa"/>
            <w:noWrap/>
          </w:tcPr>
          <w:p w14:paraId="06029D87"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17</w:t>
            </w:r>
          </w:p>
        </w:tc>
      </w:tr>
      <w:tr w:rsidR="00253C43" w:rsidRPr="000B08B1" w14:paraId="4305E548" w14:textId="77777777" w:rsidTr="000B08B1">
        <w:trPr>
          <w:trHeight w:val="315"/>
        </w:trPr>
        <w:tc>
          <w:tcPr>
            <w:tcW w:w="883" w:type="dxa"/>
          </w:tcPr>
          <w:p w14:paraId="22617AFE"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RH437</w:t>
            </w:r>
          </w:p>
        </w:tc>
        <w:tc>
          <w:tcPr>
            <w:tcW w:w="6205" w:type="dxa"/>
          </w:tcPr>
          <w:p w14:paraId="10B8154E"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High Availability Clustering with Exam Classroom Training</w:t>
            </w:r>
          </w:p>
        </w:tc>
        <w:tc>
          <w:tcPr>
            <w:tcW w:w="799" w:type="dxa"/>
            <w:noWrap/>
          </w:tcPr>
          <w:p w14:paraId="0115F934"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19</w:t>
            </w:r>
          </w:p>
        </w:tc>
      </w:tr>
      <w:tr w:rsidR="00253C43" w:rsidRPr="000B08B1" w14:paraId="31D1F057" w14:textId="77777777" w:rsidTr="000B08B1">
        <w:trPr>
          <w:trHeight w:val="315"/>
        </w:trPr>
        <w:tc>
          <w:tcPr>
            <w:tcW w:w="883" w:type="dxa"/>
          </w:tcPr>
          <w:p w14:paraId="5439C722" w14:textId="77777777" w:rsidR="00253C43" w:rsidRPr="000B08B1" w:rsidRDefault="00253C43" w:rsidP="000B08B1">
            <w:pPr>
              <w:spacing w:before="60" w:after="60"/>
              <w:ind w:left="28"/>
              <w:jc w:val="both"/>
              <w:rPr>
                <w:rFonts w:ascii="Arial Narrow" w:hAnsi="Arial Narrow" w:cs="Arial"/>
              </w:rPr>
            </w:pPr>
            <w:r w:rsidRPr="000B08B1">
              <w:rPr>
                <w:rFonts w:ascii="Arial Narrow" w:hAnsi="Arial Narrow"/>
              </w:rPr>
              <w:t>RH443</w:t>
            </w:r>
          </w:p>
        </w:tc>
        <w:tc>
          <w:tcPr>
            <w:tcW w:w="6205" w:type="dxa"/>
          </w:tcPr>
          <w:p w14:paraId="47994FB3" w14:textId="77777777" w:rsidR="00253C43" w:rsidRPr="000B08B1" w:rsidRDefault="00253C43" w:rsidP="000B08B1">
            <w:pPr>
              <w:spacing w:before="60" w:after="60"/>
              <w:rPr>
                <w:rFonts w:ascii="Arial Narrow" w:hAnsi="Arial Narrow" w:cs="Arial"/>
                <w:lang w:val="en-US"/>
              </w:rPr>
            </w:pPr>
            <w:r w:rsidRPr="000B08B1">
              <w:rPr>
                <w:rFonts w:ascii="Arial Narrow" w:hAnsi="Arial Narrow" w:cs="Arial"/>
                <w:lang w:val="en-US"/>
              </w:rPr>
              <w:t>Red Hat Performance Tuning: Linux in Physical, Virtual, and Cloud with Exam Classroom Training</w:t>
            </w:r>
          </w:p>
        </w:tc>
        <w:tc>
          <w:tcPr>
            <w:tcW w:w="799" w:type="dxa"/>
            <w:noWrap/>
          </w:tcPr>
          <w:p w14:paraId="5F935287" w14:textId="77777777" w:rsidR="00253C43" w:rsidRPr="000B08B1" w:rsidRDefault="00253C43" w:rsidP="000B08B1">
            <w:pPr>
              <w:spacing w:before="60" w:after="60"/>
              <w:ind w:left="30"/>
              <w:jc w:val="right"/>
              <w:rPr>
                <w:rFonts w:ascii="Arial Narrow" w:hAnsi="Arial Narrow" w:cs="Arial"/>
                <w:lang w:val="en-US"/>
              </w:rPr>
            </w:pPr>
            <w:r w:rsidRPr="000B08B1">
              <w:rPr>
                <w:rFonts w:ascii="Arial Narrow" w:hAnsi="Arial Narrow"/>
              </w:rPr>
              <w:t>17</w:t>
            </w:r>
          </w:p>
        </w:tc>
      </w:tr>
    </w:tbl>
    <w:p w14:paraId="5DFE17A4" w14:textId="77777777" w:rsidR="00253C43" w:rsidRPr="000B08B1" w:rsidRDefault="00253C43" w:rsidP="00497D98">
      <w:pPr>
        <w:pStyle w:val="Akapitzlist"/>
        <w:numPr>
          <w:ilvl w:val="4"/>
          <w:numId w:val="227"/>
        </w:numPr>
        <w:suppressAutoHyphens/>
        <w:autoSpaceDN w:val="0"/>
        <w:spacing w:before="240" w:after="120" w:line="247" w:lineRule="auto"/>
        <w:ind w:hanging="389"/>
        <w:contextualSpacing w:val="0"/>
        <w:jc w:val="both"/>
        <w:textAlignment w:val="baseline"/>
        <w:rPr>
          <w:rFonts w:ascii="Arial" w:hAnsi="Arial" w:cs="Arial"/>
          <w:bCs/>
        </w:rPr>
      </w:pPr>
      <w:r w:rsidRPr="000B08B1">
        <w:rPr>
          <w:rFonts w:ascii="Arial" w:hAnsi="Arial" w:cs="Arial"/>
          <w:bCs/>
        </w:rPr>
        <w:t>szkolenie musi odbywać się w siedzibie autoryzowanego partnera w Warszawie (alternatywnie w innym mieście w Polsce po uzyskaniu akceptacji Zamawiającego);</w:t>
      </w:r>
    </w:p>
    <w:p w14:paraId="77DDC6D7" w14:textId="77777777" w:rsidR="00253C43" w:rsidRPr="000B08B1" w:rsidRDefault="00253C43" w:rsidP="00497D98">
      <w:pPr>
        <w:pStyle w:val="Akapitzlist"/>
        <w:numPr>
          <w:ilvl w:val="4"/>
          <w:numId w:val="227"/>
        </w:numPr>
        <w:suppressAutoHyphens/>
        <w:autoSpaceDN w:val="0"/>
        <w:spacing w:before="240" w:after="120" w:line="247" w:lineRule="auto"/>
        <w:ind w:hanging="389"/>
        <w:contextualSpacing w:val="0"/>
        <w:jc w:val="both"/>
        <w:textAlignment w:val="baseline"/>
        <w:rPr>
          <w:rFonts w:ascii="Arial" w:hAnsi="Arial" w:cs="Arial"/>
          <w:bCs/>
        </w:rPr>
      </w:pPr>
      <w:r w:rsidRPr="000B08B1">
        <w:rPr>
          <w:rFonts w:ascii="Arial" w:hAnsi="Arial" w:cs="Arial"/>
        </w:rPr>
        <w:t>tematykę szkoleń według oznaczeń kodowych producenta SKU;</w:t>
      </w:r>
    </w:p>
    <w:p w14:paraId="12222543" w14:textId="77777777" w:rsidR="00253C43" w:rsidRPr="000B08B1" w:rsidRDefault="00253C43" w:rsidP="00497D98">
      <w:pPr>
        <w:pStyle w:val="Akapitzlist"/>
        <w:numPr>
          <w:ilvl w:val="4"/>
          <w:numId w:val="227"/>
        </w:numPr>
        <w:suppressAutoHyphens/>
        <w:autoSpaceDN w:val="0"/>
        <w:spacing w:before="240" w:after="120" w:line="247" w:lineRule="auto"/>
        <w:ind w:hanging="389"/>
        <w:contextualSpacing w:val="0"/>
        <w:jc w:val="both"/>
        <w:textAlignment w:val="baseline"/>
        <w:rPr>
          <w:rFonts w:ascii="Arial" w:hAnsi="Arial" w:cs="Arial"/>
          <w:bCs/>
        </w:rPr>
      </w:pPr>
      <w:r w:rsidRPr="000B08B1">
        <w:rPr>
          <w:rFonts w:ascii="Arial" w:hAnsi="Arial" w:cs="Arial"/>
        </w:rPr>
        <w:t>każde szkolnie kończy się wystawieniem dla każdego uczestnika pisemnym lub cyfrowym zaświadczeniem ukończenia szkolenia;</w:t>
      </w:r>
    </w:p>
    <w:p w14:paraId="42FC3842" w14:textId="77777777" w:rsidR="00253C43" w:rsidRPr="000B08B1" w:rsidRDefault="00253C43" w:rsidP="00497D98">
      <w:pPr>
        <w:pStyle w:val="Akapitzlist"/>
        <w:numPr>
          <w:ilvl w:val="4"/>
          <w:numId w:val="227"/>
        </w:numPr>
        <w:suppressAutoHyphens/>
        <w:autoSpaceDN w:val="0"/>
        <w:spacing w:before="240" w:after="120" w:line="247" w:lineRule="auto"/>
        <w:ind w:hanging="389"/>
        <w:contextualSpacing w:val="0"/>
        <w:jc w:val="both"/>
        <w:textAlignment w:val="baseline"/>
        <w:rPr>
          <w:rFonts w:ascii="Arial" w:hAnsi="Arial" w:cs="Arial"/>
          <w:bCs/>
        </w:rPr>
      </w:pPr>
      <w:r w:rsidRPr="000B08B1">
        <w:rPr>
          <w:rFonts w:ascii="Arial" w:hAnsi="Arial" w:cs="Arial"/>
          <w:bCs/>
        </w:rPr>
        <w:t>termin szkoleń stacjonarnych wynika z zapotrzebowania Zamawiającego do realizacji bezpośrednio do Producenta lub poprzez Wykonawcę;</w:t>
      </w:r>
    </w:p>
    <w:p w14:paraId="6107094D" w14:textId="77777777" w:rsidR="00253C43" w:rsidRPr="000B08B1" w:rsidRDefault="00253C43" w:rsidP="00497D98">
      <w:pPr>
        <w:pStyle w:val="Akapitzlist"/>
        <w:numPr>
          <w:ilvl w:val="4"/>
          <w:numId w:val="227"/>
        </w:numPr>
        <w:suppressAutoHyphens/>
        <w:autoSpaceDN w:val="0"/>
        <w:spacing w:before="240" w:after="120" w:line="247" w:lineRule="auto"/>
        <w:ind w:hanging="389"/>
        <w:contextualSpacing w:val="0"/>
        <w:jc w:val="both"/>
        <w:textAlignment w:val="baseline"/>
        <w:rPr>
          <w:rFonts w:ascii="Arial" w:hAnsi="Arial" w:cs="Arial"/>
          <w:bCs/>
        </w:rPr>
      </w:pPr>
      <w:r w:rsidRPr="000B08B1">
        <w:rPr>
          <w:rFonts w:ascii="Arial" w:hAnsi="Arial" w:cs="Arial"/>
          <w:bCs/>
        </w:rPr>
        <w:t>Producent/Wykonawca proponuje co najmniej 1 możliwy terminy realizacji zapotrzebowanego szkolenia stacjonarnego w kwartale złożenia zapotrzebowania oraz w dwóch innych kwartałach roku kalendarzowego do wybrania i potwierdzenia przez Zamawiającego jako obowiązujący do realizacji;</w:t>
      </w:r>
    </w:p>
    <w:p w14:paraId="65FCBA31" w14:textId="77777777" w:rsidR="00253C43" w:rsidRPr="000B08B1" w:rsidRDefault="00253C43" w:rsidP="00497D98">
      <w:pPr>
        <w:pStyle w:val="Akapitzlist"/>
        <w:numPr>
          <w:ilvl w:val="4"/>
          <w:numId w:val="227"/>
        </w:numPr>
        <w:suppressAutoHyphens/>
        <w:autoSpaceDN w:val="0"/>
        <w:spacing w:before="240" w:after="120" w:line="247" w:lineRule="auto"/>
        <w:ind w:hanging="389"/>
        <w:contextualSpacing w:val="0"/>
        <w:jc w:val="both"/>
        <w:textAlignment w:val="baseline"/>
        <w:rPr>
          <w:rFonts w:ascii="Arial" w:hAnsi="Arial" w:cs="Arial"/>
          <w:bCs/>
        </w:rPr>
      </w:pPr>
      <w:r w:rsidRPr="000B08B1">
        <w:rPr>
          <w:rFonts w:ascii="Arial" w:hAnsi="Arial" w:cs="Arial"/>
          <w:bCs/>
        </w:rPr>
        <w:t>Zapotrzebowanie i realizacja zapotrzebowanego szkolenia stacjonarnego obowiązuje w całym okresie trwania umowy, do wyczerpania limitu punktów TU;</w:t>
      </w:r>
    </w:p>
    <w:p w14:paraId="2B7FE73B" w14:textId="77777777" w:rsidR="00253C43" w:rsidRPr="000B08B1" w:rsidRDefault="00253C43" w:rsidP="00497D98">
      <w:pPr>
        <w:pStyle w:val="Akapitzlist"/>
        <w:numPr>
          <w:ilvl w:val="4"/>
          <w:numId w:val="227"/>
        </w:numPr>
        <w:suppressAutoHyphens/>
        <w:autoSpaceDN w:val="0"/>
        <w:spacing w:before="240" w:after="120" w:line="247" w:lineRule="auto"/>
        <w:ind w:hanging="389"/>
        <w:contextualSpacing w:val="0"/>
        <w:jc w:val="both"/>
        <w:textAlignment w:val="baseline"/>
        <w:rPr>
          <w:rFonts w:ascii="Arial" w:hAnsi="Arial" w:cs="Arial"/>
          <w:bCs/>
        </w:rPr>
      </w:pPr>
      <w:r w:rsidRPr="000B08B1">
        <w:rPr>
          <w:rFonts w:ascii="Arial" w:hAnsi="Arial" w:cs="Arial"/>
        </w:rPr>
        <w:t>szkolenia mogą kończyć się egzaminem i wystawieniem spersonalizowanego certyfikatu uznawanego przez Producenta w przypadku pozytywnego zaliczenia testu certyfikującego, przy zamówieniu egzaminu według kosztu/przelicznika punktów TU jak w tabeli II.5.</w:t>
      </w:r>
    </w:p>
    <w:p w14:paraId="64D69ED1" w14:textId="77777777" w:rsidR="00253C43" w:rsidRPr="000B08B1" w:rsidRDefault="00253C43" w:rsidP="00253C43">
      <w:pPr>
        <w:pStyle w:val="Akapitzlist"/>
        <w:spacing w:before="60" w:after="60" w:line="240" w:lineRule="auto"/>
        <w:ind w:left="1843"/>
        <w:jc w:val="both"/>
        <w:rPr>
          <w:rFonts w:ascii="Arial" w:hAnsi="Arial" w:cs="Arial"/>
        </w:rPr>
      </w:pPr>
      <w:r w:rsidRPr="000B08B1">
        <w:rPr>
          <w:rFonts w:ascii="Arial" w:hAnsi="Arial" w:cs="Arial"/>
        </w:rPr>
        <w:t>Tab. II.5 Wykaz dostępnych</w:t>
      </w:r>
      <w:r w:rsidRPr="000B08B1">
        <w:t xml:space="preserve"> egzaminów do </w:t>
      </w:r>
      <w:r w:rsidRPr="000B08B1">
        <w:rPr>
          <w:rFonts w:ascii="Arial" w:hAnsi="Arial" w:cs="Arial"/>
        </w:rPr>
        <w:t xml:space="preserve">szkoleń w trybie stacjonarnym wraz z kosztem/przelicznikiem na punkty TU; </w:t>
      </w:r>
    </w:p>
    <w:tbl>
      <w:tblPr>
        <w:tblStyle w:val="Tabela-Siatka"/>
        <w:tblW w:w="7887" w:type="dxa"/>
        <w:tblInd w:w="1838" w:type="dxa"/>
        <w:tblLook w:val="04A0" w:firstRow="1" w:lastRow="0" w:firstColumn="1" w:lastColumn="0" w:noHBand="0" w:noVBand="1"/>
      </w:tblPr>
      <w:tblGrid>
        <w:gridCol w:w="1017"/>
        <w:gridCol w:w="5578"/>
        <w:gridCol w:w="1292"/>
      </w:tblGrid>
      <w:tr w:rsidR="00253C43" w:rsidRPr="000B08B1" w14:paraId="6986A864" w14:textId="77777777" w:rsidTr="000B08B1">
        <w:trPr>
          <w:trHeight w:val="315"/>
          <w:tblHeader/>
        </w:trPr>
        <w:tc>
          <w:tcPr>
            <w:tcW w:w="947" w:type="dxa"/>
            <w:vAlign w:val="center"/>
            <w:hideMark/>
          </w:tcPr>
          <w:p w14:paraId="1897B6B5" w14:textId="77777777" w:rsidR="00253C43" w:rsidRPr="000B08B1" w:rsidRDefault="00253C43" w:rsidP="000B08B1">
            <w:pPr>
              <w:spacing w:before="60" w:after="60"/>
              <w:ind w:left="28"/>
              <w:jc w:val="center"/>
              <w:rPr>
                <w:rFonts w:ascii="Arial Narrow" w:hAnsi="Arial Narrow" w:cs="Arial"/>
                <w:bCs/>
              </w:rPr>
            </w:pPr>
            <w:r w:rsidRPr="000B08B1">
              <w:rPr>
                <w:rFonts w:ascii="Arial Narrow" w:hAnsi="Arial Narrow" w:cs="Arial"/>
                <w:bCs/>
              </w:rPr>
              <w:lastRenderedPageBreak/>
              <w:t>Nr SKU produktu*</w:t>
            </w:r>
          </w:p>
        </w:tc>
        <w:tc>
          <w:tcPr>
            <w:tcW w:w="5837" w:type="dxa"/>
            <w:vAlign w:val="center"/>
            <w:hideMark/>
          </w:tcPr>
          <w:p w14:paraId="0F48FE1F" w14:textId="77777777" w:rsidR="00253C43" w:rsidRPr="000B08B1" w:rsidRDefault="00253C43" w:rsidP="000B08B1">
            <w:pPr>
              <w:spacing w:before="60" w:after="60"/>
              <w:ind w:left="175"/>
              <w:jc w:val="center"/>
              <w:rPr>
                <w:rFonts w:ascii="Arial Narrow" w:hAnsi="Arial Narrow" w:cs="Arial"/>
                <w:bCs/>
              </w:rPr>
            </w:pPr>
            <w:r w:rsidRPr="000B08B1">
              <w:rPr>
                <w:rFonts w:ascii="Arial Narrow" w:hAnsi="Arial Narrow" w:cs="Arial"/>
                <w:bCs/>
              </w:rPr>
              <w:t>Nazwa/Opis szkolenia według Producenta</w:t>
            </w:r>
          </w:p>
        </w:tc>
        <w:tc>
          <w:tcPr>
            <w:tcW w:w="1103" w:type="dxa"/>
            <w:vAlign w:val="center"/>
            <w:hideMark/>
          </w:tcPr>
          <w:p w14:paraId="7E499FDC" w14:textId="77777777" w:rsidR="00253C43" w:rsidRPr="000B08B1" w:rsidRDefault="00253C43" w:rsidP="000B08B1">
            <w:pPr>
              <w:spacing w:before="60" w:after="60"/>
              <w:ind w:left="33"/>
              <w:jc w:val="center"/>
              <w:rPr>
                <w:rFonts w:ascii="Arial Narrow" w:hAnsi="Arial Narrow" w:cs="Arial"/>
                <w:bCs/>
              </w:rPr>
            </w:pPr>
            <w:r w:rsidRPr="000B08B1">
              <w:rPr>
                <w:rFonts w:ascii="Arial Narrow" w:hAnsi="Arial Narrow" w:cs="Arial"/>
                <w:bCs/>
              </w:rPr>
              <w:t>Jednostkowy Koszt punktów TU</w:t>
            </w:r>
          </w:p>
        </w:tc>
      </w:tr>
      <w:tr w:rsidR="00253C43" w:rsidRPr="000B08B1" w14:paraId="7AD6F1C6" w14:textId="77777777" w:rsidTr="000B08B1">
        <w:trPr>
          <w:trHeight w:val="85"/>
          <w:tblHeader/>
        </w:trPr>
        <w:tc>
          <w:tcPr>
            <w:tcW w:w="947" w:type="dxa"/>
            <w:vAlign w:val="center"/>
          </w:tcPr>
          <w:p w14:paraId="6DF6ECB3" w14:textId="77777777" w:rsidR="00253C43" w:rsidRPr="000B08B1" w:rsidRDefault="00253C43" w:rsidP="000B08B1">
            <w:pPr>
              <w:ind w:left="28"/>
              <w:jc w:val="center"/>
              <w:rPr>
                <w:rFonts w:ascii="Arial Narrow" w:hAnsi="Arial Narrow" w:cs="Arial"/>
                <w:bCs/>
              </w:rPr>
            </w:pPr>
            <w:r w:rsidRPr="000B08B1">
              <w:rPr>
                <w:rFonts w:ascii="Arial Narrow" w:hAnsi="Arial Narrow" w:cs="Arial"/>
                <w:bCs/>
              </w:rPr>
              <w:t>1</w:t>
            </w:r>
          </w:p>
        </w:tc>
        <w:tc>
          <w:tcPr>
            <w:tcW w:w="5837" w:type="dxa"/>
            <w:vAlign w:val="center"/>
          </w:tcPr>
          <w:p w14:paraId="34E39034" w14:textId="77777777" w:rsidR="00253C43" w:rsidRPr="000B08B1" w:rsidRDefault="00253C43" w:rsidP="000B08B1">
            <w:pPr>
              <w:ind w:left="175"/>
              <w:jc w:val="center"/>
              <w:rPr>
                <w:rFonts w:ascii="Arial Narrow" w:hAnsi="Arial Narrow" w:cs="Arial"/>
                <w:bCs/>
              </w:rPr>
            </w:pPr>
            <w:r w:rsidRPr="000B08B1">
              <w:rPr>
                <w:rFonts w:ascii="Arial Narrow" w:hAnsi="Arial Narrow" w:cs="Arial"/>
                <w:bCs/>
              </w:rPr>
              <w:t>2</w:t>
            </w:r>
          </w:p>
        </w:tc>
        <w:tc>
          <w:tcPr>
            <w:tcW w:w="1103" w:type="dxa"/>
            <w:vAlign w:val="center"/>
          </w:tcPr>
          <w:p w14:paraId="191FFA6D" w14:textId="77777777" w:rsidR="00253C43" w:rsidRPr="000B08B1" w:rsidRDefault="00253C43" w:rsidP="000B08B1">
            <w:pPr>
              <w:ind w:left="33"/>
              <w:jc w:val="center"/>
              <w:rPr>
                <w:rFonts w:ascii="Arial Narrow" w:hAnsi="Arial Narrow" w:cs="Arial"/>
                <w:bCs/>
              </w:rPr>
            </w:pPr>
            <w:r w:rsidRPr="000B08B1">
              <w:rPr>
                <w:rFonts w:ascii="Arial Narrow" w:hAnsi="Arial Narrow" w:cs="Arial"/>
                <w:bCs/>
              </w:rPr>
              <w:t>3</w:t>
            </w:r>
          </w:p>
        </w:tc>
      </w:tr>
      <w:tr w:rsidR="00253C43" w:rsidRPr="000B08B1" w14:paraId="566720E8" w14:textId="77777777" w:rsidTr="000B08B1">
        <w:trPr>
          <w:trHeight w:val="315"/>
        </w:trPr>
        <w:tc>
          <w:tcPr>
            <w:tcW w:w="947" w:type="dxa"/>
          </w:tcPr>
          <w:p w14:paraId="23063264" w14:textId="77777777" w:rsidR="00253C43" w:rsidRPr="000B08B1" w:rsidRDefault="00253C43" w:rsidP="000B08B1">
            <w:pPr>
              <w:spacing w:before="60" w:after="60"/>
              <w:ind w:left="28"/>
              <w:rPr>
                <w:rFonts w:ascii="Arial Narrow" w:hAnsi="Arial Narrow" w:cs="Arial"/>
              </w:rPr>
            </w:pPr>
            <w:r w:rsidRPr="000B08B1">
              <w:t>EX183K</w:t>
            </w:r>
          </w:p>
        </w:tc>
        <w:tc>
          <w:tcPr>
            <w:tcW w:w="5837" w:type="dxa"/>
          </w:tcPr>
          <w:p w14:paraId="3FC7EABD" w14:textId="77777777" w:rsidR="00253C43" w:rsidRPr="000B08B1" w:rsidRDefault="00253C43" w:rsidP="000B08B1">
            <w:pPr>
              <w:spacing w:before="60" w:after="60"/>
              <w:rPr>
                <w:rFonts w:ascii="Arial Narrow" w:hAnsi="Arial Narrow" w:cs="Arial"/>
                <w:lang w:val="en-US"/>
              </w:rPr>
            </w:pPr>
            <w:r w:rsidRPr="000B08B1">
              <w:rPr>
                <w:rFonts w:ascii="Arial Narrow" w:hAnsi="Arial Narrow"/>
                <w:lang w:val="en-US"/>
              </w:rPr>
              <w:t>Red Hat Certified Enterprise Application Developer Exam</w:t>
            </w:r>
          </w:p>
        </w:tc>
        <w:tc>
          <w:tcPr>
            <w:tcW w:w="1103" w:type="dxa"/>
            <w:noWrap/>
          </w:tcPr>
          <w:p w14:paraId="73852847" w14:textId="77777777" w:rsidR="00253C43" w:rsidRPr="000B08B1" w:rsidRDefault="00253C43" w:rsidP="000B08B1">
            <w:pPr>
              <w:spacing w:before="60" w:after="60"/>
              <w:ind w:left="30"/>
              <w:jc w:val="right"/>
              <w:rPr>
                <w:rFonts w:ascii="Arial Narrow" w:hAnsi="Arial Narrow" w:cs="Arial"/>
                <w:lang w:val="en-US"/>
              </w:rPr>
            </w:pPr>
            <w:r w:rsidRPr="000B08B1">
              <w:t>3</w:t>
            </w:r>
          </w:p>
        </w:tc>
      </w:tr>
      <w:tr w:rsidR="00253C43" w:rsidRPr="000B08B1" w14:paraId="42F2A079" w14:textId="77777777" w:rsidTr="000B08B1">
        <w:trPr>
          <w:trHeight w:val="315"/>
        </w:trPr>
        <w:tc>
          <w:tcPr>
            <w:tcW w:w="947" w:type="dxa"/>
          </w:tcPr>
          <w:p w14:paraId="4D663A86" w14:textId="77777777" w:rsidR="00253C43" w:rsidRPr="000B08B1" w:rsidRDefault="00253C43" w:rsidP="000B08B1">
            <w:pPr>
              <w:spacing w:before="60" w:after="60"/>
              <w:ind w:left="28"/>
              <w:jc w:val="both"/>
              <w:rPr>
                <w:rFonts w:ascii="Arial Narrow" w:hAnsi="Arial Narrow" w:cs="Arial"/>
              </w:rPr>
            </w:pPr>
            <w:r w:rsidRPr="000B08B1">
              <w:t>EX188K</w:t>
            </w:r>
          </w:p>
        </w:tc>
        <w:tc>
          <w:tcPr>
            <w:tcW w:w="5837" w:type="dxa"/>
          </w:tcPr>
          <w:p w14:paraId="65E00324" w14:textId="77777777" w:rsidR="00253C43" w:rsidRPr="000B08B1" w:rsidRDefault="00253C43" w:rsidP="000B08B1">
            <w:pPr>
              <w:spacing w:before="60" w:after="60"/>
              <w:rPr>
                <w:rFonts w:ascii="Arial Narrow" w:hAnsi="Arial Narrow" w:cs="Arial"/>
                <w:lang w:val="en-US"/>
              </w:rPr>
            </w:pPr>
            <w:r w:rsidRPr="000B08B1">
              <w:rPr>
                <w:rFonts w:ascii="Arial Narrow" w:hAnsi="Arial Narrow"/>
                <w:lang w:val="en-US"/>
              </w:rPr>
              <w:t>Red Hat Certified Specialist in Containers Exam</w:t>
            </w:r>
          </w:p>
        </w:tc>
        <w:tc>
          <w:tcPr>
            <w:tcW w:w="1103" w:type="dxa"/>
            <w:noWrap/>
          </w:tcPr>
          <w:p w14:paraId="5DE55B76" w14:textId="77777777" w:rsidR="00253C43" w:rsidRPr="000B08B1" w:rsidRDefault="00253C43" w:rsidP="000B08B1">
            <w:pPr>
              <w:spacing w:before="60" w:after="60"/>
              <w:ind w:left="30"/>
              <w:jc w:val="right"/>
              <w:rPr>
                <w:rFonts w:ascii="Arial Narrow" w:hAnsi="Arial Narrow" w:cs="Arial"/>
                <w:lang w:val="en-US"/>
              </w:rPr>
            </w:pPr>
            <w:r w:rsidRPr="000B08B1">
              <w:t>3</w:t>
            </w:r>
          </w:p>
        </w:tc>
      </w:tr>
      <w:tr w:rsidR="00253C43" w:rsidRPr="000B08B1" w14:paraId="34142A62" w14:textId="77777777" w:rsidTr="000B08B1">
        <w:trPr>
          <w:trHeight w:val="315"/>
        </w:trPr>
        <w:tc>
          <w:tcPr>
            <w:tcW w:w="947" w:type="dxa"/>
          </w:tcPr>
          <w:p w14:paraId="71031D4B" w14:textId="77777777" w:rsidR="00253C43" w:rsidRPr="000B08B1" w:rsidRDefault="00253C43" w:rsidP="000B08B1">
            <w:pPr>
              <w:spacing w:before="60" w:after="60"/>
              <w:ind w:left="28"/>
              <w:jc w:val="both"/>
              <w:rPr>
                <w:rFonts w:ascii="Arial Narrow" w:hAnsi="Arial Narrow" w:cs="Arial"/>
              </w:rPr>
            </w:pPr>
            <w:r w:rsidRPr="000B08B1">
              <w:t>EX200K</w:t>
            </w:r>
          </w:p>
        </w:tc>
        <w:tc>
          <w:tcPr>
            <w:tcW w:w="5837" w:type="dxa"/>
          </w:tcPr>
          <w:p w14:paraId="1F87B032" w14:textId="77777777" w:rsidR="00253C43" w:rsidRPr="000B08B1" w:rsidRDefault="00253C43" w:rsidP="000B08B1">
            <w:pPr>
              <w:spacing w:before="60" w:after="60"/>
              <w:rPr>
                <w:rFonts w:ascii="Arial Narrow" w:hAnsi="Arial Narrow" w:cs="Arial"/>
                <w:lang w:val="en-US"/>
              </w:rPr>
            </w:pPr>
            <w:r w:rsidRPr="000B08B1">
              <w:rPr>
                <w:rFonts w:ascii="Arial Narrow" w:hAnsi="Arial Narrow"/>
                <w:lang w:val="en-US"/>
              </w:rPr>
              <w:t>Red Hat Certified System Administrator (RHCSA) Exam</w:t>
            </w:r>
          </w:p>
        </w:tc>
        <w:tc>
          <w:tcPr>
            <w:tcW w:w="1103" w:type="dxa"/>
            <w:noWrap/>
          </w:tcPr>
          <w:p w14:paraId="337F4203" w14:textId="77777777" w:rsidR="00253C43" w:rsidRPr="000B08B1" w:rsidRDefault="00253C43" w:rsidP="000B08B1">
            <w:pPr>
              <w:spacing w:before="60" w:after="60"/>
              <w:ind w:left="30"/>
              <w:jc w:val="right"/>
              <w:rPr>
                <w:rFonts w:ascii="Arial Narrow" w:hAnsi="Arial Narrow" w:cs="Arial"/>
                <w:lang w:val="en-US"/>
              </w:rPr>
            </w:pPr>
            <w:r w:rsidRPr="000B08B1">
              <w:t>3</w:t>
            </w:r>
          </w:p>
        </w:tc>
      </w:tr>
      <w:tr w:rsidR="00253C43" w:rsidRPr="000B08B1" w14:paraId="14CB716B" w14:textId="77777777" w:rsidTr="000B08B1">
        <w:trPr>
          <w:trHeight w:val="315"/>
        </w:trPr>
        <w:tc>
          <w:tcPr>
            <w:tcW w:w="947" w:type="dxa"/>
          </w:tcPr>
          <w:p w14:paraId="04AABB69" w14:textId="77777777" w:rsidR="00253C43" w:rsidRPr="000B08B1" w:rsidRDefault="00253C43" w:rsidP="000B08B1">
            <w:pPr>
              <w:spacing w:before="60" w:after="60"/>
              <w:ind w:left="28"/>
              <w:jc w:val="both"/>
              <w:rPr>
                <w:rFonts w:ascii="Arial Narrow" w:hAnsi="Arial Narrow" w:cs="Arial"/>
              </w:rPr>
            </w:pPr>
            <w:r w:rsidRPr="000B08B1">
              <w:t>EX210K</w:t>
            </w:r>
          </w:p>
        </w:tc>
        <w:tc>
          <w:tcPr>
            <w:tcW w:w="5837" w:type="dxa"/>
          </w:tcPr>
          <w:p w14:paraId="24E45B66" w14:textId="77777777" w:rsidR="00253C43" w:rsidRPr="000B08B1" w:rsidRDefault="00253C43" w:rsidP="000B08B1">
            <w:pPr>
              <w:spacing w:before="60" w:after="60"/>
              <w:rPr>
                <w:rFonts w:ascii="Arial Narrow" w:hAnsi="Arial Narrow" w:cs="Arial"/>
                <w:lang w:val="en-US"/>
              </w:rPr>
            </w:pPr>
            <w:r w:rsidRPr="000B08B1">
              <w:rPr>
                <w:rFonts w:ascii="Arial Narrow" w:hAnsi="Arial Narrow"/>
                <w:lang w:val="en-US"/>
              </w:rPr>
              <w:t>Red Hat Certified Specialist in Cloud Infrastructure Exam</w:t>
            </w:r>
          </w:p>
        </w:tc>
        <w:tc>
          <w:tcPr>
            <w:tcW w:w="1103" w:type="dxa"/>
            <w:noWrap/>
          </w:tcPr>
          <w:p w14:paraId="679330FE" w14:textId="77777777" w:rsidR="00253C43" w:rsidRPr="000B08B1" w:rsidRDefault="00253C43" w:rsidP="000B08B1">
            <w:pPr>
              <w:spacing w:before="60" w:after="60"/>
              <w:ind w:left="30"/>
              <w:jc w:val="right"/>
              <w:rPr>
                <w:rFonts w:ascii="Arial Narrow" w:hAnsi="Arial Narrow" w:cs="Arial"/>
                <w:lang w:val="en-US"/>
              </w:rPr>
            </w:pPr>
            <w:r w:rsidRPr="000B08B1">
              <w:t>3</w:t>
            </w:r>
          </w:p>
        </w:tc>
      </w:tr>
      <w:tr w:rsidR="00253C43" w:rsidRPr="000B08B1" w14:paraId="03202F23" w14:textId="77777777" w:rsidTr="000B08B1">
        <w:trPr>
          <w:trHeight w:val="315"/>
        </w:trPr>
        <w:tc>
          <w:tcPr>
            <w:tcW w:w="947" w:type="dxa"/>
          </w:tcPr>
          <w:p w14:paraId="5BCAD3FC" w14:textId="77777777" w:rsidR="00253C43" w:rsidRPr="000B08B1" w:rsidRDefault="00253C43" w:rsidP="000B08B1">
            <w:pPr>
              <w:spacing w:before="60" w:after="60"/>
              <w:ind w:left="28"/>
              <w:jc w:val="both"/>
              <w:rPr>
                <w:rFonts w:ascii="Arial Narrow" w:hAnsi="Arial Narrow" w:cs="Arial"/>
              </w:rPr>
            </w:pPr>
            <w:r w:rsidRPr="000B08B1">
              <w:t>EX221K</w:t>
            </w:r>
          </w:p>
        </w:tc>
        <w:tc>
          <w:tcPr>
            <w:tcW w:w="5837" w:type="dxa"/>
          </w:tcPr>
          <w:p w14:paraId="0F335AA5" w14:textId="77777777" w:rsidR="00253C43" w:rsidRPr="000B08B1" w:rsidRDefault="00253C43" w:rsidP="000B08B1">
            <w:pPr>
              <w:spacing w:before="60" w:after="60"/>
              <w:rPr>
                <w:rFonts w:ascii="Arial Narrow" w:hAnsi="Arial Narrow" w:cs="Arial"/>
                <w:lang w:val="en-US"/>
              </w:rPr>
            </w:pPr>
            <w:r w:rsidRPr="000B08B1">
              <w:rPr>
                <w:rFonts w:ascii="Arial Narrow" w:hAnsi="Arial Narrow"/>
                <w:lang w:val="en-US"/>
              </w:rPr>
              <w:t>Red Hat Certified Specialist in Cloud-native Integration Exam</w:t>
            </w:r>
          </w:p>
        </w:tc>
        <w:tc>
          <w:tcPr>
            <w:tcW w:w="1103" w:type="dxa"/>
            <w:noWrap/>
          </w:tcPr>
          <w:p w14:paraId="4029153A" w14:textId="77777777" w:rsidR="00253C43" w:rsidRPr="000B08B1" w:rsidRDefault="00253C43" w:rsidP="000B08B1">
            <w:pPr>
              <w:spacing w:before="60" w:after="60"/>
              <w:ind w:left="30"/>
              <w:jc w:val="right"/>
              <w:rPr>
                <w:rFonts w:ascii="Arial Narrow" w:hAnsi="Arial Narrow" w:cs="Arial"/>
                <w:lang w:val="en-US"/>
              </w:rPr>
            </w:pPr>
            <w:r w:rsidRPr="000B08B1">
              <w:t>3</w:t>
            </w:r>
          </w:p>
        </w:tc>
      </w:tr>
      <w:tr w:rsidR="00253C43" w:rsidRPr="000B08B1" w14:paraId="09593013" w14:textId="77777777" w:rsidTr="000B08B1">
        <w:trPr>
          <w:trHeight w:val="315"/>
        </w:trPr>
        <w:tc>
          <w:tcPr>
            <w:tcW w:w="947" w:type="dxa"/>
          </w:tcPr>
          <w:p w14:paraId="04BCF5C2" w14:textId="77777777" w:rsidR="00253C43" w:rsidRPr="000B08B1" w:rsidRDefault="00253C43" w:rsidP="000B08B1">
            <w:pPr>
              <w:spacing w:before="60" w:after="60"/>
              <w:ind w:left="28"/>
              <w:jc w:val="both"/>
              <w:rPr>
                <w:rFonts w:ascii="Arial Narrow" w:hAnsi="Arial Narrow" w:cs="Arial"/>
              </w:rPr>
            </w:pPr>
            <w:r w:rsidRPr="000B08B1">
              <w:t>EX229K</w:t>
            </w:r>
          </w:p>
        </w:tc>
        <w:tc>
          <w:tcPr>
            <w:tcW w:w="5837" w:type="dxa"/>
          </w:tcPr>
          <w:p w14:paraId="602CD51D" w14:textId="77777777" w:rsidR="00253C43" w:rsidRPr="000B08B1" w:rsidRDefault="00253C43" w:rsidP="000B08B1">
            <w:pPr>
              <w:spacing w:before="60" w:after="60"/>
              <w:rPr>
                <w:rFonts w:ascii="Arial Narrow" w:hAnsi="Arial Narrow" w:cs="Arial"/>
                <w:lang w:val="en-US"/>
              </w:rPr>
            </w:pPr>
            <w:r w:rsidRPr="000B08B1">
              <w:rPr>
                <w:rFonts w:ascii="Arial Narrow" w:hAnsi="Arial Narrow"/>
                <w:lang w:val="en-US"/>
              </w:rPr>
              <w:t>Red Hat Certified Specialist in ROSA Exam</w:t>
            </w:r>
          </w:p>
        </w:tc>
        <w:tc>
          <w:tcPr>
            <w:tcW w:w="1103" w:type="dxa"/>
            <w:noWrap/>
          </w:tcPr>
          <w:p w14:paraId="32F8AEDD" w14:textId="77777777" w:rsidR="00253C43" w:rsidRPr="000B08B1" w:rsidRDefault="00253C43" w:rsidP="000B08B1">
            <w:pPr>
              <w:spacing w:before="60" w:after="60"/>
              <w:ind w:left="30"/>
              <w:jc w:val="right"/>
              <w:rPr>
                <w:rFonts w:ascii="Arial Narrow" w:hAnsi="Arial Narrow" w:cs="Arial"/>
                <w:lang w:val="en-US"/>
              </w:rPr>
            </w:pPr>
            <w:r w:rsidRPr="000B08B1">
              <w:t>3</w:t>
            </w:r>
          </w:p>
        </w:tc>
      </w:tr>
      <w:tr w:rsidR="00253C43" w:rsidRPr="000B08B1" w14:paraId="2407B66B" w14:textId="77777777" w:rsidTr="000B08B1">
        <w:trPr>
          <w:trHeight w:val="315"/>
        </w:trPr>
        <w:tc>
          <w:tcPr>
            <w:tcW w:w="947" w:type="dxa"/>
          </w:tcPr>
          <w:p w14:paraId="3D960FEF" w14:textId="77777777" w:rsidR="00253C43" w:rsidRPr="000B08B1" w:rsidRDefault="00253C43" w:rsidP="000B08B1">
            <w:pPr>
              <w:spacing w:before="60" w:after="60"/>
              <w:ind w:left="28"/>
              <w:jc w:val="both"/>
              <w:rPr>
                <w:rFonts w:ascii="Arial Narrow" w:hAnsi="Arial Narrow" w:cs="Arial"/>
              </w:rPr>
            </w:pPr>
            <w:r w:rsidRPr="000B08B1">
              <w:t>EX240K</w:t>
            </w:r>
          </w:p>
        </w:tc>
        <w:tc>
          <w:tcPr>
            <w:tcW w:w="5837" w:type="dxa"/>
          </w:tcPr>
          <w:p w14:paraId="40EE2528" w14:textId="77777777" w:rsidR="00253C43" w:rsidRPr="000B08B1" w:rsidRDefault="00253C43" w:rsidP="000B08B1">
            <w:pPr>
              <w:spacing w:before="60" w:after="60"/>
              <w:rPr>
                <w:rFonts w:ascii="Arial Narrow" w:hAnsi="Arial Narrow" w:cs="Arial"/>
                <w:lang w:val="en-US"/>
              </w:rPr>
            </w:pPr>
            <w:r w:rsidRPr="000B08B1">
              <w:rPr>
                <w:rFonts w:ascii="Arial Narrow" w:hAnsi="Arial Narrow"/>
                <w:lang w:val="en-US"/>
              </w:rPr>
              <w:t>Red Hat Certified Specialist in API Management Exam</w:t>
            </w:r>
          </w:p>
        </w:tc>
        <w:tc>
          <w:tcPr>
            <w:tcW w:w="1103" w:type="dxa"/>
            <w:noWrap/>
          </w:tcPr>
          <w:p w14:paraId="0B144780" w14:textId="77777777" w:rsidR="00253C43" w:rsidRPr="000B08B1" w:rsidRDefault="00253C43" w:rsidP="000B08B1">
            <w:pPr>
              <w:spacing w:before="60" w:after="60"/>
              <w:ind w:left="30"/>
              <w:jc w:val="right"/>
              <w:rPr>
                <w:rFonts w:ascii="Arial Narrow" w:hAnsi="Arial Narrow" w:cs="Arial"/>
                <w:lang w:val="en-US"/>
              </w:rPr>
            </w:pPr>
            <w:r w:rsidRPr="000B08B1">
              <w:t>3</w:t>
            </w:r>
          </w:p>
        </w:tc>
      </w:tr>
      <w:tr w:rsidR="00253C43" w:rsidRPr="000B08B1" w14:paraId="709B1D4B" w14:textId="77777777" w:rsidTr="000B08B1">
        <w:trPr>
          <w:trHeight w:val="315"/>
        </w:trPr>
        <w:tc>
          <w:tcPr>
            <w:tcW w:w="947" w:type="dxa"/>
          </w:tcPr>
          <w:p w14:paraId="56EDF432" w14:textId="77777777" w:rsidR="00253C43" w:rsidRPr="000B08B1" w:rsidRDefault="00253C43" w:rsidP="000B08B1">
            <w:pPr>
              <w:spacing w:before="60" w:after="60"/>
              <w:ind w:left="28"/>
              <w:jc w:val="both"/>
              <w:rPr>
                <w:rFonts w:ascii="Arial Narrow" w:hAnsi="Arial Narrow" w:cs="Arial"/>
              </w:rPr>
            </w:pPr>
            <w:r w:rsidRPr="000B08B1">
              <w:t>EX248K</w:t>
            </w:r>
          </w:p>
        </w:tc>
        <w:tc>
          <w:tcPr>
            <w:tcW w:w="5837" w:type="dxa"/>
          </w:tcPr>
          <w:p w14:paraId="01BE0D64" w14:textId="77777777" w:rsidR="00253C43" w:rsidRPr="000B08B1" w:rsidRDefault="00253C43" w:rsidP="000B08B1">
            <w:pPr>
              <w:spacing w:before="60" w:after="60"/>
              <w:rPr>
                <w:rFonts w:ascii="Arial Narrow" w:hAnsi="Arial Narrow" w:cs="Arial"/>
                <w:lang w:val="en-US"/>
              </w:rPr>
            </w:pPr>
            <w:r w:rsidRPr="000B08B1">
              <w:rPr>
                <w:rFonts w:ascii="Arial Narrow" w:hAnsi="Arial Narrow"/>
                <w:lang w:val="en-US"/>
              </w:rPr>
              <w:t>Red Hat Certified Specialist in Enterprise Application Server Administration Exam</w:t>
            </w:r>
          </w:p>
        </w:tc>
        <w:tc>
          <w:tcPr>
            <w:tcW w:w="1103" w:type="dxa"/>
            <w:noWrap/>
          </w:tcPr>
          <w:p w14:paraId="73146607" w14:textId="77777777" w:rsidR="00253C43" w:rsidRPr="000B08B1" w:rsidRDefault="00253C43" w:rsidP="000B08B1">
            <w:pPr>
              <w:spacing w:before="60" w:after="60"/>
              <w:ind w:left="30"/>
              <w:jc w:val="right"/>
              <w:rPr>
                <w:rFonts w:ascii="Arial Narrow" w:hAnsi="Arial Narrow" w:cs="Arial"/>
                <w:lang w:val="en-US"/>
              </w:rPr>
            </w:pPr>
            <w:r w:rsidRPr="000B08B1">
              <w:t>3</w:t>
            </w:r>
          </w:p>
        </w:tc>
      </w:tr>
      <w:tr w:rsidR="00253C43" w:rsidRPr="000B08B1" w14:paraId="5A3F3051" w14:textId="77777777" w:rsidTr="000B08B1">
        <w:trPr>
          <w:trHeight w:val="315"/>
        </w:trPr>
        <w:tc>
          <w:tcPr>
            <w:tcW w:w="947" w:type="dxa"/>
          </w:tcPr>
          <w:p w14:paraId="09BFB5AB" w14:textId="77777777" w:rsidR="00253C43" w:rsidRPr="000B08B1" w:rsidRDefault="00253C43" w:rsidP="000B08B1">
            <w:pPr>
              <w:spacing w:before="60" w:after="60"/>
              <w:ind w:left="28"/>
              <w:jc w:val="both"/>
              <w:rPr>
                <w:rFonts w:ascii="Arial Narrow" w:hAnsi="Arial Narrow" w:cs="Arial"/>
              </w:rPr>
            </w:pPr>
            <w:r w:rsidRPr="000B08B1">
              <w:t>EX260K</w:t>
            </w:r>
          </w:p>
        </w:tc>
        <w:tc>
          <w:tcPr>
            <w:tcW w:w="5837" w:type="dxa"/>
          </w:tcPr>
          <w:p w14:paraId="1AA9187F" w14:textId="77777777" w:rsidR="00253C43" w:rsidRPr="000B08B1" w:rsidRDefault="00253C43" w:rsidP="000B08B1">
            <w:pPr>
              <w:spacing w:before="60" w:after="60"/>
              <w:rPr>
                <w:rFonts w:ascii="Arial Narrow" w:hAnsi="Arial Narrow" w:cs="Arial"/>
                <w:lang w:val="en-US"/>
              </w:rPr>
            </w:pPr>
            <w:r w:rsidRPr="000B08B1">
              <w:rPr>
                <w:rFonts w:ascii="Arial Narrow" w:hAnsi="Arial Narrow"/>
                <w:lang w:val="en-US"/>
              </w:rPr>
              <w:t>Red Hat Certified Specialist in Ceph Cloud Storage Exam</w:t>
            </w:r>
          </w:p>
        </w:tc>
        <w:tc>
          <w:tcPr>
            <w:tcW w:w="1103" w:type="dxa"/>
            <w:noWrap/>
          </w:tcPr>
          <w:p w14:paraId="641D7C87" w14:textId="77777777" w:rsidR="00253C43" w:rsidRPr="000B08B1" w:rsidRDefault="00253C43" w:rsidP="000B08B1">
            <w:pPr>
              <w:spacing w:before="60" w:after="60"/>
              <w:ind w:left="30"/>
              <w:jc w:val="right"/>
              <w:rPr>
                <w:rFonts w:ascii="Arial Narrow" w:hAnsi="Arial Narrow" w:cs="Arial"/>
                <w:lang w:val="en-US"/>
              </w:rPr>
            </w:pPr>
            <w:r w:rsidRPr="000B08B1">
              <w:t>3</w:t>
            </w:r>
          </w:p>
        </w:tc>
      </w:tr>
      <w:tr w:rsidR="00253C43" w:rsidRPr="000B08B1" w14:paraId="46C6635E" w14:textId="77777777" w:rsidTr="000B08B1">
        <w:trPr>
          <w:trHeight w:val="315"/>
        </w:trPr>
        <w:tc>
          <w:tcPr>
            <w:tcW w:w="947" w:type="dxa"/>
          </w:tcPr>
          <w:p w14:paraId="452D7522" w14:textId="77777777" w:rsidR="00253C43" w:rsidRPr="000B08B1" w:rsidRDefault="00253C43" w:rsidP="000B08B1">
            <w:pPr>
              <w:spacing w:before="60" w:after="60"/>
              <w:ind w:left="28"/>
              <w:jc w:val="both"/>
              <w:rPr>
                <w:rFonts w:ascii="Arial Narrow" w:hAnsi="Arial Narrow" w:cs="Arial"/>
              </w:rPr>
            </w:pPr>
            <w:r w:rsidRPr="000B08B1">
              <w:t>EX267K</w:t>
            </w:r>
          </w:p>
        </w:tc>
        <w:tc>
          <w:tcPr>
            <w:tcW w:w="5837" w:type="dxa"/>
          </w:tcPr>
          <w:p w14:paraId="7BF36DCB" w14:textId="77777777" w:rsidR="00253C43" w:rsidRPr="000B08B1" w:rsidRDefault="00253C43" w:rsidP="000B08B1">
            <w:pPr>
              <w:spacing w:before="60" w:after="60"/>
              <w:rPr>
                <w:rFonts w:ascii="Arial Narrow" w:hAnsi="Arial Narrow" w:cs="Arial"/>
                <w:lang w:val="en-US"/>
              </w:rPr>
            </w:pPr>
            <w:r w:rsidRPr="000B08B1">
              <w:rPr>
                <w:rFonts w:ascii="Arial Narrow" w:hAnsi="Arial Narrow"/>
                <w:lang w:val="en-US"/>
              </w:rPr>
              <w:t>Red Hat Certified Specialist in OpenShift AI Exam</w:t>
            </w:r>
          </w:p>
        </w:tc>
        <w:tc>
          <w:tcPr>
            <w:tcW w:w="1103" w:type="dxa"/>
            <w:noWrap/>
          </w:tcPr>
          <w:p w14:paraId="44C7F9C9" w14:textId="77777777" w:rsidR="00253C43" w:rsidRPr="000B08B1" w:rsidRDefault="00253C43" w:rsidP="000B08B1">
            <w:pPr>
              <w:spacing w:before="60" w:after="60"/>
              <w:ind w:left="30"/>
              <w:jc w:val="right"/>
              <w:rPr>
                <w:rFonts w:ascii="Arial Narrow" w:hAnsi="Arial Narrow" w:cs="Arial"/>
                <w:lang w:val="en-US"/>
              </w:rPr>
            </w:pPr>
            <w:r w:rsidRPr="000B08B1">
              <w:t>3</w:t>
            </w:r>
          </w:p>
        </w:tc>
      </w:tr>
      <w:tr w:rsidR="00253C43" w:rsidRPr="000B08B1" w14:paraId="6811BBA5" w14:textId="77777777" w:rsidTr="000B08B1">
        <w:trPr>
          <w:trHeight w:val="315"/>
        </w:trPr>
        <w:tc>
          <w:tcPr>
            <w:tcW w:w="947" w:type="dxa"/>
          </w:tcPr>
          <w:p w14:paraId="43DEF4B3" w14:textId="77777777" w:rsidR="00253C43" w:rsidRPr="000B08B1" w:rsidRDefault="00253C43" w:rsidP="000B08B1">
            <w:pPr>
              <w:spacing w:before="60" w:after="60"/>
              <w:ind w:left="28"/>
              <w:jc w:val="both"/>
              <w:rPr>
                <w:rFonts w:ascii="Arial Narrow" w:hAnsi="Arial Narrow" w:cs="Arial"/>
              </w:rPr>
            </w:pPr>
            <w:r w:rsidRPr="000B08B1">
              <w:t>EX271K</w:t>
            </w:r>
          </w:p>
        </w:tc>
        <w:tc>
          <w:tcPr>
            <w:tcW w:w="5837" w:type="dxa"/>
          </w:tcPr>
          <w:p w14:paraId="5B5E51EA" w14:textId="77777777" w:rsidR="00253C43" w:rsidRPr="000B08B1" w:rsidRDefault="00253C43" w:rsidP="000B08B1">
            <w:pPr>
              <w:spacing w:before="60" w:after="60"/>
              <w:rPr>
                <w:rFonts w:ascii="Arial Narrow" w:hAnsi="Arial Narrow" w:cs="Arial"/>
                <w:lang w:val="en-US"/>
              </w:rPr>
            </w:pPr>
            <w:r w:rsidRPr="000B08B1">
              <w:rPr>
                <w:rFonts w:ascii="Arial Narrow" w:hAnsi="Arial Narrow"/>
                <w:lang w:val="en-US"/>
              </w:rPr>
              <w:t>Red Hat Certified Specialist in OpenStack Services on OpenShift Deployment Exam</w:t>
            </w:r>
          </w:p>
        </w:tc>
        <w:tc>
          <w:tcPr>
            <w:tcW w:w="1103" w:type="dxa"/>
            <w:noWrap/>
          </w:tcPr>
          <w:p w14:paraId="4C796482" w14:textId="77777777" w:rsidR="00253C43" w:rsidRPr="000B08B1" w:rsidRDefault="00253C43" w:rsidP="000B08B1">
            <w:pPr>
              <w:spacing w:before="60" w:after="60"/>
              <w:ind w:left="30"/>
              <w:jc w:val="right"/>
              <w:rPr>
                <w:rFonts w:ascii="Arial Narrow" w:hAnsi="Arial Narrow" w:cs="Arial"/>
                <w:lang w:val="en-US"/>
              </w:rPr>
            </w:pPr>
            <w:r w:rsidRPr="000B08B1">
              <w:t>3</w:t>
            </w:r>
          </w:p>
        </w:tc>
      </w:tr>
      <w:tr w:rsidR="00253C43" w:rsidRPr="000B08B1" w14:paraId="6035D016" w14:textId="77777777" w:rsidTr="000B08B1">
        <w:trPr>
          <w:trHeight w:val="315"/>
        </w:trPr>
        <w:tc>
          <w:tcPr>
            <w:tcW w:w="947" w:type="dxa"/>
          </w:tcPr>
          <w:p w14:paraId="0B58A2C7" w14:textId="77777777" w:rsidR="00253C43" w:rsidRPr="000B08B1" w:rsidRDefault="00253C43" w:rsidP="000B08B1">
            <w:pPr>
              <w:spacing w:before="60" w:after="60"/>
              <w:ind w:left="28"/>
              <w:jc w:val="both"/>
              <w:rPr>
                <w:rFonts w:ascii="Arial Narrow" w:hAnsi="Arial Narrow" w:cs="Arial"/>
              </w:rPr>
            </w:pPr>
            <w:r w:rsidRPr="000B08B1">
              <w:t>EX280K</w:t>
            </w:r>
          </w:p>
        </w:tc>
        <w:tc>
          <w:tcPr>
            <w:tcW w:w="5837" w:type="dxa"/>
          </w:tcPr>
          <w:p w14:paraId="62696D1B" w14:textId="77777777" w:rsidR="00253C43" w:rsidRPr="000B08B1" w:rsidRDefault="00253C43" w:rsidP="000B08B1">
            <w:pPr>
              <w:spacing w:before="60" w:after="60"/>
              <w:rPr>
                <w:rFonts w:ascii="Arial Narrow" w:hAnsi="Arial Narrow" w:cs="Arial"/>
                <w:lang w:val="en-US"/>
              </w:rPr>
            </w:pPr>
            <w:r w:rsidRPr="000B08B1">
              <w:rPr>
                <w:rFonts w:ascii="Arial Narrow" w:hAnsi="Arial Narrow"/>
                <w:lang w:val="en-US"/>
              </w:rPr>
              <w:t>Red Hat Certified OpenShift Administrator Exam</w:t>
            </w:r>
          </w:p>
        </w:tc>
        <w:tc>
          <w:tcPr>
            <w:tcW w:w="1103" w:type="dxa"/>
            <w:noWrap/>
          </w:tcPr>
          <w:p w14:paraId="018B8339" w14:textId="77777777" w:rsidR="00253C43" w:rsidRPr="000B08B1" w:rsidRDefault="00253C43" w:rsidP="000B08B1">
            <w:pPr>
              <w:spacing w:before="60" w:after="60"/>
              <w:ind w:left="30"/>
              <w:jc w:val="right"/>
              <w:rPr>
                <w:rFonts w:ascii="Arial Narrow" w:hAnsi="Arial Narrow" w:cs="Arial"/>
                <w:lang w:val="en-US"/>
              </w:rPr>
            </w:pPr>
            <w:r w:rsidRPr="000B08B1">
              <w:t>3</w:t>
            </w:r>
          </w:p>
        </w:tc>
      </w:tr>
      <w:tr w:rsidR="00253C43" w:rsidRPr="000B08B1" w14:paraId="1FC95740" w14:textId="77777777" w:rsidTr="000B08B1">
        <w:trPr>
          <w:trHeight w:val="315"/>
        </w:trPr>
        <w:tc>
          <w:tcPr>
            <w:tcW w:w="947" w:type="dxa"/>
          </w:tcPr>
          <w:p w14:paraId="0B7CC68B" w14:textId="77777777" w:rsidR="00253C43" w:rsidRPr="000B08B1" w:rsidRDefault="00253C43" w:rsidP="000B08B1">
            <w:pPr>
              <w:spacing w:before="60" w:after="60"/>
              <w:ind w:left="28"/>
              <w:jc w:val="both"/>
              <w:rPr>
                <w:rFonts w:ascii="Arial Narrow" w:hAnsi="Arial Narrow" w:cs="Arial"/>
              </w:rPr>
            </w:pPr>
            <w:r w:rsidRPr="000B08B1">
              <w:t>EX288K</w:t>
            </w:r>
          </w:p>
        </w:tc>
        <w:tc>
          <w:tcPr>
            <w:tcW w:w="5837" w:type="dxa"/>
          </w:tcPr>
          <w:p w14:paraId="4CD98CAD" w14:textId="77777777" w:rsidR="00253C43" w:rsidRPr="000B08B1" w:rsidRDefault="00253C43" w:rsidP="000B08B1">
            <w:pPr>
              <w:spacing w:before="60" w:after="60"/>
              <w:rPr>
                <w:rFonts w:ascii="Arial Narrow" w:hAnsi="Arial Narrow" w:cs="Arial"/>
                <w:lang w:val="en-US"/>
              </w:rPr>
            </w:pPr>
            <w:r w:rsidRPr="000B08B1">
              <w:rPr>
                <w:rFonts w:ascii="Arial Narrow" w:hAnsi="Arial Narrow"/>
                <w:lang w:val="en-US"/>
              </w:rPr>
              <w:t>Red Hat Certified OpenShift Application Developer Exam</w:t>
            </w:r>
          </w:p>
        </w:tc>
        <w:tc>
          <w:tcPr>
            <w:tcW w:w="1103" w:type="dxa"/>
            <w:noWrap/>
          </w:tcPr>
          <w:p w14:paraId="50F69BF1" w14:textId="77777777" w:rsidR="00253C43" w:rsidRPr="000B08B1" w:rsidRDefault="00253C43" w:rsidP="000B08B1">
            <w:pPr>
              <w:spacing w:before="60" w:after="60"/>
              <w:ind w:left="30"/>
              <w:jc w:val="right"/>
              <w:rPr>
                <w:rFonts w:ascii="Arial Narrow" w:hAnsi="Arial Narrow" w:cs="Arial"/>
                <w:lang w:val="en-US"/>
              </w:rPr>
            </w:pPr>
            <w:r w:rsidRPr="000B08B1">
              <w:t>3</w:t>
            </w:r>
          </w:p>
        </w:tc>
      </w:tr>
      <w:tr w:rsidR="00253C43" w:rsidRPr="000B08B1" w14:paraId="40D64C5D" w14:textId="77777777" w:rsidTr="000B08B1">
        <w:trPr>
          <w:trHeight w:val="315"/>
        </w:trPr>
        <w:tc>
          <w:tcPr>
            <w:tcW w:w="947" w:type="dxa"/>
          </w:tcPr>
          <w:p w14:paraId="0A24FEE8" w14:textId="77777777" w:rsidR="00253C43" w:rsidRPr="000B08B1" w:rsidRDefault="00253C43" w:rsidP="000B08B1">
            <w:pPr>
              <w:spacing w:before="60" w:after="60"/>
              <w:ind w:left="28"/>
              <w:jc w:val="both"/>
              <w:rPr>
                <w:rFonts w:ascii="Arial Narrow" w:hAnsi="Arial Narrow" w:cs="Arial"/>
              </w:rPr>
            </w:pPr>
            <w:r w:rsidRPr="000B08B1">
              <w:t>EX294K</w:t>
            </w:r>
          </w:p>
        </w:tc>
        <w:tc>
          <w:tcPr>
            <w:tcW w:w="5837" w:type="dxa"/>
          </w:tcPr>
          <w:p w14:paraId="4853B6CA" w14:textId="77777777" w:rsidR="00253C43" w:rsidRPr="000B08B1" w:rsidRDefault="00253C43" w:rsidP="000B08B1">
            <w:pPr>
              <w:spacing w:before="60" w:after="60"/>
              <w:rPr>
                <w:rFonts w:ascii="Arial Narrow" w:hAnsi="Arial Narrow" w:cs="Arial"/>
                <w:lang w:val="en-US"/>
              </w:rPr>
            </w:pPr>
            <w:r w:rsidRPr="000B08B1">
              <w:rPr>
                <w:rFonts w:ascii="Arial Narrow" w:hAnsi="Arial Narrow"/>
                <w:lang w:val="en-US"/>
              </w:rPr>
              <w:t>Red Hat Certified Engineer Exam</w:t>
            </w:r>
          </w:p>
        </w:tc>
        <w:tc>
          <w:tcPr>
            <w:tcW w:w="1103" w:type="dxa"/>
            <w:noWrap/>
          </w:tcPr>
          <w:p w14:paraId="4E98392D" w14:textId="77777777" w:rsidR="00253C43" w:rsidRPr="000B08B1" w:rsidRDefault="00253C43" w:rsidP="000B08B1">
            <w:pPr>
              <w:spacing w:before="60" w:after="60"/>
              <w:ind w:left="30"/>
              <w:jc w:val="right"/>
              <w:rPr>
                <w:rFonts w:ascii="Arial Narrow" w:hAnsi="Arial Narrow" w:cs="Arial"/>
                <w:lang w:val="en-US"/>
              </w:rPr>
            </w:pPr>
            <w:r w:rsidRPr="000B08B1">
              <w:t>3</w:t>
            </w:r>
          </w:p>
        </w:tc>
      </w:tr>
      <w:tr w:rsidR="00253C43" w:rsidRPr="000B08B1" w14:paraId="3D742191" w14:textId="77777777" w:rsidTr="000B08B1">
        <w:trPr>
          <w:trHeight w:val="315"/>
        </w:trPr>
        <w:tc>
          <w:tcPr>
            <w:tcW w:w="947" w:type="dxa"/>
          </w:tcPr>
          <w:p w14:paraId="783C5D87" w14:textId="77777777" w:rsidR="00253C43" w:rsidRPr="000B08B1" w:rsidRDefault="00253C43" w:rsidP="000B08B1">
            <w:pPr>
              <w:spacing w:before="60" w:after="60"/>
              <w:ind w:left="28"/>
              <w:jc w:val="both"/>
              <w:rPr>
                <w:rFonts w:ascii="Arial Narrow" w:hAnsi="Arial Narrow" w:cs="Arial"/>
              </w:rPr>
            </w:pPr>
            <w:r w:rsidRPr="000B08B1">
              <w:t>EX316K</w:t>
            </w:r>
          </w:p>
        </w:tc>
        <w:tc>
          <w:tcPr>
            <w:tcW w:w="5837" w:type="dxa"/>
          </w:tcPr>
          <w:p w14:paraId="3EDD0AC4" w14:textId="77777777" w:rsidR="00253C43" w:rsidRPr="000B08B1" w:rsidRDefault="00253C43" w:rsidP="000B08B1">
            <w:pPr>
              <w:spacing w:before="60" w:after="60"/>
              <w:rPr>
                <w:rFonts w:ascii="Arial Narrow" w:hAnsi="Arial Narrow" w:cs="Arial"/>
                <w:lang w:val="en-US"/>
              </w:rPr>
            </w:pPr>
            <w:r w:rsidRPr="000B08B1">
              <w:rPr>
                <w:rFonts w:ascii="Arial Narrow" w:hAnsi="Arial Narrow"/>
                <w:lang w:val="en-US"/>
              </w:rPr>
              <w:t>Red Hat Certified Specialist in OpenShift Virtualization Exam</w:t>
            </w:r>
          </w:p>
        </w:tc>
        <w:tc>
          <w:tcPr>
            <w:tcW w:w="1103" w:type="dxa"/>
            <w:noWrap/>
          </w:tcPr>
          <w:p w14:paraId="40F2CB75" w14:textId="77777777" w:rsidR="00253C43" w:rsidRPr="000B08B1" w:rsidRDefault="00253C43" w:rsidP="000B08B1">
            <w:pPr>
              <w:spacing w:before="60" w:after="60"/>
              <w:ind w:left="30"/>
              <w:jc w:val="right"/>
              <w:rPr>
                <w:rFonts w:ascii="Arial Narrow" w:hAnsi="Arial Narrow" w:cs="Arial"/>
                <w:lang w:val="en-US"/>
              </w:rPr>
            </w:pPr>
            <w:r w:rsidRPr="000B08B1">
              <w:t>3</w:t>
            </w:r>
          </w:p>
        </w:tc>
      </w:tr>
      <w:tr w:rsidR="00253C43" w:rsidRPr="000B08B1" w14:paraId="307075A6" w14:textId="77777777" w:rsidTr="000B08B1">
        <w:trPr>
          <w:trHeight w:val="315"/>
        </w:trPr>
        <w:tc>
          <w:tcPr>
            <w:tcW w:w="947" w:type="dxa"/>
          </w:tcPr>
          <w:p w14:paraId="2B389E41" w14:textId="77777777" w:rsidR="00253C43" w:rsidRPr="000B08B1" w:rsidRDefault="00253C43" w:rsidP="000B08B1">
            <w:pPr>
              <w:spacing w:before="60" w:after="60"/>
              <w:ind w:left="28"/>
              <w:jc w:val="both"/>
              <w:rPr>
                <w:rFonts w:ascii="Arial Narrow" w:hAnsi="Arial Narrow" w:cs="Arial"/>
              </w:rPr>
            </w:pPr>
            <w:r w:rsidRPr="000B08B1">
              <w:t>EX328K</w:t>
            </w:r>
          </w:p>
        </w:tc>
        <w:tc>
          <w:tcPr>
            <w:tcW w:w="5837" w:type="dxa"/>
          </w:tcPr>
          <w:p w14:paraId="361BF0A4" w14:textId="77777777" w:rsidR="00253C43" w:rsidRPr="000B08B1" w:rsidRDefault="00253C43" w:rsidP="000B08B1">
            <w:pPr>
              <w:spacing w:before="60" w:after="60"/>
              <w:rPr>
                <w:rFonts w:ascii="Arial Narrow" w:hAnsi="Arial Narrow" w:cs="Arial"/>
                <w:lang w:val="en-US"/>
              </w:rPr>
            </w:pPr>
            <w:r w:rsidRPr="000B08B1">
              <w:rPr>
                <w:rFonts w:ascii="Arial Narrow" w:hAnsi="Arial Narrow"/>
                <w:lang w:val="en-US"/>
              </w:rPr>
              <w:t>Red Hat Certified Specialist in Service Mesh for Resilient Microservices Exam</w:t>
            </w:r>
          </w:p>
        </w:tc>
        <w:tc>
          <w:tcPr>
            <w:tcW w:w="1103" w:type="dxa"/>
            <w:noWrap/>
          </w:tcPr>
          <w:p w14:paraId="68EB92ED" w14:textId="77777777" w:rsidR="00253C43" w:rsidRPr="000B08B1" w:rsidRDefault="00253C43" w:rsidP="000B08B1">
            <w:pPr>
              <w:spacing w:before="60" w:after="60"/>
              <w:ind w:left="30"/>
              <w:jc w:val="right"/>
              <w:rPr>
                <w:rFonts w:ascii="Arial Narrow" w:hAnsi="Arial Narrow" w:cs="Arial"/>
                <w:lang w:val="en-US"/>
              </w:rPr>
            </w:pPr>
            <w:r w:rsidRPr="000B08B1">
              <w:t>3</w:t>
            </w:r>
          </w:p>
        </w:tc>
      </w:tr>
      <w:tr w:rsidR="00253C43" w:rsidRPr="000B08B1" w14:paraId="18E4AE3D" w14:textId="77777777" w:rsidTr="000B08B1">
        <w:trPr>
          <w:trHeight w:val="315"/>
        </w:trPr>
        <w:tc>
          <w:tcPr>
            <w:tcW w:w="947" w:type="dxa"/>
          </w:tcPr>
          <w:p w14:paraId="655E3C31" w14:textId="77777777" w:rsidR="00253C43" w:rsidRPr="000B08B1" w:rsidRDefault="00253C43" w:rsidP="000B08B1">
            <w:pPr>
              <w:spacing w:before="60" w:after="60"/>
              <w:ind w:left="28"/>
              <w:jc w:val="both"/>
              <w:rPr>
                <w:rFonts w:ascii="Arial Narrow" w:hAnsi="Arial Narrow" w:cs="Arial"/>
              </w:rPr>
            </w:pPr>
            <w:r w:rsidRPr="000B08B1">
              <w:t>EX336K</w:t>
            </w:r>
          </w:p>
        </w:tc>
        <w:tc>
          <w:tcPr>
            <w:tcW w:w="5837" w:type="dxa"/>
          </w:tcPr>
          <w:p w14:paraId="6B380A4D" w14:textId="77777777" w:rsidR="00253C43" w:rsidRPr="000B08B1" w:rsidRDefault="00253C43" w:rsidP="000B08B1">
            <w:pPr>
              <w:spacing w:before="60" w:after="60"/>
              <w:rPr>
                <w:rFonts w:ascii="Arial Narrow" w:hAnsi="Arial Narrow" w:cs="Arial"/>
                <w:lang w:val="en-US"/>
              </w:rPr>
            </w:pPr>
            <w:r w:rsidRPr="000B08B1">
              <w:rPr>
                <w:rFonts w:ascii="Arial Narrow" w:hAnsi="Arial Narrow"/>
                <w:lang w:val="en-US"/>
              </w:rPr>
              <w:t>Red Hat Certified Specialist in Automating OpenShift Virtual Machine Migration Exam</w:t>
            </w:r>
          </w:p>
        </w:tc>
        <w:tc>
          <w:tcPr>
            <w:tcW w:w="1103" w:type="dxa"/>
            <w:noWrap/>
          </w:tcPr>
          <w:p w14:paraId="5FF01864" w14:textId="77777777" w:rsidR="00253C43" w:rsidRPr="000B08B1" w:rsidRDefault="00253C43" w:rsidP="000B08B1">
            <w:pPr>
              <w:spacing w:before="60" w:after="60"/>
              <w:ind w:left="30"/>
              <w:jc w:val="right"/>
              <w:rPr>
                <w:rFonts w:ascii="Arial Narrow" w:hAnsi="Arial Narrow" w:cs="Arial"/>
                <w:lang w:val="en-US"/>
              </w:rPr>
            </w:pPr>
            <w:r w:rsidRPr="000B08B1">
              <w:t>3</w:t>
            </w:r>
          </w:p>
        </w:tc>
      </w:tr>
      <w:tr w:rsidR="00253C43" w:rsidRPr="000B08B1" w14:paraId="5FE7BEBB" w14:textId="77777777" w:rsidTr="000B08B1">
        <w:trPr>
          <w:trHeight w:val="315"/>
        </w:trPr>
        <w:tc>
          <w:tcPr>
            <w:tcW w:w="947" w:type="dxa"/>
          </w:tcPr>
          <w:p w14:paraId="17FD21F2" w14:textId="77777777" w:rsidR="00253C43" w:rsidRPr="000B08B1" w:rsidRDefault="00253C43" w:rsidP="000B08B1">
            <w:pPr>
              <w:spacing w:before="60" w:after="60"/>
              <w:ind w:left="28"/>
              <w:jc w:val="both"/>
              <w:rPr>
                <w:rFonts w:ascii="Arial Narrow" w:hAnsi="Arial Narrow" w:cs="Arial"/>
              </w:rPr>
            </w:pPr>
            <w:r w:rsidRPr="000B08B1">
              <w:t>EX342K</w:t>
            </w:r>
          </w:p>
        </w:tc>
        <w:tc>
          <w:tcPr>
            <w:tcW w:w="5837" w:type="dxa"/>
          </w:tcPr>
          <w:p w14:paraId="650BF4D6" w14:textId="77777777" w:rsidR="00253C43" w:rsidRPr="000B08B1" w:rsidRDefault="00253C43" w:rsidP="000B08B1">
            <w:pPr>
              <w:spacing w:before="60" w:after="60"/>
              <w:rPr>
                <w:rFonts w:ascii="Arial Narrow" w:hAnsi="Arial Narrow" w:cs="Arial"/>
                <w:lang w:val="en-US"/>
              </w:rPr>
            </w:pPr>
            <w:r w:rsidRPr="000B08B1">
              <w:rPr>
                <w:rFonts w:ascii="Arial Narrow" w:hAnsi="Arial Narrow"/>
                <w:lang w:val="en-US"/>
              </w:rPr>
              <w:t>Red Hat Certified Specialist in Linux Diagnostics and Troubleshooting Exam</w:t>
            </w:r>
          </w:p>
        </w:tc>
        <w:tc>
          <w:tcPr>
            <w:tcW w:w="1103" w:type="dxa"/>
            <w:noWrap/>
          </w:tcPr>
          <w:p w14:paraId="16BCB13A" w14:textId="77777777" w:rsidR="00253C43" w:rsidRPr="000B08B1" w:rsidRDefault="00253C43" w:rsidP="000B08B1">
            <w:pPr>
              <w:spacing w:before="60" w:after="60"/>
              <w:ind w:left="30"/>
              <w:jc w:val="right"/>
              <w:rPr>
                <w:rFonts w:ascii="Arial Narrow" w:hAnsi="Arial Narrow" w:cs="Arial"/>
                <w:lang w:val="en-US"/>
              </w:rPr>
            </w:pPr>
            <w:r w:rsidRPr="000B08B1">
              <w:t>3</w:t>
            </w:r>
          </w:p>
        </w:tc>
      </w:tr>
      <w:tr w:rsidR="00253C43" w:rsidRPr="000B08B1" w14:paraId="4AFFA6F0" w14:textId="77777777" w:rsidTr="000B08B1">
        <w:trPr>
          <w:trHeight w:val="315"/>
        </w:trPr>
        <w:tc>
          <w:tcPr>
            <w:tcW w:w="947" w:type="dxa"/>
          </w:tcPr>
          <w:p w14:paraId="588D02C5" w14:textId="77777777" w:rsidR="00253C43" w:rsidRPr="000B08B1" w:rsidRDefault="00253C43" w:rsidP="000B08B1">
            <w:pPr>
              <w:spacing w:before="60" w:after="60"/>
              <w:ind w:left="28"/>
              <w:jc w:val="both"/>
              <w:rPr>
                <w:rFonts w:ascii="Arial Narrow" w:hAnsi="Arial Narrow" w:cs="Arial"/>
              </w:rPr>
            </w:pPr>
            <w:r w:rsidRPr="000B08B1">
              <w:t>EX358K</w:t>
            </w:r>
          </w:p>
        </w:tc>
        <w:tc>
          <w:tcPr>
            <w:tcW w:w="5837" w:type="dxa"/>
          </w:tcPr>
          <w:p w14:paraId="34B01C8E" w14:textId="77777777" w:rsidR="00253C43" w:rsidRPr="000B08B1" w:rsidRDefault="00253C43" w:rsidP="000B08B1">
            <w:pPr>
              <w:spacing w:before="60" w:after="60"/>
              <w:rPr>
                <w:rFonts w:ascii="Arial Narrow" w:hAnsi="Arial Narrow" w:cs="Arial"/>
                <w:lang w:val="en-US"/>
              </w:rPr>
            </w:pPr>
            <w:r w:rsidRPr="000B08B1">
              <w:rPr>
                <w:rFonts w:ascii="Arial Narrow" w:hAnsi="Arial Narrow"/>
                <w:lang w:val="en-US"/>
              </w:rPr>
              <w:t>Red Hat Certified Specialist in Services Management and Automation Exam</w:t>
            </w:r>
          </w:p>
        </w:tc>
        <w:tc>
          <w:tcPr>
            <w:tcW w:w="1103" w:type="dxa"/>
            <w:noWrap/>
          </w:tcPr>
          <w:p w14:paraId="63443705" w14:textId="77777777" w:rsidR="00253C43" w:rsidRPr="000B08B1" w:rsidRDefault="00253C43" w:rsidP="000B08B1">
            <w:pPr>
              <w:spacing w:before="60" w:after="60"/>
              <w:ind w:left="30"/>
              <w:jc w:val="right"/>
              <w:rPr>
                <w:rFonts w:ascii="Arial Narrow" w:hAnsi="Arial Narrow" w:cs="Arial"/>
                <w:lang w:val="en-US"/>
              </w:rPr>
            </w:pPr>
            <w:r w:rsidRPr="000B08B1">
              <w:t>3</w:t>
            </w:r>
          </w:p>
        </w:tc>
      </w:tr>
      <w:tr w:rsidR="00253C43" w:rsidRPr="000B08B1" w14:paraId="2A1989E4" w14:textId="77777777" w:rsidTr="000B08B1">
        <w:trPr>
          <w:trHeight w:val="315"/>
        </w:trPr>
        <w:tc>
          <w:tcPr>
            <w:tcW w:w="947" w:type="dxa"/>
          </w:tcPr>
          <w:p w14:paraId="4CB42326" w14:textId="77777777" w:rsidR="00253C43" w:rsidRPr="000B08B1" w:rsidRDefault="00253C43" w:rsidP="000B08B1">
            <w:pPr>
              <w:spacing w:before="60" w:after="60"/>
              <w:ind w:left="28"/>
              <w:jc w:val="both"/>
              <w:rPr>
                <w:rFonts w:ascii="Arial Narrow" w:hAnsi="Arial Narrow" w:cs="Arial"/>
              </w:rPr>
            </w:pPr>
            <w:r w:rsidRPr="000B08B1">
              <w:t>EX362K</w:t>
            </w:r>
          </w:p>
        </w:tc>
        <w:tc>
          <w:tcPr>
            <w:tcW w:w="5837" w:type="dxa"/>
          </w:tcPr>
          <w:p w14:paraId="35B53A1A" w14:textId="77777777" w:rsidR="00253C43" w:rsidRPr="000B08B1" w:rsidRDefault="00253C43" w:rsidP="000B08B1">
            <w:pPr>
              <w:spacing w:before="60" w:after="60"/>
              <w:rPr>
                <w:rFonts w:ascii="Arial Narrow" w:hAnsi="Arial Narrow" w:cs="Arial"/>
                <w:lang w:val="en-US"/>
              </w:rPr>
            </w:pPr>
            <w:r w:rsidRPr="000B08B1">
              <w:rPr>
                <w:rFonts w:ascii="Arial Narrow" w:hAnsi="Arial Narrow"/>
                <w:lang w:val="en-US"/>
              </w:rPr>
              <w:t>Red Hat Certified Specialist in Identity Management Exam</w:t>
            </w:r>
          </w:p>
        </w:tc>
        <w:tc>
          <w:tcPr>
            <w:tcW w:w="1103" w:type="dxa"/>
            <w:noWrap/>
          </w:tcPr>
          <w:p w14:paraId="0482D45C" w14:textId="77777777" w:rsidR="00253C43" w:rsidRPr="000B08B1" w:rsidRDefault="00253C43" w:rsidP="000B08B1">
            <w:pPr>
              <w:spacing w:before="60" w:after="60"/>
              <w:ind w:left="30"/>
              <w:jc w:val="right"/>
              <w:rPr>
                <w:rFonts w:ascii="Arial Narrow" w:hAnsi="Arial Narrow" w:cs="Arial"/>
                <w:lang w:val="en-US"/>
              </w:rPr>
            </w:pPr>
            <w:r w:rsidRPr="000B08B1">
              <w:t>3</w:t>
            </w:r>
          </w:p>
        </w:tc>
      </w:tr>
      <w:tr w:rsidR="00253C43" w:rsidRPr="000B08B1" w14:paraId="7D2808BF" w14:textId="77777777" w:rsidTr="000B08B1">
        <w:trPr>
          <w:trHeight w:val="315"/>
        </w:trPr>
        <w:tc>
          <w:tcPr>
            <w:tcW w:w="947" w:type="dxa"/>
          </w:tcPr>
          <w:p w14:paraId="30CBB9B5" w14:textId="77777777" w:rsidR="00253C43" w:rsidRPr="000B08B1" w:rsidRDefault="00253C43" w:rsidP="000B08B1">
            <w:pPr>
              <w:spacing w:before="60" w:after="60"/>
              <w:ind w:left="28"/>
              <w:jc w:val="both"/>
              <w:rPr>
                <w:rFonts w:ascii="Arial Narrow" w:hAnsi="Arial Narrow" w:cs="Arial"/>
              </w:rPr>
            </w:pPr>
            <w:r w:rsidRPr="000B08B1">
              <w:t>EX370K</w:t>
            </w:r>
          </w:p>
        </w:tc>
        <w:tc>
          <w:tcPr>
            <w:tcW w:w="5837" w:type="dxa"/>
          </w:tcPr>
          <w:p w14:paraId="12A03258" w14:textId="77777777" w:rsidR="00253C43" w:rsidRPr="000B08B1" w:rsidRDefault="00253C43" w:rsidP="000B08B1">
            <w:pPr>
              <w:spacing w:before="60" w:after="60"/>
              <w:rPr>
                <w:rFonts w:ascii="Arial Narrow" w:hAnsi="Arial Narrow" w:cs="Arial"/>
                <w:lang w:val="en-US"/>
              </w:rPr>
            </w:pPr>
            <w:r w:rsidRPr="000B08B1">
              <w:rPr>
                <w:rFonts w:ascii="Arial Narrow" w:hAnsi="Arial Narrow"/>
                <w:lang w:val="en-US"/>
              </w:rPr>
              <w:t>Red Hat Certified Specialist in OpenShift Data Foundation Exam</w:t>
            </w:r>
          </w:p>
        </w:tc>
        <w:tc>
          <w:tcPr>
            <w:tcW w:w="1103" w:type="dxa"/>
            <w:noWrap/>
          </w:tcPr>
          <w:p w14:paraId="26B8086D" w14:textId="77777777" w:rsidR="00253C43" w:rsidRPr="000B08B1" w:rsidRDefault="00253C43" w:rsidP="000B08B1">
            <w:pPr>
              <w:spacing w:before="60" w:after="60"/>
              <w:ind w:left="30"/>
              <w:jc w:val="right"/>
              <w:rPr>
                <w:rFonts w:ascii="Arial Narrow" w:hAnsi="Arial Narrow" w:cs="Arial"/>
                <w:lang w:val="en-US"/>
              </w:rPr>
            </w:pPr>
            <w:r w:rsidRPr="000B08B1">
              <w:t>3</w:t>
            </w:r>
          </w:p>
        </w:tc>
      </w:tr>
      <w:tr w:rsidR="00253C43" w:rsidRPr="000B08B1" w14:paraId="5EE570BE" w14:textId="77777777" w:rsidTr="000B08B1">
        <w:trPr>
          <w:trHeight w:val="315"/>
        </w:trPr>
        <w:tc>
          <w:tcPr>
            <w:tcW w:w="947" w:type="dxa"/>
          </w:tcPr>
          <w:p w14:paraId="03E48EB6" w14:textId="77777777" w:rsidR="00253C43" w:rsidRPr="000B08B1" w:rsidRDefault="00253C43" w:rsidP="000B08B1">
            <w:pPr>
              <w:spacing w:before="60" w:after="60"/>
              <w:ind w:left="28"/>
              <w:jc w:val="both"/>
              <w:rPr>
                <w:rFonts w:ascii="Arial Narrow" w:hAnsi="Arial Narrow" w:cs="Arial"/>
              </w:rPr>
            </w:pPr>
            <w:r w:rsidRPr="000B08B1">
              <w:t>EX374K</w:t>
            </w:r>
          </w:p>
        </w:tc>
        <w:tc>
          <w:tcPr>
            <w:tcW w:w="5837" w:type="dxa"/>
          </w:tcPr>
          <w:p w14:paraId="72439163" w14:textId="77777777" w:rsidR="00253C43" w:rsidRPr="000B08B1" w:rsidRDefault="00253C43" w:rsidP="000B08B1">
            <w:pPr>
              <w:spacing w:before="60" w:after="60"/>
              <w:rPr>
                <w:rFonts w:ascii="Arial Narrow" w:hAnsi="Arial Narrow" w:cs="Arial"/>
                <w:lang w:val="en-US"/>
              </w:rPr>
            </w:pPr>
            <w:r w:rsidRPr="000B08B1">
              <w:rPr>
                <w:rFonts w:ascii="Arial Narrow" w:hAnsi="Arial Narrow"/>
                <w:lang w:val="en-US"/>
              </w:rPr>
              <w:t>Red Hat Certified Specialist in Developing Automation with Ansible Automation Platform Exam</w:t>
            </w:r>
          </w:p>
        </w:tc>
        <w:tc>
          <w:tcPr>
            <w:tcW w:w="1103" w:type="dxa"/>
            <w:noWrap/>
          </w:tcPr>
          <w:p w14:paraId="252D88CA" w14:textId="77777777" w:rsidR="00253C43" w:rsidRPr="000B08B1" w:rsidRDefault="00253C43" w:rsidP="000B08B1">
            <w:pPr>
              <w:spacing w:before="60" w:after="60"/>
              <w:ind w:left="30"/>
              <w:jc w:val="right"/>
              <w:rPr>
                <w:rFonts w:ascii="Arial Narrow" w:hAnsi="Arial Narrow" w:cs="Arial"/>
                <w:lang w:val="en-US"/>
              </w:rPr>
            </w:pPr>
            <w:r w:rsidRPr="000B08B1">
              <w:t>3</w:t>
            </w:r>
          </w:p>
        </w:tc>
      </w:tr>
      <w:tr w:rsidR="00253C43" w:rsidRPr="000B08B1" w14:paraId="0A43408A" w14:textId="77777777" w:rsidTr="000B08B1">
        <w:trPr>
          <w:trHeight w:val="315"/>
        </w:trPr>
        <w:tc>
          <w:tcPr>
            <w:tcW w:w="947" w:type="dxa"/>
          </w:tcPr>
          <w:p w14:paraId="23230E2E" w14:textId="77777777" w:rsidR="00253C43" w:rsidRPr="000B08B1" w:rsidRDefault="00253C43" w:rsidP="000B08B1">
            <w:pPr>
              <w:spacing w:before="60" w:after="60"/>
              <w:ind w:left="28"/>
              <w:jc w:val="both"/>
              <w:rPr>
                <w:rFonts w:ascii="Arial Narrow" w:hAnsi="Arial Narrow" w:cs="Arial"/>
              </w:rPr>
            </w:pPr>
            <w:r w:rsidRPr="000B08B1">
              <w:t>EX378K</w:t>
            </w:r>
          </w:p>
        </w:tc>
        <w:tc>
          <w:tcPr>
            <w:tcW w:w="5837" w:type="dxa"/>
          </w:tcPr>
          <w:p w14:paraId="12E3B66F" w14:textId="77777777" w:rsidR="00253C43" w:rsidRPr="000B08B1" w:rsidRDefault="00253C43" w:rsidP="000B08B1">
            <w:pPr>
              <w:spacing w:before="60" w:after="60"/>
              <w:rPr>
                <w:rFonts w:ascii="Arial Narrow" w:hAnsi="Arial Narrow" w:cs="Arial"/>
                <w:lang w:val="en-US"/>
              </w:rPr>
            </w:pPr>
            <w:r w:rsidRPr="000B08B1">
              <w:rPr>
                <w:rFonts w:ascii="Arial Narrow" w:hAnsi="Arial Narrow"/>
                <w:lang w:val="en-US"/>
              </w:rPr>
              <w:t>Red Hat Certified Cloud-native Developer Exam</w:t>
            </w:r>
          </w:p>
        </w:tc>
        <w:tc>
          <w:tcPr>
            <w:tcW w:w="1103" w:type="dxa"/>
            <w:noWrap/>
          </w:tcPr>
          <w:p w14:paraId="44DA6AE2" w14:textId="77777777" w:rsidR="00253C43" w:rsidRPr="000B08B1" w:rsidRDefault="00253C43" w:rsidP="000B08B1">
            <w:pPr>
              <w:spacing w:before="60" w:after="60"/>
              <w:ind w:left="30"/>
              <w:jc w:val="right"/>
              <w:rPr>
                <w:rFonts w:ascii="Arial Narrow" w:hAnsi="Arial Narrow" w:cs="Arial"/>
                <w:lang w:val="en-US"/>
              </w:rPr>
            </w:pPr>
            <w:r w:rsidRPr="000B08B1">
              <w:t>3</w:t>
            </w:r>
          </w:p>
        </w:tc>
      </w:tr>
      <w:tr w:rsidR="00253C43" w:rsidRPr="000B08B1" w14:paraId="23709BED" w14:textId="77777777" w:rsidTr="000B08B1">
        <w:trPr>
          <w:trHeight w:val="315"/>
        </w:trPr>
        <w:tc>
          <w:tcPr>
            <w:tcW w:w="947" w:type="dxa"/>
          </w:tcPr>
          <w:p w14:paraId="510F98D7" w14:textId="77777777" w:rsidR="00253C43" w:rsidRPr="000B08B1" w:rsidRDefault="00253C43" w:rsidP="000B08B1">
            <w:pPr>
              <w:spacing w:before="60" w:after="60"/>
              <w:ind w:left="28"/>
              <w:jc w:val="both"/>
              <w:rPr>
                <w:rFonts w:ascii="Arial Narrow" w:hAnsi="Arial Narrow" w:cs="Arial"/>
              </w:rPr>
            </w:pPr>
            <w:r w:rsidRPr="000B08B1">
              <w:t>EX380K</w:t>
            </w:r>
          </w:p>
        </w:tc>
        <w:tc>
          <w:tcPr>
            <w:tcW w:w="5837" w:type="dxa"/>
          </w:tcPr>
          <w:p w14:paraId="5E675E79" w14:textId="77777777" w:rsidR="00253C43" w:rsidRPr="000B08B1" w:rsidRDefault="00253C43" w:rsidP="000B08B1">
            <w:pPr>
              <w:spacing w:before="60" w:after="60"/>
              <w:rPr>
                <w:rFonts w:ascii="Arial Narrow" w:hAnsi="Arial Narrow" w:cs="Arial"/>
                <w:lang w:val="en-US"/>
              </w:rPr>
            </w:pPr>
            <w:r w:rsidRPr="000B08B1">
              <w:rPr>
                <w:rFonts w:ascii="Arial Narrow" w:hAnsi="Arial Narrow"/>
                <w:lang w:val="en-US"/>
              </w:rPr>
              <w:t>Red Hat Certified Specialist in OpenShift Automation and Integration Exam</w:t>
            </w:r>
          </w:p>
        </w:tc>
        <w:tc>
          <w:tcPr>
            <w:tcW w:w="1103" w:type="dxa"/>
            <w:noWrap/>
          </w:tcPr>
          <w:p w14:paraId="3EA03727" w14:textId="77777777" w:rsidR="00253C43" w:rsidRPr="000B08B1" w:rsidRDefault="00253C43" w:rsidP="000B08B1">
            <w:pPr>
              <w:spacing w:before="60" w:after="60"/>
              <w:ind w:left="30"/>
              <w:jc w:val="right"/>
              <w:rPr>
                <w:rFonts w:ascii="Arial Narrow" w:hAnsi="Arial Narrow" w:cs="Arial"/>
                <w:lang w:val="en-US"/>
              </w:rPr>
            </w:pPr>
            <w:r w:rsidRPr="000B08B1">
              <w:t>3</w:t>
            </w:r>
          </w:p>
        </w:tc>
      </w:tr>
      <w:tr w:rsidR="00253C43" w:rsidRPr="000B08B1" w14:paraId="4EED8B33" w14:textId="77777777" w:rsidTr="000B08B1">
        <w:trPr>
          <w:trHeight w:val="315"/>
        </w:trPr>
        <w:tc>
          <w:tcPr>
            <w:tcW w:w="947" w:type="dxa"/>
          </w:tcPr>
          <w:p w14:paraId="321A94E3" w14:textId="77777777" w:rsidR="00253C43" w:rsidRPr="000B08B1" w:rsidRDefault="00253C43" w:rsidP="000B08B1">
            <w:pPr>
              <w:spacing w:before="60" w:after="60"/>
              <w:ind w:left="28"/>
              <w:jc w:val="both"/>
              <w:rPr>
                <w:rFonts w:ascii="Arial Narrow" w:hAnsi="Arial Narrow" w:cs="Arial"/>
              </w:rPr>
            </w:pPr>
            <w:r w:rsidRPr="000B08B1">
              <w:t>EX403K</w:t>
            </w:r>
          </w:p>
        </w:tc>
        <w:tc>
          <w:tcPr>
            <w:tcW w:w="5837" w:type="dxa"/>
          </w:tcPr>
          <w:p w14:paraId="40CE8E60" w14:textId="77777777" w:rsidR="00253C43" w:rsidRPr="000B08B1" w:rsidRDefault="00253C43" w:rsidP="000B08B1">
            <w:pPr>
              <w:spacing w:before="60" w:after="60"/>
              <w:rPr>
                <w:rFonts w:ascii="Arial Narrow" w:hAnsi="Arial Narrow" w:cs="Arial"/>
                <w:lang w:val="en-US"/>
              </w:rPr>
            </w:pPr>
            <w:r w:rsidRPr="000B08B1">
              <w:rPr>
                <w:rFonts w:ascii="Arial Narrow" w:hAnsi="Arial Narrow"/>
                <w:lang w:val="en-US"/>
              </w:rPr>
              <w:t>Red Hat Certified Specialist in Deployment and Systems Management Exam</w:t>
            </w:r>
          </w:p>
        </w:tc>
        <w:tc>
          <w:tcPr>
            <w:tcW w:w="1103" w:type="dxa"/>
            <w:noWrap/>
          </w:tcPr>
          <w:p w14:paraId="4F38BE68" w14:textId="77777777" w:rsidR="00253C43" w:rsidRPr="000B08B1" w:rsidRDefault="00253C43" w:rsidP="000B08B1">
            <w:pPr>
              <w:spacing w:before="60" w:after="60"/>
              <w:ind w:left="30"/>
              <w:jc w:val="right"/>
              <w:rPr>
                <w:rFonts w:ascii="Arial Narrow" w:hAnsi="Arial Narrow" w:cs="Arial"/>
                <w:lang w:val="en-US"/>
              </w:rPr>
            </w:pPr>
            <w:r w:rsidRPr="000B08B1">
              <w:t>3</w:t>
            </w:r>
          </w:p>
        </w:tc>
      </w:tr>
      <w:tr w:rsidR="00253C43" w:rsidRPr="000B08B1" w14:paraId="7AD698C6" w14:textId="77777777" w:rsidTr="000B08B1">
        <w:trPr>
          <w:trHeight w:val="315"/>
        </w:trPr>
        <w:tc>
          <w:tcPr>
            <w:tcW w:w="947" w:type="dxa"/>
          </w:tcPr>
          <w:p w14:paraId="0A020131" w14:textId="77777777" w:rsidR="00253C43" w:rsidRPr="000B08B1" w:rsidRDefault="00253C43" w:rsidP="000B08B1">
            <w:pPr>
              <w:spacing w:before="60" w:after="60"/>
              <w:ind w:left="28"/>
              <w:jc w:val="both"/>
              <w:rPr>
                <w:rFonts w:ascii="Arial Narrow" w:hAnsi="Arial Narrow" w:cs="Arial"/>
              </w:rPr>
            </w:pPr>
            <w:r w:rsidRPr="000B08B1">
              <w:t>EX415K</w:t>
            </w:r>
          </w:p>
        </w:tc>
        <w:tc>
          <w:tcPr>
            <w:tcW w:w="5837" w:type="dxa"/>
          </w:tcPr>
          <w:p w14:paraId="09F46A3A" w14:textId="77777777" w:rsidR="00253C43" w:rsidRPr="000B08B1" w:rsidRDefault="00253C43" w:rsidP="000B08B1">
            <w:pPr>
              <w:spacing w:before="60" w:after="60"/>
              <w:rPr>
                <w:rFonts w:ascii="Arial Narrow" w:hAnsi="Arial Narrow" w:cs="Arial"/>
                <w:lang w:val="en-US"/>
              </w:rPr>
            </w:pPr>
            <w:r w:rsidRPr="000B08B1">
              <w:rPr>
                <w:rFonts w:ascii="Arial Narrow" w:hAnsi="Arial Narrow"/>
                <w:lang w:val="en-US"/>
              </w:rPr>
              <w:t>Red Hat Certified Specialist in Security: Linux Exam</w:t>
            </w:r>
          </w:p>
        </w:tc>
        <w:tc>
          <w:tcPr>
            <w:tcW w:w="1103" w:type="dxa"/>
            <w:noWrap/>
          </w:tcPr>
          <w:p w14:paraId="009BFA1B" w14:textId="77777777" w:rsidR="00253C43" w:rsidRPr="000B08B1" w:rsidRDefault="00253C43" w:rsidP="000B08B1">
            <w:pPr>
              <w:spacing w:before="60" w:after="60"/>
              <w:ind w:left="30"/>
              <w:jc w:val="right"/>
              <w:rPr>
                <w:rFonts w:ascii="Arial Narrow" w:hAnsi="Arial Narrow" w:cs="Arial"/>
                <w:lang w:val="en-US"/>
              </w:rPr>
            </w:pPr>
            <w:r w:rsidRPr="000B08B1">
              <w:t>3</w:t>
            </w:r>
          </w:p>
        </w:tc>
      </w:tr>
      <w:tr w:rsidR="00253C43" w:rsidRPr="000B08B1" w14:paraId="50C51E5B" w14:textId="77777777" w:rsidTr="000B08B1">
        <w:trPr>
          <w:trHeight w:val="315"/>
        </w:trPr>
        <w:tc>
          <w:tcPr>
            <w:tcW w:w="947" w:type="dxa"/>
          </w:tcPr>
          <w:p w14:paraId="15AFE243" w14:textId="77777777" w:rsidR="00253C43" w:rsidRPr="000B08B1" w:rsidRDefault="00253C43" w:rsidP="000B08B1">
            <w:pPr>
              <w:spacing w:before="60" w:after="60"/>
              <w:ind w:left="28"/>
              <w:jc w:val="both"/>
              <w:rPr>
                <w:rFonts w:ascii="Arial Narrow" w:hAnsi="Arial Narrow" w:cs="Arial"/>
              </w:rPr>
            </w:pPr>
            <w:r w:rsidRPr="000B08B1">
              <w:lastRenderedPageBreak/>
              <w:t>EX417K</w:t>
            </w:r>
          </w:p>
        </w:tc>
        <w:tc>
          <w:tcPr>
            <w:tcW w:w="5837" w:type="dxa"/>
          </w:tcPr>
          <w:p w14:paraId="1787ECCC" w14:textId="77777777" w:rsidR="00253C43" w:rsidRPr="000B08B1" w:rsidRDefault="00253C43" w:rsidP="000B08B1">
            <w:pPr>
              <w:spacing w:before="60" w:after="60"/>
              <w:rPr>
                <w:rFonts w:ascii="Arial Narrow" w:hAnsi="Arial Narrow" w:cs="Arial"/>
                <w:lang w:val="en-US"/>
              </w:rPr>
            </w:pPr>
            <w:r w:rsidRPr="000B08B1">
              <w:rPr>
                <w:rFonts w:ascii="Arial Narrow" w:hAnsi="Arial Narrow"/>
                <w:lang w:val="en-US"/>
              </w:rPr>
              <w:t>Red Hat Certified Specialist in Microsoft Windows Automation with Ansible Exam</w:t>
            </w:r>
          </w:p>
        </w:tc>
        <w:tc>
          <w:tcPr>
            <w:tcW w:w="1103" w:type="dxa"/>
            <w:noWrap/>
          </w:tcPr>
          <w:p w14:paraId="54941A63" w14:textId="77777777" w:rsidR="00253C43" w:rsidRPr="000B08B1" w:rsidRDefault="00253C43" w:rsidP="000B08B1">
            <w:pPr>
              <w:spacing w:before="60" w:after="60"/>
              <w:ind w:left="30"/>
              <w:jc w:val="right"/>
              <w:rPr>
                <w:rFonts w:ascii="Arial Narrow" w:hAnsi="Arial Narrow" w:cs="Arial"/>
                <w:lang w:val="en-US"/>
              </w:rPr>
            </w:pPr>
            <w:r w:rsidRPr="000B08B1">
              <w:t>3</w:t>
            </w:r>
          </w:p>
        </w:tc>
      </w:tr>
      <w:tr w:rsidR="00253C43" w:rsidRPr="000B08B1" w14:paraId="21B816E8" w14:textId="77777777" w:rsidTr="000B08B1">
        <w:trPr>
          <w:trHeight w:val="315"/>
        </w:trPr>
        <w:tc>
          <w:tcPr>
            <w:tcW w:w="947" w:type="dxa"/>
          </w:tcPr>
          <w:p w14:paraId="352A7375" w14:textId="77777777" w:rsidR="00253C43" w:rsidRPr="000B08B1" w:rsidRDefault="00253C43" w:rsidP="000B08B1">
            <w:pPr>
              <w:spacing w:before="60" w:after="60"/>
              <w:ind w:left="28"/>
              <w:jc w:val="both"/>
              <w:rPr>
                <w:rFonts w:ascii="Arial Narrow" w:hAnsi="Arial Narrow" w:cs="Arial"/>
              </w:rPr>
            </w:pPr>
            <w:r w:rsidRPr="000B08B1">
              <w:t>EX430K</w:t>
            </w:r>
          </w:p>
        </w:tc>
        <w:tc>
          <w:tcPr>
            <w:tcW w:w="5837" w:type="dxa"/>
          </w:tcPr>
          <w:p w14:paraId="389C26A5" w14:textId="77777777" w:rsidR="00253C43" w:rsidRPr="000B08B1" w:rsidRDefault="00253C43" w:rsidP="000B08B1">
            <w:pPr>
              <w:spacing w:before="60" w:after="60"/>
              <w:rPr>
                <w:rFonts w:ascii="Arial Narrow" w:hAnsi="Arial Narrow" w:cs="Arial"/>
                <w:lang w:val="en-US"/>
              </w:rPr>
            </w:pPr>
            <w:r w:rsidRPr="000B08B1">
              <w:rPr>
                <w:rFonts w:ascii="Arial Narrow" w:hAnsi="Arial Narrow"/>
                <w:lang w:val="en-US"/>
              </w:rPr>
              <w:t>Red Hat Certified Specialist in OpenShift Advanced Cluster Security Exam</w:t>
            </w:r>
          </w:p>
        </w:tc>
        <w:tc>
          <w:tcPr>
            <w:tcW w:w="1103" w:type="dxa"/>
            <w:noWrap/>
          </w:tcPr>
          <w:p w14:paraId="59836B4C" w14:textId="77777777" w:rsidR="00253C43" w:rsidRPr="000B08B1" w:rsidRDefault="00253C43" w:rsidP="000B08B1">
            <w:pPr>
              <w:spacing w:before="60" w:after="60"/>
              <w:ind w:left="30"/>
              <w:jc w:val="right"/>
              <w:rPr>
                <w:rFonts w:ascii="Arial Narrow" w:hAnsi="Arial Narrow" w:cs="Arial"/>
                <w:lang w:val="en-US"/>
              </w:rPr>
            </w:pPr>
            <w:r w:rsidRPr="000B08B1">
              <w:t>3</w:t>
            </w:r>
          </w:p>
        </w:tc>
      </w:tr>
      <w:tr w:rsidR="00253C43" w:rsidRPr="000B08B1" w14:paraId="60778C47" w14:textId="77777777" w:rsidTr="000B08B1">
        <w:trPr>
          <w:trHeight w:val="315"/>
        </w:trPr>
        <w:tc>
          <w:tcPr>
            <w:tcW w:w="947" w:type="dxa"/>
          </w:tcPr>
          <w:p w14:paraId="2E538305" w14:textId="77777777" w:rsidR="00253C43" w:rsidRPr="000B08B1" w:rsidRDefault="00253C43" w:rsidP="000B08B1">
            <w:pPr>
              <w:spacing w:before="60" w:after="60"/>
              <w:ind w:left="28"/>
              <w:jc w:val="both"/>
              <w:rPr>
                <w:rFonts w:ascii="Arial Narrow" w:hAnsi="Arial Narrow" w:cs="Arial"/>
              </w:rPr>
            </w:pPr>
            <w:r w:rsidRPr="000B08B1">
              <w:t>EX432K</w:t>
            </w:r>
          </w:p>
        </w:tc>
        <w:tc>
          <w:tcPr>
            <w:tcW w:w="5837" w:type="dxa"/>
          </w:tcPr>
          <w:p w14:paraId="54D62E42" w14:textId="77777777" w:rsidR="00253C43" w:rsidRPr="000B08B1" w:rsidRDefault="00253C43" w:rsidP="000B08B1">
            <w:pPr>
              <w:spacing w:before="60" w:after="60"/>
              <w:rPr>
                <w:rFonts w:ascii="Arial Narrow" w:hAnsi="Arial Narrow" w:cs="Arial"/>
                <w:lang w:val="en-US"/>
              </w:rPr>
            </w:pPr>
            <w:r w:rsidRPr="000B08B1">
              <w:rPr>
                <w:rFonts w:ascii="Arial Narrow" w:hAnsi="Arial Narrow"/>
                <w:lang w:val="en-US"/>
              </w:rPr>
              <w:t>Red Hat Certified Specialist in OpenShift Advanced Cluster Management Exam</w:t>
            </w:r>
          </w:p>
        </w:tc>
        <w:tc>
          <w:tcPr>
            <w:tcW w:w="1103" w:type="dxa"/>
            <w:noWrap/>
          </w:tcPr>
          <w:p w14:paraId="37B972D8" w14:textId="77777777" w:rsidR="00253C43" w:rsidRPr="000B08B1" w:rsidRDefault="00253C43" w:rsidP="000B08B1">
            <w:pPr>
              <w:spacing w:before="60" w:after="60"/>
              <w:ind w:left="30"/>
              <w:jc w:val="right"/>
              <w:rPr>
                <w:rFonts w:ascii="Arial Narrow" w:hAnsi="Arial Narrow" w:cs="Arial"/>
                <w:lang w:val="en-US"/>
              </w:rPr>
            </w:pPr>
            <w:r w:rsidRPr="000B08B1">
              <w:t>3</w:t>
            </w:r>
          </w:p>
        </w:tc>
      </w:tr>
      <w:tr w:rsidR="00253C43" w:rsidRPr="000B08B1" w14:paraId="40F643B6" w14:textId="77777777" w:rsidTr="000B08B1">
        <w:trPr>
          <w:trHeight w:val="315"/>
        </w:trPr>
        <w:tc>
          <w:tcPr>
            <w:tcW w:w="947" w:type="dxa"/>
          </w:tcPr>
          <w:p w14:paraId="654D6864" w14:textId="77777777" w:rsidR="00253C43" w:rsidRPr="000B08B1" w:rsidRDefault="00253C43" w:rsidP="000B08B1">
            <w:pPr>
              <w:spacing w:before="60" w:after="60"/>
              <w:ind w:left="28"/>
              <w:jc w:val="both"/>
              <w:rPr>
                <w:rFonts w:ascii="Arial Narrow" w:hAnsi="Arial Narrow" w:cs="Arial"/>
              </w:rPr>
            </w:pPr>
            <w:r w:rsidRPr="000B08B1">
              <w:t>EX436K</w:t>
            </w:r>
          </w:p>
        </w:tc>
        <w:tc>
          <w:tcPr>
            <w:tcW w:w="5837" w:type="dxa"/>
          </w:tcPr>
          <w:p w14:paraId="65AAB40B" w14:textId="77777777" w:rsidR="00253C43" w:rsidRPr="000B08B1" w:rsidRDefault="00253C43" w:rsidP="000B08B1">
            <w:pPr>
              <w:spacing w:before="60" w:after="60"/>
              <w:rPr>
                <w:rFonts w:ascii="Arial Narrow" w:hAnsi="Arial Narrow" w:cs="Arial"/>
                <w:lang w:val="en-US"/>
              </w:rPr>
            </w:pPr>
            <w:r w:rsidRPr="000B08B1">
              <w:rPr>
                <w:rFonts w:ascii="Arial Narrow" w:hAnsi="Arial Narrow"/>
                <w:lang w:val="en-US"/>
              </w:rPr>
              <w:t>Red Hat Certified Specialist in High Availability Clustering Exam</w:t>
            </w:r>
          </w:p>
        </w:tc>
        <w:tc>
          <w:tcPr>
            <w:tcW w:w="1103" w:type="dxa"/>
            <w:noWrap/>
          </w:tcPr>
          <w:p w14:paraId="60CA0387" w14:textId="77777777" w:rsidR="00253C43" w:rsidRPr="000B08B1" w:rsidRDefault="00253C43" w:rsidP="000B08B1">
            <w:pPr>
              <w:spacing w:before="60" w:after="60"/>
              <w:ind w:left="30"/>
              <w:jc w:val="right"/>
              <w:rPr>
                <w:rFonts w:ascii="Arial Narrow" w:hAnsi="Arial Narrow" w:cs="Arial"/>
                <w:lang w:val="en-US"/>
              </w:rPr>
            </w:pPr>
            <w:r w:rsidRPr="000B08B1">
              <w:t>3</w:t>
            </w:r>
          </w:p>
        </w:tc>
      </w:tr>
      <w:tr w:rsidR="00253C43" w:rsidRPr="000B08B1" w14:paraId="0E01978D" w14:textId="77777777" w:rsidTr="000B08B1">
        <w:trPr>
          <w:trHeight w:val="315"/>
        </w:trPr>
        <w:tc>
          <w:tcPr>
            <w:tcW w:w="947" w:type="dxa"/>
          </w:tcPr>
          <w:p w14:paraId="429065A6" w14:textId="77777777" w:rsidR="00253C43" w:rsidRPr="000B08B1" w:rsidRDefault="00253C43" w:rsidP="000B08B1">
            <w:pPr>
              <w:spacing w:before="60" w:after="60"/>
              <w:ind w:left="28"/>
              <w:jc w:val="both"/>
              <w:rPr>
                <w:rFonts w:ascii="Arial Narrow" w:hAnsi="Arial Narrow" w:cs="Arial"/>
              </w:rPr>
            </w:pPr>
            <w:r w:rsidRPr="000B08B1">
              <w:t>EX442K</w:t>
            </w:r>
          </w:p>
        </w:tc>
        <w:tc>
          <w:tcPr>
            <w:tcW w:w="5837" w:type="dxa"/>
          </w:tcPr>
          <w:p w14:paraId="3898648D" w14:textId="77777777" w:rsidR="00253C43" w:rsidRPr="000B08B1" w:rsidRDefault="00253C43" w:rsidP="000B08B1">
            <w:pPr>
              <w:spacing w:before="60" w:after="60"/>
              <w:rPr>
                <w:rFonts w:ascii="Arial Narrow" w:hAnsi="Arial Narrow" w:cs="Arial"/>
                <w:lang w:val="en-US"/>
              </w:rPr>
            </w:pPr>
            <w:r w:rsidRPr="000B08B1">
              <w:rPr>
                <w:rFonts w:ascii="Arial Narrow" w:hAnsi="Arial Narrow"/>
                <w:lang w:val="en-US"/>
              </w:rPr>
              <w:t>Red Hat Certified Specialist in Linux Performance Tuning Exam</w:t>
            </w:r>
          </w:p>
        </w:tc>
        <w:tc>
          <w:tcPr>
            <w:tcW w:w="1103" w:type="dxa"/>
            <w:noWrap/>
          </w:tcPr>
          <w:p w14:paraId="4956477E" w14:textId="77777777" w:rsidR="00253C43" w:rsidRPr="000B08B1" w:rsidRDefault="00253C43" w:rsidP="000B08B1">
            <w:pPr>
              <w:spacing w:before="60" w:after="60"/>
              <w:ind w:left="30"/>
              <w:jc w:val="right"/>
              <w:rPr>
                <w:rFonts w:ascii="Arial Narrow" w:hAnsi="Arial Narrow" w:cs="Arial"/>
                <w:lang w:val="en-US"/>
              </w:rPr>
            </w:pPr>
            <w:r w:rsidRPr="000B08B1">
              <w:t>3</w:t>
            </w:r>
          </w:p>
        </w:tc>
      </w:tr>
      <w:tr w:rsidR="00253C43" w:rsidRPr="000B08B1" w14:paraId="60DD6123" w14:textId="77777777" w:rsidTr="000B08B1">
        <w:trPr>
          <w:trHeight w:val="315"/>
        </w:trPr>
        <w:tc>
          <w:tcPr>
            <w:tcW w:w="947" w:type="dxa"/>
          </w:tcPr>
          <w:p w14:paraId="6E1FA97A" w14:textId="77777777" w:rsidR="00253C43" w:rsidRPr="000B08B1" w:rsidRDefault="00253C43" w:rsidP="000B08B1">
            <w:pPr>
              <w:spacing w:before="60" w:after="60"/>
              <w:ind w:left="28"/>
              <w:jc w:val="both"/>
              <w:rPr>
                <w:rFonts w:ascii="Arial Narrow" w:hAnsi="Arial Narrow" w:cs="Arial"/>
              </w:rPr>
            </w:pPr>
            <w:r w:rsidRPr="000B08B1">
              <w:t>EX457K</w:t>
            </w:r>
          </w:p>
        </w:tc>
        <w:tc>
          <w:tcPr>
            <w:tcW w:w="5837" w:type="dxa"/>
          </w:tcPr>
          <w:p w14:paraId="4FB5A26F" w14:textId="77777777" w:rsidR="00253C43" w:rsidRPr="000B08B1" w:rsidRDefault="00253C43" w:rsidP="000B08B1">
            <w:pPr>
              <w:spacing w:before="60" w:after="60"/>
              <w:rPr>
                <w:rFonts w:ascii="Arial Narrow" w:hAnsi="Arial Narrow" w:cs="Arial"/>
                <w:lang w:val="en-US"/>
              </w:rPr>
            </w:pPr>
            <w:r w:rsidRPr="000B08B1">
              <w:rPr>
                <w:rFonts w:ascii="Arial Narrow" w:hAnsi="Arial Narrow"/>
                <w:lang w:val="en-US"/>
              </w:rPr>
              <w:t>Red Hat Certified Specialist in Ansible Network Automation Exam</w:t>
            </w:r>
          </w:p>
        </w:tc>
        <w:tc>
          <w:tcPr>
            <w:tcW w:w="1103" w:type="dxa"/>
            <w:noWrap/>
          </w:tcPr>
          <w:p w14:paraId="06255292" w14:textId="77777777" w:rsidR="00253C43" w:rsidRPr="000B08B1" w:rsidRDefault="00253C43" w:rsidP="000B08B1">
            <w:pPr>
              <w:spacing w:before="60" w:after="60"/>
              <w:ind w:left="30"/>
              <w:jc w:val="right"/>
              <w:rPr>
                <w:rFonts w:ascii="Arial Narrow" w:hAnsi="Arial Narrow" w:cs="Arial"/>
                <w:lang w:val="en-US"/>
              </w:rPr>
            </w:pPr>
            <w:r w:rsidRPr="000B08B1">
              <w:t>3</w:t>
            </w:r>
          </w:p>
        </w:tc>
      </w:tr>
      <w:tr w:rsidR="00253C43" w:rsidRPr="000B08B1" w14:paraId="20930675" w14:textId="77777777" w:rsidTr="000B08B1">
        <w:trPr>
          <w:trHeight w:val="315"/>
        </w:trPr>
        <w:tc>
          <w:tcPr>
            <w:tcW w:w="947" w:type="dxa"/>
          </w:tcPr>
          <w:p w14:paraId="27E45B1A" w14:textId="77777777" w:rsidR="00253C43" w:rsidRPr="000B08B1" w:rsidRDefault="00253C43" w:rsidP="000B08B1">
            <w:pPr>
              <w:spacing w:before="60" w:after="60"/>
              <w:ind w:left="28"/>
              <w:jc w:val="both"/>
              <w:rPr>
                <w:rFonts w:ascii="Arial Narrow" w:hAnsi="Arial Narrow" w:cs="Arial"/>
              </w:rPr>
            </w:pPr>
            <w:r w:rsidRPr="000B08B1">
              <w:t>EX467K</w:t>
            </w:r>
          </w:p>
        </w:tc>
        <w:tc>
          <w:tcPr>
            <w:tcW w:w="5837" w:type="dxa"/>
          </w:tcPr>
          <w:p w14:paraId="7E87B0AF" w14:textId="77777777" w:rsidR="00253C43" w:rsidRPr="000B08B1" w:rsidRDefault="00253C43" w:rsidP="000B08B1">
            <w:pPr>
              <w:spacing w:before="60" w:after="60"/>
              <w:rPr>
                <w:rFonts w:ascii="Arial Narrow" w:hAnsi="Arial Narrow" w:cs="Arial"/>
                <w:lang w:val="en-US"/>
              </w:rPr>
            </w:pPr>
            <w:r w:rsidRPr="000B08B1">
              <w:rPr>
                <w:rFonts w:ascii="Arial Narrow" w:hAnsi="Arial Narrow"/>
                <w:lang w:val="en-US"/>
              </w:rPr>
              <w:t>Red Hat Certified Specialist in Managing Automation with Ansible Automation Platform Exam</w:t>
            </w:r>
          </w:p>
        </w:tc>
        <w:tc>
          <w:tcPr>
            <w:tcW w:w="1103" w:type="dxa"/>
            <w:noWrap/>
          </w:tcPr>
          <w:p w14:paraId="36922B47" w14:textId="77777777" w:rsidR="00253C43" w:rsidRPr="000B08B1" w:rsidRDefault="00253C43" w:rsidP="000B08B1">
            <w:pPr>
              <w:spacing w:before="60" w:after="60"/>
              <w:ind w:left="30"/>
              <w:jc w:val="right"/>
              <w:rPr>
                <w:rFonts w:ascii="Arial Narrow" w:hAnsi="Arial Narrow" w:cs="Arial"/>
                <w:lang w:val="en-US"/>
              </w:rPr>
            </w:pPr>
            <w:r w:rsidRPr="000B08B1">
              <w:t>3</w:t>
            </w:r>
          </w:p>
        </w:tc>
      </w:tr>
      <w:tr w:rsidR="00253C43" w:rsidRPr="000B08B1" w14:paraId="543AD7BB" w14:textId="77777777" w:rsidTr="000B08B1">
        <w:trPr>
          <w:trHeight w:val="315"/>
        </w:trPr>
        <w:tc>
          <w:tcPr>
            <w:tcW w:w="947" w:type="dxa"/>
          </w:tcPr>
          <w:p w14:paraId="436B6ACE" w14:textId="77777777" w:rsidR="00253C43" w:rsidRPr="000B08B1" w:rsidRDefault="00253C43" w:rsidP="000B08B1">
            <w:pPr>
              <w:spacing w:before="60" w:after="60"/>
              <w:ind w:left="28"/>
              <w:jc w:val="both"/>
              <w:rPr>
                <w:rFonts w:ascii="Arial Narrow" w:hAnsi="Arial Narrow" w:cs="Arial"/>
              </w:rPr>
            </w:pPr>
            <w:r w:rsidRPr="000B08B1">
              <w:t>EX480K</w:t>
            </w:r>
          </w:p>
        </w:tc>
        <w:tc>
          <w:tcPr>
            <w:tcW w:w="5837" w:type="dxa"/>
          </w:tcPr>
          <w:p w14:paraId="0AED3270" w14:textId="77777777" w:rsidR="00253C43" w:rsidRPr="000B08B1" w:rsidRDefault="00253C43" w:rsidP="000B08B1">
            <w:pPr>
              <w:spacing w:before="60" w:after="60"/>
              <w:rPr>
                <w:rFonts w:ascii="Arial Narrow" w:hAnsi="Arial Narrow" w:cs="Arial"/>
                <w:lang w:val="en-US"/>
              </w:rPr>
            </w:pPr>
            <w:r w:rsidRPr="000B08B1">
              <w:rPr>
                <w:rFonts w:ascii="Arial Narrow" w:hAnsi="Arial Narrow"/>
                <w:lang w:val="en-US"/>
              </w:rPr>
              <w:t>Red Hat Certified Specialist in Multicluster Management Exam</w:t>
            </w:r>
          </w:p>
        </w:tc>
        <w:tc>
          <w:tcPr>
            <w:tcW w:w="1103" w:type="dxa"/>
            <w:noWrap/>
          </w:tcPr>
          <w:p w14:paraId="48B49EBF" w14:textId="77777777" w:rsidR="00253C43" w:rsidRPr="000B08B1" w:rsidRDefault="00253C43" w:rsidP="000B08B1">
            <w:pPr>
              <w:spacing w:before="60" w:after="60"/>
              <w:ind w:left="30"/>
              <w:jc w:val="right"/>
              <w:rPr>
                <w:rFonts w:ascii="Arial Narrow" w:hAnsi="Arial Narrow" w:cs="Arial"/>
                <w:lang w:val="en-US"/>
              </w:rPr>
            </w:pPr>
            <w:r w:rsidRPr="000B08B1">
              <w:t>3</w:t>
            </w:r>
          </w:p>
        </w:tc>
      </w:tr>
      <w:tr w:rsidR="00253C43" w:rsidRPr="000B08B1" w14:paraId="71A3A205" w14:textId="77777777" w:rsidTr="000B08B1">
        <w:trPr>
          <w:trHeight w:val="315"/>
        </w:trPr>
        <w:tc>
          <w:tcPr>
            <w:tcW w:w="947" w:type="dxa"/>
          </w:tcPr>
          <w:p w14:paraId="707312AC" w14:textId="77777777" w:rsidR="00253C43" w:rsidRPr="000B08B1" w:rsidRDefault="00253C43" w:rsidP="000B08B1">
            <w:pPr>
              <w:spacing w:before="60" w:after="60"/>
              <w:ind w:left="28"/>
              <w:jc w:val="both"/>
              <w:rPr>
                <w:rFonts w:ascii="Arial Narrow" w:hAnsi="Arial Narrow" w:cs="Arial"/>
              </w:rPr>
            </w:pPr>
            <w:r w:rsidRPr="000B08B1">
              <w:t>EX482K</w:t>
            </w:r>
          </w:p>
        </w:tc>
        <w:tc>
          <w:tcPr>
            <w:tcW w:w="5837" w:type="dxa"/>
          </w:tcPr>
          <w:p w14:paraId="09A0465A" w14:textId="77777777" w:rsidR="00253C43" w:rsidRPr="000B08B1" w:rsidRDefault="00253C43" w:rsidP="000B08B1">
            <w:pPr>
              <w:spacing w:before="60" w:after="60"/>
              <w:rPr>
                <w:rFonts w:ascii="Arial Narrow" w:hAnsi="Arial Narrow" w:cs="Arial"/>
                <w:lang w:val="en-US"/>
              </w:rPr>
            </w:pPr>
            <w:r w:rsidRPr="000B08B1">
              <w:rPr>
                <w:rFonts w:ascii="Arial Narrow" w:hAnsi="Arial Narrow"/>
                <w:lang w:val="en-US"/>
              </w:rPr>
              <w:t>Red Hat Certified Specialist in Event-Driven Application Development Exam</w:t>
            </w:r>
          </w:p>
        </w:tc>
        <w:tc>
          <w:tcPr>
            <w:tcW w:w="1103" w:type="dxa"/>
            <w:noWrap/>
          </w:tcPr>
          <w:p w14:paraId="64B79388" w14:textId="77777777" w:rsidR="00253C43" w:rsidRPr="000B08B1" w:rsidRDefault="00253C43" w:rsidP="000B08B1">
            <w:pPr>
              <w:spacing w:before="60" w:after="60"/>
              <w:ind w:left="30"/>
              <w:jc w:val="right"/>
              <w:rPr>
                <w:rFonts w:ascii="Arial Narrow" w:hAnsi="Arial Narrow" w:cs="Arial"/>
                <w:lang w:val="en-US"/>
              </w:rPr>
            </w:pPr>
            <w:r w:rsidRPr="000B08B1">
              <w:t>3</w:t>
            </w:r>
          </w:p>
        </w:tc>
      </w:tr>
      <w:tr w:rsidR="00253C43" w:rsidRPr="000B08B1" w14:paraId="66F700EA" w14:textId="77777777" w:rsidTr="000B08B1">
        <w:trPr>
          <w:trHeight w:val="315"/>
        </w:trPr>
        <w:tc>
          <w:tcPr>
            <w:tcW w:w="947" w:type="dxa"/>
          </w:tcPr>
          <w:p w14:paraId="2D8B7CF3" w14:textId="77777777" w:rsidR="00253C43" w:rsidRPr="000B08B1" w:rsidRDefault="00253C43" w:rsidP="000B08B1">
            <w:pPr>
              <w:spacing w:before="60" w:after="60"/>
              <w:ind w:left="28"/>
              <w:jc w:val="both"/>
              <w:rPr>
                <w:rFonts w:ascii="Arial Narrow" w:hAnsi="Arial Narrow" w:cs="Arial"/>
              </w:rPr>
            </w:pPr>
            <w:r w:rsidRPr="000B08B1">
              <w:t>PE124K</w:t>
            </w:r>
          </w:p>
        </w:tc>
        <w:tc>
          <w:tcPr>
            <w:tcW w:w="5837" w:type="dxa"/>
          </w:tcPr>
          <w:p w14:paraId="5B4535BE" w14:textId="77777777" w:rsidR="00253C43" w:rsidRPr="000B08B1" w:rsidRDefault="00253C43" w:rsidP="000B08B1">
            <w:pPr>
              <w:spacing w:before="60" w:after="60"/>
              <w:rPr>
                <w:rFonts w:ascii="Arial Narrow" w:hAnsi="Arial Narrow" w:cs="Arial"/>
                <w:lang w:val="en-US"/>
              </w:rPr>
            </w:pPr>
            <w:r w:rsidRPr="000B08B1">
              <w:rPr>
                <w:rFonts w:ascii="Arial Narrow" w:hAnsi="Arial Narrow"/>
                <w:lang w:val="en-US"/>
              </w:rPr>
              <w:t>Preliminary Exam in Red Hat System Administration I</w:t>
            </w:r>
          </w:p>
        </w:tc>
        <w:tc>
          <w:tcPr>
            <w:tcW w:w="1103" w:type="dxa"/>
            <w:noWrap/>
          </w:tcPr>
          <w:p w14:paraId="092B8E19" w14:textId="77777777" w:rsidR="00253C43" w:rsidRPr="000B08B1" w:rsidRDefault="00253C43" w:rsidP="000B08B1">
            <w:pPr>
              <w:spacing w:before="60" w:after="60"/>
              <w:ind w:left="30"/>
              <w:jc w:val="right"/>
              <w:rPr>
                <w:rFonts w:ascii="Arial Narrow" w:hAnsi="Arial Narrow" w:cs="Arial"/>
                <w:lang w:val="en-US"/>
              </w:rPr>
            </w:pPr>
            <w:r w:rsidRPr="000B08B1">
              <w:t>1</w:t>
            </w:r>
          </w:p>
        </w:tc>
      </w:tr>
      <w:tr w:rsidR="00253C43" w:rsidRPr="000B08B1" w14:paraId="31BE04CF" w14:textId="77777777" w:rsidTr="000B08B1">
        <w:trPr>
          <w:trHeight w:val="315"/>
        </w:trPr>
        <w:tc>
          <w:tcPr>
            <w:tcW w:w="947" w:type="dxa"/>
          </w:tcPr>
          <w:p w14:paraId="2CEAF4D0" w14:textId="77777777" w:rsidR="00253C43" w:rsidRPr="000B08B1" w:rsidRDefault="00253C43" w:rsidP="000B08B1">
            <w:pPr>
              <w:spacing w:before="60" w:after="60"/>
              <w:ind w:left="28"/>
              <w:jc w:val="both"/>
              <w:rPr>
                <w:rFonts w:ascii="Arial Narrow" w:hAnsi="Arial Narrow" w:cs="Arial"/>
              </w:rPr>
            </w:pPr>
            <w:r w:rsidRPr="000B08B1">
              <w:t>PE110K</w:t>
            </w:r>
          </w:p>
        </w:tc>
        <w:tc>
          <w:tcPr>
            <w:tcW w:w="5837" w:type="dxa"/>
          </w:tcPr>
          <w:p w14:paraId="4CBEA74E" w14:textId="77777777" w:rsidR="00253C43" w:rsidRPr="000B08B1" w:rsidRDefault="00253C43" w:rsidP="000B08B1">
            <w:pPr>
              <w:spacing w:before="60" w:after="60"/>
              <w:rPr>
                <w:rFonts w:ascii="Arial Narrow" w:hAnsi="Arial Narrow" w:cs="Arial"/>
                <w:lang w:val="en-US"/>
              </w:rPr>
            </w:pPr>
            <w:r w:rsidRPr="000B08B1">
              <w:rPr>
                <w:rFonts w:ascii="Arial Narrow" w:hAnsi="Arial Narrow"/>
                <w:lang w:val="en-US"/>
              </w:rPr>
              <w:t>Preliminary Exam in Red Hat OpenStack Administration</w:t>
            </w:r>
          </w:p>
        </w:tc>
        <w:tc>
          <w:tcPr>
            <w:tcW w:w="1103" w:type="dxa"/>
            <w:noWrap/>
          </w:tcPr>
          <w:p w14:paraId="492529B6" w14:textId="77777777" w:rsidR="00253C43" w:rsidRPr="000B08B1" w:rsidRDefault="00253C43" w:rsidP="000B08B1">
            <w:pPr>
              <w:spacing w:before="60" w:after="60"/>
              <w:ind w:left="30"/>
              <w:jc w:val="right"/>
              <w:rPr>
                <w:rFonts w:ascii="Arial Narrow" w:hAnsi="Arial Narrow" w:cs="Arial"/>
                <w:lang w:val="en-US"/>
              </w:rPr>
            </w:pPr>
            <w:r w:rsidRPr="000B08B1">
              <w:t>1</w:t>
            </w:r>
          </w:p>
        </w:tc>
      </w:tr>
      <w:tr w:rsidR="00253C43" w:rsidRPr="000B08B1" w14:paraId="34533EFB" w14:textId="77777777" w:rsidTr="000B08B1">
        <w:trPr>
          <w:trHeight w:val="315"/>
        </w:trPr>
        <w:tc>
          <w:tcPr>
            <w:tcW w:w="947" w:type="dxa"/>
          </w:tcPr>
          <w:p w14:paraId="61CB3CEF" w14:textId="77777777" w:rsidR="00253C43" w:rsidRPr="000B08B1" w:rsidRDefault="00253C43" w:rsidP="000B08B1">
            <w:pPr>
              <w:spacing w:before="60" w:after="60"/>
              <w:ind w:left="28"/>
              <w:jc w:val="both"/>
              <w:rPr>
                <w:rFonts w:ascii="Arial Narrow" w:hAnsi="Arial Narrow" w:cs="Arial"/>
              </w:rPr>
            </w:pPr>
            <w:r w:rsidRPr="000B08B1">
              <w:t>PE180K</w:t>
            </w:r>
          </w:p>
        </w:tc>
        <w:tc>
          <w:tcPr>
            <w:tcW w:w="5837" w:type="dxa"/>
          </w:tcPr>
          <w:p w14:paraId="4CED7E75" w14:textId="77777777" w:rsidR="00253C43" w:rsidRPr="000B08B1" w:rsidRDefault="00253C43" w:rsidP="000B08B1">
            <w:pPr>
              <w:spacing w:before="60" w:after="60"/>
              <w:rPr>
                <w:rFonts w:ascii="Arial Narrow" w:hAnsi="Arial Narrow" w:cs="Arial"/>
                <w:lang w:val="en-US"/>
              </w:rPr>
            </w:pPr>
            <w:r w:rsidRPr="000B08B1">
              <w:rPr>
                <w:rFonts w:ascii="Arial Narrow" w:hAnsi="Arial Narrow"/>
                <w:lang w:val="en-US"/>
              </w:rPr>
              <w:t>Preliminary Exam in Red Hat OpenShift Administration</w:t>
            </w:r>
          </w:p>
        </w:tc>
        <w:tc>
          <w:tcPr>
            <w:tcW w:w="1103" w:type="dxa"/>
            <w:noWrap/>
          </w:tcPr>
          <w:p w14:paraId="4E191BFB" w14:textId="77777777" w:rsidR="00253C43" w:rsidRPr="000B08B1" w:rsidRDefault="00253C43" w:rsidP="000B08B1">
            <w:pPr>
              <w:spacing w:before="60" w:after="60"/>
              <w:ind w:left="30"/>
              <w:jc w:val="right"/>
              <w:rPr>
                <w:rFonts w:ascii="Arial Narrow" w:hAnsi="Arial Narrow" w:cs="Arial"/>
                <w:lang w:val="en-US"/>
              </w:rPr>
            </w:pPr>
            <w:r w:rsidRPr="000B08B1">
              <w:t>1</w:t>
            </w:r>
          </w:p>
        </w:tc>
      </w:tr>
      <w:tr w:rsidR="00253C43" w:rsidRPr="000B08B1" w14:paraId="3E30AEC8" w14:textId="77777777" w:rsidTr="000B08B1">
        <w:trPr>
          <w:trHeight w:val="315"/>
        </w:trPr>
        <w:tc>
          <w:tcPr>
            <w:tcW w:w="947" w:type="dxa"/>
          </w:tcPr>
          <w:p w14:paraId="78A3F201" w14:textId="77777777" w:rsidR="00253C43" w:rsidRPr="000B08B1" w:rsidRDefault="00253C43" w:rsidP="000B08B1">
            <w:pPr>
              <w:spacing w:before="60" w:after="60"/>
              <w:ind w:left="28"/>
              <w:jc w:val="both"/>
              <w:rPr>
                <w:rFonts w:ascii="Arial Narrow" w:hAnsi="Arial Narrow" w:cs="Arial"/>
              </w:rPr>
            </w:pPr>
            <w:r w:rsidRPr="000B08B1">
              <w:t>PE150K</w:t>
            </w:r>
          </w:p>
        </w:tc>
        <w:tc>
          <w:tcPr>
            <w:tcW w:w="5837" w:type="dxa"/>
          </w:tcPr>
          <w:p w14:paraId="448813DD" w14:textId="77777777" w:rsidR="00253C43" w:rsidRPr="000B08B1" w:rsidRDefault="00253C43" w:rsidP="000B08B1">
            <w:pPr>
              <w:spacing w:before="60" w:after="60"/>
              <w:rPr>
                <w:rFonts w:ascii="Arial Narrow" w:hAnsi="Arial Narrow" w:cs="Arial"/>
                <w:lang w:val="en-US"/>
              </w:rPr>
            </w:pPr>
            <w:r w:rsidRPr="000B08B1">
              <w:rPr>
                <w:rFonts w:ascii="Arial Narrow" w:hAnsi="Arial Narrow"/>
                <w:lang w:val="en-US"/>
              </w:rPr>
              <w:t>Preliminary Exam in Red Hat OpenStack Services on OpenShift Operations</w:t>
            </w:r>
          </w:p>
        </w:tc>
        <w:tc>
          <w:tcPr>
            <w:tcW w:w="1103" w:type="dxa"/>
            <w:noWrap/>
          </w:tcPr>
          <w:p w14:paraId="336ED6BC" w14:textId="77777777" w:rsidR="00253C43" w:rsidRPr="000B08B1" w:rsidRDefault="00253C43" w:rsidP="000B08B1">
            <w:pPr>
              <w:spacing w:before="60" w:after="60"/>
              <w:ind w:left="30"/>
              <w:jc w:val="right"/>
              <w:rPr>
                <w:rFonts w:ascii="Arial Narrow" w:hAnsi="Arial Narrow" w:cs="Arial"/>
                <w:lang w:val="en-US"/>
              </w:rPr>
            </w:pPr>
            <w:r w:rsidRPr="000B08B1">
              <w:t>1</w:t>
            </w:r>
          </w:p>
        </w:tc>
      </w:tr>
      <w:tr w:rsidR="00253C43" w:rsidRPr="000B08B1" w14:paraId="01DEC030" w14:textId="77777777" w:rsidTr="000B08B1">
        <w:trPr>
          <w:trHeight w:val="315"/>
        </w:trPr>
        <w:tc>
          <w:tcPr>
            <w:tcW w:w="947" w:type="dxa"/>
          </w:tcPr>
          <w:p w14:paraId="6CAE093E" w14:textId="77777777" w:rsidR="00253C43" w:rsidRPr="000B08B1" w:rsidRDefault="00253C43" w:rsidP="000B08B1">
            <w:pPr>
              <w:spacing w:before="60" w:after="60"/>
              <w:ind w:left="28"/>
              <w:jc w:val="both"/>
              <w:rPr>
                <w:rFonts w:ascii="Arial Narrow" w:hAnsi="Arial Narrow" w:cs="Arial"/>
              </w:rPr>
            </w:pPr>
            <w:r w:rsidRPr="000B08B1">
              <w:t>PE194K</w:t>
            </w:r>
          </w:p>
        </w:tc>
        <w:tc>
          <w:tcPr>
            <w:tcW w:w="5837" w:type="dxa"/>
          </w:tcPr>
          <w:p w14:paraId="6BA58083" w14:textId="77777777" w:rsidR="00253C43" w:rsidRPr="000B08B1" w:rsidRDefault="00253C43" w:rsidP="000B08B1">
            <w:pPr>
              <w:spacing w:before="60" w:after="60"/>
              <w:rPr>
                <w:rFonts w:ascii="Arial Narrow" w:hAnsi="Arial Narrow" w:cs="Arial"/>
                <w:lang w:val="en-US"/>
              </w:rPr>
            </w:pPr>
            <w:r w:rsidRPr="000B08B1">
              <w:rPr>
                <w:rFonts w:ascii="Arial Narrow" w:hAnsi="Arial Narrow"/>
                <w:lang w:val="en-US"/>
              </w:rPr>
              <w:t>Preliminary Exam in Developing Automation with Red Hat Ansible Automation Platform</w:t>
            </w:r>
          </w:p>
        </w:tc>
        <w:tc>
          <w:tcPr>
            <w:tcW w:w="1103" w:type="dxa"/>
            <w:noWrap/>
          </w:tcPr>
          <w:p w14:paraId="47401E7F" w14:textId="77777777" w:rsidR="00253C43" w:rsidRPr="000B08B1" w:rsidRDefault="00253C43" w:rsidP="000B08B1">
            <w:pPr>
              <w:spacing w:before="60" w:after="60"/>
              <w:ind w:left="30"/>
              <w:jc w:val="right"/>
              <w:rPr>
                <w:rFonts w:ascii="Arial Narrow" w:hAnsi="Arial Narrow" w:cs="Arial"/>
                <w:lang w:val="en-US"/>
              </w:rPr>
            </w:pPr>
            <w:r w:rsidRPr="000B08B1">
              <w:t>1</w:t>
            </w:r>
          </w:p>
        </w:tc>
      </w:tr>
    </w:tbl>
    <w:p w14:paraId="597FA0F1" w14:textId="77777777" w:rsidR="00253C43" w:rsidRPr="000B08B1" w:rsidRDefault="00253C43" w:rsidP="00253C43">
      <w:pPr>
        <w:pStyle w:val="Akapitzlist"/>
        <w:spacing w:after="120"/>
        <w:ind w:left="2232"/>
        <w:jc w:val="both"/>
        <w:rPr>
          <w:rFonts w:ascii="Arial" w:hAnsi="Arial" w:cs="Arial"/>
          <w:bCs/>
        </w:rPr>
      </w:pPr>
      <w:r w:rsidRPr="000B08B1">
        <w:rPr>
          <w:rFonts w:ascii="Arial" w:hAnsi="Arial" w:cs="Arial"/>
          <w:bCs/>
        </w:rPr>
        <w:t>* - egzamin jest w wersji clasroom kiedy kod produktu SKU nie zawiera oznaczenia „K” w numerze SKU</w:t>
      </w:r>
    </w:p>
    <w:p w14:paraId="1FCFF567" w14:textId="77777777" w:rsidR="00253C43" w:rsidRPr="000B08B1" w:rsidRDefault="00253C43" w:rsidP="00497D98">
      <w:pPr>
        <w:pStyle w:val="Akapitzlist"/>
        <w:numPr>
          <w:ilvl w:val="0"/>
          <w:numId w:val="220"/>
        </w:numPr>
        <w:suppressAutoHyphens/>
        <w:autoSpaceDN w:val="0"/>
        <w:spacing w:after="160" w:line="247" w:lineRule="auto"/>
        <w:ind w:left="426"/>
        <w:contextualSpacing w:val="0"/>
        <w:jc w:val="both"/>
        <w:textAlignment w:val="baseline"/>
        <w:rPr>
          <w:rFonts w:ascii="Arial" w:hAnsi="Arial" w:cs="Arial"/>
          <w:b/>
          <w:bCs/>
        </w:rPr>
      </w:pPr>
      <w:r w:rsidRPr="000B08B1">
        <w:rPr>
          <w:rFonts w:ascii="Arial" w:hAnsi="Arial" w:cs="Arial"/>
          <w:b/>
          <w:bCs/>
        </w:rPr>
        <w:t>Obowiązki dodatkowe Wykonawcy W ramach wykonania przedmiotu zamówienia.</w:t>
      </w:r>
    </w:p>
    <w:p w14:paraId="080621B9" w14:textId="77777777" w:rsidR="00253C43" w:rsidRPr="000B08B1" w:rsidRDefault="00253C43" w:rsidP="00253C43">
      <w:pPr>
        <w:pStyle w:val="Akapitzlist"/>
        <w:spacing w:before="240" w:after="120"/>
        <w:ind w:left="426"/>
        <w:jc w:val="both"/>
        <w:rPr>
          <w:rFonts w:ascii="Arial" w:hAnsi="Arial" w:cs="Arial"/>
        </w:rPr>
      </w:pPr>
      <w:r w:rsidRPr="000B08B1">
        <w:rPr>
          <w:rFonts w:ascii="Arial" w:hAnsi="Arial" w:cs="Arial"/>
        </w:rPr>
        <w:t>W ramach wykonania przedmiotu zamówienia Wykonawca dodatkowo zapewni:</w:t>
      </w:r>
    </w:p>
    <w:p w14:paraId="6E487D9C" w14:textId="77777777" w:rsidR="00253C43" w:rsidRPr="000B08B1" w:rsidRDefault="00253C43" w:rsidP="00497D98">
      <w:pPr>
        <w:pStyle w:val="Akapitzlist"/>
        <w:numPr>
          <w:ilvl w:val="0"/>
          <w:numId w:val="224"/>
        </w:numPr>
        <w:suppressAutoHyphens/>
        <w:autoSpaceDN w:val="0"/>
        <w:spacing w:before="60" w:after="120" w:line="247" w:lineRule="auto"/>
        <w:ind w:left="992" w:hanging="357"/>
        <w:contextualSpacing w:val="0"/>
        <w:jc w:val="both"/>
        <w:textAlignment w:val="baseline"/>
        <w:rPr>
          <w:rFonts w:ascii="Arial" w:hAnsi="Arial" w:cs="Arial"/>
        </w:rPr>
      </w:pPr>
      <w:r w:rsidRPr="000B08B1">
        <w:rPr>
          <w:rFonts w:ascii="Arial" w:hAnsi="Arial" w:cs="Arial"/>
        </w:rPr>
        <w:t xml:space="preserve">że wszelkie dokumenty stanowiące integralną część umowy będą w języku polskim. W przypadku istnienia tylko ich wersji innojęzycznych, Zamawiający wymaga dostarczenia dodatkowo oprócz wersji oryginalnej ich tłumaczenia. Zamawiający nie wymaga tłumaczenia nazw własnych produktów, </w:t>
      </w:r>
    </w:p>
    <w:p w14:paraId="6E07CDD8" w14:textId="77777777" w:rsidR="00253C43" w:rsidRPr="000B08B1" w:rsidRDefault="00253C43" w:rsidP="00497D98">
      <w:pPr>
        <w:pStyle w:val="Akapitzlist"/>
        <w:numPr>
          <w:ilvl w:val="0"/>
          <w:numId w:val="224"/>
        </w:numPr>
        <w:suppressAutoHyphens/>
        <w:autoSpaceDN w:val="0"/>
        <w:spacing w:before="60" w:after="120" w:line="247" w:lineRule="auto"/>
        <w:ind w:left="992" w:hanging="357"/>
        <w:contextualSpacing w:val="0"/>
        <w:jc w:val="both"/>
        <w:textAlignment w:val="baseline"/>
        <w:rPr>
          <w:rFonts w:ascii="Arial" w:hAnsi="Arial" w:cs="Arial"/>
        </w:rPr>
      </w:pPr>
      <w:r w:rsidRPr="000B08B1">
        <w:rPr>
          <w:rFonts w:ascii="Arial" w:hAnsi="Arial" w:cs="Arial"/>
        </w:rPr>
        <w:t>Kompleksową obsługę umowy,</w:t>
      </w:r>
    </w:p>
    <w:p w14:paraId="3C70C131" w14:textId="77777777" w:rsidR="00253C43" w:rsidRPr="000B08B1" w:rsidRDefault="00253C43" w:rsidP="00497D98">
      <w:pPr>
        <w:pStyle w:val="Akapitzlist"/>
        <w:numPr>
          <w:ilvl w:val="0"/>
          <w:numId w:val="224"/>
        </w:numPr>
        <w:suppressAutoHyphens/>
        <w:autoSpaceDN w:val="0"/>
        <w:spacing w:before="60" w:after="120" w:line="247" w:lineRule="auto"/>
        <w:ind w:left="992" w:hanging="357"/>
        <w:contextualSpacing w:val="0"/>
        <w:jc w:val="both"/>
        <w:textAlignment w:val="baseline"/>
        <w:rPr>
          <w:rFonts w:ascii="Arial" w:hAnsi="Arial" w:cs="Arial"/>
        </w:rPr>
      </w:pPr>
      <w:r w:rsidRPr="000B08B1">
        <w:rPr>
          <w:rFonts w:ascii="Arial" w:hAnsi="Arial" w:cs="Arial"/>
        </w:rPr>
        <w:t>Asystę (pomoc) przy wypełnianiu i przekazywaniu do Producenta wszystkich niezbędnych dokumentów, jeżeli wymaganie przekazania określonych dokumentów zostało przewidziane w Umowie,</w:t>
      </w:r>
    </w:p>
    <w:p w14:paraId="4CB05A07" w14:textId="77777777" w:rsidR="00253C43" w:rsidRPr="000B08B1" w:rsidRDefault="00253C43" w:rsidP="00497D98">
      <w:pPr>
        <w:pStyle w:val="Akapitzlist"/>
        <w:numPr>
          <w:ilvl w:val="0"/>
          <w:numId w:val="224"/>
        </w:numPr>
        <w:suppressAutoHyphens/>
        <w:autoSpaceDN w:val="0"/>
        <w:spacing w:before="60" w:after="120" w:line="247" w:lineRule="auto"/>
        <w:ind w:left="992" w:hanging="357"/>
        <w:contextualSpacing w:val="0"/>
        <w:jc w:val="both"/>
        <w:textAlignment w:val="baseline"/>
        <w:rPr>
          <w:rFonts w:ascii="Arial" w:hAnsi="Arial" w:cs="Arial"/>
        </w:rPr>
      </w:pPr>
      <w:r w:rsidRPr="000B08B1">
        <w:rPr>
          <w:rFonts w:ascii="Arial" w:hAnsi="Arial" w:cs="Arial"/>
        </w:rPr>
        <w:t>Obsługę zapytań w zakresie weryfikacji warunków licencyjnych określających zasady korzystania z Oprogramowania,</w:t>
      </w:r>
    </w:p>
    <w:p w14:paraId="247AA798" w14:textId="77777777" w:rsidR="00253C43" w:rsidRPr="000B08B1" w:rsidRDefault="00253C43" w:rsidP="00497D98">
      <w:pPr>
        <w:pStyle w:val="Akapitzlist"/>
        <w:numPr>
          <w:ilvl w:val="0"/>
          <w:numId w:val="224"/>
        </w:numPr>
        <w:suppressAutoHyphens/>
        <w:autoSpaceDN w:val="0"/>
        <w:spacing w:before="60" w:after="120" w:line="247" w:lineRule="auto"/>
        <w:ind w:left="992" w:hanging="357"/>
        <w:contextualSpacing w:val="0"/>
        <w:jc w:val="both"/>
        <w:textAlignment w:val="baseline"/>
        <w:rPr>
          <w:rFonts w:ascii="Arial" w:hAnsi="Arial" w:cs="Arial"/>
        </w:rPr>
      </w:pPr>
      <w:r w:rsidRPr="000B08B1">
        <w:rPr>
          <w:rFonts w:ascii="Arial" w:hAnsi="Arial" w:cs="Arial"/>
        </w:rPr>
        <w:t>Wsparcie w obsłudze dedykowanego do realizacji niniejszej Umowy portalu, m.in. w zakresie posiadanych licencji na Oprogramowanie i zgłoszeń serwisowych,</w:t>
      </w:r>
    </w:p>
    <w:p w14:paraId="107C3F06" w14:textId="77777777" w:rsidR="00253C43" w:rsidRPr="000B08B1" w:rsidRDefault="00253C43" w:rsidP="00497D98">
      <w:pPr>
        <w:pStyle w:val="Akapitzlist"/>
        <w:numPr>
          <w:ilvl w:val="0"/>
          <w:numId w:val="224"/>
        </w:numPr>
        <w:suppressAutoHyphens/>
        <w:autoSpaceDN w:val="0"/>
        <w:spacing w:before="60" w:after="120" w:line="247" w:lineRule="auto"/>
        <w:ind w:left="992" w:hanging="357"/>
        <w:contextualSpacing w:val="0"/>
        <w:jc w:val="both"/>
        <w:textAlignment w:val="baseline"/>
        <w:rPr>
          <w:rFonts w:ascii="Arial" w:hAnsi="Arial" w:cs="Arial"/>
        </w:rPr>
      </w:pPr>
      <w:r w:rsidRPr="000B08B1">
        <w:rPr>
          <w:rFonts w:ascii="Arial" w:hAnsi="Arial" w:cs="Arial"/>
        </w:rPr>
        <w:t>Pośredniczenie w kontaktach z Producentem Oprogramowania,</w:t>
      </w:r>
    </w:p>
    <w:p w14:paraId="098A83A1" w14:textId="77777777" w:rsidR="00253C43" w:rsidRPr="000B08B1" w:rsidRDefault="00253C43" w:rsidP="00497D98">
      <w:pPr>
        <w:pStyle w:val="Akapitzlist"/>
        <w:numPr>
          <w:ilvl w:val="0"/>
          <w:numId w:val="224"/>
        </w:numPr>
        <w:suppressAutoHyphens/>
        <w:autoSpaceDN w:val="0"/>
        <w:spacing w:before="60" w:after="120" w:line="247" w:lineRule="auto"/>
        <w:ind w:left="992" w:hanging="357"/>
        <w:contextualSpacing w:val="0"/>
        <w:jc w:val="both"/>
        <w:textAlignment w:val="baseline"/>
        <w:rPr>
          <w:rFonts w:ascii="Arial" w:hAnsi="Arial" w:cs="Arial"/>
        </w:rPr>
      </w:pPr>
      <w:r w:rsidRPr="000B08B1">
        <w:rPr>
          <w:rFonts w:ascii="Arial" w:hAnsi="Arial" w:cs="Arial"/>
        </w:rPr>
        <w:lastRenderedPageBreak/>
        <w:t>Doradztwo w zakresie zakupu produktów oferowanych przez Producenta oraz informowanie na bieżąco o dostępnych akcjach promocyjnych, seminariach, szkoleniach organizowanych przez Producenta,</w:t>
      </w:r>
    </w:p>
    <w:p w14:paraId="21E85EAE" w14:textId="77777777" w:rsidR="00253C43" w:rsidRPr="000B08B1" w:rsidRDefault="00253C43" w:rsidP="00497D98">
      <w:pPr>
        <w:pStyle w:val="Akapitzlist"/>
        <w:numPr>
          <w:ilvl w:val="0"/>
          <w:numId w:val="224"/>
        </w:numPr>
        <w:suppressAutoHyphens/>
        <w:autoSpaceDN w:val="0"/>
        <w:spacing w:before="60" w:after="120" w:line="247" w:lineRule="auto"/>
        <w:ind w:left="992" w:hanging="357"/>
        <w:contextualSpacing w:val="0"/>
        <w:jc w:val="both"/>
        <w:textAlignment w:val="baseline"/>
        <w:rPr>
          <w:rFonts w:ascii="Arial" w:hAnsi="Arial" w:cs="Arial"/>
        </w:rPr>
      </w:pPr>
      <w:r w:rsidRPr="000B08B1">
        <w:rPr>
          <w:rFonts w:ascii="Arial" w:hAnsi="Arial" w:cs="Arial"/>
        </w:rPr>
        <w:t>Zapewnienie dostępu do elektronicznej bazy wiedzy Producenta zawierającej artykuły techniczne i narzędzia oraz wskazówki związane z rozwiązywaniem problemów dla oferowanego przez Producenta oprogramowania,</w:t>
      </w:r>
    </w:p>
    <w:p w14:paraId="6A84EC9C" w14:textId="6E20A63F" w:rsidR="00253C43" w:rsidRPr="000B08B1" w:rsidRDefault="00253C43" w:rsidP="00497D98">
      <w:pPr>
        <w:pStyle w:val="Akapitzlist"/>
        <w:numPr>
          <w:ilvl w:val="0"/>
          <w:numId w:val="224"/>
        </w:numPr>
        <w:suppressAutoHyphens/>
        <w:autoSpaceDN w:val="0"/>
        <w:spacing w:before="60" w:after="120" w:line="247" w:lineRule="auto"/>
        <w:ind w:left="992" w:hanging="357"/>
        <w:contextualSpacing w:val="0"/>
        <w:jc w:val="both"/>
        <w:textAlignment w:val="baseline"/>
        <w:rPr>
          <w:rFonts w:ascii="Arial" w:hAnsi="Arial" w:cs="Arial"/>
        </w:rPr>
      </w:pPr>
      <w:r w:rsidRPr="000B08B1">
        <w:rPr>
          <w:rFonts w:ascii="Arial" w:hAnsi="Arial" w:cs="Arial"/>
        </w:rPr>
        <w:t xml:space="preserve">Wsparcie dla administratorów oprogramowania </w:t>
      </w:r>
      <w:r w:rsidR="0085386B">
        <w:rPr>
          <w:rFonts w:ascii="Arial" w:hAnsi="Arial" w:cs="Arial"/>
        </w:rPr>
        <w:t>Red Hat</w:t>
      </w:r>
      <w:r w:rsidRPr="000B08B1">
        <w:rPr>
          <w:rFonts w:ascii="Arial" w:hAnsi="Arial" w:cs="Arial"/>
        </w:rPr>
        <w:t xml:space="preserve"> Zamawiającego w zakresie podstawowych operacji związanych z administrowaniem tym systemem, </w:t>
      </w:r>
    </w:p>
    <w:p w14:paraId="08760DBE" w14:textId="77777777" w:rsidR="00253C43" w:rsidRPr="000B08B1" w:rsidRDefault="00253C43" w:rsidP="00497D98">
      <w:pPr>
        <w:pStyle w:val="Akapitzlist"/>
        <w:numPr>
          <w:ilvl w:val="0"/>
          <w:numId w:val="224"/>
        </w:numPr>
        <w:suppressAutoHyphens/>
        <w:autoSpaceDN w:val="0"/>
        <w:spacing w:before="60" w:after="120" w:line="247" w:lineRule="auto"/>
        <w:ind w:left="992" w:hanging="357"/>
        <w:contextualSpacing w:val="0"/>
        <w:jc w:val="both"/>
        <w:textAlignment w:val="baseline"/>
        <w:rPr>
          <w:rFonts w:ascii="Arial" w:hAnsi="Arial" w:cs="Arial"/>
        </w:rPr>
      </w:pPr>
      <w:r w:rsidRPr="000B08B1">
        <w:rPr>
          <w:rFonts w:ascii="Arial" w:hAnsi="Arial" w:cs="Arial"/>
        </w:rPr>
        <w:t xml:space="preserve">Dostarczanie do siedziby Zamawiającego lub innego wskazanego przez Zamawiającego miejsca zestawów nośników z produktami Producenta (o ile będą takie zamówione), </w:t>
      </w:r>
    </w:p>
    <w:p w14:paraId="33F9E92C" w14:textId="77777777" w:rsidR="00253C43" w:rsidRPr="000B08B1" w:rsidRDefault="00253C43" w:rsidP="00497D98">
      <w:pPr>
        <w:pStyle w:val="Akapitzlist"/>
        <w:numPr>
          <w:ilvl w:val="0"/>
          <w:numId w:val="224"/>
        </w:numPr>
        <w:suppressAutoHyphens/>
        <w:autoSpaceDN w:val="0"/>
        <w:spacing w:before="60" w:after="120" w:line="247" w:lineRule="auto"/>
        <w:ind w:left="992" w:hanging="357"/>
        <w:contextualSpacing w:val="0"/>
        <w:jc w:val="both"/>
        <w:textAlignment w:val="baseline"/>
        <w:rPr>
          <w:rFonts w:ascii="Arial" w:hAnsi="Arial" w:cs="Arial"/>
        </w:rPr>
      </w:pPr>
      <w:r w:rsidRPr="000B08B1">
        <w:rPr>
          <w:rFonts w:ascii="Arial" w:hAnsi="Arial" w:cs="Arial"/>
        </w:rPr>
        <w:t>Przekazywanie, na każde żądane, aktualnych cenników produktów oferowanych przez Producenta oraz informacji o zmianach w prawie do używania produktów Producenta.</w:t>
      </w:r>
    </w:p>
    <w:p w14:paraId="15730AD6" w14:textId="77777777" w:rsidR="00253C43" w:rsidRPr="000B08B1" w:rsidRDefault="00253C43" w:rsidP="00253C43">
      <w:pPr>
        <w:spacing w:before="60" w:after="60"/>
        <w:jc w:val="both"/>
        <w:rPr>
          <w:rFonts w:ascii="Arial" w:hAnsi="Arial" w:cs="Arial"/>
        </w:rPr>
      </w:pPr>
    </w:p>
    <w:p w14:paraId="79738303" w14:textId="77777777" w:rsidR="00253C43" w:rsidRPr="000B08B1" w:rsidRDefault="00253C43" w:rsidP="00253C43">
      <w:pPr>
        <w:spacing w:before="60" w:after="60"/>
        <w:jc w:val="both"/>
        <w:rPr>
          <w:rFonts w:ascii="Arial" w:hAnsi="Arial" w:cs="Arial"/>
        </w:rPr>
      </w:pPr>
    </w:p>
    <w:p w14:paraId="5F761109" w14:textId="77777777" w:rsidR="00253C43" w:rsidRDefault="00253C43" w:rsidP="00253C43">
      <w:pPr>
        <w:spacing w:before="60" w:after="60"/>
        <w:jc w:val="both"/>
        <w:rPr>
          <w:rFonts w:ascii="Arial" w:hAnsi="Arial" w:cs="Arial"/>
          <w:sz w:val="20"/>
          <w:szCs w:val="20"/>
        </w:rPr>
        <w:sectPr w:rsidR="00253C43" w:rsidSect="00B60385">
          <w:headerReference w:type="default" r:id="rId32"/>
          <w:footerReference w:type="default" r:id="rId33"/>
          <w:headerReference w:type="first" r:id="rId34"/>
          <w:footerReference w:type="first" r:id="rId35"/>
          <w:pgSz w:w="11906" w:h="16838"/>
          <w:pgMar w:top="1134" w:right="1134" w:bottom="1134" w:left="1134" w:header="708" w:footer="708" w:gutter="0"/>
          <w:cols w:space="708"/>
          <w:titlePg/>
          <w:docGrid w:linePitch="299"/>
        </w:sectPr>
      </w:pPr>
    </w:p>
    <w:p w14:paraId="4F78655A" w14:textId="77777777" w:rsidR="00253C43" w:rsidRPr="0046566D" w:rsidRDefault="00253C43" w:rsidP="00253C43">
      <w:pPr>
        <w:pStyle w:val="Akapitzlist"/>
        <w:ind w:left="360"/>
        <w:jc w:val="center"/>
        <w:rPr>
          <w:rFonts w:ascii="Arial" w:hAnsi="Arial" w:cs="Arial"/>
          <w:b/>
          <w:sz w:val="24"/>
          <w:szCs w:val="20"/>
        </w:rPr>
      </w:pPr>
      <w:r w:rsidRPr="0046566D">
        <w:rPr>
          <w:rFonts w:ascii="Arial" w:hAnsi="Arial" w:cs="Arial"/>
          <w:b/>
          <w:sz w:val="24"/>
          <w:szCs w:val="20"/>
        </w:rPr>
        <w:lastRenderedPageBreak/>
        <w:t>Wykaz</w:t>
      </w:r>
    </w:p>
    <w:p w14:paraId="58D51ACA" w14:textId="77777777" w:rsidR="00253C43" w:rsidRPr="0046566D" w:rsidRDefault="00253C43" w:rsidP="00253C43">
      <w:pPr>
        <w:pStyle w:val="Akapitzlist"/>
        <w:ind w:left="360"/>
        <w:jc w:val="center"/>
        <w:rPr>
          <w:rFonts w:ascii="Arial" w:hAnsi="Arial" w:cs="Arial"/>
          <w:b/>
          <w:sz w:val="24"/>
          <w:szCs w:val="20"/>
        </w:rPr>
      </w:pPr>
      <w:r w:rsidRPr="0046566D">
        <w:rPr>
          <w:rFonts w:ascii="Arial" w:hAnsi="Arial" w:cs="Arial"/>
          <w:b/>
          <w:sz w:val="24"/>
          <w:szCs w:val="20"/>
        </w:rPr>
        <w:t xml:space="preserve">posiadanych przez Zamawiającego licencji - uprawień </w:t>
      </w:r>
      <w:r w:rsidRPr="0046566D">
        <w:rPr>
          <w:rFonts w:ascii="Arial" w:hAnsi="Arial" w:cs="Arial"/>
          <w:b/>
          <w:sz w:val="24"/>
          <w:szCs w:val="20"/>
        </w:rPr>
        <w:br/>
        <w:t>do użytkowania i wsparcia produktów programowych Red Hat</w:t>
      </w:r>
    </w:p>
    <w:p w14:paraId="0271A335" w14:textId="77777777" w:rsidR="00253C43" w:rsidRPr="0046566D" w:rsidRDefault="00253C43" w:rsidP="00253C43">
      <w:pPr>
        <w:pStyle w:val="Akapitzlist"/>
        <w:ind w:left="360"/>
        <w:rPr>
          <w:sz w:val="32"/>
        </w:rPr>
      </w:pPr>
    </w:p>
    <w:tbl>
      <w:tblPr>
        <w:tblStyle w:val="Tabela-Siatka"/>
        <w:tblW w:w="9209" w:type="dxa"/>
        <w:tblLayout w:type="fixed"/>
        <w:tblLook w:val="04A0" w:firstRow="1" w:lastRow="0" w:firstColumn="1" w:lastColumn="0" w:noHBand="0" w:noVBand="1"/>
      </w:tblPr>
      <w:tblGrid>
        <w:gridCol w:w="4673"/>
        <w:gridCol w:w="1778"/>
        <w:gridCol w:w="915"/>
        <w:gridCol w:w="1843"/>
      </w:tblGrid>
      <w:tr w:rsidR="00253C43" w14:paraId="5335D8A0" w14:textId="77777777" w:rsidTr="000B08B1">
        <w:trPr>
          <w:trHeight w:val="559"/>
        </w:trPr>
        <w:tc>
          <w:tcPr>
            <w:tcW w:w="4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C8EEA57" w14:textId="77777777" w:rsidR="00253C43" w:rsidRDefault="00253C43" w:rsidP="000B08B1">
            <w:pPr>
              <w:jc w:val="center"/>
              <w:rPr>
                <w:b/>
                <w:sz w:val="20"/>
                <w:szCs w:val="20"/>
              </w:rPr>
            </w:pPr>
            <w:r>
              <w:rPr>
                <w:b/>
                <w:sz w:val="20"/>
                <w:szCs w:val="20"/>
              </w:rPr>
              <w:t>Nazwa licencji subskrypcyjnej</w:t>
            </w:r>
          </w:p>
        </w:tc>
        <w:tc>
          <w:tcPr>
            <w:tcW w:w="177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C0ED63" w14:textId="77777777" w:rsidR="00253C43" w:rsidRDefault="00253C43" w:rsidP="000B08B1">
            <w:pPr>
              <w:jc w:val="center"/>
              <w:rPr>
                <w:b/>
                <w:sz w:val="20"/>
                <w:szCs w:val="20"/>
              </w:rPr>
            </w:pPr>
            <w:r>
              <w:rPr>
                <w:b/>
                <w:sz w:val="20"/>
                <w:szCs w:val="20"/>
              </w:rPr>
              <w:t>SKU</w:t>
            </w:r>
          </w:p>
        </w:tc>
        <w:tc>
          <w:tcPr>
            <w:tcW w:w="91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15FE162" w14:textId="77777777" w:rsidR="00253C43" w:rsidRDefault="00253C43" w:rsidP="000B08B1">
            <w:pPr>
              <w:jc w:val="center"/>
              <w:rPr>
                <w:b/>
                <w:sz w:val="20"/>
                <w:szCs w:val="20"/>
              </w:rPr>
            </w:pPr>
            <w:r>
              <w:rPr>
                <w:b/>
                <w:sz w:val="20"/>
                <w:szCs w:val="20"/>
              </w:rPr>
              <w:t>Ilość</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6562E2A" w14:textId="77777777" w:rsidR="00253C43" w:rsidRDefault="00253C43" w:rsidP="000B08B1">
            <w:pPr>
              <w:jc w:val="center"/>
              <w:rPr>
                <w:b/>
                <w:sz w:val="20"/>
                <w:szCs w:val="20"/>
              </w:rPr>
            </w:pPr>
            <w:r>
              <w:rPr>
                <w:b/>
                <w:sz w:val="20"/>
                <w:szCs w:val="20"/>
              </w:rPr>
              <w:t>Data ważności</w:t>
            </w:r>
          </w:p>
        </w:tc>
      </w:tr>
      <w:tr w:rsidR="00253C43" w14:paraId="61ED873C" w14:textId="77777777" w:rsidTr="000B08B1">
        <w:trPr>
          <w:trHeight w:val="962"/>
        </w:trPr>
        <w:tc>
          <w:tcPr>
            <w:tcW w:w="4673" w:type="dxa"/>
            <w:tcBorders>
              <w:top w:val="single" w:sz="4" w:space="0" w:color="auto"/>
              <w:left w:val="single" w:sz="4" w:space="0" w:color="auto"/>
              <w:bottom w:val="single" w:sz="4" w:space="0" w:color="auto"/>
              <w:right w:val="single" w:sz="4" w:space="0" w:color="auto"/>
            </w:tcBorders>
            <w:noWrap/>
            <w:vAlign w:val="center"/>
            <w:hideMark/>
          </w:tcPr>
          <w:p w14:paraId="53C44405" w14:textId="77777777" w:rsidR="00253C43" w:rsidRPr="0046566D" w:rsidRDefault="00253C43" w:rsidP="000B08B1">
            <w:pPr>
              <w:rPr>
                <w:rFonts w:ascii="Arial" w:hAnsi="Arial" w:cs="Arial"/>
                <w:lang w:val="en-US"/>
              </w:rPr>
            </w:pPr>
            <w:r w:rsidRPr="0046566D">
              <w:rPr>
                <w:rFonts w:ascii="Arial" w:hAnsi="Arial" w:cs="Arial"/>
                <w:lang w:val="en-US"/>
              </w:rPr>
              <w:t>Red Hat Enterprise Linux for Distributed Computing (Edge Server), Standard (Physical or Virtual Nodes)</w:t>
            </w:r>
          </w:p>
        </w:tc>
        <w:tc>
          <w:tcPr>
            <w:tcW w:w="1778" w:type="dxa"/>
            <w:tcBorders>
              <w:top w:val="single" w:sz="4" w:space="0" w:color="auto"/>
              <w:left w:val="single" w:sz="4" w:space="0" w:color="auto"/>
              <w:bottom w:val="single" w:sz="4" w:space="0" w:color="auto"/>
              <w:right w:val="single" w:sz="4" w:space="0" w:color="auto"/>
            </w:tcBorders>
            <w:noWrap/>
            <w:vAlign w:val="center"/>
            <w:hideMark/>
          </w:tcPr>
          <w:p w14:paraId="2B72621D" w14:textId="77777777" w:rsidR="00253C43" w:rsidRPr="0046566D" w:rsidRDefault="00253C43" w:rsidP="000B08B1">
            <w:pPr>
              <w:jc w:val="center"/>
              <w:rPr>
                <w:rFonts w:ascii="Arial" w:hAnsi="Arial" w:cs="Arial"/>
              </w:rPr>
            </w:pPr>
            <w:r w:rsidRPr="0046566D">
              <w:rPr>
                <w:rFonts w:ascii="Arial" w:hAnsi="Arial" w:cs="Arial"/>
              </w:rPr>
              <w:t>RH00815</w:t>
            </w:r>
          </w:p>
        </w:tc>
        <w:tc>
          <w:tcPr>
            <w:tcW w:w="915" w:type="dxa"/>
            <w:tcBorders>
              <w:top w:val="single" w:sz="4" w:space="0" w:color="auto"/>
              <w:left w:val="single" w:sz="4" w:space="0" w:color="auto"/>
              <w:bottom w:val="single" w:sz="4" w:space="0" w:color="auto"/>
              <w:right w:val="single" w:sz="4" w:space="0" w:color="auto"/>
            </w:tcBorders>
            <w:noWrap/>
            <w:vAlign w:val="center"/>
            <w:hideMark/>
          </w:tcPr>
          <w:p w14:paraId="5E2AB465" w14:textId="77777777" w:rsidR="00253C43" w:rsidRPr="0046566D" w:rsidRDefault="00253C43" w:rsidP="000B08B1">
            <w:pPr>
              <w:jc w:val="center"/>
              <w:rPr>
                <w:rFonts w:ascii="Arial" w:hAnsi="Arial" w:cs="Arial"/>
              </w:rPr>
            </w:pPr>
            <w:r w:rsidRPr="0046566D">
              <w:rPr>
                <w:rFonts w:ascii="Arial" w:hAnsi="Arial" w:cs="Arial"/>
              </w:rPr>
              <w:t>20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75779EF" w14:textId="77777777" w:rsidR="00253C43" w:rsidRPr="0046566D" w:rsidRDefault="00253C43" w:rsidP="000B08B1">
            <w:pPr>
              <w:jc w:val="center"/>
              <w:rPr>
                <w:rFonts w:ascii="Arial" w:hAnsi="Arial" w:cs="Arial"/>
              </w:rPr>
            </w:pPr>
            <w:r w:rsidRPr="0046566D">
              <w:rPr>
                <w:rFonts w:ascii="Arial" w:hAnsi="Arial" w:cs="Arial"/>
              </w:rPr>
              <w:t>2025-06-18</w:t>
            </w:r>
          </w:p>
        </w:tc>
      </w:tr>
      <w:tr w:rsidR="00253C43" w14:paraId="7332D3C7" w14:textId="77777777" w:rsidTr="000B08B1">
        <w:trPr>
          <w:trHeight w:val="962"/>
        </w:trPr>
        <w:tc>
          <w:tcPr>
            <w:tcW w:w="4673" w:type="dxa"/>
            <w:tcBorders>
              <w:top w:val="single" w:sz="4" w:space="0" w:color="auto"/>
              <w:left w:val="single" w:sz="4" w:space="0" w:color="auto"/>
              <w:bottom w:val="single" w:sz="4" w:space="0" w:color="auto"/>
              <w:right w:val="single" w:sz="4" w:space="0" w:color="auto"/>
            </w:tcBorders>
            <w:noWrap/>
            <w:vAlign w:val="center"/>
            <w:hideMark/>
          </w:tcPr>
          <w:p w14:paraId="7069F896" w14:textId="77777777" w:rsidR="00253C43" w:rsidRPr="0046566D" w:rsidRDefault="00253C43" w:rsidP="000B08B1">
            <w:pPr>
              <w:rPr>
                <w:rFonts w:ascii="Arial" w:hAnsi="Arial" w:cs="Arial"/>
                <w:lang w:val="en-US"/>
              </w:rPr>
            </w:pPr>
            <w:r w:rsidRPr="0046566D">
              <w:rPr>
                <w:rFonts w:ascii="Arial" w:hAnsi="Arial" w:cs="Arial"/>
                <w:lang w:val="en-US"/>
              </w:rPr>
              <w:t>Red Hat Enterprise Linux for Distributed Computing (Edge Server), Standard (Physical or Virtual Nodes)</w:t>
            </w:r>
          </w:p>
        </w:tc>
        <w:tc>
          <w:tcPr>
            <w:tcW w:w="1778" w:type="dxa"/>
            <w:tcBorders>
              <w:top w:val="single" w:sz="4" w:space="0" w:color="auto"/>
              <w:left w:val="single" w:sz="4" w:space="0" w:color="auto"/>
              <w:bottom w:val="single" w:sz="4" w:space="0" w:color="auto"/>
              <w:right w:val="single" w:sz="4" w:space="0" w:color="auto"/>
            </w:tcBorders>
            <w:noWrap/>
            <w:vAlign w:val="center"/>
            <w:hideMark/>
          </w:tcPr>
          <w:p w14:paraId="2C7292FF" w14:textId="77777777" w:rsidR="00253C43" w:rsidRPr="0046566D" w:rsidRDefault="00253C43" w:rsidP="000B08B1">
            <w:pPr>
              <w:jc w:val="center"/>
              <w:rPr>
                <w:rFonts w:ascii="Arial" w:hAnsi="Arial" w:cs="Arial"/>
              </w:rPr>
            </w:pPr>
            <w:r w:rsidRPr="0046566D">
              <w:rPr>
                <w:rFonts w:ascii="Arial" w:hAnsi="Arial" w:cs="Arial"/>
              </w:rPr>
              <w:t>RH00815</w:t>
            </w:r>
          </w:p>
        </w:tc>
        <w:tc>
          <w:tcPr>
            <w:tcW w:w="915" w:type="dxa"/>
            <w:tcBorders>
              <w:top w:val="single" w:sz="4" w:space="0" w:color="auto"/>
              <w:left w:val="single" w:sz="4" w:space="0" w:color="auto"/>
              <w:bottom w:val="single" w:sz="4" w:space="0" w:color="auto"/>
              <w:right w:val="single" w:sz="4" w:space="0" w:color="auto"/>
            </w:tcBorders>
            <w:noWrap/>
            <w:vAlign w:val="center"/>
            <w:hideMark/>
          </w:tcPr>
          <w:p w14:paraId="427E07E5" w14:textId="77777777" w:rsidR="00253C43" w:rsidRPr="0046566D" w:rsidRDefault="00253C43" w:rsidP="000B08B1">
            <w:pPr>
              <w:jc w:val="center"/>
              <w:rPr>
                <w:rFonts w:ascii="Arial" w:hAnsi="Arial" w:cs="Arial"/>
              </w:rPr>
            </w:pPr>
            <w:r w:rsidRPr="0046566D">
              <w:rPr>
                <w:rFonts w:ascii="Arial" w:hAnsi="Arial" w:cs="Arial"/>
              </w:rPr>
              <w:t>7</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801AC10" w14:textId="77777777" w:rsidR="00253C43" w:rsidRPr="0046566D" w:rsidRDefault="00253C43" w:rsidP="000B08B1">
            <w:pPr>
              <w:jc w:val="center"/>
              <w:rPr>
                <w:rFonts w:ascii="Arial" w:hAnsi="Arial" w:cs="Arial"/>
              </w:rPr>
            </w:pPr>
            <w:r w:rsidRPr="0046566D">
              <w:rPr>
                <w:rFonts w:ascii="Arial" w:hAnsi="Arial" w:cs="Arial"/>
              </w:rPr>
              <w:t>2025-09-22</w:t>
            </w:r>
          </w:p>
        </w:tc>
      </w:tr>
      <w:tr w:rsidR="00253C43" w14:paraId="40780BF2" w14:textId="77777777" w:rsidTr="000B08B1">
        <w:trPr>
          <w:trHeight w:val="962"/>
        </w:trPr>
        <w:tc>
          <w:tcPr>
            <w:tcW w:w="4673" w:type="dxa"/>
            <w:tcBorders>
              <w:top w:val="single" w:sz="4" w:space="0" w:color="auto"/>
              <w:left w:val="single" w:sz="4" w:space="0" w:color="auto"/>
              <w:bottom w:val="single" w:sz="4" w:space="0" w:color="auto"/>
              <w:right w:val="single" w:sz="4" w:space="0" w:color="auto"/>
            </w:tcBorders>
            <w:noWrap/>
            <w:vAlign w:val="center"/>
            <w:hideMark/>
          </w:tcPr>
          <w:p w14:paraId="7FF35DC5" w14:textId="77777777" w:rsidR="00253C43" w:rsidRPr="0046566D" w:rsidRDefault="00253C43" w:rsidP="000B08B1">
            <w:pPr>
              <w:rPr>
                <w:rFonts w:ascii="Arial" w:hAnsi="Arial" w:cs="Arial"/>
                <w:lang w:val="en-US"/>
              </w:rPr>
            </w:pPr>
            <w:r w:rsidRPr="0046566D">
              <w:rPr>
                <w:rFonts w:ascii="Arial" w:hAnsi="Arial" w:cs="Arial"/>
                <w:lang w:val="en-US"/>
              </w:rPr>
              <w:t>Red Hat Enterprise Linux for Distributed Computing (Edge Server), Standard (Physical or Virtual Nodes)</w:t>
            </w:r>
          </w:p>
        </w:tc>
        <w:tc>
          <w:tcPr>
            <w:tcW w:w="1778" w:type="dxa"/>
            <w:tcBorders>
              <w:top w:val="single" w:sz="4" w:space="0" w:color="auto"/>
              <w:left w:val="single" w:sz="4" w:space="0" w:color="auto"/>
              <w:bottom w:val="single" w:sz="4" w:space="0" w:color="auto"/>
              <w:right w:val="single" w:sz="4" w:space="0" w:color="auto"/>
            </w:tcBorders>
            <w:noWrap/>
            <w:vAlign w:val="center"/>
            <w:hideMark/>
          </w:tcPr>
          <w:p w14:paraId="36613EBC" w14:textId="77777777" w:rsidR="00253C43" w:rsidRPr="0046566D" w:rsidRDefault="00253C43" w:rsidP="000B08B1">
            <w:pPr>
              <w:jc w:val="center"/>
              <w:rPr>
                <w:rFonts w:ascii="Arial" w:hAnsi="Arial" w:cs="Arial"/>
              </w:rPr>
            </w:pPr>
            <w:r w:rsidRPr="0046566D">
              <w:rPr>
                <w:rFonts w:ascii="Arial" w:hAnsi="Arial" w:cs="Arial"/>
              </w:rPr>
              <w:t>RH00815</w:t>
            </w:r>
          </w:p>
        </w:tc>
        <w:tc>
          <w:tcPr>
            <w:tcW w:w="915" w:type="dxa"/>
            <w:tcBorders>
              <w:top w:val="single" w:sz="4" w:space="0" w:color="auto"/>
              <w:left w:val="single" w:sz="4" w:space="0" w:color="auto"/>
              <w:bottom w:val="single" w:sz="4" w:space="0" w:color="auto"/>
              <w:right w:val="single" w:sz="4" w:space="0" w:color="auto"/>
            </w:tcBorders>
            <w:noWrap/>
            <w:vAlign w:val="center"/>
            <w:hideMark/>
          </w:tcPr>
          <w:p w14:paraId="4BB088FD" w14:textId="77777777" w:rsidR="00253C43" w:rsidRPr="0046566D" w:rsidRDefault="00253C43" w:rsidP="000B08B1">
            <w:pPr>
              <w:jc w:val="center"/>
              <w:rPr>
                <w:rFonts w:ascii="Arial" w:hAnsi="Arial" w:cs="Arial"/>
              </w:rPr>
            </w:pPr>
            <w:r w:rsidRPr="0046566D">
              <w:rPr>
                <w:rFonts w:ascii="Arial" w:hAnsi="Arial" w:cs="Arial"/>
              </w:rPr>
              <w:t>6</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E8431D1" w14:textId="77777777" w:rsidR="00253C43" w:rsidRPr="0046566D" w:rsidRDefault="00253C43" w:rsidP="000B08B1">
            <w:pPr>
              <w:jc w:val="center"/>
              <w:rPr>
                <w:rFonts w:ascii="Arial" w:hAnsi="Arial" w:cs="Arial"/>
              </w:rPr>
            </w:pPr>
            <w:r w:rsidRPr="0046566D">
              <w:rPr>
                <w:rFonts w:ascii="Arial" w:hAnsi="Arial" w:cs="Arial"/>
              </w:rPr>
              <w:t>2025-10-30</w:t>
            </w:r>
          </w:p>
        </w:tc>
      </w:tr>
      <w:tr w:rsidR="00253C43" w14:paraId="66981A81" w14:textId="77777777" w:rsidTr="000B08B1">
        <w:trPr>
          <w:trHeight w:val="962"/>
        </w:trPr>
        <w:tc>
          <w:tcPr>
            <w:tcW w:w="4673" w:type="dxa"/>
            <w:tcBorders>
              <w:top w:val="single" w:sz="4" w:space="0" w:color="auto"/>
              <w:left w:val="single" w:sz="4" w:space="0" w:color="auto"/>
              <w:bottom w:val="single" w:sz="4" w:space="0" w:color="auto"/>
              <w:right w:val="single" w:sz="4" w:space="0" w:color="auto"/>
            </w:tcBorders>
            <w:noWrap/>
            <w:vAlign w:val="center"/>
            <w:hideMark/>
          </w:tcPr>
          <w:p w14:paraId="586F27C4" w14:textId="77777777" w:rsidR="00253C43" w:rsidRPr="0046566D" w:rsidRDefault="00253C43" w:rsidP="000B08B1">
            <w:pPr>
              <w:rPr>
                <w:rFonts w:ascii="Arial" w:hAnsi="Arial" w:cs="Arial"/>
                <w:lang w:val="en-US"/>
              </w:rPr>
            </w:pPr>
            <w:r w:rsidRPr="0046566D">
              <w:rPr>
                <w:rFonts w:ascii="Arial" w:hAnsi="Arial" w:cs="Arial"/>
                <w:lang w:val="en-US"/>
              </w:rPr>
              <w:t>Red Hat Enterprise Linux for Virtual Datacenters with Satellite, Premium</w:t>
            </w:r>
          </w:p>
        </w:tc>
        <w:tc>
          <w:tcPr>
            <w:tcW w:w="1778" w:type="dxa"/>
            <w:tcBorders>
              <w:top w:val="single" w:sz="4" w:space="0" w:color="auto"/>
              <w:left w:val="single" w:sz="4" w:space="0" w:color="auto"/>
              <w:bottom w:val="single" w:sz="4" w:space="0" w:color="auto"/>
              <w:right w:val="single" w:sz="4" w:space="0" w:color="auto"/>
            </w:tcBorders>
            <w:noWrap/>
            <w:vAlign w:val="center"/>
            <w:hideMark/>
          </w:tcPr>
          <w:p w14:paraId="3B5576C6" w14:textId="77777777" w:rsidR="00253C43" w:rsidRPr="0046566D" w:rsidRDefault="00253C43" w:rsidP="000B08B1">
            <w:pPr>
              <w:jc w:val="center"/>
              <w:rPr>
                <w:rFonts w:ascii="Arial" w:hAnsi="Arial" w:cs="Arial"/>
              </w:rPr>
            </w:pPr>
            <w:r w:rsidRPr="0046566D">
              <w:rPr>
                <w:rFonts w:ascii="Arial" w:hAnsi="Arial" w:cs="Arial"/>
              </w:rPr>
              <w:t>RH00006F3</w:t>
            </w:r>
          </w:p>
        </w:tc>
        <w:tc>
          <w:tcPr>
            <w:tcW w:w="915" w:type="dxa"/>
            <w:tcBorders>
              <w:top w:val="single" w:sz="4" w:space="0" w:color="auto"/>
              <w:left w:val="single" w:sz="4" w:space="0" w:color="auto"/>
              <w:bottom w:val="single" w:sz="4" w:space="0" w:color="auto"/>
              <w:right w:val="single" w:sz="4" w:space="0" w:color="auto"/>
            </w:tcBorders>
            <w:noWrap/>
            <w:vAlign w:val="center"/>
            <w:hideMark/>
          </w:tcPr>
          <w:p w14:paraId="58BA6B56" w14:textId="77777777" w:rsidR="00253C43" w:rsidRPr="0046566D" w:rsidRDefault="00253C43" w:rsidP="000B08B1">
            <w:pPr>
              <w:jc w:val="center"/>
              <w:rPr>
                <w:rFonts w:ascii="Arial" w:hAnsi="Arial" w:cs="Arial"/>
              </w:rPr>
            </w:pPr>
            <w:r w:rsidRPr="0046566D">
              <w:rPr>
                <w:rFonts w:ascii="Arial" w:hAnsi="Arial" w:cs="Arial"/>
              </w:rPr>
              <w:t>6</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2B4A12E" w14:textId="77777777" w:rsidR="00253C43" w:rsidRPr="0046566D" w:rsidRDefault="00253C43" w:rsidP="000B08B1">
            <w:pPr>
              <w:jc w:val="center"/>
              <w:rPr>
                <w:rFonts w:ascii="Arial" w:hAnsi="Arial" w:cs="Arial"/>
              </w:rPr>
            </w:pPr>
            <w:r w:rsidRPr="0046566D">
              <w:rPr>
                <w:rFonts w:ascii="Arial" w:hAnsi="Arial" w:cs="Arial"/>
              </w:rPr>
              <w:t>2025-11-27</w:t>
            </w:r>
          </w:p>
        </w:tc>
      </w:tr>
      <w:tr w:rsidR="00253C43" w14:paraId="1580D8D0" w14:textId="77777777" w:rsidTr="000B08B1">
        <w:trPr>
          <w:trHeight w:val="962"/>
        </w:trPr>
        <w:tc>
          <w:tcPr>
            <w:tcW w:w="4673" w:type="dxa"/>
            <w:tcBorders>
              <w:top w:val="single" w:sz="4" w:space="0" w:color="auto"/>
              <w:left w:val="single" w:sz="4" w:space="0" w:color="auto"/>
              <w:bottom w:val="single" w:sz="4" w:space="0" w:color="auto"/>
              <w:right w:val="single" w:sz="4" w:space="0" w:color="auto"/>
            </w:tcBorders>
            <w:noWrap/>
            <w:vAlign w:val="center"/>
            <w:hideMark/>
          </w:tcPr>
          <w:p w14:paraId="743DBAED" w14:textId="77777777" w:rsidR="00253C43" w:rsidRPr="0046566D" w:rsidRDefault="00253C43" w:rsidP="000B08B1">
            <w:pPr>
              <w:rPr>
                <w:rFonts w:ascii="Arial" w:hAnsi="Arial" w:cs="Arial"/>
                <w:lang w:val="en-US"/>
              </w:rPr>
            </w:pPr>
            <w:r w:rsidRPr="0046566D">
              <w:rPr>
                <w:rFonts w:ascii="Arial" w:hAnsi="Arial" w:cs="Arial"/>
                <w:lang w:val="en-US"/>
              </w:rPr>
              <w:t>Red Hat Enterprise Linux for Virtual Datacenters with Satellite, Premium</w:t>
            </w:r>
          </w:p>
        </w:tc>
        <w:tc>
          <w:tcPr>
            <w:tcW w:w="1778" w:type="dxa"/>
            <w:tcBorders>
              <w:top w:val="single" w:sz="4" w:space="0" w:color="auto"/>
              <w:left w:val="single" w:sz="4" w:space="0" w:color="auto"/>
              <w:bottom w:val="single" w:sz="4" w:space="0" w:color="auto"/>
              <w:right w:val="single" w:sz="4" w:space="0" w:color="auto"/>
            </w:tcBorders>
            <w:noWrap/>
            <w:vAlign w:val="center"/>
            <w:hideMark/>
          </w:tcPr>
          <w:p w14:paraId="7F3914CC" w14:textId="77777777" w:rsidR="00253C43" w:rsidRPr="0046566D" w:rsidRDefault="00253C43" w:rsidP="000B08B1">
            <w:pPr>
              <w:jc w:val="center"/>
              <w:rPr>
                <w:rFonts w:ascii="Arial" w:hAnsi="Arial" w:cs="Arial"/>
              </w:rPr>
            </w:pPr>
            <w:r w:rsidRPr="0046566D">
              <w:rPr>
                <w:rFonts w:ascii="Arial" w:hAnsi="Arial" w:cs="Arial"/>
              </w:rPr>
              <w:t>RH00006F3</w:t>
            </w:r>
          </w:p>
        </w:tc>
        <w:tc>
          <w:tcPr>
            <w:tcW w:w="915" w:type="dxa"/>
            <w:tcBorders>
              <w:top w:val="single" w:sz="4" w:space="0" w:color="auto"/>
              <w:left w:val="single" w:sz="4" w:space="0" w:color="auto"/>
              <w:bottom w:val="single" w:sz="4" w:space="0" w:color="auto"/>
              <w:right w:val="single" w:sz="4" w:space="0" w:color="auto"/>
            </w:tcBorders>
            <w:noWrap/>
            <w:vAlign w:val="center"/>
            <w:hideMark/>
          </w:tcPr>
          <w:p w14:paraId="4BDFDC4E" w14:textId="77777777" w:rsidR="00253C43" w:rsidRPr="0046566D" w:rsidRDefault="00253C43" w:rsidP="000B08B1">
            <w:pPr>
              <w:jc w:val="center"/>
              <w:rPr>
                <w:rFonts w:ascii="Arial" w:hAnsi="Arial" w:cs="Arial"/>
              </w:rPr>
            </w:pPr>
            <w:r w:rsidRPr="0046566D">
              <w:rPr>
                <w:rFonts w:ascii="Arial" w:hAnsi="Arial" w:cs="Arial"/>
              </w:rPr>
              <w:t>4</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6138276" w14:textId="77777777" w:rsidR="00253C43" w:rsidRPr="0046566D" w:rsidRDefault="00253C43" w:rsidP="000B08B1">
            <w:pPr>
              <w:jc w:val="center"/>
              <w:rPr>
                <w:rFonts w:ascii="Arial" w:hAnsi="Arial" w:cs="Arial"/>
              </w:rPr>
            </w:pPr>
            <w:r w:rsidRPr="0046566D">
              <w:rPr>
                <w:rFonts w:ascii="Arial" w:hAnsi="Arial" w:cs="Arial"/>
              </w:rPr>
              <w:t>2025-12-19</w:t>
            </w:r>
          </w:p>
        </w:tc>
      </w:tr>
      <w:tr w:rsidR="00253C43" w14:paraId="0E6A3BF9" w14:textId="77777777" w:rsidTr="000B08B1">
        <w:trPr>
          <w:trHeight w:val="962"/>
        </w:trPr>
        <w:tc>
          <w:tcPr>
            <w:tcW w:w="4673" w:type="dxa"/>
            <w:tcBorders>
              <w:top w:val="single" w:sz="4" w:space="0" w:color="auto"/>
              <w:left w:val="single" w:sz="4" w:space="0" w:color="auto"/>
              <w:bottom w:val="single" w:sz="4" w:space="0" w:color="auto"/>
              <w:right w:val="single" w:sz="4" w:space="0" w:color="auto"/>
            </w:tcBorders>
            <w:noWrap/>
            <w:vAlign w:val="center"/>
            <w:hideMark/>
          </w:tcPr>
          <w:p w14:paraId="0B0A6547" w14:textId="77777777" w:rsidR="00253C43" w:rsidRPr="0046566D" w:rsidRDefault="00253C43" w:rsidP="000B08B1">
            <w:pPr>
              <w:rPr>
                <w:rFonts w:ascii="Arial" w:hAnsi="Arial" w:cs="Arial"/>
                <w:lang w:val="en-US"/>
              </w:rPr>
            </w:pPr>
            <w:r w:rsidRPr="0046566D">
              <w:rPr>
                <w:rFonts w:ascii="Arial" w:hAnsi="Arial" w:cs="Arial"/>
                <w:lang w:val="en-US"/>
              </w:rPr>
              <w:t>Red Hat OpenShift Kubernetes Engine, Premium (2 Cores or 4 vCPUs)</w:t>
            </w:r>
          </w:p>
        </w:tc>
        <w:tc>
          <w:tcPr>
            <w:tcW w:w="1778" w:type="dxa"/>
            <w:tcBorders>
              <w:top w:val="single" w:sz="4" w:space="0" w:color="auto"/>
              <w:left w:val="single" w:sz="4" w:space="0" w:color="auto"/>
              <w:bottom w:val="single" w:sz="4" w:space="0" w:color="auto"/>
              <w:right w:val="single" w:sz="4" w:space="0" w:color="auto"/>
            </w:tcBorders>
            <w:noWrap/>
            <w:vAlign w:val="center"/>
            <w:hideMark/>
          </w:tcPr>
          <w:p w14:paraId="28DC13BC" w14:textId="77777777" w:rsidR="00253C43" w:rsidRPr="0046566D" w:rsidRDefault="00253C43" w:rsidP="000B08B1">
            <w:pPr>
              <w:jc w:val="center"/>
              <w:rPr>
                <w:rFonts w:ascii="Arial" w:hAnsi="Arial" w:cs="Arial"/>
              </w:rPr>
            </w:pPr>
            <w:r w:rsidRPr="0046566D">
              <w:rPr>
                <w:rFonts w:ascii="Arial" w:hAnsi="Arial" w:cs="Arial"/>
              </w:rPr>
              <w:t>MCT3822F3</w:t>
            </w:r>
          </w:p>
        </w:tc>
        <w:tc>
          <w:tcPr>
            <w:tcW w:w="915" w:type="dxa"/>
            <w:tcBorders>
              <w:top w:val="single" w:sz="4" w:space="0" w:color="auto"/>
              <w:left w:val="single" w:sz="4" w:space="0" w:color="auto"/>
              <w:bottom w:val="single" w:sz="4" w:space="0" w:color="auto"/>
              <w:right w:val="single" w:sz="4" w:space="0" w:color="auto"/>
            </w:tcBorders>
            <w:noWrap/>
            <w:vAlign w:val="center"/>
            <w:hideMark/>
          </w:tcPr>
          <w:p w14:paraId="1DEDDCF4" w14:textId="77777777" w:rsidR="00253C43" w:rsidRPr="0046566D" w:rsidRDefault="00253C43" w:rsidP="000B08B1">
            <w:pPr>
              <w:jc w:val="center"/>
              <w:rPr>
                <w:rFonts w:ascii="Arial" w:hAnsi="Arial" w:cs="Arial"/>
              </w:rPr>
            </w:pPr>
            <w:r w:rsidRPr="0046566D">
              <w:rPr>
                <w:rFonts w:ascii="Arial" w:hAnsi="Arial" w:cs="Arial"/>
              </w:rPr>
              <w:t>12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9424552" w14:textId="77777777" w:rsidR="00253C43" w:rsidRPr="0046566D" w:rsidRDefault="00253C43" w:rsidP="000B08B1">
            <w:pPr>
              <w:jc w:val="center"/>
              <w:rPr>
                <w:rFonts w:ascii="Arial" w:hAnsi="Arial" w:cs="Arial"/>
              </w:rPr>
            </w:pPr>
            <w:r w:rsidRPr="0046566D">
              <w:rPr>
                <w:rFonts w:ascii="Arial" w:hAnsi="Arial" w:cs="Arial"/>
              </w:rPr>
              <w:t>2026-06-28</w:t>
            </w:r>
          </w:p>
        </w:tc>
      </w:tr>
      <w:tr w:rsidR="00253C43" w14:paraId="11E886E4" w14:textId="77777777" w:rsidTr="000B08B1">
        <w:trPr>
          <w:trHeight w:val="962"/>
        </w:trPr>
        <w:tc>
          <w:tcPr>
            <w:tcW w:w="4673" w:type="dxa"/>
            <w:tcBorders>
              <w:top w:val="single" w:sz="4" w:space="0" w:color="auto"/>
              <w:left w:val="single" w:sz="4" w:space="0" w:color="auto"/>
              <w:bottom w:val="single" w:sz="4" w:space="0" w:color="auto"/>
              <w:right w:val="single" w:sz="4" w:space="0" w:color="auto"/>
            </w:tcBorders>
            <w:noWrap/>
            <w:vAlign w:val="center"/>
            <w:hideMark/>
          </w:tcPr>
          <w:p w14:paraId="1C8B897D" w14:textId="77777777" w:rsidR="00253C43" w:rsidRPr="0046566D" w:rsidRDefault="00253C43" w:rsidP="000B08B1">
            <w:pPr>
              <w:rPr>
                <w:rFonts w:ascii="Arial" w:hAnsi="Arial" w:cs="Arial"/>
                <w:lang w:val="en-US"/>
              </w:rPr>
            </w:pPr>
            <w:r w:rsidRPr="0046566D">
              <w:rPr>
                <w:rFonts w:ascii="Arial" w:hAnsi="Arial" w:cs="Arial"/>
                <w:lang w:val="en-US"/>
              </w:rPr>
              <w:t>Red Hat OpenShift Platform Plus (Bare Metal Node), Standard (1-2 sockets up to 64 cores)</w:t>
            </w:r>
          </w:p>
        </w:tc>
        <w:tc>
          <w:tcPr>
            <w:tcW w:w="1778" w:type="dxa"/>
            <w:tcBorders>
              <w:top w:val="single" w:sz="4" w:space="0" w:color="auto"/>
              <w:left w:val="single" w:sz="4" w:space="0" w:color="auto"/>
              <w:bottom w:val="single" w:sz="4" w:space="0" w:color="auto"/>
              <w:right w:val="single" w:sz="4" w:space="0" w:color="auto"/>
            </w:tcBorders>
            <w:noWrap/>
            <w:vAlign w:val="center"/>
            <w:hideMark/>
          </w:tcPr>
          <w:p w14:paraId="30264592" w14:textId="77777777" w:rsidR="00253C43" w:rsidRPr="0046566D" w:rsidRDefault="00253C43" w:rsidP="000B08B1">
            <w:pPr>
              <w:jc w:val="center"/>
              <w:rPr>
                <w:rFonts w:ascii="Arial" w:hAnsi="Arial" w:cs="Arial"/>
              </w:rPr>
            </w:pPr>
            <w:r w:rsidRPr="0046566D">
              <w:rPr>
                <w:rFonts w:ascii="Arial" w:hAnsi="Arial" w:cs="Arial"/>
              </w:rPr>
              <w:t>MW01624F3</w:t>
            </w:r>
          </w:p>
        </w:tc>
        <w:tc>
          <w:tcPr>
            <w:tcW w:w="915" w:type="dxa"/>
            <w:tcBorders>
              <w:top w:val="single" w:sz="4" w:space="0" w:color="auto"/>
              <w:left w:val="single" w:sz="4" w:space="0" w:color="auto"/>
              <w:bottom w:val="single" w:sz="4" w:space="0" w:color="auto"/>
              <w:right w:val="single" w:sz="4" w:space="0" w:color="auto"/>
            </w:tcBorders>
            <w:noWrap/>
            <w:vAlign w:val="center"/>
            <w:hideMark/>
          </w:tcPr>
          <w:p w14:paraId="4747BE9E" w14:textId="77777777" w:rsidR="00253C43" w:rsidRPr="0046566D" w:rsidRDefault="00253C43" w:rsidP="000B08B1">
            <w:pPr>
              <w:jc w:val="center"/>
              <w:rPr>
                <w:rFonts w:ascii="Arial" w:hAnsi="Arial" w:cs="Arial"/>
              </w:rPr>
            </w:pPr>
            <w:r w:rsidRPr="0046566D">
              <w:rPr>
                <w:rFonts w:ascii="Arial" w:hAnsi="Arial" w:cs="Arial"/>
              </w:rPr>
              <w:t>6</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6687F4D" w14:textId="77777777" w:rsidR="00253C43" w:rsidRPr="0046566D" w:rsidRDefault="00253C43" w:rsidP="000B08B1">
            <w:pPr>
              <w:jc w:val="center"/>
              <w:rPr>
                <w:rFonts w:ascii="Arial" w:hAnsi="Arial" w:cs="Arial"/>
              </w:rPr>
            </w:pPr>
            <w:r w:rsidRPr="0046566D">
              <w:rPr>
                <w:rFonts w:ascii="Arial" w:hAnsi="Arial" w:cs="Arial"/>
              </w:rPr>
              <w:t>2026-11-14</w:t>
            </w:r>
          </w:p>
        </w:tc>
      </w:tr>
    </w:tbl>
    <w:p w14:paraId="208B8B1B" w14:textId="77777777" w:rsidR="00253C43" w:rsidRPr="0046566D" w:rsidRDefault="00253C43" w:rsidP="00253C43">
      <w:pPr>
        <w:spacing w:before="60" w:after="60"/>
        <w:jc w:val="both"/>
        <w:rPr>
          <w:rFonts w:ascii="Arial" w:hAnsi="Arial" w:cs="Arial"/>
          <w:sz w:val="20"/>
          <w:szCs w:val="20"/>
        </w:rPr>
      </w:pPr>
    </w:p>
    <w:p w14:paraId="24646014" w14:textId="77777777" w:rsidR="00253C43" w:rsidRPr="00E82E69" w:rsidRDefault="00253C43" w:rsidP="00253C43">
      <w:pPr>
        <w:pStyle w:val="Akapitzlist"/>
        <w:ind w:left="378"/>
        <w:jc w:val="both"/>
        <w:rPr>
          <w:rFonts w:ascii="Arial" w:hAnsi="Arial" w:cs="Arial"/>
          <w:b/>
          <w:bCs/>
          <w:sz w:val="2"/>
          <w:szCs w:val="24"/>
        </w:rPr>
      </w:pPr>
    </w:p>
    <w:p w14:paraId="23FAE482" w14:textId="392D46FE" w:rsidR="00253C43" w:rsidRDefault="00253C43" w:rsidP="00253C43">
      <w:pPr>
        <w:spacing w:after="0" w:line="360" w:lineRule="auto"/>
        <w:jc w:val="right"/>
        <w:rPr>
          <w:rFonts w:ascii="Arial" w:eastAsia="Times New Roman" w:hAnsi="Arial" w:cs="Arial"/>
          <w:sz w:val="24"/>
          <w:szCs w:val="24"/>
        </w:rPr>
      </w:pPr>
      <w:r w:rsidRPr="00E35E9C">
        <w:rPr>
          <w:rFonts w:ascii="Arial" w:hAnsi="Arial" w:cs="Arial"/>
          <w:sz w:val="20"/>
          <w:szCs w:val="20"/>
        </w:rPr>
        <w:br w:type="page"/>
      </w:r>
      <w:r w:rsidR="00F61354" w:rsidRPr="0073044A">
        <w:rPr>
          <w:rFonts w:ascii="Arial" w:eastAsia="Times New Roman" w:hAnsi="Arial" w:cs="Arial"/>
          <w:sz w:val="24"/>
          <w:szCs w:val="24"/>
        </w:rPr>
        <w:lastRenderedPageBreak/>
        <w:t xml:space="preserve">             </w:t>
      </w:r>
      <w:r>
        <w:rPr>
          <w:rFonts w:ascii="Arial" w:eastAsia="Times New Roman" w:hAnsi="Arial" w:cs="Arial"/>
          <w:sz w:val="24"/>
          <w:szCs w:val="24"/>
        </w:rPr>
        <w:t xml:space="preserve">                               </w:t>
      </w:r>
    </w:p>
    <w:p w14:paraId="12169F07" w14:textId="77777777" w:rsidR="00253C43" w:rsidRPr="00253C43" w:rsidRDefault="00253C43" w:rsidP="00253C43">
      <w:pPr>
        <w:spacing w:after="0" w:line="360" w:lineRule="auto"/>
        <w:jc w:val="right"/>
        <w:rPr>
          <w:rFonts w:ascii="Arial" w:eastAsia="Times New Roman" w:hAnsi="Arial" w:cs="Arial"/>
          <w:b/>
          <w:bCs/>
          <w:sz w:val="24"/>
          <w:szCs w:val="24"/>
        </w:rPr>
      </w:pPr>
      <w:r w:rsidRPr="00253C43">
        <w:rPr>
          <w:rFonts w:ascii="Arial" w:eastAsia="Times New Roman" w:hAnsi="Arial" w:cs="Arial"/>
          <w:b/>
          <w:bCs/>
          <w:sz w:val="24"/>
          <w:szCs w:val="24"/>
        </w:rPr>
        <w:t>ZAŁĄCZNIK  NR 2 DO SWZ</w:t>
      </w:r>
    </w:p>
    <w:p w14:paraId="267CFDE3" w14:textId="77777777" w:rsidR="00253C43" w:rsidRDefault="00253C43" w:rsidP="00B9024E">
      <w:pPr>
        <w:spacing w:after="0" w:line="360" w:lineRule="auto"/>
        <w:jc w:val="right"/>
        <w:rPr>
          <w:rFonts w:ascii="Arial" w:eastAsia="Times New Roman" w:hAnsi="Arial" w:cs="Arial"/>
          <w:sz w:val="24"/>
          <w:szCs w:val="24"/>
        </w:rPr>
      </w:pPr>
    </w:p>
    <w:p w14:paraId="3B6FD2E9" w14:textId="4E4ACBE5" w:rsidR="00F61354" w:rsidRPr="0073044A" w:rsidRDefault="00F61354" w:rsidP="00B9024E">
      <w:pPr>
        <w:spacing w:after="0" w:line="360" w:lineRule="auto"/>
        <w:jc w:val="right"/>
        <w:rPr>
          <w:rFonts w:ascii="Arial" w:eastAsia="Times New Roman" w:hAnsi="Arial" w:cs="Arial"/>
          <w:sz w:val="24"/>
          <w:szCs w:val="24"/>
        </w:rPr>
      </w:pPr>
      <w:r w:rsidRPr="0073044A">
        <w:rPr>
          <w:rFonts w:ascii="Arial" w:eastAsia="Times New Roman" w:hAnsi="Arial" w:cs="Arial"/>
          <w:sz w:val="24"/>
          <w:szCs w:val="24"/>
        </w:rPr>
        <w:t xml:space="preserve"> …………………, dnia ……………</w:t>
      </w:r>
    </w:p>
    <w:p w14:paraId="4BFAF981" w14:textId="77777777" w:rsidR="00372354" w:rsidRPr="0073044A" w:rsidRDefault="00372354" w:rsidP="008E1452">
      <w:pPr>
        <w:spacing w:after="0" w:line="240" w:lineRule="auto"/>
        <w:ind w:left="851" w:hanging="851"/>
        <w:jc w:val="center"/>
        <w:rPr>
          <w:rFonts w:ascii="Arial" w:eastAsia="Times New Roman" w:hAnsi="Arial" w:cs="Arial"/>
          <w:b/>
          <w:sz w:val="23"/>
          <w:szCs w:val="23"/>
        </w:rPr>
      </w:pPr>
    </w:p>
    <w:p w14:paraId="7642A0ED" w14:textId="77777777" w:rsidR="008E1452" w:rsidRPr="0073044A" w:rsidRDefault="00F61354" w:rsidP="00C04816">
      <w:pPr>
        <w:spacing w:line="240" w:lineRule="auto"/>
        <w:ind w:left="851" w:hanging="851"/>
        <w:jc w:val="center"/>
        <w:rPr>
          <w:rFonts w:ascii="Arial" w:eastAsia="Times New Roman" w:hAnsi="Arial" w:cs="Arial"/>
          <w:b/>
          <w:sz w:val="23"/>
          <w:szCs w:val="23"/>
        </w:rPr>
      </w:pPr>
      <w:r w:rsidRPr="0073044A">
        <w:rPr>
          <w:rFonts w:ascii="Arial" w:eastAsia="Times New Roman" w:hAnsi="Arial" w:cs="Arial"/>
          <w:b/>
          <w:sz w:val="23"/>
          <w:szCs w:val="23"/>
        </w:rPr>
        <w:t>FORMULARZ  OFERTOWY</w:t>
      </w:r>
    </w:p>
    <w:p w14:paraId="6D95BC87" w14:textId="6FAA681A" w:rsidR="00A365C7" w:rsidRDefault="00EB7F25" w:rsidP="00C04816">
      <w:pPr>
        <w:spacing w:after="0" w:line="240" w:lineRule="auto"/>
        <w:jc w:val="center"/>
        <w:rPr>
          <w:rFonts w:ascii="Arial" w:eastAsia="Times New Roman" w:hAnsi="Arial" w:cs="Arial"/>
          <w:b/>
          <w:bCs/>
          <w:i/>
          <w:iCs/>
          <w:sz w:val="23"/>
          <w:szCs w:val="23"/>
        </w:rPr>
      </w:pPr>
      <w:r>
        <w:rPr>
          <w:rFonts w:ascii="Arial" w:eastAsia="Times New Roman" w:hAnsi="Arial" w:cs="Arial"/>
          <w:b/>
          <w:bCs/>
          <w:i/>
          <w:iCs/>
          <w:sz w:val="23"/>
          <w:szCs w:val="23"/>
        </w:rPr>
        <w:t>Rozbudowa pakietu licencyjnego produktów programowych RED HAT</w:t>
      </w:r>
      <w:r w:rsidR="00C04816" w:rsidRPr="00C04816">
        <w:rPr>
          <w:rFonts w:ascii="Arial" w:eastAsia="Times New Roman" w:hAnsi="Arial" w:cs="Arial"/>
          <w:b/>
          <w:bCs/>
          <w:i/>
          <w:iCs/>
          <w:sz w:val="23"/>
          <w:szCs w:val="23"/>
        </w:rPr>
        <w:t xml:space="preserve"> </w:t>
      </w:r>
    </w:p>
    <w:p w14:paraId="7524A6D8" w14:textId="569DA347" w:rsidR="00F61354" w:rsidRPr="0073044A" w:rsidRDefault="00C04816" w:rsidP="00C04816">
      <w:pPr>
        <w:spacing w:after="0" w:line="240" w:lineRule="auto"/>
        <w:jc w:val="center"/>
        <w:rPr>
          <w:rFonts w:ascii="Arial" w:eastAsia="Times New Roman" w:hAnsi="Arial" w:cs="Arial"/>
          <w:b/>
          <w:sz w:val="23"/>
          <w:szCs w:val="23"/>
        </w:rPr>
      </w:pPr>
      <w:r w:rsidRPr="00A365C7">
        <w:rPr>
          <w:rFonts w:ascii="Arial" w:eastAsia="Times New Roman" w:hAnsi="Arial" w:cs="Arial"/>
          <w:b/>
          <w:bCs/>
          <w:i/>
          <w:iCs/>
          <w:sz w:val="16"/>
          <w:szCs w:val="16"/>
        </w:rPr>
        <w:br/>
      </w:r>
      <w:r w:rsidR="00AE6674" w:rsidRPr="00126CDF">
        <w:rPr>
          <w:rFonts w:ascii="Arial" w:eastAsia="Times New Roman" w:hAnsi="Arial" w:cs="Arial"/>
          <w:b/>
          <w:bCs/>
          <w:i/>
          <w:iCs/>
          <w:sz w:val="23"/>
          <w:szCs w:val="23"/>
        </w:rPr>
        <w:t xml:space="preserve">- </w:t>
      </w:r>
      <w:r w:rsidR="00403030" w:rsidRPr="00126CDF">
        <w:rPr>
          <w:rFonts w:ascii="Arial" w:eastAsia="Times New Roman" w:hAnsi="Arial" w:cs="Arial"/>
          <w:b/>
          <w:bCs/>
          <w:iCs/>
          <w:sz w:val="23"/>
          <w:szCs w:val="23"/>
        </w:rPr>
        <w:t xml:space="preserve">Nr </w:t>
      </w:r>
      <w:r w:rsidR="00403030" w:rsidRPr="00B064FA">
        <w:rPr>
          <w:rFonts w:ascii="Arial" w:eastAsia="Times New Roman" w:hAnsi="Arial" w:cs="Arial"/>
          <w:b/>
          <w:bCs/>
          <w:iCs/>
          <w:sz w:val="23"/>
          <w:szCs w:val="23"/>
        </w:rPr>
        <w:t xml:space="preserve">sprawy </w:t>
      </w:r>
      <w:r w:rsidR="00767F7A" w:rsidRPr="00B064FA">
        <w:rPr>
          <w:rFonts w:ascii="Arial" w:hAnsi="Arial" w:cs="Arial"/>
          <w:b/>
          <w:sz w:val="23"/>
          <w:szCs w:val="23"/>
        </w:rPr>
        <w:t>2</w:t>
      </w:r>
      <w:r w:rsidR="00B064FA" w:rsidRPr="00B064FA">
        <w:rPr>
          <w:rFonts w:ascii="Arial" w:hAnsi="Arial" w:cs="Arial"/>
          <w:b/>
          <w:sz w:val="23"/>
          <w:szCs w:val="23"/>
        </w:rPr>
        <w:t>8</w:t>
      </w:r>
      <w:r w:rsidR="00767F7A" w:rsidRPr="00B064FA">
        <w:rPr>
          <w:rFonts w:ascii="Arial" w:hAnsi="Arial" w:cs="Arial"/>
          <w:b/>
          <w:sz w:val="23"/>
          <w:szCs w:val="23"/>
        </w:rPr>
        <w:t>1</w:t>
      </w:r>
      <w:r w:rsidR="00EB7F25">
        <w:rPr>
          <w:rFonts w:ascii="Arial" w:hAnsi="Arial" w:cs="Arial"/>
          <w:b/>
          <w:sz w:val="23"/>
          <w:szCs w:val="23"/>
        </w:rPr>
        <w:t>3</w:t>
      </w:r>
      <w:r w:rsidR="00767F7A" w:rsidRPr="00B064FA">
        <w:rPr>
          <w:rFonts w:ascii="Arial" w:hAnsi="Arial" w:cs="Arial"/>
          <w:b/>
          <w:sz w:val="23"/>
          <w:szCs w:val="23"/>
        </w:rPr>
        <w:t>.</w:t>
      </w:r>
      <w:r w:rsidR="00EB7F25">
        <w:rPr>
          <w:rFonts w:ascii="Arial" w:hAnsi="Arial" w:cs="Arial"/>
          <w:b/>
          <w:sz w:val="23"/>
          <w:szCs w:val="23"/>
        </w:rPr>
        <w:t>9</w:t>
      </w:r>
      <w:r w:rsidR="008528E5" w:rsidRPr="00B064FA">
        <w:rPr>
          <w:rFonts w:ascii="Arial" w:hAnsi="Arial" w:cs="Arial"/>
          <w:b/>
          <w:sz w:val="23"/>
          <w:szCs w:val="23"/>
        </w:rPr>
        <w:t>.</w:t>
      </w:r>
      <w:r w:rsidR="00767F7A" w:rsidRPr="00B064FA">
        <w:rPr>
          <w:rFonts w:ascii="Arial" w:hAnsi="Arial" w:cs="Arial"/>
          <w:b/>
          <w:sz w:val="23"/>
          <w:szCs w:val="23"/>
        </w:rPr>
        <w:t>202</w:t>
      </w:r>
      <w:r w:rsidR="0055126F" w:rsidRPr="00B064FA">
        <w:rPr>
          <w:rFonts w:ascii="Arial" w:hAnsi="Arial" w:cs="Arial"/>
          <w:b/>
          <w:sz w:val="23"/>
          <w:szCs w:val="23"/>
        </w:rPr>
        <w:t>5</w:t>
      </w:r>
      <w:r w:rsidR="00767F7A" w:rsidRPr="001C39FC">
        <w:rPr>
          <w:rFonts w:ascii="Arial" w:hAnsi="Arial" w:cs="Arial"/>
          <w:b/>
          <w:sz w:val="23"/>
          <w:szCs w:val="23"/>
        </w:rPr>
        <w:t>.</w:t>
      </w:r>
      <w:r w:rsidR="00EB7F25">
        <w:rPr>
          <w:rFonts w:ascii="Arial" w:hAnsi="Arial" w:cs="Arial"/>
          <w:b/>
          <w:sz w:val="23"/>
          <w:szCs w:val="23"/>
        </w:rPr>
        <w:t>KD</w:t>
      </w:r>
    </w:p>
    <w:p w14:paraId="1A21AB53" w14:textId="77777777" w:rsidR="00372354" w:rsidRPr="0073044A" w:rsidRDefault="00372354" w:rsidP="00A851EB">
      <w:pPr>
        <w:spacing w:after="0" w:line="240" w:lineRule="auto"/>
        <w:jc w:val="both"/>
        <w:rPr>
          <w:rFonts w:ascii="Arial" w:eastAsia="Times New Roman" w:hAnsi="Arial" w:cs="Arial"/>
          <w:sz w:val="23"/>
          <w:szCs w:val="23"/>
          <w:lang w:eastAsia="pl-PL"/>
        </w:rPr>
      </w:pPr>
    </w:p>
    <w:p w14:paraId="3F4DF890" w14:textId="77777777" w:rsidR="00230348" w:rsidRDefault="00230348" w:rsidP="00CB3AF1">
      <w:pPr>
        <w:pStyle w:val="paragraph"/>
        <w:spacing w:before="0" w:beforeAutospacing="0" w:after="0" w:afterAutospacing="0"/>
        <w:jc w:val="both"/>
        <w:textAlignment w:val="baseline"/>
        <w:rPr>
          <w:rStyle w:val="normaltextrun"/>
          <w:rFonts w:ascii="Arial" w:hAnsi="Arial" w:cs="Arial"/>
          <w:sz w:val="22"/>
          <w:szCs w:val="22"/>
        </w:rPr>
      </w:pPr>
    </w:p>
    <w:p w14:paraId="18B65690" w14:textId="78F738E1" w:rsidR="00CB3AF1" w:rsidRPr="0073044A" w:rsidRDefault="00CB3AF1" w:rsidP="00CB3AF1">
      <w:pPr>
        <w:pStyle w:val="paragraph"/>
        <w:spacing w:before="0" w:beforeAutospacing="0" w:after="0" w:afterAutospacing="0"/>
        <w:jc w:val="both"/>
        <w:textAlignment w:val="baseline"/>
        <w:rPr>
          <w:rStyle w:val="normaltextrun"/>
          <w:rFonts w:ascii="Arial" w:hAnsi="Arial" w:cs="Arial"/>
          <w:sz w:val="22"/>
          <w:szCs w:val="22"/>
        </w:rPr>
      </w:pPr>
      <w:r w:rsidRPr="0073044A">
        <w:rPr>
          <w:rStyle w:val="normaltextrun"/>
          <w:rFonts w:ascii="Arial" w:hAnsi="Arial" w:cs="Arial"/>
          <w:sz w:val="22"/>
          <w:szCs w:val="22"/>
        </w:rPr>
        <w:t>Nazwa firmy</w:t>
      </w:r>
    </w:p>
    <w:p w14:paraId="262389C3" w14:textId="77777777" w:rsidR="00CB3AF1" w:rsidRPr="0073044A" w:rsidRDefault="00CB3AF1" w:rsidP="00CB3AF1">
      <w:pPr>
        <w:pStyle w:val="paragraph"/>
        <w:spacing w:before="0" w:beforeAutospacing="0" w:after="0" w:afterAutospacing="0"/>
        <w:jc w:val="both"/>
        <w:textAlignment w:val="baseline"/>
        <w:rPr>
          <w:rStyle w:val="normaltextrun"/>
          <w:rFonts w:ascii="Arial" w:hAnsi="Arial" w:cs="Arial"/>
          <w:sz w:val="22"/>
          <w:szCs w:val="22"/>
        </w:rPr>
      </w:pPr>
    </w:p>
    <w:p w14:paraId="3C68C133" w14:textId="77777777" w:rsidR="00CB3AF1" w:rsidRPr="0073044A" w:rsidRDefault="00CB3AF1" w:rsidP="00CB3AF1">
      <w:pPr>
        <w:pStyle w:val="paragraph"/>
        <w:spacing w:before="0" w:beforeAutospacing="0" w:after="0" w:afterAutospacing="0"/>
        <w:jc w:val="both"/>
        <w:textAlignment w:val="baseline"/>
        <w:rPr>
          <w:rFonts w:ascii="Segoe UI" w:hAnsi="Segoe UI" w:cs="Segoe UI"/>
          <w:sz w:val="18"/>
          <w:szCs w:val="18"/>
        </w:rPr>
      </w:pPr>
      <w:r w:rsidRPr="0073044A">
        <w:rPr>
          <w:rStyle w:val="normaltextrun"/>
          <w:rFonts w:ascii="Arial" w:hAnsi="Arial" w:cs="Arial"/>
          <w:sz w:val="22"/>
          <w:szCs w:val="22"/>
        </w:rPr>
        <w:t>..................................................................................................................................</w:t>
      </w:r>
    </w:p>
    <w:p w14:paraId="19C8A6AF" w14:textId="77777777" w:rsidR="00CB3AF1" w:rsidRPr="0073044A" w:rsidRDefault="00CB3AF1" w:rsidP="00CB3AF1">
      <w:pPr>
        <w:pStyle w:val="paragraph"/>
        <w:spacing w:before="0" w:beforeAutospacing="0" w:after="0" w:afterAutospacing="0"/>
        <w:jc w:val="center"/>
        <w:textAlignment w:val="baseline"/>
        <w:rPr>
          <w:rFonts w:ascii="Segoe UI" w:hAnsi="Segoe UI" w:cs="Segoe UI"/>
          <w:sz w:val="18"/>
          <w:szCs w:val="18"/>
        </w:rPr>
      </w:pPr>
      <w:r w:rsidRPr="0073044A">
        <w:rPr>
          <w:rStyle w:val="normaltextrun"/>
          <w:rFonts w:ascii="Arial" w:hAnsi="Arial" w:cs="Arial"/>
          <w:i/>
          <w:iCs/>
          <w:sz w:val="16"/>
          <w:szCs w:val="16"/>
        </w:rPr>
        <w:t>(w przypadku składania oferty przez podmioty występujące wspólnie należy podać wszystkich wspólników spółki cywilnej lub członków konsorcjum i wymagane dane)</w:t>
      </w:r>
      <w:r w:rsidRPr="0073044A">
        <w:rPr>
          <w:rStyle w:val="eop"/>
          <w:rFonts w:ascii="Arial" w:hAnsi="Arial" w:cs="Arial"/>
          <w:sz w:val="16"/>
          <w:szCs w:val="16"/>
        </w:rPr>
        <w:t> </w:t>
      </w:r>
    </w:p>
    <w:p w14:paraId="41AF434B" w14:textId="77777777" w:rsidR="00CB3AF1" w:rsidRPr="0073044A" w:rsidRDefault="00CB3AF1" w:rsidP="00CB3AF1">
      <w:pPr>
        <w:spacing w:after="0" w:line="360" w:lineRule="auto"/>
        <w:jc w:val="both"/>
        <w:rPr>
          <w:rFonts w:ascii="Arial" w:eastAsia="Times New Roman" w:hAnsi="Arial" w:cs="Arial"/>
          <w:lang w:eastAsia="pl-PL"/>
        </w:rPr>
      </w:pPr>
      <w:r w:rsidRPr="0073044A">
        <w:rPr>
          <w:rFonts w:ascii="Arial" w:eastAsia="Times New Roman" w:hAnsi="Arial" w:cs="Arial"/>
          <w:lang w:eastAsia="pl-PL"/>
        </w:rPr>
        <w:t>Adres firmy</w:t>
      </w:r>
    </w:p>
    <w:p w14:paraId="7BB5652A" w14:textId="77777777" w:rsidR="00CB3AF1" w:rsidRPr="0073044A" w:rsidRDefault="00CB3AF1" w:rsidP="00CB3AF1">
      <w:pPr>
        <w:spacing w:after="0" w:line="480" w:lineRule="auto"/>
        <w:jc w:val="both"/>
        <w:rPr>
          <w:rFonts w:ascii="Arial" w:eastAsia="Times New Roman" w:hAnsi="Arial" w:cs="Arial"/>
          <w:lang w:eastAsia="pl-PL"/>
        </w:rPr>
      </w:pPr>
      <w:r w:rsidRPr="0073044A">
        <w:rPr>
          <w:rFonts w:ascii="Arial" w:eastAsia="Times New Roman" w:hAnsi="Arial" w:cs="Arial"/>
          <w:lang w:eastAsia="pl-PL"/>
        </w:rPr>
        <w:t xml:space="preserve"> ...................................................................................................................................</w:t>
      </w:r>
    </w:p>
    <w:p w14:paraId="78F7030D" w14:textId="77777777" w:rsidR="00CB3AF1" w:rsidRPr="0073044A" w:rsidRDefault="00CB3AF1" w:rsidP="00CB3AF1">
      <w:pPr>
        <w:spacing w:after="0" w:line="480" w:lineRule="auto"/>
        <w:jc w:val="both"/>
        <w:rPr>
          <w:rFonts w:ascii="Arial" w:eastAsia="Times New Roman" w:hAnsi="Arial" w:cs="Arial"/>
          <w:lang w:val="sv-SE" w:eastAsia="pl-PL"/>
        </w:rPr>
      </w:pPr>
      <w:r w:rsidRPr="0073044A">
        <w:rPr>
          <w:rFonts w:ascii="Arial" w:eastAsia="Times New Roman" w:hAnsi="Arial" w:cs="Arial"/>
          <w:lang w:val="sv-SE" w:eastAsia="pl-PL"/>
        </w:rPr>
        <w:t>Numer NIP ...................................................., Numer REGON ..................................................</w:t>
      </w:r>
    </w:p>
    <w:p w14:paraId="373D013C" w14:textId="77777777" w:rsidR="00CB3AF1" w:rsidRPr="0073044A" w:rsidRDefault="00CB3AF1" w:rsidP="00CB3AF1">
      <w:pPr>
        <w:spacing w:after="0" w:line="480" w:lineRule="auto"/>
        <w:jc w:val="both"/>
        <w:rPr>
          <w:rFonts w:ascii="Arial" w:eastAsia="Times New Roman" w:hAnsi="Arial" w:cs="Arial"/>
          <w:lang w:eastAsia="pl-PL"/>
        </w:rPr>
      </w:pPr>
      <w:r w:rsidRPr="0073044A">
        <w:rPr>
          <w:rFonts w:ascii="Arial" w:eastAsia="Times New Roman" w:hAnsi="Arial" w:cs="Arial"/>
          <w:lang w:eastAsia="pl-PL"/>
        </w:rPr>
        <w:t>Przedstawiciel Wykonawcy/ów do kontaktu ................................................................................</w:t>
      </w:r>
    </w:p>
    <w:p w14:paraId="3A6529D9" w14:textId="77777777" w:rsidR="00CB3AF1" w:rsidRPr="0073044A" w:rsidRDefault="00CB3AF1" w:rsidP="00CB3AF1">
      <w:pPr>
        <w:spacing w:after="0" w:line="480" w:lineRule="auto"/>
        <w:jc w:val="both"/>
        <w:rPr>
          <w:rFonts w:ascii="Arial" w:eastAsia="Times New Roman" w:hAnsi="Arial" w:cs="Arial"/>
          <w:lang w:eastAsia="pl-PL"/>
        </w:rPr>
      </w:pPr>
      <w:r w:rsidRPr="0073044A">
        <w:rPr>
          <w:rFonts w:ascii="Arial" w:eastAsia="Times New Roman" w:hAnsi="Arial" w:cs="Arial"/>
          <w:lang w:eastAsia="pl-PL"/>
        </w:rPr>
        <w:t xml:space="preserve"> e-mail ................................................................, telefon …………………………………………</w:t>
      </w:r>
    </w:p>
    <w:p w14:paraId="56033582" w14:textId="5990B56F" w:rsidR="00CB3AF1" w:rsidRDefault="00CB3AF1" w:rsidP="00CB3AF1">
      <w:pPr>
        <w:shd w:val="clear" w:color="auto" w:fill="FFFFFF"/>
        <w:spacing w:after="0"/>
        <w:ind w:right="11"/>
        <w:jc w:val="both"/>
        <w:rPr>
          <w:rFonts w:ascii="Arial" w:eastAsia="Times New Roman" w:hAnsi="Arial" w:cs="Arial"/>
          <w:spacing w:val="-4"/>
          <w:lang w:eastAsia="pl-PL"/>
        </w:rPr>
      </w:pPr>
      <w:r w:rsidRPr="0073044A">
        <w:rPr>
          <w:rFonts w:ascii="Arial" w:eastAsia="Times New Roman" w:hAnsi="Arial" w:cs="Arial"/>
          <w:spacing w:val="-6"/>
          <w:lang w:eastAsia="pl-PL"/>
        </w:rPr>
        <w:t>Nawiązując do treści ogłoszenia o zamówieniu prowadzonego w trybie przetargu nieograniczonego</w:t>
      </w:r>
      <w:r w:rsidRPr="0073044A">
        <w:rPr>
          <w:rFonts w:ascii="Arial" w:eastAsia="Times New Roman" w:hAnsi="Arial" w:cs="Arial"/>
          <w:spacing w:val="-4"/>
          <w:lang w:eastAsia="pl-PL"/>
        </w:rPr>
        <w:t xml:space="preserve"> </w:t>
      </w:r>
      <w:r w:rsidR="00C04816">
        <w:rPr>
          <w:rFonts w:ascii="Arial" w:eastAsia="Times New Roman" w:hAnsi="Arial" w:cs="Arial"/>
          <w:spacing w:val="-4"/>
          <w:lang w:eastAsia="pl-PL"/>
        </w:rPr>
        <w:br/>
      </w:r>
      <w:r w:rsidRPr="0073044A">
        <w:rPr>
          <w:rFonts w:ascii="Arial" w:eastAsia="Times New Roman" w:hAnsi="Arial" w:cs="Arial"/>
          <w:spacing w:val="-4"/>
          <w:lang w:eastAsia="pl-PL"/>
        </w:rPr>
        <w:t xml:space="preserve">na </w:t>
      </w:r>
      <w:r w:rsidR="00EB7F25">
        <w:rPr>
          <w:rFonts w:ascii="Arial" w:eastAsia="Times New Roman" w:hAnsi="Arial" w:cs="Arial"/>
          <w:b/>
        </w:rPr>
        <w:t>Rozbudowa pakietu licencyjnego produktów programowych RED HAT</w:t>
      </w:r>
      <w:r w:rsidR="00C30486" w:rsidRPr="008528E5">
        <w:rPr>
          <w:rFonts w:ascii="Arial" w:eastAsia="Times New Roman" w:hAnsi="Arial" w:cs="Arial"/>
          <w:b/>
        </w:rPr>
        <w:t xml:space="preserve"> </w:t>
      </w:r>
      <w:r w:rsidRPr="008528E5">
        <w:rPr>
          <w:rFonts w:ascii="Arial" w:eastAsia="Times New Roman" w:hAnsi="Arial" w:cs="Arial"/>
        </w:rPr>
        <w:t>(</w:t>
      </w:r>
      <w:r w:rsidRPr="008528E5">
        <w:rPr>
          <w:rFonts w:ascii="Arial" w:eastAsia="Times New Roman" w:hAnsi="Arial" w:cs="Arial"/>
          <w:bCs/>
          <w:iCs/>
          <w:lang w:eastAsia="pl-PL"/>
        </w:rPr>
        <w:t xml:space="preserve">Nr </w:t>
      </w:r>
      <w:r w:rsidRPr="00B064FA">
        <w:rPr>
          <w:rFonts w:ascii="Arial" w:eastAsia="Times New Roman" w:hAnsi="Arial" w:cs="Arial"/>
          <w:bCs/>
          <w:iCs/>
          <w:lang w:eastAsia="pl-PL"/>
        </w:rPr>
        <w:t xml:space="preserve">sprawy </w:t>
      </w:r>
      <w:r w:rsidRPr="00B064FA">
        <w:rPr>
          <w:rFonts w:ascii="Arial" w:hAnsi="Arial" w:cs="Arial"/>
          <w:spacing w:val="-4"/>
        </w:rPr>
        <w:t>2</w:t>
      </w:r>
      <w:r w:rsidR="00A14D20" w:rsidRPr="00B064FA">
        <w:rPr>
          <w:rFonts w:ascii="Arial" w:hAnsi="Arial" w:cs="Arial"/>
          <w:spacing w:val="-4"/>
        </w:rPr>
        <w:t>8</w:t>
      </w:r>
      <w:r w:rsidRPr="00B064FA">
        <w:rPr>
          <w:rFonts w:ascii="Arial" w:hAnsi="Arial" w:cs="Arial"/>
          <w:spacing w:val="-4"/>
        </w:rPr>
        <w:t>1</w:t>
      </w:r>
      <w:r w:rsidR="00EB7F25">
        <w:rPr>
          <w:rFonts w:ascii="Arial" w:hAnsi="Arial" w:cs="Arial"/>
          <w:spacing w:val="-4"/>
        </w:rPr>
        <w:t>3</w:t>
      </w:r>
      <w:r w:rsidRPr="00B064FA">
        <w:rPr>
          <w:rFonts w:ascii="Arial" w:hAnsi="Arial" w:cs="Arial"/>
          <w:spacing w:val="-4"/>
        </w:rPr>
        <w:t>.</w:t>
      </w:r>
      <w:r w:rsidR="00EB7F25">
        <w:rPr>
          <w:rFonts w:ascii="Arial" w:hAnsi="Arial" w:cs="Arial"/>
          <w:spacing w:val="-4"/>
        </w:rPr>
        <w:t>9</w:t>
      </w:r>
      <w:r w:rsidRPr="00B064FA">
        <w:rPr>
          <w:rFonts w:ascii="Arial" w:hAnsi="Arial" w:cs="Arial"/>
          <w:spacing w:val="-4"/>
        </w:rPr>
        <w:t>.202</w:t>
      </w:r>
      <w:r w:rsidR="0055126F" w:rsidRPr="00B064FA">
        <w:rPr>
          <w:rFonts w:ascii="Arial" w:hAnsi="Arial" w:cs="Arial"/>
          <w:spacing w:val="-4"/>
        </w:rPr>
        <w:t>5</w:t>
      </w:r>
      <w:r w:rsidRPr="008528E5">
        <w:rPr>
          <w:rFonts w:ascii="Arial" w:hAnsi="Arial" w:cs="Arial"/>
          <w:spacing w:val="-4"/>
        </w:rPr>
        <w:t>.</w:t>
      </w:r>
      <w:r w:rsidR="00EB7F25">
        <w:rPr>
          <w:rFonts w:ascii="Arial" w:hAnsi="Arial" w:cs="Arial"/>
          <w:spacing w:val="-4"/>
        </w:rPr>
        <w:t>KD</w:t>
      </w:r>
      <w:r w:rsidRPr="008528E5">
        <w:rPr>
          <w:rFonts w:ascii="Arial" w:hAnsi="Arial" w:cs="Arial"/>
          <w:spacing w:val="-4"/>
        </w:rPr>
        <w:t>)</w:t>
      </w:r>
      <w:r w:rsidRPr="008528E5">
        <w:rPr>
          <w:rFonts w:ascii="Arial" w:eastAsia="Times New Roman" w:hAnsi="Arial" w:cs="Arial"/>
          <w:spacing w:val="-4"/>
        </w:rPr>
        <w:t xml:space="preserve">, </w:t>
      </w:r>
      <w:bookmarkStart w:id="22" w:name="_Hlk13401853"/>
      <w:r w:rsidRPr="008528E5">
        <w:rPr>
          <w:rFonts w:ascii="Arial" w:eastAsia="Times New Roman" w:hAnsi="Arial" w:cs="Arial"/>
          <w:spacing w:val="-4"/>
          <w:lang w:eastAsia="pl-PL"/>
        </w:rPr>
        <w:t>oferuje</w:t>
      </w:r>
      <w:r w:rsidR="00253C43">
        <w:rPr>
          <w:rFonts w:ascii="Arial" w:eastAsia="Times New Roman" w:hAnsi="Arial" w:cs="Arial"/>
          <w:spacing w:val="-4"/>
          <w:lang w:eastAsia="pl-PL"/>
        </w:rPr>
        <w:t>my wykonanie zamówienia w zakresie i na zasadach opisanych w SWZ.</w:t>
      </w:r>
    </w:p>
    <w:p w14:paraId="1F8D3CCA" w14:textId="1D22C2E0" w:rsidR="00253C43" w:rsidRPr="0073044A" w:rsidRDefault="00253C43" w:rsidP="00CB3AF1">
      <w:pPr>
        <w:shd w:val="clear" w:color="auto" w:fill="FFFFFF"/>
        <w:spacing w:after="0"/>
        <w:ind w:right="11"/>
        <w:jc w:val="both"/>
        <w:rPr>
          <w:rFonts w:ascii="Arial" w:eastAsia="Times New Roman" w:hAnsi="Arial" w:cs="Arial"/>
          <w:lang w:eastAsia="pl-PL"/>
        </w:rPr>
      </w:pPr>
    </w:p>
    <w:p w14:paraId="5366E0C6" w14:textId="6C418111" w:rsidR="00CB3AF1" w:rsidRDefault="00253C43" w:rsidP="00253C43">
      <w:pPr>
        <w:shd w:val="clear" w:color="auto" w:fill="FFFFFF"/>
        <w:spacing w:after="0"/>
        <w:ind w:right="11"/>
        <w:jc w:val="both"/>
        <w:rPr>
          <w:rFonts w:ascii="Arial" w:eastAsia="Times New Roman" w:hAnsi="Arial" w:cs="Arial"/>
          <w:b/>
          <w:lang w:eastAsia="pl-PL"/>
        </w:rPr>
      </w:pPr>
      <w:r w:rsidRPr="00253C43">
        <w:rPr>
          <w:rFonts w:ascii="Arial" w:eastAsia="Times New Roman" w:hAnsi="Arial" w:cs="Arial"/>
          <w:bCs/>
          <w:lang w:eastAsia="pl-PL"/>
        </w:rPr>
        <w:t xml:space="preserve">Zobowiązujemy się wykonać przedmiot zamówienia za kwotę: </w:t>
      </w:r>
      <w:r w:rsidRPr="00253C43">
        <w:rPr>
          <w:rFonts w:ascii="Arial" w:eastAsia="Times New Roman" w:hAnsi="Arial" w:cs="Arial"/>
          <w:b/>
          <w:lang w:eastAsia="pl-PL"/>
        </w:rPr>
        <w:t>…………………. zł brutto (słownie: …………………………00/100).</w:t>
      </w:r>
    </w:p>
    <w:p w14:paraId="28014830" w14:textId="353B5290" w:rsidR="004724DF" w:rsidRDefault="004724DF" w:rsidP="00253C43">
      <w:pPr>
        <w:shd w:val="clear" w:color="auto" w:fill="FFFFFF"/>
        <w:spacing w:after="0"/>
        <w:ind w:right="11"/>
        <w:jc w:val="both"/>
        <w:rPr>
          <w:rFonts w:ascii="Arial" w:eastAsia="Times New Roman" w:hAnsi="Arial" w:cs="Arial"/>
          <w:b/>
          <w:lang w:eastAsia="pl-PL"/>
        </w:rPr>
      </w:pPr>
    </w:p>
    <w:p w14:paraId="030F9F3B" w14:textId="5E1D7DEF" w:rsidR="006A2A96" w:rsidRDefault="006A2A96" w:rsidP="00253C43">
      <w:pPr>
        <w:shd w:val="clear" w:color="auto" w:fill="FFFFFF"/>
        <w:spacing w:after="0"/>
        <w:ind w:right="11"/>
        <w:jc w:val="both"/>
        <w:rPr>
          <w:rFonts w:ascii="Arial" w:eastAsia="Times New Roman" w:hAnsi="Arial" w:cs="Arial"/>
          <w:b/>
          <w:lang w:eastAsia="pl-PL"/>
        </w:rPr>
      </w:pPr>
      <w:r>
        <w:rPr>
          <w:rFonts w:ascii="Arial" w:eastAsia="Times New Roman" w:hAnsi="Arial" w:cs="Arial"/>
          <w:b/>
          <w:lang w:eastAsia="pl-PL"/>
        </w:rPr>
        <w:t>Tabela 1</w:t>
      </w:r>
    </w:p>
    <w:tbl>
      <w:tblPr>
        <w:tblStyle w:val="Tabela-Siatka121"/>
        <w:tblpPr w:leftFromText="141" w:rightFromText="141" w:vertAnchor="text" w:tblpY="11"/>
        <w:tblW w:w="5000" w:type="pct"/>
        <w:tblLayout w:type="fixed"/>
        <w:tblCellMar>
          <w:left w:w="28" w:type="dxa"/>
          <w:right w:w="28" w:type="dxa"/>
        </w:tblCellMar>
        <w:tblLook w:val="04A0" w:firstRow="1" w:lastRow="0" w:firstColumn="1" w:lastColumn="0" w:noHBand="0" w:noVBand="1"/>
      </w:tblPr>
      <w:tblGrid>
        <w:gridCol w:w="252"/>
        <w:gridCol w:w="2279"/>
        <w:gridCol w:w="532"/>
        <w:gridCol w:w="1480"/>
        <w:gridCol w:w="2429"/>
        <w:gridCol w:w="2429"/>
      </w:tblGrid>
      <w:tr w:rsidR="006A2A96" w:rsidRPr="00040201" w14:paraId="3F271948" w14:textId="77777777" w:rsidTr="00366B41">
        <w:trPr>
          <w:trHeight w:val="1130"/>
          <w:tblHeader/>
        </w:trPr>
        <w:tc>
          <w:tcPr>
            <w:tcW w:w="134" w:type="pct"/>
            <w:tcBorders>
              <w:top w:val="single" w:sz="4" w:space="0" w:color="auto"/>
              <w:left w:val="single" w:sz="4" w:space="0" w:color="auto"/>
              <w:bottom w:val="single" w:sz="4" w:space="0" w:color="auto"/>
              <w:right w:val="single" w:sz="4" w:space="0" w:color="auto"/>
            </w:tcBorders>
            <w:vAlign w:val="center"/>
          </w:tcPr>
          <w:p w14:paraId="1FB44EF8" w14:textId="77777777" w:rsidR="006A2A96" w:rsidRPr="00040201" w:rsidRDefault="006A2A96" w:rsidP="000B08B1">
            <w:pPr>
              <w:jc w:val="center"/>
              <w:rPr>
                <w:rFonts w:ascii="Arial" w:eastAsia="MS Mincho" w:hAnsi="Arial" w:cs="Arial"/>
                <w:b/>
                <w:sz w:val="18"/>
                <w:szCs w:val="18"/>
              </w:rPr>
            </w:pPr>
            <w:r w:rsidRPr="00040201">
              <w:rPr>
                <w:rFonts w:ascii="Arial" w:eastAsia="MS Mincho" w:hAnsi="Arial" w:cs="Arial"/>
                <w:b/>
                <w:sz w:val="18"/>
                <w:szCs w:val="18"/>
              </w:rPr>
              <w:t>Lp.</w:t>
            </w:r>
          </w:p>
        </w:tc>
        <w:tc>
          <w:tcPr>
            <w:tcW w:w="1212" w:type="pct"/>
            <w:tcBorders>
              <w:top w:val="single" w:sz="4" w:space="0" w:color="auto"/>
              <w:left w:val="single" w:sz="4" w:space="0" w:color="auto"/>
              <w:bottom w:val="single" w:sz="4" w:space="0" w:color="auto"/>
              <w:right w:val="single" w:sz="4" w:space="0" w:color="auto"/>
            </w:tcBorders>
            <w:vAlign w:val="center"/>
          </w:tcPr>
          <w:p w14:paraId="634641F4" w14:textId="77777777" w:rsidR="006A2A96" w:rsidRPr="00040201" w:rsidRDefault="006A2A96" w:rsidP="000B08B1">
            <w:pPr>
              <w:jc w:val="center"/>
              <w:rPr>
                <w:rFonts w:ascii="Arial" w:eastAsia="MS Mincho" w:hAnsi="Arial" w:cs="Arial"/>
                <w:b/>
                <w:sz w:val="18"/>
                <w:szCs w:val="18"/>
              </w:rPr>
            </w:pPr>
            <w:r w:rsidRPr="00040201">
              <w:rPr>
                <w:rFonts w:ascii="Arial" w:eastAsia="MS Mincho" w:hAnsi="Arial" w:cs="Arial"/>
                <w:b/>
                <w:sz w:val="18"/>
                <w:szCs w:val="18"/>
              </w:rPr>
              <w:t>Nazwa przedmiotu zamówienia</w:t>
            </w:r>
          </w:p>
        </w:tc>
        <w:tc>
          <w:tcPr>
            <w:tcW w:w="283" w:type="pct"/>
            <w:tcBorders>
              <w:top w:val="single" w:sz="4" w:space="0" w:color="auto"/>
              <w:left w:val="single" w:sz="4" w:space="0" w:color="auto"/>
              <w:bottom w:val="single" w:sz="4" w:space="0" w:color="auto"/>
              <w:right w:val="single" w:sz="4" w:space="0" w:color="auto"/>
            </w:tcBorders>
            <w:vAlign w:val="center"/>
          </w:tcPr>
          <w:p w14:paraId="195D20E2" w14:textId="77777777" w:rsidR="006A2A96" w:rsidRPr="00040201" w:rsidRDefault="006A2A96" w:rsidP="000B08B1">
            <w:pPr>
              <w:jc w:val="center"/>
              <w:rPr>
                <w:rFonts w:ascii="Arial" w:eastAsia="MS Mincho" w:hAnsi="Arial" w:cs="Arial"/>
                <w:b/>
                <w:sz w:val="18"/>
                <w:szCs w:val="18"/>
              </w:rPr>
            </w:pPr>
            <w:r w:rsidRPr="00040201">
              <w:rPr>
                <w:rFonts w:ascii="Arial" w:eastAsia="MS Mincho" w:hAnsi="Arial" w:cs="Arial"/>
                <w:b/>
                <w:sz w:val="18"/>
                <w:szCs w:val="18"/>
              </w:rPr>
              <w:t>JM</w:t>
            </w:r>
          </w:p>
        </w:tc>
        <w:tc>
          <w:tcPr>
            <w:tcW w:w="787" w:type="pct"/>
            <w:tcBorders>
              <w:top w:val="single" w:sz="4" w:space="0" w:color="auto"/>
              <w:left w:val="single" w:sz="4" w:space="0" w:color="auto"/>
              <w:bottom w:val="single" w:sz="4" w:space="0" w:color="auto"/>
              <w:right w:val="single" w:sz="4" w:space="0" w:color="auto"/>
            </w:tcBorders>
            <w:vAlign w:val="center"/>
          </w:tcPr>
          <w:p w14:paraId="24C33F84" w14:textId="77777777" w:rsidR="006A2A96" w:rsidRPr="00040201" w:rsidRDefault="006A2A96" w:rsidP="000B08B1">
            <w:pPr>
              <w:jc w:val="center"/>
              <w:rPr>
                <w:rFonts w:ascii="Arial" w:hAnsi="Arial" w:cs="Arial"/>
                <w:b/>
                <w:bCs/>
                <w:sz w:val="18"/>
                <w:szCs w:val="18"/>
              </w:rPr>
            </w:pPr>
            <w:r w:rsidRPr="00040201">
              <w:rPr>
                <w:rFonts w:ascii="Arial" w:hAnsi="Arial" w:cs="Arial"/>
                <w:b/>
                <w:bCs/>
                <w:sz w:val="18"/>
                <w:szCs w:val="18"/>
              </w:rPr>
              <w:t>Ilość</w:t>
            </w:r>
          </w:p>
        </w:tc>
        <w:tc>
          <w:tcPr>
            <w:tcW w:w="1292" w:type="pct"/>
            <w:tcBorders>
              <w:top w:val="single" w:sz="4" w:space="0" w:color="auto"/>
              <w:left w:val="single" w:sz="4" w:space="0" w:color="auto"/>
              <w:bottom w:val="single" w:sz="4" w:space="0" w:color="auto"/>
              <w:right w:val="single" w:sz="4" w:space="0" w:color="auto"/>
            </w:tcBorders>
          </w:tcPr>
          <w:p w14:paraId="4A5AA0E0" w14:textId="1F228BEF" w:rsidR="006A2A96" w:rsidRPr="00A558BD" w:rsidRDefault="006A2A96" w:rsidP="006A2A96">
            <w:pPr>
              <w:jc w:val="center"/>
              <w:rPr>
                <w:rFonts w:ascii="Arial" w:eastAsia="MS Mincho" w:hAnsi="Arial" w:cs="Arial"/>
                <w:b/>
                <w:sz w:val="18"/>
                <w:szCs w:val="18"/>
              </w:rPr>
            </w:pPr>
            <w:r w:rsidRPr="00A558BD">
              <w:rPr>
                <w:rFonts w:ascii="Arial" w:eastAsia="MS Mincho" w:hAnsi="Arial" w:cs="Arial"/>
                <w:b/>
                <w:sz w:val="18"/>
                <w:szCs w:val="18"/>
              </w:rPr>
              <w:t>Cen</w:t>
            </w:r>
            <w:r>
              <w:rPr>
                <w:rFonts w:ascii="Arial" w:eastAsia="MS Mincho" w:hAnsi="Arial" w:cs="Arial"/>
                <w:b/>
                <w:sz w:val="18"/>
                <w:szCs w:val="18"/>
              </w:rPr>
              <w:t xml:space="preserve">a  jednostkowa brutto </w:t>
            </w:r>
          </w:p>
          <w:p w14:paraId="50D0D967" w14:textId="11DA7FFA" w:rsidR="006A2A96" w:rsidRPr="00A558BD" w:rsidRDefault="006A2A96" w:rsidP="006A2A96">
            <w:pPr>
              <w:jc w:val="center"/>
              <w:rPr>
                <w:rFonts w:ascii="Arial" w:eastAsia="MS Mincho" w:hAnsi="Arial" w:cs="Arial"/>
                <w:b/>
                <w:sz w:val="18"/>
                <w:szCs w:val="18"/>
              </w:rPr>
            </w:pPr>
            <w:r w:rsidRPr="00A558BD">
              <w:rPr>
                <w:rFonts w:ascii="Arial" w:eastAsia="MS Mincho" w:hAnsi="Arial" w:cs="Arial"/>
                <w:b/>
                <w:sz w:val="18"/>
                <w:szCs w:val="18"/>
              </w:rPr>
              <w:t xml:space="preserve"> /zł/</w:t>
            </w:r>
          </w:p>
        </w:tc>
        <w:tc>
          <w:tcPr>
            <w:tcW w:w="1292" w:type="pct"/>
            <w:tcBorders>
              <w:top w:val="single" w:sz="4" w:space="0" w:color="auto"/>
              <w:left w:val="single" w:sz="4" w:space="0" w:color="auto"/>
              <w:bottom w:val="single" w:sz="4" w:space="0" w:color="auto"/>
              <w:right w:val="single" w:sz="4" w:space="0" w:color="auto"/>
            </w:tcBorders>
            <w:shd w:val="clear" w:color="auto" w:fill="auto"/>
            <w:vAlign w:val="center"/>
          </w:tcPr>
          <w:p w14:paraId="71687461" w14:textId="529FAAD9" w:rsidR="006A2A96" w:rsidRPr="00A558BD" w:rsidRDefault="006A2A96" w:rsidP="000B08B1">
            <w:pPr>
              <w:jc w:val="center"/>
              <w:rPr>
                <w:rFonts w:ascii="Arial" w:eastAsia="MS Mincho" w:hAnsi="Arial" w:cs="Arial"/>
                <w:b/>
                <w:sz w:val="18"/>
                <w:szCs w:val="18"/>
              </w:rPr>
            </w:pPr>
            <w:r>
              <w:rPr>
                <w:rFonts w:ascii="Arial" w:eastAsia="MS Mincho" w:hAnsi="Arial" w:cs="Arial"/>
                <w:b/>
                <w:sz w:val="18"/>
                <w:szCs w:val="18"/>
              </w:rPr>
              <w:t xml:space="preserve">Wartość  brutto </w:t>
            </w:r>
          </w:p>
          <w:p w14:paraId="4F45ADBD" w14:textId="77777777" w:rsidR="006A2A96" w:rsidRPr="00040201" w:rsidRDefault="006A2A96" w:rsidP="000B08B1">
            <w:pPr>
              <w:jc w:val="center"/>
              <w:rPr>
                <w:rFonts w:ascii="Arial" w:eastAsia="MS Mincho" w:hAnsi="Arial" w:cs="Arial"/>
                <w:b/>
                <w:sz w:val="18"/>
                <w:szCs w:val="18"/>
              </w:rPr>
            </w:pPr>
            <w:r w:rsidRPr="00A558BD">
              <w:rPr>
                <w:rFonts w:ascii="Arial" w:eastAsia="MS Mincho" w:hAnsi="Arial" w:cs="Arial"/>
                <w:b/>
                <w:sz w:val="18"/>
                <w:szCs w:val="18"/>
              </w:rPr>
              <w:t xml:space="preserve"> /zł/</w:t>
            </w:r>
          </w:p>
        </w:tc>
      </w:tr>
      <w:tr w:rsidR="006A2A96" w:rsidRPr="00040201" w14:paraId="54039A64" w14:textId="77777777" w:rsidTr="00366B41">
        <w:trPr>
          <w:trHeight w:val="175"/>
          <w:tblHeader/>
        </w:trPr>
        <w:tc>
          <w:tcPr>
            <w:tcW w:w="134" w:type="pct"/>
            <w:tcBorders>
              <w:top w:val="single" w:sz="4" w:space="0" w:color="auto"/>
              <w:left w:val="single" w:sz="4" w:space="0" w:color="auto"/>
              <w:bottom w:val="single" w:sz="4" w:space="0" w:color="auto"/>
              <w:right w:val="single" w:sz="4" w:space="0" w:color="auto"/>
            </w:tcBorders>
            <w:vAlign w:val="center"/>
          </w:tcPr>
          <w:p w14:paraId="5A01AF07" w14:textId="77777777" w:rsidR="006A2A96" w:rsidRPr="007C5A86" w:rsidRDefault="006A2A96" w:rsidP="000B08B1">
            <w:pPr>
              <w:jc w:val="center"/>
              <w:rPr>
                <w:rFonts w:ascii="Arial" w:eastAsia="MS Mincho" w:hAnsi="Arial" w:cs="Arial"/>
                <w:bCs/>
                <w:i/>
                <w:sz w:val="18"/>
                <w:szCs w:val="18"/>
              </w:rPr>
            </w:pPr>
            <w:r w:rsidRPr="007C5A86">
              <w:rPr>
                <w:rFonts w:ascii="Arial" w:eastAsia="MS Mincho" w:hAnsi="Arial" w:cs="Arial"/>
                <w:bCs/>
                <w:i/>
                <w:sz w:val="18"/>
                <w:szCs w:val="18"/>
              </w:rPr>
              <w:t>1</w:t>
            </w:r>
          </w:p>
        </w:tc>
        <w:tc>
          <w:tcPr>
            <w:tcW w:w="1212" w:type="pct"/>
            <w:tcBorders>
              <w:top w:val="single" w:sz="4" w:space="0" w:color="auto"/>
              <w:left w:val="single" w:sz="4" w:space="0" w:color="auto"/>
              <w:bottom w:val="single" w:sz="4" w:space="0" w:color="auto"/>
              <w:right w:val="single" w:sz="4" w:space="0" w:color="auto"/>
            </w:tcBorders>
            <w:vAlign w:val="center"/>
          </w:tcPr>
          <w:p w14:paraId="0DA49183" w14:textId="77777777" w:rsidR="006A2A96" w:rsidRPr="00C74770" w:rsidRDefault="006A2A96" w:rsidP="000B08B1">
            <w:pPr>
              <w:jc w:val="center"/>
              <w:rPr>
                <w:rFonts w:ascii="Arial" w:eastAsia="MS Mincho" w:hAnsi="Arial" w:cs="Arial"/>
                <w:bCs/>
                <w:i/>
                <w:sz w:val="18"/>
                <w:szCs w:val="18"/>
              </w:rPr>
            </w:pPr>
            <w:r w:rsidRPr="00C74770">
              <w:rPr>
                <w:rFonts w:ascii="Arial" w:eastAsia="MS Mincho" w:hAnsi="Arial" w:cs="Arial"/>
                <w:bCs/>
                <w:i/>
                <w:sz w:val="18"/>
                <w:szCs w:val="18"/>
              </w:rPr>
              <w:t>2</w:t>
            </w:r>
          </w:p>
        </w:tc>
        <w:tc>
          <w:tcPr>
            <w:tcW w:w="283" w:type="pct"/>
            <w:tcBorders>
              <w:top w:val="single" w:sz="4" w:space="0" w:color="auto"/>
              <w:left w:val="single" w:sz="4" w:space="0" w:color="auto"/>
              <w:bottom w:val="single" w:sz="4" w:space="0" w:color="auto"/>
              <w:right w:val="single" w:sz="4" w:space="0" w:color="auto"/>
            </w:tcBorders>
            <w:vAlign w:val="center"/>
          </w:tcPr>
          <w:p w14:paraId="7D6F0CA1" w14:textId="77777777" w:rsidR="006A2A96" w:rsidRPr="00C74770" w:rsidRDefault="006A2A96" w:rsidP="000B08B1">
            <w:pPr>
              <w:jc w:val="center"/>
              <w:rPr>
                <w:rFonts w:ascii="Arial" w:eastAsia="MS Mincho" w:hAnsi="Arial" w:cs="Arial"/>
                <w:bCs/>
                <w:i/>
                <w:sz w:val="18"/>
                <w:szCs w:val="18"/>
              </w:rPr>
            </w:pPr>
            <w:r w:rsidRPr="00C74770">
              <w:rPr>
                <w:rFonts w:ascii="Arial" w:eastAsia="MS Mincho" w:hAnsi="Arial" w:cs="Arial"/>
                <w:bCs/>
                <w:i/>
                <w:sz w:val="18"/>
                <w:szCs w:val="18"/>
              </w:rPr>
              <w:t>3</w:t>
            </w:r>
          </w:p>
        </w:tc>
        <w:tc>
          <w:tcPr>
            <w:tcW w:w="787" w:type="pct"/>
            <w:tcBorders>
              <w:top w:val="single" w:sz="4" w:space="0" w:color="auto"/>
              <w:left w:val="single" w:sz="4" w:space="0" w:color="auto"/>
              <w:bottom w:val="single" w:sz="4" w:space="0" w:color="auto"/>
              <w:right w:val="single" w:sz="4" w:space="0" w:color="auto"/>
            </w:tcBorders>
            <w:vAlign w:val="center"/>
          </w:tcPr>
          <w:p w14:paraId="2844659D" w14:textId="77777777" w:rsidR="006A2A96" w:rsidRPr="00C74770" w:rsidRDefault="006A2A96" w:rsidP="000B08B1">
            <w:pPr>
              <w:jc w:val="center"/>
              <w:rPr>
                <w:rFonts w:ascii="Arial" w:eastAsia="MS Mincho" w:hAnsi="Arial" w:cs="Arial"/>
                <w:bCs/>
                <w:i/>
                <w:sz w:val="18"/>
                <w:szCs w:val="18"/>
              </w:rPr>
            </w:pPr>
            <w:r w:rsidRPr="00C74770">
              <w:rPr>
                <w:rFonts w:ascii="Arial" w:eastAsia="MS Mincho" w:hAnsi="Arial" w:cs="Arial"/>
                <w:bCs/>
                <w:i/>
                <w:sz w:val="18"/>
                <w:szCs w:val="18"/>
              </w:rPr>
              <w:t>4</w:t>
            </w:r>
          </w:p>
        </w:tc>
        <w:tc>
          <w:tcPr>
            <w:tcW w:w="1292" w:type="pct"/>
            <w:tcBorders>
              <w:top w:val="single" w:sz="4" w:space="0" w:color="auto"/>
              <w:left w:val="single" w:sz="4" w:space="0" w:color="auto"/>
              <w:bottom w:val="single" w:sz="4" w:space="0" w:color="auto"/>
              <w:right w:val="single" w:sz="4" w:space="0" w:color="auto"/>
            </w:tcBorders>
          </w:tcPr>
          <w:p w14:paraId="33768F3C" w14:textId="6BC67C05" w:rsidR="006A2A96" w:rsidRPr="00C74770" w:rsidRDefault="006A2A96" w:rsidP="000B08B1">
            <w:pPr>
              <w:jc w:val="center"/>
              <w:rPr>
                <w:rFonts w:ascii="Arial" w:eastAsia="MS Mincho" w:hAnsi="Arial" w:cs="Arial"/>
                <w:bCs/>
                <w:i/>
                <w:sz w:val="18"/>
                <w:szCs w:val="18"/>
              </w:rPr>
            </w:pPr>
            <w:r>
              <w:rPr>
                <w:rFonts w:ascii="Arial" w:eastAsia="MS Mincho" w:hAnsi="Arial" w:cs="Arial"/>
                <w:bCs/>
                <w:i/>
                <w:sz w:val="18"/>
                <w:szCs w:val="18"/>
              </w:rPr>
              <w:t>5</w:t>
            </w:r>
          </w:p>
        </w:tc>
        <w:tc>
          <w:tcPr>
            <w:tcW w:w="1292" w:type="pct"/>
            <w:tcBorders>
              <w:top w:val="single" w:sz="4" w:space="0" w:color="auto"/>
              <w:left w:val="single" w:sz="4" w:space="0" w:color="auto"/>
              <w:bottom w:val="single" w:sz="4" w:space="0" w:color="auto"/>
              <w:right w:val="single" w:sz="4" w:space="0" w:color="auto"/>
            </w:tcBorders>
            <w:vAlign w:val="center"/>
          </w:tcPr>
          <w:p w14:paraId="62FB0BE1" w14:textId="40E2C0E5" w:rsidR="006A2A96" w:rsidRPr="00C74770" w:rsidRDefault="006A2A96" w:rsidP="000B08B1">
            <w:pPr>
              <w:jc w:val="center"/>
              <w:rPr>
                <w:rFonts w:ascii="Arial" w:eastAsia="MS Mincho" w:hAnsi="Arial" w:cs="Arial"/>
                <w:bCs/>
                <w:i/>
                <w:sz w:val="18"/>
                <w:szCs w:val="18"/>
              </w:rPr>
            </w:pPr>
            <w:r>
              <w:rPr>
                <w:rFonts w:ascii="Arial" w:eastAsia="MS Mincho" w:hAnsi="Arial" w:cs="Arial"/>
                <w:bCs/>
                <w:i/>
                <w:sz w:val="18"/>
                <w:szCs w:val="18"/>
              </w:rPr>
              <w:t>6</w:t>
            </w:r>
          </w:p>
        </w:tc>
      </w:tr>
      <w:tr w:rsidR="006A2A96" w:rsidRPr="00040201" w14:paraId="4E26BAEF" w14:textId="77777777" w:rsidTr="00366B41">
        <w:trPr>
          <w:trHeight w:val="600"/>
        </w:trPr>
        <w:tc>
          <w:tcPr>
            <w:tcW w:w="134" w:type="pct"/>
            <w:tcBorders>
              <w:top w:val="single" w:sz="4" w:space="0" w:color="auto"/>
              <w:left w:val="single" w:sz="4" w:space="0" w:color="auto"/>
              <w:bottom w:val="single" w:sz="4" w:space="0" w:color="auto"/>
              <w:right w:val="single" w:sz="4" w:space="0" w:color="auto"/>
            </w:tcBorders>
            <w:vAlign w:val="center"/>
          </w:tcPr>
          <w:p w14:paraId="2946DE7F" w14:textId="77777777" w:rsidR="006A2A96" w:rsidRPr="007C5A86" w:rsidRDefault="006A2A96" w:rsidP="000B08B1">
            <w:pPr>
              <w:jc w:val="center"/>
              <w:rPr>
                <w:rFonts w:ascii="Arial" w:eastAsia="MS Mincho" w:hAnsi="Arial" w:cs="Arial"/>
                <w:bCs/>
                <w:i/>
                <w:sz w:val="18"/>
                <w:szCs w:val="18"/>
              </w:rPr>
            </w:pPr>
            <w:r w:rsidRPr="007C5A86">
              <w:rPr>
                <w:rFonts w:ascii="Arial" w:eastAsia="MS Mincho" w:hAnsi="Arial" w:cs="Arial"/>
                <w:bCs/>
                <w:i/>
                <w:sz w:val="18"/>
                <w:szCs w:val="18"/>
              </w:rPr>
              <w:t>2</w:t>
            </w:r>
          </w:p>
        </w:tc>
        <w:tc>
          <w:tcPr>
            <w:tcW w:w="1212" w:type="pct"/>
            <w:tcBorders>
              <w:top w:val="single" w:sz="4" w:space="0" w:color="auto"/>
              <w:left w:val="single" w:sz="4" w:space="0" w:color="auto"/>
              <w:bottom w:val="single" w:sz="4" w:space="0" w:color="auto"/>
              <w:right w:val="single" w:sz="4" w:space="0" w:color="auto"/>
            </w:tcBorders>
            <w:vAlign w:val="center"/>
          </w:tcPr>
          <w:p w14:paraId="1ED284C2" w14:textId="77777777" w:rsidR="006A2A96" w:rsidRPr="00040201" w:rsidRDefault="006A2A96" w:rsidP="000B08B1">
            <w:pPr>
              <w:jc w:val="center"/>
              <w:rPr>
                <w:rFonts w:ascii="Arial" w:eastAsia="MS Mincho" w:hAnsi="Arial" w:cs="Arial"/>
                <w:sz w:val="18"/>
                <w:szCs w:val="18"/>
              </w:rPr>
            </w:pPr>
            <w:r>
              <w:rPr>
                <w:rFonts w:ascii="Arial" w:eastAsia="MS Mincho" w:hAnsi="Arial" w:cs="Arial"/>
                <w:sz w:val="18"/>
                <w:szCs w:val="18"/>
              </w:rPr>
              <w:t>Pakiet Licencji Programowych (PLP)</w:t>
            </w:r>
          </w:p>
        </w:tc>
        <w:tc>
          <w:tcPr>
            <w:tcW w:w="283" w:type="pct"/>
            <w:tcBorders>
              <w:top w:val="single" w:sz="4" w:space="0" w:color="auto"/>
              <w:left w:val="single" w:sz="4" w:space="0" w:color="auto"/>
              <w:bottom w:val="single" w:sz="4" w:space="0" w:color="auto"/>
              <w:right w:val="single" w:sz="4" w:space="0" w:color="auto"/>
            </w:tcBorders>
            <w:vAlign w:val="center"/>
          </w:tcPr>
          <w:p w14:paraId="0D3BB90E" w14:textId="77777777" w:rsidR="006A2A96" w:rsidRPr="00040201" w:rsidRDefault="006A2A96" w:rsidP="000B08B1">
            <w:pPr>
              <w:jc w:val="center"/>
              <w:rPr>
                <w:rFonts w:ascii="Arial" w:eastAsia="MS Mincho" w:hAnsi="Arial" w:cs="Arial"/>
                <w:sz w:val="18"/>
                <w:szCs w:val="18"/>
              </w:rPr>
            </w:pPr>
            <w:r>
              <w:rPr>
                <w:rFonts w:ascii="Arial" w:eastAsia="Calibri" w:hAnsi="Arial" w:cs="Arial"/>
                <w:sz w:val="18"/>
                <w:szCs w:val="18"/>
              </w:rPr>
              <w:t>kpl</w:t>
            </w:r>
            <w:r w:rsidRPr="00A558BD">
              <w:rPr>
                <w:rFonts w:ascii="Arial" w:eastAsia="Calibri" w:hAnsi="Arial" w:cs="Arial"/>
                <w:sz w:val="18"/>
                <w:szCs w:val="18"/>
              </w:rPr>
              <w:t>.</w:t>
            </w:r>
          </w:p>
        </w:tc>
        <w:tc>
          <w:tcPr>
            <w:tcW w:w="787" w:type="pct"/>
            <w:tcBorders>
              <w:top w:val="single" w:sz="4" w:space="0" w:color="auto"/>
              <w:left w:val="single" w:sz="4" w:space="0" w:color="auto"/>
              <w:bottom w:val="single" w:sz="4" w:space="0" w:color="auto"/>
              <w:right w:val="single" w:sz="4" w:space="0" w:color="auto"/>
            </w:tcBorders>
            <w:vAlign w:val="center"/>
          </w:tcPr>
          <w:p w14:paraId="473718DD" w14:textId="77777777" w:rsidR="006A2A96" w:rsidRPr="00040201" w:rsidRDefault="006A2A96" w:rsidP="000B08B1">
            <w:pPr>
              <w:jc w:val="center"/>
              <w:rPr>
                <w:rFonts w:ascii="Arial" w:hAnsi="Arial" w:cs="Arial"/>
                <w:sz w:val="18"/>
                <w:szCs w:val="18"/>
              </w:rPr>
            </w:pPr>
            <w:r>
              <w:rPr>
                <w:rFonts w:ascii="Arial" w:eastAsia="MS Mincho" w:hAnsi="Arial" w:cs="Arial"/>
                <w:sz w:val="18"/>
                <w:szCs w:val="18"/>
              </w:rPr>
              <w:t>1</w:t>
            </w:r>
          </w:p>
        </w:tc>
        <w:tc>
          <w:tcPr>
            <w:tcW w:w="1292" w:type="pct"/>
            <w:tcBorders>
              <w:top w:val="single" w:sz="4" w:space="0" w:color="auto"/>
              <w:left w:val="single" w:sz="4" w:space="0" w:color="auto"/>
              <w:bottom w:val="single" w:sz="4" w:space="0" w:color="auto"/>
              <w:right w:val="single" w:sz="4" w:space="0" w:color="auto"/>
            </w:tcBorders>
          </w:tcPr>
          <w:p w14:paraId="4ED03618" w14:textId="77777777" w:rsidR="006A2A96" w:rsidRPr="00040201" w:rsidRDefault="006A2A96" w:rsidP="000B08B1">
            <w:pPr>
              <w:jc w:val="center"/>
              <w:rPr>
                <w:rFonts w:ascii="Arial" w:eastAsia="MS Mincho" w:hAnsi="Arial" w:cs="Arial"/>
                <w:sz w:val="18"/>
                <w:szCs w:val="18"/>
              </w:rPr>
            </w:pPr>
          </w:p>
        </w:tc>
        <w:tc>
          <w:tcPr>
            <w:tcW w:w="1292" w:type="pct"/>
            <w:tcBorders>
              <w:top w:val="single" w:sz="4" w:space="0" w:color="auto"/>
              <w:left w:val="single" w:sz="4" w:space="0" w:color="auto"/>
              <w:bottom w:val="single" w:sz="4" w:space="0" w:color="auto"/>
              <w:right w:val="single" w:sz="4" w:space="0" w:color="auto"/>
            </w:tcBorders>
            <w:vAlign w:val="center"/>
          </w:tcPr>
          <w:p w14:paraId="27C1BAC4" w14:textId="6661BE58" w:rsidR="006A2A96" w:rsidRPr="00040201" w:rsidRDefault="006A2A96" w:rsidP="000B08B1">
            <w:pPr>
              <w:jc w:val="center"/>
              <w:rPr>
                <w:rFonts w:ascii="Arial" w:eastAsia="MS Mincho" w:hAnsi="Arial" w:cs="Arial"/>
                <w:sz w:val="18"/>
                <w:szCs w:val="18"/>
              </w:rPr>
            </w:pPr>
          </w:p>
        </w:tc>
      </w:tr>
      <w:tr w:rsidR="006A2A96" w:rsidRPr="00040201" w14:paraId="2325D501" w14:textId="77777777" w:rsidTr="00366B41">
        <w:trPr>
          <w:trHeight w:val="554"/>
        </w:trPr>
        <w:tc>
          <w:tcPr>
            <w:tcW w:w="134" w:type="pct"/>
            <w:tcBorders>
              <w:top w:val="single" w:sz="4" w:space="0" w:color="auto"/>
              <w:left w:val="single" w:sz="4" w:space="0" w:color="auto"/>
              <w:bottom w:val="single" w:sz="4" w:space="0" w:color="auto"/>
              <w:right w:val="single" w:sz="4" w:space="0" w:color="auto"/>
            </w:tcBorders>
            <w:vAlign w:val="center"/>
          </w:tcPr>
          <w:p w14:paraId="3EDE3279" w14:textId="77777777" w:rsidR="006A2A96" w:rsidRPr="007C5A86" w:rsidRDefault="006A2A96" w:rsidP="000B08B1">
            <w:pPr>
              <w:jc w:val="center"/>
              <w:rPr>
                <w:rFonts w:ascii="Arial" w:eastAsia="MS Mincho" w:hAnsi="Arial" w:cs="Arial"/>
                <w:bCs/>
                <w:i/>
                <w:sz w:val="18"/>
                <w:szCs w:val="18"/>
              </w:rPr>
            </w:pPr>
            <w:r w:rsidRPr="007C5A86">
              <w:rPr>
                <w:rFonts w:ascii="Arial" w:eastAsia="MS Mincho" w:hAnsi="Arial" w:cs="Arial"/>
                <w:bCs/>
                <w:i/>
                <w:sz w:val="18"/>
                <w:szCs w:val="18"/>
              </w:rPr>
              <w:t>3</w:t>
            </w:r>
          </w:p>
        </w:tc>
        <w:tc>
          <w:tcPr>
            <w:tcW w:w="1212" w:type="pct"/>
            <w:tcBorders>
              <w:top w:val="single" w:sz="4" w:space="0" w:color="auto"/>
              <w:left w:val="single" w:sz="4" w:space="0" w:color="auto"/>
              <w:bottom w:val="single" w:sz="4" w:space="0" w:color="auto"/>
              <w:right w:val="single" w:sz="4" w:space="0" w:color="auto"/>
            </w:tcBorders>
            <w:vAlign w:val="center"/>
          </w:tcPr>
          <w:p w14:paraId="6D432904" w14:textId="77777777" w:rsidR="006A2A96" w:rsidRPr="00040201" w:rsidRDefault="006A2A96" w:rsidP="000B08B1">
            <w:pPr>
              <w:jc w:val="center"/>
              <w:rPr>
                <w:rFonts w:ascii="Arial" w:eastAsia="MS Mincho" w:hAnsi="Arial" w:cs="Arial"/>
                <w:sz w:val="18"/>
                <w:szCs w:val="18"/>
              </w:rPr>
            </w:pPr>
            <w:r>
              <w:rPr>
                <w:rFonts w:ascii="Arial" w:eastAsia="MS Mincho" w:hAnsi="Arial" w:cs="Arial"/>
                <w:sz w:val="18"/>
                <w:szCs w:val="18"/>
              </w:rPr>
              <w:t>Pakiet Punktów Wsparcia (PPW)</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44896F38" w14:textId="77777777" w:rsidR="006A2A96" w:rsidRPr="00040201" w:rsidRDefault="006A2A96" w:rsidP="000B08B1">
            <w:pPr>
              <w:jc w:val="center"/>
              <w:rPr>
                <w:rFonts w:ascii="Arial" w:eastAsia="MS Mincho" w:hAnsi="Arial" w:cs="Arial"/>
                <w:sz w:val="18"/>
                <w:szCs w:val="18"/>
              </w:rPr>
            </w:pPr>
            <w:r>
              <w:rPr>
                <w:rFonts w:ascii="Arial" w:eastAsia="Calibri" w:hAnsi="Arial" w:cs="Arial"/>
                <w:sz w:val="18"/>
                <w:szCs w:val="18"/>
              </w:rPr>
              <w:t>kpl</w:t>
            </w:r>
            <w:r w:rsidRPr="00040201">
              <w:rPr>
                <w:rFonts w:ascii="Arial" w:eastAsia="Calibri" w:hAnsi="Arial" w:cs="Arial"/>
                <w:sz w:val="18"/>
                <w:szCs w:val="18"/>
              </w:rPr>
              <w:t>.</w:t>
            </w:r>
          </w:p>
        </w:tc>
        <w:tc>
          <w:tcPr>
            <w:tcW w:w="787" w:type="pct"/>
            <w:tcBorders>
              <w:top w:val="single" w:sz="4" w:space="0" w:color="auto"/>
              <w:left w:val="single" w:sz="4" w:space="0" w:color="auto"/>
              <w:bottom w:val="single" w:sz="4" w:space="0" w:color="auto"/>
              <w:right w:val="single" w:sz="4" w:space="0" w:color="auto"/>
            </w:tcBorders>
            <w:vAlign w:val="center"/>
          </w:tcPr>
          <w:p w14:paraId="677C9F6B" w14:textId="77777777" w:rsidR="006A2A96" w:rsidRPr="00040201" w:rsidRDefault="006A2A96" w:rsidP="000B08B1">
            <w:pPr>
              <w:jc w:val="center"/>
              <w:rPr>
                <w:rFonts w:ascii="Arial" w:eastAsia="MS Mincho" w:hAnsi="Arial" w:cs="Arial"/>
                <w:sz w:val="18"/>
                <w:szCs w:val="18"/>
              </w:rPr>
            </w:pPr>
            <w:r w:rsidRPr="00040201">
              <w:rPr>
                <w:rFonts w:ascii="Arial" w:eastAsia="MS Mincho" w:hAnsi="Arial" w:cs="Arial"/>
                <w:sz w:val="18"/>
                <w:szCs w:val="18"/>
              </w:rPr>
              <w:t>1</w:t>
            </w:r>
          </w:p>
        </w:tc>
        <w:tc>
          <w:tcPr>
            <w:tcW w:w="1292" w:type="pct"/>
            <w:tcBorders>
              <w:top w:val="single" w:sz="4" w:space="0" w:color="auto"/>
              <w:left w:val="single" w:sz="4" w:space="0" w:color="auto"/>
              <w:bottom w:val="single" w:sz="4" w:space="0" w:color="auto"/>
              <w:right w:val="single" w:sz="4" w:space="0" w:color="auto"/>
            </w:tcBorders>
          </w:tcPr>
          <w:p w14:paraId="47DB2788" w14:textId="77777777" w:rsidR="006A2A96" w:rsidRPr="00040201" w:rsidRDefault="006A2A96" w:rsidP="000B08B1">
            <w:pPr>
              <w:jc w:val="center"/>
              <w:rPr>
                <w:rFonts w:ascii="Arial" w:eastAsia="MS Mincho" w:hAnsi="Arial" w:cs="Arial"/>
                <w:sz w:val="18"/>
                <w:szCs w:val="18"/>
              </w:rPr>
            </w:pPr>
          </w:p>
        </w:tc>
        <w:tc>
          <w:tcPr>
            <w:tcW w:w="1292" w:type="pct"/>
            <w:tcBorders>
              <w:top w:val="single" w:sz="4" w:space="0" w:color="auto"/>
              <w:left w:val="single" w:sz="4" w:space="0" w:color="auto"/>
              <w:bottom w:val="single" w:sz="4" w:space="0" w:color="auto"/>
              <w:right w:val="single" w:sz="4" w:space="0" w:color="auto"/>
            </w:tcBorders>
            <w:vAlign w:val="center"/>
          </w:tcPr>
          <w:p w14:paraId="32FCB12D" w14:textId="24B827CA" w:rsidR="006A2A96" w:rsidRPr="00040201" w:rsidRDefault="006A2A96" w:rsidP="000B08B1">
            <w:pPr>
              <w:jc w:val="center"/>
              <w:rPr>
                <w:rFonts w:ascii="Arial" w:eastAsia="MS Mincho" w:hAnsi="Arial" w:cs="Arial"/>
                <w:sz w:val="18"/>
                <w:szCs w:val="18"/>
              </w:rPr>
            </w:pPr>
          </w:p>
        </w:tc>
      </w:tr>
      <w:tr w:rsidR="006A2A96" w:rsidRPr="00040201" w14:paraId="37C7E30E" w14:textId="77777777" w:rsidTr="006A2A96">
        <w:trPr>
          <w:trHeight w:val="554"/>
        </w:trPr>
        <w:tc>
          <w:tcPr>
            <w:tcW w:w="3708" w:type="pct"/>
            <w:gridSpan w:val="5"/>
            <w:tcBorders>
              <w:top w:val="single" w:sz="4" w:space="0" w:color="auto"/>
              <w:left w:val="single" w:sz="4" w:space="0" w:color="auto"/>
              <w:bottom w:val="single" w:sz="4" w:space="0" w:color="auto"/>
              <w:right w:val="single" w:sz="4" w:space="0" w:color="auto"/>
            </w:tcBorders>
            <w:vAlign w:val="center"/>
          </w:tcPr>
          <w:p w14:paraId="32FB6540" w14:textId="18DBD5FD" w:rsidR="006A2A96" w:rsidRPr="00040201" w:rsidRDefault="006A2A96" w:rsidP="000B08B1">
            <w:pPr>
              <w:jc w:val="center"/>
              <w:rPr>
                <w:rFonts w:ascii="Arial" w:eastAsia="MS Mincho" w:hAnsi="Arial" w:cs="Arial"/>
                <w:sz w:val="18"/>
                <w:szCs w:val="18"/>
              </w:rPr>
            </w:pPr>
            <w:r>
              <w:rPr>
                <w:rFonts w:ascii="Arial" w:eastAsia="MS Mincho" w:hAnsi="Arial" w:cs="Arial"/>
                <w:sz w:val="18"/>
                <w:szCs w:val="18"/>
              </w:rPr>
              <w:t xml:space="preserve">Razem </w:t>
            </w:r>
          </w:p>
        </w:tc>
        <w:tc>
          <w:tcPr>
            <w:tcW w:w="1292" w:type="pct"/>
            <w:tcBorders>
              <w:top w:val="single" w:sz="4" w:space="0" w:color="auto"/>
              <w:left w:val="single" w:sz="4" w:space="0" w:color="auto"/>
              <w:bottom w:val="single" w:sz="4" w:space="0" w:color="auto"/>
              <w:right w:val="single" w:sz="4" w:space="0" w:color="auto"/>
            </w:tcBorders>
            <w:vAlign w:val="center"/>
          </w:tcPr>
          <w:p w14:paraId="7F2489D0" w14:textId="3D885A42" w:rsidR="006A2A96" w:rsidRPr="00040201" w:rsidRDefault="006A2A96" w:rsidP="000B08B1">
            <w:pPr>
              <w:jc w:val="center"/>
              <w:rPr>
                <w:rFonts w:ascii="Arial" w:eastAsia="MS Mincho" w:hAnsi="Arial" w:cs="Arial"/>
                <w:sz w:val="18"/>
                <w:szCs w:val="18"/>
              </w:rPr>
            </w:pPr>
          </w:p>
        </w:tc>
      </w:tr>
      <w:bookmarkEnd w:id="22"/>
    </w:tbl>
    <w:p w14:paraId="076F56D7" w14:textId="77904DDA" w:rsidR="004724DF" w:rsidRDefault="004724DF" w:rsidP="00261700">
      <w:pPr>
        <w:spacing w:after="120" w:line="240" w:lineRule="auto"/>
        <w:jc w:val="both"/>
        <w:rPr>
          <w:rFonts w:ascii="Arial" w:eastAsia="Times New Roman" w:hAnsi="Arial" w:cs="Arial"/>
          <w:b/>
          <w:i/>
          <w:iCs/>
        </w:rPr>
      </w:pPr>
    </w:p>
    <w:p w14:paraId="35399141" w14:textId="77777777" w:rsidR="004724DF" w:rsidRDefault="004724DF" w:rsidP="00261700">
      <w:pPr>
        <w:spacing w:after="120" w:line="240" w:lineRule="auto"/>
        <w:jc w:val="both"/>
        <w:rPr>
          <w:rFonts w:ascii="Arial" w:eastAsia="Times New Roman" w:hAnsi="Arial" w:cs="Arial"/>
          <w:b/>
          <w:i/>
          <w:iCs/>
        </w:rPr>
      </w:pPr>
    </w:p>
    <w:p w14:paraId="4B0181AA" w14:textId="0551FBE7" w:rsidR="00B9024E" w:rsidRPr="0073044A" w:rsidRDefault="00B9024E" w:rsidP="00261700">
      <w:pPr>
        <w:spacing w:after="120" w:line="240" w:lineRule="auto"/>
        <w:jc w:val="both"/>
        <w:rPr>
          <w:rFonts w:ascii="Arial" w:eastAsia="Times New Roman" w:hAnsi="Arial" w:cs="Arial"/>
          <w:b/>
          <w:i/>
          <w:iCs/>
        </w:rPr>
      </w:pPr>
      <w:r w:rsidRPr="0073044A">
        <w:rPr>
          <w:rFonts w:ascii="Arial" w:eastAsia="Times New Roman" w:hAnsi="Arial" w:cs="Arial"/>
          <w:b/>
          <w:i/>
          <w:iCs/>
        </w:rPr>
        <w:t>Cena brutto zawiera wszelkie koszty, jakie Wykonawca poniesie w związku z realizacją zamówienia</w:t>
      </w:r>
      <w:r w:rsidR="00366815" w:rsidRPr="0073044A">
        <w:rPr>
          <w:rFonts w:ascii="Arial" w:eastAsia="Times New Roman" w:hAnsi="Arial" w:cs="Arial"/>
          <w:b/>
          <w:i/>
          <w:iCs/>
        </w:rPr>
        <w:t>.</w:t>
      </w:r>
    </w:p>
    <w:p w14:paraId="13D8261C" w14:textId="77777777" w:rsidR="00EF6589" w:rsidRPr="0073044A" w:rsidRDefault="00F61354" w:rsidP="00EF6589">
      <w:pPr>
        <w:spacing w:after="120" w:line="240" w:lineRule="auto"/>
        <w:rPr>
          <w:rFonts w:ascii="Arial" w:hAnsi="Arial" w:cs="Arial"/>
          <w:b/>
          <w:color w:val="C00000"/>
        </w:rPr>
      </w:pPr>
      <w:r w:rsidRPr="0073044A">
        <w:rPr>
          <w:rFonts w:ascii="Arial" w:eastAsia="Times New Roman" w:hAnsi="Arial" w:cs="Arial"/>
          <w:u w:val="single"/>
        </w:rPr>
        <w:t>Niniejszym oświadczam</w:t>
      </w:r>
      <w:r w:rsidR="00EF6589" w:rsidRPr="0073044A">
        <w:rPr>
          <w:rFonts w:ascii="Arial" w:eastAsia="Times New Roman" w:hAnsi="Arial" w:cs="Arial"/>
          <w:u w:val="single"/>
        </w:rPr>
        <w:t>(</w:t>
      </w:r>
      <w:r w:rsidRPr="0073044A">
        <w:rPr>
          <w:rFonts w:ascii="Arial" w:eastAsia="Times New Roman" w:hAnsi="Arial" w:cs="Arial"/>
          <w:u w:val="single"/>
        </w:rPr>
        <w:t>y</w:t>
      </w:r>
      <w:r w:rsidR="00EF6589" w:rsidRPr="0073044A">
        <w:rPr>
          <w:rFonts w:ascii="Arial" w:eastAsia="Times New Roman" w:hAnsi="Arial" w:cs="Arial"/>
          <w:u w:val="single"/>
        </w:rPr>
        <w:t>)</w:t>
      </w:r>
      <w:r w:rsidRPr="0073044A">
        <w:rPr>
          <w:rFonts w:ascii="Arial" w:eastAsia="Times New Roman" w:hAnsi="Arial" w:cs="Arial"/>
          <w:u w:val="single"/>
        </w:rPr>
        <w:t>, że:</w:t>
      </w:r>
    </w:p>
    <w:p w14:paraId="0BBCDA34" w14:textId="77777777" w:rsidR="00EF6589" w:rsidRPr="0073044A" w:rsidRDefault="00C274F9" w:rsidP="00652DD9">
      <w:pPr>
        <w:pStyle w:val="Akapitzlist"/>
        <w:numPr>
          <w:ilvl w:val="0"/>
          <w:numId w:val="5"/>
        </w:numPr>
        <w:spacing w:after="120" w:line="240" w:lineRule="auto"/>
        <w:ind w:left="426" w:hanging="426"/>
        <w:contextualSpacing w:val="0"/>
        <w:jc w:val="both"/>
        <w:rPr>
          <w:rFonts w:ascii="Arial" w:hAnsi="Arial" w:cs="Arial"/>
          <w:color w:val="C00000"/>
        </w:rPr>
      </w:pPr>
      <w:r w:rsidRPr="0073044A">
        <w:rPr>
          <w:rFonts w:ascii="Arial" w:eastAsia="Times New Roman" w:hAnsi="Arial" w:cs="Arial"/>
          <w:lang w:eastAsia="pl-PL"/>
        </w:rPr>
        <w:lastRenderedPageBreak/>
        <w:t>oferujemy wykonanie przedmiotu umowy</w:t>
      </w:r>
      <w:r w:rsidR="0006230C" w:rsidRPr="0073044A">
        <w:rPr>
          <w:rFonts w:ascii="Arial" w:eastAsia="Times New Roman" w:hAnsi="Arial" w:cs="Arial"/>
          <w:lang w:eastAsia="pl-PL"/>
        </w:rPr>
        <w:t xml:space="preserve">, zgodnie z wymaganiami zawartymi w </w:t>
      </w:r>
      <w:r w:rsidR="00D52B38" w:rsidRPr="0073044A">
        <w:rPr>
          <w:rFonts w:ascii="Arial" w:eastAsia="Times New Roman" w:hAnsi="Arial" w:cs="Arial"/>
          <w:lang w:eastAsia="pl-PL"/>
        </w:rPr>
        <w:t>SWZ</w:t>
      </w:r>
      <w:r w:rsidR="0006230C" w:rsidRPr="0073044A">
        <w:rPr>
          <w:rFonts w:ascii="Arial" w:eastAsia="Times New Roman" w:hAnsi="Arial" w:cs="Arial"/>
          <w:lang w:eastAsia="pl-PL"/>
        </w:rPr>
        <w:t xml:space="preserve">; </w:t>
      </w:r>
    </w:p>
    <w:p w14:paraId="670BC2F2" w14:textId="77777777" w:rsidR="00EF6589" w:rsidRPr="0073044A" w:rsidRDefault="0006230C" w:rsidP="00652DD9">
      <w:pPr>
        <w:pStyle w:val="Akapitzlist"/>
        <w:numPr>
          <w:ilvl w:val="0"/>
          <w:numId w:val="5"/>
        </w:numPr>
        <w:spacing w:after="120" w:line="240" w:lineRule="auto"/>
        <w:ind w:left="426" w:hanging="426"/>
        <w:contextualSpacing w:val="0"/>
        <w:jc w:val="both"/>
        <w:rPr>
          <w:rFonts w:ascii="Arial" w:eastAsia="Times New Roman" w:hAnsi="Arial" w:cs="Arial"/>
          <w:color w:val="000000"/>
        </w:rPr>
      </w:pPr>
      <w:r w:rsidRPr="0073044A">
        <w:rPr>
          <w:rFonts w:ascii="Arial" w:eastAsia="Times New Roman" w:hAnsi="Arial" w:cs="Arial"/>
          <w:color w:val="000000"/>
        </w:rPr>
        <w:t xml:space="preserve">zapoznaliśmy się i </w:t>
      </w:r>
      <w:r w:rsidRPr="0073044A">
        <w:rPr>
          <w:rFonts w:ascii="Arial" w:eastAsia="Times New Roman" w:hAnsi="Arial" w:cs="Arial"/>
          <w:lang w:eastAsia="pl-PL"/>
        </w:rPr>
        <w:t>w pełni akceptujemy treść</w:t>
      </w:r>
      <w:r w:rsidRPr="0073044A">
        <w:rPr>
          <w:rFonts w:ascii="Arial" w:eastAsia="Times New Roman" w:hAnsi="Arial" w:cs="Arial"/>
          <w:color w:val="000000"/>
        </w:rPr>
        <w:t xml:space="preserve"> SWZ </w:t>
      </w:r>
      <w:r w:rsidRPr="0073044A">
        <w:rPr>
          <w:rFonts w:ascii="Arial" w:eastAsia="Times New Roman" w:hAnsi="Arial" w:cs="Arial"/>
          <w:lang w:eastAsia="pl-PL"/>
        </w:rPr>
        <w:t>wraz ze wszystkimi załącznikami oraz treść wyjaśnień i zmian do SWZ</w:t>
      </w:r>
      <w:r w:rsidRPr="0073044A">
        <w:rPr>
          <w:rFonts w:ascii="Arial" w:eastAsia="Times New Roman" w:hAnsi="Arial" w:cs="Arial"/>
          <w:color w:val="000000"/>
        </w:rPr>
        <w:t xml:space="preserve"> i nie wnosimy do niej żadnych zastrzeżeń;</w:t>
      </w:r>
    </w:p>
    <w:p w14:paraId="4942B7BF" w14:textId="7A5D9CC4" w:rsidR="00EF6589" w:rsidRPr="0073044A" w:rsidRDefault="0006230C" w:rsidP="00652DD9">
      <w:pPr>
        <w:pStyle w:val="Akapitzlist"/>
        <w:numPr>
          <w:ilvl w:val="0"/>
          <w:numId w:val="5"/>
        </w:numPr>
        <w:spacing w:after="120" w:line="240" w:lineRule="auto"/>
        <w:ind w:left="426" w:hanging="426"/>
        <w:contextualSpacing w:val="0"/>
        <w:jc w:val="both"/>
        <w:rPr>
          <w:rFonts w:ascii="Arial" w:eastAsia="Times New Roman" w:hAnsi="Arial" w:cs="Arial"/>
          <w:color w:val="000000"/>
        </w:rPr>
      </w:pPr>
      <w:r w:rsidRPr="0073044A">
        <w:rPr>
          <w:rFonts w:ascii="Arial" w:eastAsia="Times New Roman" w:hAnsi="Arial" w:cs="Arial"/>
        </w:rPr>
        <w:t xml:space="preserve">zawarte w SWZ </w:t>
      </w:r>
      <w:r w:rsidR="00D52B38" w:rsidRPr="0073044A">
        <w:rPr>
          <w:rFonts w:ascii="Arial" w:eastAsia="Times New Roman" w:hAnsi="Arial" w:cs="Arial"/>
        </w:rPr>
        <w:t>projektowane</w:t>
      </w:r>
      <w:r w:rsidRPr="0073044A">
        <w:rPr>
          <w:rFonts w:ascii="Arial" w:eastAsia="Times New Roman" w:hAnsi="Arial" w:cs="Arial"/>
        </w:rPr>
        <w:t xml:space="preserve"> postanowienia umowy zostały przez nas zaakceptowane</w:t>
      </w:r>
      <w:r w:rsidR="00930BB4" w:rsidRPr="0073044A">
        <w:rPr>
          <w:rFonts w:ascii="Arial" w:eastAsia="Times New Roman" w:hAnsi="Arial" w:cs="Arial"/>
        </w:rPr>
        <w:br/>
      </w:r>
      <w:r w:rsidRPr="0073044A">
        <w:rPr>
          <w:rFonts w:ascii="Arial" w:eastAsia="Times New Roman" w:hAnsi="Arial" w:cs="Arial"/>
        </w:rPr>
        <w:t>i zobowiązujemy się w przypadku wyboru naszej oferty do zawarcia umowy na warunkach</w:t>
      </w:r>
      <w:r w:rsidR="00D4199E">
        <w:rPr>
          <w:rFonts w:ascii="Arial" w:eastAsia="Times New Roman" w:hAnsi="Arial" w:cs="Arial"/>
        </w:rPr>
        <w:br/>
      </w:r>
      <w:r w:rsidRPr="0073044A">
        <w:rPr>
          <w:rFonts w:ascii="Arial" w:eastAsia="Times New Roman" w:hAnsi="Arial" w:cs="Arial"/>
        </w:rPr>
        <w:t>w niej wymienionych;</w:t>
      </w:r>
    </w:p>
    <w:p w14:paraId="1F900191" w14:textId="77777777" w:rsidR="00EF6589" w:rsidRPr="0073044A" w:rsidRDefault="00EA2908" w:rsidP="00652DD9">
      <w:pPr>
        <w:pStyle w:val="Akapitzlist"/>
        <w:numPr>
          <w:ilvl w:val="0"/>
          <w:numId w:val="5"/>
        </w:numPr>
        <w:spacing w:after="120" w:line="240" w:lineRule="auto"/>
        <w:ind w:left="426" w:hanging="426"/>
        <w:contextualSpacing w:val="0"/>
        <w:jc w:val="both"/>
        <w:rPr>
          <w:rFonts w:ascii="Arial" w:eastAsia="Times New Roman" w:hAnsi="Arial" w:cs="Arial"/>
          <w:color w:val="000000"/>
        </w:rPr>
      </w:pPr>
      <w:r w:rsidRPr="0073044A">
        <w:rPr>
          <w:rFonts w:ascii="Arial" w:hAnsi="Arial" w:cs="Arial"/>
        </w:rPr>
        <w:t>w cenie naszej oferty zostały uwzględnione wszystkie koszty wykonania zamówienia;</w:t>
      </w:r>
    </w:p>
    <w:p w14:paraId="7298CFB8" w14:textId="77777777" w:rsidR="00EF6589" w:rsidRPr="0073044A" w:rsidRDefault="00EA2908" w:rsidP="00652DD9">
      <w:pPr>
        <w:pStyle w:val="Akapitzlist"/>
        <w:numPr>
          <w:ilvl w:val="0"/>
          <w:numId w:val="5"/>
        </w:numPr>
        <w:spacing w:after="120" w:line="240" w:lineRule="auto"/>
        <w:ind w:left="426" w:hanging="426"/>
        <w:contextualSpacing w:val="0"/>
        <w:jc w:val="both"/>
        <w:rPr>
          <w:rFonts w:ascii="Arial" w:eastAsia="Times New Roman" w:hAnsi="Arial" w:cs="Arial"/>
          <w:color w:val="000000"/>
        </w:rPr>
      </w:pPr>
      <w:r w:rsidRPr="0073044A">
        <w:rPr>
          <w:rFonts w:ascii="Arial" w:hAnsi="Arial" w:cs="Arial"/>
        </w:rPr>
        <w:t xml:space="preserve">akceptujemy, iż zapłata za zrealizowanie zamówienia nastąpi w terminie </w:t>
      </w:r>
      <w:r w:rsidRPr="0073044A">
        <w:rPr>
          <w:rFonts w:ascii="Arial" w:hAnsi="Arial" w:cs="Arial"/>
          <w:b/>
        </w:rPr>
        <w:t xml:space="preserve">do </w:t>
      </w:r>
      <w:r w:rsidR="00D81977" w:rsidRPr="0073044A">
        <w:rPr>
          <w:rFonts w:ascii="Arial" w:hAnsi="Arial" w:cs="Arial"/>
          <w:b/>
        </w:rPr>
        <w:t>3</w:t>
      </w:r>
      <w:r w:rsidRPr="0073044A">
        <w:rPr>
          <w:rFonts w:ascii="Arial" w:hAnsi="Arial" w:cs="Arial"/>
          <w:b/>
        </w:rPr>
        <w:t>0 dni</w:t>
      </w:r>
      <w:r w:rsidRPr="0073044A">
        <w:rPr>
          <w:rFonts w:ascii="Arial" w:hAnsi="Arial" w:cs="Arial"/>
        </w:rPr>
        <w:t xml:space="preserve"> od daty otrzymania przez Zamawiającego prawidłowo wystawionej faktury;</w:t>
      </w:r>
    </w:p>
    <w:p w14:paraId="6B65C0F3" w14:textId="77777777" w:rsidR="00EF6589" w:rsidRPr="0073044A" w:rsidRDefault="00F61354" w:rsidP="00652DD9">
      <w:pPr>
        <w:pStyle w:val="Akapitzlist"/>
        <w:numPr>
          <w:ilvl w:val="0"/>
          <w:numId w:val="5"/>
        </w:numPr>
        <w:spacing w:after="120" w:line="240" w:lineRule="auto"/>
        <w:ind w:left="426" w:hanging="426"/>
        <w:contextualSpacing w:val="0"/>
        <w:jc w:val="both"/>
        <w:rPr>
          <w:rFonts w:ascii="Arial" w:eastAsia="Times New Roman" w:hAnsi="Arial" w:cs="Arial"/>
          <w:color w:val="000000"/>
        </w:rPr>
      </w:pPr>
      <w:r w:rsidRPr="0073044A">
        <w:rPr>
          <w:rFonts w:ascii="Arial" w:eastAsia="Times New Roman" w:hAnsi="Arial" w:cs="Arial"/>
        </w:rPr>
        <w:t>uzyskaliśmy wszelkie niezbędne informacje do przygotowania oferty;</w:t>
      </w:r>
    </w:p>
    <w:p w14:paraId="39A814E7" w14:textId="4A829A82" w:rsidR="00EF6589" w:rsidRPr="0073044A" w:rsidRDefault="00F61354" w:rsidP="00652DD9">
      <w:pPr>
        <w:pStyle w:val="Akapitzlist"/>
        <w:numPr>
          <w:ilvl w:val="0"/>
          <w:numId w:val="5"/>
        </w:numPr>
        <w:spacing w:after="120" w:line="240" w:lineRule="auto"/>
        <w:ind w:left="426" w:hanging="426"/>
        <w:contextualSpacing w:val="0"/>
        <w:jc w:val="both"/>
        <w:rPr>
          <w:rStyle w:val="normaltextrun"/>
        </w:rPr>
      </w:pPr>
      <w:r w:rsidRPr="0073044A">
        <w:rPr>
          <w:rFonts w:ascii="Arial" w:eastAsia="Times New Roman" w:hAnsi="Arial" w:cs="Arial"/>
        </w:rPr>
        <w:t>jesteśmy związani ofertą</w:t>
      </w:r>
      <w:r w:rsidR="002F6031">
        <w:rPr>
          <w:rFonts w:ascii="Arial" w:eastAsia="Times New Roman" w:hAnsi="Arial" w:cs="Arial"/>
        </w:rPr>
        <w:t xml:space="preserve"> </w:t>
      </w:r>
      <w:r w:rsidR="002F6031" w:rsidRPr="002F6031">
        <w:rPr>
          <w:rFonts w:ascii="Arial" w:eastAsia="Times New Roman" w:hAnsi="Arial" w:cs="Arial"/>
          <w:b/>
          <w:bCs/>
        </w:rPr>
        <w:t>9</w:t>
      </w:r>
      <w:r w:rsidR="005F01B8" w:rsidRPr="0073044A">
        <w:rPr>
          <w:rFonts w:ascii="Arial" w:eastAsia="Times New Roman" w:hAnsi="Arial" w:cs="Arial"/>
          <w:b/>
        </w:rPr>
        <w:t xml:space="preserve">0 </w:t>
      </w:r>
      <w:r w:rsidRPr="0073044A">
        <w:rPr>
          <w:rFonts w:ascii="Arial" w:eastAsia="Times New Roman" w:hAnsi="Arial" w:cs="Arial"/>
          <w:b/>
        </w:rPr>
        <w:t>dni</w:t>
      </w:r>
      <w:r w:rsidRPr="0073044A">
        <w:rPr>
          <w:rFonts w:ascii="Arial" w:eastAsia="Times New Roman" w:hAnsi="Arial" w:cs="Arial"/>
        </w:rPr>
        <w:t xml:space="preserve"> od terminu składania ofert;</w:t>
      </w:r>
    </w:p>
    <w:p w14:paraId="0036A7AE" w14:textId="6083BBD9" w:rsidR="00EF6589" w:rsidRPr="0073044A" w:rsidRDefault="005F01B8" w:rsidP="00652DD9">
      <w:pPr>
        <w:pStyle w:val="Akapitzlist"/>
        <w:numPr>
          <w:ilvl w:val="0"/>
          <w:numId w:val="5"/>
        </w:numPr>
        <w:spacing w:after="120" w:line="240" w:lineRule="auto"/>
        <w:ind w:left="426" w:hanging="426"/>
        <w:contextualSpacing w:val="0"/>
        <w:jc w:val="both"/>
        <w:rPr>
          <w:rStyle w:val="eop"/>
        </w:rPr>
      </w:pPr>
      <w:r w:rsidRPr="0073044A">
        <w:rPr>
          <w:rStyle w:val="normaltextrun"/>
          <w:rFonts w:ascii="Arial" w:hAnsi="Arial" w:cs="Arial"/>
          <w:shd w:val="clear" w:color="auto" w:fill="FFFFFF"/>
        </w:rPr>
        <w:t>zapoznałem(liśmy) się i w pełni respektuję(</w:t>
      </w:r>
      <w:r w:rsidRPr="0073044A">
        <w:rPr>
          <w:rStyle w:val="spellingerror"/>
          <w:rFonts w:ascii="Arial" w:hAnsi="Arial" w:cs="Arial"/>
          <w:shd w:val="clear" w:color="auto" w:fill="FFFFFF"/>
        </w:rPr>
        <w:t>emy</w:t>
      </w:r>
      <w:r w:rsidRPr="0073044A">
        <w:rPr>
          <w:rStyle w:val="normaltextrun"/>
          <w:rFonts w:ascii="Arial" w:hAnsi="Arial" w:cs="Arial"/>
          <w:shd w:val="clear" w:color="auto" w:fill="FFFFFF"/>
        </w:rPr>
        <w:t xml:space="preserve">) </w:t>
      </w:r>
      <w:r w:rsidR="002F6031">
        <w:rPr>
          <w:rStyle w:val="normaltextrun"/>
          <w:rFonts w:ascii="Arial" w:hAnsi="Arial" w:cs="Arial"/>
          <w:shd w:val="clear" w:color="auto" w:fill="FFFFFF"/>
        </w:rPr>
        <w:t xml:space="preserve">zasady </w:t>
      </w:r>
      <w:r w:rsidRPr="0073044A">
        <w:rPr>
          <w:rStyle w:val="normaltextrun"/>
          <w:rFonts w:ascii="Arial" w:hAnsi="Arial" w:cs="Arial"/>
          <w:shd w:val="clear" w:color="auto" w:fill="FFFFFF"/>
        </w:rPr>
        <w:t>korzystania</w:t>
      </w:r>
      <w:r w:rsidR="009D2663">
        <w:rPr>
          <w:rStyle w:val="normaltextrun"/>
          <w:rFonts w:ascii="Arial" w:hAnsi="Arial" w:cs="Arial"/>
          <w:shd w:val="clear" w:color="auto" w:fill="FFFFFF"/>
        </w:rPr>
        <w:t xml:space="preserve"> z platformy </w:t>
      </w:r>
      <w:r w:rsidR="002F6031">
        <w:rPr>
          <w:rStyle w:val="normaltextrun"/>
          <w:rFonts w:ascii="Arial" w:hAnsi="Arial" w:cs="Arial"/>
          <w:shd w:val="clear" w:color="auto" w:fill="FFFFFF"/>
        </w:rPr>
        <w:t>Open Nexus</w:t>
      </w:r>
      <w:r w:rsidR="009D2663">
        <w:rPr>
          <w:rStyle w:val="normaltextrun"/>
          <w:rFonts w:ascii="Arial" w:hAnsi="Arial" w:cs="Arial"/>
          <w:shd w:val="clear" w:color="auto" w:fill="FFFFFF"/>
        </w:rPr>
        <w:t>;</w:t>
      </w:r>
      <w:r w:rsidRPr="0073044A">
        <w:rPr>
          <w:rStyle w:val="eop"/>
          <w:rFonts w:ascii="Arial" w:hAnsi="Arial" w:cs="Arial"/>
          <w:b/>
          <w:bCs/>
          <w:i/>
          <w:iCs/>
          <w:shd w:val="clear" w:color="auto" w:fill="FFFFFF"/>
        </w:rPr>
        <w:t> </w:t>
      </w:r>
    </w:p>
    <w:p w14:paraId="4BCB75CF" w14:textId="77777777" w:rsidR="00EF6589" w:rsidRPr="0073044A" w:rsidRDefault="00AB444E" w:rsidP="00652DD9">
      <w:pPr>
        <w:pStyle w:val="Akapitzlist"/>
        <w:numPr>
          <w:ilvl w:val="0"/>
          <w:numId w:val="5"/>
        </w:numPr>
        <w:spacing w:after="120" w:line="240" w:lineRule="auto"/>
        <w:ind w:left="426" w:hanging="426"/>
        <w:contextualSpacing w:val="0"/>
        <w:jc w:val="both"/>
      </w:pPr>
      <w:r w:rsidRPr="0073044A">
        <w:rPr>
          <w:rFonts w:ascii="Arial" w:eastAsia="Calibri" w:hAnsi="Arial" w:cs="Arial"/>
          <w:color w:val="000000" w:themeColor="text1"/>
        </w:rPr>
        <w:t xml:space="preserve">wypełniłem/liśmy obowiązki informacyjne przewidziane w art. 13 lub art. 14 RODO wobec osób fizycznych, od których dane osobowe bezpośrednio lub pośrednio pozyskałem lub pozyskam w celu ubiegania się o udzielenie zamówienia publicznego w niniejszym postępowaniu oraz przedstawię </w:t>
      </w:r>
      <w:r w:rsidRPr="0073044A">
        <w:rPr>
          <w:rFonts w:ascii="Arial" w:eastAsia="Calibri" w:hAnsi="Arial" w:cs="Arial"/>
        </w:rPr>
        <w:t>w trakcie realizacji zamówienia publicznego. W zakresie danych wymaganych podczas realizacji zamówienia publicznego będę wypełniał obowiązki informacyjne przewidziane w art. 13 lub art. 14 RODO w stosunku do wszystkich osób, których dane będę przekazywał zgodnie z wymaganiami dokumentacji postępowania;</w:t>
      </w:r>
    </w:p>
    <w:p w14:paraId="5773577F" w14:textId="77777777" w:rsidR="00FC51B8" w:rsidRPr="0073044A" w:rsidRDefault="00FC51B8" w:rsidP="00652DD9">
      <w:pPr>
        <w:pStyle w:val="Akapitzlist"/>
        <w:numPr>
          <w:ilvl w:val="0"/>
          <w:numId w:val="5"/>
        </w:numPr>
        <w:spacing w:after="120" w:line="240" w:lineRule="auto"/>
        <w:ind w:left="426" w:hanging="426"/>
        <w:contextualSpacing w:val="0"/>
        <w:jc w:val="both"/>
      </w:pPr>
      <w:r w:rsidRPr="0073044A">
        <w:rPr>
          <w:rFonts w:ascii="Arial" w:eastAsia="Times New Roman" w:hAnsi="Arial" w:cs="Arial"/>
          <w:lang w:eastAsia="pl-PL"/>
        </w:rPr>
        <w:t>zamierzam</w:t>
      </w:r>
      <w:r w:rsidR="00EF6589" w:rsidRPr="0073044A">
        <w:rPr>
          <w:rFonts w:ascii="Arial" w:eastAsia="Times New Roman" w:hAnsi="Arial" w:cs="Arial"/>
          <w:lang w:eastAsia="pl-PL"/>
        </w:rPr>
        <w:t>(</w:t>
      </w:r>
      <w:r w:rsidRPr="0073044A">
        <w:rPr>
          <w:rFonts w:ascii="Arial" w:eastAsia="Times New Roman" w:hAnsi="Arial" w:cs="Arial"/>
          <w:lang w:eastAsia="pl-PL"/>
        </w:rPr>
        <w:t>y</w:t>
      </w:r>
      <w:r w:rsidR="00EF6589" w:rsidRPr="0073044A">
        <w:rPr>
          <w:rFonts w:ascii="Arial" w:eastAsia="Times New Roman" w:hAnsi="Arial" w:cs="Arial"/>
          <w:lang w:eastAsia="pl-PL"/>
        </w:rPr>
        <w:t>)</w:t>
      </w:r>
      <w:r w:rsidRPr="0073044A">
        <w:rPr>
          <w:rFonts w:ascii="Arial" w:eastAsia="Times New Roman" w:hAnsi="Arial" w:cs="Arial"/>
          <w:lang w:eastAsia="pl-PL"/>
        </w:rPr>
        <w:t xml:space="preserve"> powierzyć </w:t>
      </w:r>
      <w:r w:rsidRPr="0073044A">
        <w:rPr>
          <w:rFonts w:ascii="Arial" w:eastAsia="Times New Roman" w:hAnsi="Arial" w:cs="Arial"/>
          <w:u w:val="single"/>
          <w:lang w:eastAsia="pl-PL"/>
        </w:rPr>
        <w:t>podwykonawcom</w:t>
      </w:r>
      <w:r w:rsidRPr="0073044A">
        <w:rPr>
          <w:rFonts w:ascii="Arial" w:eastAsia="Times New Roman" w:hAnsi="Arial" w:cs="Arial"/>
          <w:lang w:eastAsia="pl-PL"/>
        </w:rPr>
        <w:t> (na zdolnościach których wykonawca nie</w:t>
      </w:r>
      <w:r w:rsidR="00930BB4" w:rsidRPr="0073044A">
        <w:rPr>
          <w:rFonts w:ascii="Arial" w:eastAsia="Times New Roman" w:hAnsi="Arial" w:cs="Arial"/>
          <w:lang w:eastAsia="pl-PL"/>
        </w:rPr>
        <w:t xml:space="preserve"> </w:t>
      </w:r>
      <w:r w:rsidRPr="0073044A">
        <w:rPr>
          <w:rFonts w:ascii="Arial" w:eastAsia="Times New Roman" w:hAnsi="Arial" w:cs="Arial"/>
          <w:lang w:eastAsia="pl-PL"/>
        </w:rPr>
        <w:t>polega) realizację następujących części zamówienia</w:t>
      </w:r>
      <w:r w:rsidRPr="0073044A">
        <w:rPr>
          <w:rFonts w:ascii="Arial" w:eastAsia="Times New Roman" w:hAnsi="Arial" w:cs="Arial"/>
          <w:vertAlign w:val="superscript"/>
          <w:lang w:eastAsia="pl-PL"/>
        </w:rPr>
        <w:t>1</w:t>
      </w:r>
      <w:r w:rsidRPr="0073044A">
        <w:rPr>
          <w:rFonts w:ascii="Arial" w:eastAsia="Times New Roman" w:hAnsi="Arial" w:cs="Arial"/>
          <w:lang w:eastAsia="pl-PL"/>
        </w:rPr>
        <w:t>: </w:t>
      </w:r>
    </w:p>
    <w:tbl>
      <w:tblPr>
        <w:tblW w:w="79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3375"/>
        <w:gridCol w:w="4030"/>
      </w:tblGrid>
      <w:tr w:rsidR="00EF6589" w:rsidRPr="0073044A" w14:paraId="6D08DBAC" w14:textId="77777777" w:rsidTr="00A07D61">
        <w:trPr>
          <w:jc w:val="center"/>
        </w:trPr>
        <w:tc>
          <w:tcPr>
            <w:tcW w:w="52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EF08E6E" w14:textId="77777777" w:rsidR="00FC51B8" w:rsidRPr="0073044A" w:rsidRDefault="00FC51B8" w:rsidP="00A07D61">
            <w:pPr>
              <w:spacing w:after="0" w:line="240" w:lineRule="auto"/>
              <w:jc w:val="center"/>
              <w:textAlignment w:val="baseline"/>
              <w:rPr>
                <w:rFonts w:ascii="Times New Roman" w:eastAsia="Times New Roman" w:hAnsi="Times New Roman" w:cs="Times New Roman"/>
                <w:sz w:val="24"/>
                <w:szCs w:val="24"/>
                <w:lang w:eastAsia="pl-PL"/>
              </w:rPr>
            </w:pPr>
            <w:r w:rsidRPr="0073044A">
              <w:rPr>
                <w:rFonts w:ascii="Arial" w:eastAsia="Times New Roman" w:hAnsi="Arial" w:cs="Arial"/>
                <w:b/>
                <w:bCs/>
                <w:sz w:val="18"/>
                <w:szCs w:val="18"/>
                <w:lang w:eastAsia="pl-PL"/>
              </w:rPr>
              <w:t>Lp.</w:t>
            </w:r>
            <w:r w:rsidRPr="0073044A">
              <w:rPr>
                <w:rFonts w:ascii="Arial" w:eastAsia="Times New Roman" w:hAnsi="Arial" w:cs="Arial"/>
                <w:sz w:val="18"/>
                <w:szCs w:val="18"/>
                <w:lang w:eastAsia="pl-PL"/>
              </w:rPr>
              <w:t> </w:t>
            </w:r>
          </w:p>
        </w:tc>
        <w:tc>
          <w:tcPr>
            <w:tcW w:w="337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D95165B" w14:textId="77777777" w:rsidR="00FC51B8" w:rsidRPr="0073044A" w:rsidRDefault="00FC51B8" w:rsidP="00A07D61">
            <w:pPr>
              <w:spacing w:after="0" w:line="240" w:lineRule="auto"/>
              <w:jc w:val="center"/>
              <w:textAlignment w:val="baseline"/>
              <w:rPr>
                <w:rFonts w:ascii="Times New Roman" w:eastAsia="Times New Roman" w:hAnsi="Times New Roman" w:cs="Times New Roman"/>
                <w:sz w:val="24"/>
                <w:szCs w:val="24"/>
                <w:lang w:eastAsia="pl-PL"/>
              </w:rPr>
            </w:pPr>
            <w:r w:rsidRPr="0073044A">
              <w:rPr>
                <w:rFonts w:ascii="Arial" w:eastAsia="Times New Roman" w:hAnsi="Arial" w:cs="Arial"/>
                <w:b/>
                <w:bCs/>
                <w:sz w:val="18"/>
                <w:szCs w:val="18"/>
                <w:lang w:eastAsia="pl-PL"/>
              </w:rPr>
              <w:t>Nazwa (firma) podwykonawcy (jeżeli jest znana)</w:t>
            </w:r>
            <w:r w:rsidRPr="0073044A">
              <w:rPr>
                <w:rFonts w:ascii="Arial" w:eastAsia="Times New Roman" w:hAnsi="Arial" w:cs="Arial"/>
                <w:sz w:val="18"/>
                <w:szCs w:val="18"/>
                <w:lang w:eastAsia="pl-PL"/>
              </w:rPr>
              <w:t> </w:t>
            </w:r>
          </w:p>
        </w:tc>
        <w:tc>
          <w:tcPr>
            <w:tcW w:w="403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0B879FC4" w14:textId="77777777" w:rsidR="00FC51B8" w:rsidRPr="0073044A" w:rsidRDefault="00FC51B8" w:rsidP="00A07D61">
            <w:pPr>
              <w:spacing w:after="0" w:line="240" w:lineRule="auto"/>
              <w:jc w:val="center"/>
              <w:textAlignment w:val="baseline"/>
              <w:rPr>
                <w:rFonts w:ascii="Times New Roman" w:eastAsia="Times New Roman" w:hAnsi="Times New Roman" w:cs="Times New Roman"/>
                <w:sz w:val="24"/>
                <w:szCs w:val="24"/>
                <w:lang w:eastAsia="pl-PL"/>
              </w:rPr>
            </w:pPr>
            <w:r w:rsidRPr="0073044A">
              <w:rPr>
                <w:rFonts w:ascii="Arial" w:eastAsia="Times New Roman" w:hAnsi="Arial" w:cs="Arial"/>
                <w:b/>
                <w:bCs/>
                <w:sz w:val="18"/>
                <w:szCs w:val="18"/>
                <w:lang w:eastAsia="pl-PL"/>
              </w:rPr>
              <w:t xml:space="preserve">Część (zakres) </w:t>
            </w:r>
            <w:r w:rsidR="00EF6589" w:rsidRPr="0073044A">
              <w:rPr>
                <w:rFonts w:ascii="Arial" w:eastAsia="Times New Roman" w:hAnsi="Arial" w:cs="Arial"/>
                <w:b/>
                <w:bCs/>
                <w:sz w:val="18"/>
                <w:szCs w:val="18"/>
                <w:lang w:eastAsia="pl-PL"/>
              </w:rPr>
              <w:t>prac</w:t>
            </w:r>
            <w:r w:rsidRPr="0073044A">
              <w:rPr>
                <w:rFonts w:ascii="Arial" w:eastAsia="Times New Roman" w:hAnsi="Arial" w:cs="Arial"/>
                <w:b/>
                <w:bCs/>
                <w:sz w:val="18"/>
                <w:szCs w:val="18"/>
                <w:lang w:eastAsia="pl-PL"/>
              </w:rPr>
              <w:t>, którą zamierzamy powierzyć podwykonawcy</w:t>
            </w:r>
            <w:r w:rsidRPr="0073044A">
              <w:rPr>
                <w:rFonts w:ascii="Arial" w:eastAsia="Times New Roman" w:hAnsi="Arial" w:cs="Arial"/>
                <w:sz w:val="18"/>
                <w:szCs w:val="18"/>
                <w:lang w:eastAsia="pl-PL"/>
              </w:rPr>
              <w:t> </w:t>
            </w:r>
          </w:p>
        </w:tc>
      </w:tr>
      <w:tr w:rsidR="00EF6589" w:rsidRPr="0073044A" w14:paraId="5C471803" w14:textId="77777777" w:rsidTr="00A07D61">
        <w:trPr>
          <w:trHeight w:val="585"/>
          <w:jc w:val="center"/>
        </w:trPr>
        <w:tc>
          <w:tcPr>
            <w:tcW w:w="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E03B8A" w14:textId="77777777" w:rsidR="00FC51B8" w:rsidRPr="0073044A" w:rsidRDefault="00FC51B8" w:rsidP="00EF6589">
            <w:pPr>
              <w:spacing w:after="120" w:line="240" w:lineRule="auto"/>
              <w:jc w:val="center"/>
              <w:textAlignment w:val="baseline"/>
              <w:rPr>
                <w:rFonts w:ascii="Times New Roman" w:eastAsia="Times New Roman" w:hAnsi="Times New Roman" w:cs="Times New Roman"/>
                <w:sz w:val="24"/>
                <w:szCs w:val="24"/>
                <w:lang w:eastAsia="pl-PL"/>
              </w:rPr>
            </w:pPr>
            <w:r w:rsidRPr="0073044A">
              <w:rPr>
                <w:rFonts w:ascii="Arial" w:eastAsia="Times New Roman" w:hAnsi="Arial" w:cs="Arial"/>
                <w:sz w:val="16"/>
                <w:szCs w:val="16"/>
                <w:lang w:eastAsia="pl-PL"/>
              </w:rPr>
              <w:t> </w:t>
            </w:r>
          </w:p>
          <w:p w14:paraId="4058DFE5" w14:textId="77777777" w:rsidR="00FC51B8" w:rsidRPr="0073044A" w:rsidRDefault="00FC51B8" w:rsidP="00EF6589">
            <w:pPr>
              <w:spacing w:after="120" w:line="240" w:lineRule="auto"/>
              <w:jc w:val="center"/>
              <w:textAlignment w:val="baseline"/>
              <w:rPr>
                <w:rFonts w:ascii="Times New Roman" w:eastAsia="Times New Roman" w:hAnsi="Times New Roman" w:cs="Times New Roman"/>
                <w:sz w:val="24"/>
                <w:szCs w:val="24"/>
                <w:lang w:eastAsia="pl-PL"/>
              </w:rPr>
            </w:pPr>
            <w:r w:rsidRPr="0073044A">
              <w:rPr>
                <w:rFonts w:ascii="Arial" w:eastAsia="Times New Roman" w:hAnsi="Arial" w:cs="Arial"/>
                <w:sz w:val="16"/>
                <w:szCs w:val="16"/>
                <w:lang w:eastAsia="pl-PL"/>
              </w:rPr>
              <w:t> </w:t>
            </w:r>
          </w:p>
        </w:tc>
        <w:tc>
          <w:tcPr>
            <w:tcW w:w="3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9227F6" w14:textId="77777777" w:rsidR="00FC51B8" w:rsidRPr="0073044A" w:rsidRDefault="00FC51B8" w:rsidP="00EF6589">
            <w:pPr>
              <w:spacing w:after="120" w:line="240" w:lineRule="auto"/>
              <w:jc w:val="center"/>
              <w:textAlignment w:val="baseline"/>
              <w:rPr>
                <w:rFonts w:ascii="Times New Roman" w:eastAsia="Times New Roman" w:hAnsi="Times New Roman" w:cs="Times New Roman"/>
                <w:sz w:val="24"/>
                <w:szCs w:val="24"/>
                <w:lang w:eastAsia="pl-PL"/>
              </w:rPr>
            </w:pPr>
            <w:r w:rsidRPr="0073044A">
              <w:rPr>
                <w:rFonts w:ascii="Arial" w:eastAsia="Times New Roman" w:hAnsi="Arial" w:cs="Arial"/>
                <w:sz w:val="16"/>
                <w:szCs w:val="16"/>
                <w:lang w:eastAsia="pl-PL"/>
              </w:rPr>
              <w:t> </w:t>
            </w:r>
          </w:p>
        </w:tc>
        <w:tc>
          <w:tcPr>
            <w:tcW w:w="4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13E50D" w14:textId="77777777" w:rsidR="00FC51B8" w:rsidRPr="0073044A" w:rsidRDefault="00FC51B8" w:rsidP="00EF6589">
            <w:pPr>
              <w:spacing w:after="120" w:line="240" w:lineRule="auto"/>
              <w:jc w:val="center"/>
              <w:textAlignment w:val="baseline"/>
              <w:rPr>
                <w:rFonts w:ascii="Times New Roman" w:eastAsia="Times New Roman" w:hAnsi="Times New Roman" w:cs="Times New Roman"/>
                <w:sz w:val="24"/>
                <w:szCs w:val="24"/>
                <w:lang w:eastAsia="pl-PL"/>
              </w:rPr>
            </w:pPr>
            <w:r w:rsidRPr="0073044A">
              <w:rPr>
                <w:rFonts w:ascii="Arial" w:eastAsia="Times New Roman" w:hAnsi="Arial" w:cs="Arial"/>
                <w:sz w:val="16"/>
                <w:szCs w:val="16"/>
                <w:lang w:eastAsia="pl-PL"/>
              </w:rPr>
              <w:t> </w:t>
            </w:r>
          </w:p>
        </w:tc>
      </w:tr>
      <w:tr w:rsidR="00EF6589" w:rsidRPr="0073044A" w14:paraId="404CF657" w14:textId="77777777" w:rsidTr="00A07D61">
        <w:trPr>
          <w:jc w:val="center"/>
        </w:trPr>
        <w:tc>
          <w:tcPr>
            <w:tcW w:w="793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E710155" w14:textId="77777777" w:rsidR="00FC51B8" w:rsidRPr="0073044A" w:rsidRDefault="00FC51B8" w:rsidP="00A07D61">
            <w:pPr>
              <w:spacing w:after="0" w:line="240" w:lineRule="auto"/>
              <w:textAlignment w:val="baseline"/>
              <w:rPr>
                <w:rFonts w:ascii="Times New Roman" w:eastAsia="Times New Roman" w:hAnsi="Times New Roman" w:cs="Times New Roman"/>
                <w:sz w:val="18"/>
                <w:szCs w:val="18"/>
                <w:lang w:eastAsia="pl-PL"/>
              </w:rPr>
            </w:pPr>
            <w:r w:rsidRPr="0073044A">
              <w:rPr>
                <w:rFonts w:ascii="Arial" w:eastAsia="Times New Roman" w:hAnsi="Arial" w:cs="Arial"/>
                <w:b/>
                <w:bCs/>
                <w:i/>
                <w:iCs/>
                <w:sz w:val="18"/>
                <w:szCs w:val="18"/>
                <w:vertAlign w:val="superscript"/>
                <w:lang w:eastAsia="pl-PL"/>
              </w:rPr>
              <w:t>5</w:t>
            </w:r>
            <w:r w:rsidRPr="0073044A">
              <w:rPr>
                <w:rFonts w:ascii="Arial" w:eastAsia="Times New Roman" w:hAnsi="Arial" w:cs="Arial"/>
                <w:i/>
                <w:iCs/>
                <w:sz w:val="18"/>
                <w:szCs w:val="18"/>
                <w:lang w:eastAsia="pl-PL"/>
              </w:rPr>
              <w:t>Wypełnić w zakresie zamierzonego powierzenia wykonania zamówienia Podwykonawcom, jeżeli są znani.</w:t>
            </w:r>
            <w:r w:rsidRPr="0073044A">
              <w:rPr>
                <w:rFonts w:ascii="Arial" w:eastAsia="Times New Roman" w:hAnsi="Arial" w:cs="Arial"/>
                <w:sz w:val="18"/>
                <w:szCs w:val="18"/>
                <w:lang w:eastAsia="pl-PL"/>
              </w:rPr>
              <w:t> </w:t>
            </w:r>
          </w:p>
        </w:tc>
      </w:tr>
    </w:tbl>
    <w:p w14:paraId="639346FD" w14:textId="77777777" w:rsidR="00FC51B8" w:rsidRPr="0073044A" w:rsidRDefault="00FC51B8" w:rsidP="00EF6589">
      <w:pPr>
        <w:spacing w:after="120" w:line="240" w:lineRule="auto"/>
        <w:jc w:val="both"/>
        <w:textAlignment w:val="baseline"/>
        <w:rPr>
          <w:rFonts w:ascii="Arial" w:eastAsia="Times New Roman" w:hAnsi="Arial" w:cs="Arial"/>
          <w:sz w:val="23"/>
          <w:szCs w:val="23"/>
          <w:lang w:eastAsia="pl-PL"/>
        </w:rPr>
      </w:pPr>
    </w:p>
    <w:p w14:paraId="24173A85" w14:textId="15BD0464" w:rsidR="00FC51B8" w:rsidRPr="0073044A" w:rsidRDefault="00EF6589" w:rsidP="00652DD9">
      <w:pPr>
        <w:pStyle w:val="Akapitzlist"/>
        <w:numPr>
          <w:ilvl w:val="0"/>
          <w:numId w:val="5"/>
        </w:numPr>
        <w:spacing w:after="0" w:line="240" w:lineRule="auto"/>
        <w:ind w:left="426" w:hanging="426"/>
        <w:contextualSpacing w:val="0"/>
        <w:jc w:val="both"/>
        <w:textAlignment w:val="baseline"/>
        <w:rPr>
          <w:rFonts w:ascii="Segoe UI" w:eastAsia="Times New Roman" w:hAnsi="Segoe UI" w:cs="Segoe UI"/>
          <w:lang w:eastAsia="pl-PL"/>
        </w:rPr>
      </w:pPr>
      <w:r w:rsidRPr="0073044A">
        <w:rPr>
          <w:rFonts w:ascii="Arial" w:eastAsia="Times New Roman" w:hAnsi="Arial" w:cs="Arial"/>
          <w:lang w:eastAsia="pl-PL"/>
        </w:rPr>
        <w:t>Z</w:t>
      </w:r>
      <w:r w:rsidR="00FC51B8" w:rsidRPr="0073044A">
        <w:rPr>
          <w:rFonts w:ascii="Arial" w:eastAsia="Times New Roman" w:hAnsi="Arial" w:cs="Arial"/>
          <w:lang w:eastAsia="pl-PL"/>
        </w:rPr>
        <w:t>amierzam</w:t>
      </w:r>
      <w:r w:rsidRPr="0073044A">
        <w:rPr>
          <w:rFonts w:ascii="Arial" w:eastAsia="Times New Roman" w:hAnsi="Arial" w:cs="Arial"/>
          <w:lang w:eastAsia="pl-PL"/>
        </w:rPr>
        <w:t>(</w:t>
      </w:r>
      <w:r w:rsidR="00FC51B8" w:rsidRPr="0073044A">
        <w:rPr>
          <w:rFonts w:ascii="Arial" w:eastAsia="Times New Roman" w:hAnsi="Arial" w:cs="Arial"/>
          <w:lang w:eastAsia="pl-PL"/>
        </w:rPr>
        <w:t>y</w:t>
      </w:r>
      <w:r w:rsidRPr="0073044A">
        <w:rPr>
          <w:rFonts w:ascii="Arial" w:eastAsia="Times New Roman" w:hAnsi="Arial" w:cs="Arial"/>
          <w:lang w:eastAsia="pl-PL"/>
        </w:rPr>
        <w:t>)</w:t>
      </w:r>
      <w:r w:rsidR="00FC51B8" w:rsidRPr="0073044A">
        <w:rPr>
          <w:rFonts w:ascii="Arial" w:eastAsia="Times New Roman" w:hAnsi="Arial" w:cs="Arial"/>
          <w:lang w:eastAsia="pl-PL"/>
        </w:rPr>
        <w:t xml:space="preserve"> powierzyć następującym </w:t>
      </w:r>
      <w:r w:rsidR="00FC51B8" w:rsidRPr="0073044A">
        <w:rPr>
          <w:rFonts w:ascii="Arial" w:eastAsia="Times New Roman" w:hAnsi="Arial" w:cs="Arial"/>
          <w:u w:val="single"/>
          <w:lang w:eastAsia="pl-PL"/>
        </w:rPr>
        <w:t>podwykonawcom</w:t>
      </w:r>
      <w:r w:rsidR="00FC51B8" w:rsidRPr="0073044A">
        <w:rPr>
          <w:rFonts w:ascii="Arial" w:eastAsia="Times New Roman" w:hAnsi="Arial" w:cs="Arial"/>
          <w:lang w:eastAsia="pl-PL"/>
        </w:rPr>
        <w:t> realizację następujących części zamówienia i jednocześnie </w:t>
      </w:r>
      <w:r w:rsidR="00FC51B8" w:rsidRPr="0073044A">
        <w:rPr>
          <w:rFonts w:ascii="Arial" w:eastAsia="Times New Roman" w:hAnsi="Arial" w:cs="Arial"/>
          <w:u w:val="single"/>
          <w:lang w:eastAsia="pl-PL"/>
        </w:rPr>
        <w:t>powołujemy się na ich zasoby</w:t>
      </w:r>
      <w:r w:rsidR="00FC51B8" w:rsidRPr="0073044A">
        <w:rPr>
          <w:rFonts w:ascii="Arial" w:eastAsia="Times New Roman" w:hAnsi="Arial" w:cs="Arial"/>
          <w:lang w:eastAsia="pl-PL"/>
        </w:rPr>
        <w:t>, w celu wykazania spełnienia warunków udziału w postępowaniu, o których mowa w SWZ</w:t>
      </w:r>
      <w:r w:rsidRPr="0073044A">
        <w:rPr>
          <w:rFonts w:ascii="Arial" w:eastAsia="Times New Roman" w:hAnsi="Arial" w:cs="Arial"/>
          <w:lang w:eastAsia="pl-PL"/>
        </w:rPr>
        <w:t>:</w:t>
      </w:r>
      <w:r w:rsidR="00FC51B8" w:rsidRPr="0073044A">
        <w:rPr>
          <w:rFonts w:ascii="Arial" w:eastAsia="Times New Roman" w:hAnsi="Arial" w:cs="Arial"/>
          <w:lang w:eastAsia="pl-PL"/>
        </w:rPr>
        <w:t> </w:t>
      </w:r>
    </w:p>
    <w:p w14:paraId="0F5E3125" w14:textId="77777777" w:rsidR="00F361E6" w:rsidRPr="0073044A" w:rsidRDefault="00F361E6" w:rsidP="0015380C">
      <w:pPr>
        <w:pStyle w:val="Akapitzlist"/>
        <w:spacing w:after="0" w:line="240" w:lineRule="auto"/>
        <w:ind w:left="426"/>
        <w:contextualSpacing w:val="0"/>
        <w:jc w:val="both"/>
        <w:textAlignment w:val="baseline"/>
        <w:rPr>
          <w:rFonts w:ascii="Segoe UI" w:eastAsia="Times New Roman" w:hAnsi="Segoe UI" w:cs="Segoe UI"/>
          <w:lang w:eastAsia="pl-PL"/>
        </w:rPr>
      </w:pPr>
    </w:p>
    <w:tbl>
      <w:tblPr>
        <w:tblW w:w="807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2280"/>
        <w:gridCol w:w="5267"/>
      </w:tblGrid>
      <w:tr w:rsidR="00EF6589" w:rsidRPr="0073044A" w14:paraId="0BCA9AA0" w14:textId="77777777" w:rsidTr="00A07D61">
        <w:trPr>
          <w:jc w:val="center"/>
        </w:trPr>
        <w:tc>
          <w:tcPr>
            <w:tcW w:w="52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A2CB54B" w14:textId="77777777" w:rsidR="00FC51B8" w:rsidRPr="0073044A" w:rsidRDefault="00FC51B8" w:rsidP="00FC51B8">
            <w:pPr>
              <w:spacing w:after="0" w:line="240" w:lineRule="auto"/>
              <w:jc w:val="center"/>
              <w:textAlignment w:val="baseline"/>
              <w:rPr>
                <w:rFonts w:ascii="Times New Roman" w:eastAsia="Times New Roman" w:hAnsi="Times New Roman" w:cs="Times New Roman"/>
                <w:sz w:val="24"/>
                <w:szCs w:val="24"/>
                <w:lang w:eastAsia="pl-PL"/>
              </w:rPr>
            </w:pPr>
            <w:r w:rsidRPr="0073044A">
              <w:rPr>
                <w:rFonts w:ascii="Arial" w:eastAsia="Times New Roman" w:hAnsi="Arial" w:cs="Arial"/>
                <w:b/>
                <w:bCs/>
                <w:sz w:val="18"/>
                <w:szCs w:val="18"/>
                <w:lang w:eastAsia="pl-PL"/>
              </w:rPr>
              <w:t>Lp.</w:t>
            </w:r>
            <w:r w:rsidRPr="0073044A">
              <w:rPr>
                <w:rFonts w:ascii="Arial" w:eastAsia="Times New Roman" w:hAnsi="Arial" w:cs="Arial"/>
                <w:sz w:val="18"/>
                <w:szCs w:val="18"/>
                <w:lang w:eastAsia="pl-PL"/>
              </w:rPr>
              <w:t> </w:t>
            </w:r>
          </w:p>
        </w:tc>
        <w:tc>
          <w:tcPr>
            <w:tcW w:w="228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033C1D6" w14:textId="77777777" w:rsidR="00FC51B8" w:rsidRPr="0073044A" w:rsidRDefault="00FC51B8" w:rsidP="00FC51B8">
            <w:pPr>
              <w:spacing w:after="0" w:line="240" w:lineRule="auto"/>
              <w:jc w:val="center"/>
              <w:textAlignment w:val="baseline"/>
              <w:rPr>
                <w:rFonts w:ascii="Times New Roman" w:eastAsia="Times New Roman" w:hAnsi="Times New Roman" w:cs="Times New Roman"/>
                <w:sz w:val="24"/>
                <w:szCs w:val="24"/>
                <w:lang w:eastAsia="pl-PL"/>
              </w:rPr>
            </w:pPr>
            <w:r w:rsidRPr="0073044A">
              <w:rPr>
                <w:rFonts w:ascii="Arial" w:eastAsia="Times New Roman" w:hAnsi="Arial" w:cs="Arial"/>
                <w:b/>
                <w:bCs/>
                <w:sz w:val="18"/>
                <w:szCs w:val="18"/>
                <w:lang w:eastAsia="pl-PL"/>
              </w:rPr>
              <w:t>Nazwa (firma) podwykonawcy</w:t>
            </w:r>
            <w:r w:rsidRPr="0073044A">
              <w:rPr>
                <w:rFonts w:ascii="Arial" w:eastAsia="Times New Roman" w:hAnsi="Arial" w:cs="Arial"/>
                <w:sz w:val="18"/>
                <w:szCs w:val="18"/>
                <w:lang w:eastAsia="pl-PL"/>
              </w:rPr>
              <w:t> </w:t>
            </w:r>
          </w:p>
        </w:tc>
        <w:tc>
          <w:tcPr>
            <w:tcW w:w="5267"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C9FDC13" w14:textId="77777777" w:rsidR="00FC51B8" w:rsidRPr="0073044A" w:rsidRDefault="00FC51B8" w:rsidP="00FC51B8">
            <w:pPr>
              <w:spacing w:after="0" w:line="240" w:lineRule="auto"/>
              <w:jc w:val="center"/>
              <w:textAlignment w:val="baseline"/>
              <w:rPr>
                <w:rFonts w:ascii="Times New Roman" w:eastAsia="Times New Roman" w:hAnsi="Times New Roman" w:cs="Times New Roman"/>
                <w:sz w:val="24"/>
                <w:szCs w:val="24"/>
                <w:lang w:eastAsia="pl-PL"/>
              </w:rPr>
            </w:pPr>
            <w:r w:rsidRPr="0073044A">
              <w:rPr>
                <w:rFonts w:ascii="Arial" w:eastAsia="Times New Roman" w:hAnsi="Arial" w:cs="Arial"/>
                <w:b/>
                <w:bCs/>
                <w:sz w:val="18"/>
                <w:szCs w:val="18"/>
                <w:lang w:eastAsia="pl-PL"/>
              </w:rPr>
              <w:t xml:space="preserve">Część (zakres) </w:t>
            </w:r>
            <w:r w:rsidR="00EF6589" w:rsidRPr="0073044A">
              <w:rPr>
                <w:rFonts w:ascii="Arial" w:eastAsia="Times New Roman" w:hAnsi="Arial" w:cs="Arial"/>
                <w:b/>
                <w:bCs/>
                <w:sz w:val="18"/>
                <w:szCs w:val="18"/>
                <w:lang w:eastAsia="pl-PL"/>
              </w:rPr>
              <w:t>prac</w:t>
            </w:r>
            <w:r w:rsidRPr="0073044A">
              <w:rPr>
                <w:rFonts w:ascii="Arial" w:eastAsia="Times New Roman" w:hAnsi="Arial" w:cs="Arial"/>
                <w:b/>
                <w:bCs/>
                <w:sz w:val="18"/>
                <w:szCs w:val="18"/>
                <w:lang w:eastAsia="pl-PL"/>
              </w:rPr>
              <w:t>, który zamierzamy powierzyć innemu podmiotowi (podwykonawcy)</w:t>
            </w:r>
            <w:r w:rsidRPr="0073044A">
              <w:rPr>
                <w:rFonts w:ascii="Arial" w:eastAsia="Times New Roman" w:hAnsi="Arial" w:cs="Arial"/>
                <w:sz w:val="18"/>
                <w:szCs w:val="18"/>
                <w:lang w:eastAsia="pl-PL"/>
              </w:rPr>
              <w:t> </w:t>
            </w:r>
          </w:p>
        </w:tc>
      </w:tr>
      <w:tr w:rsidR="00EF6589" w:rsidRPr="0073044A" w14:paraId="60D5D443" w14:textId="77777777" w:rsidTr="00A07D61">
        <w:trPr>
          <w:trHeight w:val="300"/>
          <w:jc w:val="center"/>
        </w:trPr>
        <w:tc>
          <w:tcPr>
            <w:tcW w:w="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9A97CE" w14:textId="77777777" w:rsidR="00FC51B8" w:rsidRPr="0073044A" w:rsidRDefault="00FC51B8" w:rsidP="00FC51B8">
            <w:pPr>
              <w:spacing w:after="0" w:line="240" w:lineRule="auto"/>
              <w:jc w:val="center"/>
              <w:textAlignment w:val="baseline"/>
              <w:rPr>
                <w:rFonts w:ascii="Times New Roman" w:eastAsia="Times New Roman" w:hAnsi="Times New Roman" w:cs="Times New Roman"/>
                <w:sz w:val="24"/>
                <w:szCs w:val="24"/>
                <w:lang w:eastAsia="pl-PL"/>
              </w:rPr>
            </w:pPr>
            <w:r w:rsidRPr="0073044A">
              <w:rPr>
                <w:rFonts w:ascii="Arial" w:eastAsia="Times New Roman" w:hAnsi="Arial" w:cs="Arial"/>
                <w:sz w:val="18"/>
                <w:szCs w:val="18"/>
                <w:lang w:eastAsia="pl-PL"/>
              </w:rPr>
              <w:t> </w:t>
            </w:r>
          </w:p>
        </w:tc>
        <w:tc>
          <w:tcPr>
            <w:tcW w:w="2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BEB612" w14:textId="77777777" w:rsidR="00FC51B8" w:rsidRPr="0073044A" w:rsidRDefault="00FC51B8" w:rsidP="00FC51B8">
            <w:pPr>
              <w:spacing w:after="0" w:line="240" w:lineRule="auto"/>
              <w:jc w:val="center"/>
              <w:textAlignment w:val="baseline"/>
              <w:rPr>
                <w:rFonts w:ascii="Times New Roman" w:eastAsia="Times New Roman" w:hAnsi="Times New Roman" w:cs="Times New Roman"/>
                <w:sz w:val="24"/>
                <w:szCs w:val="24"/>
                <w:lang w:eastAsia="pl-PL"/>
              </w:rPr>
            </w:pPr>
            <w:r w:rsidRPr="0073044A">
              <w:rPr>
                <w:rFonts w:ascii="Arial" w:eastAsia="Times New Roman" w:hAnsi="Arial" w:cs="Arial"/>
                <w:sz w:val="18"/>
                <w:szCs w:val="18"/>
                <w:lang w:eastAsia="pl-PL"/>
              </w:rPr>
              <w:t> </w:t>
            </w:r>
          </w:p>
        </w:tc>
        <w:tc>
          <w:tcPr>
            <w:tcW w:w="52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5B8A4F" w14:textId="77777777" w:rsidR="00FC51B8" w:rsidRPr="0073044A" w:rsidRDefault="00FC51B8" w:rsidP="00FC51B8">
            <w:pPr>
              <w:spacing w:after="0" w:line="240" w:lineRule="auto"/>
              <w:jc w:val="center"/>
              <w:textAlignment w:val="baseline"/>
              <w:rPr>
                <w:rFonts w:ascii="Times New Roman" w:eastAsia="Times New Roman" w:hAnsi="Times New Roman" w:cs="Times New Roman"/>
                <w:sz w:val="24"/>
                <w:szCs w:val="24"/>
                <w:lang w:eastAsia="pl-PL"/>
              </w:rPr>
            </w:pPr>
            <w:r w:rsidRPr="0073044A">
              <w:rPr>
                <w:rFonts w:ascii="Arial" w:eastAsia="Times New Roman" w:hAnsi="Arial" w:cs="Arial"/>
                <w:sz w:val="18"/>
                <w:szCs w:val="18"/>
                <w:lang w:eastAsia="pl-PL"/>
              </w:rPr>
              <w:t> </w:t>
            </w:r>
          </w:p>
        </w:tc>
      </w:tr>
    </w:tbl>
    <w:p w14:paraId="063CE6D6" w14:textId="77777777" w:rsidR="001D43D7" w:rsidRPr="0073044A" w:rsidRDefault="001D43D7" w:rsidP="00A07D61">
      <w:pPr>
        <w:spacing w:after="0" w:line="240" w:lineRule="auto"/>
        <w:ind w:left="426"/>
        <w:jc w:val="both"/>
        <w:textAlignment w:val="baseline"/>
        <w:rPr>
          <w:rFonts w:ascii="Arial" w:hAnsi="Arial" w:cs="Arial"/>
          <w:b/>
          <w:bCs/>
          <w:i/>
          <w:sz w:val="23"/>
          <w:szCs w:val="23"/>
          <w:u w:val="single"/>
        </w:rPr>
      </w:pPr>
    </w:p>
    <w:p w14:paraId="697040B5" w14:textId="77777777" w:rsidR="00EF6589" w:rsidRPr="0073044A" w:rsidRDefault="00EF6589" w:rsidP="00A07D61">
      <w:pPr>
        <w:spacing w:after="0" w:line="240" w:lineRule="auto"/>
        <w:ind w:left="426"/>
        <w:jc w:val="both"/>
        <w:textAlignment w:val="baseline"/>
        <w:rPr>
          <w:rFonts w:ascii="Arial" w:eastAsia="Times New Roman" w:hAnsi="Arial" w:cs="Arial"/>
          <w:sz w:val="20"/>
          <w:szCs w:val="20"/>
          <w:lang w:eastAsia="pl-PL"/>
        </w:rPr>
      </w:pPr>
      <w:r w:rsidRPr="0073044A">
        <w:rPr>
          <w:rFonts w:ascii="Arial" w:hAnsi="Arial" w:cs="Arial"/>
          <w:b/>
          <w:bCs/>
          <w:i/>
          <w:sz w:val="20"/>
          <w:szCs w:val="20"/>
          <w:u w:val="single"/>
        </w:rPr>
        <w:t>Uwaga:</w:t>
      </w:r>
    </w:p>
    <w:p w14:paraId="126F5CF6" w14:textId="77777777" w:rsidR="00EF6589" w:rsidRPr="0073044A" w:rsidRDefault="00EF6589" w:rsidP="00A07D61">
      <w:pPr>
        <w:widowControl w:val="0"/>
        <w:ind w:left="426"/>
        <w:jc w:val="both"/>
        <w:rPr>
          <w:rFonts w:ascii="Arial" w:hAnsi="Arial" w:cs="Arial"/>
          <w:i/>
          <w:sz w:val="20"/>
          <w:szCs w:val="20"/>
          <w:u w:val="single"/>
        </w:rPr>
      </w:pPr>
      <w:r w:rsidRPr="0073044A">
        <w:rPr>
          <w:rFonts w:ascii="Arial" w:hAnsi="Arial" w:cs="Arial"/>
          <w:i/>
          <w:sz w:val="20"/>
          <w:szCs w:val="20"/>
        </w:rPr>
        <w:t xml:space="preserve">W przypadku </w:t>
      </w:r>
      <w:r w:rsidRPr="0073044A">
        <w:rPr>
          <w:rFonts w:ascii="Arial" w:hAnsi="Arial" w:cs="Arial"/>
          <w:i/>
          <w:sz w:val="20"/>
          <w:szCs w:val="20"/>
          <w:u w:val="single"/>
        </w:rPr>
        <w:t>wykonywania części prac przez podwykonawcę, na zasoby, którego powołuje się Wykonawca,</w:t>
      </w:r>
      <w:r w:rsidRPr="0073044A">
        <w:rPr>
          <w:rFonts w:ascii="Arial" w:hAnsi="Arial" w:cs="Arial"/>
          <w:i/>
          <w:sz w:val="20"/>
          <w:szCs w:val="20"/>
        </w:rPr>
        <w:t xml:space="preserve"> w celu spełnienia warunków udziału w postępowaniu, część zamówienia/</w:t>
      </w:r>
      <w:r w:rsidR="00930BB4" w:rsidRPr="0073044A">
        <w:rPr>
          <w:rFonts w:ascii="Arial" w:hAnsi="Arial" w:cs="Arial"/>
          <w:i/>
          <w:sz w:val="20"/>
          <w:szCs w:val="20"/>
        </w:rPr>
        <w:t xml:space="preserve"> </w:t>
      </w:r>
      <w:r w:rsidRPr="0073044A">
        <w:rPr>
          <w:rFonts w:ascii="Arial" w:hAnsi="Arial" w:cs="Arial"/>
          <w:i/>
          <w:sz w:val="20"/>
          <w:szCs w:val="20"/>
        </w:rPr>
        <w:t xml:space="preserve">zakres prac winien być tożsamy </w:t>
      </w:r>
      <w:r w:rsidRPr="0073044A">
        <w:rPr>
          <w:rFonts w:ascii="Arial" w:hAnsi="Arial" w:cs="Arial"/>
          <w:i/>
          <w:sz w:val="20"/>
          <w:szCs w:val="20"/>
          <w:u w:val="single"/>
        </w:rPr>
        <w:t>ze zobowiązaniem do oddania do dyspozycji Wykonawcy niezbędnych zasobów na potrzeby realizacji zamówienia.</w:t>
      </w:r>
    </w:p>
    <w:p w14:paraId="554E10D9" w14:textId="77777777" w:rsidR="00FD0C97" w:rsidRPr="0073044A" w:rsidRDefault="00FD0C97" w:rsidP="00652DD9">
      <w:pPr>
        <w:pStyle w:val="Akapitzlist"/>
        <w:numPr>
          <w:ilvl w:val="0"/>
          <w:numId w:val="5"/>
        </w:numPr>
        <w:spacing w:after="120"/>
        <w:ind w:left="426" w:hanging="426"/>
        <w:contextualSpacing w:val="0"/>
        <w:rPr>
          <w:rFonts w:ascii="Arial" w:hAnsi="Arial" w:cs="Arial"/>
        </w:rPr>
      </w:pPr>
      <w:r w:rsidRPr="0073044A">
        <w:rPr>
          <w:rFonts w:ascii="Arial" w:eastAsia="Calibri" w:hAnsi="Arial" w:cs="Arial"/>
          <w:bCs/>
        </w:rPr>
        <w:t>Zgodnie z treścią art. 225 ust. 2 ustawy wybór przedmiotowej oferty</w:t>
      </w:r>
    </w:p>
    <w:p w14:paraId="2EE9399D" w14:textId="77777777" w:rsidR="004C3956" w:rsidRPr="0073044A" w:rsidRDefault="00261700" w:rsidP="0059121B">
      <w:pPr>
        <w:pStyle w:val="Akapitzlist"/>
        <w:numPr>
          <w:ilvl w:val="0"/>
          <w:numId w:val="47"/>
        </w:numPr>
        <w:spacing w:after="120" w:line="240" w:lineRule="auto"/>
        <w:ind w:left="851"/>
        <w:contextualSpacing w:val="0"/>
        <w:jc w:val="both"/>
        <w:rPr>
          <w:rFonts w:ascii="Arial" w:hAnsi="Arial" w:cs="Arial"/>
          <w:iCs/>
        </w:rPr>
      </w:pPr>
      <w:r w:rsidRPr="0073044A">
        <w:rPr>
          <w:rFonts w:ascii="Arial" w:hAnsi="Arial" w:cs="Arial"/>
          <w:b/>
          <w:iCs/>
        </w:rPr>
        <w:t>nie będzie</w:t>
      </w:r>
      <w:r w:rsidRPr="0073044A">
        <w:rPr>
          <w:rFonts w:ascii="Arial" w:hAnsi="Arial" w:cs="Arial"/>
          <w:iCs/>
        </w:rPr>
        <w:t xml:space="preserve"> prowadził do powstania u Zamawiającego obowiązku podatkowego zgodnie z przepisami o podatku od towarów i usług, *</w:t>
      </w:r>
      <w:r w:rsidRPr="0073044A">
        <w:rPr>
          <w:rFonts w:ascii="Arial" w:hAnsi="Arial" w:cs="Arial"/>
          <w:iCs/>
          <w:vertAlign w:val="superscript"/>
        </w:rPr>
        <w:t>/</w:t>
      </w:r>
      <w:r w:rsidRPr="0073044A">
        <w:rPr>
          <w:rFonts w:ascii="Arial" w:hAnsi="Arial" w:cs="Arial"/>
          <w:iCs/>
        </w:rPr>
        <w:t>**</w:t>
      </w:r>
    </w:p>
    <w:p w14:paraId="4453FB46" w14:textId="3DB2A547" w:rsidR="00261700" w:rsidRPr="0073044A" w:rsidRDefault="00261700" w:rsidP="0059121B">
      <w:pPr>
        <w:pStyle w:val="Akapitzlist"/>
        <w:numPr>
          <w:ilvl w:val="0"/>
          <w:numId w:val="47"/>
        </w:numPr>
        <w:spacing w:after="120" w:line="240" w:lineRule="auto"/>
        <w:ind w:left="851"/>
        <w:contextualSpacing w:val="0"/>
        <w:jc w:val="both"/>
        <w:rPr>
          <w:rFonts w:ascii="Arial" w:hAnsi="Arial" w:cs="Arial"/>
          <w:iCs/>
        </w:rPr>
      </w:pPr>
      <w:r w:rsidRPr="0073044A">
        <w:rPr>
          <w:rFonts w:ascii="Arial" w:hAnsi="Arial" w:cs="Arial"/>
          <w:b/>
          <w:iCs/>
        </w:rPr>
        <w:t>będzie</w:t>
      </w:r>
      <w:r w:rsidRPr="0073044A">
        <w:rPr>
          <w:rFonts w:ascii="Arial" w:hAnsi="Arial" w:cs="Arial"/>
          <w:iCs/>
        </w:rPr>
        <w:t xml:space="preserve"> prowadził do powstania u zamawiającego obowiązku podatkowego zgodnie </w:t>
      </w:r>
      <w:r w:rsidR="0015380C" w:rsidRPr="0073044A">
        <w:rPr>
          <w:rFonts w:ascii="Arial" w:hAnsi="Arial" w:cs="Arial"/>
          <w:iCs/>
        </w:rPr>
        <w:br/>
      </w:r>
      <w:r w:rsidRPr="0073044A">
        <w:rPr>
          <w:rFonts w:ascii="Arial" w:hAnsi="Arial" w:cs="Arial"/>
          <w:iCs/>
        </w:rPr>
        <w:t>z przepisami o podatku od towarów i usług, na następujące produkty:*</w:t>
      </w:r>
      <w:r w:rsidRPr="0073044A">
        <w:rPr>
          <w:rFonts w:ascii="Arial" w:hAnsi="Arial" w:cs="Arial"/>
          <w:iCs/>
          <w:vertAlign w:val="superscript"/>
        </w:rPr>
        <w:t>/</w:t>
      </w:r>
      <w:r w:rsidRPr="0073044A">
        <w:rPr>
          <w:rFonts w:ascii="Arial" w:hAnsi="Arial" w:cs="Arial"/>
          <w:iCs/>
        </w:rPr>
        <w:t>**</w:t>
      </w:r>
    </w:p>
    <w:tbl>
      <w:tblPr>
        <w:tblW w:w="7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
        <w:gridCol w:w="2020"/>
        <w:gridCol w:w="1592"/>
        <w:gridCol w:w="3751"/>
      </w:tblGrid>
      <w:tr w:rsidR="00261700" w:rsidRPr="0073044A" w14:paraId="37B5ED98" w14:textId="77777777" w:rsidTr="001D43D7">
        <w:trPr>
          <w:trHeight w:val="796"/>
          <w:jc w:val="center"/>
        </w:trPr>
        <w:tc>
          <w:tcPr>
            <w:tcW w:w="5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4DB91F5" w14:textId="77777777" w:rsidR="00261700" w:rsidRPr="0073044A" w:rsidRDefault="00261700" w:rsidP="00A07D61">
            <w:pPr>
              <w:spacing w:after="0" w:line="240" w:lineRule="auto"/>
              <w:rPr>
                <w:rFonts w:ascii="Arial" w:hAnsi="Arial" w:cs="Arial"/>
                <w:iCs/>
                <w:sz w:val="18"/>
                <w:szCs w:val="18"/>
              </w:rPr>
            </w:pPr>
            <w:r w:rsidRPr="0073044A">
              <w:rPr>
                <w:rFonts w:ascii="Arial" w:hAnsi="Arial" w:cs="Arial"/>
                <w:iCs/>
                <w:sz w:val="18"/>
                <w:szCs w:val="18"/>
              </w:rPr>
              <w:lastRenderedPageBreak/>
              <w:t>LP.</w:t>
            </w:r>
          </w:p>
        </w:tc>
        <w:tc>
          <w:tcPr>
            <w:tcW w:w="20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67B4290" w14:textId="77777777" w:rsidR="00261700" w:rsidRPr="0073044A" w:rsidRDefault="00261700" w:rsidP="00A07D61">
            <w:pPr>
              <w:spacing w:after="0" w:line="240" w:lineRule="auto"/>
              <w:jc w:val="center"/>
              <w:rPr>
                <w:rFonts w:ascii="Arial" w:hAnsi="Arial" w:cs="Arial"/>
                <w:iCs/>
                <w:sz w:val="18"/>
                <w:szCs w:val="18"/>
              </w:rPr>
            </w:pPr>
            <w:r w:rsidRPr="0073044A">
              <w:rPr>
                <w:rFonts w:ascii="Arial" w:hAnsi="Arial" w:cs="Arial"/>
                <w:iCs/>
                <w:sz w:val="18"/>
                <w:szCs w:val="18"/>
              </w:rPr>
              <w:t>Produkt</w:t>
            </w:r>
          </w:p>
        </w:tc>
        <w:tc>
          <w:tcPr>
            <w:tcW w:w="1592"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51B570FE" w14:textId="77777777" w:rsidR="00261700" w:rsidRPr="0073044A" w:rsidRDefault="00261700" w:rsidP="00A07D61">
            <w:pPr>
              <w:spacing w:after="0" w:line="240" w:lineRule="auto"/>
              <w:jc w:val="center"/>
              <w:rPr>
                <w:rFonts w:ascii="Arial" w:hAnsi="Arial" w:cs="Arial"/>
                <w:iCs/>
                <w:sz w:val="18"/>
                <w:szCs w:val="18"/>
              </w:rPr>
            </w:pPr>
            <w:r w:rsidRPr="0073044A">
              <w:rPr>
                <w:rFonts w:ascii="Arial" w:hAnsi="Arial" w:cs="Arial"/>
                <w:iCs/>
                <w:sz w:val="18"/>
                <w:szCs w:val="18"/>
              </w:rPr>
              <w:t>Wartość netto (PLN)</w:t>
            </w:r>
          </w:p>
        </w:tc>
        <w:tc>
          <w:tcPr>
            <w:tcW w:w="3751"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hideMark/>
          </w:tcPr>
          <w:p w14:paraId="38BCA295" w14:textId="77777777" w:rsidR="00261700" w:rsidRPr="0073044A" w:rsidRDefault="00261700" w:rsidP="00A07D61">
            <w:pPr>
              <w:spacing w:after="0" w:line="240" w:lineRule="auto"/>
              <w:jc w:val="center"/>
              <w:rPr>
                <w:rFonts w:ascii="Arial" w:hAnsi="Arial" w:cs="Arial"/>
                <w:iCs/>
                <w:sz w:val="18"/>
                <w:szCs w:val="18"/>
              </w:rPr>
            </w:pPr>
            <w:r w:rsidRPr="0073044A">
              <w:rPr>
                <w:rFonts w:ascii="Arial" w:hAnsi="Arial" w:cs="Arial"/>
                <w:iCs/>
                <w:sz w:val="18"/>
                <w:szCs w:val="18"/>
              </w:rPr>
              <w:t xml:space="preserve">Stawka podatku VAT. </w:t>
            </w:r>
            <w:r w:rsidRPr="0073044A">
              <w:rPr>
                <w:rFonts w:ascii="Arial" w:hAnsi="Arial" w:cs="Arial"/>
                <w:sz w:val="18"/>
                <w:szCs w:val="18"/>
              </w:rPr>
              <w:t>która zgodnie z wiedzą wykonawcy, będzie miała zastosowanie</w:t>
            </w:r>
          </w:p>
        </w:tc>
      </w:tr>
      <w:tr w:rsidR="00261700" w:rsidRPr="0073044A" w14:paraId="74AF7687" w14:textId="77777777" w:rsidTr="001D43D7">
        <w:trPr>
          <w:trHeight w:val="258"/>
          <w:jc w:val="center"/>
        </w:trPr>
        <w:tc>
          <w:tcPr>
            <w:tcW w:w="577" w:type="dxa"/>
            <w:tcBorders>
              <w:top w:val="single" w:sz="4" w:space="0" w:color="000000"/>
              <w:left w:val="single" w:sz="4" w:space="0" w:color="000000"/>
              <w:bottom w:val="single" w:sz="4" w:space="0" w:color="000000"/>
              <w:right w:val="single" w:sz="4" w:space="0" w:color="000000"/>
            </w:tcBorders>
            <w:hideMark/>
          </w:tcPr>
          <w:p w14:paraId="5968B449" w14:textId="77777777" w:rsidR="00261700" w:rsidRPr="0073044A" w:rsidRDefault="00261700" w:rsidP="004C3956">
            <w:pPr>
              <w:spacing w:after="0" w:line="240" w:lineRule="auto"/>
              <w:jc w:val="center"/>
              <w:rPr>
                <w:rFonts w:ascii="Arial" w:hAnsi="Arial" w:cs="Arial"/>
                <w:iCs/>
                <w:sz w:val="18"/>
                <w:szCs w:val="18"/>
              </w:rPr>
            </w:pPr>
            <w:r w:rsidRPr="0073044A">
              <w:rPr>
                <w:rFonts w:ascii="Arial" w:hAnsi="Arial" w:cs="Arial"/>
                <w:iCs/>
                <w:sz w:val="18"/>
                <w:szCs w:val="18"/>
              </w:rPr>
              <w:t>1</w:t>
            </w:r>
          </w:p>
        </w:tc>
        <w:tc>
          <w:tcPr>
            <w:tcW w:w="2020" w:type="dxa"/>
            <w:tcBorders>
              <w:top w:val="single" w:sz="4" w:space="0" w:color="000000"/>
              <w:left w:val="single" w:sz="4" w:space="0" w:color="000000"/>
              <w:bottom w:val="single" w:sz="4" w:space="0" w:color="000000"/>
              <w:right w:val="single" w:sz="4" w:space="0" w:color="000000"/>
            </w:tcBorders>
          </w:tcPr>
          <w:p w14:paraId="20D94D15" w14:textId="77777777" w:rsidR="00261700" w:rsidRPr="0073044A" w:rsidRDefault="00261700" w:rsidP="004C3956">
            <w:pPr>
              <w:spacing w:after="0" w:line="240" w:lineRule="auto"/>
              <w:rPr>
                <w:rFonts w:ascii="Arial" w:hAnsi="Arial" w:cs="Arial"/>
                <w:iCs/>
                <w:sz w:val="18"/>
                <w:szCs w:val="18"/>
              </w:rPr>
            </w:pPr>
          </w:p>
        </w:tc>
        <w:tc>
          <w:tcPr>
            <w:tcW w:w="1592" w:type="dxa"/>
            <w:tcBorders>
              <w:top w:val="single" w:sz="4" w:space="0" w:color="000000"/>
              <w:left w:val="single" w:sz="4" w:space="0" w:color="000000"/>
              <w:bottom w:val="single" w:sz="4" w:space="0" w:color="000000"/>
              <w:right w:val="single" w:sz="4" w:space="0" w:color="auto"/>
            </w:tcBorders>
          </w:tcPr>
          <w:p w14:paraId="4B6EDC12" w14:textId="77777777" w:rsidR="00261700" w:rsidRPr="0073044A" w:rsidRDefault="00261700" w:rsidP="004C3956">
            <w:pPr>
              <w:spacing w:after="0" w:line="240" w:lineRule="auto"/>
              <w:rPr>
                <w:rFonts w:ascii="Arial" w:hAnsi="Arial" w:cs="Arial"/>
                <w:b/>
                <w:iCs/>
                <w:sz w:val="18"/>
                <w:szCs w:val="18"/>
              </w:rPr>
            </w:pPr>
          </w:p>
        </w:tc>
        <w:tc>
          <w:tcPr>
            <w:tcW w:w="3751" w:type="dxa"/>
            <w:tcBorders>
              <w:top w:val="single" w:sz="4" w:space="0" w:color="000000"/>
              <w:left w:val="single" w:sz="4" w:space="0" w:color="auto"/>
              <w:bottom w:val="single" w:sz="4" w:space="0" w:color="000000"/>
              <w:right w:val="single" w:sz="4" w:space="0" w:color="000000"/>
            </w:tcBorders>
          </w:tcPr>
          <w:p w14:paraId="76FD7647" w14:textId="77777777" w:rsidR="00261700" w:rsidRPr="0073044A" w:rsidRDefault="00261700" w:rsidP="004C3956">
            <w:pPr>
              <w:spacing w:after="0" w:line="240" w:lineRule="auto"/>
              <w:rPr>
                <w:rFonts w:ascii="Arial" w:hAnsi="Arial" w:cs="Arial"/>
                <w:b/>
                <w:iCs/>
                <w:sz w:val="18"/>
                <w:szCs w:val="18"/>
              </w:rPr>
            </w:pPr>
          </w:p>
        </w:tc>
      </w:tr>
      <w:tr w:rsidR="004C3956" w:rsidRPr="0073044A" w14:paraId="27095BB9" w14:textId="77777777" w:rsidTr="001D43D7">
        <w:trPr>
          <w:trHeight w:val="236"/>
          <w:jc w:val="center"/>
        </w:trPr>
        <w:tc>
          <w:tcPr>
            <w:tcW w:w="2597" w:type="dxa"/>
            <w:gridSpan w:val="2"/>
            <w:tcBorders>
              <w:top w:val="single" w:sz="4" w:space="0" w:color="000000"/>
              <w:left w:val="single" w:sz="4" w:space="0" w:color="000000"/>
              <w:bottom w:val="single" w:sz="4" w:space="0" w:color="000000"/>
              <w:right w:val="single" w:sz="4" w:space="0" w:color="000000"/>
            </w:tcBorders>
            <w:hideMark/>
          </w:tcPr>
          <w:p w14:paraId="0A631940" w14:textId="77777777" w:rsidR="004C3956" w:rsidRPr="0073044A" w:rsidRDefault="004C3956" w:rsidP="004C3956">
            <w:pPr>
              <w:spacing w:after="0" w:line="240" w:lineRule="auto"/>
              <w:jc w:val="right"/>
              <w:rPr>
                <w:rFonts w:ascii="Arial" w:hAnsi="Arial" w:cs="Arial"/>
                <w:b/>
                <w:bCs/>
                <w:iCs/>
                <w:sz w:val="18"/>
                <w:szCs w:val="18"/>
              </w:rPr>
            </w:pPr>
            <w:r w:rsidRPr="0073044A">
              <w:rPr>
                <w:rFonts w:ascii="Arial" w:hAnsi="Arial" w:cs="Arial"/>
                <w:b/>
                <w:bCs/>
                <w:iCs/>
                <w:sz w:val="18"/>
                <w:szCs w:val="18"/>
              </w:rPr>
              <w:t>Razem</w:t>
            </w:r>
          </w:p>
        </w:tc>
        <w:tc>
          <w:tcPr>
            <w:tcW w:w="1592" w:type="dxa"/>
            <w:tcBorders>
              <w:top w:val="single" w:sz="4" w:space="0" w:color="000000"/>
              <w:left w:val="single" w:sz="4" w:space="0" w:color="000000"/>
              <w:bottom w:val="single" w:sz="4" w:space="0" w:color="000000"/>
              <w:right w:val="single" w:sz="4" w:space="0" w:color="auto"/>
            </w:tcBorders>
          </w:tcPr>
          <w:p w14:paraId="16CC57A3" w14:textId="77777777" w:rsidR="004C3956" w:rsidRPr="0073044A" w:rsidRDefault="004C3956" w:rsidP="004C3956">
            <w:pPr>
              <w:spacing w:after="0" w:line="240" w:lineRule="auto"/>
              <w:rPr>
                <w:rFonts w:ascii="Arial" w:hAnsi="Arial" w:cs="Arial"/>
                <w:b/>
                <w:iCs/>
                <w:sz w:val="18"/>
                <w:szCs w:val="18"/>
              </w:rPr>
            </w:pPr>
          </w:p>
        </w:tc>
        <w:tc>
          <w:tcPr>
            <w:tcW w:w="3751"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384AC236" w14:textId="77777777" w:rsidR="004C3956" w:rsidRPr="0073044A" w:rsidRDefault="004C3956" w:rsidP="004C3956">
            <w:pPr>
              <w:spacing w:after="0" w:line="240" w:lineRule="auto"/>
              <w:rPr>
                <w:rFonts w:ascii="Arial" w:hAnsi="Arial" w:cs="Arial"/>
                <w:b/>
                <w:iCs/>
                <w:sz w:val="18"/>
                <w:szCs w:val="18"/>
              </w:rPr>
            </w:pPr>
          </w:p>
        </w:tc>
      </w:tr>
    </w:tbl>
    <w:p w14:paraId="2D109456" w14:textId="77777777" w:rsidR="00261700" w:rsidRPr="0073044A" w:rsidRDefault="00261700" w:rsidP="004C3956">
      <w:pPr>
        <w:spacing w:after="0" w:line="240" w:lineRule="auto"/>
        <w:ind w:left="709"/>
        <w:jc w:val="both"/>
        <w:rPr>
          <w:rFonts w:ascii="Calibri" w:eastAsia="Times New Roman" w:hAnsi="Calibri" w:cs="Calibri"/>
          <w:iCs/>
          <w:sz w:val="16"/>
          <w:szCs w:val="16"/>
        </w:rPr>
      </w:pPr>
      <w:r w:rsidRPr="0073044A">
        <w:rPr>
          <w:rFonts w:ascii="Calibri" w:hAnsi="Calibri" w:cs="Calibri"/>
          <w:iCs/>
          <w:sz w:val="16"/>
          <w:szCs w:val="16"/>
        </w:rPr>
        <w:t>*niepotrzebne skreślić</w:t>
      </w:r>
    </w:p>
    <w:p w14:paraId="70176FB2" w14:textId="097B69B1" w:rsidR="00261700" w:rsidRPr="0073044A" w:rsidRDefault="00261700" w:rsidP="004C3956">
      <w:pPr>
        <w:spacing w:after="0" w:line="240" w:lineRule="auto"/>
        <w:ind w:left="709"/>
        <w:jc w:val="both"/>
        <w:rPr>
          <w:rFonts w:ascii="Arial" w:eastAsia="Times New Roman" w:hAnsi="Arial" w:cs="Arial"/>
          <w:sz w:val="18"/>
          <w:szCs w:val="18"/>
          <w:lang w:eastAsia="pl-PL"/>
        </w:rPr>
      </w:pPr>
      <w:r w:rsidRPr="0073044A">
        <w:rPr>
          <w:rFonts w:ascii="Calibri" w:hAnsi="Calibri" w:cs="Calibri"/>
          <w:iCs/>
          <w:sz w:val="16"/>
          <w:szCs w:val="16"/>
        </w:rPr>
        <w:t xml:space="preserve">** brak podania informacji zostanie uznany za brak powstania u Zamawiającego obowiązku podatkowego zgodnie z przepisami </w:t>
      </w:r>
      <w:r w:rsidR="0015380C" w:rsidRPr="0073044A">
        <w:rPr>
          <w:rFonts w:ascii="Calibri" w:hAnsi="Calibri" w:cs="Calibri"/>
          <w:iCs/>
          <w:sz w:val="16"/>
          <w:szCs w:val="16"/>
        </w:rPr>
        <w:br/>
      </w:r>
      <w:r w:rsidRPr="0073044A">
        <w:rPr>
          <w:rFonts w:ascii="Calibri" w:hAnsi="Calibri" w:cs="Calibri"/>
          <w:iCs/>
          <w:sz w:val="16"/>
          <w:szCs w:val="16"/>
        </w:rPr>
        <w:t>o podatku od towarów i usług</w:t>
      </w:r>
    </w:p>
    <w:p w14:paraId="4E24F24E" w14:textId="77777777" w:rsidR="00261700" w:rsidRPr="0073044A" w:rsidRDefault="00261700" w:rsidP="00261700">
      <w:pPr>
        <w:spacing w:after="0" w:line="240" w:lineRule="auto"/>
        <w:jc w:val="both"/>
        <w:rPr>
          <w:rFonts w:ascii="Arial" w:eastAsia="Times New Roman" w:hAnsi="Arial" w:cs="Arial"/>
          <w:sz w:val="18"/>
          <w:szCs w:val="18"/>
          <w:lang w:eastAsia="pl-PL"/>
        </w:rPr>
      </w:pPr>
    </w:p>
    <w:p w14:paraId="7A7070E0" w14:textId="25581805" w:rsidR="00FD5B12" w:rsidRPr="0073044A" w:rsidRDefault="004C3956" w:rsidP="00652DD9">
      <w:pPr>
        <w:pStyle w:val="Akapitzlist"/>
        <w:numPr>
          <w:ilvl w:val="0"/>
          <w:numId w:val="5"/>
        </w:numPr>
        <w:spacing w:after="120"/>
        <w:ind w:left="426" w:right="6" w:hanging="426"/>
        <w:jc w:val="both"/>
        <w:rPr>
          <w:rFonts w:ascii="Arial" w:eastAsia="Times New Roman" w:hAnsi="Arial" w:cs="Arial"/>
          <w:bCs/>
          <w:lang w:eastAsia="pl-PL"/>
        </w:rPr>
      </w:pPr>
      <w:r w:rsidRPr="0073044A">
        <w:rPr>
          <w:rFonts w:ascii="Arial" w:hAnsi="Arial" w:cs="Arial"/>
        </w:rPr>
        <w:t xml:space="preserve">Na podstawie art. 127 ust. 2 ustawy z dnia 11 września 2019 r. Prawo zamówień publicznych (Pzp) </w:t>
      </w:r>
      <w:r w:rsidRPr="0073044A">
        <w:rPr>
          <w:rFonts w:ascii="Arial" w:hAnsi="Arial" w:cs="Arial"/>
          <w:u w:val="single"/>
        </w:rPr>
        <w:t>wskazuję</w:t>
      </w:r>
      <w:r w:rsidRPr="0073044A">
        <w:rPr>
          <w:rFonts w:ascii="Arial" w:hAnsi="Arial" w:cs="Arial"/>
        </w:rPr>
        <w:t xml:space="preserve"> nazwę i numer postępowania (oznaczenie sprawy)</w:t>
      </w:r>
      <w:r w:rsidR="00363C8C" w:rsidRPr="0073044A">
        <w:rPr>
          <w:rFonts w:ascii="Arial" w:hAnsi="Arial" w:cs="Arial"/>
        </w:rPr>
        <w:t xml:space="preserve"> </w:t>
      </w:r>
      <w:r w:rsidRPr="0073044A">
        <w:rPr>
          <w:rFonts w:ascii="Arial" w:hAnsi="Arial" w:cs="Arial"/>
        </w:rPr>
        <w:t xml:space="preserve">o udzielenie zamówienia publicznego oraz </w:t>
      </w:r>
      <w:r w:rsidRPr="0073044A">
        <w:rPr>
          <w:rFonts w:ascii="Arial" w:hAnsi="Arial" w:cs="Arial"/>
          <w:u w:val="single"/>
        </w:rPr>
        <w:t>podmiotowe środki dowodowe, które znajdują się w posiadaniu</w:t>
      </w:r>
      <w:r w:rsidR="00363C8C" w:rsidRPr="0073044A">
        <w:rPr>
          <w:rFonts w:ascii="Arial" w:hAnsi="Arial" w:cs="Arial"/>
          <w:u w:val="single"/>
        </w:rPr>
        <w:t xml:space="preserve"> </w:t>
      </w:r>
      <w:r w:rsidRPr="0073044A">
        <w:rPr>
          <w:rFonts w:ascii="Arial" w:hAnsi="Arial" w:cs="Arial"/>
          <w:u w:val="single"/>
        </w:rPr>
        <w:t>zamawiającego</w:t>
      </w:r>
      <w:r w:rsidRPr="0073044A">
        <w:rPr>
          <w:rFonts w:ascii="Arial" w:hAnsi="Arial" w:cs="Arial"/>
        </w:rPr>
        <w:t>, w szczególności oświadczenia lub</w:t>
      </w:r>
      <w:r w:rsidRPr="0073044A">
        <w:rPr>
          <w:rFonts w:ascii="Arial" w:hAnsi="Arial" w:cs="Arial"/>
          <w:sz w:val="23"/>
          <w:szCs w:val="23"/>
        </w:rPr>
        <w:t xml:space="preserve"> dokumenty, o </w:t>
      </w:r>
      <w:r w:rsidRPr="0073044A">
        <w:rPr>
          <w:rFonts w:ascii="Arial" w:hAnsi="Arial" w:cs="Arial"/>
        </w:rPr>
        <w:t>których mowa w § 6 - 9 Rozporządzenia Ministra Rozwoju, Pracy</w:t>
      </w:r>
      <w:r w:rsidR="00930BB4" w:rsidRPr="0073044A">
        <w:rPr>
          <w:rFonts w:ascii="Arial" w:hAnsi="Arial" w:cs="Arial"/>
        </w:rPr>
        <w:t xml:space="preserve"> </w:t>
      </w:r>
      <w:r w:rsidRPr="0073044A">
        <w:rPr>
          <w:rFonts w:ascii="Arial" w:hAnsi="Arial" w:cs="Arial"/>
        </w:rPr>
        <w:t>i Technologii z dnia 23 grudnia 2020 r. w sprawie podmiotowych środków dowodowych oraz innych dokumentów lub oświadczeń, jakich może żądać zamawiający od wykonawcy, przechowywane przez zamawiającego zgodnie</w:t>
      </w:r>
      <w:r w:rsidR="00930BB4" w:rsidRPr="0073044A">
        <w:rPr>
          <w:rFonts w:ascii="Arial" w:hAnsi="Arial" w:cs="Arial"/>
        </w:rPr>
        <w:t xml:space="preserve"> </w:t>
      </w:r>
      <w:r w:rsidRPr="0073044A">
        <w:rPr>
          <w:rFonts w:ascii="Arial" w:hAnsi="Arial" w:cs="Arial"/>
        </w:rPr>
        <w:t xml:space="preserve">z art. 78 ust. 1 Pzp, </w:t>
      </w:r>
      <w:r w:rsidRPr="0073044A">
        <w:rPr>
          <w:rFonts w:ascii="Arial" w:hAnsi="Arial" w:cs="Arial"/>
          <w:u w:val="single"/>
        </w:rPr>
        <w:t xml:space="preserve">w celu potwierdzenia okoliczności, o których mowa w art. 273 ust. 1 Pzp </w:t>
      </w:r>
      <w:r w:rsidR="00363C8C" w:rsidRPr="0073044A">
        <w:rPr>
          <w:rFonts w:ascii="Arial" w:hAnsi="Arial" w:cs="Arial"/>
          <w:u w:val="single"/>
        </w:rPr>
        <w:br/>
      </w:r>
      <w:r w:rsidRPr="0073044A">
        <w:rPr>
          <w:rFonts w:ascii="Arial" w:hAnsi="Arial" w:cs="Arial"/>
          <w:u w:val="single"/>
        </w:rPr>
        <w:t>i potwierdzam ich prawidłowość i aktualność</w:t>
      </w:r>
      <w:r w:rsidR="00961E88" w:rsidRPr="0073044A">
        <w:rPr>
          <w:rFonts w:ascii="Arial" w:hAnsi="Arial" w:cs="Arial"/>
          <w:u w:val="single"/>
        </w:rPr>
        <w:t>.</w:t>
      </w:r>
    </w:p>
    <w:p w14:paraId="46A739B6" w14:textId="77777777" w:rsidR="001D43D7" w:rsidRPr="0073044A" w:rsidRDefault="001D43D7" w:rsidP="00C5501F">
      <w:pPr>
        <w:pStyle w:val="Akapitzlist"/>
        <w:spacing w:after="0"/>
        <w:ind w:left="425" w:right="6"/>
        <w:contextualSpacing w:val="0"/>
        <w:jc w:val="both"/>
        <w:rPr>
          <w:rFonts w:ascii="Arial" w:hAnsi="Arial" w:cs="Arial"/>
          <w:sz w:val="16"/>
          <w:szCs w:val="16"/>
        </w:rPr>
      </w:pPr>
    </w:p>
    <w:p w14:paraId="185DCA2B" w14:textId="77777777" w:rsidR="004C3956" w:rsidRPr="0073044A" w:rsidRDefault="004C3956" w:rsidP="00FD5B12">
      <w:pPr>
        <w:pStyle w:val="Akapitzlist"/>
        <w:spacing w:after="120" w:line="240" w:lineRule="auto"/>
        <w:ind w:left="425" w:right="6"/>
        <w:contextualSpacing w:val="0"/>
        <w:jc w:val="both"/>
        <w:rPr>
          <w:rFonts w:ascii="Arial" w:eastAsia="Times New Roman" w:hAnsi="Arial" w:cs="Arial"/>
          <w:bCs/>
          <w:sz w:val="23"/>
          <w:szCs w:val="23"/>
          <w:lang w:eastAsia="pl-PL"/>
        </w:rPr>
      </w:pPr>
      <w:r w:rsidRPr="0073044A">
        <w:rPr>
          <w:rFonts w:ascii="Arial" w:hAnsi="Arial" w:cs="Arial"/>
          <w:sz w:val="16"/>
          <w:szCs w:val="16"/>
        </w:rPr>
        <w:t>(należy wypełnić, jeżeli oświadczenia lub dokumenty, o których mowa w § 6-9</w:t>
      </w:r>
      <w:r w:rsidRPr="0073044A">
        <w:rPr>
          <w:rFonts w:ascii="Arial" w:hAnsi="Arial" w:cs="Arial"/>
          <w:i/>
          <w:sz w:val="16"/>
          <w:szCs w:val="16"/>
        </w:rPr>
        <w:t xml:space="preserve"> Rozporządzenia Ministra Rozwoju, Pracy i Technologii z dnia 23 grudnia 2020 r. w sprawie podmiotowych środków dowodowych oraz innych dokumentów lub oświadczeń, jakich może żądać zamawiający od wykonawcy, </w:t>
      </w:r>
      <w:r w:rsidRPr="0073044A">
        <w:rPr>
          <w:rFonts w:ascii="Arial" w:hAnsi="Arial" w:cs="Arial"/>
          <w:sz w:val="16"/>
          <w:szCs w:val="16"/>
        </w:rPr>
        <w:t>znajdują się w posiadaniu zamawiającego, w szczególności oświadczenia lub dokumenty przechowywane przez zamawiającego zgodnie z art. 78 ust. 1 Pzp)</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2788"/>
        <w:gridCol w:w="3388"/>
      </w:tblGrid>
      <w:tr w:rsidR="004C3956" w:rsidRPr="0073044A" w14:paraId="1C449896" w14:textId="77777777" w:rsidTr="00961E88">
        <w:trPr>
          <w:trHeight w:val="551"/>
        </w:trPr>
        <w:tc>
          <w:tcPr>
            <w:tcW w:w="2296" w:type="dxa"/>
            <w:shd w:val="clear" w:color="auto" w:fill="F2F2F2" w:themeFill="background1" w:themeFillShade="F2"/>
            <w:vAlign w:val="center"/>
          </w:tcPr>
          <w:p w14:paraId="61219F4C" w14:textId="77777777" w:rsidR="004C3956" w:rsidRPr="0073044A" w:rsidRDefault="004C3956" w:rsidP="00FD5B12">
            <w:pPr>
              <w:spacing w:after="0" w:line="240" w:lineRule="auto"/>
              <w:jc w:val="center"/>
              <w:rPr>
                <w:rFonts w:ascii="Arial" w:hAnsi="Arial" w:cs="Arial"/>
                <w:b/>
                <w:sz w:val="16"/>
                <w:szCs w:val="16"/>
              </w:rPr>
            </w:pPr>
            <w:r w:rsidRPr="0073044A">
              <w:rPr>
                <w:rFonts w:ascii="Arial" w:hAnsi="Arial" w:cs="Arial"/>
                <w:b/>
                <w:sz w:val="16"/>
                <w:szCs w:val="16"/>
              </w:rPr>
              <w:t>Nazwa postępowania</w:t>
            </w:r>
          </w:p>
        </w:tc>
        <w:tc>
          <w:tcPr>
            <w:tcW w:w="2788" w:type="dxa"/>
            <w:shd w:val="clear" w:color="auto" w:fill="F2F2F2" w:themeFill="background1" w:themeFillShade="F2"/>
            <w:vAlign w:val="center"/>
          </w:tcPr>
          <w:p w14:paraId="61E911FB" w14:textId="77777777" w:rsidR="004C3956" w:rsidRPr="0073044A" w:rsidRDefault="004C3956" w:rsidP="00FD5B12">
            <w:pPr>
              <w:spacing w:after="0" w:line="240" w:lineRule="auto"/>
              <w:jc w:val="center"/>
              <w:rPr>
                <w:rFonts w:ascii="Arial" w:hAnsi="Arial" w:cs="Arial"/>
                <w:sz w:val="16"/>
                <w:szCs w:val="16"/>
              </w:rPr>
            </w:pPr>
            <w:r w:rsidRPr="0073044A">
              <w:rPr>
                <w:rFonts w:ascii="Arial" w:hAnsi="Arial" w:cs="Arial"/>
                <w:b/>
                <w:sz w:val="16"/>
                <w:szCs w:val="16"/>
              </w:rPr>
              <w:t>Numer postępowania</w:t>
            </w:r>
            <w:r w:rsidRPr="0073044A">
              <w:rPr>
                <w:rFonts w:ascii="Arial" w:hAnsi="Arial" w:cs="Arial"/>
                <w:sz w:val="16"/>
                <w:szCs w:val="16"/>
              </w:rPr>
              <w:t xml:space="preserve"> (oznaczenie sprawy, do której dokumenty zostały dołączone)</w:t>
            </w:r>
          </w:p>
        </w:tc>
        <w:tc>
          <w:tcPr>
            <w:tcW w:w="3388" w:type="dxa"/>
            <w:shd w:val="clear" w:color="auto" w:fill="F2F2F2" w:themeFill="background1" w:themeFillShade="F2"/>
            <w:vAlign w:val="center"/>
          </w:tcPr>
          <w:p w14:paraId="4563AF30" w14:textId="77777777" w:rsidR="004C3956" w:rsidRPr="0073044A" w:rsidRDefault="004C3956" w:rsidP="00FD5B12">
            <w:pPr>
              <w:spacing w:after="0" w:line="240" w:lineRule="auto"/>
              <w:jc w:val="center"/>
              <w:rPr>
                <w:rFonts w:ascii="Arial" w:hAnsi="Arial" w:cs="Arial"/>
                <w:sz w:val="16"/>
                <w:szCs w:val="16"/>
              </w:rPr>
            </w:pPr>
            <w:r w:rsidRPr="0073044A">
              <w:rPr>
                <w:rFonts w:ascii="Arial" w:hAnsi="Arial" w:cs="Arial"/>
                <w:b/>
                <w:sz w:val="16"/>
                <w:szCs w:val="16"/>
              </w:rPr>
              <w:t>Rodzaj oświadczeń lub dokumentów (</w:t>
            </w:r>
            <w:r w:rsidRPr="0073044A">
              <w:rPr>
                <w:rFonts w:ascii="Arial" w:hAnsi="Arial" w:cs="Arial"/>
                <w:i/>
                <w:sz w:val="16"/>
                <w:szCs w:val="16"/>
              </w:rPr>
              <w:t>znajdujących się w posiadaniu zamawiającego).</w:t>
            </w:r>
            <w:r w:rsidRPr="0073044A">
              <w:rPr>
                <w:rFonts w:ascii="Arial" w:hAnsi="Arial" w:cs="Arial"/>
                <w:b/>
                <w:sz w:val="16"/>
                <w:szCs w:val="16"/>
                <w:vertAlign w:val="superscript"/>
              </w:rPr>
              <w:t xml:space="preserve"> </w:t>
            </w:r>
          </w:p>
        </w:tc>
      </w:tr>
      <w:tr w:rsidR="004C3956" w:rsidRPr="0073044A" w14:paraId="6CA8279E" w14:textId="77777777" w:rsidTr="00961E88">
        <w:trPr>
          <w:trHeight w:val="306"/>
        </w:trPr>
        <w:tc>
          <w:tcPr>
            <w:tcW w:w="2296" w:type="dxa"/>
            <w:shd w:val="clear" w:color="auto" w:fill="auto"/>
          </w:tcPr>
          <w:p w14:paraId="0E9E654C" w14:textId="77777777" w:rsidR="004C3956" w:rsidRPr="0073044A" w:rsidRDefault="004C3956" w:rsidP="00BE793E">
            <w:pPr>
              <w:rPr>
                <w:rFonts w:ascii="Arial" w:hAnsi="Arial" w:cs="Arial"/>
                <w:sz w:val="16"/>
                <w:szCs w:val="16"/>
              </w:rPr>
            </w:pPr>
          </w:p>
        </w:tc>
        <w:tc>
          <w:tcPr>
            <w:tcW w:w="2788" w:type="dxa"/>
            <w:shd w:val="clear" w:color="auto" w:fill="auto"/>
          </w:tcPr>
          <w:p w14:paraId="6DA0CDED" w14:textId="77777777" w:rsidR="004C3956" w:rsidRPr="0073044A" w:rsidRDefault="004C3956" w:rsidP="00BE793E">
            <w:pPr>
              <w:rPr>
                <w:rFonts w:ascii="Arial" w:hAnsi="Arial" w:cs="Arial"/>
                <w:sz w:val="16"/>
                <w:szCs w:val="16"/>
              </w:rPr>
            </w:pPr>
          </w:p>
        </w:tc>
        <w:tc>
          <w:tcPr>
            <w:tcW w:w="3388" w:type="dxa"/>
            <w:shd w:val="clear" w:color="auto" w:fill="auto"/>
          </w:tcPr>
          <w:p w14:paraId="4D08FB93" w14:textId="77777777" w:rsidR="004C3956" w:rsidRPr="0073044A" w:rsidRDefault="004C3956" w:rsidP="00BE793E">
            <w:pPr>
              <w:rPr>
                <w:rFonts w:ascii="Arial" w:hAnsi="Arial" w:cs="Arial"/>
                <w:sz w:val="16"/>
                <w:szCs w:val="16"/>
              </w:rPr>
            </w:pPr>
          </w:p>
        </w:tc>
      </w:tr>
    </w:tbl>
    <w:p w14:paraId="0A04C3D9" w14:textId="77777777" w:rsidR="004C3956" w:rsidRPr="0073044A" w:rsidRDefault="004C3956" w:rsidP="00930BB4">
      <w:pPr>
        <w:spacing w:after="0" w:line="240" w:lineRule="auto"/>
        <w:ind w:right="6"/>
        <w:jc w:val="both"/>
        <w:rPr>
          <w:rFonts w:ascii="Arial" w:eastAsia="Times New Roman" w:hAnsi="Arial" w:cs="Arial"/>
          <w:bCs/>
          <w:sz w:val="24"/>
          <w:szCs w:val="24"/>
          <w:lang w:eastAsia="pl-PL"/>
        </w:rPr>
      </w:pPr>
    </w:p>
    <w:p w14:paraId="73DA2196" w14:textId="77F0F45E" w:rsidR="00446E78" w:rsidRPr="0073044A" w:rsidRDefault="00446E78" w:rsidP="00652DD9">
      <w:pPr>
        <w:pStyle w:val="Akapitzlist"/>
        <w:numPr>
          <w:ilvl w:val="0"/>
          <w:numId w:val="5"/>
        </w:numPr>
        <w:spacing w:after="120" w:line="240" w:lineRule="auto"/>
        <w:ind w:left="425" w:right="6" w:hanging="425"/>
        <w:contextualSpacing w:val="0"/>
        <w:jc w:val="both"/>
        <w:rPr>
          <w:rFonts w:ascii="Arial" w:eastAsia="Times New Roman" w:hAnsi="Arial" w:cs="Arial"/>
          <w:bCs/>
          <w:lang w:eastAsia="pl-PL"/>
        </w:rPr>
      </w:pPr>
      <w:r w:rsidRPr="0073044A">
        <w:rPr>
          <w:rFonts w:ascii="Arial" w:eastAsia="Times New Roman" w:hAnsi="Arial" w:cs="Arial"/>
          <w:bCs/>
          <w:lang w:eastAsia="pl-PL"/>
        </w:rPr>
        <w:t>adres internetowy ogólnodostępnej i bezpłatnej bazy danych, na której istnieje możliwość samodzielnego pobrania przez Zamawiającego właściwego dokumentu rejestrowego:</w:t>
      </w:r>
      <w:r w:rsidR="00363C8C" w:rsidRPr="0073044A">
        <w:rPr>
          <w:rFonts w:ascii="Arial" w:eastAsia="Times New Roman" w:hAnsi="Arial" w:cs="Arial"/>
          <w:bCs/>
          <w:lang w:eastAsia="pl-PL"/>
        </w:rPr>
        <w:t xml:space="preserve"> </w:t>
      </w:r>
      <w:r w:rsidRPr="0073044A">
        <w:rPr>
          <w:rFonts w:ascii="Arial" w:eastAsia="Times New Roman" w:hAnsi="Arial" w:cs="Arial"/>
          <w:bCs/>
          <w:lang w:eastAsia="pl-PL"/>
        </w:rPr>
        <w:t>…………………………………..………</w:t>
      </w:r>
    </w:p>
    <w:p w14:paraId="12477BD2" w14:textId="71DBA0CC" w:rsidR="00446E78" w:rsidRPr="0073044A" w:rsidRDefault="00446E78" w:rsidP="00652DD9">
      <w:pPr>
        <w:pStyle w:val="Akapitzlist"/>
        <w:numPr>
          <w:ilvl w:val="0"/>
          <w:numId w:val="5"/>
        </w:numPr>
        <w:spacing w:after="120" w:line="240" w:lineRule="auto"/>
        <w:ind w:left="425" w:right="6" w:hanging="425"/>
        <w:contextualSpacing w:val="0"/>
        <w:jc w:val="both"/>
        <w:rPr>
          <w:rFonts w:ascii="Arial" w:eastAsia="Times New Roman" w:hAnsi="Arial" w:cs="Arial"/>
          <w:bCs/>
          <w:lang w:eastAsia="pl-PL"/>
        </w:rPr>
      </w:pPr>
      <w:r w:rsidRPr="0073044A">
        <w:rPr>
          <w:rFonts w:ascii="Arial" w:eastAsia="Times New Roman" w:hAnsi="Arial" w:cs="Arial"/>
          <w:bCs/>
          <w:lang w:eastAsia="pl-PL"/>
        </w:rPr>
        <w:t xml:space="preserve">niezbędne dane w celu odnalezienia dokumentu rejestrowego właściwego przedsiębiorcy </w:t>
      </w:r>
      <w:r w:rsidR="00363C8C" w:rsidRPr="0073044A">
        <w:rPr>
          <w:rFonts w:ascii="Arial" w:eastAsia="Times New Roman" w:hAnsi="Arial" w:cs="Arial"/>
          <w:bCs/>
          <w:lang w:eastAsia="pl-PL"/>
        </w:rPr>
        <w:br/>
      </w:r>
      <w:r w:rsidRPr="0073044A">
        <w:rPr>
          <w:rFonts w:ascii="Arial" w:eastAsia="Times New Roman" w:hAnsi="Arial" w:cs="Arial"/>
          <w:bCs/>
          <w:lang w:eastAsia="pl-PL"/>
        </w:rPr>
        <w:t>w bazie danych (np. właściwy numer rejestru, numer NIP, REGON, dokładna nazwa przedsiębiorcy itd.): ………………………………….</w:t>
      </w:r>
    </w:p>
    <w:p w14:paraId="5B65D25F" w14:textId="3246276E" w:rsidR="004B6923" w:rsidRPr="0073044A" w:rsidRDefault="004B6923" w:rsidP="00652DD9">
      <w:pPr>
        <w:pStyle w:val="Akapitzlist"/>
        <w:numPr>
          <w:ilvl w:val="0"/>
          <w:numId w:val="5"/>
        </w:numPr>
        <w:tabs>
          <w:tab w:val="clear" w:pos="1277"/>
          <w:tab w:val="num" w:pos="426"/>
        </w:tabs>
        <w:spacing w:before="120"/>
        <w:ind w:hanging="1277"/>
        <w:rPr>
          <w:rFonts w:ascii="Arial" w:hAnsi="Arial" w:cs="Arial"/>
          <w:b/>
        </w:rPr>
      </w:pPr>
      <w:r w:rsidRPr="0073044A">
        <w:rPr>
          <w:rFonts w:ascii="Arial" w:hAnsi="Arial" w:cs="Arial"/>
          <w:b/>
        </w:rPr>
        <w:t xml:space="preserve">Wykonawca jest: </w:t>
      </w:r>
    </w:p>
    <w:p w14:paraId="6C44715B" w14:textId="77777777" w:rsidR="004B6923" w:rsidRPr="0073044A" w:rsidRDefault="004B6923" w:rsidP="0059121B">
      <w:pPr>
        <w:numPr>
          <w:ilvl w:val="0"/>
          <w:numId w:val="64"/>
        </w:numPr>
        <w:spacing w:after="0" w:line="240" w:lineRule="auto"/>
        <w:jc w:val="both"/>
        <w:rPr>
          <w:rFonts w:ascii="Arial" w:hAnsi="Arial" w:cs="Arial"/>
        </w:rPr>
      </w:pPr>
      <w:r w:rsidRPr="0073044A">
        <w:rPr>
          <w:rFonts w:ascii="Arial" w:hAnsi="Arial" w:cs="Arial"/>
          <w:vertAlign w:val="superscript"/>
        </w:rPr>
        <w:t xml:space="preserve">*   </w:t>
      </w:r>
      <w:r w:rsidRPr="0073044A">
        <w:rPr>
          <w:rFonts w:ascii="Arial" w:hAnsi="Arial" w:cs="Arial"/>
        </w:rPr>
        <w:t xml:space="preserve">Mikroprzedsiębiorstwem </w:t>
      </w:r>
      <w:r w:rsidRPr="0073044A">
        <w:rPr>
          <w:rFonts w:ascii="Arial" w:hAnsi="Arial" w:cs="Arial"/>
          <w:vertAlign w:val="superscript"/>
        </w:rPr>
        <w:t xml:space="preserve"> </w:t>
      </w:r>
    </w:p>
    <w:p w14:paraId="18BDB103" w14:textId="77777777" w:rsidR="004B6923" w:rsidRPr="0073044A" w:rsidRDefault="004B6923" w:rsidP="0059121B">
      <w:pPr>
        <w:numPr>
          <w:ilvl w:val="0"/>
          <w:numId w:val="64"/>
        </w:numPr>
        <w:spacing w:after="0" w:line="240" w:lineRule="auto"/>
        <w:jc w:val="both"/>
        <w:rPr>
          <w:rFonts w:ascii="Arial" w:hAnsi="Arial" w:cs="Arial"/>
        </w:rPr>
      </w:pPr>
      <w:r w:rsidRPr="0073044A">
        <w:rPr>
          <w:rFonts w:ascii="Arial" w:hAnsi="Arial" w:cs="Arial"/>
          <w:vertAlign w:val="superscript"/>
        </w:rPr>
        <w:t xml:space="preserve">*   </w:t>
      </w:r>
      <w:r w:rsidRPr="0073044A">
        <w:rPr>
          <w:rFonts w:ascii="Arial" w:hAnsi="Arial" w:cs="Arial"/>
        </w:rPr>
        <w:t xml:space="preserve">Małym przedsiębiorstwem  </w:t>
      </w:r>
      <w:r w:rsidRPr="0073044A">
        <w:rPr>
          <w:rFonts w:ascii="Arial" w:hAnsi="Arial" w:cs="Arial"/>
          <w:vertAlign w:val="superscript"/>
        </w:rPr>
        <w:t xml:space="preserve"> </w:t>
      </w:r>
    </w:p>
    <w:p w14:paraId="403C8ACB" w14:textId="77777777" w:rsidR="004B6923" w:rsidRPr="0073044A" w:rsidRDefault="004B6923" w:rsidP="0059121B">
      <w:pPr>
        <w:numPr>
          <w:ilvl w:val="0"/>
          <w:numId w:val="64"/>
        </w:numPr>
        <w:spacing w:after="0" w:line="240" w:lineRule="auto"/>
        <w:jc w:val="both"/>
        <w:rPr>
          <w:rFonts w:ascii="Arial" w:hAnsi="Arial" w:cs="Arial"/>
        </w:rPr>
      </w:pPr>
      <w:r w:rsidRPr="0073044A">
        <w:rPr>
          <w:rFonts w:ascii="Arial" w:hAnsi="Arial" w:cs="Arial"/>
          <w:vertAlign w:val="superscript"/>
        </w:rPr>
        <w:t xml:space="preserve">*   </w:t>
      </w:r>
      <w:r w:rsidRPr="0073044A">
        <w:rPr>
          <w:rFonts w:ascii="Arial" w:hAnsi="Arial" w:cs="Arial"/>
        </w:rPr>
        <w:t xml:space="preserve">Średnim przedsiębiorstwem  </w:t>
      </w:r>
      <w:r w:rsidRPr="0073044A">
        <w:rPr>
          <w:rFonts w:ascii="Arial" w:hAnsi="Arial" w:cs="Arial"/>
          <w:vertAlign w:val="superscript"/>
        </w:rPr>
        <w:t xml:space="preserve"> </w:t>
      </w:r>
      <w:r w:rsidRPr="0073044A">
        <w:rPr>
          <w:rFonts w:ascii="Arial" w:hAnsi="Arial" w:cs="Arial"/>
        </w:rPr>
        <w:t xml:space="preserve"> </w:t>
      </w:r>
      <w:r w:rsidRPr="0073044A">
        <w:rPr>
          <w:rFonts w:ascii="Arial" w:hAnsi="Arial" w:cs="Arial"/>
          <w:vertAlign w:val="superscript"/>
        </w:rPr>
        <w:t xml:space="preserve"> </w:t>
      </w:r>
    </w:p>
    <w:p w14:paraId="6DA56B41" w14:textId="77777777" w:rsidR="004B6923" w:rsidRPr="0073044A" w:rsidRDefault="004B6923" w:rsidP="0059121B">
      <w:pPr>
        <w:numPr>
          <w:ilvl w:val="0"/>
          <w:numId w:val="64"/>
        </w:numPr>
        <w:spacing w:after="0" w:line="240" w:lineRule="auto"/>
        <w:jc w:val="both"/>
        <w:rPr>
          <w:rFonts w:ascii="Arial" w:hAnsi="Arial" w:cs="Arial"/>
        </w:rPr>
      </w:pPr>
      <w:r w:rsidRPr="0073044A">
        <w:rPr>
          <w:rFonts w:ascii="Arial" w:hAnsi="Arial" w:cs="Arial"/>
        </w:rPr>
        <w:t>*  Jednoosobowa działalność gospodarcza</w:t>
      </w:r>
    </w:p>
    <w:p w14:paraId="7E1090D3" w14:textId="77777777" w:rsidR="004B6923" w:rsidRPr="0073044A" w:rsidRDefault="004B6923" w:rsidP="0059121B">
      <w:pPr>
        <w:numPr>
          <w:ilvl w:val="0"/>
          <w:numId w:val="64"/>
        </w:numPr>
        <w:spacing w:after="0" w:line="240" w:lineRule="auto"/>
        <w:jc w:val="both"/>
        <w:rPr>
          <w:rFonts w:ascii="Arial" w:hAnsi="Arial" w:cs="Arial"/>
        </w:rPr>
      </w:pPr>
      <w:r w:rsidRPr="0073044A">
        <w:rPr>
          <w:rFonts w:ascii="Arial" w:hAnsi="Arial" w:cs="Arial"/>
        </w:rPr>
        <w:t>*  Osoba fizyczna nieprowadząca działalności gospodarczej</w:t>
      </w:r>
    </w:p>
    <w:p w14:paraId="2765489B" w14:textId="77777777" w:rsidR="0015380C" w:rsidRPr="0073044A" w:rsidRDefault="0015380C" w:rsidP="00363C8C">
      <w:pPr>
        <w:spacing w:after="0"/>
        <w:ind w:left="426"/>
        <w:rPr>
          <w:rFonts w:ascii="Arial" w:hAnsi="Arial" w:cs="Arial"/>
          <w:b/>
        </w:rPr>
      </w:pPr>
    </w:p>
    <w:p w14:paraId="1D8D3AE9" w14:textId="77777777" w:rsidR="00230348" w:rsidRDefault="00230348" w:rsidP="00363C8C">
      <w:pPr>
        <w:spacing w:after="0"/>
        <w:ind w:left="426"/>
        <w:rPr>
          <w:rFonts w:ascii="Arial" w:hAnsi="Arial" w:cs="Arial"/>
          <w:b/>
        </w:rPr>
      </w:pPr>
    </w:p>
    <w:p w14:paraId="31DDBD01" w14:textId="6DF2FAD2" w:rsidR="004B6923" w:rsidRPr="0073044A" w:rsidRDefault="004B6923" w:rsidP="00363C8C">
      <w:pPr>
        <w:spacing w:after="0"/>
        <w:ind w:left="426"/>
        <w:rPr>
          <w:rFonts w:ascii="Arial" w:hAnsi="Arial" w:cs="Arial"/>
          <w:b/>
        </w:rPr>
      </w:pPr>
      <w:r w:rsidRPr="0073044A">
        <w:rPr>
          <w:rFonts w:ascii="Arial" w:hAnsi="Arial" w:cs="Arial"/>
          <w:b/>
        </w:rPr>
        <w:t xml:space="preserve">Wykonawca nie jest: </w:t>
      </w:r>
    </w:p>
    <w:p w14:paraId="22A88B62" w14:textId="77777777" w:rsidR="004B6923" w:rsidRPr="0073044A" w:rsidRDefault="004B6923" w:rsidP="0059121B">
      <w:pPr>
        <w:numPr>
          <w:ilvl w:val="0"/>
          <w:numId w:val="64"/>
        </w:numPr>
        <w:spacing w:after="0" w:line="240" w:lineRule="auto"/>
        <w:jc w:val="both"/>
        <w:rPr>
          <w:rFonts w:ascii="Arial" w:hAnsi="Arial" w:cs="Arial"/>
        </w:rPr>
      </w:pPr>
      <w:r w:rsidRPr="0073044A">
        <w:rPr>
          <w:rFonts w:ascii="Arial" w:hAnsi="Arial" w:cs="Arial"/>
          <w:vertAlign w:val="superscript"/>
        </w:rPr>
        <w:t xml:space="preserve">*   </w:t>
      </w:r>
      <w:r w:rsidRPr="0073044A">
        <w:rPr>
          <w:rFonts w:ascii="Arial" w:hAnsi="Arial" w:cs="Arial"/>
        </w:rPr>
        <w:t xml:space="preserve">żadnym z ww. przedsiębiorstw </w:t>
      </w:r>
      <w:r w:rsidRPr="0073044A">
        <w:rPr>
          <w:rFonts w:ascii="Arial" w:hAnsi="Arial" w:cs="Arial"/>
          <w:vertAlign w:val="superscript"/>
        </w:rPr>
        <w:t xml:space="preserve"> </w:t>
      </w:r>
    </w:p>
    <w:p w14:paraId="61802A37" w14:textId="2958BFE7" w:rsidR="004B6923" w:rsidRPr="0073044A" w:rsidRDefault="004B6923" w:rsidP="00363C8C">
      <w:pPr>
        <w:spacing w:after="0"/>
        <w:ind w:left="426"/>
        <w:rPr>
          <w:rFonts w:ascii="Arial" w:hAnsi="Arial" w:cs="Arial"/>
          <w:i/>
          <w:sz w:val="16"/>
          <w:szCs w:val="16"/>
        </w:rPr>
      </w:pPr>
      <w:r w:rsidRPr="0073044A">
        <w:rPr>
          <w:rFonts w:ascii="Arial" w:hAnsi="Arial" w:cs="Arial"/>
          <w:i/>
          <w:sz w:val="16"/>
          <w:szCs w:val="16"/>
        </w:rPr>
        <w:t xml:space="preserve">Uwaga: </w:t>
      </w:r>
    </w:p>
    <w:p w14:paraId="0CE078EB" w14:textId="77777777" w:rsidR="004B6923" w:rsidRPr="0073044A" w:rsidRDefault="004B6923" w:rsidP="004B6923">
      <w:pPr>
        <w:ind w:left="426"/>
        <w:rPr>
          <w:rFonts w:ascii="Arial" w:hAnsi="Arial" w:cs="Arial"/>
          <w:i/>
          <w:sz w:val="16"/>
          <w:szCs w:val="16"/>
        </w:rPr>
      </w:pPr>
      <w:r w:rsidRPr="0073044A">
        <w:rPr>
          <w:rFonts w:ascii="Arial" w:hAnsi="Arial" w:cs="Arial"/>
          <w:i/>
          <w:sz w:val="16"/>
          <w:szCs w:val="16"/>
        </w:rPr>
        <w:t xml:space="preserve">*  zaznaczyć odpowiedni prostokąt. </w:t>
      </w:r>
    </w:p>
    <w:p w14:paraId="761EC561" w14:textId="77777777" w:rsidR="004B6923" w:rsidRPr="0073044A" w:rsidRDefault="004B6923" w:rsidP="004B6923">
      <w:pPr>
        <w:ind w:left="426"/>
        <w:rPr>
          <w:rFonts w:ascii="Arial" w:hAnsi="Arial" w:cs="Arial"/>
          <w:sz w:val="16"/>
          <w:szCs w:val="16"/>
        </w:rPr>
      </w:pPr>
      <w:r w:rsidRPr="0073044A">
        <w:rPr>
          <w:rFonts w:ascii="Arial" w:hAnsi="Arial" w:cs="Arial"/>
          <w:i/>
          <w:sz w:val="16"/>
          <w:szCs w:val="16"/>
        </w:rPr>
        <w:t xml:space="preserve">Przez </w:t>
      </w:r>
      <w:r w:rsidRPr="0073044A">
        <w:rPr>
          <w:rFonts w:ascii="Arial" w:hAnsi="Arial" w:cs="Arial"/>
          <w:b/>
          <w:i/>
          <w:sz w:val="16"/>
          <w:szCs w:val="16"/>
        </w:rPr>
        <w:t>Mikroprzedsiębiorstwo</w:t>
      </w:r>
      <w:r w:rsidRPr="0073044A">
        <w:rPr>
          <w:rFonts w:ascii="Arial" w:hAnsi="Arial" w:cs="Arial"/>
          <w:i/>
          <w:sz w:val="16"/>
          <w:szCs w:val="16"/>
        </w:rPr>
        <w:t xml:space="preserve"> rozumie się: przedsiębiorstwo, które zatrudnia mniej niż 10 osób i którego roczny obrót lub roczna suma bilansowa nie przekracza 2 milionów EUR.</w:t>
      </w:r>
    </w:p>
    <w:p w14:paraId="158710DA" w14:textId="77777777" w:rsidR="004B6923" w:rsidRPr="0073044A" w:rsidRDefault="004B6923" w:rsidP="004B6923">
      <w:pPr>
        <w:ind w:left="426"/>
        <w:rPr>
          <w:rFonts w:ascii="Arial" w:hAnsi="Arial" w:cs="Arial"/>
          <w:sz w:val="16"/>
          <w:szCs w:val="16"/>
        </w:rPr>
      </w:pPr>
      <w:r w:rsidRPr="0073044A">
        <w:rPr>
          <w:rFonts w:ascii="Arial" w:hAnsi="Arial" w:cs="Arial"/>
          <w:i/>
          <w:sz w:val="16"/>
          <w:szCs w:val="16"/>
        </w:rPr>
        <w:lastRenderedPageBreak/>
        <w:t xml:space="preserve">Przez </w:t>
      </w:r>
      <w:r w:rsidRPr="0073044A">
        <w:rPr>
          <w:rFonts w:ascii="Arial" w:hAnsi="Arial" w:cs="Arial"/>
          <w:b/>
          <w:i/>
          <w:sz w:val="16"/>
          <w:szCs w:val="16"/>
        </w:rPr>
        <w:t>Małe przedsiębiorstwo</w:t>
      </w:r>
      <w:r w:rsidRPr="0073044A">
        <w:rPr>
          <w:rFonts w:ascii="Arial" w:hAnsi="Arial" w:cs="Arial"/>
          <w:i/>
          <w:sz w:val="16"/>
          <w:szCs w:val="16"/>
        </w:rPr>
        <w:t xml:space="preserve"> rozumie się: przedsiębiorstwo, które zatrudnia mniej niż 50 osób i którego roczny obrót lub roczna suma bilansowa nie przekracza 10 milionów EUR.</w:t>
      </w:r>
    </w:p>
    <w:p w14:paraId="799E4359" w14:textId="77777777" w:rsidR="004B6923" w:rsidRPr="0073044A" w:rsidRDefault="004B6923" w:rsidP="004B6923">
      <w:pPr>
        <w:ind w:left="426"/>
        <w:rPr>
          <w:rFonts w:ascii="Arial" w:hAnsi="Arial" w:cs="Arial"/>
          <w:i/>
          <w:sz w:val="16"/>
          <w:szCs w:val="16"/>
        </w:rPr>
      </w:pPr>
      <w:r w:rsidRPr="0073044A">
        <w:rPr>
          <w:rFonts w:ascii="Arial" w:hAnsi="Arial" w:cs="Arial"/>
          <w:i/>
          <w:sz w:val="16"/>
          <w:szCs w:val="16"/>
        </w:rPr>
        <w:t xml:space="preserve">Przez </w:t>
      </w:r>
      <w:r w:rsidRPr="0073044A">
        <w:rPr>
          <w:rFonts w:ascii="Arial" w:hAnsi="Arial" w:cs="Arial"/>
          <w:b/>
          <w:i/>
          <w:sz w:val="16"/>
          <w:szCs w:val="16"/>
        </w:rPr>
        <w:t>Średnie przedsiębiorstwa</w:t>
      </w:r>
      <w:r w:rsidRPr="0073044A">
        <w:rPr>
          <w:rFonts w:ascii="Arial" w:hAnsi="Arial" w:cs="Arial"/>
          <w:i/>
          <w:sz w:val="16"/>
          <w:szCs w:val="16"/>
        </w:rPr>
        <w:t xml:space="preserve"> rozumie się: przedsiębiorstwa, które nie są mikroprzedsiębiorstwami ani małymi przedsiębiorstwami i które zatrudniają mniej niż 250 osób i których roczny obrót nie przekracza 50 milionów EUR lub roczna suma bilansowa nie przekracza 43 milionów EUR.</w:t>
      </w:r>
    </w:p>
    <w:p w14:paraId="478AAA76" w14:textId="77777777" w:rsidR="004B6923" w:rsidRPr="00126CDF" w:rsidRDefault="004B6923" w:rsidP="004B6923">
      <w:pPr>
        <w:spacing w:after="120"/>
        <w:ind w:left="425"/>
        <w:rPr>
          <w:rFonts w:ascii="Arial" w:hAnsi="Arial" w:cs="Arial"/>
          <w:sz w:val="16"/>
          <w:szCs w:val="16"/>
        </w:rPr>
      </w:pPr>
      <w:r w:rsidRPr="00126CDF">
        <w:rPr>
          <w:rFonts w:ascii="Arial" w:hAnsi="Arial" w:cs="Arial"/>
          <w:b/>
          <w:i/>
          <w:sz w:val="16"/>
          <w:szCs w:val="16"/>
          <w:u w:val="single"/>
        </w:rPr>
        <w:t>Powyższe informacje są wymagane wyłącznie do celów statystycznych</w:t>
      </w:r>
      <w:r w:rsidRPr="00126CDF">
        <w:rPr>
          <w:rFonts w:ascii="Arial" w:hAnsi="Arial" w:cs="Arial"/>
          <w:b/>
          <w:i/>
          <w:sz w:val="16"/>
          <w:szCs w:val="16"/>
        </w:rPr>
        <w:t xml:space="preserve">. </w:t>
      </w:r>
    </w:p>
    <w:p w14:paraId="2DBA57E5" w14:textId="77777777" w:rsidR="005F01B8" w:rsidRPr="00126CDF" w:rsidRDefault="005F01B8" w:rsidP="00652DD9">
      <w:pPr>
        <w:pStyle w:val="Akapitzlist"/>
        <w:numPr>
          <w:ilvl w:val="0"/>
          <w:numId w:val="5"/>
        </w:numPr>
        <w:spacing w:after="120" w:line="240" w:lineRule="auto"/>
        <w:ind w:left="425" w:right="6" w:hanging="425"/>
        <w:contextualSpacing w:val="0"/>
        <w:jc w:val="both"/>
        <w:rPr>
          <w:rFonts w:ascii="Arial" w:eastAsia="Times New Roman" w:hAnsi="Arial" w:cs="Arial"/>
          <w:bCs/>
          <w:lang w:eastAsia="pl-PL"/>
        </w:rPr>
      </w:pPr>
      <w:r w:rsidRPr="00126CDF">
        <w:rPr>
          <w:rFonts w:ascii="Arial" w:eastAsia="Times New Roman" w:hAnsi="Arial" w:cs="Arial"/>
          <w:b/>
          <w:u w:val="single"/>
          <w:lang w:eastAsia="pl-PL"/>
        </w:rPr>
        <w:t>Tajemnicę przedsiębiorstwa*</w:t>
      </w:r>
      <w:r w:rsidRPr="00126CDF">
        <w:rPr>
          <w:rFonts w:ascii="Arial" w:eastAsia="Times New Roman" w:hAnsi="Arial" w:cs="Arial"/>
          <w:b/>
          <w:lang w:eastAsia="pl-PL"/>
        </w:rPr>
        <w:t xml:space="preserve"> </w:t>
      </w:r>
      <w:r w:rsidRPr="00126CDF">
        <w:rPr>
          <w:rFonts w:ascii="Arial" w:eastAsia="Times New Roman" w:hAnsi="Arial" w:cs="Arial"/>
          <w:lang w:eastAsia="pl-PL"/>
        </w:rPr>
        <w:t>w rozumieniu przepisów o zwalczaniu nieuczciwej konkurencji stanowią następujące</w:t>
      </w:r>
      <w:r w:rsidRPr="00126CDF">
        <w:rPr>
          <w:rFonts w:ascii="Arial" w:eastAsia="Times New Roman" w:hAnsi="Arial" w:cs="Arial"/>
          <w:bCs/>
          <w:lang w:eastAsia="pl-PL"/>
        </w:rPr>
        <w:t xml:space="preserve"> dokumenty dołączone do oferty:</w:t>
      </w:r>
    </w:p>
    <w:p w14:paraId="60CABCAA" w14:textId="77777777" w:rsidR="005F01B8" w:rsidRPr="00126CDF" w:rsidRDefault="005F01B8" w:rsidP="0059121B">
      <w:pPr>
        <w:numPr>
          <w:ilvl w:val="0"/>
          <w:numId w:val="52"/>
        </w:numPr>
        <w:tabs>
          <w:tab w:val="num" w:pos="720"/>
        </w:tabs>
        <w:spacing w:after="0"/>
        <w:ind w:left="720"/>
        <w:rPr>
          <w:rFonts w:ascii="Arial" w:eastAsia="Times New Roman" w:hAnsi="Arial" w:cs="Arial"/>
          <w:lang w:eastAsia="pl-PL"/>
        </w:rPr>
      </w:pPr>
      <w:r w:rsidRPr="00126CDF">
        <w:rPr>
          <w:rFonts w:ascii="Arial" w:eastAsia="Times New Roman" w:hAnsi="Arial" w:cs="Arial"/>
          <w:lang w:eastAsia="pl-PL"/>
        </w:rPr>
        <w:t>…………………………………….</w:t>
      </w:r>
    </w:p>
    <w:p w14:paraId="5CB4A2BE" w14:textId="77777777" w:rsidR="005F01B8" w:rsidRPr="00126CDF" w:rsidRDefault="005F01B8" w:rsidP="0059121B">
      <w:pPr>
        <w:numPr>
          <w:ilvl w:val="0"/>
          <w:numId w:val="52"/>
        </w:numPr>
        <w:tabs>
          <w:tab w:val="num" w:pos="720"/>
        </w:tabs>
        <w:ind w:left="720"/>
        <w:rPr>
          <w:rFonts w:ascii="Arial" w:eastAsia="Times New Roman" w:hAnsi="Arial" w:cs="Arial"/>
          <w:lang w:eastAsia="pl-PL"/>
        </w:rPr>
      </w:pPr>
      <w:r w:rsidRPr="00126CDF">
        <w:rPr>
          <w:rFonts w:ascii="Arial" w:eastAsia="Times New Roman" w:hAnsi="Arial" w:cs="Arial"/>
          <w:lang w:eastAsia="pl-PL"/>
        </w:rPr>
        <w:t>…………………………………….</w:t>
      </w:r>
    </w:p>
    <w:p w14:paraId="73516938" w14:textId="3E6AF9BC" w:rsidR="00126CDF" w:rsidRPr="00126CDF" w:rsidRDefault="00126CDF" w:rsidP="00652DD9">
      <w:pPr>
        <w:pStyle w:val="Akapitzlist"/>
        <w:numPr>
          <w:ilvl w:val="0"/>
          <w:numId w:val="5"/>
        </w:numPr>
        <w:tabs>
          <w:tab w:val="clear" w:pos="1277"/>
        </w:tabs>
        <w:spacing w:after="120"/>
        <w:ind w:left="426" w:hanging="426"/>
        <w:jc w:val="both"/>
        <w:rPr>
          <w:rFonts w:ascii="Arial" w:hAnsi="Arial" w:cs="Arial"/>
        </w:rPr>
      </w:pPr>
      <w:r w:rsidRPr="00126CDF">
        <w:rPr>
          <w:rFonts w:ascii="Arial" w:hAnsi="Arial" w:cs="Arial"/>
        </w:rPr>
        <w:t>Zgodnie z Rozdziałem I</w:t>
      </w:r>
      <w:r w:rsidR="00E7415C">
        <w:rPr>
          <w:rFonts w:ascii="Arial" w:hAnsi="Arial" w:cs="Arial"/>
        </w:rPr>
        <w:t>II</w:t>
      </w:r>
      <w:r w:rsidRPr="00126CDF">
        <w:rPr>
          <w:rFonts w:ascii="Arial" w:hAnsi="Arial" w:cs="Arial"/>
        </w:rPr>
        <w:t xml:space="preserve"> SWZ załączam(y) do oferty następujące dowody potwierdzające, że </w:t>
      </w:r>
      <w:r w:rsidRPr="00126CDF">
        <w:rPr>
          <w:rFonts w:ascii="Arial" w:hAnsi="Arial" w:cs="Arial"/>
          <w:b/>
          <w:bCs/>
          <w:u w:val="single"/>
        </w:rPr>
        <w:t>rozwiązanie równoważne</w:t>
      </w:r>
      <w:r w:rsidRPr="00126CDF">
        <w:rPr>
          <w:rFonts w:ascii="Arial" w:hAnsi="Arial" w:cs="Arial"/>
        </w:rPr>
        <w:t xml:space="preserve"> spełnia wszystkie parametry równoważności określone przez Zamawiającego w Opisie Przedmiotu Zamówienia:</w:t>
      </w:r>
    </w:p>
    <w:p w14:paraId="153E7B3D" w14:textId="77777777" w:rsidR="00126CDF" w:rsidRPr="00126CDF" w:rsidRDefault="00126CDF" w:rsidP="0059121B">
      <w:pPr>
        <w:pStyle w:val="Akapitzlist"/>
        <w:numPr>
          <w:ilvl w:val="1"/>
          <w:numId w:val="79"/>
        </w:numPr>
        <w:ind w:left="851"/>
        <w:rPr>
          <w:rFonts w:eastAsiaTheme="minorEastAsia"/>
        </w:rPr>
      </w:pPr>
      <w:r w:rsidRPr="00126CDF">
        <w:rPr>
          <w:rFonts w:ascii="Arial" w:eastAsia="Arial" w:hAnsi="Arial" w:cs="Arial"/>
        </w:rPr>
        <w:t>…………………………………….</w:t>
      </w:r>
    </w:p>
    <w:p w14:paraId="190A8A3C" w14:textId="77777777" w:rsidR="00126CDF" w:rsidRPr="00126CDF" w:rsidRDefault="00126CDF" w:rsidP="0059121B">
      <w:pPr>
        <w:pStyle w:val="Akapitzlist"/>
        <w:numPr>
          <w:ilvl w:val="1"/>
          <w:numId w:val="79"/>
        </w:numPr>
        <w:ind w:left="851"/>
        <w:rPr>
          <w:rFonts w:eastAsiaTheme="minorEastAsia"/>
        </w:rPr>
      </w:pPr>
      <w:r w:rsidRPr="00126CDF">
        <w:rPr>
          <w:rFonts w:ascii="Arial" w:eastAsia="Arial" w:hAnsi="Arial" w:cs="Arial"/>
        </w:rPr>
        <w:t>…………………………………….</w:t>
      </w:r>
    </w:p>
    <w:p w14:paraId="4B24877B" w14:textId="77777777" w:rsidR="00126CDF" w:rsidRPr="00126CDF" w:rsidRDefault="00126CDF" w:rsidP="00126CDF">
      <w:pPr>
        <w:pStyle w:val="Akapitzlist"/>
        <w:ind w:left="851"/>
        <w:rPr>
          <w:rFonts w:eastAsiaTheme="minorEastAsia"/>
        </w:rPr>
      </w:pPr>
    </w:p>
    <w:p w14:paraId="18D43CD3" w14:textId="2D304D71" w:rsidR="00F61354" w:rsidRPr="00126CDF" w:rsidRDefault="00F61354" w:rsidP="00652DD9">
      <w:pPr>
        <w:pStyle w:val="Akapitzlist"/>
        <w:numPr>
          <w:ilvl w:val="0"/>
          <w:numId w:val="5"/>
        </w:numPr>
        <w:spacing w:after="120" w:line="240" w:lineRule="auto"/>
        <w:ind w:left="425" w:right="6" w:hanging="425"/>
        <w:contextualSpacing w:val="0"/>
        <w:jc w:val="both"/>
        <w:rPr>
          <w:rFonts w:ascii="Arial" w:eastAsia="Times New Roman" w:hAnsi="Arial" w:cs="Arial"/>
          <w:vertAlign w:val="superscript"/>
        </w:rPr>
      </w:pPr>
      <w:r w:rsidRPr="00126CDF">
        <w:rPr>
          <w:rFonts w:ascii="Arial" w:eastAsia="Times New Roman" w:hAnsi="Arial" w:cs="Arial"/>
        </w:rPr>
        <w:t>Załącznikami do niniejszej oferty są:</w:t>
      </w:r>
      <w:r w:rsidRPr="00126CDF">
        <w:rPr>
          <w:rFonts w:ascii="Arial" w:eastAsia="Times New Roman" w:hAnsi="Arial" w:cs="Arial"/>
          <w:vertAlign w:val="superscript"/>
        </w:rPr>
        <w:t>*</w:t>
      </w:r>
    </w:p>
    <w:p w14:paraId="212E306A" w14:textId="77777777" w:rsidR="00F61354" w:rsidRPr="00126CDF" w:rsidRDefault="00F61354" w:rsidP="002A129F">
      <w:pPr>
        <w:spacing w:after="120" w:line="240" w:lineRule="auto"/>
        <w:ind w:left="426"/>
        <w:rPr>
          <w:rFonts w:ascii="Arial" w:eastAsia="Times New Roman" w:hAnsi="Arial" w:cs="Arial"/>
        </w:rPr>
      </w:pPr>
      <w:r w:rsidRPr="00126CDF">
        <w:rPr>
          <w:rFonts w:ascii="Arial" w:eastAsia="Times New Roman" w:hAnsi="Arial" w:cs="Arial"/>
        </w:rPr>
        <w:t>(1) ……………………………………………………………..…………………………</w:t>
      </w:r>
    </w:p>
    <w:p w14:paraId="04040A1C" w14:textId="77777777" w:rsidR="00F61354" w:rsidRPr="00126CDF" w:rsidRDefault="00F61354" w:rsidP="002A129F">
      <w:pPr>
        <w:spacing w:after="120" w:line="240" w:lineRule="auto"/>
        <w:ind w:left="426"/>
        <w:rPr>
          <w:rFonts w:ascii="Arial" w:eastAsia="Times New Roman" w:hAnsi="Arial" w:cs="Arial"/>
        </w:rPr>
      </w:pPr>
      <w:r w:rsidRPr="00126CDF">
        <w:rPr>
          <w:rFonts w:ascii="Arial" w:eastAsia="Times New Roman" w:hAnsi="Arial" w:cs="Arial"/>
        </w:rPr>
        <w:t>(2) …………………………………………………………………………………..……</w:t>
      </w:r>
    </w:p>
    <w:p w14:paraId="2A047F1C" w14:textId="77777777" w:rsidR="00F61354" w:rsidRPr="00126CDF" w:rsidRDefault="00F61354" w:rsidP="002A129F">
      <w:pPr>
        <w:spacing w:after="120" w:line="240" w:lineRule="auto"/>
        <w:ind w:left="426"/>
        <w:rPr>
          <w:rFonts w:ascii="Arial" w:eastAsia="Times New Roman" w:hAnsi="Arial" w:cs="Arial"/>
        </w:rPr>
      </w:pPr>
      <w:r w:rsidRPr="00126CDF">
        <w:rPr>
          <w:rFonts w:ascii="Arial" w:eastAsia="Times New Roman" w:hAnsi="Arial" w:cs="Arial"/>
        </w:rPr>
        <w:t>(..)</w:t>
      </w:r>
    </w:p>
    <w:p w14:paraId="098D0BB9" w14:textId="056749E7" w:rsidR="00F61354" w:rsidRPr="00126CDF" w:rsidRDefault="00F61354" w:rsidP="00F61354">
      <w:pPr>
        <w:spacing w:after="0" w:line="240" w:lineRule="auto"/>
        <w:jc w:val="both"/>
        <w:rPr>
          <w:rFonts w:ascii="Arial" w:eastAsia="Times New Roman" w:hAnsi="Arial" w:cs="Arial"/>
          <w:color w:val="000000"/>
          <w:lang w:eastAsia="pl-PL"/>
        </w:rPr>
      </w:pPr>
      <w:r w:rsidRPr="00126CDF">
        <w:rPr>
          <w:rFonts w:ascii="Arial" w:eastAsia="Times New Roman" w:hAnsi="Arial" w:cs="Arial"/>
          <w:lang w:eastAsia="pl-PL"/>
        </w:rPr>
        <w:t xml:space="preserve">W przypadku konieczności udzielenia wyjaśnień dotyczących przedstawionej oferty prosimy </w:t>
      </w:r>
      <w:r w:rsidR="00363C8C" w:rsidRPr="00126CDF">
        <w:rPr>
          <w:rFonts w:ascii="Arial" w:eastAsia="Times New Roman" w:hAnsi="Arial" w:cs="Arial"/>
          <w:lang w:eastAsia="pl-PL"/>
        </w:rPr>
        <w:br/>
      </w:r>
      <w:r w:rsidRPr="00126CDF">
        <w:rPr>
          <w:rFonts w:ascii="Arial" w:eastAsia="Times New Roman" w:hAnsi="Arial" w:cs="Arial"/>
          <w:lang w:eastAsia="pl-PL"/>
        </w:rPr>
        <w:t>o zwracanie się do:</w:t>
      </w:r>
    </w:p>
    <w:p w14:paraId="030774AE" w14:textId="3A2F375A" w:rsidR="00F61354" w:rsidRPr="0073044A" w:rsidRDefault="00F61354" w:rsidP="00F61354">
      <w:pPr>
        <w:spacing w:before="240" w:after="120" w:line="240" w:lineRule="auto"/>
        <w:rPr>
          <w:rFonts w:ascii="Arial" w:eastAsia="Times New Roman" w:hAnsi="Arial" w:cs="Arial"/>
          <w:vertAlign w:val="superscript"/>
          <w:lang w:eastAsia="pl-PL"/>
        </w:rPr>
      </w:pPr>
      <w:r w:rsidRPr="00126CDF">
        <w:rPr>
          <w:rFonts w:ascii="Arial" w:eastAsia="Times New Roman" w:hAnsi="Arial" w:cs="Arial"/>
          <w:lang w:eastAsia="pl-PL"/>
        </w:rPr>
        <w:t>......................................., tel. ..................., faks ................, e-mail: ........................</w:t>
      </w:r>
      <w:r w:rsidRPr="00126CDF">
        <w:rPr>
          <w:rFonts w:ascii="Arial" w:eastAsia="Times New Roman" w:hAnsi="Arial" w:cs="Arial"/>
          <w:vertAlign w:val="superscript"/>
          <w:lang w:eastAsia="pl-PL"/>
        </w:rPr>
        <w:t xml:space="preserve">  (Imię i Nazwisko)</w:t>
      </w:r>
    </w:p>
    <w:p w14:paraId="5013DABA" w14:textId="77777777" w:rsidR="00F61354" w:rsidRPr="0073044A" w:rsidRDefault="00F61354" w:rsidP="00F61354">
      <w:pPr>
        <w:spacing w:after="0" w:line="240" w:lineRule="auto"/>
        <w:rPr>
          <w:rFonts w:ascii="Arial" w:eastAsia="Times New Roman" w:hAnsi="Arial" w:cs="Arial"/>
          <w:vertAlign w:val="superscript"/>
          <w:lang w:eastAsia="pl-PL"/>
        </w:rPr>
      </w:pPr>
      <w:r w:rsidRPr="0073044A">
        <w:rPr>
          <w:rFonts w:ascii="Arial" w:eastAsia="Times New Roman" w:hAnsi="Arial" w:cs="Arial"/>
          <w:vertAlign w:val="superscript"/>
          <w:lang w:eastAsia="pl-PL"/>
        </w:rPr>
        <w:t>(w przypadku niepodania powyższych danych osoby do bezpośrednich kontaktów, prosimy o zwracanie się do oso</w:t>
      </w:r>
      <w:r w:rsidR="002E11E2" w:rsidRPr="0073044A">
        <w:rPr>
          <w:rFonts w:ascii="Arial" w:eastAsia="Times New Roman" w:hAnsi="Arial" w:cs="Arial"/>
          <w:vertAlign w:val="superscript"/>
          <w:lang w:eastAsia="pl-PL"/>
        </w:rPr>
        <w:t>by / osób podpisującej ofertę).</w:t>
      </w:r>
    </w:p>
    <w:p w14:paraId="24BAEF29" w14:textId="77777777" w:rsidR="00F61354" w:rsidRPr="0073044A" w:rsidRDefault="00F61354" w:rsidP="00F61354">
      <w:pPr>
        <w:spacing w:after="0" w:line="240" w:lineRule="auto"/>
        <w:rPr>
          <w:rFonts w:ascii="Arial" w:eastAsia="Times New Roman" w:hAnsi="Arial" w:cs="Arial"/>
        </w:rPr>
      </w:pPr>
    </w:p>
    <w:p w14:paraId="3275BD5B" w14:textId="77777777" w:rsidR="00DD6EAA" w:rsidRPr="0073044A" w:rsidRDefault="00DD6EAA" w:rsidP="00F61354">
      <w:pPr>
        <w:spacing w:after="0" w:line="240" w:lineRule="auto"/>
        <w:rPr>
          <w:rFonts w:ascii="Arial" w:eastAsia="Times New Roman" w:hAnsi="Arial" w:cs="Arial"/>
        </w:rPr>
      </w:pPr>
    </w:p>
    <w:p w14:paraId="69EE0E25" w14:textId="77777777" w:rsidR="00DD6EAA" w:rsidRPr="0073044A" w:rsidRDefault="00DD6EAA" w:rsidP="00F61354">
      <w:pPr>
        <w:spacing w:after="0" w:line="240" w:lineRule="auto"/>
        <w:rPr>
          <w:rFonts w:ascii="Arial" w:eastAsia="Times New Roman" w:hAnsi="Arial" w:cs="Arial"/>
        </w:rPr>
      </w:pPr>
    </w:p>
    <w:p w14:paraId="6CA18338" w14:textId="77777777" w:rsidR="00F61354" w:rsidRPr="0073044A" w:rsidRDefault="00F61354" w:rsidP="00EF6589">
      <w:pPr>
        <w:spacing w:after="0" w:line="240" w:lineRule="auto"/>
        <w:rPr>
          <w:rFonts w:ascii="Arial" w:eastAsia="Times New Roman" w:hAnsi="Arial" w:cs="Arial"/>
          <w:sz w:val="20"/>
          <w:szCs w:val="24"/>
          <w:lang w:eastAsia="pl-PL"/>
        </w:rPr>
      </w:pPr>
      <w:r w:rsidRPr="0073044A">
        <w:rPr>
          <w:rFonts w:ascii="Arial" w:eastAsia="Times New Roman" w:hAnsi="Arial" w:cs="Arial"/>
        </w:rPr>
        <w:t xml:space="preserve"> </w:t>
      </w:r>
    </w:p>
    <w:tbl>
      <w:tblPr>
        <w:tblW w:w="5000" w:type="pct"/>
        <w:jc w:val="center"/>
        <w:tblLook w:val="01E0" w:firstRow="1" w:lastRow="1" w:firstColumn="1" w:lastColumn="1" w:noHBand="0" w:noVBand="0"/>
      </w:tblPr>
      <w:tblGrid>
        <w:gridCol w:w="3414"/>
        <w:gridCol w:w="5997"/>
      </w:tblGrid>
      <w:tr w:rsidR="00FC51B8" w:rsidRPr="0073044A" w14:paraId="7796197F" w14:textId="77777777" w:rsidTr="00E4119E">
        <w:trPr>
          <w:trHeight w:val="461"/>
          <w:jc w:val="center"/>
        </w:trPr>
        <w:tc>
          <w:tcPr>
            <w:tcW w:w="1814" w:type="pct"/>
            <w:vAlign w:val="center"/>
          </w:tcPr>
          <w:p w14:paraId="0B33FD20" w14:textId="77777777" w:rsidR="00FC51B8" w:rsidRPr="0073044A" w:rsidRDefault="00FC51B8" w:rsidP="00A07D61">
            <w:pPr>
              <w:widowControl w:val="0"/>
              <w:spacing w:after="0" w:line="240" w:lineRule="auto"/>
              <w:jc w:val="center"/>
              <w:rPr>
                <w:rFonts w:cs="Arial"/>
                <w:sz w:val="28"/>
              </w:rPr>
            </w:pPr>
            <w:r w:rsidRPr="0073044A">
              <w:rPr>
                <w:rFonts w:cs="Arial"/>
                <w:sz w:val="28"/>
              </w:rPr>
              <w:t>………………</w:t>
            </w:r>
          </w:p>
        </w:tc>
        <w:tc>
          <w:tcPr>
            <w:tcW w:w="3186" w:type="pct"/>
            <w:vAlign w:val="center"/>
          </w:tcPr>
          <w:p w14:paraId="648258D0" w14:textId="77777777" w:rsidR="00FC51B8" w:rsidRPr="0073044A" w:rsidRDefault="00FC51B8" w:rsidP="00A07D61">
            <w:pPr>
              <w:widowControl w:val="0"/>
              <w:spacing w:after="0" w:line="240" w:lineRule="auto"/>
              <w:jc w:val="center"/>
              <w:rPr>
                <w:rFonts w:cs="Arial"/>
                <w:sz w:val="28"/>
              </w:rPr>
            </w:pPr>
            <w:r w:rsidRPr="0073044A">
              <w:rPr>
                <w:rFonts w:cs="Arial"/>
                <w:sz w:val="28"/>
              </w:rPr>
              <w:t>……………………………………..</w:t>
            </w:r>
          </w:p>
        </w:tc>
      </w:tr>
      <w:tr w:rsidR="00FC51B8" w:rsidRPr="0073044A" w14:paraId="2D69837B" w14:textId="77777777" w:rsidTr="00632C12">
        <w:trPr>
          <w:trHeight w:val="736"/>
          <w:jc w:val="center"/>
        </w:trPr>
        <w:tc>
          <w:tcPr>
            <w:tcW w:w="1814" w:type="pct"/>
            <w:vAlign w:val="center"/>
          </w:tcPr>
          <w:p w14:paraId="545D1997" w14:textId="77777777" w:rsidR="00FC51B8" w:rsidRPr="0073044A" w:rsidRDefault="00FC51B8" w:rsidP="00632C12">
            <w:pPr>
              <w:widowControl w:val="0"/>
              <w:jc w:val="center"/>
              <w:rPr>
                <w:rFonts w:ascii="Arial" w:hAnsi="Arial" w:cs="Arial"/>
                <w:bCs/>
                <w:sz w:val="16"/>
                <w:szCs w:val="16"/>
              </w:rPr>
            </w:pPr>
            <w:r w:rsidRPr="0073044A">
              <w:rPr>
                <w:rFonts w:ascii="Arial" w:hAnsi="Arial" w:cs="Arial"/>
                <w:bCs/>
                <w:sz w:val="16"/>
                <w:szCs w:val="16"/>
              </w:rPr>
              <w:t>Miejscowość / Data</w:t>
            </w:r>
          </w:p>
        </w:tc>
        <w:tc>
          <w:tcPr>
            <w:tcW w:w="3186" w:type="pct"/>
            <w:vAlign w:val="center"/>
          </w:tcPr>
          <w:p w14:paraId="12ABAAD2" w14:textId="77777777" w:rsidR="00A07D61" w:rsidRPr="0073044A" w:rsidRDefault="00A07D61" w:rsidP="00A07D61">
            <w:pPr>
              <w:widowControl w:val="0"/>
              <w:spacing w:after="0" w:line="240" w:lineRule="auto"/>
              <w:jc w:val="center"/>
              <w:rPr>
                <w:rFonts w:ascii="Arial" w:hAnsi="Arial" w:cs="Arial"/>
                <w:i/>
                <w:sz w:val="16"/>
                <w:szCs w:val="16"/>
              </w:rPr>
            </w:pPr>
            <w:r w:rsidRPr="0073044A">
              <w:rPr>
                <w:rFonts w:ascii="Arial" w:eastAsia="Times New Roman" w:hAnsi="Arial" w:cs="Arial"/>
                <w:i/>
                <w:sz w:val="16"/>
                <w:szCs w:val="16"/>
              </w:rPr>
              <w:t>Znak graficzny kwalifikowanego podpisu elektronicznego</w:t>
            </w:r>
            <w:r w:rsidRPr="0073044A">
              <w:rPr>
                <w:rStyle w:val="Odwoanieprzypisudolnego"/>
                <w:rFonts w:ascii="Arial" w:eastAsia="Times New Roman" w:hAnsi="Arial" w:cs="Arial"/>
                <w:i/>
                <w:sz w:val="16"/>
                <w:szCs w:val="16"/>
              </w:rPr>
              <w:footnoteReference w:id="1"/>
            </w:r>
          </w:p>
          <w:p w14:paraId="46FE860D" w14:textId="77777777" w:rsidR="00A07D61" w:rsidRPr="0073044A" w:rsidRDefault="00FC51B8" w:rsidP="00DD6EAA">
            <w:pPr>
              <w:widowControl w:val="0"/>
              <w:spacing w:after="0" w:line="240" w:lineRule="auto"/>
              <w:jc w:val="center"/>
              <w:rPr>
                <w:rFonts w:ascii="Arial" w:hAnsi="Arial" w:cs="Arial"/>
                <w:i/>
                <w:sz w:val="16"/>
                <w:szCs w:val="16"/>
              </w:rPr>
            </w:pPr>
            <w:r w:rsidRPr="0073044A">
              <w:rPr>
                <w:rFonts w:ascii="Arial" w:hAnsi="Arial" w:cs="Arial"/>
                <w:i/>
                <w:sz w:val="16"/>
                <w:szCs w:val="16"/>
              </w:rPr>
              <w:t>Podpis(y) osoby(osób) upoważnionej(ych) do podpisania niniejszej oferty w imieniu Wykonawcy(ów)</w:t>
            </w:r>
            <w:r w:rsidR="00F803E2" w:rsidRPr="0073044A">
              <w:rPr>
                <w:rFonts w:ascii="Arial" w:hAnsi="Arial" w:cs="Arial"/>
                <w:i/>
                <w:sz w:val="16"/>
                <w:szCs w:val="16"/>
              </w:rPr>
              <w:t>.</w:t>
            </w:r>
          </w:p>
        </w:tc>
      </w:tr>
    </w:tbl>
    <w:p w14:paraId="393FE0DA" w14:textId="77777777" w:rsidR="002C7AA5" w:rsidRPr="00813ADB" w:rsidRDefault="002C7AA5" w:rsidP="00DD6EAA">
      <w:pPr>
        <w:spacing w:before="240" w:after="120" w:line="240" w:lineRule="auto"/>
        <w:jc w:val="right"/>
        <w:rPr>
          <w:rFonts w:ascii="Arial" w:hAnsi="Arial" w:cs="Arial"/>
          <w:b/>
          <w:i/>
          <w:spacing w:val="-6"/>
          <w:sz w:val="20"/>
          <w:szCs w:val="20"/>
          <w:highlight w:val="yellow"/>
        </w:rPr>
        <w:sectPr w:rsidR="002C7AA5" w:rsidRPr="00813ADB" w:rsidSect="0085386B">
          <w:headerReference w:type="default" r:id="rId36"/>
          <w:footerReference w:type="default" r:id="rId37"/>
          <w:footerReference w:type="first" r:id="rId38"/>
          <w:pgSz w:w="11906" w:h="16838"/>
          <w:pgMar w:top="1077" w:right="1077" w:bottom="1077" w:left="1418" w:header="709" w:footer="709" w:gutter="0"/>
          <w:pgNumType w:start="46"/>
          <w:cols w:space="708"/>
          <w:docGrid w:linePitch="360"/>
        </w:sectPr>
      </w:pPr>
    </w:p>
    <w:p w14:paraId="62A1CB68" w14:textId="29B1263F" w:rsidR="00506EDD" w:rsidRPr="0073044A" w:rsidRDefault="00506EDD" w:rsidP="00DD6EAA">
      <w:pPr>
        <w:spacing w:before="240" w:after="120" w:line="240" w:lineRule="auto"/>
        <w:ind w:left="4956" w:firstLine="708"/>
        <w:rPr>
          <w:rFonts w:ascii="Arial" w:eastAsia="Times New Roman" w:hAnsi="Arial" w:cs="Arial"/>
          <w:b/>
          <w:bCs/>
          <w:sz w:val="23"/>
          <w:szCs w:val="23"/>
        </w:rPr>
      </w:pPr>
      <w:r w:rsidRPr="0073044A">
        <w:rPr>
          <w:rFonts w:ascii="Arial" w:eastAsia="Times New Roman" w:hAnsi="Arial" w:cs="Arial"/>
          <w:b/>
          <w:bCs/>
          <w:sz w:val="23"/>
          <w:szCs w:val="23"/>
        </w:rPr>
        <w:lastRenderedPageBreak/>
        <w:t xml:space="preserve">ZAŁĄCZNIK  NR </w:t>
      </w:r>
      <w:r w:rsidR="004724DF">
        <w:rPr>
          <w:rFonts w:ascii="Arial" w:eastAsia="Times New Roman" w:hAnsi="Arial" w:cs="Arial"/>
          <w:b/>
          <w:bCs/>
          <w:sz w:val="23"/>
          <w:szCs w:val="23"/>
        </w:rPr>
        <w:t>3</w:t>
      </w:r>
      <w:r w:rsidRPr="0073044A">
        <w:rPr>
          <w:rFonts w:ascii="Arial" w:eastAsia="Times New Roman" w:hAnsi="Arial" w:cs="Arial"/>
          <w:b/>
          <w:bCs/>
          <w:sz w:val="23"/>
          <w:szCs w:val="23"/>
        </w:rPr>
        <w:t xml:space="preserve"> DO SWZ</w:t>
      </w:r>
    </w:p>
    <w:p w14:paraId="7405482B" w14:textId="77777777" w:rsidR="005F01B8" w:rsidRPr="0073044A" w:rsidRDefault="005F01B8" w:rsidP="005F01B8">
      <w:pPr>
        <w:pStyle w:val="paragraph"/>
        <w:spacing w:before="0" w:beforeAutospacing="0" w:after="0" w:afterAutospacing="0"/>
        <w:textAlignment w:val="baseline"/>
        <w:rPr>
          <w:rFonts w:ascii="Segoe UI" w:hAnsi="Segoe UI" w:cs="Segoe UI"/>
          <w:sz w:val="18"/>
          <w:szCs w:val="18"/>
        </w:rPr>
      </w:pPr>
      <w:r w:rsidRPr="0073044A">
        <w:rPr>
          <w:rStyle w:val="eop"/>
          <w:rFonts w:ascii="Arial" w:hAnsi="Arial" w:cs="Arial"/>
          <w:color w:val="000000"/>
          <w:sz w:val="22"/>
          <w:szCs w:val="22"/>
        </w:rPr>
        <w:t> </w:t>
      </w:r>
    </w:p>
    <w:p w14:paraId="09AE8F56" w14:textId="77777777" w:rsidR="00DC62FB" w:rsidRPr="00C30486" w:rsidRDefault="00DC62FB" w:rsidP="00DC62FB">
      <w:pPr>
        <w:spacing w:before="240" w:after="120" w:line="240" w:lineRule="auto"/>
        <w:jc w:val="center"/>
        <w:rPr>
          <w:rFonts w:ascii="Arial" w:hAnsi="Arial" w:cs="Arial"/>
          <w:b/>
          <w:bCs/>
        </w:rPr>
      </w:pPr>
      <w:r w:rsidRPr="00C30486">
        <w:rPr>
          <w:rFonts w:ascii="Arial" w:hAnsi="Arial" w:cs="Arial"/>
          <w:b/>
          <w:bCs/>
        </w:rPr>
        <w:t xml:space="preserve">STANDARDOWY FORMULARZ JEDNOLITEGO EUROPEJSKIEGO DOKUMENTU ZAMÓWIENIA (JEDZ) </w:t>
      </w:r>
    </w:p>
    <w:p w14:paraId="08BD9782" w14:textId="77777777" w:rsidR="00DC62FB" w:rsidRPr="00C30486" w:rsidRDefault="00DC62FB" w:rsidP="00DC62FB">
      <w:pPr>
        <w:spacing w:before="240" w:after="120" w:line="240" w:lineRule="auto"/>
        <w:jc w:val="center"/>
        <w:rPr>
          <w:rFonts w:ascii="Arial" w:hAnsi="Arial" w:cs="Arial"/>
          <w:b/>
          <w:bCs/>
        </w:rPr>
      </w:pPr>
      <w:r w:rsidRPr="00C30486">
        <w:rPr>
          <w:rFonts w:ascii="Arial" w:hAnsi="Arial" w:cs="Arial"/>
          <w:b/>
          <w:bCs/>
        </w:rPr>
        <w:t xml:space="preserve">OŚWIADCZENIE WYKONAWCY </w:t>
      </w:r>
    </w:p>
    <w:p w14:paraId="6C6A11B8" w14:textId="77777777" w:rsidR="00DC62FB" w:rsidRPr="00C30486" w:rsidRDefault="00DC62FB" w:rsidP="00DC62FB">
      <w:pPr>
        <w:spacing w:before="240" w:after="120" w:line="240" w:lineRule="auto"/>
        <w:jc w:val="center"/>
        <w:rPr>
          <w:rFonts w:ascii="Arial" w:hAnsi="Arial" w:cs="Arial"/>
          <w:b/>
          <w:bCs/>
        </w:rPr>
      </w:pPr>
      <w:r w:rsidRPr="00C30486">
        <w:rPr>
          <w:rFonts w:ascii="Arial" w:hAnsi="Arial" w:cs="Arial"/>
          <w:b/>
          <w:bCs/>
        </w:rPr>
        <w:t xml:space="preserve">składane na podstawie art. 125 ust. 1 ustawy z dnia 11 września 2019 r. Prawo zamówień publicznych </w:t>
      </w:r>
    </w:p>
    <w:p w14:paraId="3C36A23A" w14:textId="77777777" w:rsidR="00C86221" w:rsidRPr="00C30486" w:rsidRDefault="00DC62FB" w:rsidP="00DC62FB">
      <w:pPr>
        <w:spacing w:before="240" w:after="120" w:line="240" w:lineRule="auto"/>
        <w:jc w:val="center"/>
        <w:rPr>
          <w:rFonts w:ascii="Arial" w:eastAsia="Times New Roman" w:hAnsi="Arial" w:cs="Arial"/>
          <w:b/>
          <w:bCs/>
          <w:sz w:val="20"/>
          <w:szCs w:val="20"/>
        </w:rPr>
      </w:pPr>
      <w:r w:rsidRPr="00C30486">
        <w:rPr>
          <w:rFonts w:ascii="Arial" w:hAnsi="Arial" w:cs="Arial"/>
          <w:b/>
          <w:bCs/>
        </w:rPr>
        <w:t>ZNAJDUJE SIĘ W ODDZIELNYM PLIKU</w:t>
      </w:r>
    </w:p>
    <w:p w14:paraId="16FA5195" w14:textId="77777777" w:rsidR="00C86221" w:rsidRPr="00C30486" w:rsidRDefault="00C86221" w:rsidP="00B37F65">
      <w:pPr>
        <w:spacing w:before="240" w:after="120" w:line="240" w:lineRule="auto"/>
        <w:jc w:val="right"/>
        <w:rPr>
          <w:rFonts w:ascii="Arial" w:eastAsia="Times New Roman" w:hAnsi="Arial" w:cs="Arial"/>
          <w:b/>
          <w:bCs/>
          <w:sz w:val="20"/>
          <w:szCs w:val="20"/>
        </w:rPr>
      </w:pPr>
    </w:p>
    <w:p w14:paraId="1B0C5032" w14:textId="77777777" w:rsidR="00405318" w:rsidRDefault="00405318" w:rsidP="00405318">
      <w:pPr>
        <w:spacing w:before="240" w:after="120" w:line="240" w:lineRule="auto"/>
        <w:jc w:val="center"/>
        <w:rPr>
          <w:rFonts w:ascii="Arial" w:eastAsia="Times New Roman" w:hAnsi="Arial" w:cs="Arial"/>
          <w:b/>
          <w:bCs/>
          <w:color w:val="FF0000"/>
          <w:sz w:val="20"/>
          <w:szCs w:val="20"/>
          <w:u w:val="single"/>
        </w:rPr>
      </w:pPr>
      <w:r w:rsidRPr="00C30486">
        <w:rPr>
          <w:rFonts w:ascii="Arial" w:eastAsia="Calibri" w:hAnsi="Arial" w:cs="Arial"/>
          <w:color w:val="FF0000"/>
          <w:sz w:val="23"/>
          <w:szCs w:val="23"/>
          <w:u w:val="single"/>
        </w:rPr>
        <w:t>Zamawiający będzie żądał niniejszego oświadczenia wyłącznie od</w:t>
      </w:r>
      <w:r>
        <w:rPr>
          <w:rFonts w:ascii="Arial" w:eastAsia="Calibri" w:hAnsi="Arial" w:cs="Arial"/>
          <w:color w:val="FF0000"/>
          <w:sz w:val="23"/>
          <w:szCs w:val="23"/>
          <w:u w:val="single"/>
        </w:rPr>
        <w:t xml:space="preserve"> Wykonawcy, którego oferta została najwyżej oceniona.</w:t>
      </w:r>
    </w:p>
    <w:p w14:paraId="1C1871AF" w14:textId="77777777" w:rsidR="00C86221" w:rsidRPr="00813ADB" w:rsidRDefault="00C86221" w:rsidP="00B37F65">
      <w:pPr>
        <w:spacing w:before="240" w:after="120" w:line="240" w:lineRule="auto"/>
        <w:jc w:val="right"/>
        <w:rPr>
          <w:rFonts w:ascii="Arial" w:eastAsia="Times New Roman" w:hAnsi="Arial" w:cs="Arial"/>
          <w:b/>
          <w:bCs/>
          <w:sz w:val="20"/>
          <w:szCs w:val="20"/>
          <w:highlight w:val="yellow"/>
        </w:rPr>
      </w:pPr>
    </w:p>
    <w:p w14:paraId="70CE1506" w14:textId="77777777" w:rsidR="00C86221" w:rsidRPr="00813ADB" w:rsidRDefault="00C86221" w:rsidP="00B37F65">
      <w:pPr>
        <w:spacing w:before="240" w:after="120" w:line="240" w:lineRule="auto"/>
        <w:jc w:val="right"/>
        <w:rPr>
          <w:rFonts w:ascii="Arial" w:eastAsia="Times New Roman" w:hAnsi="Arial" w:cs="Arial"/>
          <w:b/>
          <w:bCs/>
          <w:sz w:val="20"/>
          <w:szCs w:val="20"/>
          <w:highlight w:val="yellow"/>
        </w:rPr>
      </w:pPr>
    </w:p>
    <w:p w14:paraId="2D0967D7" w14:textId="70266FE2" w:rsidR="00C86221" w:rsidRDefault="00C86221" w:rsidP="00B37F65">
      <w:pPr>
        <w:spacing w:before="240" w:after="120" w:line="240" w:lineRule="auto"/>
        <w:jc w:val="right"/>
        <w:rPr>
          <w:rFonts w:ascii="Arial" w:eastAsia="Times New Roman" w:hAnsi="Arial" w:cs="Arial"/>
          <w:b/>
          <w:bCs/>
          <w:sz w:val="20"/>
          <w:szCs w:val="20"/>
          <w:highlight w:val="yellow"/>
        </w:rPr>
      </w:pPr>
    </w:p>
    <w:p w14:paraId="0D9F2A7D" w14:textId="3FA1052F" w:rsidR="00F0382A" w:rsidRDefault="00F0382A" w:rsidP="00B37F65">
      <w:pPr>
        <w:spacing w:before="240" w:after="120" w:line="240" w:lineRule="auto"/>
        <w:jc w:val="right"/>
        <w:rPr>
          <w:rFonts w:ascii="Arial" w:eastAsia="Times New Roman" w:hAnsi="Arial" w:cs="Arial"/>
          <w:b/>
          <w:bCs/>
          <w:sz w:val="20"/>
          <w:szCs w:val="20"/>
          <w:highlight w:val="yellow"/>
        </w:rPr>
      </w:pPr>
    </w:p>
    <w:p w14:paraId="1F50BBAF" w14:textId="431232A8" w:rsidR="00F0382A" w:rsidRDefault="00F0382A" w:rsidP="00B37F65">
      <w:pPr>
        <w:spacing w:before="240" w:after="120" w:line="240" w:lineRule="auto"/>
        <w:jc w:val="right"/>
        <w:rPr>
          <w:rFonts w:ascii="Arial" w:eastAsia="Times New Roman" w:hAnsi="Arial" w:cs="Arial"/>
          <w:b/>
          <w:bCs/>
          <w:sz w:val="20"/>
          <w:szCs w:val="20"/>
          <w:highlight w:val="yellow"/>
        </w:rPr>
      </w:pPr>
    </w:p>
    <w:p w14:paraId="2C2E41CE" w14:textId="70DC0862" w:rsidR="00F0382A" w:rsidRDefault="00F0382A" w:rsidP="00B37F65">
      <w:pPr>
        <w:spacing w:before="240" w:after="120" w:line="240" w:lineRule="auto"/>
        <w:jc w:val="right"/>
        <w:rPr>
          <w:rFonts w:ascii="Arial" w:eastAsia="Times New Roman" w:hAnsi="Arial" w:cs="Arial"/>
          <w:b/>
          <w:bCs/>
          <w:sz w:val="20"/>
          <w:szCs w:val="20"/>
          <w:highlight w:val="yellow"/>
        </w:rPr>
      </w:pPr>
    </w:p>
    <w:p w14:paraId="443A80CD" w14:textId="192CA2C9" w:rsidR="00F0382A" w:rsidRDefault="00F0382A" w:rsidP="00B37F65">
      <w:pPr>
        <w:spacing w:before="240" w:after="120" w:line="240" w:lineRule="auto"/>
        <w:jc w:val="right"/>
        <w:rPr>
          <w:rFonts w:ascii="Arial" w:eastAsia="Times New Roman" w:hAnsi="Arial" w:cs="Arial"/>
          <w:b/>
          <w:bCs/>
          <w:sz w:val="20"/>
          <w:szCs w:val="20"/>
          <w:highlight w:val="yellow"/>
        </w:rPr>
      </w:pPr>
    </w:p>
    <w:p w14:paraId="606DC3F2" w14:textId="1AF0ABF5" w:rsidR="00F0382A" w:rsidRDefault="00F0382A" w:rsidP="00B37F65">
      <w:pPr>
        <w:spacing w:before="240" w:after="120" w:line="240" w:lineRule="auto"/>
        <w:jc w:val="right"/>
        <w:rPr>
          <w:rFonts w:ascii="Arial" w:eastAsia="Times New Roman" w:hAnsi="Arial" w:cs="Arial"/>
          <w:b/>
          <w:bCs/>
          <w:sz w:val="20"/>
          <w:szCs w:val="20"/>
          <w:highlight w:val="yellow"/>
        </w:rPr>
      </w:pPr>
    </w:p>
    <w:p w14:paraId="1E01A86D" w14:textId="607A0BFC" w:rsidR="00F0382A" w:rsidRDefault="00F0382A" w:rsidP="00B37F65">
      <w:pPr>
        <w:spacing w:before="240" w:after="120" w:line="240" w:lineRule="auto"/>
        <w:jc w:val="right"/>
        <w:rPr>
          <w:rFonts w:ascii="Arial" w:eastAsia="Times New Roman" w:hAnsi="Arial" w:cs="Arial"/>
          <w:b/>
          <w:bCs/>
          <w:sz w:val="20"/>
          <w:szCs w:val="20"/>
          <w:highlight w:val="yellow"/>
        </w:rPr>
      </w:pPr>
    </w:p>
    <w:p w14:paraId="452AAA06" w14:textId="1A0A9488" w:rsidR="00F0382A" w:rsidRDefault="00F0382A" w:rsidP="00B37F65">
      <w:pPr>
        <w:spacing w:before="240" w:after="120" w:line="240" w:lineRule="auto"/>
        <w:jc w:val="right"/>
        <w:rPr>
          <w:rFonts w:ascii="Arial" w:eastAsia="Times New Roman" w:hAnsi="Arial" w:cs="Arial"/>
          <w:b/>
          <w:bCs/>
          <w:sz w:val="20"/>
          <w:szCs w:val="20"/>
          <w:highlight w:val="yellow"/>
        </w:rPr>
      </w:pPr>
    </w:p>
    <w:p w14:paraId="22F0E0FA" w14:textId="11E42244" w:rsidR="00F0382A" w:rsidRDefault="00F0382A" w:rsidP="00B37F65">
      <w:pPr>
        <w:spacing w:before="240" w:after="120" w:line="240" w:lineRule="auto"/>
        <w:jc w:val="right"/>
        <w:rPr>
          <w:rFonts w:ascii="Arial" w:eastAsia="Times New Roman" w:hAnsi="Arial" w:cs="Arial"/>
          <w:b/>
          <w:bCs/>
          <w:sz w:val="20"/>
          <w:szCs w:val="20"/>
          <w:highlight w:val="yellow"/>
        </w:rPr>
      </w:pPr>
    </w:p>
    <w:p w14:paraId="78033F4D" w14:textId="1D4F61DB" w:rsidR="00F0382A" w:rsidRDefault="00F0382A" w:rsidP="00B37F65">
      <w:pPr>
        <w:spacing w:before="240" w:after="120" w:line="240" w:lineRule="auto"/>
        <w:jc w:val="right"/>
        <w:rPr>
          <w:rFonts w:ascii="Arial" w:eastAsia="Times New Roman" w:hAnsi="Arial" w:cs="Arial"/>
          <w:b/>
          <w:bCs/>
          <w:sz w:val="20"/>
          <w:szCs w:val="20"/>
          <w:highlight w:val="yellow"/>
        </w:rPr>
      </w:pPr>
    </w:p>
    <w:p w14:paraId="0969D8AB" w14:textId="41D859C2" w:rsidR="00F0382A" w:rsidRDefault="00F0382A" w:rsidP="00B37F65">
      <w:pPr>
        <w:spacing w:before="240" w:after="120" w:line="240" w:lineRule="auto"/>
        <w:jc w:val="right"/>
        <w:rPr>
          <w:rFonts w:ascii="Arial" w:eastAsia="Times New Roman" w:hAnsi="Arial" w:cs="Arial"/>
          <w:b/>
          <w:bCs/>
          <w:sz w:val="20"/>
          <w:szCs w:val="20"/>
          <w:highlight w:val="yellow"/>
        </w:rPr>
      </w:pPr>
    </w:p>
    <w:p w14:paraId="23F84EF4" w14:textId="634C900B" w:rsidR="00F0382A" w:rsidRDefault="00F0382A" w:rsidP="00B37F65">
      <w:pPr>
        <w:spacing w:before="240" w:after="120" w:line="240" w:lineRule="auto"/>
        <w:jc w:val="right"/>
        <w:rPr>
          <w:rFonts w:ascii="Arial" w:eastAsia="Times New Roman" w:hAnsi="Arial" w:cs="Arial"/>
          <w:b/>
          <w:bCs/>
          <w:sz w:val="20"/>
          <w:szCs w:val="20"/>
          <w:highlight w:val="yellow"/>
        </w:rPr>
      </w:pPr>
    </w:p>
    <w:p w14:paraId="0B3ED8AE" w14:textId="2068A35A" w:rsidR="00F0382A" w:rsidRDefault="00F0382A" w:rsidP="00B37F65">
      <w:pPr>
        <w:spacing w:before="240" w:after="120" w:line="240" w:lineRule="auto"/>
        <w:jc w:val="right"/>
        <w:rPr>
          <w:rFonts w:ascii="Arial" w:eastAsia="Times New Roman" w:hAnsi="Arial" w:cs="Arial"/>
          <w:b/>
          <w:bCs/>
          <w:sz w:val="20"/>
          <w:szCs w:val="20"/>
          <w:highlight w:val="yellow"/>
        </w:rPr>
      </w:pPr>
    </w:p>
    <w:p w14:paraId="694F81C5" w14:textId="56CF39CF" w:rsidR="00F0382A" w:rsidRDefault="00F0382A" w:rsidP="00B37F65">
      <w:pPr>
        <w:spacing w:before="240" w:after="120" w:line="240" w:lineRule="auto"/>
        <w:jc w:val="right"/>
        <w:rPr>
          <w:rFonts w:ascii="Arial" w:eastAsia="Times New Roman" w:hAnsi="Arial" w:cs="Arial"/>
          <w:b/>
          <w:bCs/>
          <w:sz w:val="20"/>
          <w:szCs w:val="20"/>
          <w:highlight w:val="yellow"/>
        </w:rPr>
      </w:pPr>
    </w:p>
    <w:p w14:paraId="66E99862" w14:textId="33D5CBF2" w:rsidR="00F0382A" w:rsidRDefault="00F0382A" w:rsidP="00B37F65">
      <w:pPr>
        <w:spacing w:before="240" w:after="120" w:line="240" w:lineRule="auto"/>
        <w:jc w:val="right"/>
        <w:rPr>
          <w:rFonts w:ascii="Arial" w:eastAsia="Times New Roman" w:hAnsi="Arial" w:cs="Arial"/>
          <w:b/>
          <w:bCs/>
          <w:sz w:val="20"/>
          <w:szCs w:val="20"/>
          <w:highlight w:val="yellow"/>
        </w:rPr>
      </w:pPr>
    </w:p>
    <w:p w14:paraId="2BFDD45D" w14:textId="2168820F" w:rsidR="00F0382A" w:rsidRDefault="00F0382A" w:rsidP="00B37F65">
      <w:pPr>
        <w:spacing w:before="240" w:after="120" w:line="240" w:lineRule="auto"/>
        <w:jc w:val="right"/>
        <w:rPr>
          <w:rFonts w:ascii="Arial" w:eastAsia="Times New Roman" w:hAnsi="Arial" w:cs="Arial"/>
          <w:b/>
          <w:bCs/>
          <w:sz w:val="20"/>
          <w:szCs w:val="20"/>
          <w:highlight w:val="yellow"/>
        </w:rPr>
      </w:pPr>
    </w:p>
    <w:p w14:paraId="41522C53" w14:textId="2711769C" w:rsidR="00F0382A" w:rsidRDefault="00F0382A" w:rsidP="00B37F65">
      <w:pPr>
        <w:spacing w:before="240" w:after="120" w:line="240" w:lineRule="auto"/>
        <w:jc w:val="right"/>
        <w:rPr>
          <w:rFonts w:ascii="Arial" w:eastAsia="Times New Roman" w:hAnsi="Arial" w:cs="Arial"/>
          <w:b/>
          <w:bCs/>
          <w:sz w:val="20"/>
          <w:szCs w:val="20"/>
          <w:highlight w:val="yellow"/>
        </w:rPr>
      </w:pPr>
    </w:p>
    <w:p w14:paraId="64000793" w14:textId="6CEB668D" w:rsidR="00F0382A" w:rsidRDefault="00F0382A" w:rsidP="00B37F65">
      <w:pPr>
        <w:spacing w:before="240" w:after="120" w:line="240" w:lineRule="auto"/>
        <w:jc w:val="right"/>
        <w:rPr>
          <w:rFonts w:ascii="Arial" w:eastAsia="Times New Roman" w:hAnsi="Arial" w:cs="Arial"/>
          <w:b/>
          <w:bCs/>
          <w:sz w:val="20"/>
          <w:szCs w:val="20"/>
          <w:highlight w:val="yellow"/>
        </w:rPr>
      </w:pPr>
    </w:p>
    <w:p w14:paraId="47344F94" w14:textId="211F0194" w:rsidR="00F0382A" w:rsidRPr="00F0382A" w:rsidRDefault="00F0382A" w:rsidP="00F0382A">
      <w:pPr>
        <w:spacing w:after="120" w:line="240" w:lineRule="auto"/>
        <w:jc w:val="right"/>
        <w:rPr>
          <w:rFonts w:ascii="Arial" w:eastAsia="Times New Roman" w:hAnsi="Arial" w:cs="Arial"/>
          <w:b/>
          <w:bCs/>
          <w:sz w:val="23"/>
          <w:szCs w:val="23"/>
        </w:rPr>
      </w:pPr>
      <w:r w:rsidRPr="00F0382A">
        <w:rPr>
          <w:rFonts w:ascii="Arial" w:eastAsia="Times New Roman" w:hAnsi="Arial" w:cs="Arial"/>
          <w:b/>
          <w:bCs/>
          <w:sz w:val="23"/>
          <w:szCs w:val="23"/>
        </w:rPr>
        <w:lastRenderedPageBreak/>
        <w:t>ZAŁĄCZNIK  NR 4 DO SWZ</w:t>
      </w:r>
    </w:p>
    <w:p w14:paraId="3CDDB8BB" w14:textId="77777777" w:rsidR="00F0382A" w:rsidRPr="00F0382A" w:rsidRDefault="00F0382A" w:rsidP="00F0382A">
      <w:pPr>
        <w:spacing w:after="120" w:line="240" w:lineRule="auto"/>
        <w:jc w:val="right"/>
        <w:rPr>
          <w:rFonts w:ascii="Arial" w:eastAsia="Calibri" w:hAnsi="Arial" w:cs="Arial"/>
          <w:sz w:val="20"/>
          <w:szCs w:val="20"/>
        </w:rPr>
      </w:pPr>
      <w:r w:rsidRPr="00F0382A">
        <w:rPr>
          <w:rFonts w:ascii="Arial" w:eastAsia="Calibri" w:hAnsi="Arial" w:cs="Arial"/>
          <w:sz w:val="20"/>
          <w:szCs w:val="20"/>
        </w:rPr>
        <w:t>…………………, dnia ……………</w:t>
      </w:r>
    </w:p>
    <w:p w14:paraId="2104C137" w14:textId="77777777" w:rsidR="00F0382A" w:rsidRPr="00F0382A" w:rsidRDefault="00F0382A" w:rsidP="00F0382A">
      <w:pPr>
        <w:keepNext/>
        <w:tabs>
          <w:tab w:val="left" w:pos="5742"/>
        </w:tabs>
        <w:spacing w:after="0" w:line="240" w:lineRule="auto"/>
        <w:ind w:left="4253"/>
        <w:outlineLvl w:val="0"/>
        <w:rPr>
          <w:rFonts w:ascii="Arial" w:eastAsia="Calibri" w:hAnsi="Arial" w:cs="Arial"/>
          <w:b/>
        </w:rPr>
      </w:pPr>
    </w:p>
    <w:p w14:paraId="4E75284E" w14:textId="77777777" w:rsidR="00F0382A" w:rsidRPr="00F0382A" w:rsidRDefault="00F0382A" w:rsidP="00F0382A">
      <w:pPr>
        <w:keepNext/>
        <w:tabs>
          <w:tab w:val="left" w:pos="5742"/>
        </w:tabs>
        <w:spacing w:after="0" w:line="240" w:lineRule="auto"/>
        <w:ind w:left="4253"/>
        <w:outlineLvl w:val="0"/>
        <w:rPr>
          <w:rFonts w:ascii="Arial" w:eastAsia="Calibri" w:hAnsi="Arial" w:cs="Arial"/>
          <w:b/>
        </w:rPr>
      </w:pPr>
      <w:r w:rsidRPr="00F0382A">
        <w:rPr>
          <w:rFonts w:ascii="Arial" w:eastAsia="Calibri" w:hAnsi="Arial" w:cs="Arial"/>
          <w:b/>
        </w:rPr>
        <w:t xml:space="preserve">Centrum Zasobów Cyberprzestrzeni </w:t>
      </w:r>
    </w:p>
    <w:p w14:paraId="7F98238E" w14:textId="77777777" w:rsidR="00F0382A" w:rsidRPr="00F0382A" w:rsidRDefault="00F0382A" w:rsidP="00F0382A">
      <w:pPr>
        <w:keepNext/>
        <w:tabs>
          <w:tab w:val="left" w:pos="5742"/>
        </w:tabs>
        <w:spacing w:after="0" w:line="240" w:lineRule="auto"/>
        <w:ind w:left="4253"/>
        <w:outlineLvl w:val="0"/>
        <w:rPr>
          <w:rFonts w:ascii="Arial" w:eastAsia="Calibri" w:hAnsi="Arial" w:cs="Arial"/>
          <w:b/>
        </w:rPr>
      </w:pPr>
      <w:r w:rsidRPr="00F0382A">
        <w:rPr>
          <w:rFonts w:ascii="Arial" w:eastAsia="Calibri" w:hAnsi="Arial" w:cs="Arial"/>
          <w:b/>
        </w:rPr>
        <w:t>Sił Zbrojnych</w:t>
      </w:r>
    </w:p>
    <w:p w14:paraId="0A98FC05" w14:textId="77777777" w:rsidR="00F0382A" w:rsidRPr="00F0382A" w:rsidRDefault="00F0382A" w:rsidP="00F0382A">
      <w:pPr>
        <w:keepNext/>
        <w:tabs>
          <w:tab w:val="left" w:pos="5742"/>
        </w:tabs>
        <w:spacing w:after="0" w:line="240" w:lineRule="auto"/>
        <w:ind w:left="4253"/>
        <w:outlineLvl w:val="0"/>
        <w:rPr>
          <w:rFonts w:ascii="Arial" w:eastAsia="Calibri" w:hAnsi="Arial" w:cs="Arial"/>
          <w:b/>
          <w:sz w:val="18"/>
          <w:szCs w:val="18"/>
        </w:rPr>
      </w:pPr>
      <w:bookmarkStart w:id="23" w:name="_Hlk197949242"/>
      <w:r w:rsidRPr="00F0382A">
        <w:rPr>
          <w:rFonts w:ascii="Arial" w:eastAsia="Calibri" w:hAnsi="Arial" w:cs="Arial"/>
          <w:b/>
          <w:sz w:val="18"/>
          <w:szCs w:val="18"/>
        </w:rPr>
        <w:t>im. Mariana Rejewskiego</w:t>
      </w:r>
    </w:p>
    <w:bookmarkEnd w:id="23"/>
    <w:p w14:paraId="2A0901FE" w14:textId="77777777" w:rsidR="00F0382A" w:rsidRPr="00F0382A" w:rsidRDefault="00F0382A" w:rsidP="00F0382A">
      <w:pPr>
        <w:spacing w:after="0" w:line="240" w:lineRule="auto"/>
        <w:ind w:left="4253"/>
        <w:rPr>
          <w:rFonts w:ascii="Arial" w:eastAsia="Calibri" w:hAnsi="Arial" w:cs="Arial"/>
          <w:b/>
          <w:bCs/>
        </w:rPr>
      </w:pPr>
      <w:r w:rsidRPr="00F0382A">
        <w:rPr>
          <w:rFonts w:ascii="Arial" w:eastAsia="Calibri" w:hAnsi="Arial" w:cs="Arial"/>
          <w:b/>
          <w:bCs/>
        </w:rPr>
        <w:t>ul. Żwirki i Wigury 9/13</w:t>
      </w:r>
    </w:p>
    <w:p w14:paraId="369E2D43" w14:textId="77777777" w:rsidR="00F0382A" w:rsidRPr="00F0382A" w:rsidRDefault="00F0382A" w:rsidP="00F0382A">
      <w:pPr>
        <w:numPr>
          <w:ilvl w:val="1"/>
          <w:numId w:val="93"/>
        </w:numPr>
        <w:spacing w:after="120" w:line="240" w:lineRule="auto"/>
        <w:ind w:left="4928" w:hanging="675"/>
        <w:rPr>
          <w:rFonts w:ascii="Arial" w:eastAsia="Calibri" w:hAnsi="Arial" w:cs="Arial"/>
          <w:b/>
          <w:bCs/>
        </w:rPr>
      </w:pPr>
      <w:r w:rsidRPr="00F0382A">
        <w:rPr>
          <w:rFonts w:ascii="Arial" w:eastAsia="Calibri" w:hAnsi="Arial" w:cs="Arial"/>
          <w:b/>
          <w:bCs/>
        </w:rPr>
        <w:t xml:space="preserve"> Warszawa </w:t>
      </w:r>
    </w:p>
    <w:p w14:paraId="6D3B41D2" w14:textId="77777777" w:rsidR="00F0382A" w:rsidRPr="00F0382A" w:rsidRDefault="00F0382A" w:rsidP="00F0382A">
      <w:pPr>
        <w:keepNext/>
        <w:keepLines/>
        <w:shd w:val="clear" w:color="auto" w:fill="DAEEF3"/>
        <w:spacing w:after="0" w:line="240" w:lineRule="auto"/>
        <w:jc w:val="center"/>
        <w:outlineLvl w:val="0"/>
        <w:rPr>
          <w:rFonts w:ascii="Arial" w:eastAsia="Calibri" w:hAnsi="Arial" w:cs="Arial"/>
          <w:bCs/>
        </w:rPr>
      </w:pPr>
      <w:r w:rsidRPr="00F0382A">
        <w:rPr>
          <w:rFonts w:ascii="Arial" w:eastAsia="Calibri" w:hAnsi="Arial" w:cs="Arial"/>
          <w:b/>
          <w:bCs/>
        </w:rPr>
        <w:t>OŚWIADCZENIE DOTYCZĄCE PRZESŁANEK WYKLUCZENIA Z ART. 5K ROZPORZĄDZENIA 833/ 2014 ORAZ ART. 7 UST. 1 USTAWY O SZCZEGÓLNYCH ROZWIĄZANIACH W ZAKRESIE PRZECIWDZIAŁANIA WSPIERANIU AGRESJI NA UKRAINĘ ORAZ SŁUŻĄCYCH OCHRONIE BEZPIECZEŃSTWA NARODOWEGO</w:t>
      </w:r>
    </w:p>
    <w:p w14:paraId="1559175E" w14:textId="77777777" w:rsidR="00F0382A" w:rsidRPr="00F0382A" w:rsidRDefault="00F0382A" w:rsidP="00F0382A">
      <w:pPr>
        <w:shd w:val="clear" w:color="auto" w:fill="DAEEF3"/>
        <w:spacing w:after="0" w:line="240" w:lineRule="auto"/>
        <w:jc w:val="center"/>
        <w:rPr>
          <w:rFonts w:ascii="Arial" w:eastAsia="Calibri" w:hAnsi="Arial" w:cs="Arial"/>
          <w:b/>
        </w:rPr>
      </w:pPr>
      <w:r w:rsidRPr="00F0382A">
        <w:rPr>
          <w:rFonts w:ascii="Arial" w:eastAsia="Calibri" w:hAnsi="Arial" w:cs="Arial"/>
          <w:b/>
        </w:rPr>
        <w:t>składane na podstawie art. 125 ust. 1 ustawy Pzp</w:t>
      </w:r>
    </w:p>
    <w:p w14:paraId="15E23137" w14:textId="2150BCA6" w:rsidR="00F0382A" w:rsidRPr="00F0382A" w:rsidRDefault="00F0382A" w:rsidP="00F0382A">
      <w:pPr>
        <w:spacing w:before="120" w:after="120" w:line="264" w:lineRule="auto"/>
        <w:jc w:val="both"/>
        <w:rPr>
          <w:rFonts w:ascii="Arial" w:eastAsia="Calibri" w:hAnsi="Arial" w:cs="Arial"/>
          <w:b/>
          <w:bCs/>
          <w:iCs/>
        </w:rPr>
      </w:pPr>
      <w:r w:rsidRPr="00F0382A">
        <w:rPr>
          <w:rFonts w:ascii="Arial" w:eastAsia="Calibri" w:hAnsi="Arial" w:cs="Arial"/>
          <w:bCs/>
          <w:iCs/>
        </w:rPr>
        <w:t xml:space="preserve">Przystępując do postępowania </w:t>
      </w:r>
      <w:r w:rsidR="000B08B1" w:rsidRPr="000B08B1">
        <w:rPr>
          <w:rFonts w:ascii="Arial" w:eastAsia="Calibri" w:hAnsi="Arial" w:cs="Arial"/>
          <w:b/>
          <w:bCs/>
          <w:iCs/>
        </w:rPr>
        <w:t>„Rozbudowa pakietu licencyjnego produktów programowych RED HAT” nr sprawy: 2813.9.2025.KD</w:t>
      </w:r>
    </w:p>
    <w:p w14:paraId="2186CA13" w14:textId="77777777" w:rsidR="00F0382A" w:rsidRPr="00F0382A" w:rsidRDefault="00F0382A" w:rsidP="00F0382A">
      <w:pPr>
        <w:spacing w:after="120" w:line="256" w:lineRule="auto"/>
        <w:jc w:val="both"/>
        <w:rPr>
          <w:rFonts w:ascii="Arial" w:eastAsia="Calibri" w:hAnsi="Arial" w:cs="Arial"/>
          <w:bCs/>
        </w:rPr>
      </w:pPr>
      <w:r w:rsidRPr="00F0382A">
        <w:rPr>
          <w:rFonts w:ascii="Arial" w:eastAsia="Calibri" w:hAnsi="Arial" w:cs="Arial"/>
          <w:bCs/>
        </w:rPr>
        <w:t>Ja (my) niżej podpisany(ni)……………………………………………………………………..</w:t>
      </w:r>
    </w:p>
    <w:p w14:paraId="4B02EC21" w14:textId="77777777" w:rsidR="00F0382A" w:rsidRPr="00F0382A" w:rsidRDefault="00F0382A" w:rsidP="00F0382A">
      <w:pPr>
        <w:spacing w:before="120" w:after="0" w:line="257" w:lineRule="auto"/>
        <w:ind w:right="6"/>
        <w:rPr>
          <w:rFonts w:ascii="Arial" w:eastAsia="Calibri" w:hAnsi="Arial" w:cs="Arial"/>
          <w:bCs/>
        </w:rPr>
      </w:pPr>
      <w:r w:rsidRPr="00F0382A">
        <w:rPr>
          <w:rFonts w:ascii="Arial" w:eastAsia="Calibri" w:hAnsi="Arial" w:cs="Arial"/>
          <w:bCs/>
        </w:rPr>
        <w:t>działając w imieniu i na rzecz:……………………………………………….………………….</w:t>
      </w:r>
    </w:p>
    <w:p w14:paraId="4A2994CA" w14:textId="77777777" w:rsidR="00F0382A" w:rsidRPr="00F0382A" w:rsidRDefault="00F0382A" w:rsidP="00F0382A">
      <w:pPr>
        <w:spacing w:after="160" w:line="256" w:lineRule="auto"/>
        <w:jc w:val="center"/>
        <w:rPr>
          <w:rFonts w:ascii="Arial" w:eastAsia="Calibri" w:hAnsi="Arial" w:cs="Arial"/>
          <w:i/>
          <w:sz w:val="16"/>
          <w:szCs w:val="16"/>
        </w:rPr>
      </w:pPr>
      <w:r w:rsidRPr="00F0382A">
        <w:rPr>
          <w:rFonts w:ascii="Arial" w:eastAsia="Calibri" w:hAnsi="Arial" w:cs="Arial"/>
          <w:bCs/>
          <w:sz w:val="16"/>
          <w:szCs w:val="16"/>
        </w:rPr>
        <w:t xml:space="preserve">                                                           </w:t>
      </w:r>
      <w:r w:rsidRPr="00F0382A">
        <w:rPr>
          <w:rFonts w:ascii="Arial" w:eastAsia="Calibri" w:hAnsi="Arial" w:cs="Arial"/>
          <w:i/>
          <w:sz w:val="16"/>
          <w:szCs w:val="16"/>
        </w:rPr>
        <w:t>(pełna nazwa/firma, adres, w zależności od podmiotu: NIP/PESEL, KRS/CEiDG)</w:t>
      </w:r>
    </w:p>
    <w:p w14:paraId="383DEB51" w14:textId="77777777" w:rsidR="00F0382A" w:rsidRPr="00F0382A" w:rsidRDefault="00F0382A" w:rsidP="00F0382A">
      <w:pPr>
        <w:numPr>
          <w:ilvl w:val="0"/>
          <w:numId w:val="94"/>
        </w:numPr>
        <w:spacing w:after="120" w:line="240" w:lineRule="auto"/>
        <w:ind w:left="425" w:right="23" w:hanging="425"/>
        <w:jc w:val="both"/>
        <w:rPr>
          <w:rFonts w:ascii="Arial" w:eastAsia="Calibri" w:hAnsi="Arial" w:cs="Arial"/>
          <w:sz w:val="21"/>
          <w:szCs w:val="21"/>
        </w:rPr>
      </w:pPr>
      <w:r w:rsidRPr="00F0382A">
        <w:rPr>
          <w:rFonts w:ascii="Arial" w:eastAsia="Calibri" w:hAnsi="Arial" w:cs="Arial"/>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p w14:paraId="3A79456A" w14:textId="5BF62004" w:rsidR="00F0382A" w:rsidRPr="00F0382A" w:rsidRDefault="00F0382A" w:rsidP="00F0382A">
      <w:pPr>
        <w:numPr>
          <w:ilvl w:val="0"/>
          <w:numId w:val="94"/>
        </w:numPr>
        <w:spacing w:after="120" w:line="240" w:lineRule="auto"/>
        <w:ind w:left="425" w:right="23" w:hanging="425"/>
        <w:jc w:val="both"/>
        <w:rPr>
          <w:rFonts w:ascii="Calibri" w:eastAsia="Calibri" w:hAnsi="Calibri" w:cs="Times New Roman"/>
          <w:sz w:val="21"/>
          <w:szCs w:val="21"/>
        </w:rPr>
      </w:pPr>
      <w:r w:rsidRPr="00F0382A">
        <w:rPr>
          <w:rFonts w:ascii="Arial" w:eastAsia="Calibri" w:hAnsi="Arial" w:cs="Arial"/>
          <w:spacing w:val="-4"/>
          <w:sz w:val="21"/>
          <w:szCs w:val="21"/>
        </w:rPr>
        <w:t>oświadczam, że nie zachodzą w stosunku do mnie przesłanki wykluczenia z postępowania</w:t>
      </w:r>
      <w:r w:rsidRPr="00F0382A">
        <w:rPr>
          <w:rFonts w:ascii="Arial" w:eastAsia="Calibri" w:hAnsi="Arial" w:cs="Arial"/>
          <w:sz w:val="21"/>
          <w:szCs w:val="21"/>
        </w:rPr>
        <w:t xml:space="preserve"> </w:t>
      </w:r>
      <w:r w:rsidRPr="00F0382A">
        <w:rPr>
          <w:rFonts w:ascii="Arial" w:eastAsia="Calibri" w:hAnsi="Arial" w:cs="Arial"/>
          <w:sz w:val="21"/>
          <w:szCs w:val="21"/>
        </w:rPr>
        <w:br/>
        <w:t>na podstawie art. 7 ust. 1 ustawy z dnia 13 kwietnia 2022 r. o szczególnych rozwiązaniach w zakresie przeciwdziałania wspieraniu agresji na Ukrainę oraz służących ochronie bezpieczeństwa narodowego (Dz. U.</w:t>
      </w:r>
      <w:r w:rsidR="000B08B1">
        <w:rPr>
          <w:rFonts w:ascii="Arial" w:eastAsia="Calibri" w:hAnsi="Arial" w:cs="Arial"/>
          <w:sz w:val="21"/>
          <w:szCs w:val="21"/>
        </w:rPr>
        <w:t>2024</w:t>
      </w:r>
      <w:r w:rsidRPr="00F0382A">
        <w:rPr>
          <w:rFonts w:ascii="Arial" w:eastAsia="Calibri" w:hAnsi="Arial" w:cs="Arial"/>
          <w:sz w:val="21"/>
          <w:szCs w:val="21"/>
        </w:rPr>
        <w:t xml:space="preserve"> poz. 835).</w:t>
      </w:r>
    </w:p>
    <w:tbl>
      <w:tblPr>
        <w:tblW w:w="5052" w:type="pct"/>
        <w:jc w:val="center"/>
        <w:tblLook w:val="01E0" w:firstRow="1" w:lastRow="1" w:firstColumn="1" w:lastColumn="1" w:noHBand="0" w:noVBand="0"/>
      </w:tblPr>
      <w:tblGrid>
        <w:gridCol w:w="3325"/>
        <w:gridCol w:w="5841"/>
      </w:tblGrid>
      <w:tr w:rsidR="00F0382A" w:rsidRPr="00F0382A" w14:paraId="18C19B16" w14:textId="77777777" w:rsidTr="000B08B1">
        <w:trPr>
          <w:trHeight w:val="185"/>
          <w:jc w:val="center"/>
        </w:trPr>
        <w:tc>
          <w:tcPr>
            <w:tcW w:w="1814" w:type="pct"/>
            <w:vAlign w:val="center"/>
          </w:tcPr>
          <w:p w14:paraId="5968B5D1" w14:textId="77777777" w:rsidR="00F0382A" w:rsidRPr="00F0382A" w:rsidRDefault="00F0382A" w:rsidP="00F0382A">
            <w:pPr>
              <w:widowControl w:val="0"/>
              <w:spacing w:after="0" w:line="240" w:lineRule="auto"/>
              <w:jc w:val="center"/>
              <w:rPr>
                <w:rFonts w:ascii="Calibri" w:eastAsia="Calibri" w:hAnsi="Calibri" w:cs="Arial"/>
                <w:sz w:val="28"/>
              </w:rPr>
            </w:pPr>
            <w:bookmarkStart w:id="24" w:name="_Hlk113279846"/>
            <w:r w:rsidRPr="00F0382A">
              <w:rPr>
                <w:rFonts w:ascii="Calibri" w:eastAsia="Calibri" w:hAnsi="Calibri" w:cs="Arial"/>
                <w:sz w:val="28"/>
              </w:rPr>
              <w:t>………………………………..</w:t>
            </w:r>
          </w:p>
        </w:tc>
        <w:tc>
          <w:tcPr>
            <w:tcW w:w="3186" w:type="pct"/>
            <w:vAlign w:val="center"/>
          </w:tcPr>
          <w:p w14:paraId="2114099D" w14:textId="77777777" w:rsidR="00F0382A" w:rsidRPr="00F0382A" w:rsidRDefault="00F0382A" w:rsidP="00F0382A">
            <w:pPr>
              <w:widowControl w:val="0"/>
              <w:spacing w:after="0" w:line="240" w:lineRule="auto"/>
              <w:jc w:val="center"/>
              <w:rPr>
                <w:rFonts w:ascii="Calibri" w:eastAsia="Calibri" w:hAnsi="Calibri" w:cs="Arial"/>
                <w:sz w:val="28"/>
              </w:rPr>
            </w:pPr>
            <w:r w:rsidRPr="00F0382A">
              <w:rPr>
                <w:rFonts w:ascii="Calibri" w:eastAsia="Calibri" w:hAnsi="Calibri" w:cs="Arial"/>
                <w:sz w:val="28"/>
              </w:rPr>
              <w:t>………………………………………………..</w:t>
            </w:r>
          </w:p>
        </w:tc>
      </w:tr>
      <w:tr w:rsidR="00F0382A" w:rsidRPr="00F0382A" w14:paraId="632D62ED" w14:textId="77777777" w:rsidTr="000B08B1">
        <w:trPr>
          <w:trHeight w:val="66"/>
          <w:jc w:val="center"/>
        </w:trPr>
        <w:tc>
          <w:tcPr>
            <w:tcW w:w="1814" w:type="pct"/>
            <w:vAlign w:val="center"/>
          </w:tcPr>
          <w:p w14:paraId="566766AB" w14:textId="77777777" w:rsidR="00F0382A" w:rsidRPr="00F0382A" w:rsidRDefault="00F0382A" w:rsidP="00F0382A">
            <w:pPr>
              <w:widowControl w:val="0"/>
              <w:jc w:val="center"/>
              <w:rPr>
                <w:rFonts w:ascii="Arial" w:eastAsia="Calibri" w:hAnsi="Arial" w:cs="Arial"/>
                <w:bCs/>
                <w:sz w:val="14"/>
                <w:szCs w:val="14"/>
              </w:rPr>
            </w:pPr>
            <w:r w:rsidRPr="00F0382A">
              <w:rPr>
                <w:rFonts w:ascii="Arial" w:eastAsia="Calibri" w:hAnsi="Arial" w:cs="Arial"/>
                <w:bCs/>
                <w:sz w:val="14"/>
                <w:szCs w:val="14"/>
              </w:rPr>
              <w:t>Miejscowość / Data</w:t>
            </w:r>
          </w:p>
        </w:tc>
        <w:tc>
          <w:tcPr>
            <w:tcW w:w="3186" w:type="pct"/>
            <w:vAlign w:val="center"/>
          </w:tcPr>
          <w:p w14:paraId="57DA997E" w14:textId="77777777" w:rsidR="00F0382A" w:rsidRPr="00F0382A" w:rsidRDefault="00F0382A" w:rsidP="00F0382A">
            <w:pPr>
              <w:widowControl w:val="0"/>
              <w:spacing w:after="0" w:line="240" w:lineRule="auto"/>
              <w:jc w:val="center"/>
              <w:rPr>
                <w:rFonts w:ascii="Arial" w:eastAsia="Calibri" w:hAnsi="Arial" w:cs="Arial"/>
                <w:i/>
                <w:sz w:val="14"/>
                <w:szCs w:val="14"/>
              </w:rPr>
            </w:pPr>
            <w:r w:rsidRPr="00F0382A">
              <w:rPr>
                <w:rFonts w:ascii="Arial" w:eastAsia="Times New Roman" w:hAnsi="Arial" w:cs="Arial"/>
                <w:i/>
                <w:sz w:val="14"/>
                <w:szCs w:val="14"/>
              </w:rPr>
              <w:t>Znak graficzny kwalifikowanego podpisu elektronicznego</w:t>
            </w:r>
            <w:r w:rsidRPr="00F0382A">
              <w:rPr>
                <w:rFonts w:ascii="Arial" w:eastAsia="Times New Roman" w:hAnsi="Arial" w:cs="Arial"/>
                <w:i/>
                <w:sz w:val="14"/>
                <w:szCs w:val="14"/>
                <w:vertAlign w:val="superscript"/>
              </w:rPr>
              <w:footnoteReference w:id="2"/>
            </w:r>
          </w:p>
          <w:p w14:paraId="783F5BC6" w14:textId="77777777" w:rsidR="00F0382A" w:rsidRPr="00F0382A" w:rsidRDefault="00F0382A" w:rsidP="00F0382A">
            <w:pPr>
              <w:widowControl w:val="0"/>
              <w:spacing w:after="0" w:line="240" w:lineRule="auto"/>
              <w:jc w:val="center"/>
              <w:rPr>
                <w:rFonts w:ascii="Arial" w:eastAsia="Times New Roman" w:hAnsi="Arial" w:cs="Arial"/>
                <w:i/>
                <w:sz w:val="14"/>
                <w:szCs w:val="14"/>
              </w:rPr>
            </w:pPr>
            <w:r w:rsidRPr="00F0382A">
              <w:rPr>
                <w:rFonts w:ascii="Arial" w:eastAsia="Calibri" w:hAnsi="Arial" w:cs="Arial"/>
                <w:i/>
                <w:sz w:val="14"/>
                <w:szCs w:val="14"/>
              </w:rPr>
              <w:t>Podpis(y) osoby(osób) upoważnionej(ych) do podpisania niniejszego oświadczenia.</w:t>
            </w:r>
          </w:p>
          <w:p w14:paraId="31B0B570" w14:textId="77777777" w:rsidR="00F0382A" w:rsidRPr="00F0382A" w:rsidRDefault="00F0382A" w:rsidP="00F0382A">
            <w:pPr>
              <w:widowControl w:val="0"/>
              <w:spacing w:after="0" w:line="240" w:lineRule="auto"/>
              <w:jc w:val="center"/>
              <w:rPr>
                <w:rFonts w:ascii="Arial" w:eastAsia="Calibri" w:hAnsi="Arial" w:cs="Arial"/>
                <w:sz w:val="14"/>
                <w:szCs w:val="14"/>
                <w:highlight w:val="yellow"/>
              </w:rPr>
            </w:pPr>
          </w:p>
        </w:tc>
      </w:tr>
    </w:tbl>
    <w:bookmarkEnd w:id="24"/>
    <w:p w14:paraId="5F3904BF" w14:textId="77777777" w:rsidR="00F0382A" w:rsidRPr="00F0382A" w:rsidRDefault="00F0382A" w:rsidP="00F0382A">
      <w:pPr>
        <w:shd w:val="clear" w:color="auto" w:fill="DAEEF3"/>
        <w:spacing w:line="240" w:lineRule="auto"/>
        <w:ind w:right="23"/>
        <w:jc w:val="center"/>
        <w:rPr>
          <w:rFonts w:ascii="Arial" w:eastAsia="Calibri" w:hAnsi="Arial" w:cs="Arial"/>
          <w:b/>
        </w:rPr>
      </w:pPr>
      <w:r w:rsidRPr="00F0382A">
        <w:rPr>
          <w:rFonts w:ascii="Arial" w:eastAsia="Calibri" w:hAnsi="Arial" w:cs="Arial"/>
          <w:b/>
        </w:rPr>
        <w:t>OŚWIADCZENIE DOTYCZĄCE PODWYKONAWCY/DOSTAWCY, NA KTÓREGO PRZYPADA PONAD 10% WARTOŚCI ZAMÓWIENIA**</w:t>
      </w:r>
    </w:p>
    <w:p w14:paraId="29780DBF" w14:textId="77777777" w:rsidR="00F0382A" w:rsidRPr="00F0382A" w:rsidRDefault="00F0382A" w:rsidP="00F0382A">
      <w:pPr>
        <w:spacing w:after="0" w:line="240" w:lineRule="auto"/>
        <w:jc w:val="both"/>
        <w:rPr>
          <w:rFonts w:ascii="Arial" w:eastAsia="Calibri" w:hAnsi="Arial" w:cs="Arial"/>
          <w:sz w:val="21"/>
          <w:szCs w:val="21"/>
        </w:rPr>
      </w:pPr>
      <w:r w:rsidRPr="00F0382A">
        <w:rPr>
          <w:rFonts w:ascii="Arial" w:eastAsia="Calibri" w:hAnsi="Arial" w:cs="Arial"/>
          <w:sz w:val="21"/>
          <w:szCs w:val="21"/>
        </w:rPr>
        <w:t xml:space="preserve">Oświadczam, że w stosunku do następującego podmiotu, będącego podwykonawcą*/ dostawcą*, </w:t>
      </w:r>
      <w:r w:rsidRPr="00F0382A">
        <w:rPr>
          <w:rFonts w:ascii="Arial" w:eastAsia="Calibri" w:hAnsi="Arial" w:cs="Arial"/>
          <w:sz w:val="21"/>
          <w:szCs w:val="21"/>
        </w:rPr>
        <w:br/>
        <w:t>na którego przypada ponad 10% wartości zamówienia:</w:t>
      </w:r>
      <w:r w:rsidRPr="00F0382A">
        <w:rPr>
          <w:rFonts w:ascii="Arial" w:eastAsia="Arial" w:hAnsi="Arial" w:cs="Arial"/>
          <w:sz w:val="21"/>
          <w:szCs w:val="21"/>
          <w:lang w:eastAsia="zh-CN"/>
        </w:rPr>
        <w:t xml:space="preserve"> </w:t>
      </w:r>
      <w:sdt>
        <w:sdtPr>
          <w:rPr>
            <w:rFonts w:ascii="Arial" w:eastAsia="Arial" w:hAnsi="Arial" w:cs="Arial"/>
            <w:i/>
            <w:sz w:val="21"/>
            <w:szCs w:val="21"/>
            <w:lang w:eastAsia="zh-CN"/>
          </w:rPr>
          <w:id w:val="469788851"/>
          <w:placeholder>
            <w:docPart w:val="E0B311A43D804877BF6732345A486BF0"/>
          </w:placeholder>
        </w:sdtPr>
        <w:sdtContent>
          <w:sdt>
            <w:sdtPr>
              <w:rPr>
                <w:rFonts w:ascii="Arial" w:eastAsia="Arial" w:hAnsi="Arial" w:cs="Arial"/>
                <w:b/>
                <w:bCs/>
                <w:i/>
                <w:sz w:val="21"/>
                <w:szCs w:val="21"/>
                <w:lang w:eastAsia="zh-CN"/>
              </w:rPr>
              <w:id w:val="-417712209"/>
              <w:placeholder>
                <w:docPart w:val="01A328BB84CF4C6EB8CE5FC9A773C24F"/>
              </w:placeholder>
            </w:sdtPr>
            <w:sdtEndPr>
              <w:rPr>
                <w:b w:val="0"/>
                <w:bCs w:val="0"/>
              </w:rPr>
            </w:sdtEndPr>
            <w:sdtContent>
              <w:r w:rsidRPr="00F0382A">
                <w:rPr>
                  <w:rFonts w:ascii="Arial" w:eastAsia="Arial" w:hAnsi="Arial" w:cs="Arial"/>
                  <w:b/>
                  <w:bCs/>
                  <w:i/>
                  <w:sz w:val="21"/>
                  <w:szCs w:val="21"/>
                  <w:lang w:eastAsia="zh-CN"/>
                </w:rPr>
                <w:t>należy wskazać pełną nazwę/firmę, adres, w zależności od podmiotu: NIP/ KRS</w:t>
              </w:r>
            </w:sdtContent>
          </w:sdt>
        </w:sdtContent>
      </w:sdt>
      <w:r w:rsidRPr="00F0382A">
        <w:rPr>
          <w:rFonts w:ascii="Arial" w:eastAsia="Calibri" w:hAnsi="Arial" w:cs="Arial"/>
          <w:sz w:val="21"/>
          <w:szCs w:val="21"/>
        </w:rPr>
        <w:t xml:space="preserve">, nie zachodzą podstawy wykluczenia </w:t>
      </w:r>
      <w:r w:rsidRPr="00F0382A">
        <w:rPr>
          <w:rFonts w:ascii="Arial" w:eastAsia="Calibri" w:hAnsi="Arial" w:cs="Arial"/>
          <w:sz w:val="21"/>
          <w:szCs w:val="21"/>
        </w:rPr>
        <w:br/>
        <w:t xml:space="preserve">z postępowania o udzielenie zamówienia przewidziane w art. 5k rozporządzenia 833/2014 </w:t>
      </w:r>
      <w:r w:rsidRPr="00F0382A">
        <w:rPr>
          <w:rFonts w:ascii="Arial" w:eastAsia="Calibri" w:hAnsi="Arial" w:cs="Arial"/>
          <w:sz w:val="21"/>
          <w:szCs w:val="21"/>
        </w:rPr>
        <w:br/>
        <w:t>w brzmieniu nadanym rozporządzeniem 2022/576.</w:t>
      </w:r>
    </w:p>
    <w:p w14:paraId="7DB4239C" w14:textId="77777777" w:rsidR="00F0382A" w:rsidRPr="00F0382A" w:rsidRDefault="00F0382A" w:rsidP="00F0382A">
      <w:pPr>
        <w:spacing w:after="0" w:line="240" w:lineRule="auto"/>
        <w:jc w:val="both"/>
        <w:rPr>
          <w:rFonts w:ascii="Calibri" w:eastAsia="Calibri" w:hAnsi="Calibri" w:cs="Calibri"/>
        </w:rPr>
      </w:pPr>
    </w:p>
    <w:tbl>
      <w:tblPr>
        <w:tblW w:w="5016" w:type="pct"/>
        <w:jc w:val="center"/>
        <w:tblLook w:val="01E0" w:firstRow="1" w:lastRow="1" w:firstColumn="1" w:lastColumn="1" w:noHBand="0" w:noVBand="0"/>
      </w:tblPr>
      <w:tblGrid>
        <w:gridCol w:w="3364"/>
        <w:gridCol w:w="5737"/>
      </w:tblGrid>
      <w:tr w:rsidR="00F0382A" w:rsidRPr="00F0382A" w14:paraId="2C9F4F11" w14:textId="77777777" w:rsidTr="000B08B1">
        <w:trPr>
          <w:trHeight w:val="291"/>
          <w:jc w:val="center"/>
        </w:trPr>
        <w:tc>
          <w:tcPr>
            <w:tcW w:w="1848" w:type="pct"/>
            <w:vAlign w:val="center"/>
          </w:tcPr>
          <w:p w14:paraId="02C725F7" w14:textId="77777777" w:rsidR="00F0382A" w:rsidRPr="00F0382A" w:rsidRDefault="00F0382A" w:rsidP="00F0382A">
            <w:pPr>
              <w:widowControl w:val="0"/>
              <w:spacing w:after="0" w:line="240" w:lineRule="auto"/>
              <w:jc w:val="center"/>
              <w:rPr>
                <w:rFonts w:ascii="Calibri" w:eastAsia="Calibri" w:hAnsi="Calibri" w:cs="Arial"/>
                <w:sz w:val="28"/>
              </w:rPr>
            </w:pPr>
            <w:r w:rsidRPr="00F0382A">
              <w:rPr>
                <w:rFonts w:ascii="Calibri" w:eastAsia="Calibri" w:hAnsi="Calibri" w:cs="Arial"/>
                <w:sz w:val="28"/>
              </w:rPr>
              <w:t>………………………………..</w:t>
            </w:r>
          </w:p>
        </w:tc>
        <w:tc>
          <w:tcPr>
            <w:tcW w:w="3152" w:type="pct"/>
            <w:vAlign w:val="center"/>
          </w:tcPr>
          <w:p w14:paraId="2D0825CF" w14:textId="77777777" w:rsidR="00F0382A" w:rsidRPr="00F0382A" w:rsidRDefault="00F0382A" w:rsidP="00F0382A">
            <w:pPr>
              <w:widowControl w:val="0"/>
              <w:spacing w:after="0" w:line="240" w:lineRule="auto"/>
              <w:jc w:val="center"/>
              <w:rPr>
                <w:rFonts w:ascii="Calibri" w:eastAsia="Calibri" w:hAnsi="Calibri" w:cs="Arial"/>
                <w:sz w:val="28"/>
              </w:rPr>
            </w:pPr>
            <w:r w:rsidRPr="00F0382A">
              <w:rPr>
                <w:rFonts w:ascii="Calibri" w:eastAsia="Calibri" w:hAnsi="Calibri" w:cs="Arial"/>
                <w:sz w:val="28"/>
              </w:rPr>
              <w:t>………………………………………………..</w:t>
            </w:r>
          </w:p>
        </w:tc>
      </w:tr>
      <w:tr w:rsidR="00F0382A" w:rsidRPr="00F0382A" w14:paraId="5063B0A6" w14:textId="77777777" w:rsidTr="000B08B1">
        <w:trPr>
          <w:trHeight w:val="465"/>
          <w:jc w:val="center"/>
        </w:trPr>
        <w:tc>
          <w:tcPr>
            <w:tcW w:w="1848" w:type="pct"/>
            <w:vAlign w:val="center"/>
          </w:tcPr>
          <w:p w14:paraId="76A919FC" w14:textId="77777777" w:rsidR="00F0382A" w:rsidRPr="00F0382A" w:rsidRDefault="00F0382A" w:rsidP="00F0382A">
            <w:pPr>
              <w:widowControl w:val="0"/>
              <w:jc w:val="center"/>
              <w:rPr>
                <w:rFonts w:ascii="Arial" w:eastAsia="Calibri" w:hAnsi="Arial" w:cs="Arial"/>
                <w:bCs/>
                <w:sz w:val="14"/>
                <w:szCs w:val="14"/>
              </w:rPr>
            </w:pPr>
            <w:r w:rsidRPr="00F0382A">
              <w:rPr>
                <w:rFonts w:ascii="Arial" w:eastAsia="Calibri" w:hAnsi="Arial" w:cs="Arial"/>
                <w:bCs/>
                <w:sz w:val="14"/>
                <w:szCs w:val="14"/>
              </w:rPr>
              <w:t>Miejscowość / Data</w:t>
            </w:r>
          </w:p>
        </w:tc>
        <w:tc>
          <w:tcPr>
            <w:tcW w:w="3152" w:type="pct"/>
            <w:vAlign w:val="center"/>
          </w:tcPr>
          <w:p w14:paraId="5056DE71" w14:textId="77777777" w:rsidR="00F0382A" w:rsidRPr="00F0382A" w:rsidRDefault="00F0382A" w:rsidP="00F0382A">
            <w:pPr>
              <w:widowControl w:val="0"/>
              <w:spacing w:after="0" w:line="240" w:lineRule="auto"/>
              <w:jc w:val="center"/>
              <w:rPr>
                <w:rFonts w:ascii="Arial" w:eastAsia="Calibri" w:hAnsi="Arial" w:cs="Arial"/>
                <w:i/>
                <w:sz w:val="14"/>
                <w:szCs w:val="14"/>
              </w:rPr>
            </w:pPr>
            <w:r w:rsidRPr="00F0382A">
              <w:rPr>
                <w:rFonts w:ascii="Arial" w:eastAsia="Times New Roman" w:hAnsi="Arial" w:cs="Arial"/>
                <w:i/>
                <w:sz w:val="14"/>
                <w:szCs w:val="14"/>
              </w:rPr>
              <w:t>Znak graficzny kwalifikowanego podpisu elektronicznego</w:t>
            </w:r>
            <w:r w:rsidRPr="00F0382A">
              <w:rPr>
                <w:rFonts w:ascii="Calibri" w:eastAsia="Calibri" w:hAnsi="Calibri" w:cs="Times New Roman"/>
                <w:vertAlign w:val="superscript"/>
              </w:rPr>
              <w:t>3</w:t>
            </w:r>
          </w:p>
          <w:p w14:paraId="2FA085AB" w14:textId="77777777" w:rsidR="00F0382A" w:rsidRPr="00F0382A" w:rsidRDefault="00F0382A" w:rsidP="00F0382A">
            <w:pPr>
              <w:widowControl w:val="0"/>
              <w:spacing w:after="0" w:line="240" w:lineRule="auto"/>
              <w:jc w:val="center"/>
              <w:rPr>
                <w:rFonts w:ascii="Arial" w:eastAsia="Times New Roman" w:hAnsi="Arial" w:cs="Arial"/>
                <w:i/>
                <w:sz w:val="14"/>
                <w:szCs w:val="14"/>
              </w:rPr>
            </w:pPr>
            <w:r w:rsidRPr="00F0382A">
              <w:rPr>
                <w:rFonts w:ascii="Arial" w:eastAsia="Calibri" w:hAnsi="Arial" w:cs="Arial"/>
                <w:i/>
                <w:sz w:val="14"/>
                <w:szCs w:val="14"/>
              </w:rPr>
              <w:t>Podpis(y) osoby(osób) upoważnionej(ych) do podpisania niniejszego oświadczenia.</w:t>
            </w:r>
          </w:p>
          <w:p w14:paraId="3C34CB2F" w14:textId="77777777" w:rsidR="00F0382A" w:rsidRPr="00F0382A" w:rsidRDefault="00F0382A" w:rsidP="00F0382A">
            <w:pPr>
              <w:widowControl w:val="0"/>
              <w:spacing w:after="0" w:line="240" w:lineRule="auto"/>
              <w:jc w:val="center"/>
              <w:rPr>
                <w:rFonts w:ascii="Arial" w:eastAsia="Calibri" w:hAnsi="Arial" w:cs="Arial"/>
                <w:sz w:val="14"/>
                <w:szCs w:val="14"/>
                <w:highlight w:val="yellow"/>
              </w:rPr>
            </w:pPr>
          </w:p>
        </w:tc>
      </w:tr>
    </w:tbl>
    <w:p w14:paraId="1B7CC3B2" w14:textId="77777777" w:rsidR="00F0382A" w:rsidRPr="00F0382A" w:rsidRDefault="00F0382A" w:rsidP="00F0382A">
      <w:pPr>
        <w:spacing w:after="0" w:line="240" w:lineRule="auto"/>
        <w:rPr>
          <w:rFonts w:ascii="Calibri" w:eastAsia="Calibri" w:hAnsi="Calibri" w:cs="Calibri"/>
          <w:sz w:val="18"/>
          <w:szCs w:val="18"/>
        </w:rPr>
      </w:pPr>
      <w:r w:rsidRPr="00F0382A">
        <w:rPr>
          <w:rFonts w:ascii="Calibri" w:eastAsia="Calibri" w:hAnsi="Calibri" w:cs="Calibri"/>
          <w:sz w:val="18"/>
          <w:szCs w:val="18"/>
        </w:rPr>
        <w:t>*niepotrzebne należy skreślić</w:t>
      </w:r>
    </w:p>
    <w:p w14:paraId="4D9ACE97" w14:textId="424166CC" w:rsidR="00C86221" w:rsidRPr="000B08B1" w:rsidRDefault="00F0382A" w:rsidP="000B08B1">
      <w:pPr>
        <w:spacing w:after="0" w:line="240" w:lineRule="auto"/>
        <w:rPr>
          <w:rFonts w:ascii="Calibri" w:eastAsia="Calibri" w:hAnsi="Calibri" w:cs="Calibri"/>
          <w:sz w:val="18"/>
          <w:szCs w:val="18"/>
        </w:rPr>
      </w:pPr>
      <w:r w:rsidRPr="00F0382A">
        <w:rPr>
          <w:rFonts w:ascii="Calibri" w:eastAsia="Calibri" w:hAnsi="Calibri" w:cs="Calibri"/>
          <w:sz w:val="18"/>
          <w:szCs w:val="18"/>
        </w:rPr>
        <w:t xml:space="preserve">** oświadczenie Wykonawcy - jeśli dotyczy </w:t>
      </w:r>
    </w:p>
    <w:p w14:paraId="327A8095" w14:textId="77777777" w:rsidR="00F0382A" w:rsidRPr="00F0382A" w:rsidRDefault="00F0382A" w:rsidP="00F0382A">
      <w:pPr>
        <w:spacing w:before="240" w:after="120" w:line="240" w:lineRule="auto"/>
        <w:jc w:val="right"/>
        <w:rPr>
          <w:rFonts w:ascii="Arial" w:eastAsia="Times New Roman" w:hAnsi="Arial" w:cs="Arial"/>
          <w:b/>
          <w:bCs/>
          <w:sz w:val="23"/>
          <w:szCs w:val="23"/>
        </w:rPr>
      </w:pPr>
      <w:r w:rsidRPr="00F0382A">
        <w:rPr>
          <w:rFonts w:ascii="Arial" w:eastAsia="Times New Roman" w:hAnsi="Arial" w:cs="Arial"/>
          <w:b/>
          <w:bCs/>
          <w:sz w:val="23"/>
          <w:szCs w:val="23"/>
        </w:rPr>
        <w:lastRenderedPageBreak/>
        <w:t>ZAŁĄCZNIK  NR 5 DO SWZ</w:t>
      </w:r>
    </w:p>
    <w:p w14:paraId="20A3A37B" w14:textId="77777777" w:rsidR="00F0382A" w:rsidRPr="00F0382A" w:rsidRDefault="00F0382A" w:rsidP="00F0382A">
      <w:pPr>
        <w:shd w:val="clear" w:color="auto" w:fill="DAEEF3"/>
        <w:spacing w:after="0" w:line="240" w:lineRule="auto"/>
        <w:jc w:val="center"/>
        <w:textAlignment w:val="baseline"/>
        <w:rPr>
          <w:rFonts w:ascii="Segoe UI" w:eastAsia="Times New Roman" w:hAnsi="Segoe UI" w:cs="Segoe UI"/>
          <w:sz w:val="18"/>
          <w:szCs w:val="18"/>
          <w:lang w:eastAsia="pl-PL"/>
        </w:rPr>
      </w:pPr>
      <w:r w:rsidRPr="00F0382A">
        <w:rPr>
          <w:rFonts w:ascii="Arial" w:eastAsia="Times New Roman" w:hAnsi="Arial" w:cs="Arial"/>
          <w:b/>
          <w:bCs/>
          <w:sz w:val="23"/>
          <w:szCs w:val="23"/>
          <w:lang w:eastAsia="pl-PL"/>
        </w:rPr>
        <w:t>Zobowiązanie podmiotu udostępniającego zasoby do oddania mu do dyspozycji niezbędnych zasobów na potrzeby realizacji danego zamówienia</w:t>
      </w:r>
      <w:r w:rsidRPr="00F0382A">
        <w:rPr>
          <w:rFonts w:ascii="Arial" w:eastAsia="Times New Roman" w:hAnsi="Arial" w:cs="Arial"/>
          <w:sz w:val="23"/>
          <w:szCs w:val="23"/>
          <w:lang w:eastAsia="pl-PL"/>
        </w:rPr>
        <w:t> </w:t>
      </w:r>
    </w:p>
    <w:p w14:paraId="40C366DF" w14:textId="77777777" w:rsidR="00F0382A" w:rsidRPr="00F0382A" w:rsidRDefault="00F0382A" w:rsidP="00F0382A">
      <w:pPr>
        <w:spacing w:after="0" w:line="240" w:lineRule="auto"/>
        <w:textAlignment w:val="baseline"/>
        <w:rPr>
          <w:rFonts w:ascii="Segoe UI" w:eastAsia="Times New Roman" w:hAnsi="Segoe UI" w:cs="Segoe UI"/>
          <w:sz w:val="18"/>
          <w:szCs w:val="18"/>
          <w:lang w:eastAsia="pl-PL"/>
        </w:rPr>
      </w:pPr>
      <w:r w:rsidRPr="00F0382A">
        <w:rPr>
          <w:rFonts w:ascii="Arial" w:eastAsia="Times New Roman" w:hAnsi="Arial" w:cs="Arial"/>
          <w:sz w:val="24"/>
          <w:szCs w:val="24"/>
          <w:lang w:eastAsia="pl-PL"/>
        </w:rPr>
        <w:t> </w:t>
      </w:r>
    </w:p>
    <w:p w14:paraId="234E53E7" w14:textId="19C9B679" w:rsidR="00F0382A" w:rsidRPr="00F0382A" w:rsidRDefault="00F0382A" w:rsidP="00F0382A">
      <w:pPr>
        <w:spacing w:after="0" w:line="240" w:lineRule="auto"/>
        <w:jc w:val="both"/>
        <w:textAlignment w:val="baseline"/>
        <w:rPr>
          <w:rFonts w:ascii="Segoe UI" w:eastAsia="Times New Roman" w:hAnsi="Segoe UI" w:cs="Segoe UI"/>
          <w:lang w:eastAsia="pl-PL"/>
        </w:rPr>
      </w:pPr>
      <w:r w:rsidRPr="00F0382A">
        <w:rPr>
          <w:rFonts w:ascii="Arial" w:eastAsia="Times New Roman" w:hAnsi="Arial" w:cs="Arial"/>
          <w:lang w:eastAsia="pl-PL"/>
        </w:rPr>
        <w:t xml:space="preserve">W postępowaniu o udzielenie zamówienia publicznego na </w:t>
      </w:r>
      <w:r>
        <w:rPr>
          <w:rFonts w:ascii="Arial" w:eastAsia="Times New Roman" w:hAnsi="Arial" w:cs="Arial"/>
          <w:b/>
          <w:bCs/>
          <w:lang w:eastAsia="pl-PL"/>
        </w:rPr>
        <w:t>„Rozbudowa pakietu licencyjnego produktów programowych RED HAT</w:t>
      </w:r>
      <w:r w:rsidRPr="00F0382A">
        <w:rPr>
          <w:rFonts w:ascii="Arial" w:eastAsia="Times New Roman" w:hAnsi="Arial" w:cs="Arial"/>
          <w:b/>
          <w:bCs/>
          <w:lang w:eastAsia="pl-PL"/>
        </w:rPr>
        <w:t>”</w:t>
      </w:r>
      <w:r>
        <w:rPr>
          <w:rFonts w:ascii="Arial" w:eastAsia="Times New Roman" w:hAnsi="Arial" w:cs="Arial"/>
          <w:b/>
          <w:bCs/>
          <w:lang w:eastAsia="pl-PL"/>
        </w:rPr>
        <w:t xml:space="preserve"> nr sprawy: 2813.9.2025</w:t>
      </w:r>
      <w:r w:rsidRPr="00F0382A">
        <w:rPr>
          <w:rFonts w:ascii="Arial" w:eastAsia="Times New Roman" w:hAnsi="Arial" w:cs="Arial"/>
          <w:b/>
          <w:bCs/>
          <w:lang w:eastAsia="pl-PL"/>
        </w:rPr>
        <w:t>.KD</w:t>
      </w:r>
    </w:p>
    <w:p w14:paraId="0EF5850F" w14:textId="77777777" w:rsidR="00F0382A" w:rsidRPr="00F0382A" w:rsidRDefault="00F0382A" w:rsidP="00F0382A">
      <w:pPr>
        <w:spacing w:after="0" w:line="240" w:lineRule="auto"/>
        <w:jc w:val="both"/>
        <w:textAlignment w:val="baseline"/>
        <w:rPr>
          <w:rFonts w:ascii="Segoe UI" w:eastAsia="Times New Roman" w:hAnsi="Segoe UI" w:cs="Segoe UI"/>
          <w:lang w:eastAsia="pl-PL"/>
        </w:rPr>
      </w:pPr>
      <w:r w:rsidRPr="00F0382A">
        <w:rPr>
          <w:rFonts w:ascii="Arial" w:eastAsia="Times New Roman" w:hAnsi="Arial" w:cs="Arial"/>
          <w:lang w:eastAsia="pl-PL"/>
        </w:rPr>
        <w:t> </w:t>
      </w:r>
    </w:p>
    <w:p w14:paraId="7BFE5681" w14:textId="77777777" w:rsidR="00F0382A" w:rsidRPr="00F0382A" w:rsidRDefault="00F0382A" w:rsidP="00F0382A">
      <w:pPr>
        <w:spacing w:after="0" w:line="240" w:lineRule="auto"/>
        <w:ind w:left="270" w:hanging="270"/>
        <w:textAlignment w:val="baseline"/>
        <w:rPr>
          <w:rFonts w:ascii="Segoe UI" w:eastAsia="Times New Roman" w:hAnsi="Segoe UI" w:cs="Segoe UI"/>
          <w:lang w:eastAsia="pl-PL"/>
        </w:rPr>
      </w:pPr>
      <w:r w:rsidRPr="00F0382A">
        <w:rPr>
          <w:rFonts w:ascii="Arial" w:eastAsia="Times New Roman" w:hAnsi="Arial" w:cs="Arial"/>
          <w:lang w:eastAsia="pl-PL"/>
        </w:rPr>
        <w:t>…………………………………………………………………………………………..……… </w:t>
      </w:r>
    </w:p>
    <w:p w14:paraId="67498CB2" w14:textId="77777777" w:rsidR="00F0382A" w:rsidRPr="00F0382A" w:rsidRDefault="00F0382A" w:rsidP="00F0382A">
      <w:pPr>
        <w:spacing w:after="0" w:line="240" w:lineRule="auto"/>
        <w:ind w:left="270" w:hanging="270"/>
        <w:jc w:val="center"/>
        <w:textAlignment w:val="baseline"/>
        <w:rPr>
          <w:rFonts w:ascii="Segoe UI" w:eastAsia="Times New Roman" w:hAnsi="Segoe UI" w:cs="Segoe UI"/>
          <w:sz w:val="20"/>
          <w:szCs w:val="20"/>
          <w:lang w:eastAsia="pl-PL"/>
        </w:rPr>
      </w:pPr>
      <w:r w:rsidRPr="00F0382A">
        <w:rPr>
          <w:rFonts w:ascii="Arial" w:eastAsia="Times New Roman" w:hAnsi="Arial" w:cs="Arial"/>
          <w:i/>
          <w:iCs/>
          <w:sz w:val="20"/>
          <w:szCs w:val="20"/>
          <w:lang w:eastAsia="pl-PL"/>
        </w:rPr>
        <w:t>(nazwa i adres podmiotu oddającego do dyspozycji zasoby)</w:t>
      </w:r>
      <w:r w:rsidRPr="00F0382A">
        <w:rPr>
          <w:rFonts w:ascii="Arial" w:eastAsia="Times New Roman" w:hAnsi="Arial" w:cs="Arial"/>
          <w:sz w:val="20"/>
          <w:szCs w:val="20"/>
          <w:lang w:eastAsia="pl-PL"/>
        </w:rPr>
        <w:t> </w:t>
      </w:r>
    </w:p>
    <w:p w14:paraId="0BA76FFE" w14:textId="77777777" w:rsidR="00F0382A" w:rsidRPr="00F0382A" w:rsidRDefault="00F0382A" w:rsidP="00F0382A">
      <w:pPr>
        <w:spacing w:after="0" w:line="240" w:lineRule="auto"/>
        <w:ind w:left="270" w:hanging="270"/>
        <w:textAlignment w:val="baseline"/>
        <w:rPr>
          <w:rFonts w:ascii="Arial" w:eastAsia="Times New Roman" w:hAnsi="Arial" w:cs="Arial"/>
          <w:b/>
          <w:bCs/>
          <w:lang w:eastAsia="pl-PL"/>
        </w:rPr>
      </w:pPr>
    </w:p>
    <w:p w14:paraId="31802942" w14:textId="77777777" w:rsidR="00F0382A" w:rsidRPr="00F0382A" w:rsidRDefault="00F0382A" w:rsidP="00F0382A">
      <w:pPr>
        <w:spacing w:after="0" w:line="240" w:lineRule="auto"/>
        <w:ind w:left="270" w:hanging="270"/>
        <w:textAlignment w:val="baseline"/>
        <w:rPr>
          <w:rFonts w:ascii="Segoe UI" w:eastAsia="Times New Roman" w:hAnsi="Segoe UI" w:cs="Segoe UI"/>
          <w:lang w:eastAsia="pl-PL"/>
        </w:rPr>
      </w:pPr>
      <w:r w:rsidRPr="00F0382A">
        <w:rPr>
          <w:rFonts w:ascii="Arial" w:eastAsia="Times New Roman" w:hAnsi="Arial" w:cs="Arial"/>
          <w:b/>
          <w:bCs/>
          <w:lang w:eastAsia="pl-PL"/>
        </w:rPr>
        <w:t>zobowiązuje się do oddania na rzecz:</w:t>
      </w:r>
      <w:r w:rsidRPr="00F0382A">
        <w:rPr>
          <w:rFonts w:ascii="Arial" w:eastAsia="Times New Roman" w:hAnsi="Arial" w:cs="Arial"/>
          <w:lang w:eastAsia="pl-PL"/>
        </w:rPr>
        <w:t> </w:t>
      </w:r>
    </w:p>
    <w:p w14:paraId="1CBB957B" w14:textId="77777777" w:rsidR="00F0382A" w:rsidRPr="00F0382A" w:rsidRDefault="00F0382A" w:rsidP="00F0382A">
      <w:pPr>
        <w:spacing w:after="0" w:line="240" w:lineRule="auto"/>
        <w:ind w:left="270" w:hanging="270"/>
        <w:textAlignment w:val="baseline"/>
        <w:rPr>
          <w:rFonts w:ascii="Segoe UI" w:eastAsia="Times New Roman" w:hAnsi="Segoe UI" w:cs="Segoe UI"/>
          <w:lang w:eastAsia="pl-PL"/>
        </w:rPr>
      </w:pPr>
      <w:r w:rsidRPr="00F0382A">
        <w:rPr>
          <w:rFonts w:ascii="Arial" w:eastAsia="Times New Roman" w:hAnsi="Arial" w:cs="Arial"/>
          <w:lang w:eastAsia="pl-PL"/>
        </w:rPr>
        <w:t> </w:t>
      </w:r>
    </w:p>
    <w:p w14:paraId="6362549E" w14:textId="77777777" w:rsidR="00F0382A" w:rsidRPr="00F0382A" w:rsidRDefault="00F0382A" w:rsidP="00F0382A">
      <w:pPr>
        <w:spacing w:after="0" w:line="240" w:lineRule="auto"/>
        <w:ind w:left="270" w:hanging="270"/>
        <w:textAlignment w:val="baseline"/>
        <w:rPr>
          <w:rFonts w:ascii="Segoe UI" w:eastAsia="Times New Roman" w:hAnsi="Segoe UI" w:cs="Segoe UI"/>
          <w:lang w:eastAsia="pl-PL"/>
        </w:rPr>
      </w:pPr>
      <w:r w:rsidRPr="00F0382A">
        <w:rPr>
          <w:rFonts w:ascii="Arial" w:eastAsia="Times New Roman" w:hAnsi="Arial" w:cs="Arial"/>
          <w:lang w:eastAsia="pl-PL"/>
        </w:rPr>
        <w:t>……………………………………………………………………………………………….… </w:t>
      </w:r>
      <w:r w:rsidRPr="00F0382A">
        <w:rPr>
          <w:rFonts w:ascii="Arial" w:eastAsia="Times New Roman" w:hAnsi="Arial" w:cs="Arial"/>
          <w:lang w:eastAsia="pl-PL"/>
        </w:rPr>
        <w:br/>
      </w:r>
      <w:r w:rsidRPr="00F0382A">
        <w:rPr>
          <w:rFonts w:ascii="Arial" w:eastAsia="Times New Roman" w:hAnsi="Arial" w:cs="Arial"/>
          <w:i/>
          <w:iCs/>
          <w:sz w:val="20"/>
          <w:szCs w:val="20"/>
          <w:lang w:eastAsia="pl-PL"/>
        </w:rPr>
        <w:t>(nazwa i adres Wykonawcy, któremu inny podmiot oddaje do dyspozycji zasoby)</w:t>
      </w:r>
      <w:r w:rsidRPr="00F0382A">
        <w:rPr>
          <w:rFonts w:ascii="Arial" w:eastAsia="Times New Roman" w:hAnsi="Arial" w:cs="Arial"/>
          <w:lang w:eastAsia="pl-PL"/>
        </w:rPr>
        <w:t> </w:t>
      </w:r>
    </w:p>
    <w:p w14:paraId="4E550F6F" w14:textId="77777777" w:rsidR="00F0382A" w:rsidRPr="00F0382A" w:rsidRDefault="00F0382A" w:rsidP="00F0382A">
      <w:pPr>
        <w:spacing w:after="0" w:line="240" w:lineRule="auto"/>
        <w:ind w:left="5670" w:firstLine="705"/>
        <w:jc w:val="center"/>
        <w:textAlignment w:val="baseline"/>
        <w:rPr>
          <w:rFonts w:ascii="Segoe UI" w:eastAsia="Times New Roman" w:hAnsi="Segoe UI" w:cs="Segoe UI"/>
          <w:lang w:eastAsia="pl-PL"/>
        </w:rPr>
      </w:pPr>
      <w:r w:rsidRPr="00F0382A">
        <w:rPr>
          <w:rFonts w:ascii="Arial" w:eastAsia="Times New Roman" w:hAnsi="Arial" w:cs="Arial"/>
          <w:lang w:eastAsia="pl-PL"/>
        </w:rPr>
        <w:t> </w:t>
      </w:r>
    </w:p>
    <w:p w14:paraId="303DED97" w14:textId="77777777" w:rsidR="00F0382A" w:rsidRPr="00F0382A" w:rsidRDefault="00F0382A" w:rsidP="00F0382A">
      <w:pPr>
        <w:spacing w:after="0" w:line="240" w:lineRule="auto"/>
        <w:ind w:left="555" w:hanging="555"/>
        <w:textAlignment w:val="baseline"/>
        <w:rPr>
          <w:rFonts w:ascii="Segoe UI" w:eastAsia="Times New Roman" w:hAnsi="Segoe UI" w:cs="Segoe UI"/>
          <w:lang w:eastAsia="pl-PL"/>
        </w:rPr>
      </w:pPr>
      <w:r w:rsidRPr="00F0382A">
        <w:rPr>
          <w:rFonts w:ascii="Arial" w:eastAsia="Times New Roman" w:hAnsi="Arial" w:cs="Arial"/>
          <w:b/>
          <w:bCs/>
          <w:lang w:eastAsia="pl-PL"/>
        </w:rPr>
        <w:t xml:space="preserve">niezbędny zasób </w:t>
      </w:r>
      <w:r w:rsidRPr="00F0382A">
        <w:rPr>
          <w:rFonts w:ascii="Arial" w:eastAsia="Times New Roman" w:hAnsi="Arial" w:cs="Arial"/>
          <w:lang w:eastAsia="pl-PL"/>
        </w:rPr>
        <w:t>(udostępnione zasoby)</w:t>
      </w:r>
      <w:r w:rsidRPr="00F0382A">
        <w:rPr>
          <w:rFonts w:ascii="Arial" w:eastAsia="Times New Roman" w:hAnsi="Arial" w:cs="Arial"/>
          <w:b/>
          <w:bCs/>
          <w:lang w:eastAsia="pl-PL"/>
        </w:rPr>
        <w:t xml:space="preserve"> zaznaczyć właściwe:</w:t>
      </w:r>
      <w:r w:rsidRPr="00F0382A">
        <w:rPr>
          <w:rFonts w:ascii="Arial" w:eastAsia="Times New Roman" w:hAnsi="Arial" w:cs="Arial"/>
          <w:lang w:eastAsia="pl-PL"/>
        </w:rPr>
        <w:t> </w:t>
      </w:r>
    </w:p>
    <w:p w14:paraId="52D092A5" w14:textId="77777777" w:rsidR="00F0382A" w:rsidRPr="00F0382A" w:rsidRDefault="00F0382A" w:rsidP="00497D98">
      <w:pPr>
        <w:numPr>
          <w:ilvl w:val="0"/>
          <w:numId w:val="271"/>
        </w:numPr>
        <w:spacing w:after="0" w:line="240" w:lineRule="auto"/>
        <w:ind w:left="1080" w:firstLine="0"/>
        <w:jc w:val="both"/>
        <w:textAlignment w:val="baseline"/>
        <w:rPr>
          <w:rFonts w:ascii="Verdana" w:eastAsia="Times New Roman" w:hAnsi="Verdana" w:cs="Segoe UI"/>
          <w:lang w:eastAsia="pl-PL"/>
        </w:rPr>
      </w:pPr>
      <w:r w:rsidRPr="00F0382A">
        <w:rPr>
          <w:rFonts w:ascii="Arial" w:eastAsia="Times New Roman" w:hAnsi="Arial" w:cs="Arial"/>
          <w:lang w:eastAsia="pl-PL"/>
        </w:rPr>
        <w:t>wiedza, </w:t>
      </w:r>
    </w:p>
    <w:p w14:paraId="2696A726" w14:textId="77777777" w:rsidR="00F0382A" w:rsidRPr="00F0382A" w:rsidRDefault="00F0382A" w:rsidP="00497D98">
      <w:pPr>
        <w:numPr>
          <w:ilvl w:val="0"/>
          <w:numId w:val="271"/>
        </w:numPr>
        <w:spacing w:after="0" w:line="240" w:lineRule="auto"/>
        <w:ind w:left="1080" w:firstLine="0"/>
        <w:jc w:val="both"/>
        <w:textAlignment w:val="baseline"/>
        <w:rPr>
          <w:rFonts w:ascii="Verdana" w:eastAsia="Times New Roman" w:hAnsi="Verdana" w:cs="Segoe UI"/>
          <w:lang w:eastAsia="pl-PL"/>
        </w:rPr>
      </w:pPr>
      <w:r w:rsidRPr="00F0382A">
        <w:rPr>
          <w:rFonts w:ascii="Arial" w:eastAsia="Times New Roman" w:hAnsi="Arial" w:cs="Arial"/>
          <w:lang w:eastAsia="pl-PL"/>
        </w:rPr>
        <w:t>doświadczenie, </w:t>
      </w:r>
    </w:p>
    <w:p w14:paraId="7C972329" w14:textId="77777777" w:rsidR="00F0382A" w:rsidRPr="00F0382A" w:rsidRDefault="00F0382A" w:rsidP="00497D98">
      <w:pPr>
        <w:numPr>
          <w:ilvl w:val="0"/>
          <w:numId w:val="272"/>
        </w:numPr>
        <w:spacing w:after="0" w:line="240" w:lineRule="auto"/>
        <w:ind w:left="1080" w:firstLine="0"/>
        <w:jc w:val="both"/>
        <w:textAlignment w:val="baseline"/>
        <w:rPr>
          <w:rFonts w:ascii="Verdana" w:eastAsia="Times New Roman" w:hAnsi="Verdana" w:cs="Segoe UI"/>
          <w:lang w:eastAsia="pl-PL"/>
        </w:rPr>
      </w:pPr>
      <w:r w:rsidRPr="00F0382A">
        <w:rPr>
          <w:rFonts w:ascii="Arial" w:eastAsia="Times New Roman" w:hAnsi="Arial" w:cs="Arial"/>
          <w:lang w:eastAsia="pl-PL"/>
        </w:rPr>
        <w:t>potencjał techniczny </w:t>
      </w:r>
    </w:p>
    <w:p w14:paraId="4D2CCB3D" w14:textId="77777777" w:rsidR="00F0382A" w:rsidRPr="00F0382A" w:rsidRDefault="00F0382A" w:rsidP="00497D98">
      <w:pPr>
        <w:numPr>
          <w:ilvl w:val="0"/>
          <w:numId w:val="272"/>
        </w:numPr>
        <w:spacing w:after="0" w:line="240" w:lineRule="auto"/>
        <w:ind w:left="1080" w:firstLine="0"/>
        <w:jc w:val="both"/>
        <w:textAlignment w:val="baseline"/>
        <w:rPr>
          <w:rFonts w:ascii="Verdana" w:eastAsia="Times New Roman" w:hAnsi="Verdana" w:cs="Segoe UI"/>
          <w:lang w:eastAsia="pl-PL"/>
        </w:rPr>
      </w:pPr>
      <w:r w:rsidRPr="00F0382A">
        <w:rPr>
          <w:rFonts w:ascii="Arial" w:eastAsia="Times New Roman" w:hAnsi="Arial" w:cs="Arial"/>
          <w:lang w:eastAsia="pl-PL"/>
        </w:rPr>
        <w:t>osoby zdolne do wykonania zamówienia, </w:t>
      </w:r>
    </w:p>
    <w:p w14:paraId="4A7DBA00" w14:textId="77777777" w:rsidR="00F0382A" w:rsidRPr="00F0382A" w:rsidRDefault="00F0382A" w:rsidP="00497D98">
      <w:pPr>
        <w:numPr>
          <w:ilvl w:val="0"/>
          <w:numId w:val="272"/>
        </w:numPr>
        <w:spacing w:after="0" w:line="240" w:lineRule="auto"/>
        <w:ind w:left="1080" w:firstLine="0"/>
        <w:jc w:val="both"/>
        <w:textAlignment w:val="baseline"/>
        <w:rPr>
          <w:rFonts w:ascii="Verdana" w:eastAsia="Times New Roman" w:hAnsi="Verdana" w:cs="Segoe UI"/>
          <w:lang w:eastAsia="pl-PL"/>
        </w:rPr>
      </w:pPr>
      <w:r w:rsidRPr="00F0382A">
        <w:rPr>
          <w:rFonts w:ascii="Arial" w:eastAsia="Times New Roman" w:hAnsi="Arial" w:cs="Arial"/>
          <w:lang w:eastAsia="pl-PL"/>
        </w:rPr>
        <w:t>zdolności finansowe </w:t>
      </w:r>
    </w:p>
    <w:p w14:paraId="54557FD8" w14:textId="77777777" w:rsidR="00F0382A" w:rsidRPr="00F0382A" w:rsidRDefault="00F0382A" w:rsidP="00F0382A">
      <w:pPr>
        <w:spacing w:after="0" w:line="240" w:lineRule="auto"/>
        <w:textAlignment w:val="baseline"/>
        <w:rPr>
          <w:rFonts w:ascii="Segoe UI" w:eastAsia="Times New Roman" w:hAnsi="Segoe UI" w:cs="Segoe UI"/>
          <w:lang w:eastAsia="pl-PL"/>
        </w:rPr>
      </w:pPr>
      <w:r w:rsidRPr="00F0382A">
        <w:rPr>
          <w:rFonts w:ascii="Arial" w:eastAsia="Times New Roman" w:hAnsi="Arial" w:cs="Arial"/>
          <w:b/>
          <w:bCs/>
          <w:lang w:eastAsia="pl-PL"/>
        </w:rPr>
        <w:t xml:space="preserve">na okres </w:t>
      </w:r>
      <w:r w:rsidRPr="00F0382A">
        <w:rPr>
          <w:rFonts w:ascii="Arial" w:eastAsia="Times New Roman" w:hAnsi="Arial" w:cs="Arial"/>
          <w:lang w:eastAsia="pl-PL"/>
        </w:rPr>
        <w:t>……………………………………………………………………………………………...…... </w:t>
      </w:r>
    </w:p>
    <w:p w14:paraId="6F16663F" w14:textId="77777777" w:rsidR="00F0382A" w:rsidRPr="00F0382A" w:rsidRDefault="00F0382A" w:rsidP="00F0382A">
      <w:pPr>
        <w:spacing w:after="0" w:line="240" w:lineRule="auto"/>
        <w:jc w:val="center"/>
        <w:textAlignment w:val="baseline"/>
        <w:rPr>
          <w:rFonts w:ascii="Segoe UI" w:eastAsia="Times New Roman" w:hAnsi="Segoe UI" w:cs="Segoe UI"/>
          <w:lang w:eastAsia="pl-PL"/>
        </w:rPr>
      </w:pPr>
      <w:r w:rsidRPr="00F0382A">
        <w:rPr>
          <w:rFonts w:ascii="Arial" w:eastAsia="Times New Roman" w:hAnsi="Arial" w:cs="Arial"/>
          <w:i/>
          <w:iCs/>
          <w:lang w:eastAsia="pl-PL"/>
        </w:rPr>
        <w:t>(wskazać okres na jaki udostępniany jest zasób)</w:t>
      </w:r>
      <w:r w:rsidRPr="00F0382A">
        <w:rPr>
          <w:rFonts w:ascii="Arial" w:eastAsia="Times New Roman" w:hAnsi="Arial" w:cs="Arial"/>
          <w:lang w:eastAsia="pl-PL"/>
        </w:rPr>
        <w:t> </w:t>
      </w:r>
    </w:p>
    <w:p w14:paraId="495D647D" w14:textId="77777777" w:rsidR="00F0382A" w:rsidRPr="00F0382A" w:rsidRDefault="00F0382A" w:rsidP="00F0382A">
      <w:pPr>
        <w:spacing w:after="0" w:line="240" w:lineRule="auto"/>
        <w:jc w:val="center"/>
        <w:textAlignment w:val="baseline"/>
        <w:rPr>
          <w:rFonts w:ascii="Segoe UI" w:eastAsia="Times New Roman" w:hAnsi="Segoe UI" w:cs="Segoe UI"/>
          <w:sz w:val="18"/>
          <w:szCs w:val="18"/>
          <w:lang w:eastAsia="pl-PL"/>
        </w:rPr>
      </w:pPr>
      <w:r w:rsidRPr="00F0382A">
        <w:rPr>
          <w:rFonts w:ascii="Arial" w:eastAsia="Times New Roman" w:hAnsi="Arial" w:cs="Arial"/>
          <w:sz w:val="24"/>
          <w:szCs w:val="24"/>
          <w:lang w:eastAsia="pl-PL"/>
        </w:rPr>
        <w:t> </w:t>
      </w:r>
    </w:p>
    <w:p w14:paraId="1EE4F4F1" w14:textId="77777777" w:rsidR="00F0382A" w:rsidRPr="00F0382A" w:rsidRDefault="00F0382A" w:rsidP="00F0382A">
      <w:pPr>
        <w:spacing w:after="0" w:line="240" w:lineRule="auto"/>
        <w:jc w:val="both"/>
        <w:textAlignment w:val="baseline"/>
        <w:rPr>
          <w:rFonts w:ascii="Segoe UI" w:eastAsia="Times New Roman" w:hAnsi="Segoe UI" w:cs="Segoe UI"/>
          <w:lang w:eastAsia="pl-PL"/>
        </w:rPr>
      </w:pPr>
      <w:r w:rsidRPr="00F0382A">
        <w:rPr>
          <w:rFonts w:ascii="Arial" w:eastAsia="Times New Roman" w:hAnsi="Arial" w:cs="Arial"/>
          <w:b/>
          <w:bCs/>
          <w:lang w:eastAsia="pl-PL"/>
        </w:rPr>
        <w:t>forma, w jakiej podmiot udostepniający zasób będzie uczestniczył w realizacji zamówienia:</w:t>
      </w:r>
      <w:r w:rsidRPr="00F0382A">
        <w:rPr>
          <w:rFonts w:ascii="Arial" w:eastAsia="Times New Roman" w:hAnsi="Arial" w:cs="Arial"/>
          <w:lang w:eastAsia="pl-PL"/>
        </w:rPr>
        <w:t> </w:t>
      </w:r>
    </w:p>
    <w:p w14:paraId="509579BF" w14:textId="77777777" w:rsidR="00F0382A" w:rsidRPr="00F0382A" w:rsidRDefault="00F0382A" w:rsidP="00F0382A">
      <w:pPr>
        <w:spacing w:after="0" w:line="240" w:lineRule="auto"/>
        <w:jc w:val="both"/>
        <w:textAlignment w:val="baseline"/>
        <w:rPr>
          <w:rFonts w:ascii="Segoe UI" w:eastAsia="Times New Roman" w:hAnsi="Segoe UI" w:cs="Segoe UI"/>
          <w:lang w:eastAsia="pl-PL"/>
        </w:rPr>
      </w:pPr>
      <w:r w:rsidRPr="00F0382A">
        <w:rPr>
          <w:rFonts w:ascii="Arial" w:eastAsia="Times New Roman" w:hAnsi="Arial" w:cs="Arial"/>
          <w:lang w:eastAsia="pl-PL"/>
        </w:rPr>
        <w:t> </w:t>
      </w:r>
    </w:p>
    <w:p w14:paraId="116C7712" w14:textId="77777777" w:rsidR="00F0382A" w:rsidRPr="00F0382A" w:rsidRDefault="00F0382A" w:rsidP="00F0382A">
      <w:pPr>
        <w:spacing w:after="0" w:line="240" w:lineRule="auto"/>
        <w:textAlignment w:val="baseline"/>
        <w:rPr>
          <w:rFonts w:ascii="Segoe UI" w:eastAsia="Times New Roman" w:hAnsi="Segoe UI" w:cs="Segoe UI"/>
          <w:lang w:eastAsia="pl-PL"/>
        </w:rPr>
      </w:pPr>
      <w:r w:rsidRPr="00F0382A">
        <w:rPr>
          <w:rFonts w:ascii="Arial" w:eastAsia="Times New Roman" w:hAnsi="Arial" w:cs="Arial"/>
          <w:lang w:eastAsia="pl-PL"/>
        </w:rPr>
        <w:t>……………………………………………………………………………………………..…… </w:t>
      </w:r>
    </w:p>
    <w:p w14:paraId="0920A97C" w14:textId="77777777" w:rsidR="00F0382A" w:rsidRPr="00F0382A" w:rsidRDefault="00F0382A" w:rsidP="00F0382A">
      <w:pPr>
        <w:spacing w:after="0" w:line="240" w:lineRule="auto"/>
        <w:jc w:val="center"/>
        <w:textAlignment w:val="baseline"/>
        <w:rPr>
          <w:rFonts w:ascii="Segoe UI" w:eastAsia="Times New Roman" w:hAnsi="Segoe UI" w:cs="Segoe UI"/>
          <w:sz w:val="20"/>
          <w:szCs w:val="20"/>
          <w:lang w:eastAsia="pl-PL"/>
        </w:rPr>
      </w:pPr>
      <w:r w:rsidRPr="00F0382A">
        <w:rPr>
          <w:rFonts w:ascii="Arial" w:eastAsia="Times New Roman" w:hAnsi="Arial" w:cs="Arial"/>
          <w:i/>
          <w:iCs/>
          <w:sz w:val="20"/>
          <w:szCs w:val="20"/>
          <w:lang w:eastAsia="pl-PL"/>
        </w:rPr>
        <w:t>(wskazać formę, np. podwykonawstwo, doradztwo lub wymienić inne formy)</w:t>
      </w:r>
      <w:r w:rsidRPr="00F0382A">
        <w:rPr>
          <w:rFonts w:ascii="Arial" w:eastAsia="Times New Roman" w:hAnsi="Arial" w:cs="Arial"/>
          <w:sz w:val="20"/>
          <w:szCs w:val="20"/>
          <w:lang w:eastAsia="pl-PL"/>
        </w:rPr>
        <w:t> </w:t>
      </w:r>
    </w:p>
    <w:p w14:paraId="4512B983" w14:textId="77777777" w:rsidR="00F0382A" w:rsidRPr="00F0382A" w:rsidRDefault="00F0382A" w:rsidP="00F0382A">
      <w:pPr>
        <w:spacing w:after="0" w:line="240" w:lineRule="auto"/>
        <w:jc w:val="center"/>
        <w:textAlignment w:val="baseline"/>
        <w:rPr>
          <w:rFonts w:ascii="Segoe UI" w:eastAsia="Times New Roman" w:hAnsi="Segoe UI" w:cs="Segoe UI"/>
          <w:lang w:eastAsia="pl-PL"/>
        </w:rPr>
      </w:pPr>
      <w:r w:rsidRPr="00F0382A">
        <w:rPr>
          <w:rFonts w:ascii="Arial" w:eastAsia="Times New Roman" w:hAnsi="Arial" w:cs="Arial"/>
          <w:lang w:eastAsia="pl-PL"/>
        </w:rPr>
        <w:t> </w:t>
      </w:r>
    </w:p>
    <w:p w14:paraId="7A63AAA8" w14:textId="77777777" w:rsidR="00F0382A" w:rsidRPr="00F0382A" w:rsidRDefault="00F0382A" w:rsidP="00F0382A">
      <w:pPr>
        <w:spacing w:after="0" w:line="240" w:lineRule="auto"/>
        <w:textAlignment w:val="baseline"/>
        <w:rPr>
          <w:rFonts w:ascii="Segoe UI" w:eastAsia="Times New Roman" w:hAnsi="Segoe UI" w:cs="Segoe UI"/>
          <w:lang w:eastAsia="pl-PL"/>
        </w:rPr>
      </w:pPr>
      <w:r w:rsidRPr="00F0382A">
        <w:rPr>
          <w:rFonts w:ascii="Arial" w:eastAsia="Times New Roman" w:hAnsi="Arial" w:cs="Arial"/>
          <w:b/>
          <w:bCs/>
          <w:lang w:eastAsia="pl-PL"/>
        </w:rPr>
        <w:t>stosunek łączący Wykonawcę z podmiotem udostępniającym zasób:</w:t>
      </w:r>
      <w:r w:rsidRPr="00F0382A">
        <w:rPr>
          <w:rFonts w:ascii="Arial" w:eastAsia="Times New Roman" w:hAnsi="Arial" w:cs="Arial"/>
          <w:lang w:eastAsia="pl-PL"/>
        </w:rPr>
        <w:t> </w:t>
      </w:r>
    </w:p>
    <w:p w14:paraId="5C96E797" w14:textId="77777777" w:rsidR="00F0382A" w:rsidRPr="00F0382A" w:rsidRDefault="00F0382A" w:rsidP="00F0382A">
      <w:pPr>
        <w:spacing w:after="0" w:line="240" w:lineRule="auto"/>
        <w:textAlignment w:val="baseline"/>
        <w:rPr>
          <w:rFonts w:ascii="Segoe UI" w:eastAsia="Times New Roman" w:hAnsi="Segoe UI" w:cs="Segoe UI"/>
          <w:lang w:eastAsia="pl-PL"/>
        </w:rPr>
      </w:pPr>
      <w:r w:rsidRPr="00F0382A">
        <w:rPr>
          <w:rFonts w:ascii="Arial" w:eastAsia="Times New Roman" w:hAnsi="Arial" w:cs="Arial"/>
          <w:lang w:eastAsia="pl-PL"/>
        </w:rPr>
        <w:t> </w:t>
      </w:r>
    </w:p>
    <w:p w14:paraId="243F6FBD" w14:textId="77777777" w:rsidR="00F0382A" w:rsidRPr="00F0382A" w:rsidRDefault="00F0382A" w:rsidP="00F0382A">
      <w:pPr>
        <w:spacing w:after="0" w:line="240" w:lineRule="auto"/>
        <w:textAlignment w:val="baseline"/>
        <w:rPr>
          <w:rFonts w:ascii="Segoe UI" w:eastAsia="Times New Roman" w:hAnsi="Segoe UI" w:cs="Segoe UI"/>
          <w:lang w:eastAsia="pl-PL"/>
        </w:rPr>
      </w:pPr>
      <w:r w:rsidRPr="00F0382A">
        <w:rPr>
          <w:rFonts w:ascii="Arial" w:eastAsia="Times New Roman" w:hAnsi="Arial" w:cs="Arial"/>
          <w:lang w:eastAsia="pl-PL"/>
        </w:rPr>
        <w:t>…………………………………………………………………………………..……………… </w:t>
      </w:r>
    </w:p>
    <w:p w14:paraId="30AE5E02" w14:textId="77777777" w:rsidR="00F0382A" w:rsidRPr="00F0382A" w:rsidRDefault="00F0382A" w:rsidP="00F0382A">
      <w:pPr>
        <w:spacing w:after="0" w:line="240" w:lineRule="auto"/>
        <w:jc w:val="center"/>
        <w:textAlignment w:val="baseline"/>
        <w:rPr>
          <w:rFonts w:ascii="Segoe UI" w:eastAsia="Times New Roman" w:hAnsi="Segoe UI" w:cs="Segoe UI"/>
          <w:sz w:val="20"/>
          <w:szCs w:val="20"/>
          <w:lang w:eastAsia="pl-PL"/>
        </w:rPr>
      </w:pPr>
      <w:r w:rsidRPr="00F0382A">
        <w:rPr>
          <w:rFonts w:ascii="Arial" w:eastAsia="Times New Roman" w:hAnsi="Arial" w:cs="Arial"/>
          <w:i/>
          <w:iCs/>
          <w:sz w:val="20"/>
          <w:szCs w:val="20"/>
          <w:lang w:eastAsia="pl-PL"/>
        </w:rPr>
        <w:t>(wskazać charakter stosunku, np. umowa zlecenie, umowa o współpracę, kontrakt)</w:t>
      </w:r>
      <w:r w:rsidRPr="00F0382A">
        <w:rPr>
          <w:rFonts w:ascii="Arial" w:eastAsia="Times New Roman" w:hAnsi="Arial" w:cs="Arial"/>
          <w:sz w:val="20"/>
          <w:szCs w:val="20"/>
          <w:lang w:eastAsia="pl-PL"/>
        </w:rPr>
        <w:t> </w:t>
      </w:r>
    </w:p>
    <w:p w14:paraId="2C593CFB" w14:textId="77777777" w:rsidR="00F0382A" w:rsidRPr="00F0382A" w:rsidRDefault="00F0382A" w:rsidP="00F0382A">
      <w:pPr>
        <w:spacing w:after="0" w:line="240" w:lineRule="auto"/>
        <w:jc w:val="center"/>
        <w:textAlignment w:val="baseline"/>
        <w:rPr>
          <w:rFonts w:ascii="Segoe UI" w:eastAsia="Times New Roman" w:hAnsi="Segoe UI" w:cs="Segoe UI"/>
          <w:lang w:eastAsia="pl-PL"/>
        </w:rPr>
      </w:pPr>
      <w:r w:rsidRPr="00F0382A">
        <w:rPr>
          <w:rFonts w:ascii="Arial" w:eastAsia="Times New Roman" w:hAnsi="Arial" w:cs="Arial"/>
          <w:lang w:eastAsia="pl-PL"/>
        </w:rPr>
        <w:t> </w:t>
      </w:r>
    </w:p>
    <w:p w14:paraId="7685433F" w14:textId="77777777" w:rsidR="00F0382A" w:rsidRPr="00F0382A" w:rsidRDefault="00F0382A" w:rsidP="00F0382A">
      <w:pPr>
        <w:spacing w:after="0" w:line="240" w:lineRule="auto"/>
        <w:jc w:val="both"/>
        <w:textAlignment w:val="baseline"/>
        <w:rPr>
          <w:rFonts w:ascii="Segoe UI" w:eastAsia="Times New Roman" w:hAnsi="Segoe UI" w:cs="Segoe UI"/>
          <w:lang w:eastAsia="pl-PL"/>
        </w:rPr>
      </w:pPr>
      <w:r w:rsidRPr="00F0382A">
        <w:rPr>
          <w:rFonts w:ascii="Arial" w:eastAsia="Times New Roman" w:hAnsi="Arial" w:cs="Arial"/>
          <w:color w:val="000000"/>
          <w:lang w:eastAsia="pl-PL"/>
        </w:rPr>
        <w:t xml:space="preserve">Oświadczam, że jako podmiot udostępniający zasoby </w:t>
      </w:r>
      <w:r w:rsidRPr="00F0382A">
        <w:rPr>
          <w:rFonts w:ascii="Arial" w:eastAsia="Times New Roman" w:hAnsi="Arial" w:cs="Arial"/>
          <w:b/>
          <w:bCs/>
          <w:color w:val="000000"/>
          <w:lang w:eastAsia="pl-PL"/>
        </w:rPr>
        <w:t>nie weźmiemy/weźmiemy</w:t>
      </w:r>
      <w:r w:rsidRPr="00F0382A">
        <w:rPr>
          <w:rFonts w:ascii="Arial" w:eastAsia="Times New Roman" w:hAnsi="Arial" w:cs="Arial"/>
          <w:color w:val="000000"/>
          <w:lang w:eastAsia="pl-PL"/>
        </w:rPr>
        <w:t xml:space="preserve"> </w:t>
      </w:r>
      <w:r w:rsidRPr="00F0382A">
        <w:rPr>
          <w:rFonts w:ascii="Arial" w:eastAsia="Times New Roman" w:hAnsi="Arial" w:cs="Arial"/>
          <w:i/>
          <w:iCs/>
          <w:color w:val="000000"/>
          <w:lang w:eastAsia="pl-PL"/>
        </w:rPr>
        <w:t xml:space="preserve">(niepotrzebne skreślić) </w:t>
      </w:r>
      <w:r w:rsidRPr="00F0382A">
        <w:rPr>
          <w:rFonts w:ascii="Arial" w:eastAsia="Times New Roman" w:hAnsi="Arial" w:cs="Arial"/>
          <w:color w:val="000000"/>
          <w:lang w:eastAsia="pl-PL"/>
        </w:rPr>
        <w:t>udział w realizacji niniejszego zamówienia. </w:t>
      </w:r>
    </w:p>
    <w:p w14:paraId="7171AE76" w14:textId="77777777" w:rsidR="00F0382A" w:rsidRPr="00F0382A" w:rsidRDefault="00F0382A" w:rsidP="00F0382A">
      <w:pPr>
        <w:spacing w:after="0" w:line="240" w:lineRule="auto"/>
        <w:jc w:val="both"/>
        <w:textAlignment w:val="baseline"/>
        <w:rPr>
          <w:rFonts w:ascii="Segoe UI" w:eastAsia="Times New Roman" w:hAnsi="Segoe UI" w:cs="Segoe UI"/>
          <w:sz w:val="18"/>
          <w:szCs w:val="18"/>
          <w:lang w:eastAsia="pl-PL"/>
        </w:rPr>
      </w:pPr>
      <w:r w:rsidRPr="00F0382A">
        <w:rPr>
          <w:rFonts w:ascii="Arial" w:eastAsia="Times New Roman" w:hAnsi="Arial" w:cs="Arial"/>
          <w:color w:val="000000"/>
          <w:sz w:val="24"/>
          <w:szCs w:val="24"/>
          <w:lang w:eastAsia="pl-PL"/>
        </w:rPr>
        <w:t> </w:t>
      </w:r>
    </w:p>
    <w:p w14:paraId="313ED855" w14:textId="77777777" w:rsidR="00F0382A" w:rsidRPr="00F0382A" w:rsidRDefault="00F0382A" w:rsidP="00F0382A">
      <w:pPr>
        <w:spacing w:after="0" w:line="240" w:lineRule="auto"/>
        <w:jc w:val="both"/>
        <w:textAlignment w:val="baseline"/>
        <w:rPr>
          <w:rFonts w:ascii="Segoe UI" w:eastAsia="Times New Roman" w:hAnsi="Segoe UI" w:cs="Segoe UI"/>
          <w:sz w:val="18"/>
          <w:szCs w:val="18"/>
          <w:lang w:eastAsia="pl-PL"/>
        </w:rPr>
      </w:pPr>
      <w:r w:rsidRPr="00F0382A">
        <w:rPr>
          <w:rFonts w:ascii="Arial" w:eastAsia="Times New Roman" w:hAnsi="Arial" w:cs="Arial"/>
          <w:color w:val="000000"/>
          <w:sz w:val="24"/>
          <w:szCs w:val="24"/>
          <w:lang w:eastAsia="pl-P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5"/>
        <w:gridCol w:w="5775"/>
      </w:tblGrid>
      <w:tr w:rsidR="00F0382A" w:rsidRPr="00F0382A" w14:paraId="52CCEC5F" w14:textId="77777777" w:rsidTr="000B08B1">
        <w:trPr>
          <w:trHeight w:val="450"/>
        </w:trPr>
        <w:tc>
          <w:tcPr>
            <w:tcW w:w="3285" w:type="dxa"/>
            <w:tcBorders>
              <w:top w:val="nil"/>
              <w:left w:val="nil"/>
              <w:bottom w:val="nil"/>
              <w:right w:val="nil"/>
            </w:tcBorders>
            <w:shd w:val="clear" w:color="auto" w:fill="auto"/>
            <w:vAlign w:val="center"/>
            <w:hideMark/>
          </w:tcPr>
          <w:p w14:paraId="52FE0B45" w14:textId="77777777" w:rsidR="00F0382A" w:rsidRPr="00F0382A" w:rsidRDefault="00F0382A" w:rsidP="00F0382A">
            <w:pPr>
              <w:spacing w:after="0" w:line="240" w:lineRule="auto"/>
              <w:jc w:val="center"/>
              <w:textAlignment w:val="baseline"/>
              <w:rPr>
                <w:rFonts w:ascii="Times New Roman" w:eastAsia="Times New Roman" w:hAnsi="Times New Roman" w:cs="Times New Roman"/>
                <w:sz w:val="24"/>
                <w:szCs w:val="24"/>
                <w:lang w:eastAsia="pl-PL"/>
              </w:rPr>
            </w:pPr>
            <w:r w:rsidRPr="00F0382A">
              <w:rPr>
                <w:rFonts w:ascii="Calibri" w:eastAsia="Times New Roman" w:hAnsi="Calibri" w:cs="Calibri"/>
                <w:sz w:val="24"/>
                <w:szCs w:val="24"/>
                <w:lang w:eastAsia="pl-PL"/>
              </w:rPr>
              <w:t>……………….………</w:t>
            </w:r>
            <w:r w:rsidRPr="00F0382A">
              <w:rPr>
                <w:rFonts w:ascii="Calibri" w:eastAsia="Times New Roman" w:hAnsi="Calibri" w:cs="Calibri"/>
                <w:sz w:val="28"/>
                <w:szCs w:val="28"/>
                <w:lang w:eastAsia="pl-PL"/>
              </w:rPr>
              <w:t> </w:t>
            </w:r>
          </w:p>
        </w:tc>
        <w:tc>
          <w:tcPr>
            <w:tcW w:w="5775" w:type="dxa"/>
            <w:tcBorders>
              <w:top w:val="nil"/>
              <w:left w:val="nil"/>
              <w:bottom w:val="nil"/>
              <w:right w:val="nil"/>
            </w:tcBorders>
            <w:shd w:val="clear" w:color="auto" w:fill="auto"/>
            <w:vAlign w:val="center"/>
            <w:hideMark/>
          </w:tcPr>
          <w:p w14:paraId="77034076" w14:textId="77777777" w:rsidR="00F0382A" w:rsidRPr="00F0382A" w:rsidRDefault="00F0382A" w:rsidP="00F0382A">
            <w:pPr>
              <w:spacing w:after="0" w:line="240" w:lineRule="auto"/>
              <w:jc w:val="center"/>
              <w:textAlignment w:val="baseline"/>
              <w:rPr>
                <w:rFonts w:ascii="Times New Roman" w:eastAsia="Times New Roman" w:hAnsi="Times New Roman" w:cs="Times New Roman"/>
                <w:sz w:val="24"/>
                <w:szCs w:val="24"/>
                <w:lang w:eastAsia="pl-PL"/>
              </w:rPr>
            </w:pPr>
            <w:r w:rsidRPr="00F0382A">
              <w:rPr>
                <w:rFonts w:ascii="Calibri" w:eastAsia="Times New Roman" w:hAnsi="Calibri" w:cs="Calibri"/>
                <w:sz w:val="24"/>
                <w:szCs w:val="24"/>
                <w:lang w:eastAsia="pl-PL"/>
              </w:rPr>
              <w:t>………………………………………………..</w:t>
            </w:r>
            <w:r w:rsidRPr="00F0382A">
              <w:rPr>
                <w:rFonts w:ascii="Calibri" w:eastAsia="Times New Roman" w:hAnsi="Calibri" w:cs="Calibri"/>
                <w:sz w:val="28"/>
                <w:szCs w:val="28"/>
                <w:lang w:eastAsia="pl-PL"/>
              </w:rPr>
              <w:t> </w:t>
            </w:r>
          </w:p>
        </w:tc>
      </w:tr>
      <w:tr w:rsidR="00F0382A" w:rsidRPr="00F0382A" w14:paraId="6D21EF67" w14:textId="77777777" w:rsidTr="000B08B1">
        <w:trPr>
          <w:trHeight w:val="735"/>
        </w:trPr>
        <w:tc>
          <w:tcPr>
            <w:tcW w:w="3285" w:type="dxa"/>
            <w:tcBorders>
              <w:top w:val="nil"/>
              <w:left w:val="nil"/>
              <w:bottom w:val="nil"/>
              <w:right w:val="nil"/>
            </w:tcBorders>
            <w:shd w:val="clear" w:color="auto" w:fill="auto"/>
            <w:vAlign w:val="center"/>
            <w:hideMark/>
          </w:tcPr>
          <w:p w14:paraId="1A94DBF2" w14:textId="77777777" w:rsidR="00F0382A" w:rsidRPr="00F0382A" w:rsidRDefault="00F0382A" w:rsidP="00F0382A">
            <w:pPr>
              <w:spacing w:after="0" w:line="240" w:lineRule="auto"/>
              <w:jc w:val="center"/>
              <w:textAlignment w:val="baseline"/>
              <w:rPr>
                <w:rFonts w:ascii="Times New Roman" w:eastAsia="Times New Roman" w:hAnsi="Times New Roman" w:cs="Times New Roman"/>
                <w:sz w:val="24"/>
                <w:szCs w:val="24"/>
                <w:lang w:eastAsia="pl-PL"/>
              </w:rPr>
            </w:pPr>
            <w:r w:rsidRPr="00F0382A">
              <w:rPr>
                <w:rFonts w:ascii="Arial" w:eastAsia="Times New Roman" w:hAnsi="Arial" w:cs="Arial"/>
                <w:sz w:val="18"/>
                <w:szCs w:val="18"/>
                <w:lang w:eastAsia="pl-PL"/>
              </w:rPr>
              <w:t>Miejscowość / Data </w:t>
            </w:r>
          </w:p>
        </w:tc>
        <w:tc>
          <w:tcPr>
            <w:tcW w:w="5775" w:type="dxa"/>
            <w:tcBorders>
              <w:top w:val="nil"/>
              <w:left w:val="nil"/>
              <w:bottom w:val="nil"/>
              <w:right w:val="nil"/>
            </w:tcBorders>
            <w:shd w:val="clear" w:color="auto" w:fill="auto"/>
            <w:vAlign w:val="center"/>
            <w:hideMark/>
          </w:tcPr>
          <w:p w14:paraId="5BC687D0" w14:textId="77777777" w:rsidR="00F0382A" w:rsidRPr="00F0382A" w:rsidRDefault="00F0382A" w:rsidP="00F0382A">
            <w:pPr>
              <w:spacing w:after="0" w:line="240" w:lineRule="auto"/>
              <w:jc w:val="center"/>
              <w:textAlignment w:val="baseline"/>
              <w:rPr>
                <w:rFonts w:ascii="Times New Roman" w:eastAsia="Times New Roman" w:hAnsi="Times New Roman" w:cs="Times New Roman"/>
                <w:sz w:val="24"/>
                <w:szCs w:val="24"/>
                <w:lang w:eastAsia="pl-PL"/>
              </w:rPr>
            </w:pPr>
            <w:r w:rsidRPr="00F0382A">
              <w:rPr>
                <w:rFonts w:ascii="Arial" w:eastAsia="Times New Roman" w:hAnsi="Arial" w:cs="Arial"/>
                <w:i/>
                <w:iCs/>
                <w:sz w:val="18"/>
                <w:szCs w:val="18"/>
                <w:lang w:eastAsia="pl-PL"/>
              </w:rPr>
              <w:t>Znak graficzny kwalifikowanego podpisu elektronicznego</w:t>
            </w:r>
            <w:r w:rsidRPr="00F0382A">
              <w:rPr>
                <w:rFonts w:ascii="Times New Roman" w:eastAsia="Times New Roman" w:hAnsi="Times New Roman" w:cs="Times New Roman"/>
                <w:i/>
                <w:iCs/>
                <w:sz w:val="14"/>
                <w:szCs w:val="14"/>
                <w:vertAlign w:val="superscript"/>
                <w:lang w:eastAsia="pl-PL"/>
              </w:rPr>
              <w:t>7</w:t>
            </w:r>
            <w:r w:rsidRPr="00F0382A">
              <w:rPr>
                <w:rFonts w:ascii="Arial" w:eastAsia="Times New Roman" w:hAnsi="Arial" w:cs="Arial"/>
                <w:sz w:val="18"/>
                <w:szCs w:val="18"/>
                <w:lang w:eastAsia="pl-PL"/>
              </w:rPr>
              <w:t> </w:t>
            </w:r>
          </w:p>
          <w:p w14:paraId="6A55198A" w14:textId="77777777" w:rsidR="00F0382A" w:rsidRPr="00F0382A" w:rsidRDefault="00F0382A" w:rsidP="00F0382A">
            <w:pPr>
              <w:spacing w:after="0" w:line="240" w:lineRule="auto"/>
              <w:jc w:val="center"/>
              <w:textAlignment w:val="baseline"/>
              <w:rPr>
                <w:rFonts w:ascii="Times New Roman" w:eastAsia="Times New Roman" w:hAnsi="Times New Roman" w:cs="Times New Roman"/>
                <w:sz w:val="24"/>
                <w:szCs w:val="24"/>
                <w:lang w:eastAsia="pl-PL"/>
              </w:rPr>
            </w:pPr>
            <w:r w:rsidRPr="00F0382A">
              <w:rPr>
                <w:rFonts w:ascii="Arial" w:eastAsia="Times New Roman" w:hAnsi="Arial" w:cs="Arial"/>
                <w:i/>
                <w:iCs/>
                <w:color w:val="000000"/>
                <w:sz w:val="18"/>
                <w:szCs w:val="18"/>
                <w:lang w:eastAsia="pl-PL"/>
              </w:rPr>
              <w:t>Podpis podmiotu oddającego do dyspozycji zasoby </w:t>
            </w:r>
            <w:r w:rsidRPr="00F0382A">
              <w:rPr>
                <w:rFonts w:ascii="Arial" w:eastAsia="Times New Roman" w:hAnsi="Arial" w:cs="Arial"/>
                <w:color w:val="000000"/>
                <w:sz w:val="18"/>
                <w:szCs w:val="18"/>
                <w:lang w:eastAsia="pl-PL"/>
              </w:rPr>
              <w:t> </w:t>
            </w:r>
          </w:p>
          <w:p w14:paraId="5DC1C150" w14:textId="77777777" w:rsidR="00F0382A" w:rsidRPr="00F0382A" w:rsidRDefault="00F0382A" w:rsidP="00F0382A">
            <w:pPr>
              <w:spacing w:after="0" w:line="240" w:lineRule="auto"/>
              <w:ind w:right="45" w:firstLine="3900"/>
              <w:textAlignment w:val="baseline"/>
              <w:rPr>
                <w:rFonts w:ascii="Times New Roman" w:eastAsia="Times New Roman" w:hAnsi="Times New Roman" w:cs="Times New Roman"/>
                <w:sz w:val="24"/>
                <w:szCs w:val="24"/>
                <w:lang w:eastAsia="pl-PL"/>
              </w:rPr>
            </w:pPr>
            <w:r w:rsidRPr="00F0382A">
              <w:rPr>
                <w:rFonts w:ascii="Arial" w:eastAsia="Times New Roman" w:hAnsi="Arial" w:cs="Arial"/>
                <w:sz w:val="18"/>
                <w:szCs w:val="18"/>
                <w:lang w:eastAsia="pl-PL"/>
              </w:rPr>
              <w:t> </w:t>
            </w:r>
          </w:p>
        </w:tc>
      </w:tr>
    </w:tbl>
    <w:p w14:paraId="46F45EEE" w14:textId="77777777" w:rsidR="00C86221" w:rsidRPr="00813ADB" w:rsidRDefault="00C86221" w:rsidP="00B37F65">
      <w:pPr>
        <w:spacing w:before="240" w:after="120" w:line="240" w:lineRule="auto"/>
        <w:jc w:val="right"/>
        <w:rPr>
          <w:rFonts w:ascii="Arial" w:eastAsia="Times New Roman" w:hAnsi="Arial" w:cs="Arial"/>
          <w:b/>
          <w:bCs/>
          <w:sz w:val="20"/>
          <w:szCs w:val="20"/>
          <w:highlight w:val="yellow"/>
        </w:rPr>
      </w:pPr>
    </w:p>
    <w:p w14:paraId="27EAB5C4" w14:textId="77777777" w:rsidR="00C86221" w:rsidRPr="00813ADB" w:rsidRDefault="00C86221" w:rsidP="00B37F65">
      <w:pPr>
        <w:spacing w:before="240" w:after="120" w:line="240" w:lineRule="auto"/>
        <w:jc w:val="right"/>
        <w:rPr>
          <w:rFonts w:ascii="Arial" w:eastAsia="Times New Roman" w:hAnsi="Arial" w:cs="Arial"/>
          <w:b/>
          <w:bCs/>
          <w:sz w:val="20"/>
          <w:szCs w:val="20"/>
          <w:highlight w:val="yellow"/>
        </w:rPr>
      </w:pPr>
    </w:p>
    <w:p w14:paraId="724BE9DB" w14:textId="77777777" w:rsidR="00C86221" w:rsidRPr="00813ADB" w:rsidRDefault="00C86221" w:rsidP="00B37F65">
      <w:pPr>
        <w:spacing w:before="240" w:after="120" w:line="240" w:lineRule="auto"/>
        <w:jc w:val="right"/>
        <w:rPr>
          <w:rFonts w:ascii="Arial" w:eastAsia="Times New Roman" w:hAnsi="Arial" w:cs="Arial"/>
          <w:b/>
          <w:bCs/>
          <w:sz w:val="20"/>
          <w:szCs w:val="20"/>
          <w:highlight w:val="yellow"/>
        </w:rPr>
      </w:pPr>
    </w:p>
    <w:p w14:paraId="64E1A646" w14:textId="5C5CACBD" w:rsidR="00C86221" w:rsidRDefault="00C86221" w:rsidP="00F0382A">
      <w:pPr>
        <w:spacing w:before="240" w:after="120" w:line="240" w:lineRule="auto"/>
        <w:rPr>
          <w:rFonts w:ascii="Arial" w:eastAsia="Times New Roman" w:hAnsi="Arial" w:cs="Arial"/>
          <w:b/>
          <w:bCs/>
          <w:sz w:val="20"/>
          <w:szCs w:val="20"/>
          <w:highlight w:val="yellow"/>
        </w:rPr>
      </w:pPr>
    </w:p>
    <w:p w14:paraId="37ADC697" w14:textId="77777777" w:rsidR="00E64E9A" w:rsidRPr="00813ADB" w:rsidRDefault="00E64E9A" w:rsidP="00F0382A">
      <w:pPr>
        <w:spacing w:before="240" w:after="120" w:line="240" w:lineRule="auto"/>
        <w:rPr>
          <w:rFonts w:ascii="Arial" w:eastAsia="Times New Roman" w:hAnsi="Arial" w:cs="Arial"/>
          <w:b/>
          <w:bCs/>
          <w:sz w:val="20"/>
          <w:szCs w:val="20"/>
          <w:highlight w:val="yellow"/>
        </w:rPr>
      </w:pPr>
    </w:p>
    <w:p w14:paraId="3BA4A498" w14:textId="77777777" w:rsidR="00F0382A" w:rsidRPr="00F0382A" w:rsidRDefault="00F0382A" w:rsidP="00F0382A">
      <w:pPr>
        <w:spacing w:before="240" w:after="120" w:line="240" w:lineRule="auto"/>
        <w:jc w:val="right"/>
        <w:rPr>
          <w:rFonts w:ascii="Arial" w:eastAsia="Times New Roman" w:hAnsi="Arial" w:cs="Arial"/>
          <w:b/>
          <w:bCs/>
          <w:sz w:val="23"/>
          <w:szCs w:val="23"/>
        </w:rPr>
      </w:pPr>
      <w:r w:rsidRPr="00F0382A">
        <w:rPr>
          <w:rFonts w:ascii="Arial" w:eastAsia="Times New Roman" w:hAnsi="Arial" w:cs="Arial"/>
          <w:b/>
          <w:bCs/>
          <w:sz w:val="23"/>
          <w:szCs w:val="23"/>
        </w:rPr>
        <w:lastRenderedPageBreak/>
        <w:t>ZAŁĄCZNIK  NR 6 DO SWZ</w:t>
      </w:r>
    </w:p>
    <w:p w14:paraId="364B332F" w14:textId="77777777" w:rsidR="00F0382A" w:rsidRPr="00F0382A" w:rsidRDefault="00F0382A" w:rsidP="00F0382A">
      <w:pPr>
        <w:shd w:val="clear" w:color="auto" w:fill="DAEEF3"/>
        <w:spacing w:after="0" w:line="240" w:lineRule="auto"/>
        <w:jc w:val="center"/>
        <w:textAlignment w:val="baseline"/>
        <w:rPr>
          <w:rFonts w:ascii="Segoe UI" w:eastAsia="Times New Roman" w:hAnsi="Segoe UI" w:cs="Segoe UI"/>
          <w:sz w:val="18"/>
          <w:szCs w:val="18"/>
          <w:lang w:eastAsia="pl-PL"/>
        </w:rPr>
      </w:pPr>
      <w:r w:rsidRPr="00F0382A">
        <w:rPr>
          <w:rFonts w:ascii="Arial" w:eastAsia="Times New Roman" w:hAnsi="Arial" w:cs="Arial"/>
          <w:b/>
          <w:bCs/>
          <w:sz w:val="23"/>
          <w:szCs w:val="23"/>
          <w:lang w:eastAsia="pl-PL"/>
        </w:rPr>
        <w:t>OŚWIADCZENIE WYKONAWCY </w:t>
      </w:r>
      <w:r w:rsidRPr="00F0382A">
        <w:rPr>
          <w:rFonts w:ascii="Arial" w:eastAsia="Times New Roman" w:hAnsi="Arial" w:cs="Arial"/>
          <w:sz w:val="23"/>
          <w:szCs w:val="23"/>
          <w:lang w:eastAsia="pl-PL"/>
        </w:rPr>
        <w:t> </w:t>
      </w:r>
    </w:p>
    <w:p w14:paraId="7DF7755A" w14:textId="77777777" w:rsidR="00F0382A" w:rsidRPr="00F0382A" w:rsidRDefault="00F0382A" w:rsidP="00F0382A">
      <w:pPr>
        <w:shd w:val="clear" w:color="auto" w:fill="DAEEF3"/>
        <w:spacing w:after="0" w:line="240" w:lineRule="auto"/>
        <w:jc w:val="center"/>
        <w:textAlignment w:val="baseline"/>
        <w:rPr>
          <w:rFonts w:ascii="Segoe UI" w:eastAsia="Times New Roman" w:hAnsi="Segoe UI" w:cs="Segoe UI"/>
          <w:sz w:val="18"/>
          <w:szCs w:val="18"/>
          <w:lang w:eastAsia="pl-PL"/>
        </w:rPr>
      </w:pPr>
      <w:r w:rsidRPr="00F0382A">
        <w:rPr>
          <w:rFonts w:ascii="Arial" w:eastAsia="Times New Roman" w:hAnsi="Arial" w:cs="Arial"/>
          <w:b/>
          <w:bCs/>
          <w:sz w:val="23"/>
          <w:szCs w:val="23"/>
          <w:lang w:eastAsia="pl-PL"/>
        </w:rPr>
        <w:t> o aktualności informacji zawartych w oświadczeniu, o którym mowa </w:t>
      </w:r>
      <w:r w:rsidRPr="00F0382A">
        <w:rPr>
          <w:rFonts w:ascii="Arial" w:eastAsia="Times New Roman" w:hAnsi="Arial" w:cs="Arial"/>
          <w:sz w:val="23"/>
          <w:szCs w:val="23"/>
          <w:lang w:eastAsia="pl-PL"/>
        </w:rPr>
        <w:t> </w:t>
      </w:r>
    </w:p>
    <w:p w14:paraId="195DF163" w14:textId="77777777" w:rsidR="00F0382A" w:rsidRPr="00F0382A" w:rsidRDefault="00F0382A" w:rsidP="00F0382A">
      <w:pPr>
        <w:shd w:val="clear" w:color="auto" w:fill="DAEEF3"/>
        <w:spacing w:after="0" w:line="240" w:lineRule="auto"/>
        <w:jc w:val="center"/>
        <w:textAlignment w:val="baseline"/>
        <w:rPr>
          <w:rFonts w:ascii="Segoe UI" w:eastAsia="Times New Roman" w:hAnsi="Segoe UI" w:cs="Segoe UI"/>
          <w:sz w:val="18"/>
          <w:szCs w:val="18"/>
          <w:lang w:eastAsia="pl-PL"/>
        </w:rPr>
      </w:pPr>
      <w:r w:rsidRPr="00F0382A">
        <w:rPr>
          <w:rFonts w:ascii="Arial" w:eastAsia="Times New Roman" w:hAnsi="Arial" w:cs="Arial"/>
          <w:b/>
          <w:bCs/>
          <w:sz w:val="23"/>
          <w:szCs w:val="23"/>
          <w:lang w:eastAsia="pl-PL"/>
        </w:rPr>
        <w:t xml:space="preserve">w art. 125 ust. 1 ustawy Pzp, potwierdzające brak podstaw wykluczenia oraz </w:t>
      </w:r>
      <w:r w:rsidRPr="00F0382A">
        <w:rPr>
          <w:rFonts w:ascii="Arial" w:eastAsia="Times New Roman" w:hAnsi="Arial" w:cs="Arial"/>
          <w:sz w:val="23"/>
          <w:szCs w:val="23"/>
          <w:lang w:eastAsia="pl-PL"/>
        </w:rPr>
        <w:t> </w:t>
      </w:r>
      <w:r w:rsidRPr="00F0382A">
        <w:rPr>
          <w:rFonts w:ascii="Arial" w:eastAsia="Times New Roman" w:hAnsi="Arial" w:cs="Arial"/>
          <w:sz w:val="23"/>
          <w:szCs w:val="23"/>
          <w:lang w:eastAsia="pl-PL"/>
        </w:rPr>
        <w:br/>
      </w:r>
      <w:r w:rsidRPr="00F0382A">
        <w:rPr>
          <w:rFonts w:ascii="Arial" w:eastAsia="Times New Roman" w:hAnsi="Arial" w:cs="Arial"/>
          <w:b/>
          <w:bCs/>
          <w:sz w:val="23"/>
          <w:szCs w:val="23"/>
          <w:lang w:eastAsia="pl-PL"/>
        </w:rPr>
        <w:t xml:space="preserve">o przynależności lub braku przynależności do grupy kapitałowej w związku </w:t>
      </w:r>
      <w:r w:rsidRPr="00F0382A">
        <w:rPr>
          <w:rFonts w:ascii="Arial" w:eastAsia="Times New Roman" w:hAnsi="Arial" w:cs="Arial"/>
          <w:sz w:val="23"/>
          <w:szCs w:val="23"/>
          <w:lang w:eastAsia="pl-PL"/>
        </w:rPr>
        <w:t> </w:t>
      </w:r>
      <w:r w:rsidRPr="00F0382A">
        <w:rPr>
          <w:rFonts w:ascii="Arial" w:eastAsia="Times New Roman" w:hAnsi="Arial" w:cs="Arial"/>
          <w:sz w:val="23"/>
          <w:szCs w:val="23"/>
          <w:lang w:eastAsia="pl-PL"/>
        </w:rPr>
        <w:br/>
      </w:r>
      <w:r w:rsidRPr="00F0382A">
        <w:rPr>
          <w:rFonts w:ascii="Arial" w:eastAsia="Times New Roman" w:hAnsi="Arial" w:cs="Arial"/>
          <w:b/>
          <w:bCs/>
          <w:sz w:val="23"/>
          <w:szCs w:val="23"/>
          <w:lang w:eastAsia="pl-PL"/>
        </w:rPr>
        <w:t>z art. 108 ust. 1 pkt 5 </w:t>
      </w:r>
      <w:r w:rsidRPr="00F0382A">
        <w:rPr>
          <w:rFonts w:ascii="Arial" w:eastAsia="Times New Roman" w:hAnsi="Arial" w:cs="Arial"/>
          <w:sz w:val="23"/>
          <w:szCs w:val="23"/>
          <w:lang w:eastAsia="pl-PL"/>
        </w:rPr>
        <w:t> </w:t>
      </w:r>
    </w:p>
    <w:p w14:paraId="440227D3" w14:textId="30E3417C" w:rsidR="00F0382A" w:rsidRPr="00F0382A" w:rsidRDefault="00F0382A" w:rsidP="00F0382A">
      <w:pPr>
        <w:spacing w:before="120" w:after="120" w:line="240" w:lineRule="auto"/>
        <w:jc w:val="both"/>
        <w:textAlignment w:val="baseline"/>
        <w:rPr>
          <w:rFonts w:ascii="Arial" w:eastAsia="Times New Roman" w:hAnsi="Arial" w:cs="Arial"/>
          <w:sz w:val="23"/>
          <w:szCs w:val="23"/>
          <w:lang w:eastAsia="pl-PL"/>
        </w:rPr>
      </w:pPr>
      <w:r w:rsidRPr="00F0382A">
        <w:rPr>
          <w:rFonts w:ascii="Arial" w:eastAsia="Times New Roman" w:hAnsi="Arial" w:cs="Arial"/>
          <w:sz w:val="23"/>
          <w:szCs w:val="23"/>
          <w:lang w:eastAsia="pl-PL"/>
        </w:rPr>
        <w:t xml:space="preserve">Przystępując do postępowania o udzielenie zamówienia publicznego pn. </w:t>
      </w:r>
      <w:r w:rsidR="000B08B1">
        <w:rPr>
          <w:rFonts w:ascii="Arial" w:eastAsia="Times New Roman" w:hAnsi="Arial" w:cs="Arial"/>
          <w:b/>
          <w:bCs/>
          <w:sz w:val="23"/>
          <w:szCs w:val="23"/>
          <w:lang w:eastAsia="pl-PL"/>
        </w:rPr>
        <w:t>„</w:t>
      </w:r>
      <w:r w:rsidR="0085386B">
        <w:rPr>
          <w:rFonts w:ascii="Arial" w:eastAsia="Times New Roman" w:hAnsi="Arial" w:cs="Arial"/>
          <w:b/>
          <w:bCs/>
          <w:sz w:val="23"/>
          <w:szCs w:val="23"/>
          <w:lang w:eastAsia="pl-PL"/>
        </w:rPr>
        <w:t>Rozbudowa</w:t>
      </w:r>
      <w:r w:rsidR="000B08B1">
        <w:rPr>
          <w:rFonts w:ascii="Arial" w:eastAsia="Times New Roman" w:hAnsi="Arial" w:cs="Arial"/>
          <w:b/>
          <w:bCs/>
          <w:sz w:val="23"/>
          <w:szCs w:val="23"/>
          <w:lang w:eastAsia="pl-PL"/>
        </w:rPr>
        <w:t xml:space="preserve"> pakietu licencyjnego produktów programowych RED HAT</w:t>
      </w:r>
      <w:r w:rsidRPr="00F0382A">
        <w:rPr>
          <w:rFonts w:ascii="Arial" w:eastAsia="Times New Roman" w:hAnsi="Arial" w:cs="Arial"/>
          <w:b/>
          <w:bCs/>
          <w:sz w:val="23"/>
          <w:szCs w:val="23"/>
          <w:lang w:eastAsia="pl-PL"/>
        </w:rPr>
        <w:t>”</w:t>
      </w:r>
      <w:r>
        <w:rPr>
          <w:rFonts w:ascii="Arial" w:eastAsia="Times New Roman" w:hAnsi="Arial" w:cs="Arial"/>
          <w:b/>
          <w:bCs/>
          <w:sz w:val="23"/>
          <w:szCs w:val="23"/>
          <w:lang w:eastAsia="pl-PL"/>
        </w:rPr>
        <w:t xml:space="preserve"> nr sprawy: 2813.9.2025</w:t>
      </w:r>
      <w:r w:rsidRPr="00F0382A">
        <w:rPr>
          <w:rFonts w:ascii="Arial" w:eastAsia="Times New Roman" w:hAnsi="Arial" w:cs="Arial"/>
          <w:b/>
          <w:bCs/>
          <w:sz w:val="23"/>
          <w:szCs w:val="23"/>
          <w:lang w:eastAsia="pl-PL"/>
        </w:rPr>
        <w:t xml:space="preserve">.KD </w:t>
      </w:r>
      <w:r w:rsidRPr="00F0382A">
        <w:rPr>
          <w:rFonts w:ascii="Arial" w:eastAsia="Times New Roman" w:hAnsi="Arial" w:cs="Arial"/>
          <w:sz w:val="23"/>
          <w:szCs w:val="23"/>
          <w:lang w:eastAsia="pl-PL"/>
        </w:rPr>
        <w:t xml:space="preserve">oświadczam/my, że informacje </w:t>
      </w:r>
      <w:r w:rsidRPr="00F0382A">
        <w:rPr>
          <w:rFonts w:ascii="Arial" w:eastAsia="Times New Roman" w:hAnsi="Arial" w:cs="Arial"/>
          <w:b/>
          <w:bCs/>
          <w:sz w:val="23"/>
          <w:szCs w:val="23"/>
          <w:lang w:eastAsia="pl-PL"/>
        </w:rPr>
        <w:t xml:space="preserve">zawarte w oświadczeniu, o którym mowa w art. 125 ust. 1 ustawy Pzp są aktualne na dzień złożenia niniejszego oświadczenia, </w:t>
      </w:r>
      <w:r w:rsidRPr="00F0382A">
        <w:rPr>
          <w:rFonts w:ascii="Arial" w:eastAsia="Times New Roman" w:hAnsi="Arial" w:cs="Arial"/>
          <w:sz w:val="23"/>
          <w:szCs w:val="23"/>
          <w:lang w:eastAsia="pl-PL"/>
        </w:rPr>
        <w:t>a w szczególności dotyczące: </w:t>
      </w:r>
    </w:p>
    <w:p w14:paraId="21BEA0B9" w14:textId="77777777" w:rsidR="00F0382A" w:rsidRPr="00F0382A" w:rsidRDefault="00F0382A" w:rsidP="00497D98">
      <w:pPr>
        <w:numPr>
          <w:ilvl w:val="0"/>
          <w:numId w:val="273"/>
        </w:numPr>
        <w:spacing w:after="120" w:line="240" w:lineRule="auto"/>
        <w:ind w:left="425" w:hanging="425"/>
        <w:jc w:val="both"/>
        <w:textAlignment w:val="baseline"/>
        <w:rPr>
          <w:rFonts w:ascii="Arial" w:eastAsia="Times New Roman" w:hAnsi="Arial" w:cs="Arial"/>
          <w:sz w:val="23"/>
          <w:szCs w:val="23"/>
          <w:lang w:eastAsia="pl-PL"/>
        </w:rPr>
      </w:pPr>
      <w:hyperlink r:id="rId39" w:anchor="/document/17337528?unitId=art(108)ust(1)pkt(3)&amp;cm=DOCUMENT" w:tgtFrame="_blank" w:history="1">
        <w:r w:rsidRPr="00F0382A">
          <w:rPr>
            <w:rFonts w:ascii="Arial" w:eastAsia="Times New Roman" w:hAnsi="Arial" w:cs="Arial"/>
            <w:color w:val="000000"/>
            <w:sz w:val="23"/>
            <w:szCs w:val="23"/>
            <w:u w:val="single"/>
            <w:lang w:eastAsia="pl-PL"/>
          </w:rPr>
          <w:t>art. 108 ust. 1 pkt 3</w:t>
        </w:r>
      </w:hyperlink>
      <w:r w:rsidRPr="00F0382A">
        <w:rPr>
          <w:rFonts w:ascii="Arial" w:eastAsia="Times New Roman" w:hAnsi="Arial" w:cs="Arial"/>
          <w:color w:val="000000"/>
          <w:sz w:val="23"/>
          <w:szCs w:val="23"/>
          <w:lang w:eastAsia="pl-PL"/>
        </w:rPr>
        <w:t xml:space="preserve"> ustawy Pzp, </w:t>
      </w:r>
    </w:p>
    <w:p w14:paraId="29288F3B" w14:textId="77777777" w:rsidR="00F0382A" w:rsidRPr="00F0382A" w:rsidRDefault="00F0382A" w:rsidP="00497D98">
      <w:pPr>
        <w:numPr>
          <w:ilvl w:val="0"/>
          <w:numId w:val="273"/>
        </w:numPr>
        <w:spacing w:after="120" w:line="240" w:lineRule="auto"/>
        <w:ind w:left="425" w:hanging="425"/>
        <w:jc w:val="both"/>
        <w:textAlignment w:val="baseline"/>
        <w:rPr>
          <w:rFonts w:ascii="Arial" w:eastAsia="Times New Roman" w:hAnsi="Arial" w:cs="Arial"/>
          <w:sz w:val="23"/>
          <w:szCs w:val="23"/>
          <w:lang w:eastAsia="pl-PL"/>
        </w:rPr>
      </w:pPr>
      <w:hyperlink r:id="rId40" w:anchor="/document/17337528?unitId=art(108)ust(1)pkt(4)&amp;cm=DOCUMENT" w:tgtFrame="_blank" w:history="1">
        <w:r w:rsidRPr="00F0382A">
          <w:rPr>
            <w:rFonts w:ascii="Arial" w:eastAsia="Times New Roman" w:hAnsi="Arial" w:cs="Arial"/>
            <w:color w:val="000000"/>
            <w:sz w:val="23"/>
            <w:szCs w:val="23"/>
            <w:u w:val="single"/>
            <w:lang w:eastAsia="pl-PL"/>
          </w:rPr>
          <w:t>art. 108 ust. 1 pkt 4</w:t>
        </w:r>
      </w:hyperlink>
      <w:r w:rsidRPr="00F0382A">
        <w:rPr>
          <w:rFonts w:ascii="Arial" w:eastAsia="Times New Roman" w:hAnsi="Arial" w:cs="Arial"/>
          <w:color w:val="000000"/>
          <w:sz w:val="23"/>
          <w:szCs w:val="23"/>
          <w:lang w:eastAsia="pl-PL"/>
        </w:rPr>
        <w:t xml:space="preserve"> ustawy Pzp, dotyczących orzeczenia zakazu ubiegania się  </w:t>
      </w:r>
      <w:r w:rsidRPr="00F0382A">
        <w:rPr>
          <w:rFonts w:ascii="Arial" w:eastAsia="Times New Roman" w:hAnsi="Arial" w:cs="Arial"/>
          <w:color w:val="000000"/>
          <w:sz w:val="23"/>
          <w:szCs w:val="23"/>
          <w:lang w:eastAsia="pl-PL"/>
        </w:rPr>
        <w:br/>
        <w:t>o zamówienie publiczne tytułem środka zapobiegawczego, </w:t>
      </w:r>
    </w:p>
    <w:p w14:paraId="140BA2DA" w14:textId="77777777" w:rsidR="00F0382A" w:rsidRPr="00F0382A" w:rsidRDefault="00F0382A" w:rsidP="00497D98">
      <w:pPr>
        <w:numPr>
          <w:ilvl w:val="0"/>
          <w:numId w:val="273"/>
        </w:numPr>
        <w:spacing w:after="120" w:line="240" w:lineRule="auto"/>
        <w:ind w:left="425" w:hanging="425"/>
        <w:jc w:val="both"/>
        <w:textAlignment w:val="baseline"/>
        <w:rPr>
          <w:rFonts w:ascii="Arial" w:eastAsia="Times New Roman" w:hAnsi="Arial" w:cs="Arial"/>
          <w:sz w:val="23"/>
          <w:szCs w:val="23"/>
          <w:lang w:eastAsia="pl-PL"/>
        </w:rPr>
      </w:pPr>
      <w:hyperlink r:id="rId41" w:anchor="/document/17337528?unitId=art(108)ust(1)pkt(6)&amp;cm=DOCUMENT" w:tgtFrame="_blank" w:history="1">
        <w:r w:rsidRPr="00F0382A">
          <w:rPr>
            <w:rFonts w:ascii="Arial" w:eastAsia="Times New Roman" w:hAnsi="Arial" w:cs="Arial"/>
            <w:color w:val="000000"/>
            <w:sz w:val="23"/>
            <w:szCs w:val="23"/>
            <w:u w:val="single"/>
            <w:lang w:eastAsia="pl-PL"/>
          </w:rPr>
          <w:t>art. 108 ust. 1 pkt 6</w:t>
        </w:r>
      </w:hyperlink>
      <w:r w:rsidRPr="00F0382A">
        <w:rPr>
          <w:rFonts w:ascii="Arial" w:eastAsia="Times New Roman" w:hAnsi="Arial" w:cs="Arial"/>
          <w:sz w:val="23"/>
          <w:szCs w:val="23"/>
          <w:lang w:eastAsia="pl-PL"/>
        </w:rPr>
        <w:t xml:space="preserve"> ustawy Pzp, </w:t>
      </w:r>
    </w:p>
    <w:p w14:paraId="1D734590" w14:textId="77777777" w:rsidR="00F0382A" w:rsidRPr="00F0382A" w:rsidRDefault="00F0382A" w:rsidP="00497D98">
      <w:pPr>
        <w:numPr>
          <w:ilvl w:val="0"/>
          <w:numId w:val="273"/>
        </w:numPr>
        <w:spacing w:after="120" w:line="240" w:lineRule="auto"/>
        <w:ind w:left="425" w:hanging="425"/>
        <w:jc w:val="both"/>
        <w:textAlignment w:val="baseline"/>
        <w:rPr>
          <w:rFonts w:ascii="Arial" w:eastAsia="Times New Roman" w:hAnsi="Arial" w:cs="Arial"/>
          <w:sz w:val="23"/>
          <w:szCs w:val="23"/>
          <w:lang w:eastAsia="pl-PL"/>
        </w:rPr>
      </w:pPr>
      <w:hyperlink r:id="rId42" w:anchor="/document/17337528?unitId=art(108)ust(1)pkt(5)&amp;cm=DOCUMENT" w:tgtFrame="_blank" w:history="1">
        <w:r w:rsidRPr="00F0382A">
          <w:rPr>
            <w:rFonts w:ascii="Arial" w:eastAsia="Times New Roman" w:hAnsi="Arial" w:cs="Arial"/>
            <w:color w:val="000000"/>
            <w:sz w:val="23"/>
            <w:szCs w:val="23"/>
            <w:u w:val="single"/>
            <w:lang w:eastAsia="pl-PL"/>
          </w:rPr>
          <w:t xml:space="preserve">art. </w:t>
        </w:r>
        <w:r w:rsidRPr="00F0382A">
          <w:rPr>
            <w:rFonts w:ascii="Arial" w:eastAsia="Times New Roman" w:hAnsi="Arial" w:cs="Arial"/>
            <w:sz w:val="23"/>
            <w:szCs w:val="23"/>
            <w:u w:val="single"/>
            <w:lang w:eastAsia="pl-PL"/>
          </w:rPr>
          <w:t xml:space="preserve">108 </w:t>
        </w:r>
        <w:r w:rsidRPr="00F0382A">
          <w:rPr>
            <w:rFonts w:ascii="Arial" w:eastAsia="Times New Roman" w:hAnsi="Arial" w:cs="Arial"/>
            <w:color w:val="000000"/>
            <w:sz w:val="23"/>
            <w:szCs w:val="23"/>
            <w:u w:val="single"/>
            <w:lang w:eastAsia="pl-PL"/>
          </w:rPr>
          <w:t>ust. 1 pkt 5</w:t>
        </w:r>
      </w:hyperlink>
      <w:r w:rsidRPr="00F0382A">
        <w:rPr>
          <w:rFonts w:ascii="Arial" w:eastAsia="Times New Roman" w:hAnsi="Arial" w:cs="Arial"/>
          <w:color w:val="000000"/>
          <w:sz w:val="23"/>
          <w:szCs w:val="23"/>
          <w:lang w:eastAsia="pl-PL"/>
        </w:rPr>
        <w:t xml:space="preserve"> ustawy Pzp, dotyczących zawarcia z innymi wykonawcami porozumienia mającego na celu zakłócenie konkurencji: </w:t>
      </w:r>
    </w:p>
    <w:p w14:paraId="6A4059E9" w14:textId="77777777" w:rsidR="00F0382A" w:rsidRPr="00F0382A" w:rsidRDefault="00F0382A" w:rsidP="00497D98">
      <w:pPr>
        <w:numPr>
          <w:ilvl w:val="0"/>
          <w:numId w:val="274"/>
        </w:numPr>
        <w:spacing w:after="120" w:line="240" w:lineRule="auto"/>
        <w:ind w:left="850" w:hanging="425"/>
        <w:jc w:val="both"/>
        <w:textAlignment w:val="baseline"/>
        <w:rPr>
          <w:rFonts w:ascii="Arial" w:eastAsia="Times New Roman" w:hAnsi="Arial" w:cs="Arial"/>
          <w:sz w:val="23"/>
          <w:szCs w:val="23"/>
          <w:lang w:eastAsia="pl-PL"/>
        </w:rPr>
      </w:pPr>
      <w:r w:rsidRPr="00F0382A">
        <w:rPr>
          <w:rFonts w:ascii="Arial" w:eastAsia="Times New Roman" w:hAnsi="Arial" w:cs="Arial"/>
          <w:color w:val="C00000"/>
          <w:sz w:val="23"/>
          <w:szCs w:val="23"/>
          <w:lang w:eastAsia="pl-PL"/>
        </w:rPr>
        <w:t>*</w:t>
      </w:r>
      <w:r w:rsidRPr="00F0382A">
        <w:rPr>
          <w:rFonts w:ascii="Arial" w:eastAsia="Times New Roman" w:hAnsi="Arial" w:cs="Arial"/>
          <w:b/>
          <w:bCs/>
          <w:color w:val="0070C0"/>
          <w:sz w:val="23"/>
          <w:szCs w:val="23"/>
          <w:lang w:eastAsia="pl-PL"/>
        </w:rPr>
        <w:t>nie przynależę/my</w:t>
      </w:r>
      <w:r w:rsidRPr="00F0382A">
        <w:rPr>
          <w:rFonts w:ascii="Arial" w:eastAsia="Times New Roman" w:hAnsi="Arial" w:cs="Arial"/>
          <w:color w:val="0070C0"/>
          <w:sz w:val="23"/>
          <w:szCs w:val="23"/>
          <w:lang w:eastAsia="pl-PL"/>
        </w:rPr>
        <w:t xml:space="preserve"> </w:t>
      </w:r>
      <w:r w:rsidRPr="00F0382A">
        <w:rPr>
          <w:rFonts w:ascii="Arial" w:eastAsia="Times New Roman" w:hAnsi="Arial" w:cs="Arial"/>
          <w:sz w:val="23"/>
          <w:szCs w:val="23"/>
          <w:lang w:eastAsia="pl-PL"/>
        </w:rPr>
        <w:t>do tej samej grupy kapitałowej (w rozumieniu ustawy z dnia 16 lutego 2007 r. o ochronie konkurencji i konsumentów – Dz. U. z 2020 r. poz. 1076 z późn. zm.) z innym wykonawcą, który złożył odrębną ofertę lub ofertę częściową w przedmiotowym postępowaniu; </w:t>
      </w:r>
    </w:p>
    <w:p w14:paraId="41C62D1D" w14:textId="77777777" w:rsidR="00F0382A" w:rsidRPr="00F0382A" w:rsidRDefault="00F0382A" w:rsidP="00497D98">
      <w:pPr>
        <w:numPr>
          <w:ilvl w:val="0"/>
          <w:numId w:val="274"/>
        </w:numPr>
        <w:spacing w:after="120" w:line="240" w:lineRule="auto"/>
        <w:ind w:left="850" w:hanging="425"/>
        <w:jc w:val="both"/>
        <w:textAlignment w:val="baseline"/>
        <w:rPr>
          <w:rFonts w:ascii="Arial" w:eastAsia="Times New Roman" w:hAnsi="Arial" w:cs="Arial"/>
          <w:sz w:val="23"/>
          <w:szCs w:val="23"/>
          <w:lang w:eastAsia="pl-PL"/>
        </w:rPr>
      </w:pPr>
      <w:r w:rsidRPr="00F0382A">
        <w:rPr>
          <w:rFonts w:ascii="Arial" w:eastAsia="Times New Roman" w:hAnsi="Arial" w:cs="Arial"/>
          <w:color w:val="C00000"/>
          <w:sz w:val="23"/>
          <w:szCs w:val="23"/>
          <w:lang w:eastAsia="pl-PL"/>
        </w:rPr>
        <w:t>*</w:t>
      </w:r>
      <w:r w:rsidRPr="00F0382A">
        <w:rPr>
          <w:rFonts w:ascii="Arial" w:eastAsia="Times New Roman" w:hAnsi="Arial" w:cs="Arial"/>
          <w:b/>
          <w:bCs/>
          <w:color w:val="0070C0"/>
          <w:sz w:val="23"/>
          <w:szCs w:val="23"/>
          <w:lang w:eastAsia="pl-PL"/>
        </w:rPr>
        <w:t>przynależę/my</w:t>
      </w:r>
      <w:r w:rsidRPr="00F0382A">
        <w:rPr>
          <w:rFonts w:ascii="Arial" w:eastAsia="Times New Roman" w:hAnsi="Arial" w:cs="Arial"/>
          <w:color w:val="0070C0"/>
          <w:sz w:val="23"/>
          <w:szCs w:val="23"/>
          <w:lang w:eastAsia="pl-PL"/>
        </w:rPr>
        <w:t xml:space="preserve"> </w:t>
      </w:r>
      <w:r w:rsidRPr="00F0382A">
        <w:rPr>
          <w:rFonts w:ascii="Arial" w:eastAsia="Times New Roman" w:hAnsi="Arial" w:cs="Arial"/>
          <w:sz w:val="23"/>
          <w:szCs w:val="23"/>
          <w:lang w:eastAsia="pl-PL"/>
        </w:rPr>
        <w:t xml:space="preserve">do tej samej grupy kapitałowej (kapitałowej (w rozumieniu ustawy </w:t>
      </w:r>
      <w:r w:rsidRPr="00F0382A">
        <w:rPr>
          <w:rFonts w:ascii="Arial" w:eastAsia="Times New Roman" w:hAnsi="Arial" w:cs="Arial"/>
          <w:sz w:val="23"/>
          <w:szCs w:val="23"/>
          <w:lang w:eastAsia="pl-PL"/>
        </w:rPr>
        <w:br/>
        <w:t xml:space="preserve">z dnia 16 lutego 2007 r. o ochronie konkurencji i konsumentów – Dz. U. z 2020 r. poz. 1076 z późn. zm.) z innym wykonawcą  …………………… </w:t>
      </w:r>
      <w:r w:rsidRPr="00F0382A">
        <w:rPr>
          <w:rFonts w:ascii="Arial" w:eastAsia="Times New Roman" w:hAnsi="Arial" w:cs="Arial"/>
          <w:i/>
          <w:iCs/>
          <w:sz w:val="23"/>
          <w:szCs w:val="23"/>
          <w:lang w:eastAsia="pl-PL"/>
        </w:rPr>
        <w:t>(podać nazwę Wykonawcy)</w:t>
      </w:r>
      <w:r w:rsidRPr="00F0382A">
        <w:rPr>
          <w:rFonts w:ascii="Arial" w:eastAsia="Times New Roman" w:hAnsi="Arial" w:cs="Arial"/>
          <w:sz w:val="23"/>
          <w:szCs w:val="23"/>
          <w:lang w:eastAsia="pl-PL"/>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6ABD99D5" w14:textId="77777777" w:rsidR="00F0382A" w:rsidRPr="00F0382A" w:rsidRDefault="00F0382A" w:rsidP="00497D98">
      <w:pPr>
        <w:numPr>
          <w:ilvl w:val="0"/>
          <w:numId w:val="273"/>
        </w:numPr>
        <w:spacing w:after="120" w:line="240" w:lineRule="auto"/>
        <w:ind w:left="425" w:hanging="425"/>
        <w:jc w:val="both"/>
        <w:rPr>
          <w:rFonts w:ascii="Arial" w:eastAsia="Times New Roman" w:hAnsi="Arial" w:cs="Arial"/>
          <w:sz w:val="23"/>
          <w:szCs w:val="23"/>
          <w:lang w:eastAsia="pl-PL"/>
        </w:rPr>
      </w:pPr>
      <w:r w:rsidRPr="00F0382A">
        <w:rPr>
          <w:rFonts w:ascii="Arial" w:eastAsia="Times New Roman" w:hAnsi="Arial" w:cs="Arial"/>
          <w:sz w:val="23"/>
          <w:szCs w:val="23"/>
          <w:lang w:eastAsia="pl-PL"/>
        </w:rPr>
        <w:t xml:space="preserve">Jednocześnie oświadczamy, iż informacje zawarte w Załączniku nr 5 do SWZ </w:t>
      </w:r>
      <w:r w:rsidRPr="00F0382A">
        <w:rPr>
          <w:rFonts w:ascii="Arial" w:eastAsia="Times New Roman" w:hAnsi="Arial" w:cs="Arial"/>
          <w:sz w:val="23"/>
          <w:szCs w:val="23"/>
          <w:lang w:eastAsia="pl-PL"/>
        </w:rPr>
        <w:br/>
        <w:t xml:space="preserve">są aktualne na dzień złożenia niniejszego oświadczenia, w szczególności dotyczące: </w:t>
      </w:r>
    </w:p>
    <w:p w14:paraId="06C37A97" w14:textId="77777777" w:rsidR="00F0382A" w:rsidRPr="00F0382A" w:rsidRDefault="00F0382A" w:rsidP="00F0382A">
      <w:pPr>
        <w:numPr>
          <w:ilvl w:val="0"/>
          <w:numId w:val="77"/>
        </w:numPr>
        <w:spacing w:after="120" w:line="240" w:lineRule="auto"/>
        <w:ind w:left="851"/>
        <w:contextualSpacing/>
        <w:jc w:val="both"/>
        <w:rPr>
          <w:rFonts w:ascii="Arial" w:eastAsia="Times New Roman" w:hAnsi="Arial" w:cs="Arial"/>
          <w:sz w:val="23"/>
          <w:szCs w:val="23"/>
          <w:lang w:eastAsia="pl-PL"/>
        </w:rPr>
      </w:pPr>
      <w:r w:rsidRPr="00F0382A">
        <w:rPr>
          <w:rFonts w:ascii="Arial" w:eastAsia="Times New Roman" w:hAnsi="Arial" w:cs="Arial"/>
          <w:sz w:val="23"/>
          <w:szCs w:val="23"/>
          <w:lang w:eastAsia="pl-PL"/>
        </w:rPr>
        <w:t xml:space="preserve">art. 7 ust. 1 ustawy z dnia 13 kwietnia 2022 roku, o szczególnych rozwiązaniach </w:t>
      </w:r>
      <w:r w:rsidRPr="00F0382A">
        <w:rPr>
          <w:rFonts w:ascii="Arial" w:eastAsia="Times New Roman" w:hAnsi="Arial" w:cs="Arial"/>
          <w:sz w:val="23"/>
          <w:szCs w:val="23"/>
          <w:lang w:eastAsia="pl-PL"/>
        </w:rPr>
        <w:br/>
        <w:t>w zakresie przeciwdziałania wspieraniu agresji na Ukrainę oraz służących ochronie bezpieczeństwa narodowego (Dz. U. z 2022 roku poz. 835);</w:t>
      </w:r>
    </w:p>
    <w:p w14:paraId="1442B026" w14:textId="77777777" w:rsidR="00F0382A" w:rsidRPr="00F0382A" w:rsidRDefault="00F0382A" w:rsidP="00F0382A">
      <w:pPr>
        <w:numPr>
          <w:ilvl w:val="0"/>
          <w:numId w:val="77"/>
        </w:numPr>
        <w:spacing w:after="120" w:line="240" w:lineRule="auto"/>
        <w:ind w:left="851"/>
        <w:contextualSpacing/>
        <w:jc w:val="both"/>
        <w:rPr>
          <w:rFonts w:ascii="Arial" w:eastAsia="Times New Roman" w:hAnsi="Arial" w:cs="Arial"/>
          <w:sz w:val="23"/>
          <w:szCs w:val="23"/>
          <w:lang w:eastAsia="pl-PL"/>
        </w:rPr>
      </w:pPr>
      <w:r w:rsidRPr="00F0382A">
        <w:rPr>
          <w:rFonts w:ascii="Arial" w:eastAsia="Times New Roman" w:hAnsi="Arial" w:cs="Arial"/>
          <w:sz w:val="23"/>
          <w:szCs w:val="23"/>
          <w:lang w:eastAsia="pl-PL"/>
        </w:rPr>
        <w:t xml:space="preserve">art. </w:t>
      </w:r>
      <w:r w:rsidRPr="00F0382A">
        <w:rPr>
          <w:rFonts w:ascii="Arial" w:eastAsia="Times New Roman" w:hAnsi="Arial" w:cs="Arial"/>
          <w:bCs/>
          <w:sz w:val="23"/>
          <w:szCs w:val="23"/>
          <w:lang w:eastAsia="pl-PL"/>
        </w:rPr>
        <w:t xml:space="preserve">5k ust. 1 Rozporządzenia Rady (UE) 2022/576 z dnia 8 kwietnia 2022 r. w sprawie zmiany rozporządzenia (UE) nr 833/2014 dotyczącego środków ograniczających </w:t>
      </w:r>
      <w:r w:rsidRPr="00F0382A">
        <w:rPr>
          <w:rFonts w:ascii="Arial" w:eastAsia="Times New Roman" w:hAnsi="Arial" w:cs="Arial"/>
          <w:bCs/>
          <w:sz w:val="23"/>
          <w:szCs w:val="23"/>
          <w:lang w:eastAsia="pl-PL"/>
        </w:rPr>
        <w:br/>
        <w:t>w związku z działaniami Rosji destabilizującymi sytuację na Ukrainie (Dz. Urz. UE nr L 111/1 z 8.4.2022)</w:t>
      </w:r>
    </w:p>
    <w:p w14:paraId="5D6C6B9C" w14:textId="77777777" w:rsidR="00F0382A" w:rsidRPr="00F0382A" w:rsidRDefault="00F0382A" w:rsidP="00F0382A">
      <w:pPr>
        <w:spacing w:after="0" w:line="240" w:lineRule="auto"/>
        <w:ind w:left="420"/>
        <w:jc w:val="both"/>
        <w:textAlignment w:val="baseline"/>
        <w:rPr>
          <w:rFonts w:ascii="Segoe UI" w:eastAsia="Times New Roman" w:hAnsi="Segoe UI" w:cs="Segoe UI"/>
          <w:sz w:val="18"/>
          <w:szCs w:val="18"/>
          <w:lang w:eastAsia="pl-PL"/>
        </w:rPr>
      </w:pPr>
      <w:r w:rsidRPr="00F0382A">
        <w:rPr>
          <w:rFonts w:ascii="Calibri" w:eastAsia="Times New Roman" w:hAnsi="Calibri" w:cs="Calibri"/>
          <w:sz w:val="23"/>
          <w:szCs w:val="23"/>
          <w:lang w:eastAsia="pl-PL"/>
        </w:rPr>
        <w:t> </w:t>
      </w:r>
    </w:p>
    <w:p w14:paraId="2369164B" w14:textId="77777777" w:rsidR="00F0382A" w:rsidRPr="00F0382A" w:rsidRDefault="00F0382A" w:rsidP="00F0382A">
      <w:pPr>
        <w:spacing w:after="0" w:line="240" w:lineRule="auto"/>
        <w:jc w:val="both"/>
        <w:textAlignment w:val="baseline"/>
        <w:rPr>
          <w:rFonts w:ascii="Segoe UI" w:eastAsia="Times New Roman" w:hAnsi="Segoe UI" w:cs="Segoe UI"/>
          <w:sz w:val="18"/>
          <w:szCs w:val="18"/>
          <w:lang w:eastAsia="pl-PL"/>
        </w:rPr>
      </w:pPr>
      <w:r w:rsidRPr="00F0382A">
        <w:rPr>
          <w:rFonts w:ascii="Arial" w:eastAsia="Times New Roman" w:hAnsi="Arial" w:cs="Arial"/>
          <w:b/>
          <w:bCs/>
          <w:sz w:val="23"/>
          <w:szCs w:val="23"/>
          <w:lang w:eastAsia="pl-PL"/>
        </w:rPr>
        <w:t> </w:t>
      </w:r>
      <w:r w:rsidRPr="00F0382A">
        <w:rPr>
          <w:rFonts w:ascii="Arial" w:eastAsia="Times New Roman" w:hAnsi="Arial" w:cs="Arial"/>
          <w:b/>
          <w:bCs/>
          <w:sz w:val="20"/>
          <w:szCs w:val="20"/>
          <w:lang w:eastAsia="pl-PL"/>
        </w:rPr>
        <w:t xml:space="preserve">*  </w:t>
      </w:r>
      <w:r w:rsidRPr="00F0382A">
        <w:rPr>
          <w:rFonts w:ascii="Arial" w:eastAsia="Times New Roman" w:hAnsi="Arial" w:cs="Arial"/>
          <w:sz w:val="20"/>
          <w:szCs w:val="20"/>
          <w:lang w:eastAsia="pl-PL"/>
        </w:rPr>
        <w:t>zaznaczyć odpowiednio</w:t>
      </w:r>
      <w:r w:rsidRPr="00F0382A">
        <w:rPr>
          <w:rFonts w:ascii="Calibri" w:eastAsia="Times New Roman" w:hAnsi="Calibri" w:cs="Calibri"/>
          <w:sz w:val="20"/>
          <w:szCs w:val="20"/>
          <w:lang w:eastAsia="pl-PL"/>
        </w:rPr>
        <w:tab/>
      </w:r>
      <w:r w:rsidRPr="00F0382A">
        <w:rPr>
          <w:rFonts w:ascii="Arial" w:eastAsia="Times New Roman" w:hAnsi="Arial" w:cs="Arial"/>
          <w:sz w:val="20"/>
          <w:szCs w:val="20"/>
          <w:lang w:eastAsia="pl-P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9"/>
        <w:gridCol w:w="5773"/>
      </w:tblGrid>
      <w:tr w:rsidR="00F0382A" w:rsidRPr="00F0382A" w14:paraId="40509A71" w14:textId="77777777" w:rsidTr="000B08B1">
        <w:trPr>
          <w:trHeight w:val="360"/>
        </w:trPr>
        <w:tc>
          <w:tcPr>
            <w:tcW w:w="3345" w:type="dxa"/>
            <w:tcBorders>
              <w:top w:val="nil"/>
              <w:left w:val="nil"/>
              <w:bottom w:val="nil"/>
              <w:right w:val="nil"/>
            </w:tcBorders>
            <w:shd w:val="clear" w:color="auto" w:fill="auto"/>
            <w:vAlign w:val="center"/>
            <w:hideMark/>
          </w:tcPr>
          <w:p w14:paraId="1188EDD3" w14:textId="77777777" w:rsidR="00F0382A" w:rsidRPr="00F0382A" w:rsidRDefault="00F0382A" w:rsidP="00F0382A">
            <w:pPr>
              <w:spacing w:after="0" w:line="240" w:lineRule="auto"/>
              <w:jc w:val="center"/>
              <w:textAlignment w:val="baseline"/>
              <w:rPr>
                <w:rFonts w:ascii="Times New Roman" w:eastAsia="Times New Roman" w:hAnsi="Times New Roman" w:cs="Times New Roman"/>
                <w:sz w:val="24"/>
                <w:szCs w:val="24"/>
                <w:lang w:eastAsia="pl-PL"/>
              </w:rPr>
            </w:pPr>
            <w:bookmarkStart w:id="25" w:name="_Hlk197694229"/>
            <w:r w:rsidRPr="00F0382A">
              <w:rPr>
                <w:rFonts w:ascii="Calibri" w:eastAsia="Times New Roman" w:hAnsi="Calibri" w:cs="Calibri"/>
                <w:sz w:val="24"/>
                <w:szCs w:val="24"/>
                <w:lang w:eastAsia="pl-PL"/>
              </w:rPr>
              <w:t>………………………………..</w:t>
            </w:r>
            <w:r w:rsidRPr="00F0382A">
              <w:rPr>
                <w:rFonts w:ascii="Calibri" w:eastAsia="Times New Roman" w:hAnsi="Calibri" w:cs="Calibri"/>
                <w:sz w:val="28"/>
                <w:szCs w:val="28"/>
                <w:lang w:eastAsia="pl-PL"/>
              </w:rPr>
              <w:t> </w:t>
            </w:r>
          </w:p>
        </w:tc>
        <w:tc>
          <w:tcPr>
            <w:tcW w:w="5880" w:type="dxa"/>
            <w:tcBorders>
              <w:top w:val="nil"/>
              <w:left w:val="nil"/>
              <w:bottom w:val="nil"/>
              <w:right w:val="nil"/>
            </w:tcBorders>
            <w:shd w:val="clear" w:color="auto" w:fill="auto"/>
            <w:vAlign w:val="center"/>
            <w:hideMark/>
          </w:tcPr>
          <w:p w14:paraId="4D18826E" w14:textId="77777777" w:rsidR="00F0382A" w:rsidRPr="00F0382A" w:rsidRDefault="00F0382A" w:rsidP="00F0382A">
            <w:pPr>
              <w:spacing w:after="0" w:line="240" w:lineRule="auto"/>
              <w:jc w:val="center"/>
              <w:textAlignment w:val="baseline"/>
              <w:rPr>
                <w:rFonts w:ascii="Times New Roman" w:eastAsia="Times New Roman" w:hAnsi="Times New Roman" w:cs="Times New Roman"/>
                <w:sz w:val="24"/>
                <w:szCs w:val="24"/>
                <w:lang w:eastAsia="pl-PL"/>
              </w:rPr>
            </w:pPr>
            <w:r w:rsidRPr="00F0382A">
              <w:rPr>
                <w:rFonts w:ascii="Calibri" w:eastAsia="Times New Roman" w:hAnsi="Calibri" w:cs="Calibri"/>
                <w:sz w:val="24"/>
                <w:szCs w:val="24"/>
                <w:lang w:eastAsia="pl-PL"/>
              </w:rPr>
              <w:t>………………………………………………..</w:t>
            </w:r>
            <w:r w:rsidRPr="00F0382A">
              <w:rPr>
                <w:rFonts w:ascii="Calibri" w:eastAsia="Times New Roman" w:hAnsi="Calibri" w:cs="Calibri"/>
                <w:sz w:val="28"/>
                <w:szCs w:val="28"/>
                <w:lang w:eastAsia="pl-PL"/>
              </w:rPr>
              <w:t> </w:t>
            </w:r>
          </w:p>
        </w:tc>
      </w:tr>
      <w:tr w:rsidR="00F0382A" w:rsidRPr="00F0382A" w14:paraId="72E1288B" w14:textId="77777777" w:rsidTr="000B08B1">
        <w:trPr>
          <w:trHeight w:val="570"/>
        </w:trPr>
        <w:tc>
          <w:tcPr>
            <w:tcW w:w="3345" w:type="dxa"/>
            <w:tcBorders>
              <w:top w:val="nil"/>
              <w:left w:val="nil"/>
              <w:bottom w:val="nil"/>
              <w:right w:val="nil"/>
            </w:tcBorders>
            <w:shd w:val="clear" w:color="auto" w:fill="auto"/>
            <w:vAlign w:val="center"/>
            <w:hideMark/>
          </w:tcPr>
          <w:p w14:paraId="6F41AAC7" w14:textId="77777777" w:rsidR="00F0382A" w:rsidRPr="00F0382A" w:rsidRDefault="00F0382A" w:rsidP="00F0382A">
            <w:pPr>
              <w:spacing w:after="0" w:line="240" w:lineRule="auto"/>
              <w:jc w:val="center"/>
              <w:textAlignment w:val="baseline"/>
              <w:rPr>
                <w:rFonts w:ascii="Times New Roman" w:eastAsia="Times New Roman" w:hAnsi="Times New Roman" w:cs="Times New Roman"/>
                <w:sz w:val="24"/>
                <w:szCs w:val="24"/>
                <w:lang w:eastAsia="pl-PL"/>
              </w:rPr>
            </w:pPr>
            <w:r w:rsidRPr="00F0382A">
              <w:rPr>
                <w:rFonts w:ascii="Arial" w:eastAsia="Times New Roman" w:hAnsi="Arial" w:cs="Arial"/>
                <w:sz w:val="18"/>
                <w:szCs w:val="18"/>
                <w:lang w:eastAsia="pl-PL"/>
              </w:rPr>
              <w:t>Miejscowość / Data </w:t>
            </w:r>
          </w:p>
        </w:tc>
        <w:tc>
          <w:tcPr>
            <w:tcW w:w="5880" w:type="dxa"/>
            <w:tcBorders>
              <w:top w:val="nil"/>
              <w:left w:val="nil"/>
              <w:bottom w:val="nil"/>
              <w:right w:val="nil"/>
            </w:tcBorders>
            <w:shd w:val="clear" w:color="auto" w:fill="auto"/>
            <w:vAlign w:val="center"/>
            <w:hideMark/>
          </w:tcPr>
          <w:p w14:paraId="45418A4E" w14:textId="77777777" w:rsidR="00F0382A" w:rsidRPr="00F0382A" w:rsidRDefault="00F0382A" w:rsidP="00F0382A">
            <w:pPr>
              <w:spacing w:after="0" w:line="240" w:lineRule="auto"/>
              <w:jc w:val="center"/>
              <w:textAlignment w:val="baseline"/>
              <w:rPr>
                <w:rFonts w:ascii="Times New Roman" w:eastAsia="Times New Roman" w:hAnsi="Times New Roman" w:cs="Times New Roman"/>
                <w:sz w:val="24"/>
                <w:szCs w:val="24"/>
                <w:lang w:eastAsia="pl-PL"/>
              </w:rPr>
            </w:pPr>
            <w:r w:rsidRPr="00F0382A">
              <w:rPr>
                <w:rFonts w:ascii="Arial" w:eastAsia="Times New Roman" w:hAnsi="Arial" w:cs="Arial"/>
                <w:i/>
                <w:iCs/>
                <w:sz w:val="18"/>
                <w:szCs w:val="18"/>
                <w:lang w:eastAsia="pl-PL"/>
              </w:rPr>
              <w:t>Znak graficzny kwalifikowanego podpisu elektronicznego</w:t>
            </w:r>
            <w:r w:rsidRPr="00F0382A">
              <w:rPr>
                <w:rFonts w:ascii="Arial" w:eastAsia="Times New Roman" w:hAnsi="Arial" w:cs="Arial"/>
                <w:i/>
                <w:iCs/>
                <w:sz w:val="14"/>
                <w:szCs w:val="14"/>
                <w:vertAlign w:val="superscript"/>
                <w:lang w:eastAsia="pl-PL"/>
              </w:rPr>
              <w:t>9</w:t>
            </w:r>
            <w:r w:rsidRPr="00F0382A">
              <w:rPr>
                <w:rFonts w:ascii="Arial" w:eastAsia="Times New Roman" w:hAnsi="Arial" w:cs="Arial"/>
                <w:sz w:val="18"/>
                <w:szCs w:val="18"/>
                <w:lang w:eastAsia="pl-PL"/>
              </w:rPr>
              <w:t> </w:t>
            </w:r>
          </w:p>
          <w:p w14:paraId="7E63AF78" w14:textId="77777777" w:rsidR="00F0382A" w:rsidRPr="00F0382A" w:rsidRDefault="00F0382A" w:rsidP="00F0382A">
            <w:pPr>
              <w:spacing w:after="0" w:line="240" w:lineRule="auto"/>
              <w:jc w:val="center"/>
              <w:textAlignment w:val="baseline"/>
              <w:rPr>
                <w:rFonts w:ascii="Times New Roman" w:eastAsia="Times New Roman" w:hAnsi="Times New Roman" w:cs="Times New Roman"/>
                <w:sz w:val="24"/>
                <w:szCs w:val="24"/>
                <w:lang w:eastAsia="pl-PL"/>
              </w:rPr>
            </w:pPr>
            <w:r w:rsidRPr="00F0382A">
              <w:rPr>
                <w:rFonts w:ascii="Arial" w:eastAsia="Times New Roman" w:hAnsi="Arial" w:cs="Arial"/>
                <w:i/>
                <w:iCs/>
                <w:sz w:val="18"/>
                <w:szCs w:val="18"/>
                <w:lang w:eastAsia="pl-PL"/>
              </w:rPr>
              <w:t>Podpis(y) osoby(osób) upoważnionej(ych) do podpisania niniejszego oświadczenia.</w:t>
            </w:r>
            <w:r w:rsidRPr="00F0382A">
              <w:rPr>
                <w:rFonts w:ascii="Arial" w:eastAsia="Times New Roman" w:hAnsi="Arial" w:cs="Arial"/>
                <w:sz w:val="18"/>
                <w:szCs w:val="18"/>
                <w:lang w:eastAsia="pl-PL"/>
              </w:rPr>
              <w:t> </w:t>
            </w:r>
          </w:p>
          <w:p w14:paraId="514F8654" w14:textId="77777777" w:rsidR="00F0382A" w:rsidRPr="00F0382A" w:rsidRDefault="00F0382A" w:rsidP="00F0382A">
            <w:pPr>
              <w:spacing w:after="0" w:line="240" w:lineRule="auto"/>
              <w:jc w:val="center"/>
              <w:textAlignment w:val="baseline"/>
              <w:rPr>
                <w:rFonts w:ascii="Times New Roman" w:eastAsia="Times New Roman" w:hAnsi="Times New Roman" w:cs="Times New Roman"/>
                <w:sz w:val="24"/>
                <w:szCs w:val="24"/>
                <w:lang w:eastAsia="pl-PL"/>
              </w:rPr>
            </w:pPr>
            <w:r w:rsidRPr="00F0382A">
              <w:rPr>
                <w:rFonts w:ascii="Arial" w:eastAsia="Times New Roman" w:hAnsi="Arial" w:cs="Arial"/>
                <w:sz w:val="18"/>
                <w:szCs w:val="18"/>
                <w:lang w:eastAsia="pl-PL"/>
              </w:rPr>
              <w:t> </w:t>
            </w:r>
          </w:p>
        </w:tc>
      </w:tr>
      <w:bookmarkEnd w:id="25"/>
    </w:tbl>
    <w:p w14:paraId="0E0E6AF2" w14:textId="7CE58C9C" w:rsidR="002C7AA5" w:rsidRPr="00813ADB" w:rsidRDefault="002C7AA5" w:rsidP="00EA363D">
      <w:pPr>
        <w:tabs>
          <w:tab w:val="left" w:pos="567"/>
        </w:tabs>
        <w:spacing w:after="0"/>
        <w:rPr>
          <w:rFonts w:ascii="Arial" w:eastAsia="Times New Roman" w:hAnsi="Arial" w:cs="Arial"/>
          <w:i/>
          <w:sz w:val="24"/>
          <w:szCs w:val="24"/>
          <w:highlight w:val="yellow"/>
          <w:lang w:eastAsia="pl-PL"/>
        </w:rPr>
        <w:sectPr w:rsidR="002C7AA5" w:rsidRPr="00813ADB" w:rsidSect="00A365C7">
          <w:pgSz w:w="11906" w:h="16838"/>
          <w:pgMar w:top="1134" w:right="1417" w:bottom="1702" w:left="1417" w:header="708" w:footer="708" w:gutter="0"/>
          <w:cols w:space="708"/>
          <w:docGrid w:linePitch="360"/>
        </w:sectPr>
      </w:pPr>
    </w:p>
    <w:p w14:paraId="6FCE5E17" w14:textId="77777777" w:rsidR="00E64E9A" w:rsidRDefault="00E64E9A" w:rsidP="00DC400B">
      <w:pPr>
        <w:spacing w:after="0" w:line="240" w:lineRule="auto"/>
        <w:jc w:val="right"/>
        <w:textAlignment w:val="baseline"/>
        <w:rPr>
          <w:rFonts w:ascii="Arial" w:eastAsia="Times New Roman" w:hAnsi="Arial" w:cs="Arial"/>
          <w:b/>
          <w:bCs/>
          <w:sz w:val="24"/>
          <w:szCs w:val="24"/>
          <w:lang w:eastAsia="pl-PL"/>
        </w:rPr>
      </w:pPr>
    </w:p>
    <w:p w14:paraId="6F9384F2" w14:textId="77777777" w:rsidR="00E64E9A" w:rsidRDefault="00E64E9A" w:rsidP="00DC400B">
      <w:pPr>
        <w:spacing w:after="0" w:line="240" w:lineRule="auto"/>
        <w:jc w:val="right"/>
        <w:textAlignment w:val="baseline"/>
        <w:rPr>
          <w:rFonts w:ascii="Arial" w:eastAsia="Times New Roman" w:hAnsi="Arial" w:cs="Arial"/>
          <w:b/>
          <w:bCs/>
          <w:sz w:val="24"/>
          <w:szCs w:val="24"/>
          <w:lang w:eastAsia="pl-PL"/>
        </w:rPr>
      </w:pPr>
    </w:p>
    <w:p w14:paraId="490B4307" w14:textId="77777777" w:rsidR="00E64E9A" w:rsidRDefault="00E64E9A" w:rsidP="00DC400B">
      <w:pPr>
        <w:spacing w:after="0" w:line="240" w:lineRule="auto"/>
        <w:jc w:val="right"/>
        <w:textAlignment w:val="baseline"/>
        <w:rPr>
          <w:rFonts w:ascii="Arial" w:eastAsia="Times New Roman" w:hAnsi="Arial" w:cs="Arial"/>
          <w:b/>
          <w:bCs/>
          <w:sz w:val="24"/>
          <w:szCs w:val="24"/>
          <w:lang w:eastAsia="pl-PL"/>
        </w:rPr>
      </w:pPr>
    </w:p>
    <w:p w14:paraId="37A6E79F" w14:textId="070FAC4C" w:rsidR="00A805E6" w:rsidRPr="00A805E6" w:rsidRDefault="00A805E6" w:rsidP="0085386B">
      <w:pPr>
        <w:jc w:val="right"/>
        <w:rPr>
          <w:rFonts w:ascii="Arial" w:eastAsia="Times New Roman" w:hAnsi="Arial" w:cs="Arial"/>
          <w:b/>
          <w:bCs/>
          <w:sz w:val="23"/>
          <w:szCs w:val="23"/>
        </w:rPr>
      </w:pPr>
      <w:r w:rsidRPr="00A805E6">
        <w:rPr>
          <w:rFonts w:ascii="Arial" w:eastAsia="Times New Roman" w:hAnsi="Arial" w:cs="Arial"/>
          <w:b/>
          <w:bCs/>
          <w:sz w:val="23"/>
          <w:szCs w:val="23"/>
        </w:rPr>
        <w:t>ZAŁĄCZNIK  NR 7 DO SWZ</w:t>
      </w:r>
    </w:p>
    <w:p w14:paraId="19108BCA" w14:textId="77777777" w:rsidR="00A805E6" w:rsidRDefault="00A805E6" w:rsidP="0085386B">
      <w:pPr>
        <w:keepNext/>
        <w:tabs>
          <w:tab w:val="left" w:pos="5742"/>
        </w:tabs>
        <w:spacing w:after="0" w:line="240" w:lineRule="auto"/>
        <w:ind w:left="4253"/>
        <w:outlineLvl w:val="0"/>
        <w:rPr>
          <w:rFonts w:ascii="Arial" w:eastAsia="Times New Roman" w:hAnsi="Arial" w:cs="Arial"/>
          <w:b/>
          <w:sz w:val="23"/>
          <w:szCs w:val="23"/>
        </w:rPr>
      </w:pPr>
      <w:r w:rsidRPr="00A805E6">
        <w:rPr>
          <w:rFonts w:ascii="Arial" w:eastAsia="Times New Roman" w:hAnsi="Arial" w:cs="Arial"/>
          <w:b/>
          <w:sz w:val="23"/>
          <w:szCs w:val="23"/>
        </w:rPr>
        <w:t>Centrum Zasobów Cyberprzestrzeni SZ</w:t>
      </w:r>
    </w:p>
    <w:p w14:paraId="783F5C41" w14:textId="31F930BB" w:rsidR="0085386B" w:rsidRPr="00A805E6" w:rsidRDefault="0085386B" w:rsidP="0085386B">
      <w:pPr>
        <w:keepNext/>
        <w:tabs>
          <w:tab w:val="left" w:pos="5742"/>
        </w:tabs>
        <w:spacing w:after="0" w:line="240" w:lineRule="auto"/>
        <w:ind w:left="4253"/>
        <w:outlineLvl w:val="0"/>
        <w:rPr>
          <w:rFonts w:ascii="Arial" w:eastAsia="Calibri" w:hAnsi="Arial" w:cs="Arial"/>
          <w:b/>
          <w:sz w:val="18"/>
          <w:szCs w:val="18"/>
        </w:rPr>
      </w:pPr>
      <w:r w:rsidRPr="00F0382A">
        <w:rPr>
          <w:rFonts w:ascii="Arial" w:eastAsia="Calibri" w:hAnsi="Arial" w:cs="Arial"/>
          <w:b/>
          <w:sz w:val="18"/>
          <w:szCs w:val="18"/>
        </w:rPr>
        <w:t>im. Mariana Rejewskiego</w:t>
      </w:r>
    </w:p>
    <w:p w14:paraId="2ACF93BC" w14:textId="77777777" w:rsidR="00A805E6" w:rsidRPr="00A805E6" w:rsidRDefault="00A805E6" w:rsidP="0085386B">
      <w:pPr>
        <w:spacing w:after="0" w:line="240" w:lineRule="auto"/>
        <w:ind w:left="4253"/>
        <w:rPr>
          <w:rFonts w:ascii="Arial" w:eastAsia="Times New Roman" w:hAnsi="Arial" w:cs="Arial"/>
          <w:b/>
          <w:bCs/>
          <w:sz w:val="23"/>
          <w:szCs w:val="23"/>
        </w:rPr>
      </w:pPr>
      <w:r w:rsidRPr="00A805E6">
        <w:rPr>
          <w:rFonts w:ascii="Arial" w:eastAsia="Times New Roman" w:hAnsi="Arial" w:cs="Arial"/>
          <w:b/>
          <w:bCs/>
          <w:sz w:val="23"/>
          <w:szCs w:val="23"/>
        </w:rPr>
        <w:t>ul. Żwirki i Wigury 9/13</w:t>
      </w:r>
    </w:p>
    <w:p w14:paraId="7863547B" w14:textId="77777777" w:rsidR="00A805E6" w:rsidRPr="00A805E6" w:rsidRDefault="00A805E6" w:rsidP="00A805E6">
      <w:pPr>
        <w:spacing w:after="0" w:line="360" w:lineRule="auto"/>
        <w:ind w:left="4253"/>
        <w:rPr>
          <w:rFonts w:ascii="Arial" w:eastAsia="Times New Roman" w:hAnsi="Arial" w:cs="Arial"/>
          <w:b/>
          <w:bCs/>
          <w:sz w:val="23"/>
          <w:szCs w:val="23"/>
        </w:rPr>
      </w:pPr>
      <w:r w:rsidRPr="00A805E6">
        <w:rPr>
          <w:rFonts w:ascii="Arial" w:eastAsia="Times New Roman" w:hAnsi="Arial" w:cs="Arial"/>
          <w:b/>
          <w:bCs/>
          <w:sz w:val="23"/>
          <w:szCs w:val="23"/>
        </w:rPr>
        <w:t xml:space="preserve">00-909 Warszawa </w:t>
      </w:r>
    </w:p>
    <w:p w14:paraId="15ACF3F0" w14:textId="77777777" w:rsidR="00A805E6" w:rsidRPr="00A805E6" w:rsidRDefault="00A805E6" w:rsidP="00A805E6">
      <w:pPr>
        <w:keepNext/>
        <w:widowControl w:val="0"/>
        <w:shd w:val="clear" w:color="auto" w:fill="DAEEF3"/>
        <w:autoSpaceDE w:val="0"/>
        <w:autoSpaceDN w:val="0"/>
        <w:adjustRightInd w:val="0"/>
        <w:spacing w:after="0" w:line="240" w:lineRule="auto"/>
        <w:ind w:right="6"/>
        <w:jc w:val="center"/>
        <w:outlineLvl w:val="8"/>
        <w:rPr>
          <w:rFonts w:ascii="Arial" w:eastAsia="Calibri" w:hAnsi="Arial" w:cs="Arial"/>
          <w:b/>
          <w:bCs/>
          <w:sz w:val="23"/>
          <w:szCs w:val="23"/>
        </w:rPr>
      </w:pPr>
      <w:r w:rsidRPr="00A805E6">
        <w:rPr>
          <w:rFonts w:ascii="Arial" w:eastAsia="Calibri" w:hAnsi="Arial" w:cs="Arial"/>
          <w:b/>
          <w:bCs/>
          <w:sz w:val="23"/>
          <w:szCs w:val="23"/>
        </w:rPr>
        <w:t>Oświadczenie o podziale obowiązków</w:t>
      </w:r>
    </w:p>
    <w:p w14:paraId="2716FE67" w14:textId="77777777" w:rsidR="00A805E6" w:rsidRPr="00A805E6" w:rsidRDefault="00A805E6" w:rsidP="00A805E6">
      <w:pPr>
        <w:keepNext/>
        <w:widowControl w:val="0"/>
        <w:shd w:val="clear" w:color="auto" w:fill="DAEEF3"/>
        <w:autoSpaceDE w:val="0"/>
        <w:autoSpaceDN w:val="0"/>
        <w:adjustRightInd w:val="0"/>
        <w:spacing w:after="0" w:line="240" w:lineRule="auto"/>
        <w:ind w:right="6"/>
        <w:jc w:val="center"/>
        <w:outlineLvl w:val="8"/>
        <w:rPr>
          <w:rFonts w:ascii="Arial" w:eastAsia="Calibri" w:hAnsi="Arial" w:cs="Arial"/>
          <w:b/>
          <w:bCs/>
          <w:sz w:val="23"/>
          <w:szCs w:val="23"/>
        </w:rPr>
      </w:pPr>
      <w:r w:rsidRPr="00A805E6">
        <w:rPr>
          <w:rFonts w:ascii="Arial" w:eastAsia="Calibri" w:hAnsi="Arial" w:cs="Arial"/>
          <w:b/>
          <w:bCs/>
          <w:sz w:val="23"/>
          <w:szCs w:val="23"/>
        </w:rPr>
        <w:t>Wykonawców wspólnie ubiegających się o udzielenie zamówienia</w:t>
      </w:r>
    </w:p>
    <w:p w14:paraId="382A8272" w14:textId="77777777" w:rsidR="00A805E6" w:rsidRPr="00A805E6" w:rsidRDefault="00A805E6" w:rsidP="00A805E6">
      <w:pPr>
        <w:keepNext/>
        <w:widowControl w:val="0"/>
        <w:shd w:val="clear" w:color="auto" w:fill="DAEEF3"/>
        <w:autoSpaceDE w:val="0"/>
        <w:autoSpaceDN w:val="0"/>
        <w:adjustRightInd w:val="0"/>
        <w:spacing w:after="0" w:line="240" w:lineRule="auto"/>
        <w:ind w:right="6"/>
        <w:jc w:val="center"/>
        <w:outlineLvl w:val="8"/>
        <w:rPr>
          <w:rFonts w:ascii="Arial" w:eastAsia="Calibri" w:hAnsi="Arial" w:cs="Arial"/>
          <w:b/>
          <w:bCs/>
          <w:sz w:val="23"/>
          <w:szCs w:val="23"/>
        </w:rPr>
      </w:pPr>
      <w:r w:rsidRPr="00A805E6">
        <w:rPr>
          <w:rFonts w:ascii="Arial" w:eastAsia="Calibri" w:hAnsi="Arial" w:cs="Arial"/>
          <w:b/>
          <w:bCs/>
          <w:sz w:val="23"/>
          <w:szCs w:val="23"/>
        </w:rPr>
        <w:t xml:space="preserve">składane na podstawie art. 117 ust. 4 ustawy z dnia 11 września 2019 r. </w:t>
      </w:r>
    </w:p>
    <w:p w14:paraId="51DB1EC3" w14:textId="77777777" w:rsidR="00A805E6" w:rsidRPr="00A805E6" w:rsidRDefault="00A805E6" w:rsidP="00A805E6">
      <w:pPr>
        <w:keepNext/>
        <w:widowControl w:val="0"/>
        <w:shd w:val="clear" w:color="auto" w:fill="DAEEF3"/>
        <w:autoSpaceDE w:val="0"/>
        <w:autoSpaceDN w:val="0"/>
        <w:adjustRightInd w:val="0"/>
        <w:spacing w:after="0" w:line="240" w:lineRule="auto"/>
        <w:ind w:right="6"/>
        <w:jc w:val="center"/>
        <w:outlineLvl w:val="8"/>
        <w:rPr>
          <w:rFonts w:ascii="Arial" w:eastAsia="Calibri" w:hAnsi="Arial" w:cs="Arial"/>
          <w:b/>
          <w:bCs/>
          <w:sz w:val="23"/>
          <w:szCs w:val="23"/>
        </w:rPr>
      </w:pPr>
      <w:r w:rsidRPr="00A805E6">
        <w:rPr>
          <w:rFonts w:ascii="Arial" w:eastAsia="Calibri" w:hAnsi="Arial" w:cs="Arial"/>
          <w:b/>
          <w:bCs/>
          <w:sz w:val="23"/>
          <w:szCs w:val="23"/>
        </w:rPr>
        <w:t>Prawo zamówień publicznych</w:t>
      </w:r>
    </w:p>
    <w:p w14:paraId="5E380664" w14:textId="77777777" w:rsidR="00A805E6" w:rsidRPr="00A805E6" w:rsidRDefault="00A805E6" w:rsidP="00A805E6">
      <w:pPr>
        <w:keepNext/>
        <w:widowControl w:val="0"/>
        <w:shd w:val="clear" w:color="auto" w:fill="DAEEF3"/>
        <w:autoSpaceDE w:val="0"/>
        <w:autoSpaceDN w:val="0"/>
        <w:adjustRightInd w:val="0"/>
        <w:spacing w:after="0" w:line="240" w:lineRule="auto"/>
        <w:ind w:right="6"/>
        <w:jc w:val="center"/>
        <w:outlineLvl w:val="8"/>
        <w:rPr>
          <w:rFonts w:ascii="Arial" w:eastAsia="Calibri" w:hAnsi="Arial" w:cs="Arial"/>
          <w:b/>
          <w:bCs/>
          <w:sz w:val="23"/>
          <w:szCs w:val="23"/>
        </w:rPr>
      </w:pPr>
    </w:p>
    <w:p w14:paraId="265A0538" w14:textId="77777777" w:rsidR="00A805E6" w:rsidRPr="00A805E6" w:rsidRDefault="00A805E6" w:rsidP="00A805E6">
      <w:pPr>
        <w:spacing w:before="120" w:after="120"/>
        <w:jc w:val="both"/>
        <w:rPr>
          <w:rFonts w:ascii="Arial" w:eastAsia="Calibri" w:hAnsi="Arial" w:cs="Arial"/>
          <w:b/>
          <w:bCs/>
          <w:iCs/>
          <w:sz w:val="23"/>
          <w:szCs w:val="23"/>
        </w:rPr>
      </w:pPr>
      <w:r w:rsidRPr="00A805E6">
        <w:rPr>
          <w:rFonts w:ascii="Arial" w:eastAsia="Calibri" w:hAnsi="Arial" w:cs="Arial"/>
          <w:b/>
          <w:bCs/>
          <w:iCs/>
          <w:sz w:val="23"/>
          <w:szCs w:val="23"/>
          <w:lang w:val="en-US"/>
        </w:rPr>
        <w:t>Zgodnie z obowiązkiem wynikającym z art. 117 ust. 4 ustawy Pzp, jako wykonawcy składający ofertę wspólną (konsorcjum*/ spółka cywilna*)</w:t>
      </w:r>
      <w:r w:rsidRPr="00A805E6">
        <w:rPr>
          <w:rFonts w:ascii="Arial" w:eastAsia="Calibri" w:hAnsi="Arial" w:cs="Arial"/>
          <w:b/>
          <w:bCs/>
          <w:iCs/>
          <w:sz w:val="23"/>
          <w:szCs w:val="23"/>
        </w:rPr>
        <w:t xml:space="preserve"> w składzie: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2"/>
        <w:gridCol w:w="3227"/>
        <w:gridCol w:w="3196"/>
        <w:gridCol w:w="2125"/>
      </w:tblGrid>
      <w:tr w:rsidR="00A805E6" w:rsidRPr="00A805E6" w14:paraId="2F930D81" w14:textId="77777777" w:rsidTr="00E117EC">
        <w:trPr>
          <w:cantSplit/>
          <w:trHeight w:val="457"/>
        </w:trPr>
        <w:tc>
          <w:tcPr>
            <w:tcW w:w="28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686F57B" w14:textId="77777777" w:rsidR="00A805E6" w:rsidRPr="00A805E6" w:rsidRDefault="00A805E6" w:rsidP="00A805E6">
            <w:pPr>
              <w:spacing w:after="0" w:line="240" w:lineRule="auto"/>
              <w:jc w:val="center"/>
              <w:rPr>
                <w:rFonts w:ascii="Arial" w:eastAsia="Calibri" w:hAnsi="Arial" w:cs="Arial"/>
                <w:b/>
                <w:color w:val="000000"/>
              </w:rPr>
            </w:pPr>
            <w:r w:rsidRPr="00A805E6">
              <w:rPr>
                <w:rFonts w:ascii="Arial" w:eastAsia="Calibri" w:hAnsi="Arial" w:cs="Arial"/>
                <w:b/>
                <w:color w:val="000000"/>
              </w:rPr>
              <w:t>Lp.</w:t>
            </w:r>
          </w:p>
        </w:tc>
        <w:tc>
          <w:tcPr>
            <w:tcW w:w="1781"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2845C1A" w14:textId="77777777" w:rsidR="00A805E6" w:rsidRPr="00A805E6" w:rsidRDefault="00A805E6" w:rsidP="00A805E6">
            <w:pPr>
              <w:spacing w:after="0" w:line="240" w:lineRule="auto"/>
              <w:jc w:val="center"/>
              <w:rPr>
                <w:rFonts w:ascii="Arial" w:eastAsia="Calibri" w:hAnsi="Arial" w:cs="Arial"/>
                <w:b/>
                <w:color w:val="000000"/>
              </w:rPr>
            </w:pPr>
            <w:r w:rsidRPr="00A805E6">
              <w:rPr>
                <w:rFonts w:ascii="Arial" w:eastAsia="Calibri" w:hAnsi="Arial" w:cs="Arial"/>
                <w:b/>
                <w:color w:val="000000"/>
              </w:rPr>
              <w:t>Nazwa(y) Wykonawcy(ów)</w:t>
            </w:r>
          </w:p>
        </w:tc>
        <w:tc>
          <w:tcPr>
            <w:tcW w:w="176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ACE4B48" w14:textId="77777777" w:rsidR="00A805E6" w:rsidRPr="00A805E6" w:rsidRDefault="00A805E6" w:rsidP="00A805E6">
            <w:pPr>
              <w:spacing w:after="0" w:line="240" w:lineRule="auto"/>
              <w:jc w:val="center"/>
              <w:rPr>
                <w:rFonts w:ascii="Arial" w:eastAsia="Calibri" w:hAnsi="Arial" w:cs="Arial"/>
                <w:b/>
                <w:color w:val="000000"/>
              </w:rPr>
            </w:pPr>
            <w:r w:rsidRPr="00A805E6">
              <w:rPr>
                <w:rFonts w:ascii="Arial" w:eastAsia="Calibri" w:hAnsi="Arial" w:cs="Arial"/>
                <w:b/>
                <w:color w:val="000000"/>
              </w:rPr>
              <w:t>Adres(y) Wykonawcy(ów)</w:t>
            </w:r>
          </w:p>
        </w:tc>
        <w:tc>
          <w:tcPr>
            <w:tcW w:w="117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72AC9F9" w14:textId="77777777" w:rsidR="00A805E6" w:rsidRPr="00A805E6" w:rsidRDefault="00A805E6" w:rsidP="00A805E6">
            <w:pPr>
              <w:spacing w:after="0" w:line="240" w:lineRule="auto"/>
              <w:jc w:val="center"/>
              <w:rPr>
                <w:rFonts w:ascii="Arial" w:eastAsia="Calibri" w:hAnsi="Arial" w:cs="Arial"/>
                <w:b/>
                <w:color w:val="000000"/>
              </w:rPr>
            </w:pPr>
            <w:r w:rsidRPr="00A805E6">
              <w:rPr>
                <w:rFonts w:ascii="Arial" w:eastAsia="Calibri" w:hAnsi="Arial" w:cs="Arial"/>
                <w:b/>
                <w:color w:val="000000"/>
              </w:rPr>
              <w:t>NIP</w:t>
            </w:r>
          </w:p>
        </w:tc>
      </w:tr>
      <w:tr w:rsidR="00A805E6" w:rsidRPr="00A805E6" w14:paraId="64DAAF8F" w14:textId="77777777" w:rsidTr="00E117EC">
        <w:trPr>
          <w:cantSplit/>
          <w:trHeight w:val="314"/>
        </w:trPr>
        <w:tc>
          <w:tcPr>
            <w:tcW w:w="282" w:type="pct"/>
            <w:tcBorders>
              <w:top w:val="single" w:sz="4" w:space="0" w:color="auto"/>
              <w:left w:val="single" w:sz="4" w:space="0" w:color="auto"/>
              <w:bottom w:val="single" w:sz="4" w:space="0" w:color="auto"/>
              <w:right w:val="single" w:sz="4" w:space="0" w:color="auto"/>
            </w:tcBorders>
            <w:vAlign w:val="center"/>
          </w:tcPr>
          <w:p w14:paraId="3779E29C" w14:textId="77777777" w:rsidR="00A805E6" w:rsidRPr="00A805E6" w:rsidRDefault="00A805E6" w:rsidP="00A805E6">
            <w:pPr>
              <w:spacing w:after="0" w:line="240" w:lineRule="auto"/>
              <w:rPr>
                <w:rFonts w:ascii="Arial" w:eastAsia="Calibri" w:hAnsi="Arial" w:cs="Arial"/>
                <w:b/>
                <w:color w:val="000000"/>
              </w:rPr>
            </w:pPr>
          </w:p>
        </w:tc>
        <w:tc>
          <w:tcPr>
            <w:tcW w:w="1781" w:type="pct"/>
            <w:tcBorders>
              <w:top w:val="single" w:sz="4" w:space="0" w:color="auto"/>
              <w:left w:val="single" w:sz="4" w:space="0" w:color="auto"/>
              <w:bottom w:val="single" w:sz="4" w:space="0" w:color="auto"/>
              <w:right w:val="single" w:sz="4" w:space="0" w:color="auto"/>
            </w:tcBorders>
            <w:vAlign w:val="center"/>
          </w:tcPr>
          <w:p w14:paraId="59F73EDB" w14:textId="77777777" w:rsidR="00A805E6" w:rsidRPr="00A805E6" w:rsidRDefault="00A805E6" w:rsidP="00A805E6">
            <w:pPr>
              <w:spacing w:after="0" w:line="240" w:lineRule="auto"/>
              <w:rPr>
                <w:rFonts w:ascii="Arial" w:eastAsia="Calibri" w:hAnsi="Arial" w:cs="Arial"/>
                <w:b/>
                <w:color w:val="000000"/>
              </w:rPr>
            </w:pPr>
          </w:p>
        </w:tc>
        <w:tc>
          <w:tcPr>
            <w:tcW w:w="1764" w:type="pct"/>
            <w:tcBorders>
              <w:top w:val="single" w:sz="4" w:space="0" w:color="auto"/>
              <w:left w:val="single" w:sz="4" w:space="0" w:color="auto"/>
              <w:bottom w:val="single" w:sz="4" w:space="0" w:color="auto"/>
              <w:right w:val="single" w:sz="4" w:space="0" w:color="auto"/>
            </w:tcBorders>
            <w:vAlign w:val="center"/>
          </w:tcPr>
          <w:p w14:paraId="7D333CA2" w14:textId="77777777" w:rsidR="00A805E6" w:rsidRPr="00A805E6" w:rsidRDefault="00A805E6" w:rsidP="00A805E6">
            <w:pPr>
              <w:spacing w:after="0" w:line="240" w:lineRule="auto"/>
              <w:rPr>
                <w:rFonts w:ascii="Arial" w:eastAsia="Calibri" w:hAnsi="Arial" w:cs="Arial"/>
                <w:b/>
                <w:color w:val="000000"/>
              </w:rPr>
            </w:pPr>
          </w:p>
        </w:tc>
        <w:tc>
          <w:tcPr>
            <w:tcW w:w="1173" w:type="pct"/>
            <w:tcBorders>
              <w:top w:val="single" w:sz="4" w:space="0" w:color="auto"/>
              <w:left w:val="single" w:sz="4" w:space="0" w:color="auto"/>
              <w:bottom w:val="single" w:sz="4" w:space="0" w:color="auto"/>
              <w:right w:val="single" w:sz="4" w:space="0" w:color="auto"/>
            </w:tcBorders>
            <w:vAlign w:val="center"/>
          </w:tcPr>
          <w:p w14:paraId="31AA1454" w14:textId="77777777" w:rsidR="00A805E6" w:rsidRPr="00A805E6" w:rsidRDefault="00A805E6" w:rsidP="00A805E6">
            <w:pPr>
              <w:spacing w:after="0" w:line="240" w:lineRule="auto"/>
              <w:rPr>
                <w:rFonts w:ascii="Arial" w:eastAsia="Calibri" w:hAnsi="Arial" w:cs="Arial"/>
                <w:b/>
                <w:color w:val="000000"/>
              </w:rPr>
            </w:pPr>
          </w:p>
        </w:tc>
      </w:tr>
      <w:tr w:rsidR="00A805E6" w:rsidRPr="00A805E6" w14:paraId="6F91073C" w14:textId="77777777" w:rsidTr="00E117EC">
        <w:trPr>
          <w:cantSplit/>
          <w:trHeight w:val="404"/>
        </w:trPr>
        <w:tc>
          <w:tcPr>
            <w:tcW w:w="282" w:type="pct"/>
            <w:tcBorders>
              <w:top w:val="single" w:sz="4" w:space="0" w:color="auto"/>
              <w:left w:val="single" w:sz="4" w:space="0" w:color="auto"/>
              <w:bottom w:val="single" w:sz="4" w:space="0" w:color="auto"/>
              <w:right w:val="single" w:sz="4" w:space="0" w:color="auto"/>
            </w:tcBorders>
            <w:vAlign w:val="center"/>
          </w:tcPr>
          <w:p w14:paraId="348DE102" w14:textId="77777777" w:rsidR="00A805E6" w:rsidRPr="00A805E6" w:rsidRDefault="00A805E6" w:rsidP="00A805E6">
            <w:pPr>
              <w:spacing w:after="0" w:line="240" w:lineRule="auto"/>
              <w:rPr>
                <w:rFonts w:ascii="Arial" w:eastAsia="Calibri" w:hAnsi="Arial" w:cs="Arial"/>
                <w:b/>
                <w:color w:val="000000"/>
              </w:rPr>
            </w:pPr>
          </w:p>
        </w:tc>
        <w:tc>
          <w:tcPr>
            <w:tcW w:w="1781" w:type="pct"/>
            <w:tcBorders>
              <w:top w:val="single" w:sz="4" w:space="0" w:color="auto"/>
              <w:left w:val="single" w:sz="4" w:space="0" w:color="auto"/>
              <w:bottom w:val="single" w:sz="4" w:space="0" w:color="auto"/>
              <w:right w:val="single" w:sz="4" w:space="0" w:color="auto"/>
            </w:tcBorders>
            <w:vAlign w:val="center"/>
          </w:tcPr>
          <w:p w14:paraId="41FDDE52" w14:textId="77777777" w:rsidR="00A805E6" w:rsidRPr="00A805E6" w:rsidRDefault="00A805E6" w:rsidP="00A805E6">
            <w:pPr>
              <w:spacing w:after="0" w:line="240" w:lineRule="auto"/>
              <w:rPr>
                <w:rFonts w:ascii="Arial" w:eastAsia="Calibri" w:hAnsi="Arial" w:cs="Arial"/>
                <w:b/>
                <w:color w:val="000000"/>
              </w:rPr>
            </w:pPr>
          </w:p>
        </w:tc>
        <w:tc>
          <w:tcPr>
            <w:tcW w:w="1764" w:type="pct"/>
            <w:tcBorders>
              <w:top w:val="single" w:sz="4" w:space="0" w:color="auto"/>
              <w:left w:val="single" w:sz="4" w:space="0" w:color="auto"/>
              <w:bottom w:val="single" w:sz="4" w:space="0" w:color="auto"/>
              <w:right w:val="single" w:sz="4" w:space="0" w:color="auto"/>
            </w:tcBorders>
            <w:vAlign w:val="center"/>
          </w:tcPr>
          <w:p w14:paraId="4346CC67" w14:textId="77777777" w:rsidR="00A805E6" w:rsidRPr="00A805E6" w:rsidRDefault="00A805E6" w:rsidP="00A805E6">
            <w:pPr>
              <w:spacing w:after="0" w:line="240" w:lineRule="auto"/>
              <w:rPr>
                <w:rFonts w:ascii="Arial" w:eastAsia="Calibri" w:hAnsi="Arial" w:cs="Arial"/>
                <w:b/>
                <w:color w:val="000000"/>
              </w:rPr>
            </w:pPr>
          </w:p>
        </w:tc>
        <w:tc>
          <w:tcPr>
            <w:tcW w:w="1173" w:type="pct"/>
            <w:tcBorders>
              <w:top w:val="single" w:sz="4" w:space="0" w:color="auto"/>
              <w:left w:val="single" w:sz="4" w:space="0" w:color="auto"/>
              <w:bottom w:val="single" w:sz="4" w:space="0" w:color="auto"/>
              <w:right w:val="single" w:sz="4" w:space="0" w:color="auto"/>
            </w:tcBorders>
            <w:vAlign w:val="center"/>
          </w:tcPr>
          <w:p w14:paraId="0E1C5261" w14:textId="77777777" w:rsidR="00A805E6" w:rsidRPr="00A805E6" w:rsidRDefault="00A805E6" w:rsidP="00A805E6">
            <w:pPr>
              <w:spacing w:after="0" w:line="240" w:lineRule="auto"/>
              <w:rPr>
                <w:rFonts w:ascii="Arial" w:eastAsia="Calibri" w:hAnsi="Arial" w:cs="Arial"/>
                <w:b/>
                <w:color w:val="000000"/>
              </w:rPr>
            </w:pPr>
          </w:p>
        </w:tc>
      </w:tr>
    </w:tbl>
    <w:p w14:paraId="29CF8B40" w14:textId="77777777" w:rsidR="00A805E6" w:rsidRPr="00A805E6" w:rsidRDefault="00A805E6" w:rsidP="00A805E6">
      <w:pPr>
        <w:spacing w:before="120" w:after="120" w:line="240" w:lineRule="auto"/>
        <w:jc w:val="both"/>
        <w:rPr>
          <w:rFonts w:ascii="Arial" w:eastAsia="Calibri" w:hAnsi="Arial" w:cs="Arial"/>
          <w:b/>
          <w:bCs/>
          <w:iCs/>
          <w:sz w:val="23"/>
          <w:szCs w:val="23"/>
        </w:rPr>
      </w:pPr>
      <w:r w:rsidRPr="00A805E6">
        <w:rPr>
          <w:rFonts w:ascii="Arial" w:eastAsia="Calibri" w:hAnsi="Arial" w:cs="Arial"/>
          <w:sz w:val="23"/>
          <w:szCs w:val="23"/>
        </w:rPr>
        <w:t xml:space="preserve">oświadczam(-y), że przystępując do postępowania o udzielenie zamówienia publicznego na </w:t>
      </w:r>
      <w:r w:rsidRPr="00A805E6">
        <w:rPr>
          <w:rFonts w:ascii="Arial" w:eastAsia="Calibri" w:hAnsi="Arial" w:cs="Arial"/>
          <w:b/>
          <w:bCs/>
          <w:iCs/>
          <w:sz w:val="23"/>
          <w:szCs w:val="23"/>
        </w:rPr>
        <w:t xml:space="preserve">„Rozbudowa pakietu licencyjnego produktów programowych RED HAT”– Nr sprawy 2813.9.2025.KD </w:t>
      </w:r>
      <w:r w:rsidRPr="00A805E6">
        <w:rPr>
          <w:rFonts w:ascii="Arial" w:eastAsia="Calibri" w:hAnsi="Arial" w:cs="Arial"/>
          <w:sz w:val="23"/>
          <w:szCs w:val="23"/>
        </w:rPr>
        <w:t xml:space="preserve">wyszczególnione poniżej dostawy/usługi zostaną zrealizowane przez wskazanych wykonawców: </w:t>
      </w:r>
    </w:p>
    <w:p w14:paraId="1A1DD2DF" w14:textId="77777777" w:rsidR="00A805E6" w:rsidRPr="00A805E6" w:rsidRDefault="00A805E6" w:rsidP="00A805E6">
      <w:pPr>
        <w:numPr>
          <w:ilvl w:val="1"/>
          <w:numId w:val="280"/>
        </w:numPr>
        <w:spacing w:after="0" w:line="240" w:lineRule="auto"/>
        <w:ind w:left="426" w:hanging="426"/>
        <w:contextualSpacing/>
        <w:jc w:val="both"/>
        <w:rPr>
          <w:rFonts w:ascii="Arial" w:eastAsia="Calibri" w:hAnsi="Arial" w:cs="Arial"/>
          <w:sz w:val="23"/>
          <w:szCs w:val="23"/>
        </w:rPr>
      </w:pPr>
      <w:r w:rsidRPr="00A805E6">
        <w:rPr>
          <w:rFonts w:ascii="Arial" w:eastAsia="Calibri" w:hAnsi="Arial" w:cs="Arial"/>
          <w:sz w:val="23"/>
          <w:szCs w:val="23"/>
        </w:rPr>
        <w:t>Wykonawca ……………………….…. (</w:t>
      </w:r>
      <w:r w:rsidRPr="00A805E6">
        <w:rPr>
          <w:rFonts w:ascii="Arial" w:eastAsia="Calibri" w:hAnsi="Arial" w:cs="Arial"/>
          <w:i/>
          <w:sz w:val="23"/>
          <w:szCs w:val="23"/>
          <w:lang w:val="en-US"/>
        </w:rPr>
        <w:t>wskazać nazwę wykonawcy lub wykonawców w ramach konsorcjum/ spółki cywilnej, składający ofertę</w:t>
      </w:r>
      <w:r w:rsidRPr="00A805E6">
        <w:rPr>
          <w:rFonts w:ascii="Arial" w:eastAsia="Calibri" w:hAnsi="Arial" w:cs="Arial"/>
          <w:sz w:val="23"/>
          <w:szCs w:val="23"/>
        </w:rPr>
        <w:t xml:space="preserve">) wykona następujące usługi/dostawy* </w:t>
      </w:r>
      <w:r w:rsidRPr="00A805E6">
        <w:rPr>
          <w:rFonts w:ascii="Arial" w:eastAsia="Calibri" w:hAnsi="Arial" w:cs="Arial"/>
          <w:i/>
          <w:sz w:val="23"/>
          <w:szCs w:val="23"/>
        </w:rPr>
        <w:t>(wskazać zakres)</w:t>
      </w:r>
      <w:r w:rsidRPr="00A805E6">
        <w:rPr>
          <w:rFonts w:ascii="Arial" w:eastAsia="Calibri" w:hAnsi="Arial" w:cs="Arial"/>
          <w:sz w:val="23"/>
          <w:szCs w:val="23"/>
        </w:rPr>
        <w:t xml:space="preserve"> w ramach realizacji zamówienia:</w:t>
      </w:r>
    </w:p>
    <w:p w14:paraId="052F6678" w14:textId="77777777" w:rsidR="00A805E6" w:rsidRPr="00A805E6" w:rsidRDefault="00A805E6" w:rsidP="00A805E6">
      <w:pPr>
        <w:numPr>
          <w:ilvl w:val="2"/>
          <w:numId w:val="281"/>
        </w:numPr>
        <w:spacing w:after="0" w:line="240" w:lineRule="auto"/>
        <w:ind w:left="709"/>
        <w:contextualSpacing/>
        <w:jc w:val="both"/>
        <w:rPr>
          <w:rFonts w:ascii="Arial" w:eastAsia="Calibri" w:hAnsi="Arial" w:cs="Arial"/>
          <w:sz w:val="23"/>
          <w:szCs w:val="23"/>
        </w:rPr>
      </w:pPr>
      <w:r w:rsidRPr="00A805E6">
        <w:rPr>
          <w:rFonts w:ascii="Arial" w:eastAsia="Calibri" w:hAnsi="Arial" w:cs="Arial"/>
          <w:sz w:val="23"/>
          <w:szCs w:val="23"/>
        </w:rPr>
        <w:t>………………………………………….………………..</w:t>
      </w:r>
    </w:p>
    <w:p w14:paraId="067AB894" w14:textId="77777777" w:rsidR="00A805E6" w:rsidRPr="00A805E6" w:rsidRDefault="00A805E6" w:rsidP="00A805E6">
      <w:pPr>
        <w:numPr>
          <w:ilvl w:val="2"/>
          <w:numId w:val="281"/>
        </w:numPr>
        <w:spacing w:after="0" w:line="240" w:lineRule="auto"/>
        <w:ind w:left="709"/>
        <w:contextualSpacing/>
        <w:jc w:val="both"/>
        <w:rPr>
          <w:rFonts w:ascii="Arial" w:eastAsia="Calibri" w:hAnsi="Arial" w:cs="Arial"/>
          <w:sz w:val="23"/>
          <w:szCs w:val="23"/>
        </w:rPr>
      </w:pPr>
      <w:r w:rsidRPr="00A805E6">
        <w:rPr>
          <w:rFonts w:ascii="Arial" w:eastAsia="Calibri" w:hAnsi="Arial" w:cs="Arial"/>
          <w:sz w:val="23"/>
          <w:szCs w:val="23"/>
        </w:rPr>
        <w:t>…………………………………………………………...</w:t>
      </w:r>
    </w:p>
    <w:p w14:paraId="2D07B4F9" w14:textId="77777777" w:rsidR="00A805E6" w:rsidRPr="00A805E6" w:rsidRDefault="00A805E6" w:rsidP="00A805E6">
      <w:pPr>
        <w:spacing w:after="60"/>
        <w:jc w:val="both"/>
        <w:rPr>
          <w:rFonts w:ascii="Arial" w:eastAsia="Calibri" w:hAnsi="Arial" w:cs="Arial"/>
          <w:b/>
          <w:sz w:val="23"/>
          <w:szCs w:val="23"/>
        </w:rPr>
      </w:pPr>
    </w:p>
    <w:p w14:paraId="1BB67892" w14:textId="77777777" w:rsidR="00A805E6" w:rsidRPr="00A805E6" w:rsidRDefault="00A805E6" w:rsidP="00A805E6">
      <w:pPr>
        <w:numPr>
          <w:ilvl w:val="1"/>
          <w:numId w:val="280"/>
        </w:numPr>
        <w:spacing w:after="0" w:line="240" w:lineRule="auto"/>
        <w:ind w:left="426" w:hanging="426"/>
        <w:contextualSpacing/>
        <w:jc w:val="both"/>
        <w:rPr>
          <w:rFonts w:ascii="Arial" w:eastAsia="Calibri" w:hAnsi="Arial" w:cs="Arial"/>
          <w:sz w:val="23"/>
          <w:szCs w:val="23"/>
        </w:rPr>
      </w:pPr>
      <w:r w:rsidRPr="00A805E6">
        <w:rPr>
          <w:rFonts w:ascii="Arial" w:eastAsia="Calibri" w:hAnsi="Arial" w:cs="Arial"/>
          <w:sz w:val="23"/>
          <w:szCs w:val="23"/>
        </w:rPr>
        <w:t>Wykonawca ……………………………. (</w:t>
      </w:r>
      <w:r w:rsidRPr="00A805E6">
        <w:rPr>
          <w:rFonts w:ascii="Arial" w:eastAsia="Calibri" w:hAnsi="Arial" w:cs="Arial"/>
          <w:i/>
          <w:sz w:val="23"/>
          <w:szCs w:val="23"/>
          <w:lang w:val="en-US"/>
        </w:rPr>
        <w:t>wskazać nazwę wykonawcy lub wykonawców w ramach konsorcjum/ spółki cywilnej, składający ofertę</w:t>
      </w:r>
      <w:r w:rsidRPr="00A805E6">
        <w:rPr>
          <w:rFonts w:ascii="Arial" w:eastAsia="Calibri" w:hAnsi="Arial" w:cs="Arial"/>
          <w:sz w:val="23"/>
          <w:szCs w:val="23"/>
        </w:rPr>
        <w:t xml:space="preserve">) wykona następujące usługi/dostawy* </w:t>
      </w:r>
      <w:r w:rsidRPr="00A805E6">
        <w:rPr>
          <w:rFonts w:ascii="Arial" w:eastAsia="Calibri" w:hAnsi="Arial" w:cs="Arial"/>
          <w:i/>
          <w:sz w:val="23"/>
          <w:szCs w:val="23"/>
        </w:rPr>
        <w:t>(wskazać zakres)</w:t>
      </w:r>
      <w:r w:rsidRPr="00A805E6">
        <w:rPr>
          <w:rFonts w:ascii="Arial" w:eastAsia="Calibri" w:hAnsi="Arial" w:cs="Arial"/>
          <w:sz w:val="23"/>
          <w:szCs w:val="23"/>
        </w:rPr>
        <w:t xml:space="preserve"> w ramach realizacji zamówienia:</w:t>
      </w:r>
    </w:p>
    <w:p w14:paraId="423C30C9" w14:textId="77777777" w:rsidR="00A805E6" w:rsidRPr="00A805E6" w:rsidRDefault="00A805E6" w:rsidP="00A805E6">
      <w:pPr>
        <w:numPr>
          <w:ilvl w:val="2"/>
          <w:numId w:val="282"/>
        </w:numPr>
        <w:spacing w:after="0" w:line="240" w:lineRule="auto"/>
        <w:ind w:left="709"/>
        <w:contextualSpacing/>
        <w:jc w:val="both"/>
        <w:rPr>
          <w:rFonts w:ascii="Arial" w:eastAsia="Calibri" w:hAnsi="Arial" w:cs="Arial"/>
          <w:sz w:val="23"/>
          <w:szCs w:val="23"/>
        </w:rPr>
      </w:pPr>
      <w:r w:rsidRPr="00A805E6">
        <w:rPr>
          <w:rFonts w:ascii="Arial" w:eastAsia="Calibri" w:hAnsi="Arial" w:cs="Arial"/>
          <w:sz w:val="23"/>
          <w:szCs w:val="23"/>
        </w:rPr>
        <w:t>…………………………………………………….……..</w:t>
      </w:r>
    </w:p>
    <w:p w14:paraId="1A286E42" w14:textId="77777777" w:rsidR="00A805E6" w:rsidRPr="00A805E6" w:rsidRDefault="00A805E6" w:rsidP="00A805E6">
      <w:pPr>
        <w:numPr>
          <w:ilvl w:val="2"/>
          <w:numId w:val="282"/>
        </w:numPr>
        <w:spacing w:after="0" w:line="240" w:lineRule="auto"/>
        <w:ind w:left="709"/>
        <w:contextualSpacing/>
        <w:jc w:val="both"/>
        <w:rPr>
          <w:rFonts w:ascii="Arial" w:eastAsia="Calibri" w:hAnsi="Arial" w:cs="Arial"/>
          <w:sz w:val="23"/>
          <w:szCs w:val="23"/>
        </w:rPr>
      </w:pPr>
      <w:r w:rsidRPr="00A805E6">
        <w:rPr>
          <w:rFonts w:ascii="Arial" w:eastAsia="Calibri" w:hAnsi="Arial" w:cs="Arial"/>
          <w:sz w:val="23"/>
          <w:szCs w:val="23"/>
        </w:rPr>
        <w:t>…………………………………………………………...</w:t>
      </w:r>
    </w:p>
    <w:p w14:paraId="1C1A8849" w14:textId="77777777" w:rsidR="00A805E6" w:rsidRPr="00A805E6" w:rsidRDefault="00A805E6" w:rsidP="00A805E6">
      <w:pPr>
        <w:keepNext/>
        <w:widowControl w:val="0"/>
        <w:autoSpaceDE w:val="0"/>
        <w:autoSpaceDN w:val="0"/>
        <w:adjustRightInd w:val="0"/>
        <w:spacing w:after="120" w:line="240" w:lineRule="auto"/>
        <w:ind w:right="6"/>
        <w:jc w:val="both"/>
        <w:outlineLvl w:val="8"/>
        <w:rPr>
          <w:rFonts w:ascii="Calibri" w:eastAsia="Calibri" w:hAnsi="Calibri" w:cs="Times New Roman"/>
        </w:rPr>
      </w:pPr>
    </w:p>
    <w:tbl>
      <w:tblPr>
        <w:tblW w:w="5000" w:type="pct"/>
        <w:jc w:val="center"/>
        <w:tblLook w:val="01E0" w:firstRow="1" w:lastRow="1" w:firstColumn="1" w:lastColumn="1" w:noHBand="0" w:noVBand="0"/>
      </w:tblPr>
      <w:tblGrid>
        <w:gridCol w:w="3291"/>
        <w:gridCol w:w="5779"/>
      </w:tblGrid>
      <w:tr w:rsidR="00A805E6" w:rsidRPr="00A805E6" w14:paraId="443F00E0" w14:textId="77777777" w:rsidTr="00E117EC">
        <w:trPr>
          <w:trHeight w:val="461"/>
          <w:jc w:val="center"/>
        </w:trPr>
        <w:tc>
          <w:tcPr>
            <w:tcW w:w="1814" w:type="pct"/>
            <w:vAlign w:val="center"/>
            <w:hideMark/>
          </w:tcPr>
          <w:p w14:paraId="40EB15BC" w14:textId="77777777" w:rsidR="00A805E6" w:rsidRPr="00A805E6" w:rsidRDefault="00A805E6" w:rsidP="00A805E6">
            <w:pPr>
              <w:widowControl w:val="0"/>
              <w:spacing w:after="0" w:line="240" w:lineRule="auto"/>
              <w:jc w:val="center"/>
              <w:rPr>
                <w:rFonts w:ascii="Calibri" w:eastAsia="Calibri" w:hAnsi="Calibri" w:cs="Arial"/>
                <w:sz w:val="28"/>
              </w:rPr>
            </w:pPr>
            <w:r w:rsidRPr="00A805E6">
              <w:rPr>
                <w:rFonts w:ascii="Calibri" w:eastAsia="Calibri" w:hAnsi="Calibri" w:cs="Arial"/>
                <w:sz w:val="28"/>
              </w:rPr>
              <w:t>………………</w:t>
            </w:r>
          </w:p>
        </w:tc>
        <w:tc>
          <w:tcPr>
            <w:tcW w:w="3186" w:type="pct"/>
            <w:vAlign w:val="center"/>
            <w:hideMark/>
          </w:tcPr>
          <w:p w14:paraId="15ADB680" w14:textId="77777777" w:rsidR="00A805E6" w:rsidRPr="00A805E6" w:rsidRDefault="00A805E6" w:rsidP="00A805E6">
            <w:pPr>
              <w:widowControl w:val="0"/>
              <w:spacing w:after="0" w:line="240" w:lineRule="auto"/>
              <w:jc w:val="center"/>
              <w:rPr>
                <w:rFonts w:ascii="Calibri" w:eastAsia="Calibri" w:hAnsi="Calibri" w:cs="Arial"/>
                <w:sz w:val="28"/>
              </w:rPr>
            </w:pPr>
            <w:r w:rsidRPr="00A805E6">
              <w:rPr>
                <w:rFonts w:ascii="Calibri" w:eastAsia="Calibri" w:hAnsi="Calibri" w:cs="Arial"/>
                <w:sz w:val="28"/>
              </w:rPr>
              <w:t>……………………………………..</w:t>
            </w:r>
          </w:p>
        </w:tc>
      </w:tr>
      <w:tr w:rsidR="00A805E6" w:rsidRPr="00A805E6" w14:paraId="2A61AA54" w14:textId="77777777" w:rsidTr="00E117EC">
        <w:trPr>
          <w:trHeight w:val="736"/>
          <w:jc w:val="center"/>
        </w:trPr>
        <w:tc>
          <w:tcPr>
            <w:tcW w:w="1814" w:type="pct"/>
            <w:vAlign w:val="center"/>
            <w:hideMark/>
          </w:tcPr>
          <w:p w14:paraId="401169F1" w14:textId="77777777" w:rsidR="00A805E6" w:rsidRPr="00A805E6" w:rsidRDefault="00A805E6" w:rsidP="00A805E6">
            <w:pPr>
              <w:widowControl w:val="0"/>
              <w:jc w:val="center"/>
              <w:rPr>
                <w:rFonts w:ascii="Arial" w:eastAsia="Calibri" w:hAnsi="Arial" w:cs="Arial"/>
                <w:bCs/>
                <w:sz w:val="18"/>
                <w:szCs w:val="18"/>
              </w:rPr>
            </w:pPr>
            <w:r w:rsidRPr="00A805E6">
              <w:rPr>
                <w:rFonts w:ascii="Arial" w:eastAsia="Calibri" w:hAnsi="Arial" w:cs="Arial"/>
                <w:bCs/>
                <w:sz w:val="18"/>
                <w:szCs w:val="18"/>
              </w:rPr>
              <w:t>Miejscowość / Data</w:t>
            </w:r>
          </w:p>
        </w:tc>
        <w:tc>
          <w:tcPr>
            <w:tcW w:w="3186" w:type="pct"/>
            <w:vAlign w:val="center"/>
          </w:tcPr>
          <w:p w14:paraId="771A10D9" w14:textId="77777777" w:rsidR="00A805E6" w:rsidRPr="00A805E6" w:rsidRDefault="00A805E6" w:rsidP="00A805E6">
            <w:pPr>
              <w:keepNext/>
              <w:widowControl w:val="0"/>
              <w:spacing w:after="160" w:line="254" w:lineRule="auto"/>
              <w:jc w:val="center"/>
              <w:rPr>
                <w:rFonts w:ascii="Arial" w:eastAsia="Calibri" w:hAnsi="Arial" w:cs="Arial"/>
                <w:bCs/>
                <w:color w:val="000000"/>
                <w:sz w:val="16"/>
                <w:szCs w:val="16"/>
              </w:rPr>
            </w:pPr>
            <w:r w:rsidRPr="00A805E6">
              <w:rPr>
                <w:rFonts w:ascii="Arial" w:eastAsia="Calibri" w:hAnsi="Arial" w:cs="Arial"/>
                <w:bCs/>
                <w:color w:val="000000"/>
                <w:sz w:val="16"/>
                <w:szCs w:val="16"/>
              </w:rPr>
              <w:t xml:space="preserve">Podpis(y) osoby(osób) upoważnionej(ych) do podpisania niniejszej oferty </w:t>
            </w:r>
            <w:r w:rsidRPr="00A805E6">
              <w:rPr>
                <w:rFonts w:ascii="Arial" w:eastAsia="Calibri" w:hAnsi="Arial" w:cs="Arial"/>
                <w:bCs/>
                <w:color w:val="000000"/>
                <w:sz w:val="16"/>
                <w:szCs w:val="16"/>
              </w:rPr>
              <w:br/>
              <w:t xml:space="preserve">w imieniu Wykonawcy(ów). </w:t>
            </w:r>
          </w:p>
          <w:p w14:paraId="3E054DEB" w14:textId="77777777" w:rsidR="00A805E6" w:rsidRPr="00A805E6" w:rsidRDefault="00A805E6" w:rsidP="00A805E6">
            <w:pPr>
              <w:tabs>
                <w:tab w:val="left" w:pos="3900"/>
              </w:tabs>
              <w:autoSpaceDE w:val="0"/>
              <w:spacing w:after="0" w:line="240" w:lineRule="auto"/>
              <w:ind w:right="45"/>
              <w:rPr>
                <w:rFonts w:ascii="Arial" w:eastAsia="Times New Roman" w:hAnsi="Arial" w:cs="Arial"/>
                <w:i/>
                <w:sz w:val="18"/>
                <w:szCs w:val="18"/>
              </w:rPr>
            </w:pPr>
            <w:r w:rsidRPr="00A805E6">
              <w:rPr>
                <w:rFonts w:ascii="Arial" w:eastAsia="Calibri" w:hAnsi="Arial" w:cs="Arial"/>
                <w:bCs/>
                <w:color w:val="000000"/>
                <w:sz w:val="16"/>
                <w:szCs w:val="16"/>
              </w:rPr>
              <w:t>Oświadczenie w postaci elektronicznej winno być podpisane kwalifikowanym podpisem elektronicznym lub podpisem zaufanym lub podpisem osobistym)</w:t>
            </w:r>
            <w:r w:rsidRPr="00A805E6">
              <w:rPr>
                <w:rFonts w:ascii="Arial" w:eastAsia="Times New Roman" w:hAnsi="Arial" w:cs="Arial"/>
                <w:iCs/>
                <w:sz w:val="18"/>
                <w:szCs w:val="18"/>
              </w:rPr>
              <w:tab/>
            </w:r>
          </w:p>
          <w:p w14:paraId="6C8AF83A" w14:textId="77777777" w:rsidR="00A805E6" w:rsidRPr="00A805E6" w:rsidRDefault="00A805E6" w:rsidP="00A805E6">
            <w:pPr>
              <w:widowControl w:val="0"/>
              <w:spacing w:after="0" w:line="240" w:lineRule="auto"/>
              <w:jc w:val="center"/>
              <w:rPr>
                <w:rFonts w:ascii="Arial" w:eastAsia="Calibri" w:hAnsi="Arial" w:cs="Arial"/>
                <w:sz w:val="18"/>
                <w:szCs w:val="18"/>
                <w:highlight w:val="yellow"/>
              </w:rPr>
            </w:pPr>
          </w:p>
        </w:tc>
      </w:tr>
    </w:tbl>
    <w:p w14:paraId="7FD029A9" w14:textId="77777777" w:rsidR="00A805E6" w:rsidRPr="00A805E6" w:rsidRDefault="00A805E6" w:rsidP="00A805E6">
      <w:pPr>
        <w:keepNext/>
        <w:widowControl w:val="0"/>
        <w:autoSpaceDE w:val="0"/>
        <w:autoSpaceDN w:val="0"/>
        <w:adjustRightInd w:val="0"/>
        <w:spacing w:after="120" w:line="240" w:lineRule="auto"/>
        <w:ind w:right="6"/>
        <w:jc w:val="both"/>
        <w:outlineLvl w:val="8"/>
        <w:rPr>
          <w:rFonts w:ascii="Arial" w:eastAsia="Times New Roman" w:hAnsi="Arial" w:cs="Arial"/>
          <w:b/>
          <w:color w:val="000000"/>
          <w:sz w:val="24"/>
          <w:szCs w:val="20"/>
        </w:rPr>
      </w:pPr>
    </w:p>
    <w:p w14:paraId="6FDB2DBB" w14:textId="77777777" w:rsidR="00A805E6" w:rsidRPr="00A805E6" w:rsidRDefault="00A805E6" w:rsidP="00A805E6">
      <w:pPr>
        <w:tabs>
          <w:tab w:val="left" w:pos="4215"/>
        </w:tabs>
        <w:ind w:left="4536" w:hanging="4962"/>
        <w:jc w:val="center"/>
        <w:rPr>
          <w:rFonts w:ascii="Arial" w:eastAsia="Calibri" w:hAnsi="Arial" w:cs="Arial"/>
          <w:b/>
          <w:szCs w:val="24"/>
        </w:rPr>
      </w:pPr>
    </w:p>
    <w:p w14:paraId="46764A28" w14:textId="77777777" w:rsidR="00A805E6" w:rsidRPr="00A805E6" w:rsidRDefault="00A805E6" w:rsidP="00A805E6">
      <w:pPr>
        <w:tabs>
          <w:tab w:val="left" w:pos="4215"/>
        </w:tabs>
        <w:ind w:left="4536" w:hanging="4962"/>
        <w:jc w:val="center"/>
        <w:rPr>
          <w:rFonts w:ascii="Arial" w:eastAsia="Calibri" w:hAnsi="Arial" w:cs="Arial"/>
          <w:b/>
          <w:szCs w:val="24"/>
        </w:rPr>
      </w:pPr>
    </w:p>
    <w:p w14:paraId="4307B7AC" w14:textId="77777777" w:rsidR="00A805E6" w:rsidRPr="00A805E6" w:rsidRDefault="00A805E6" w:rsidP="00A805E6">
      <w:pPr>
        <w:spacing w:after="160" w:line="259" w:lineRule="auto"/>
        <w:rPr>
          <w:rFonts w:ascii="Aptos" w:eastAsia="Aptos" w:hAnsi="Aptos" w:cs="Times New Roman"/>
          <w:kern w:val="2"/>
          <w14:ligatures w14:val="standardContextual"/>
        </w:rPr>
      </w:pPr>
    </w:p>
    <w:p w14:paraId="271644B7" w14:textId="77777777" w:rsidR="00E64E9A" w:rsidRDefault="00E64E9A" w:rsidP="00DC400B">
      <w:pPr>
        <w:spacing w:after="0" w:line="240" w:lineRule="auto"/>
        <w:jc w:val="right"/>
        <w:textAlignment w:val="baseline"/>
        <w:rPr>
          <w:rFonts w:ascii="Arial" w:eastAsia="Times New Roman" w:hAnsi="Arial" w:cs="Arial"/>
          <w:b/>
          <w:bCs/>
          <w:sz w:val="24"/>
          <w:szCs w:val="24"/>
          <w:lang w:eastAsia="pl-PL"/>
        </w:rPr>
      </w:pPr>
    </w:p>
    <w:p w14:paraId="62F3D759" w14:textId="524220E3" w:rsidR="00E64E9A" w:rsidRDefault="00E64E9A" w:rsidP="00E64E9A">
      <w:pPr>
        <w:spacing w:after="0" w:line="240" w:lineRule="auto"/>
        <w:jc w:val="right"/>
        <w:textAlignment w:val="baseline"/>
        <w:rPr>
          <w:rFonts w:ascii="Arial" w:eastAsia="Times New Roman" w:hAnsi="Arial" w:cs="Arial"/>
          <w:b/>
          <w:bCs/>
          <w:sz w:val="24"/>
          <w:szCs w:val="24"/>
          <w:lang w:eastAsia="pl-PL"/>
        </w:rPr>
      </w:pPr>
      <w:r w:rsidRPr="00D111F1">
        <w:rPr>
          <w:rFonts w:ascii="Arial" w:eastAsia="Times New Roman" w:hAnsi="Arial" w:cs="Arial"/>
          <w:b/>
          <w:bCs/>
          <w:sz w:val="24"/>
          <w:szCs w:val="24"/>
          <w:lang w:eastAsia="pl-PL"/>
        </w:rPr>
        <w:t xml:space="preserve">Załącznik nr </w:t>
      </w:r>
      <w:r w:rsidR="00A805E6">
        <w:rPr>
          <w:rFonts w:ascii="Arial" w:eastAsia="Times New Roman" w:hAnsi="Arial" w:cs="Arial"/>
          <w:b/>
          <w:bCs/>
          <w:sz w:val="24"/>
          <w:szCs w:val="24"/>
          <w:lang w:eastAsia="pl-PL"/>
        </w:rPr>
        <w:t>8</w:t>
      </w:r>
      <w:r>
        <w:rPr>
          <w:rFonts w:ascii="Arial" w:eastAsia="Times New Roman" w:hAnsi="Arial" w:cs="Arial"/>
          <w:b/>
          <w:bCs/>
          <w:sz w:val="24"/>
          <w:szCs w:val="24"/>
          <w:lang w:eastAsia="pl-PL"/>
        </w:rPr>
        <w:t xml:space="preserve"> do SWZ</w:t>
      </w:r>
    </w:p>
    <w:p w14:paraId="166B8024" w14:textId="77777777" w:rsidR="00E64E9A" w:rsidRDefault="00E64E9A" w:rsidP="00DC400B">
      <w:pPr>
        <w:spacing w:after="0" w:line="240" w:lineRule="auto"/>
        <w:jc w:val="right"/>
        <w:textAlignment w:val="baseline"/>
        <w:rPr>
          <w:rFonts w:ascii="Arial" w:eastAsia="Times New Roman" w:hAnsi="Arial" w:cs="Arial"/>
          <w:b/>
          <w:bCs/>
          <w:sz w:val="24"/>
          <w:szCs w:val="24"/>
          <w:lang w:eastAsia="pl-PL"/>
        </w:rPr>
      </w:pPr>
    </w:p>
    <w:p w14:paraId="588709D4" w14:textId="77777777" w:rsidR="00E64E9A" w:rsidRDefault="00E64E9A" w:rsidP="00DC400B">
      <w:pPr>
        <w:spacing w:after="0" w:line="240" w:lineRule="auto"/>
        <w:jc w:val="right"/>
        <w:textAlignment w:val="baseline"/>
        <w:rPr>
          <w:rFonts w:ascii="Arial" w:eastAsia="Times New Roman" w:hAnsi="Arial" w:cs="Arial"/>
          <w:b/>
          <w:bCs/>
          <w:sz w:val="24"/>
          <w:szCs w:val="24"/>
          <w:lang w:eastAsia="pl-PL"/>
        </w:rPr>
      </w:pPr>
    </w:p>
    <w:p w14:paraId="74F221AF" w14:textId="77777777" w:rsidR="00EA3C50" w:rsidRDefault="00EA3C50" w:rsidP="00EA3C50">
      <w:pPr>
        <w:autoSpaceDE w:val="0"/>
        <w:autoSpaceDN w:val="0"/>
        <w:adjustRightInd w:val="0"/>
        <w:spacing w:after="0"/>
        <w:jc w:val="center"/>
        <w:rPr>
          <w:rFonts w:ascii="Arial" w:eastAsia="Calibri" w:hAnsi="Arial" w:cs="Arial"/>
          <w:b/>
          <w:szCs w:val="24"/>
        </w:rPr>
      </w:pPr>
      <w:r>
        <w:rPr>
          <w:rFonts w:ascii="Arial" w:eastAsia="Calibri" w:hAnsi="Arial" w:cs="Arial"/>
          <w:b/>
          <w:szCs w:val="24"/>
        </w:rPr>
        <w:t>WYKAZ OSÓB</w:t>
      </w:r>
    </w:p>
    <w:p w14:paraId="08032D6A" w14:textId="77777777" w:rsidR="00EA3C50" w:rsidRDefault="00EA3C50" w:rsidP="00EA3C50">
      <w:pPr>
        <w:autoSpaceDE w:val="0"/>
        <w:autoSpaceDN w:val="0"/>
        <w:adjustRightInd w:val="0"/>
        <w:jc w:val="center"/>
        <w:rPr>
          <w:rFonts w:ascii="Arial" w:eastAsia="Calibri" w:hAnsi="Arial" w:cs="Arial"/>
          <w:b/>
          <w:szCs w:val="24"/>
        </w:rPr>
      </w:pPr>
    </w:p>
    <w:tbl>
      <w:tblPr>
        <w:tblStyle w:val="Tabela-Siatka16"/>
        <w:tblW w:w="0" w:type="auto"/>
        <w:tblInd w:w="562" w:type="dxa"/>
        <w:tblLook w:val="04A0" w:firstRow="1" w:lastRow="0" w:firstColumn="1" w:lastColumn="0" w:noHBand="0" w:noVBand="1"/>
      </w:tblPr>
      <w:tblGrid>
        <w:gridCol w:w="528"/>
        <w:gridCol w:w="1629"/>
        <w:gridCol w:w="1866"/>
        <w:gridCol w:w="2600"/>
        <w:gridCol w:w="1875"/>
      </w:tblGrid>
      <w:tr w:rsidR="00CF0D26" w:rsidRPr="00092DE2" w14:paraId="76B1A672" w14:textId="2502F72D" w:rsidTr="00746A11">
        <w:trPr>
          <w:trHeight w:val="1205"/>
        </w:trPr>
        <w:tc>
          <w:tcPr>
            <w:tcW w:w="528" w:type="dxa"/>
            <w:vAlign w:val="center"/>
          </w:tcPr>
          <w:p w14:paraId="7CF1F247" w14:textId="77777777" w:rsidR="00CF0D26" w:rsidRPr="00092DE2" w:rsidRDefault="00CF0D26" w:rsidP="00D05503">
            <w:pPr>
              <w:keepNext/>
              <w:jc w:val="center"/>
              <w:outlineLvl w:val="1"/>
              <w:rPr>
                <w:rFonts w:ascii="Arial" w:hAnsi="Arial"/>
                <w:bCs/>
                <w:iCs/>
                <w:sz w:val="20"/>
                <w:szCs w:val="20"/>
              </w:rPr>
            </w:pPr>
            <w:r w:rsidRPr="00092DE2">
              <w:rPr>
                <w:rFonts w:ascii="Arial" w:hAnsi="Arial"/>
                <w:bCs/>
                <w:iCs/>
                <w:sz w:val="20"/>
                <w:szCs w:val="20"/>
              </w:rPr>
              <w:t>Lp.</w:t>
            </w:r>
          </w:p>
        </w:tc>
        <w:tc>
          <w:tcPr>
            <w:tcW w:w="1629" w:type="dxa"/>
            <w:vAlign w:val="center"/>
          </w:tcPr>
          <w:p w14:paraId="68E88587" w14:textId="77777777" w:rsidR="00CF0D26" w:rsidRPr="00092DE2" w:rsidRDefault="00CF0D26" w:rsidP="00D05503">
            <w:pPr>
              <w:keepNext/>
              <w:jc w:val="center"/>
              <w:outlineLvl w:val="1"/>
              <w:rPr>
                <w:rFonts w:ascii="Arial" w:hAnsi="Arial"/>
                <w:bCs/>
                <w:iCs/>
                <w:sz w:val="20"/>
                <w:szCs w:val="20"/>
              </w:rPr>
            </w:pPr>
            <w:r w:rsidRPr="00092DE2">
              <w:rPr>
                <w:rFonts w:ascii="Arial" w:hAnsi="Arial"/>
                <w:bCs/>
                <w:iCs/>
                <w:sz w:val="20"/>
                <w:szCs w:val="20"/>
              </w:rPr>
              <w:t>Imię i nazwisko pracownika</w:t>
            </w:r>
          </w:p>
        </w:tc>
        <w:tc>
          <w:tcPr>
            <w:tcW w:w="1866" w:type="dxa"/>
            <w:vAlign w:val="center"/>
          </w:tcPr>
          <w:p w14:paraId="3B577013" w14:textId="77777777" w:rsidR="00CF0D26" w:rsidRPr="00092DE2" w:rsidRDefault="00CF0D26" w:rsidP="00D05503">
            <w:pPr>
              <w:keepNext/>
              <w:jc w:val="center"/>
              <w:outlineLvl w:val="1"/>
              <w:rPr>
                <w:rFonts w:ascii="Arial" w:hAnsi="Arial"/>
                <w:bCs/>
                <w:iCs/>
                <w:sz w:val="20"/>
                <w:szCs w:val="20"/>
              </w:rPr>
            </w:pPr>
            <w:r w:rsidRPr="00092DE2">
              <w:rPr>
                <w:rFonts w:ascii="Arial" w:hAnsi="Arial"/>
                <w:bCs/>
                <w:iCs/>
                <w:sz w:val="20"/>
                <w:szCs w:val="20"/>
              </w:rPr>
              <w:t>Posiadane certyfikaty</w:t>
            </w:r>
          </w:p>
        </w:tc>
        <w:tc>
          <w:tcPr>
            <w:tcW w:w="2600" w:type="dxa"/>
            <w:vAlign w:val="center"/>
          </w:tcPr>
          <w:p w14:paraId="24734F30" w14:textId="77777777" w:rsidR="00CF0D26" w:rsidRPr="00092DE2" w:rsidRDefault="00CF0D26" w:rsidP="00D05503">
            <w:pPr>
              <w:keepNext/>
              <w:jc w:val="center"/>
              <w:outlineLvl w:val="1"/>
              <w:rPr>
                <w:rFonts w:ascii="Arial" w:hAnsi="Arial"/>
                <w:bCs/>
                <w:iCs/>
                <w:sz w:val="20"/>
                <w:szCs w:val="20"/>
              </w:rPr>
            </w:pPr>
            <w:r w:rsidRPr="00092DE2">
              <w:rPr>
                <w:rFonts w:ascii="Arial" w:hAnsi="Arial"/>
                <w:bCs/>
                <w:iCs/>
                <w:sz w:val="20"/>
                <w:szCs w:val="20"/>
              </w:rPr>
              <w:t>Funkcja, zakres wykonywanych czynności w trakcie realizacji usługi</w:t>
            </w:r>
          </w:p>
        </w:tc>
        <w:tc>
          <w:tcPr>
            <w:tcW w:w="1875" w:type="dxa"/>
            <w:vAlign w:val="center"/>
          </w:tcPr>
          <w:p w14:paraId="64578142" w14:textId="77777777" w:rsidR="00CF0D26" w:rsidRPr="00746A11" w:rsidRDefault="00CF0D26" w:rsidP="00CF0D26">
            <w:pPr>
              <w:jc w:val="center"/>
              <w:rPr>
                <w:rFonts w:ascii="Arial" w:hAnsi="Arial" w:cs="Arial"/>
                <w:bCs/>
                <w:sz w:val="20"/>
                <w:szCs w:val="20"/>
              </w:rPr>
            </w:pPr>
            <w:r w:rsidRPr="00746A11">
              <w:rPr>
                <w:rFonts w:ascii="Arial" w:hAnsi="Arial" w:cs="Arial"/>
                <w:bCs/>
                <w:sz w:val="20"/>
                <w:szCs w:val="20"/>
              </w:rPr>
              <w:t xml:space="preserve">Informacja o podstawie </w:t>
            </w:r>
            <w:r w:rsidRPr="00746A11">
              <w:rPr>
                <w:rFonts w:ascii="Arial" w:hAnsi="Arial" w:cs="Arial"/>
                <w:bCs/>
                <w:sz w:val="20"/>
                <w:szCs w:val="20"/>
              </w:rPr>
              <w:br/>
              <w:t>do dysponowania</w:t>
            </w:r>
          </w:p>
          <w:p w14:paraId="7DD13C08" w14:textId="5A9B7637" w:rsidR="00CF0D26" w:rsidRPr="00092DE2" w:rsidRDefault="00CF0D26" w:rsidP="00CF0D26">
            <w:pPr>
              <w:keepNext/>
              <w:jc w:val="center"/>
              <w:outlineLvl w:val="1"/>
              <w:rPr>
                <w:rFonts w:ascii="Arial" w:hAnsi="Arial"/>
                <w:bCs/>
                <w:iCs/>
                <w:sz w:val="20"/>
                <w:szCs w:val="20"/>
              </w:rPr>
            </w:pPr>
            <w:r w:rsidRPr="00746A11">
              <w:rPr>
                <w:rFonts w:ascii="Arial" w:hAnsi="Arial" w:cs="Arial"/>
                <w:bCs/>
                <w:sz w:val="20"/>
                <w:szCs w:val="20"/>
              </w:rPr>
              <w:t>tymi osobami</w:t>
            </w:r>
          </w:p>
        </w:tc>
      </w:tr>
      <w:tr w:rsidR="00CF0D26" w:rsidRPr="00092DE2" w14:paraId="7889A5B8" w14:textId="29B76CC1" w:rsidTr="00CF0D26">
        <w:tc>
          <w:tcPr>
            <w:tcW w:w="528" w:type="dxa"/>
          </w:tcPr>
          <w:p w14:paraId="38E49C10" w14:textId="77777777" w:rsidR="00CF0D26" w:rsidRPr="00092DE2" w:rsidRDefault="00CF0D26" w:rsidP="00D05503">
            <w:pPr>
              <w:keepNext/>
              <w:outlineLvl w:val="1"/>
              <w:rPr>
                <w:rFonts w:ascii="Arial" w:hAnsi="Arial"/>
                <w:b/>
                <w:bCs/>
                <w:iCs/>
              </w:rPr>
            </w:pPr>
          </w:p>
        </w:tc>
        <w:tc>
          <w:tcPr>
            <w:tcW w:w="1629" w:type="dxa"/>
          </w:tcPr>
          <w:p w14:paraId="3543E4AF" w14:textId="77777777" w:rsidR="00CF0D26" w:rsidRPr="00092DE2" w:rsidRDefault="00CF0D26" w:rsidP="00D05503">
            <w:pPr>
              <w:keepNext/>
              <w:outlineLvl w:val="1"/>
              <w:rPr>
                <w:rFonts w:ascii="Arial" w:hAnsi="Arial"/>
                <w:b/>
                <w:bCs/>
                <w:iCs/>
              </w:rPr>
            </w:pPr>
          </w:p>
        </w:tc>
        <w:tc>
          <w:tcPr>
            <w:tcW w:w="1866" w:type="dxa"/>
            <w:shd w:val="clear" w:color="auto" w:fill="FFFFFF" w:themeFill="background1"/>
          </w:tcPr>
          <w:p w14:paraId="08A8E35F" w14:textId="77777777" w:rsidR="00CF0D26" w:rsidRPr="00E96272" w:rsidRDefault="00CF0D26" w:rsidP="00D05503">
            <w:pPr>
              <w:keepNext/>
              <w:jc w:val="center"/>
              <w:outlineLvl w:val="1"/>
              <w:rPr>
                <w:rFonts w:ascii="Arial" w:hAnsi="Arial"/>
                <w:b/>
                <w:bCs/>
                <w:iCs/>
                <w:sz w:val="16"/>
                <w:szCs w:val="16"/>
              </w:rPr>
            </w:pPr>
            <w:r w:rsidRPr="00E96272">
              <w:rPr>
                <w:rFonts w:ascii="Arial" w:hAnsi="Arial"/>
                <w:b/>
                <w:bCs/>
                <w:iCs/>
                <w:sz w:val="16"/>
                <w:szCs w:val="16"/>
              </w:rPr>
              <w:t>Posiada/Nie posiada* kwalifikacje zawodowe potwierdzone …………………….….</w:t>
            </w:r>
          </w:p>
          <w:p w14:paraId="5227662A" w14:textId="77777777" w:rsidR="00CF0D26" w:rsidRPr="00E96272" w:rsidRDefault="00CF0D26" w:rsidP="00D05503">
            <w:pPr>
              <w:keepNext/>
              <w:jc w:val="center"/>
              <w:outlineLvl w:val="1"/>
              <w:rPr>
                <w:rFonts w:ascii="Arial" w:hAnsi="Arial"/>
                <w:b/>
                <w:bCs/>
                <w:iCs/>
              </w:rPr>
            </w:pPr>
            <w:r w:rsidRPr="00E96272">
              <w:rPr>
                <w:rFonts w:ascii="Arial" w:hAnsi="Arial"/>
                <w:b/>
                <w:bCs/>
                <w:iCs/>
                <w:sz w:val="16"/>
                <w:szCs w:val="16"/>
              </w:rPr>
              <w:t>(należy podać nr certyfikatu lub innego równoważnego dokumentu)</w:t>
            </w:r>
          </w:p>
        </w:tc>
        <w:tc>
          <w:tcPr>
            <w:tcW w:w="2600" w:type="dxa"/>
          </w:tcPr>
          <w:p w14:paraId="4C872B01" w14:textId="77777777" w:rsidR="00CF0D26" w:rsidRPr="00092DE2" w:rsidRDefault="00CF0D26" w:rsidP="00D05503">
            <w:pPr>
              <w:keepNext/>
              <w:outlineLvl w:val="1"/>
              <w:rPr>
                <w:rFonts w:ascii="Arial" w:hAnsi="Arial"/>
                <w:b/>
                <w:bCs/>
                <w:iCs/>
              </w:rPr>
            </w:pPr>
          </w:p>
        </w:tc>
        <w:tc>
          <w:tcPr>
            <w:tcW w:w="1875" w:type="dxa"/>
          </w:tcPr>
          <w:p w14:paraId="7CD3FDC1" w14:textId="77777777" w:rsidR="00CF0D26" w:rsidRPr="00092DE2" w:rsidRDefault="00CF0D26" w:rsidP="00D05503">
            <w:pPr>
              <w:keepNext/>
              <w:outlineLvl w:val="1"/>
              <w:rPr>
                <w:rFonts w:ascii="Arial" w:hAnsi="Arial"/>
                <w:b/>
                <w:bCs/>
                <w:iCs/>
              </w:rPr>
            </w:pPr>
          </w:p>
        </w:tc>
      </w:tr>
      <w:tr w:rsidR="00CF0D26" w:rsidRPr="00092DE2" w14:paraId="0D139549" w14:textId="6BBAC68D" w:rsidTr="00CF0D26">
        <w:tc>
          <w:tcPr>
            <w:tcW w:w="528" w:type="dxa"/>
          </w:tcPr>
          <w:p w14:paraId="53A7744F" w14:textId="77777777" w:rsidR="00CF0D26" w:rsidRPr="00092DE2" w:rsidRDefault="00CF0D26" w:rsidP="00D05503">
            <w:pPr>
              <w:keepNext/>
              <w:outlineLvl w:val="1"/>
              <w:rPr>
                <w:rFonts w:ascii="Arial" w:hAnsi="Arial"/>
                <w:b/>
                <w:bCs/>
                <w:iCs/>
              </w:rPr>
            </w:pPr>
          </w:p>
        </w:tc>
        <w:tc>
          <w:tcPr>
            <w:tcW w:w="1629" w:type="dxa"/>
          </w:tcPr>
          <w:p w14:paraId="5A25ED43" w14:textId="77777777" w:rsidR="00CF0D26" w:rsidRPr="00092DE2" w:rsidRDefault="00CF0D26" w:rsidP="00D05503">
            <w:pPr>
              <w:keepNext/>
              <w:outlineLvl w:val="1"/>
              <w:rPr>
                <w:rFonts w:ascii="Arial" w:hAnsi="Arial"/>
                <w:b/>
                <w:bCs/>
                <w:iCs/>
              </w:rPr>
            </w:pPr>
          </w:p>
        </w:tc>
        <w:tc>
          <w:tcPr>
            <w:tcW w:w="1866" w:type="dxa"/>
          </w:tcPr>
          <w:p w14:paraId="7C0C1920" w14:textId="77777777" w:rsidR="00CF0D26" w:rsidRPr="00092DE2" w:rsidRDefault="00CF0D26" w:rsidP="00D05503">
            <w:pPr>
              <w:keepNext/>
              <w:outlineLvl w:val="1"/>
              <w:rPr>
                <w:rFonts w:ascii="Arial" w:hAnsi="Arial"/>
                <w:b/>
                <w:bCs/>
                <w:iCs/>
              </w:rPr>
            </w:pPr>
          </w:p>
        </w:tc>
        <w:tc>
          <w:tcPr>
            <w:tcW w:w="2600" w:type="dxa"/>
          </w:tcPr>
          <w:p w14:paraId="772CCF24" w14:textId="77777777" w:rsidR="00CF0D26" w:rsidRPr="00092DE2" w:rsidRDefault="00CF0D26" w:rsidP="00D05503">
            <w:pPr>
              <w:keepNext/>
              <w:outlineLvl w:val="1"/>
              <w:rPr>
                <w:rFonts w:ascii="Arial" w:hAnsi="Arial"/>
                <w:b/>
                <w:bCs/>
                <w:iCs/>
              </w:rPr>
            </w:pPr>
          </w:p>
        </w:tc>
        <w:tc>
          <w:tcPr>
            <w:tcW w:w="1875" w:type="dxa"/>
          </w:tcPr>
          <w:p w14:paraId="77600FB9" w14:textId="77777777" w:rsidR="00CF0D26" w:rsidRPr="00092DE2" w:rsidRDefault="00CF0D26" w:rsidP="00D05503">
            <w:pPr>
              <w:keepNext/>
              <w:outlineLvl w:val="1"/>
              <w:rPr>
                <w:rFonts w:ascii="Arial" w:hAnsi="Arial"/>
                <w:b/>
                <w:bCs/>
                <w:iCs/>
              </w:rPr>
            </w:pPr>
          </w:p>
        </w:tc>
      </w:tr>
    </w:tbl>
    <w:p w14:paraId="612FBB60" w14:textId="77777777" w:rsidR="00EA3C50" w:rsidRDefault="00EA3C50" w:rsidP="00EA3C50">
      <w:pPr>
        <w:autoSpaceDE w:val="0"/>
        <w:autoSpaceDN w:val="0"/>
        <w:adjustRightInd w:val="0"/>
        <w:jc w:val="center"/>
        <w:rPr>
          <w:rFonts w:ascii="Arial" w:eastAsia="Calibri" w:hAnsi="Arial" w:cs="Arial"/>
          <w:b/>
          <w:szCs w:val="24"/>
        </w:rPr>
      </w:pPr>
    </w:p>
    <w:p w14:paraId="103FD2EA" w14:textId="77777777" w:rsidR="00CF0D26" w:rsidRPr="00C8502C" w:rsidRDefault="00CF0D26" w:rsidP="00CF0D26">
      <w:pPr>
        <w:spacing w:after="0" w:line="240" w:lineRule="auto"/>
        <w:rPr>
          <w:rFonts w:ascii="Arial" w:eastAsia="Times New Roman" w:hAnsi="Arial" w:cs="Arial"/>
          <w:i/>
          <w:sz w:val="20"/>
          <w:szCs w:val="20"/>
        </w:rPr>
      </w:pPr>
      <w:r w:rsidRPr="00C8502C">
        <w:rPr>
          <w:rFonts w:ascii="Arial" w:eastAsia="Times New Roman" w:hAnsi="Arial" w:cs="Arial"/>
          <w:b/>
          <w:bCs/>
          <w:i/>
          <w:sz w:val="20"/>
          <w:szCs w:val="20"/>
        </w:rPr>
        <w:t>POUCZENIE</w:t>
      </w:r>
    </w:p>
    <w:p w14:paraId="7B8B2050" w14:textId="77777777" w:rsidR="00CF0D26" w:rsidRPr="00C8502C" w:rsidRDefault="00CF0D26" w:rsidP="00CF0D26">
      <w:pPr>
        <w:numPr>
          <w:ilvl w:val="0"/>
          <w:numId w:val="279"/>
        </w:numPr>
        <w:spacing w:after="0" w:line="240" w:lineRule="auto"/>
        <w:ind w:left="284" w:right="284" w:hanging="284"/>
        <w:jc w:val="both"/>
        <w:rPr>
          <w:rFonts w:ascii="Arial" w:eastAsia="Times New Roman" w:hAnsi="Arial" w:cs="Arial"/>
          <w:i/>
          <w:sz w:val="18"/>
          <w:szCs w:val="18"/>
          <w:lang w:eastAsia="pl-PL"/>
        </w:rPr>
      </w:pPr>
      <w:r w:rsidRPr="00C8502C">
        <w:rPr>
          <w:rFonts w:ascii="Arial" w:eastAsia="Times New Roman" w:hAnsi="Arial" w:cs="Arial"/>
          <w:i/>
          <w:sz w:val="18"/>
          <w:szCs w:val="18"/>
          <w:lang w:eastAsia="pl-PL"/>
        </w:rPr>
        <w:t>Tabelę należy dostosować do liczby osób przewidzianych do realizacji zamówienia;</w:t>
      </w:r>
    </w:p>
    <w:p w14:paraId="23639DF1" w14:textId="77777777" w:rsidR="00CF0D26" w:rsidRPr="00C8502C" w:rsidRDefault="00CF0D26" w:rsidP="00CF0D26">
      <w:pPr>
        <w:numPr>
          <w:ilvl w:val="0"/>
          <w:numId w:val="279"/>
        </w:numPr>
        <w:spacing w:after="0" w:line="240" w:lineRule="auto"/>
        <w:ind w:left="284" w:right="284" w:hanging="284"/>
        <w:jc w:val="both"/>
        <w:rPr>
          <w:rFonts w:ascii="Arial" w:eastAsia="Times New Roman" w:hAnsi="Arial" w:cs="Arial"/>
          <w:i/>
          <w:sz w:val="18"/>
          <w:szCs w:val="18"/>
          <w:lang w:eastAsia="pl-PL"/>
        </w:rPr>
      </w:pPr>
      <w:r w:rsidRPr="00C8502C">
        <w:rPr>
          <w:rFonts w:ascii="Arial" w:eastAsia="Times New Roman" w:hAnsi="Arial" w:cs="Arial"/>
          <w:i/>
          <w:snapToGrid w:val="0"/>
          <w:sz w:val="18"/>
          <w:szCs w:val="18"/>
          <w:lang w:eastAsia="pl-PL"/>
        </w:rPr>
        <w:t>Podstawą prawną dysponowania osobą przez Wykonawcę może być itd. umowa o pracę, umowa zlecenia, zobowiązanie podmiotu trzeciego itd.</w:t>
      </w:r>
    </w:p>
    <w:p w14:paraId="3FAEEA36" w14:textId="25975A70" w:rsidR="00CF0D26" w:rsidRPr="00500FB1" w:rsidRDefault="00CF0D26" w:rsidP="00CF0D26">
      <w:pPr>
        <w:numPr>
          <w:ilvl w:val="0"/>
          <w:numId w:val="279"/>
        </w:numPr>
        <w:spacing w:after="0" w:line="240" w:lineRule="auto"/>
        <w:ind w:left="284" w:right="284" w:hanging="284"/>
        <w:rPr>
          <w:rFonts w:ascii="Arial" w:eastAsia="Times New Roman" w:hAnsi="Arial" w:cs="Arial"/>
          <w:bCs/>
          <w:i/>
          <w:iCs/>
          <w:snapToGrid w:val="0"/>
          <w:sz w:val="20"/>
          <w:szCs w:val="20"/>
          <w:lang w:eastAsia="pl-PL"/>
        </w:rPr>
      </w:pPr>
      <w:r w:rsidRPr="00C8502C">
        <w:rPr>
          <w:rFonts w:ascii="Arial" w:eastAsia="Times New Roman" w:hAnsi="Arial" w:cs="Arial"/>
          <w:i/>
          <w:sz w:val="18"/>
          <w:szCs w:val="18"/>
          <w:lang w:eastAsia="pl-PL"/>
        </w:rPr>
        <w:t xml:space="preserve">Jeżeli Wykonawca w wykazie wskazał osoby, którymi </w:t>
      </w:r>
      <w:r w:rsidRPr="00C8502C">
        <w:rPr>
          <w:rFonts w:ascii="Arial" w:eastAsia="Times New Roman" w:hAnsi="Arial" w:cs="Arial"/>
          <w:b/>
          <w:bCs/>
          <w:i/>
          <w:sz w:val="18"/>
          <w:szCs w:val="18"/>
          <w:u w:val="single"/>
          <w:lang w:eastAsia="pl-PL"/>
        </w:rPr>
        <w:t>będzie dysponował</w:t>
      </w:r>
      <w:r w:rsidRPr="00C8502C">
        <w:rPr>
          <w:rFonts w:ascii="Arial" w:eastAsia="Times New Roman" w:hAnsi="Arial" w:cs="Arial"/>
          <w:i/>
          <w:sz w:val="18"/>
          <w:szCs w:val="18"/>
          <w:lang w:eastAsia="pl-PL"/>
        </w:rPr>
        <w:t xml:space="preserve">, wówczas zobowiązany jest przedstawić </w:t>
      </w:r>
      <w:r w:rsidRPr="00C8502C">
        <w:rPr>
          <w:rFonts w:ascii="Arial" w:eastAsia="Times New Roman" w:hAnsi="Arial" w:cs="Arial"/>
          <w:b/>
          <w:bCs/>
          <w:i/>
          <w:sz w:val="18"/>
          <w:szCs w:val="18"/>
          <w:lang w:eastAsia="pl-PL"/>
        </w:rPr>
        <w:t>pisemne zobowiązanie</w:t>
      </w:r>
      <w:r w:rsidRPr="00C8502C">
        <w:rPr>
          <w:rFonts w:ascii="Arial" w:eastAsia="Times New Roman" w:hAnsi="Arial" w:cs="Arial"/>
          <w:i/>
          <w:sz w:val="18"/>
          <w:szCs w:val="18"/>
          <w:lang w:eastAsia="pl-PL"/>
        </w:rPr>
        <w:t xml:space="preserve"> innego podmiotu do udostępnienia osób zdolnych do wykonania zamówienia – Wykonawca może wykorzystać wzór </w:t>
      </w:r>
      <w:r>
        <w:rPr>
          <w:rFonts w:ascii="Arial" w:eastAsia="Times New Roman" w:hAnsi="Arial" w:cs="Arial"/>
          <w:i/>
          <w:sz w:val="18"/>
          <w:szCs w:val="18"/>
          <w:lang w:eastAsia="pl-PL"/>
        </w:rPr>
        <w:t>n</w:t>
      </w:r>
      <w:r w:rsidRPr="00C8502C">
        <w:rPr>
          <w:rFonts w:ascii="Arial" w:eastAsia="Times New Roman" w:hAnsi="Arial" w:cs="Arial"/>
          <w:i/>
          <w:sz w:val="18"/>
          <w:szCs w:val="18"/>
          <w:lang w:eastAsia="pl-PL"/>
        </w:rPr>
        <w:t>r</w:t>
      </w:r>
      <w:r w:rsidRPr="00746A11">
        <w:rPr>
          <w:rFonts w:ascii="Arial" w:eastAsia="Times New Roman" w:hAnsi="Arial" w:cs="Arial"/>
          <w:i/>
          <w:color w:val="000000" w:themeColor="text1"/>
          <w:sz w:val="18"/>
          <w:szCs w:val="18"/>
          <w:lang w:eastAsia="pl-PL"/>
        </w:rPr>
        <w:t xml:space="preserve"> </w:t>
      </w:r>
      <w:r w:rsidR="00746A11" w:rsidRPr="00746A11">
        <w:rPr>
          <w:rFonts w:ascii="Arial" w:eastAsia="Times New Roman" w:hAnsi="Arial" w:cs="Arial"/>
          <w:i/>
          <w:color w:val="000000" w:themeColor="text1"/>
          <w:sz w:val="18"/>
          <w:szCs w:val="18"/>
          <w:lang w:eastAsia="pl-PL"/>
        </w:rPr>
        <w:t>5</w:t>
      </w:r>
    </w:p>
    <w:p w14:paraId="77583F96" w14:textId="77777777" w:rsidR="00CF0D26" w:rsidRDefault="00CF0D26" w:rsidP="00EA3C50">
      <w:pPr>
        <w:autoSpaceDE w:val="0"/>
        <w:autoSpaceDN w:val="0"/>
        <w:adjustRightInd w:val="0"/>
        <w:jc w:val="center"/>
        <w:rPr>
          <w:rFonts w:ascii="Arial" w:eastAsia="Calibri" w:hAnsi="Arial" w:cs="Arial"/>
          <w:b/>
          <w:szCs w:val="24"/>
        </w:rPr>
      </w:pPr>
    </w:p>
    <w:p w14:paraId="7F343B85" w14:textId="77777777" w:rsidR="00EA3C50" w:rsidRPr="006F2FA0" w:rsidRDefault="00EA3C50" w:rsidP="00EA3C50">
      <w:pPr>
        <w:autoSpaceDE w:val="0"/>
        <w:autoSpaceDN w:val="0"/>
        <w:adjustRightInd w:val="0"/>
        <w:jc w:val="center"/>
        <w:rPr>
          <w:rFonts w:ascii="Arial" w:eastAsia="Calibri" w:hAnsi="Arial" w:cs="Arial"/>
          <w:b/>
          <w:szCs w:val="24"/>
        </w:rPr>
      </w:pPr>
    </w:p>
    <w:p w14:paraId="23A93C62" w14:textId="77777777" w:rsidR="00E64E9A" w:rsidRDefault="00E64E9A" w:rsidP="00DC400B">
      <w:pPr>
        <w:spacing w:after="0" w:line="240" w:lineRule="auto"/>
        <w:jc w:val="right"/>
        <w:textAlignment w:val="baseline"/>
        <w:rPr>
          <w:rFonts w:ascii="Arial" w:eastAsia="Times New Roman" w:hAnsi="Arial" w:cs="Arial"/>
          <w:b/>
          <w:bCs/>
          <w:sz w:val="24"/>
          <w:szCs w:val="24"/>
          <w:lang w:eastAsia="pl-PL"/>
        </w:rPr>
      </w:pPr>
    </w:p>
    <w:p w14:paraId="7F7405C5" w14:textId="77777777" w:rsidR="00E64E9A" w:rsidRDefault="00E64E9A" w:rsidP="00DC400B">
      <w:pPr>
        <w:spacing w:after="0" w:line="240" w:lineRule="auto"/>
        <w:jc w:val="right"/>
        <w:textAlignment w:val="baseline"/>
        <w:rPr>
          <w:rFonts w:ascii="Arial" w:eastAsia="Times New Roman" w:hAnsi="Arial" w:cs="Arial"/>
          <w:b/>
          <w:bCs/>
          <w:sz w:val="24"/>
          <w:szCs w:val="24"/>
          <w:lang w:eastAsia="pl-P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8"/>
        <w:gridCol w:w="5772"/>
      </w:tblGrid>
      <w:tr w:rsidR="00CF0D26" w:rsidRPr="00F0382A" w14:paraId="3CEE8F00" w14:textId="77777777" w:rsidTr="00D05503">
        <w:trPr>
          <w:trHeight w:val="360"/>
        </w:trPr>
        <w:tc>
          <w:tcPr>
            <w:tcW w:w="3345" w:type="dxa"/>
            <w:tcBorders>
              <w:top w:val="nil"/>
              <w:left w:val="nil"/>
              <w:bottom w:val="nil"/>
              <w:right w:val="nil"/>
            </w:tcBorders>
            <w:shd w:val="clear" w:color="auto" w:fill="auto"/>
            <w:vAlign w:val="center"/>
            <w:hideMark/>
          </w:tcPr>
          <w:p w14:paraId="6DC7D17A" w14:textId="77777777" w:rsidR="00CF0D26" w:rsidRPr="00F0382A" w:rsidRDefault="00CF0D26" w:rsidP="00D05503">
            <w:pPr>
              <w:spacing w:after="0" w:line="240" w:lineRule="auto"/>
              <w:jc w:val="center"/>
              <w:textAlignment w:val="baseline"/>
              <w:rPr>
                <w:rFonts w:ascii="Times New Roman" w:eastAsia="Times New Roman" w:hAnsi="Times New Roman" w:cs="Times New Roman"/>
                <w:sz w:val="24"/>
                <w:szCs w:val="24"/>
                <w:lang w:eastAsia="pl-PL"/>
              </w:rPr>
            </w:pPr>
            <w:r w:rsidRPr="00F0382A">
              <w:rPr>
                <w:rFonts w:ascii="Calibri" w:eastAsia="Times New Roman" w:hAnsi="Calibri" w:cs="Calibri"/>
                <w:sz w:val="24"/>
                <w:szCs w:val="24"/>
                <w:lang w:eastAsia="pl-PL"/>
              </w:rPr>
              <w:t>………………………………..</w:t>
            </w:r>
            <w:r w:rsidRPr="00F0382A">
              <w:rPr>
                <w:rFonts w:ascii="Calibri" w:eastAsia="Times New Roman" w:hAnsi="Calibri" w:cs="Calibri"/>
                <w:sz w:val="28"/>
                <w:szCs w:val="28"/>
                <w:lang w:eastAsia="pl-PL"/>
              </w:rPr>
              <w:t> </w:t>
            </w:r>
          </w:p>
        </w:tc>
        <w:tc>
          <w:tcPr>
            <w:tcW w:w="5880" w:type="dxa"/>
            <w:tcBorders>
              <w:top w:val="nil"/>
              <w:left w:val="nil"/>
              <w:bottom w:val="nil"/>
              <w:right w:val="nil"/>
            </w:tcBorders>
            <w:shd w:val="clear" w:color="auto" w:fill="auto"/>
            <w:vAlign w:val="center"/>
            <w:hideMark/>
          </w:tcPr>
          <w:p w14:paraId="25BC1E99" w14:textId="77777777" w:rsidR="00CF0D26" w:rsidRPr="00F0382A" w:rsidRDefault="00CF0D26" w:rsidP="00D05503">
            <w:pPr>
              <w:spacing w:after="0" w:line="240" w:lineRule="auto"/>
              <w:jc w:val="center"/>
              <w:textAlignment w:val="baseline"/>
              <w:rPr>
                <w:rFonts w:ascii="Times New Roman" w:eastAsia="Times New Roman" w:hAnsi="Times New Roman" w:cs="Times New Roman"/>
                <w:sz w:val="24"/>
                <w:szCs w:val="24"/>
                <w:lang w:eastAsia="pl-PL"/>
              </w:rPr>
            </w:pPr>
            <w:r w:rsidRPr="00F0382A">
              <w:rPr>
                <w:rFonts w:ascii="Calibri" w:eastAsia="Times New Roman" w:hAnsi="Calibri" w:cs="Calibri"/>
                <w:sz w:val="24"/>
                <w:szCs w:val="24"/>
                <w:lang w:eastAsia="pl-PL"/>
              </w:rPr>
              <w:t>………………………………………………..</w:t>
            </w:r>
            <w:r w:rsidRPr="00F0382A">
              <w:rPr>
                <w:rFonts w:ascii="Calibri" w:eastAsia="Times New Roman" w:hAnsi="Calibri" w:cs="Calibri"/>
                <w:sz w:val="28"/>
                <w:szCs w:val="28"/>
                <w:lang w:eastAsia="pl-PL"/>
              </w:rPr>
              <w:t> </w:t>
            </w:r>
          </w:p>
        </w:tc>
      </w:tr>
      <w:tr w:rsidR="00CF0D26" w:rsidRPr="00F0382A" w14:paraId="06ED75B8" w14:textId="77777777" w:rsidTr="00D05503">
        <w:trPr>
          <w:trHeight w:val="570"/>
        </w:trPr>
        <w:tc>
          <w:tcPr>
            <w:tcW w:w="3345" w:type="dxa"/>
            <w:tcBorders>
              <w:top w:val="nil"/>
              <w:left w:val="nil"/>
              <w:bottom w:val="nil"/>
              <w:right w:val="nil"/>
            </w:tcBorders>
            <w:shd w:val="clear" w:color="auto" w:fill="auto"/>
            <w:vAlign w:val="center"/>
            <w:hideMark/>
          </w:tcPr>
          <w:p w14:paraId="26F0CE6A" w14:textId="77777777" w:rsidR="00CF0D26" w:rsidRPr="00F0382A" w:rsidRDefault="00CF0D26" w:rsidP="00D05503">
            <w:pPr>
              <w:spacing w:after="0" w:line="240" w:lineRule="auto"/>
              <w:jc w:val="center"/>
              <w:textAlignment w:val="baseline"/>
              <w:rPr>
                <w:rFonts w:ascii="Times New Roman" w:eastAsia="Times New Roman" w:hAnsi="Times New Roman" w:cs="Times New Roman"/>
                <w:sz w:val="24"/>
                <w:szCs w:val="24"/>
                <w:lang w:eastAsia="pl-PL"/>
              </w:rPr>
            </w:pPr>
            <w:r w:rsidRPr="00F0382A">
              <w:rPr>
                <w:rFonts w:ascii="Arial" w:eastAsia="Times New Roman" w:hAnsi="Arial" w:cs="Arial"/>
                <w:sz w:val="18"/>
                <w:szCs w:val="18"/>
                <w:lang w:eastAsia="pl-PL"/>
              </w:rPr>
              <w:t>Miejscowość / Data </w:t>
            </w:r>
          </w:p>
        </w:tc>
        <w:tc>
          <w:tcPr>
            <w:tcW w:w="5880" w:type="dxa"/>
            <w:tcBorders>
              <w:top w:val="nil"/>
              <w:left w:val="nil"/>
              <w:bottom w:val="nil"/>
              <w:right w:val="nil"/>
            </w:tcBorders>
            <w:shd w:val="clear" w:color="auto" w:fill="auto"/>
            <w:vAlign w:val="center"/>
            <w:hideMark/>
          </w:tcPr>
          <w:p w14:paraId="7F2B830F" w14:textId="77777777" w:rsidR="00CF0D26" w:rsidRPr="00F0382A" w:rsidRDefault="00CF0D26" w:rsidP="00D05503">
            <w:pPr>
              <w:spacing w:after="0" w:line="240" w:lineRule="auto"/>
              <w:jc w:val="center"/>
              <w:textAlignment w:val="baseline"/>
              <w:rPr>
                <w:rFonts w:ascii="Times New Roman" w:eastAsia="Times New Roman" w:hAnsi="Times New Roman" w:cs="Times New Roman"/>
                <w:sz w:val="24"/>
                <w:szCs w:val="24"/>
                <w:lang w:eastAsia="pl-PL"/>
              </w:rPr>
            </w:pPr>
            <w:r w:rsidRPr="00F0382A">
              <w:rPr>
                <w:rFonts w:ascii="Arial" w:eastAsia="Times New Roman" w:hAnsi="Arial" w:cs="Arial"/>
                <w:i/>
                <w:iCs/>
                <w:sz w:val="18"/>
                <w:szCs w:val="18"/>
                <w:lang w:eastAsia="pl-PL"/>
              </w:rPr>
              <w:t>Znak graficzny kwalifikowanego podpisu elektronicznego</w:t>
            </w:r>
            <w:r w:rsidRPr="00F0382A">
              <w:rPr>
                <w:rFonts w:ascii="Arial" w:eastAsia="Times New Roman" w:hAnsi="Arial" w:cs="Arial"/>
                <w:i/>
                <w:iCs/>
                <w:sz w:val="14"/>
                <w:szCs w:val="14"/>
                <w:vertAlign w:val="superscript"/>
                <w:lang w:eastAsia="pl-PL"/>
              </w:rPr>
              <w:t>9</w:t>
            </w:r>
            <w:r w:rsidRPr="00F0382A">
              <w:rPr>
                <w:rFonts w:ascii="Arial" w:eastAsia="Times New Roman" w:hAnsi="Arial" w:cs="Arial"/>
                <w:sz w:val="18"/>
                <w:szCs w:val="18"/>
                <w:lang w:eastAsia="pl-PL"/>
              </w:rPr>
              <w:t> </w:t>
            </w:r>
          </w:p>
          <w:p w14:paraId="434FCC63" w14:textId="77777777" w:rsidR="00CF0D26" w:rsidRPr="00F0382A" w:rsidRDefault="00CF0D26" w:rsidP="00D05503">
            <w:pPr>
              <w:spacing w:after="0" w:line="240" w:lineRule="auto"/>
              <w:jc w:val="center"/>
              <w:textAlignment w:val="baseline"/>
              <w:rPr>
                <w:rFonts w:ascii="Times New Roman" w:eastAsia="Times New Roman" w:hAnsi="Times New Roman" w:cs="Times New Roman"/>
                <w:sz w:val="24"/>
                <w:szCs w:val="24"/>
                <w:lang w:eastAsia="pl-PL"/>
              </w:rPr>
            </w:pPr>
            <w:r w:rsidRPr="00F0382A">
              <w:rPr>
                <w:rFonts w:ascii="Arial" w:eastAsia="Times New Roman" w:hAnsi="Arial" w:cs="Arial"/>
                <w:i/>
                <w:iCs/>
                <w:sz w:val="18"/>
                <w:szCs w:val="18"/>
                <w:lang w:eastAsia="pl-PL"/>
              </w:rPr>
              <w:t>Podpis(y) osoby(osób) upoważnionej(ych) do podpisania niniejszego oświadczenia.</w:t>
            </w:r>
            <w:r w:rsidRPr="00F0382A">
              <w:rPr>
                <w:rFonts w:ascii="Arial" w:eastAsia="Times New Roman" w:hAnsi="Arial" w:cs="Arial"/>
                <w:sz w:val="18"/>
                <w:szCs w:val="18"/>
                <w:lang w:eastAsia="pl-PL"/>
              </w:rPr>
              <w:t> </w:t>
            </w:r>
          </w:p>
          <w:p w14:paraId="6760C835" w14:textId="77777777" w:rsidR="00CF0D26" w:rsidRPr="00F0382A" w:rsidRDefault="00CF0D26" w:rsidP="00D05503">
            <w:pPr>
              <w:spacing w:after="0" w:line="240" w:lineRule="auto"/>
              <w:jc w:val="center"/>
              <w:textAlignment w:val="baseline"/>
              <w:rPr>
                <w:rFonts w:ascii="Times New Roman" w:eastAsia="Times New Roman" w:hAnsi="Times New Roman" w:cs="Times New Roman"/>
                <w:sz w:val="24"/>
                <w:szCs w:val="24"/>
                <w:lang w:eastAsia="pl-PL"/>
              </w:rPr>
            </w:pPr>
            <w:r w:rsidRPr="00F0382A">
              <w:rPr>
                <w:rFonts w:ascii="Arial" w:eastAsia="Times New Roman" w:hAnsi="Arial" w:cs="Arial"/>
                <w:sz w:val="18"/>
                <w:szCs w:val="18"/>
                <w:lang w:eastAsia="pl-PL"/>
              </w:rPr>
              <w:t> </w:t>
            </w:r>
          </w:p>
        </w:tc>
      </w:tr>
    </w:tbl>
    <w:p w14:paraId="00BF612F" w14:textId="77777777" w:rsidR="00E64E9A" w:rsidRDefault="00E64E9A" w:rsidP="00DC400B">
      <w:pPr>
        <w:spacing w:after="0" w:line="240" w:lineRule="auto"/>
        <w:jc w:val="right"/>
        <w:textAlignment w:val="baseline"/>
        <w:rPr>
          <w:rFonts w:ascii="Arial" w:eastAsia="Times New Roman" w:hAnsi="Arial" w:cs="Arial"/>
          <w:b/>
          <w:bCs/>
          <w:sz w:val="24"/>
          <w:szCs w:val="24"/>
          <w:lang w:eastAsia="pl-PL"/>
        </w:rPr>
      </w:pPr>
    </w:p>
    <w:p w14:paraId="218CE8F0" w14:textId="77777777" w:rsidR="00E64E9A" w:rsidRDefault="00E64E9A" w:rsidP="00DC400B">
      <w:pPr>
        <w:spacing w:after="0" w:line="240" w:lineRule="auto"/>
        <w:jc w:val="right"/>
        <w:textAlignment w:val="baseline"/>
        <w:rPr>
          <w:rFonts w:ascii="Arial" w:eastAsia="Times New Roman" w:hAnsi="Arial" w:cs="Arial"/>
          <w:b/>
          <w:bCs/>
          <w:sz w:val="24"/>
          <w:szCs w:val="24"/>
          <w:lang w:eastAsia="pl-PL"/>
        </w:rPr>
      </w:pPr>
    </w:p>
    <w:p w14:paraId="2F2A90B4" w14:textId="77777777" w:rsidR="00E64E9A" w:rsidRDefault="00E64E9A" w:rsidP="00DC400B">
      <w:pPr>
        <w:spacing w:after="0" w:line="240" w:lineRule="auto"/>
        <w:jc w:val="right"/>
        <w:textAlignment w:val="baseline"/>
        <w:rPr>
          <w:rFonts w:ascii="Arial" w:eastAsia="Times New Roman" w:hAnsi="Arial" w:cs="Arial"/>
          <w:b/>
          <w:bCs/>
          <w:sz w:val="24"/>
          <w:szCs w:val="24"/>
          <w:lang w:eastAsia="pl-PL"/>
        </w:rPr>
      </w:pPr>
    </w:p>
    <w:p w14:paraId="439DC282" w14:textId="77777777" w:rsidR="00E64E9A" w:rsidRDefault="00E64E9A" w:rsidP="00DC400B">
      <w:pPr>
        <w:spacing w:after="0" w:line="240" w:lineRule="auto"/>
        <w:jc w:val="right"/>
        <w:textAlignment w:val="baseline"/>
        <w:rPr>
          <w:rFonts w:ascii="Arial" w:eastAsia="Times New Roman" w:hAnsi="Arial" w:cs="Arial"/>
          <w:b/>
          <w:bCs/>
          <w:sz w:val="24"/>
          <w:szCs w:val="24"/>
          <w:lang w:eastAsia="pl-PL"/>
        </w:rPr>
      </w:pPr>
    </w:p>
    <w:p w14:paraId="0CFFADD2" w14:textId="77777777" w:rsidR="00E64E9A" w:rsidRDefault="00E64E9A" w:rsidP="00DC400B">
      <w:pPr>
        <w:spacing w:after="0" w:line="240" w:lineRule="auto"/>
        <w:jc w:val="right"/>
        <w:textAlignment w:val="baseline"/>
        <w:rPr>
          <w:rFonts w:ascii="Arial" w:eastAsia="Times New Roman" w:hAnsi="Arial" w:cs="Arial"/>
          <w:b/>
          <w:bCs/>
          <w:sz w:val="24"/>
          <w:szCs w:val="24"/>
          <w:lang w:eastAsia="pl-PL"/>
        </w:rPr>
      </w:pPr>
    </w:p>
    <w:p w14:paraId="1018076A" w14:textId="77777777" w:rsidR="00E64E9A" w:rsidRDefault="00E64E9A" w:rsidP="00DC400B">
      <w:pPr>
        <w:spacing w:after="0" w:line="240" w:lineRule="auto"/>
        <w:jc w:val="right"/>
        <w:textAlignment w:val="baseline"/>
        <w:rPr>
          <w:rFonts w:ascii="Arial" w:eastAsia="Times New Roman" w:hAnsi="Arial" w:cs="Arial"/>
          <w:b/>
          <w:bCs/>
          <w:sz w:val="24"/>
          <w:szCs w:val="24"/>
          <w:lang w:eastAsia="pl-PL"/>
        </w:rPr>
      </w:pPr>
    </w:p>
    <w:p w14:paraId="4F198E6C" w14:textId="77777777" w:rsidR="00E64E9A" w:rsidRDefault="00E64E9A" w:rsidP="00DC400B">
      <w:pPr>
        <w:spacing w:after="0" w:line="240" w:lineRule="auto"/>
        <w:jc w:val="right"/>
        <w:textAlignment w:val="baseline"/>
        <w:rPr>
          <w:rFonts w:ascii="Arial" w:eastAsia="Times New Roman" w:hAnsi="Arial" w:cs="Arial"/>
          <w:b/>
          <w:bCs/>
          <w:sz w:val="24"/>
          <w:szCs w:val="24"/>
          <w:lang w:eastAsia="pl-PL"/>
        </w:rPr>
      </w:pPr>
    </w:p>
    <w:p w14:paraId="2D79BD5A" w14:textId="77777777" w:rsidR="00E64E9A" w:rsidRDefault="00E64E9A" w:rsidP="00DC400B">
      <w:pPr>
        <w:spacing w:after="0" w:line="240" w:lineRule="auto"/>
        <w:jc w:val="right"/>
        <w:textAlignment w:val="baseline"/>
        <w:rPr>
          <w:rFonts w:ascii="Arial" w:eastAsia="Times New Roman" w:hAnsi="Arial" w:cs="Arial"/>
          <w:b/>
          <w:bCs/>
          <w:sz w:val="24"/>
          <w:szCs w:val="24"/>
          <w:lang w:eastAsia="pl-PL"/>
        </w:rPr>
      </w:pPr>
    </w:p>
    <w:p w14:paraId="734F183C" w14:textId="77777777" w:rsidR="00E64E9A" w:rsidRDefault="00E64E9A" w:rsidP="00DC400B">
      <w:pPr>
        <w:spacing w:after="0" w:line="240" w:lineRule="auto"/>
        <w:jc w:val="right"/>
        <w:textAlignment w:val="baseline"/>
        <w:rPr>
          <w:rFonts w:ascii="Arial" w:eastAsia="Times New Roman" w:hAnsi="Arial" w:cs="Arial"/>
          <w:b/>
          <w:bCs/>
          <w:sz w:val="24"/>
          <w:szCs w:val="24"/>
          <w:lang w:eastAsia="pl-PL"/>
        </w:rPr>
      </w:pPr>
    </w:p>
    <w:p w14:paraId="08E98E45" w14:textId="77777777" w:rsidR="00E64E9A" w:rsidRDefault="00E64E9A" w:rsidP="00DC400B">
      <w:pPr>
        <w:spacing w:after="0" w:line="240" w:lineRule="auto"/>
        <w:jc w:val="right"/>
        <w:textAlignment w:val="baseline"/>
        <w:rPr>
          <w:rFonts w:ascii="Arial" w:eastAsia="Times New Roman" w:hAnsi="Arial" w:cs="Arial"/>
          <w:b/>
          <w:bCs/>
          <w:sz w:val="24"/>
          <w:szCs w:val="24"/>
          <w:lang w:eastAsia="pl-PL"/>
        </w:rPr>
      </w:pPr>
    </w:p>
    <w:p w14:paraId="328FF761" w14:textId="77777777" w:rsidR="00E64E9A" w:rsidRDefault="00E64E9A" w:rsidP="00746A11">
      <w:pPr>
        <w:spacing w:after="0" w:line="240" w:lineRule="auto"/>
        <w:textAlignment w:val="baseline"/>
        <w:rPr>
          <w:rFonts w:ascii="Arial" w:eastAsia="Times New Roman" w:hAnsi="Arial" w:cs="Arial"/>
          <w:b/>
          <w:bCs/>
          <w:sz w:val="24"/>
          <w:szCs w:val="24"/>
          <w:lang w:eastAsia="pl-PL"/>
        </w:rPr>
      </w:pPr>
    </w:p>
    <w:p w14:paraId="2329CE94" w14:textId="77777777" w:rsidR="00E64E9A" w:rsidRDefault="00E64E9A" w:rsidP="00DC400B">
      <w:pPr>
        <w:spacing w:after="0" w:line="240" w:lineRule="auto"/>
        <w:jc w:val="right"/>
        <w:textAlignment w:val="baseline"/>
        <w:rPr>
          <w:rFonts w:ascii="Arial" w:eastAsia="Times New Roman" w:hAnsi="Arial" w:cs="Arial"/>
          <w:b/>
          <w:bCs/>
          <w:sz w:val="24"/>
          <w:szCs w:val="24"/>
          <w:lang w:eastAsia="pl-PL"/>
        </w:rPr>
      </w:pPr>
    </w:p>
    <w:p w14:paraId="638AE177" w14:textId="77777777" w:rsidR="00E64E9A" w:rsidRDefault="00E64E9A" w:rsidP="00DC400B">
      <w:pPr>
        <w:spacing w:after="0" w:line="240" w:lineRule="auto"/>
        <w:jc w:val="right"/>
        <w:textAlignment w:val="baseline"/>
        <w:rPr>
          <w:rFonts w:ascii="Arial" w:eastAsia="Times New Roman" w:hAnsi="Arial" w:cs="Arial"/>
          <w:b/>
          <w:bCs/>
          <w:sz w:val="24"/>
          <w:szCs w:val="24"/>
          <w:lang w:eastAsia="pl-PL"/>
        </w:rPr>
      </w:pPr>
    </w:p>
    <w:p w14:paraId="352DC93F" w14:textId="14637AFD" w:rsidR="00DC400B" w:rsidRPr="00D111F1" w:rsidRDefault="00DC400B" w:rsidP="00DC400B">
      <w:pPr>
        <w:spacing w:after="0" w:line="240" w:lineRule="auto"/>
        <w:jc w:val="right"/>
        <w:textAlignment w:val="baseline"/>
        <w:rPr>
          <w:rFonts w:ascii="Arial" w:eastAsia="Times New Roman" w:hAnsi="Arial" w:cs="Arial"/>
          <w:b/>
          <w:bCs/>
          <w:sz w:val="24"/>
          <w:szCs w:val="24"/>
          <w:lang w:eastAsia="pl-PL"/>
        </w:rPr>
      </w:pPr>
      <w:r w:rsidRPr="00D111F1">
        <w:rPr>
          <w:rFonts w:ascii="Arial" w:eastAsia="Times New Roman" w:hAnsi="Arial" w:cs="Arial"/>
          <w:b/>
          <w:bCs/>
          <w:sz w:val="24"/>
          <w:szCs w:val="24"/>
          <w:lang w:eastAsia="pl-PL"/>
        </w:rPr>
        <w:t xml:space="preserve">Załącznik nr </w:t>
      </w:r>
      <w:r w:rsidR="00A805E6">
        <w:rPr>
          <w:rFonts w:ascii="Arial" w:eastAsia="Times New Roman" w:hAnsi="Arial" w:cs="Arial"/>
          <w:b/>
          <w:bCs/>
          <w:sz w:val="24"/>
          <w:szCs w:val="24"/>
          <w:lang w:eastAsia="pl-PL"/>
        </w:rPr>
        <w:t>9</w:t>
      </w:r>
      <w:r w:rsidR="00E64E9A">
        <w:rPr>
          <w:rFonts w:ascii="Arial" w:eastAsia="Times New Roman" w:hAnsi="Arial" w:cs="Arial"/>
          <w:b/>
          <w:bCs/>
          <w:sz w:val="24"/>
          <w:szCs w:val="24"/>
          <w:lang w:eastAsia="pl-PL"/>
        </w:rPr>
        <w:t xml:space="preserve"> </w:t>
      </w:r>
      <w:r w:rsidR="00F0382A">
        <w:rPr>
          <w:rFonts w:ascii="Arial" w:eastAsia="Times New Roman" w:hAnsi="Arial" w:cs="Arial"/>
          <w:b/>
          <w:bCs/>
          <w:sz w:val="24"/>
          <w:szCs w:val="24"/>
          <w:lang w:eastAsia="pl-PL"/>
        </w:rPr>
        <w:t>do SWZ</w:t>
      </w:r>
    </w:p>
    <w:p w14:paraId="3ED0D82C" w14:textId="77777777" w:rsidR="001D491C" w:rsidRDefault="001D491C" w:rsidP="004D4266">
      <w:pPr>
        <w:keepNext/>
        <w:widowControl w:val="0"/>
        <w:autoSpaceDE w:val="0"/>
        <w:autoSpaceDN w:val="0"/>
        <w:adjustRightInd w:val="0"/>
        <w:spacing w:after="0"/>
        <w:ind w:right="6"/>
        <w:jc w:val="center"/>
        <w:outlineLvl w:val="8"/>
        <w:rPr>
          <w:rFonts w:ascii="Arial" w:eastAsia="Times New Roman" w:hAnsi="Arial" w:cs="Arial"/>
          <w:b/>
          <w:bCs/>
          <w:color w:val="000000" w:themeColor="text1"/>
        </w:rPr>
      </w:pPr>
    </w:p>
    <w:p w14:paraId="1B962D71" w14:textId="77777777" w:rsidR="008D27A8" w:rsidRDefault="008D27A8" w:rsidP="004D4266">
      <w:pPr>
        <w:keepNext/>
        <w:widowControl w:val="0"/>
        <w:autoSpaceDE w:val="0"/>
        <w:autoSpaceDN w:val="0"/>
        <w:adjustRightInd w:val="0"/>
        <w:spacing w:after="0"/>
        <w:ind w:right="6"/>
        <w:jc w:val="center"/>
        <w:outlineLvl w:val="8"/>
        <w:rPr>
          <w:rFonts w:ascii="Arial" w:eastAsia="Times New Roman" w:hAnsi="Arial" w:cs="Arial"/>
          <w:b/>
          <w:bCs/>
          <w:color w:val="000000" w:themeColor="text1"/>
        </w:rPr>
      </w:pPr>
    </w:p>
    <w:p w14:paraId="59F287D5" w14:textId="0A092326" w:rsidR="004D4266" w:rsidRPr="000F635D" w:rsidRDefault="004D4266" w:rsidP="004D4266">
      <w:pPr>
        <w:keepNext/>
        <w:widowControl w:val="0"/>
        <w:autoSpaceDE w:val="0"/>
        <w:autoSpaceDN w:val="0"/>
        <w:adjustRightInd w:val="0"/>
        <w:spacing w:after="0"/>
        <w:ind w:right="6"/>
        <w:jc w:val="center"/>
        <w:outlineLvl w:val="8"/>
        <w:rPr>
          <w:rFonts w:ascii="Arial" w:eastAsia="Times New Roman" w:hAnsi="Arial" w:cs="Arial"/>
          <w:b/>
          <w:bCs/>
          <w:color w:val="000000" w:themeColor="text1"/>
        </w:rPr>
      </w:pPr>
      <w:r w:rsidRPr="000F635D">
        <w:rPr>
          <w:rFonts w:ascii="Arial" w:eastAsia="Times New Roman" w:hAnsi="Arial" w:cs="Arial"/>
          <w:b/>
          <w:bCs/>
          <w:color w:val="000000" w:themeColor="text1"/>
        </w:rPr>
        <w:t>PROJEKTOWANE POSTANOWIENIA UMOWY</w:t>
      </w:r>
    </w:p>
    <w:p w14:paraId="0620C0D9" w14:textId="77777777" w:rsidR="004D4266" w:rsidRPr="000F635D" w:rsidRDefault="004D4266" w:rsidP="004D4266">
      <w:pPr>
        <w:keepNext/>
        <w:widowControl w:val="0"/>
        <w:autoSpaceDE w:val="0"/>
        <w:autoSpaceDN w:val="0"/>
        <w:adjustRightInd w:val="0"/>
        <w:spacing w:after="0"/>
        <w:ind w:right="6"/>
        <w:jc w:val="center"/>
        <w:outlineLvl w:val="8"/>
        <w:rPr>
          <w:rFonts w:ascii="Arial" w:eastAsia="Times New Roman" w:hAnsi="Arial" w:cs="Arial"/>
          <w:b/>
          <w:bCs/>
          <w:color w:val="000000" w:themeColor="text1"/>
        </w:rPr>
      </w:pPr>
    </w:p>
    <w:p w14:paraId="2C59E677" w14:textId="77777777" w:rsidR="001D491C" w:rsidRPr="001D491C" w:rsidRDefault="001D491C" w:rsidP="001D491C">
      <w:pPr>
        <w:spacing w:after="0" w:line="240" w:lineRule="auto"/>
        <w:jc w:val="center"/>
        <w:rPr>
          <w:rFonts w:ascii="Arial" w:eastAsia="Times New Roman" w:hAnsi="Arial" w:cs="Arial"/>
          <w:b/>
          <w:bCs/>
        </w:rPr>
      </w:pPr>
      <w:r w:rsidRPr="001D491C">
        <w:rPr>
          <w:rFonts w:ascii="Arial" w:eastAsia="Times New Roman" w:hAnsi="Arial" w:cs="Arial"/>
          <w:b/>
          <w:bCs/>
        </w:rPr>
        <w:t>UMOWA NR …………/Z/2025</w:t>
      </w:r>
    </w:p>
    <w:p w14:paraId="0FEB3C79" w14:textId="77777777" w:rsidR="001D491C" w:rsidRPr="001D491C" w:rsidRDefault="001D491C" w:rsidP="001D491C">
      <w:pPr>
        <w:spacing w:after="0" w:line="240" w:lineRule="auto"/>
        <w:jc w:val="center"/>
        <w:rPr>
          <w:rFonts w:ascii="Arial" w:eastAsia="Times New Roman" w:hAnsi="Arial" w:cs="Arial"/>
          <w:b/>
          <w:bCs/>
        </w:rPr>
      </w:pPr>
    </w:p>
    <w:p w14:paraId="4E7BAE3F" w14:textId="77777777" w:rsidR="001D491C" w:rsidRPr="001D491C" w:rsidRDefault="001D491C" w:rsidP="001D491C">
      <w:pPr>
        <w:spacing w:after="0" w:line="240" w:lineRule="auto"/>
        <w:jc w:val="both"/>
        <w:rPr>
          <w:rFonts w:ascii="Arial" w:eastAsia="Times New Roman" w:hAnsi="Arial" w:cs="Arial"/>
          <w:bCs/>
        </w:rPr>
      </w:pPr>
    </w:p>
    <w:p w14:paraId="33F176EA" w14:textId="77777777" w:rsidR="00300BF0" w:rsidRDefault="00300BF0" w:rsidP="00300BF0">
      <w:pPr>
        <w:spacing w:after="0" w:line="240" w:lineRule="auto"/>
        <w:rPr>
          <w:rFonts w:ascii="Arial" w:eastAsia="Times New Roman" w:hAnsi="Arial" w:cs="Arial"/>
          <w:b/>
          <w:bCs/>
          <w:sz w:val="23"/>
          <w:szCs w:val="23"/>
        </w:rPr>
      </w:pPr>
      <w:r w:rsidRPr="00132A45">
        <w:rPr>
          <w:rFonts w:ascii="Arial" w:eastAsia="Times New Roman" w:hAnsi="Arial" w:cs="Arial"/>
          <w:b/>
          <w:sz w:val="24"/>
          <w:szCs w:val="24"/>
        </w:rPr>
        <w:tab/>
      </w:r>
      <w:bookmarkStart w:id="26" w:name="_Hlk111011094"/>
    </w:p>
    <w:p w14:paraId="516BB06B" w14:textId="77777777" w:rsidR="00300BF0" w:rsidRDefault="00300BF0" w:rsidP="00300BF0">
      <w:pPr>
        <w:spacing w:after="0" w:line="240" w:lineRule="auto"/>
        <w:ind w:left="284"/>
        <w:jc w:val="both"/>
        <w:rPr>
          <w:rFonts w:ascii="Arial" w:hAnsi="Arial" w:cs="Arial"/>
          <w:b/>
          <w:u w:val="single"/>
        </w:rPr>
      </w:pPr>
    </w:p>
    <w:p w14:paraId="4FEECE24" w14:textId="77777777" w:rsidR="00300BF0" w:rsidRPr="00D669B7" w:rsidRDefault="00300BF0" w:rsidP="00300BF0">
      <w:pPr>
        <w:spacing w:line="240" w:lineRule="auto"/>
        <w:jc w:val="both"/>
        <w:textAlignment w:val="baseline"/>
        <w:rPr>
          <w:rFonts w:ascii="Arial" w:eastAsia="Times New Roman" w:hAnsi="Arial" w:cs="Arial"/>
          <w:lang w:eastAsia="pl-PL"/>
        </w:rPr>
      </w:pPr>
      <w:r w:rsidRPr="00D669B7">
        <w:rPr>
          <w:rFonts w:ascii="Arial" w:eastAsia="Times New Roman" w:hAnsi="Arial" w:cs="Arial"/>
          <w:lang w:eastAsia="pl-PL"/>
        </w:rPr>
        <w:t>Umowa zawarta pomiędzy:</w:t>
      </w:r>
      <w:r w:rsidRPr="00D669B7">
        <w:rPr>
          <w:rFonts w:ascii="Arial" w:eastAsiaTheme="majorEastAsia" w:hAnsi="Arial" w:cs="Arial"/>
          <w:lang w:eastAsia="pl-PL"/>
        </w:rPr>
        <w:t> </w:t>
      </w:r>
    </w:p>
    <w:p w14:paraId="176716DE" w14:textId="77777777" w:rsidR="00300BF0" w:rsidRPr="00D669B7" w:rsidRDefault="00300BF0" w:rsidP="00300BF0">
      <w:pPr>
        <w:jc w:val="both"/>
        <w:textAlignment w:val="baseline"/>
        <w:rPr>
          <w:rFonts w:ascii="Arial" w:eastAsia="Times New Roman" w:hAnsi="Arial" w:cs="Arial"/>
          <w:lang w:eastAsia="pl-PL"/>
        </w:rPr>
      </w:pPr>
      <w:r w:rsidRPr="00D669B7">
        <w:rPr>
          <w:rFonts w:ascii="Arial" w:eastAsia="Times New Roman" w:hAnsi="Arial" w:cs="Arial"/>
          <w:lang w:eastAsia="pl-PL"/>
        </w:rPr>
        <w:t>Skarbem Państwa – Centrum Zasobów Cyberprzestrzeni Sił Zbrojnych z siedzibą w Warszawie przy ul. Żwirki i Wigury 9/13, NIP: 522-27-92-079, REGON: 140338549, zwanym dalej Zamawiającym, którego reprezentuje:</w:t>
      </w:r>
      <w:r w:rsidRPr="00D669B7">
        <w:rPr>
          <w:rFonts w:ascii="Arial" w:eastAsiaTheme="majorEastAsia" w:hAnsi="Arial" w:cs="Arial"/>
          <w:lang w:eastAsia="pl-PL"/>
        </w:rPr>
        <w:t> </w:t>
      </w:r>
    </w:p>
    <w:p w14:paraId="68E509AE" w14:textId="77777777" w:rsidR="00300BF0" w:rsidRPr="00D669B7" w:rsidRDefault="00300BF0" w:rsidP="00300BF0">
      <w:pPr>
        <w:ind w:left="3391" w:hanging="3391"/>
        <w:jc w:val="both"/>
        <w:textAlignment w:val="baseline"/>
        <w:rPr>
          <w:rFonts w:ascii="Arial" w:eastAsia="Times New Roman" w:hAnsi="Arial" w:cs="Arial"/>
          <w:b/>
          <w:bCs/>
          <w:lang w:eastAsia="pl-PL"/>
        </w:rPr>
      </w:pPr>
      <w:r w:rsidRPr="00D669B7">
        <w:rPr>
          <w:rFonts w:ascii="Arial" w:eastAsia="Times New Roman" w:hAnsi="Arial" w:cs="Arial"/>
          <w:b/>
          <w:bCs/>
          <w:lang w:eastAsia="pl-PL"/>
        </w:rPr>
        <w:t>……………………………….. - Dyrektor Centrum Zasobów Cyberprzestrzeni Sił Zbrojnych</w:t>
      </w:r>
    </w:p>
    <w:p w14:paraId="35B1398B" w14:textId="77777777" w:rsidR="00300BF0" w:rsidRPr="00D669B7" w:rsidRDefault="00300BF0" w:rsidP="00300BF0">
      <w:pPr>
        <w:ind w:left="3391" w:hanging="3391"/>
        <w:jc w:val="both"/>
        <w:textAlignment w:val="baseline"/>
        <w:rPr>
          <w:rFonts w:ascii="Arial" w:eastAsia="Times New Roman" w:hAnsi="Arial" w:cs="Arial"/>
          <w:b/>
          <w:bCs/>
          <w:lang w:eastAsia="pl-PL"/>
        </w:rPr>
      </w:pPr>
      <w:r w:rsidRPr="00D669B7">
        <w:rPr>
          <w:rFonts w:ascii="Arial" w:hAnsi="Arial" w:cs="Arial"/>
        </w:rPr>
        <w:t xml:space="preserve">oraz </w:t>
      </w:r>
    </w:p>
    <w:p w14:paraId="6AF96176" w14:textId="77777777" w:rsidR="00300BF0" w:rsidRPr="00D669B7" w:rsidRDefault="00300BF0" w:rsidP="00300BF0">
      <w:pPr>
        <w:spacing w:after="120"/>
        <w:jc w:val="both"/>
        <w:textAlignment w:val="baseline"/>
        <w:rPr>
          <w:rFonts w:ascii="Arial" w:eastAsiaTheme="majorEastAsia" w:hAnsi="Arial" w:cs="Arial"/>
          <w:i/>
          <w:lang w:eastAsia="pl-PL"/>
        </w:rPr>
      </w:pPr>
      <w:r w:rsidRPr="00D669B7">
        <w:rPr>
          <w:rFonts w:ascii="Arial" w:eastAsiaTheme="majorEastAsia" w:hAnsi="Arial" w:cs="Arial"/>
          <w:lang w:eastAsia="pl-PL"/>
        </w:rPr>
        <w:t>w przypadku osób fizycznych prowadzących działalność gospodarczą jednoosobowo należy wypełnić w następujący sposób:</w:t>
      </w:r>
    </w:p>
    <w:p w14:paraId="7C1CCF25" w14:textId="77777777" w:rsidR="00300BF0" w:rsidRPr="00D669B7" w:rsidRDefault="00300BF0" w:rsidP="00300BF0">
      <w:pPr>
        <w:spacing w:after="120"/>
        <w:jc w:val="both"/>
        <w:textAlignment w:val="baseline"/>
        <w:rPr>
          <w:rFonts w:ascii="Arial" w:eastAsia="Times New Roman" w:hAnsi="Arial" w:cs="Arial"/>
          <w:lang w:eastAsia="pl-PL"/>
        </w:rPr>
      </w:pPr>
      <w:r w:rsidRPr="00D669B7">
        <w:rPr>
          <w:rFonts w:ascii="Arial" w:eastAsia="Times New Roman" w:hAnsi="Arial" w:cs="Arial"/>
          <w:lang w:eastAsia="pl-PL"/>
        </w:rPr>
        <w:t xml:space="preserve">Panią/Panem ………………………. prowadzącą/prowadzącym działalność gospodarczą pod nazwą ……………………………. w …………………., kod pocztowy ………………. </w:t>
      </w:r>
      <w:r w:rsidRPr="00D669B7">
        <w:rPr>
          <w:rFonts w:ascii="Arial" w:eastAsia="Times New Roman" w:hAnsi="Arial" w:cs="Arial"/>
          <w:lang w:eastAsia="pl-PL"/>
        </w:rPr>
        <w:br/>
        <w:t>przy ul. …………. na podstawie wpisu do Centrum Ewidencji i Informacji o Działalności Gospodarczej Rzeczypospolitej Polskiej, NIP: ……………………., REGON: ……………………………………</w:t>
      </w:r>
    </w:p>
    <w:p w14:paraId="7843B234" w14:textId="77777777" w:rsidR="00300BF0" w:rsidRPr="00D669B7" w:rsidRDefault="00300BF0" w:rsidP="00300BF0">
      <w:pPr>
        <w:spacing w:after="120"/>
        <w:jc w:val="both"/>
        <w:textAlignment w:val="baseline"/>
        <w:rPr>
          <w:rFonts w:ascii="Arial" w:eastAsia="Times New Roman" w:hAnsi="Arial" w:cs="Arial"/>
          <w:lang w:eastAsia="pl-PL"/>
        </w:rPr>
      </w:pPr>
      <w:r w:rsidRPr="00D669B7">
        <w:rPr>
          <w:rFonts w:ascii="Arial" w:eastAsia="Times New Roman" w:hAnsi="Arial" w:cs="Arial"/>
          <w:lang w:eastAsia="pl-PL"/>
        </w:rPr>
        <w:t>zwaną/zwanym dalej w treści umowy Wykonawcą</w:t>
      </w:r>
    </w:p>
    <w:p w14:paraId="58186728" w14:textId="77777777" w:rsidR="00300BF0" w:rsidRPr="00D669B7" w:rsidRDefault="00300BF0" w:rsidP="00300BF0">
      <w:pPr>
        <w:spacing w:after="120"/>
        <w:jc w:val="both"/>
        <w:textAlignment w:val="baseline"/>
        <w:rPr>
          <w:rFonts w:ascii="Arial" w:eastAsia="Times New Roman" w:hAnsi="Arial" w:cs="Arial"/>
          <w:i/>
          <w:lang w:eastAsia="pl-PL"/>
        </w:rPr>
      </w:pPr>
      <w:r w:rsidRPr="00D669B7">
        <w:rPr>
          <w:rFonts w:ascii="Arial" w:eastAsia="Times New Roman" w:hAnsi="Arial" w:cs="Arial"/>
          <w:i/>
          <w:lang w:eastAsia="pl-PL"/>
        </w:rPr>
        <w:t>w przypadku osób fizycznych prowadzących działalność gospodarczą w formie spółki cywilnej należy wypełnić w następujący sposób:</w:t>
      </w:r>
    </w:p>
    <w:p w14:paraId="3B3A4385" w14:textId="77777777" w:rsidR="00300BF0" w:rsidRPr="00D669B7" w:rsidRDefault="00300BF0" w:rsidP="00300BF0">
      <w:pPr>
        <w:spacing w:after="0"/>
        <w:jc w:val="both"/>
        <w:textAlignment w:val="baseline"/>
        <w:rPr>
          <w:rFonts w:ascii="Arial" w:eastAsia="Times New Roman" w:hAnsi="Arial" w:cs="Arial"/>
          <w:lang w:eastAsia="pl-PL"/>
        </w:rPr>
      </w:pPr>
      <w:r w:rsidRPr="00D669B7">
        <w:rPr>
          <w:rFonts w:ascii="Arial" w:eastAsia="Times New Roman" w:hAnsi="Arial" w:cs="Arial"/>
          <w:lang w:eastAsia="pl-PL"/>
        </w:rPr>
        <w:t xml:space="preserve">Panią/Panem …………………….. prowadzącą/prowadzącym działalność gospodarczą pod nazwą ………………….. w ……………………. kod pocztowy ……………. przy </w:t>
      </w:r>
      <w:r w:rsidRPr="00D669B7">
        <w:rPr>
          <w:rFonts w:ascii="Arial" w:eastAsia="Times New Roman" w:hAnsi="Arial" w:cs="Arial"/>
          <w:lang w:eastAsia="pl-PL"/>
        </w:rPr>
        <w:br/>
        <w:t>ul. …………….</w:t>
      </w:r>
    </w:p>
    <w:p w14:paraId="453D24ED" w14:textId="77777777" w:rsidR="00300BF0" w:rsidRPr="00D669B7" w:rsidRDefault="00300BF0" w:rsidP="00300BF0">
      <w:pPr>
        <w:spacing w:after="120"/>
        <w:jc w:val="both"/>
        <w:textAlignment w:val="baseline"/>
        <w:rPr>
          <w:rFonts w:ascii="Arial" w:eastAsia="Times New Roman" w:hAnsi="Arial" w:cs="Arial"/>
          <w:lang w:eastAsia="pl-PL"/>
        </w:rPr>
      </w:pPr>
      <w:r w:rsidRPr="00D669B7">
        <w:rPr>
          <w:rFonts w:ascii="Arial" w:eastAsia="Times New Roman" w:hAnsi="Arial" w:cs="Arial"/>
          <w:lang w:eastAsia="pl-PL"/>
        </w:rPr>
        <w:t>na podstawie wpisu do Centralnej Ewidencji i Informacji o Działalności Gospodarczej Rzeczypospolitej Polskiej, NIP: …………………., REGON: …………………………………….</w:t>
      </w:r>
    </w:p>
    <w:p w14:paraId="55BE693E" w14:textId="77777777" w:rsidR="00300BF0" w:rsidRPr="00D669B7" w:rsidRDefault="00300BF0" w:rsidP="00300BF0">
      <w:pPr>
        <w:spacing w:after="120"/>
        <w:jc w:val="both"/>
        <w:textAlignment w:val="baseline"/>
        <w:rPr>
          <w:rFonts w:ascii="Arial" w:eastAsia="Times New Roman" w:hAnsi="Arial" w:cs="Arial"/>
          <w:lang w:eastAsia="pl-PL"/>
        </w:rPr>
      </w:pPr>
      <w:r w:rsidRPr="00D669B7">
        <w:rPr>
          <w:rFonts w:ascii="Arial" w:eastAsia="Times New Roman" w:hAnsi="Arial" w:cs="Arial"/>
          <w:lang w:eastAsia="pl-PL"/>
        </w:rPr>
        <w:t>i</w:t>
      </w:r>
    </w:p>
    <w:p w14:paraId="04D864DD" w14:textId="77777777" w:rsidR="00300BF0" w:rsidRPr="00D669B7" w:rsidRDefault="00300BF0" w:rsidP="00300BF0">
      <w:pPr>
        <w:spacing w:after="0"/>
        <w:jc w:val="both"/>
        <w:textAlignment w:val="baseline"/>
        <w:rPr>
          <w:rFonts w:ascii="Arial" w:eastAsia="Times New Roman" w:hAnsi="Arial" w:cs="Arial"/>
          <w:lang w:eastAsia="pl-PL"/>
        </w:rPr>
      </w:pPr>
      <w:r w:rsidRPr="00D669B7">
        <w:rPr>
          <w:rFonts w:ascii="Arial" w:eastAsia="Times New Roman" w:hAnsi="Arial" w:cs="Arial"/>
          <w:lang w:eastAsia="pl-PL"/>
        </w:rPr>
        <w:t xml:space="preserve">Panią/Panem ……………………. prowadzącą/prowadzącym działalność gospodarczą pod nazwą …………………. w ……………………, kod pocztowy …………….. przy </w:t>
      </w:r>
      <w:r w:rsidRPr="00D669B7">
        <w:rPr>
          <w:rFonts w:ascii="Arial" w:eastAsia="Times New Roman" w:hAnsi="Arial" w:cs="Arial"/>
          <w:lang w:eastAsia="pl-PL"/>
        </w:rPr>
        <w:br/>
        <w:t>ul. …………….</w:t>
      </w:r>
    </w:p>
    <w:p w14:paraId="7CA236FE" w14:textId="77777777" w:rsidR="00300BF0" w:rsidRPr="00D669B7" w:rsidRDefault="00300BF0" w:rsidP="00300BF0">
      <w:pPr>
        <w:spacing w:after="120"/>
        <w:jc w:val="both"/>
        <w:textAlignment w:val="baseline"/>
        <w:rPr>
          <w:rFonts w:ascii="Arial" w:eastAsia="Times New Roman" w:hAnsi="Arial" w:cs="Arial"/>
          <w:lang w:eastAsia="pl-PL"/>
        </w:rPr>
      </w:pPr>
      <w:r w:rsidRPr="00D669B7">
        <w:rPr>
          <w:rFonts w:ascii="Arial" w:eastAsia="Times New Roman" w:hAnsi="Arial" w:cs="Arial"/>
          <w:lang w:eastAsia="pl-PL"/>
        </w:rPr>
        <w:t>na podstawie wpisu do Centralnej Ewidencji i Informacji o Działalności Gospodarczej Rzeczypospolitej Polskiej, NIP: …………………., REGON: …………………………………….</w:t>
      </w:r>
    </w:p>
    <w:p w14:paraId="76249DC4" w14:textId="77777777" w:rsidR="00300BF0" w:rsidRPr="00D669B7" w:rsidRDefault="00300BF0" w:rsidP="00300BF0">
      <w:pPr>
        <w:spacing w:after="0"/>
        <w:jc w:val="both"/>
        <w:textAlignment w:val="baseline"/>
        <w:rPr>
          <w:rFonts w:ascii="Arial" w:eastAsia="Times New Roman" w:hAnsi="Arial" w:cs="Arial"/>
          <w:lang w:eastAsia="pl-PL"/>
        </w:rPr>
      </w:pPr>
      <w:r w:rsidRPr="00D669B7">
        <w:rPr>
          <w:rFonts w:ascii="Arial" w:eastAsia="Times New Roman" w:hAnsi="Arial" w:cs="Arial"/>
          <w:lang w:eastAsia="pl-PL"/>
        </w:rPr>
        <w:t xml:space="preserve">prowadzącymi wspólnie działalność gospodarczą na podstawie umowy spółki cywilnej pod firmą ………………… w …………………, kod pocztowy ………………….. przy </w:t>
      </w:r>
      <w:r w:rsidRPr="00D669B7">
        <w:rPr>
          <w:rFonts w:ascii="Arial" w:eastAsia="Times New Roman" w:hAnsi="Arial" w:cs="Arial"/>
          <w:lang w:eastAsia="pl-PL"/>
        </w:rPr>
        <w:br/>
        <w:t xml:space="preserve">ul. …………….., NIP: ……………………, REGON: …………………………………………. </w:t>
      </w:r>
    </w:p>
    <w:p w14:paraId="75C54CD4" w14:textId="77777777" w:rsidR="00300BF0" w:rsidRPr="00D669B7" w:rsidRDefault="00300BF0" w:rsidP="00300BF0">
      <w:pPr>
        <w:spacing w:after="120"/>
        <w:jc w:val="both"/>
        <w:textAlignment w:val="baseline"/>
        <w:rPr>
          <w:rFonts w:ascii="Arial" w:eastAsia="Times New Roman" w:hAnsi="Arial" w:cs="Arial"/>
          <w:lang w:eastAsia="pl-PL"/>
        </w:rPr>
      </w:pPr>
      <w:r w:rsidRPr="00D669B7">
        <w:rPr>
          <w:rFonts w:ascii="Arial" w:eastAsia="Times New Roman" w:hAnsi="Arial" w:cs="Arial"/>
          <w:lang w:eastAsia="pl-PL"/>
        </w:rPr>
        <w:t>reprezentowanymi przez:</w:t>
      </w:r>
    </w:p>
    <w:p w14:paraId="2D215F1F" w14:textId="77777777" w:rsidR="00300BF0" w:rsidRPr="00D669B7" w:rsidRDefault="00300BF0" w:rsidP="00300BF0">
      <w:pPr>
        <w:spacing w:after="120"/>
        <w:jc w:val="both"/>
        <w:textAlignment w:val="baseline"/>
        <w:rPr>
          <w:rFonts w:ascii="Arial" w:eastAsia="Times New Roman" w:hAnsi="Arial" w:cs="Arial"/>
          <w:lang w:eastAsia="pl-PL"/>
        </w:rPr>
      </w:pPr>
      <w:r w:rsidRPr="00D669B7">
        <w:rPr>
          <w:rFonts w:ascii="Arial" w:eastAsia="Times New Roman" w:hAnsi="Arial" w:cs="Arial"/>
          <w:lang w:eastAsia="pl-PL"/>
        </w:rPr>
        <w:lastRenderedPageBreak/>
        <w:t>………………………………….. - …………………………………………</w:t>
      </w:r>
    </w:p>
    <w:p w14:paraId="744AF6B5" w14:textId="77777777" w:rsidR="00300BF0" w:rsidRPr="00D669B7" w:rsidRDefault="00300BF0" w:rsidP="00300BF0">
      <w:pPr>
        <w:spacing w:after="120"/>
        <w:jc w:val="both"/>
        <w:textAlignment w:val="baseline"/>
        <w:rPr>
          <w:rFonts w:ascii="Arial" w:eastAsia="Times New Roman" w:hAnsi="Arial" w:cs="Arial"/>
          <w:lang w:eastAsia="pl-PL"/>
        </w:rPr>
      </w:pPr>
      <w:r w:rsidRPr="00D669B7">
        <w:rPr>
          <w:rFonts w:ascii="Arial" w:eastAsia="Times New Roman" w:hAnsi="Arial" w:cs="Arial"/>
          <w:lang w:eastAsia="pl-PL"/>
        </w:rPr>
        <w:t>zwanymi w dalszej treści umowy Wykonawcą</w:t>
      </w:r>
    </w:p>
    <w:p w14:paraId="7AE784C5" w14:textId="77777777" w:rsidR="00300BF0" w:rsidRPr="00D669B7" w:rsidRDefault="00300BF0" w:rsidP="00300BF0">
      <w:pPr>
        <w:spacing w:after="120"/>
        <w:jc w:val="both"/>
        <w:textAlignment w:val="baseline"/>
        <w:rPr>
          <w:rFonts w:ascii="Arial" w:eastAsia="Times New Roman" w:hAnsi="Arial" w:cs="Arial"/>
          <w:i/>
          <w:lang w:eastAsia="pl-PL"/>
        </w:rPr>
      </w:pPr>
      <w:r w:rsidRPr="00D669B7">
        <w:rPr>
          <w:rFonts w:ascii="Arial" w:eastAsia="Times New Roman" w:hAnsi="Arial" w:cs="Arial"/>
          <w:i/>
          <w:lang w:eastAsia="pl-PL"/>
        </w:rPr>
        <w:t>w przypadku spółek prawa handlowego, np. jawnej, komandytowej, z o.o., S.A., należy wypełnić w następujący sposób zgodnie z zasadami reprezentacji określonymi w aktualnym odpisie z KRS, załączonym do umowy:</w:t>
      </w:r>
    </w:p>
    <w:p w14:paraId="1EDD860F" w14:textId="77777777" w:rsidR="00300BF0" w:rsidRPr="00D669B7" w:rsidRDefault="00300BF0" w:rsidP="00300BF0">
      <w:pPr>
        <w:spacing w:after="0"/>
        <w:jc w:val="both"/>
        <w:textAlignment w:val="baseline"/>
        <w:rPr>
          <w:rFonts w:ascii="Arial" w:eastAsia="Times New Roman" w:hAnsi="Arial" w:cs="Arial"/>
          <w:lang w:eastAsia="pl-PL"/>
        </w:rPr>
      </w:pPr>
      <w:r w:rsidRPr="00D669B7">
        <w:rPr>
          <w:rFonts w:ascii="Arial" w:eastAsia="Times New Roman" w:hAnsi="Arial" w:cs="Arial"/>
          <w:lang w:eastAsia="pl-PL"/>
        </w:rPr>
        <w:t xml:space="preserve">Spółką ………………….. z siedzibą w …………, kod pocztowy ………….., przy </w:t>
      </w:r>
      <w:r w:rsidRPr="00D669B7">
        <w:rPr>
          <w:rFonts w:ascii="Arial" w:eastAsia="Times New Roman" w:hAnsi="Arial" w:cs="Arial"/>
          <w:lang w:eastAsia="pl-PL"/>
        </w:rPr>
        <w:br/>
        <w:t>ul. ……………., wpisaną do rejestru przedsiębiorców prowadzonego przez Sąd Rejonowy …………, Wydział Gospodarczy Krajowego Rejestru Sądowego pod numerem KRS: ……………….., kapitał zakładowy: ………………….., NIP: ………………….., REGON: ………………………………..</w:t>
      </w:r>
    </w:p>
    <w:p w14:paraId="336CB71B" w14:textId="77777777" w:rsidR="00300BF0" w:rsidRPr="00D669B7" w:rsidRDefault="00300BF0" w:rsidP="00300BF0">
      <w:pPr>
        <w:spacing w:after="120"/>
        <w:jc w:val="both"/>
        <w:textAlignment w:val="baseline"/>
        <w:rPr>
          <w:rFonts w:ascii="Arial" w:eastAsia="Times New Roman" w:hAnsi="Arial" w:cs="Arial"/>
          <w:lang w:eastAsia="pl-PL"/>
        </w:rPr>
      </w:pPr>
      <w:r w:rsidRPr="00D669B7">
        <w:rPr>
          <w:rFonts w:ascii="Arial" w:eastAsia="Times New Roman" w:hAnsi="Arial" w:cs="Arial"/>
          <w:lang w:eastAsia="pl-PL"/>
        </w:rPr>
        <w:t>reprezentowaną przez:</w:t>
      </w:r>
    </w:p>
    <w:p w14:paraId="6CB94F7D" w14:textId="77777777" w:rsidR="00300BF0" w:rsidRPr="00D669B7" w:rsidRDefault="00300BF0" w:rsidP="00300BF0">
      <w:pPr>
        <w:spacing w:after="120"/>
        <w:jc w:val="both"/>
        <w:textAlignment w:val="baseline"/>
        <w:rPr>
          <w:rFonts w:ascii="Arial" w:eastAsia="Times New Roman" w:hAnsi="Arial" w:cs="Arial"/>
          <w:lang w:eastAsia="pl-PL"/>
        </w:rPr>
      </w:pPr>
      <w:r w:rsidRPr="00D669B7">
        <w:rPr>
          <w:rFonts w:ascii="Arial" w:eastAsia="Times New Roman" w:hAnsi="Arial" w:cs="Arial"/>
          <w:lang w:eastAsia="pl-PL"/>
        </w:rPr>
        <w:t>……………………………….. - …………………………………………….</w:t>
      </w:r>
    </w:p>
    <w:p w14:paraId="1C2B4F98" w14:textId="77777777" w:rsidR="00300BF0" w:rsidRPr="00D669B7" w:rsidRDefault="00300BF0" w:rsidP="00300BF0">
      <w:pPr>
        <w:spacing w:after="120"/>
        <w:jc w:val="both"/>
        <w:textAlignment w:val="baseline"/>
        <w:rPr>
          <w:rFonts w:ascii="Arial" w:eastAsia="Times New Roman" w:hAnsi="Arial" w:cs="Arial"/>
          <w:lang w:eastAsia="pl-PL"/>
        </w:rPr>
      </w:pPr>
      <w:r w:rsidRPr="00D669B7">
        <w:rPr>
          <w:rFonts w:ascii="Arial" w:eastAsia="Times New Roman" w:hAnsi="Arial" w:cs="Arial"/>
          <w:lang w:eastAsia="pl-PL"/>
        </w:rPr>
        <w:t>zwaną w dalszej treści umowy Wykonawcą</w:t>
      </w:r>
    </w:p>
    <w:p w14:paraId="44994453" w14:textId="77777777" w:rsidR="00300BF0" w:rsidRPr="00D669B7" w:rsidRDefault="00300BF0" w:rsidP="00300BF0">
      <w:pPr>
        <w:spacing w:after="120"/>
        <w:jc w:val="both"/>
        <w:textAlignment w:val="baseline"/>
        <w:rPr>
          <w:rFonts w:ascii="Arial" w:eastAsia="Times New Roman" w:hAnsi="Arial" w:cs="Arial"/>
          <w:i/>
          <w:lang w:eastAsia="pl-PL"/>
        </w:rPr>
      </w:pPr>
      <w:r w:rsidRPr="00D669B7">
        <w:rPr>
          <w:rFonts w:ascii="Arial" w:eastAsia="Times New Roman" w:hAnsi="Arial" w:cs="Arial"/>
          <w:i/>
          <w:lang w:eastAsia="pl-PL"/>
        </w:rPr>
        <w:t>w przypadku spółki akcyjnej należy wskazać wysokość opłaconego kapitału zakładowego, tzn. zwrot „w całości opłacony”, „opłacony w kwocie”</w:t>
      </w:r>
    </w:p>
    <w:p w14:paraId="46DEF048" w14:textId="77777777" w:rsidR="00300BF0" w:rsidRPr="00D669B7" w:rsidRDefault="00300BF0" w:rsidP="00300BF0">
      <w:pPr>
        <w:spacing w:after="120"/>
        <w:jc w:val="both"/>
        <w:textAlignment w:val="baseline"/>
        <w:rPr>
          <w:rFonts w:ascii="Arial" w:eastAsia="Times New Roman" w:hAnsi="Arial" w:cs="Arial"/>
          <w:i/>
          <w:lang w:eastAsia="pl-PL"/>
        </w:rPr>
      </w:pPr>
      <w:r w:rsidRPr="00D669B7">
        <w:rPr>
          <w:rFonts w:ascii="Arial" w:eastAsia="Times New Roman" w:hAnsi="Arial" w:cs="Arial"/>
          <w:i/>
          <w:lang w:eastAsia="pl-PL"/>
        </w:rPr>
        <w:t>w przypadku reprezentowania jednoosobowego przedsiębiorcy lub spółek przez przedsiębiorcę, należy wpisać reprezentację i sprawdzić poprawność udzielenia pełnomocnictwa</w:t>
      </w:r>
    </w:p>
    <w:p w14:paraId="71B4C29C" w14:textId="77777777" w:rsidR="00300BF0" w:rsidRPr="00D669B7" w:rsidRDefault="00300BF0" w:rsidP="00300BF0">
      <w:pPr>
        <w:spacing w:after="120"/>
        <w:jc w:val="both"/>
        <w:textAlignment w:val="baseline"/>
        <w:rPr>
          <w:rFonts w:ascii="Arial" w:eastAsia="Times New Roman" w:hAnsi="Arial" w:cs="Arial"/>
          <w:i/>
          <w:lang w:eastAsia="pl-PL"/>
        </w:rPr>
      </w:pPr>
      <w:r w:rsidRPr="00D669B7">
        <w:rPr>
          <w:rFonts w:ascii="Arial" w:eastAsia="Times New Roman" w:hAnsi="Arial" w:cs="Arial"/>
          <w:i/>
          <w:lang w:eastAsia="pl-PL"/>
        </w:rPr>
        <w:t>w przypadku konsorcjum należy wypełnić:</w:t>
      </w:r>
    </w:p>
    <w:p w14:paraId="3E9ACD50" w14:textId="77777777" w:rsidR="00300BF0" w:rsidRPr="00D669B7" w:rsidRDefault="00300BF0" w:rsidP="00300BF0">
      <w:pPr>
        <w:spacing w:after="120"/>
        <w:jc w:val="both"/>
        <w:textAlignment w:val="baseline"/>
        <w:rPr>
          <w:rFonts w:ascii="Arial" w:eastAsia="Times New Roman" w:hAnsi="Arial" w:cs="Arial"/>
          <w:lang w:eastAsia="pl-PL"/>
        </w:rPr>
      </w:pPr>
      <w:r w:rsidRPr="00D669B7">
        <w:rPr>
          <w:rFonts w:ascii="Arial" w:eastAsia="Times New Roman" w:hAnsi="Arial" w:cs="Arial"/>
          <w:lang w:eastAsia="pl-PL"/>
        </w:rPr>
        <w:t>konsorcjum:</w:t>
      </w:r>
    </w:p>
    <w:p w14:paraId="53C34C9B" w14:textId="77777777" w:rsidR="00300BF0" w:rsidRPr="00D669B7" w:rsidRDefault="00300BF0" w:rsidP="00497D98">
      <w:pPr>
        <w:numPr>
          <w:ilvl w:val="2"/>
          <w:numId w:val="203"/>
        </w:numPr>
        <w:spacing w:after="120"/>
        <w:ind w:left="284" w:hanging="284"/>
        <w:jc w:val="both"/>
        <w:textAlignment w:val="baseline"/>
        <w:rPr>
          <w:rFonts w:ascii="Arial" w:eastAsia="Times New Roman" w:hAnsi="Arial" w:cs="Arial"/>
          <w:i/>
          <w:lang w:eastAsia="pl-PL"/>
        </w:rPr>
      </w:pPr>
      <w:r w:rsidRPr="00D669B7">
        <w:rPr>
          <w:rFonts w:ascii="Arial" w:eastAsia="Times New Roman" w:hAnsi="Arial" w:cs="Arial"/>
          <w:lang w:eastAsia="pl-PL"/>
        </w:rPr>
        <w:t xml:space="preserve">Spółką ……………….. Sp. z o.o. z siedzibą w ………………….., kod pocztowy ……, przy ul. …………………. – Lider konsorcjum, wpisaną do Krajowego Rejestru Sądowego </w:t>
      </w:r>
      <w:r w:rsidRPr="00D669B7">
        <w:rPr>
          <w:rFonts w:ascii="Arial" w:eastAsia="Times New Roman" w:hAnsi="Arial" w:cs="Arial"/>
          <w:lang w:eastAsia="pl-PL"/>
        </w:rPr>
        <w:br/>
        <w:t>pod numerem ……………., posiadającą NIP: ……………., REGON: ………………………</w:t>
      </w:r>
    </w:p>
    <w:p w14:paraId="065EA849" w14:textId="77777777" w:rsidR="00300BF0" w:rsidRPr="00D669B7" w:rsidRDefault="00300BF0" w:rsidP="00497D98">
      <w:pPr>
        <w:numPr>
          <w:ilvl w:val="2"/>
          <w:numId w:val="203"/>
        </w:numPr>
        <w:spacing w:after="120"/>
        <w:ind w:left="284" w:hanging="284"/>
        <w:jc w:val="both"/>
        <w:textAlignment w:val="baseline"/>
        <w:rPr>
          <w:rFonts w:ascii="Arial" w:eastAsia="Times New Roman" w:hAnsi="Arial" w:cs="Arial"/>
          <w:i/>
          <w:lang w:eastAsia="pl-PL"/>
        </w:rPr>
      </w:pPr>
      <w:r w:rsidRPr="00D669B7">
        <w:rPr>
          <w:rFonts w:ascii="Arial" w:eastAsia="Times New Roman" w:hAnsi="Arial" w:cs="Arial"/>
          <w:lang w:eastAsia="pl-PL"/>
        </w:rPr>
        <w:t>Przedsiębiorstwem ……………….. S.A. z siedzibą w ………………., kod pocztowy ……….., przy ul. ………………….. – członek konsorcjum, wpisanym do Krajowego Rejestru Sądowego pod numerem ……………………., posiadającym NIP: …………., REGON: …….</w:t>
      </w:r>
    </w:p>
    <w:p w14:paraId="786AA10D" w14:textId="77777777" w:rsidR="00300BF0" w:rsidRPr="00D669B7" w:rsidRDefault="00300BF0" w:rsidP="00497D98">
      <w:pPr>
        <w:numPr>
          <w:ilvl w:val="2"/>
          <w:numId w:val="203"/>
        </w:numPr>
        <w:spacing w:after="120"/>
        <w:ind w:left="284" w:hanging="284"/>
        <w:jc w:val="both"/>
        <w:textAlignment w:val="baseline"/>
        <w:rPr>
          <w:rFonts w:ascii="Arial" w:eastAsia="Times New Roman" w:hAnsi="Arial" w:cs="Arial"/>
          <w:i/>
          <w:lang w:eastAsia="pl-PL"/>
        </w:rPr>
      </w:pPr>
      <w:r w:rsidRPr="00D669B7">
        <w:rPr>
          <w:rFonts w:ascii="Arial" w:eastAsia="Times New Roman" w:hAnsi="Arial" w:cs="Arial"/>
          <w:lang w:eastAsia="pl-PL"/>
        </w:rPr>
        <w:t>Panią/Panem ………………. prowadzącą/prowadzącym działalność gospodarczą pod nazwą ……………….. z siedzibą w ……………, kod pocztowy ………….. przy ul. ……… - członek konsorcjum, wpisaną do CEiDG, posiadającą NIP: …………….., REGON: …………</w:t>
      </w:r>
    </w:p>
    <w:p w14:paraId="2DB17A31" w14:textId="77777777" w:rsidR="00300BF0" w:rsidRPr="00D669B7" w:rsidRDefault="00300BF0" w:rsidP="00300BF0">
      <w:pPr>
        <w:spacing w:after="120"/>
        <w:ind w:left="284"/>
        <w:jc w:val="both"/>
        <w:textAlignment w:val="baseline"/>
        <w:rPr>
          <w:rFonts w:ascii="Arial" w:eastAsia="Times New Roman" w:hAnsi="Arial" w:cs="Arial"/>
          <w:lang w:eastAsia="pl-PL"/>
        </w:rPr>
      </w:pPr>
      <w:r w:rsidRPr="00D669B7">
        <w:rPr>
          <w:rFonts w:ascii="Arial" w:eastAsia="Times New Roman" w:hAnsi="Arial" w:cs="Arial"/>
          <w:lang w:eastAsia="pl-PL"/>
        </w:rPr>
        <w:t>reprezentowanym przez pełnomocnika do reprezentowania ich w postępowaniu</w:t>
      </w:r>
      <w:r w:rsidRPr="00D669B7">
        <w:rPr>
          <w:rFonts w:ascii="Arial" w:eastAsia="Times New Roman" w:hAnsi="Arial" w:cs="Arial"/>
          <w:lang w:eastAsia="pl-PL"/>
        </w:rPr>
        <w:br/>
        <w:t xml:space="preserve">o udzielenie zamówienia i zawarcia umowy w sprawie zamówienia publicznego </w:t>
      </w:r>
      <w:r w:rsidRPr="00D669B7">
        <w:rPr>
          <w:rFonts w:ascii="Arial" w:eastAsia="Times New Roman" w:hAnsi="Arial" w:cs="Arial"/>
          <w:lang w:eastAsia="pl-PL"/>
        </w:rPr>
        <w:br/>
        <w:t>na podstawie pełnomocnictwa z dnia ………………….., reprezentowanego przez:</w:t>
      </w:r>
    </w:p>
    <w:p w14:paraId="0CA9770E" w14:textId="77777777" w:rsidR="00300BF0" w:rsidRPr="00D669B7" w:rsidRDefault="00300BF0" w:rsidP="00300BF0">
      <w:pPr>
        <w:spacing w:after="120"/>
        <w:ind w:left="284"/>
        <w:jc w:val="both"/>
        <w:textAlignment w:val="baseline"/>
        <w:rPr>
          <w:rFonts w:ascii="Arial" w:eastAsia="Times New Roman" w:hAnsi="Arial" w:cs="Arial"/>
          <w:lang w:eastAsia="pl-PL"/>
        </w:rPr>
      </w:pPr>
      <w:r w:rsidRPr="00D669B7">
        <w:rPr>
          <w:rFonts w:ascii="Arial" w:eastAsia="Times New Roman" w:hAnsi="Arial" w:cs="Arial"/>
          <w:lang w:eastAsia="pl-PL"/>
        </w:rPr>
        <w:t>……………………………………. - …………………………………….</w:t>
      </w:r>
    </w:p>
    <w:p w14:paraId="5C4911FA" w14:textId="77777777" w:rsidR="00300BF0" w:rsidRPr="00D669B7" w:rsidRDefault="00300BF0" w:rsidP="00300BF0">
      <w:pPr>
        <w:spacing w:after="120"/>
        <w:ind w:left="284"/>
        <w:jc w:val="both"/>
        <w:textAlignment w:val="baseline"/>
        <w:rPr>
          <w:rFonts w:ascii="Arial" w:eastAsia="Times New Roman" w:hAnsi="Arial" w:cs="Arial"/>
          <w:i/>
          <w:lang w:eastAsia="pl-PL"/>
        </w:rPr>
      </w:pPr>
      <w:r w:rsidRPr="00D669B7">
        <w:rPr>
          <w:rFonts w:ascii="Arial" w:eastAsia="Times New Roman" w:hAnsi="Arial" w:cs="Arial"/>
          <w:lang w:eastAsia="pl-PL"/>
        </w:rPr>
        <w:t xml:space="preserve">zwanym dalej Wykonawcą  </w:t>
      </w:r>
      <w:r w:rsidRPr="00D669B7">
        <w:rPr>
          <w:rFonts w:ascii="Arial" w:eastAsia="Times New Roman" w:hAnsi="Arial" w:cs="Arial"/>
          <w:i/>
          <w:lang w:eastAsia="pl-PL"/>
        </w:rPr>
        <w:t xml:space="preserve"> </w:t>
      </w:r>
    </w:p>
    <w:p w14:paraId="7A437F01" w14:textId="77777777" w:rsidR="00300BF0" w:rsidRPr="00D669B7" w:rsidRDefault="00300BF0" w:rsidP="00300BF0">
      <w:pPr>
        <w:spacing w:after="120"/>
        <w:jc w:val="both"/>
        <w:textAlignment w:val="baseline"/>
        <w:rPr>
          <w:rFonts w:ascii="Arial" w:eastAsia="Times New Roman" w:hAnsi="Arial" w:cs="Arial"/>
          <w:lang w:eastAsia="pl-PL"/>
        </w:rPr>
      </w:pPr>
      <w:r w:rsidRPr="00D669B7">
        <w:rPr>
          <w:rFonts w:ascii="Arial" w:eastAsia="Times New Roman" w:hAnsi="Arial" w:cs="Arial"/>
          <w:lang w:eastAsia="pl-PL"/>
        </w:rPr>
        <w:t>[Zamawiający i Wykonawca wspólnie będą zwani także Stronami, a każdy z osobna Stroną]</w:t>
      </w:r>
    </w:p>
    <w:p w14:paraId="458DF56B" w14:textId="77777777" w:rsidR="00B60385" w:rsidRPr="0004413B" w:rsidRDefault="00B60385" w:rsidP="00B60385">
      <w:pPr>
        <w:spacing w:line="240" w:lineRule="auto"/>
        <w:jc w:val="both"/>
        <w:rPr>
          <w:rFonts w:ascii="Arial" w:eastAsia="Times New Roman" w:hAnsi="Arial" w:cs="Arial"/>
          <w:lang w:eastAsia="pl-PL"/>
        </w:rPr>
      </w:pPr>
      <w:r w:rsidRPr="0004413B">
        <w:rPr>
          <w:rFonts w:ascii="Arial" w:eastAsia="Times New Roman" w:hAnsi="Arial" w:cs="Arial"/>
          <w:lang w:eastAsia="pl-PL"/>
        </w:rPr>
        <w:t xml:space="preserve">w wyniku przeprowadzonego postępowania o udzielenie zamówienia publicznego w trybie przetargu ograniczonego w dziedzinach obronności i bezpieczeństwa pn. </w:t>
      </w:r>
      <w:r w:rsidRPr="0004413B">
        <w:rPr>
          <w:rFonts w:ascii="Arial" w:eastAsia="Times New Roman" w:hAnsi="Arial" w:cs="Arial"/>
          <w:b/>
          <w:i/>
          <w:lang w:eastAsia="pl-PL"/>
        </w:rPr>
        <w:t>„</w:t>
      </w:r>
      <w:r>
        <w:rPr>
          <w:rFonts w:ascii="Arial" w:eastAsia="Times New Roman" w:hAnsi="Arial" w:cs="Arial"/>
          <w:b/>
          <w:i/>
          <w:lang w:eastAsia="pl-PL"/>
        </w:rPr>
        <w:t>Rozbudowa pakietu licencyjnego produktów programowych RED HAT</w:t>
      </w:r>
      <w:r w:rsidRPr="0004413B">
        <w:rPr>
          <w:rFonts w:ascii="Arial" w:eastAsia="Times New Roman" w:hAnsi="Arial" w:cs="Arial"/>
          <w:b/>
          <w:i/>
          <w:lang w:eastAsia="pl-PL"/>
        </w:rPr>
        <w:t>”</w:t>
      </w:r>
      <w:r w:rsidRPr="0004413B">
        <w:rPr>
          <w:rFonts w:ascii="Arial" w:eastAsia="Times New Roman" w:hAnsi="Arial" w:cs="Arial"/>
          <w:lang w:eastAsia="pl-PL"/>
        </w:rPr>
        <w:t xml:space="preserve">, nr sprawy </w:t>
      </w:r>
      <w:r w:rsidRPr="0004413B">
        <w:rPr>
          <w:rFonts w:ascii="Arial" w:eastAsia="Times New Roman" w:hAnsi="Arial" w:cs="Arial"/>
          <w:b/>
          <w:bCs/>
          <w:i/>
          <w:iCs/>
          <w:lang w:eastAsia="pl-PL"/>
        </w:rPr>
        <w:t>2</w:t>
      </w:r>
      <w:r>
        <w:rPr>
          <w:rFonts w:ascii="Arial" w:eastAsia="Times New Roman" w:hAnsi="Arial" w:cs="Arial"/>
          <w:b/>
          <w:bCs/>
          <w:i/>
          <w:iCs/>
          <w:lang w:eastAsia="pl-PL"/>
        </w:rPr>
        <w:t>8</w:t>
      </w:r>
      <w:r w:rsidRPr="0004413B">
        <w:rPr>
          <w:rFonts w:ascii="Arial" w:eastAsia="Times New Roman" w:hAnsi="Arial" w:cs="Arial"/>
          <w:b/>
          <w:bCs/>
          <w:i/>
          <w:iCs/>
          <w:lang w:eastAsia="pl-PL"/>
        </w:rPr>
        <w:t>1</w:t>
      </w:r>
      <w:r>
        <w:rPr>
          <w:rFonts w:ascii="Arial" w:eastAsia="Times New Roman" w:hAnsi="Arial" w:cs="Arial"/>
          <w:b/>
          <w:bCs/>
          <w:i/>
          <w:iCs/>
          <w:lang w:eastAsia="pl-PL"/>
        </w:rPr>
        <w:t>3</w:t>
      </w:r>
      <w:r w:rsidRPr="0004413B">
        <w:rPr>
          <w:rFonts w:ascii="Arial" w:eastAsia="Times New Roman" w:hAnsi="Arial" w:cs="Arial"/>
          <w:b/>
          <w:bCs/>
          <w:i/>
          <w:iCs/>
          <w:lang w:eastAsia="pl-PL"/>
        </w:rPr>
        <w:t>.</w:t>
      </w:r>
      <w:r>
        <w:rPr>
          <w:rFonts w:ascii="Arial" w:eastAsia="Times New Roman" w:hAnsi="Arial" w:cs="Arial"/>
          <w:b/>
          <w:bCs/>
          <w:i/>
          <w:iCs/>
          <w:lang w:eastAsia="pl-PL"/>
        </w:rPr>
        <w:t>9</w:t>
      </w:r>
      <w:r w:rsidRPr="0004413B">
        <w:rPr>
          <w:rFonts w:ascii="Arial" w:eastAsia="Times New Roman" w:hAnsi="Arial" w:cs="Arial"/>
          <w:b/>
          <w:bCs/>
          <w:i/>
          <w:iCs/>
          <w:lang w:eastAsia="pl-PL"/>
        </w:rPr>
        <w:t>.202</w:t>
      </w:r>
      <w:r>
        <w:rPr>
          <w:rFonts w:ascii="Arial" w:eastAsia="Times New Roman" w:hAnsi="Arial" w:cs="Arial"/>
          <w:b/>
          <w:bCs/>
          <w:i/>
          <w:iCs/>
          <w:lang w:eastAsia="pl-PL"/>
        </w:rPr>
        <w:t>5</w:t>
      </w:r>
      <w:r w:rsidRPr="0004413B">
        <w:rPr>
          <w:rFonts w:ascii="Arial" w:eastAsia="Times New Roman" w:hAnsi="Arial" w:cs="Arial"/>
          <w:b/>
          <w:bCs/>
          <w:i/>
          <w:iCs/>
          <w:lang w:eastAsia="pl-PL"/>
        </w:rPr>
        <w:t>.KD</w:t>
      </w:r>
      <w:r w:rsidRPr="0004413B">
        <w:rPr>
          <w:rFonts w:ascii="Arial" w:eastAsia="Times New Roman" w:hAnsi="Arial" w:cs="Arial"/>
          <w:lang w:eastAsia="pl-PL"/>
        </w:rPr>
        <w:t xml:space="preserve"> została zawarta umowa</w:t>
      </w:r>
      <w:r w:rsidRPr="0004413B">
        <w:rPr>
          <w:rFonts w:ascii="Arial" w:eastAsia="Times New Roman" w:hAnsi="Arial" w:cs="Arial"/>
          <w:lang w:eastAsia="pl-PL"/>
        </w:rPr>
        <w:br/>
        <w:t>o następującej treści:</w:t>
      </w:r>
    </w:p>
    <w:p w14:paraId="720CE954" w14:textId="77777777" w:rsidR="00B60385" w:rsidRPr="0004413B" w:rsidRDefault="00B60385" w:rsidP="00B60385">
      <w:pPr>
        <w:suppressAutoHyphens/>
        <w:spacing w:after="0" w:line="240" w:lineRule="auto"/>
        <w:jc w:val="center"/>
        <w:rPr>
          <w:rFonts w:ascii="Arial" w:eastAsia="Calibri" w:hAnsi="Arial" w:cs="Arial"/>
          <w:b/>
          <w:bCs/>
        </w:rPr>
      </w:pPr>
      <w:r w:rsidRPr="0004413B">
        <w:rPr>
          <w:rFonts w:ascii="Arial" w:eastAsia="Calibri" w:hAnsi="Arial" w:cs="Arial"/>
          <w:b/>
          <w:bCs/>
        </w:rPr>
        <w:lastRenderedPageBreak/>
        <w:t>§1</w:t>
      </w:r>
    </w:p>
    <w:p w14:paraId="74602516" w14:textId="77777777" w:rsidR="00B60385" w:rsidRPr="0004413B" w:rsidRDefault="00B60385" w:rsidP="00B60385">
      <w:pPr>
        <w:suppressAutoHyphens/>
        <w:spacing w:after="0"/>
        <w:jc w:val="center"/>
        <w:rPr>
          <w:rFonts w:ascii="Arial" w:eastAsia="Calibri" w:hAnsi="Arial" w:cs="Arial"/>
          <w:b/>
          <w:bCs/>
        </w:rPr>
      </w:pPr>
      <w:r w:rsidRPr="0004413B">
        <w:rPr>
          <w:rFonts w:ascii="Arial" w:eastAsia="Calibri" w:hAnsi="Arial" w:cs="Arial"/>
          <w:b/>
          <w:bCs/>
        </w:rPr>
        <w:t>Przedmiot umowy</w:t>
      </w:r>
    </w:p>
    <w:p w14:paraId="277BBAA6" w14:textId="77777777" w:rsidR="00B60385" w:rsidRPr="00594044" w:rsidRDefault="00B60385" w:rsidP="00497D98">
      <w:pPr>
        <w:numPr>
          <w:ilvl w:val="0"/>
          <w:numId w:val="262"/>
        </w:numPr>
        <w:spacing w:after="120" w:line="240" w:lineRule="auto"/>
        <w:ind w:left="425" w:hanging="426"/>
        <w:rPr>
          <w:rFonts w:ascii="Arial" w:eastAsia="Calibri" w:hAnsi="Arial" w:cs="Arial"/>
        </w:rPr>
      </w:pPr>
      <w:r w:rsidRPr="0004413B">
        <w:rPr>
          <w:rFonts w:ascii="Arial" w:eastAsia="Calibri" w:hAnsi="Arial" w:cs="Arial"/>
        </w:rPr>
        <w:t xml:space="preserve">Przedmiotem umowy </w:t>
      </w:r>
      <w:r w:rsidRPr="00594044">
        <w:rPr>
          <w:rFonts w:ascii="Arial" w:eastAsia="Calibri" w:hAnsi="Arial" w:cs="Arial"/>
        </w:rPr>
        <w:t xml:space="preserve">w ramach zamówienia jest rozbudowa posiadanego pakietu licencyjnego dla produktów będących oprogramowaniem Red Hat oraz nabycie pakietu punktów specjalistycznego wsparcia konsultacyjnego i treningowego Producenta rozwiązań Red Hat na okres 3 lat, według specyfikacji </w:t>
      </w:r>
      <w:r>
        <w:rPr>
          <w:rFonts w:ascii="Arial" w:eastAsia="Calibri" w:hAnsi="Arial" w:cs="Arial"/>
        </w:rPr>
        <w:t xml:space="preserve">i wykazu w </w:t>
      </w:r>
      <w:r w:rsidRPr="00594044">
        <w:rPr>
          <w:rFonts w:ascii="Arial" w:eastAsia="Calibri" w:hAnsi="Arial" w:cs="Arial"/>
        </w:rPr>
        <w:t xml:space="preserve">tabeli </w:t>
      </w:r>
      <w:r>
        <w:rPr>
          <w:rFonts w:ascii="Arial" w:eastAsia="Calibri" w:hAnsi="Arial" w:cs="Arial"/>
        </w:rPr>
        <w:t xml:space="preserve">nr </w:t>
      </w:r>
      <w:r w:rsidRPr="00594044">
        <w:rPr>
          <w:rFonts w:ascii="Arial" w:eastAsia="Calibri" w:hAnsi="Arial" w:cs="Arial"/>
        </w:rPr>
        <w:t xml:space="preserve">I.1 </w:t>
      </w:r>
      <w:r>
        <w:rPr>
          <w:rFonts w:ascii="Arial" w:eastAsia="Calibri" w:hAnsi="Arial" w:cs="Arial"/>
        </w:rPr>
        <w:t>załącznika nr 1 do Umowy -</w:t>
      </w:r>
      <w:r w:rsidRPr="00594044">
        <w:rPr>
          <w:rFonts w:ascii="Arial" w:eastAsia="Calibri" w:hAnsi="Arial" w:cs="Arial"/>
        </w:rPr>
        <w:t xml:space="preserve"> OPZ.</w:t>
      </w:r>
    </w:p>
    <w:p w14:paraId="50B43D4F" w14:textId="77777777" w:rsidR="00B60385" w:rsidRPr="00594044" w:rsidRDefault="00B60385" w:rsidP="00497D98">
      <w:pPr>
        <w:numPr>
          <w:ilvl w:val="0"/>
          <w:numId w:val="262"/>
        </w:numPr>
        <w:spacing w:after="120" w:line="240" w:lineRule="auto"/>
        <w:ind w:left="425" w:hanging="426"/>
        <w:jc w:val="both"/>
        <w:rPr>
          <w:rFonts w:ascii="Arial" w:eastAsia="Calibri" w:hAnsi="Arial" w:cs="Arial"/>
        </w:rPr>
      </w:pPr>
      <w:r w:rsidRPr="00594044">
        <w:rPr>
          <w:rFonts w:ascii="Arial" w:eastAsia="Calibri" w:hAnsi="Arial" w:cs="Arial"/>
        </w:rPr>
        <w:t xml:space="preserve">Pozyskanie produktów </w:t>
      </w:r>
      <w:r>
        <w:rPr>
          <w:rFonts w:ascii="Arial" w:eastAsia="Calibri" w:hAnsi="Arial" w:cs="Arial"/>
        </w:rPr>
        <w:t>REDHAT</w:t>
      </w:r>
      <w:r w:rsidRPr="00594044">
        <w:rPr>
          <w:rFonts w:ascii="Arial" w:eastAsia="Calibri" w:hAnsi="Arial" w:cs="Arial"/>
        </w:rPr>
        <w:t>, na rzecz Zamawiającego, w zakresie:</w:t>
      </w:r>
    </w:p>
    <w:p w14:paraId="2DA0D2B9" w14:textId="77777777" w:rsidR="00B60385" w:rsidRPr="00594044" w:rsidRDefault="00B60385" w:rsidP="00497D98">
      <w:pPr>
        <w:numPr>
          <w:ilvl w:val="0"/>
          <w:numId w:val="263"/>
        </w:numPr>
        <w:spacing w:after="120" w:line="240" w:lineRule="auto"/>
        <w:ind w:left="709" w:hanging="283"/>
        <w:jc w:val="both"/>
        <w:rPr>
          <w:rFonts w:ascii="Arial" w:eastAsia="Calibri" w:hAnsi="Arial" w:cs="Arial"/>
        </w:rPr>
      </w:pPr>
      <w:r w:rsidRPr="00594044">
        <w:rPr>
          <w:rFonts w:ascii="Arial" w:eastAsia="Calibri" w:hAnsi="Arial" w:cs="Arial"/>
        </w:rPr>
        <w:t xml:space="preserve">Pozyskanie </w:t>
      </w:r>
      <w:r>
        <w:rPr>
          <w:rFonts w:ascii="Arial" w:eastAsia="Calibri" w:hAnsi="Arial" w:cs="Arial"/>
        </w:rPr>
        <w:t>Pakietu Licencji Programowych (dalej zwanym PLP) na zasadach uruchamianego programu Producenta w okresie 3 letnim, zgodnie ze specyfikacją wskazaną w</w:t>
      </w:r>
      <w:r w:rsidRPr="00594044">
        <w:rPr>
          <w:rFonts w:ascii="Arial" w:eastAsia="Calibri" w:hAnsi="Arial" w:cs="Arial"/>
        </w:rPr>
        <w:t xml:space="preserve"> rozdziale „Szczegółowa specyfikacja zamówienia”</w:t>
      </w:r>
      <w:r>
        <w:rPr>
          <w:rFonts w:ascii="Arial" w:eastAsia="Calibri" w:hAnsi="Arial" w:cs="Arial"/>
        </w:rPr>
        <w:t>, rozdz. II, pkt 1 uprawniającego do użytkowania i pełnego wsparcia zgodnie z zasadami i polityką Producenta produktów programowych Red Hat.</w:t>
      </w:r>
    </w:p>
    <w:p w14:paraId="0DC0C094" w14:textId="77777777" w:rsidR="00B60385" w:rsidRDefault="00B60385" w:rsidP="00497D98">
      <w:pPr>
        <w:numPr>
          <w:ilvl w:val="0"/>
          <w:numId w:val="263"/>
        </w:numPr>
        <w:spacing w:after="120" w:line="240" w:lineRule="auto"/>
        <w:ind w:left="709" w:hanging="283"/>
        <w:jc w:val="both"/>
        <w:rPr>
          <w:rFonts w:ascii="Arial" w:eastAsia="Calibri" w:hAnsi="Arial" w:cs="Arial"/>
        </w:rPr>
      </w:pPr>
      <w:r w:rsidRPr="00594044">
        <w:rPr>
          <w:rFonts w:ascii="Arial" w:eastAsia="Calibri" w:hAnsi="Arial" w:cs="Arial"/>
        </w:rPr>
        <w:t xml:space="preserve">Pozyskanie </w:t>
      </w:r>
      <w:r>
        <w:rPr>
          <w:rFonts w:ascii="Arial" w:eastAsia="Calibri" w:hAnsi="Arial" w:cs="Arial"/>
        </w:rPr>
        <w:t>Pakietu Punktów Wsparcia (dalej zwanym PPW), wyszczególnionego w rozdziale ,,Szczegółowa specyfikacja zamówienia”, rozdz. II, pkt 2, na zasadach programu upoważniającego Zamawiającego w całym okresie trwania umowy, do uruchamiania, pobierania i rozliczania w ramach nabytego limitu ekwiwalentu punktowego:</w:t>
      </w:r>
    </w:p>
    <w:p w14:paraId="36A8982D" w14:textId="77777777" w:rsidR="00B60385" w:rsidRDefault="00B60385" w:rsidP="00497D98">
      <w:pPr>
        <w:pStyle w:val="Akapitzlist"/>
        <w:numPr>
          <w:ilvl w:val="0"/>
          <w:numId w:val="264"/>
        </w:numPr>
        <w:spacing w:after="120" w:line="240" w:lineRule="auto"/>
        <w:jc w:val="both"/>
        <w:rPr>
          <w:rFonts w:eastAsia="Calibri"/>
        </w:rPr>
      </w:pPr>
      <w:r>
        <w:rPr>
          <w:rFonts w:eastAsia="Calibri"/>
        </w:rPr>
        <w:t>Procesów wsparcia konsultacyjnego w zakresie planowania, eksploatacji, wycofania produktów Red Hat oraz transferu wiedzy;</w:t>
      </w:r>
    </w:p>
    <w:p w14:paraId="7CE2C8D7" w14:textId="77777777" w:rsidR="00B60385" w:rsidRPr="00120E59" w:rsidRDefault="00B60385" w:rsidP="00497D98">
      <w:pPr>
        <w:pStyle w:val="Akapitzlist"/>
        <w:numPr>
          <w:ilvl w:val="0"/>
          <w:numId w:val="264"/>
        </w:numPr>
        <w:spacing w:after="120" w:line="240" w:lineRule="auto"/>
        <w:jc w:val="both"/>
        <w:rPr>
          <w:rFonts w:eastAsia="Calibri"/>
        </w:rPr>
      </w:pPr>
      <w:r>
        <w:rPr>
          <w:rFonts w:eastAsia="Calibri"/>
        </w:rPr>
        <w:t>Treningu szkoleniowego z katalogu szkoleń Producenta.</w:t>
      </w:r>
    </w:p>
    <w:p w14:paraId="233FDFC9" w14:textId="77777777" w:rsidR="00B60385" w:rsidRPr="0092590D" w:rsidRDefault="00B60385" w:rsidP="00B60385">
      <w:pPr>
        <w:spacing w:after="0" w:line="240" w:lineRule="auto"/>
        <w:ind w:left="426"/>
        <w:contextualSpacing/>
        <w:jc w:val="both"/>
        <w:rPr>
          <w:rFonts w:ascii="Arial" w:eastAsia="Calibri" w:hAnsi="Arial" w:cs="Arial"/>
          <w:bCs/>
          <w:lang w:eastAsia="ar-SA"/>
        </w:rPr>
      </w:pPr>
    </w:p>
    <w:p w14:paraId="6478E946" w14:textId="77777777" w:rsidR="00B60385" w:rsidRPr="0004413B" w:rsidRDefault="00B60385" w:rsidP="00497D98">
      <w:pPr>
        <w:numPr>
          <w:ilvl w:val="6"/>
          <w:numId w:val="234"/>
        </w:numPr>
        <w:spacing w:after="0" w:line="240" w:lineRule="auto"/>
        <w:ind w:left="426" w:hanging="426"/>
        <w:contextualSpacing/>
        <w:jc w:val="both"/>
        <w:rPr>
          <w:rFonts w:ascii="Arial" w:eastAsia="Calibri" w:hAnsi="Arial" w:cs="Arial"/>
          <w:bCs/>
          <w:lang w:eastAsia="ar-SA"/>
        </w:rPr>
      </w:pPr>
      <w:r w:rsidRPr="0004413B">
        <w:rPr>
          <w:rFonts w:ascii="Arial" w:eastAsia="Calibri" w:hAnsi="Arial" w:cs="Arial"/>
          <w:bCs/>
          <w:lang w:eastAsia="ar-SA"/>
        </w:rPr>
        <w:t>W ramach umowy Wykonawca zobowiązuje się przenieść na Zamawiającego prawa wynikające z udzielonej Licencji na oprogramowanie, a Zamawiający zobowiązuje się w przypadku należytego wykonania zamówienia Licencje odebrać i zapłacić Wykonawcy wynagrodzenie.</w:t>
      </w:r>
    </w:p>
    <w:p w14:paraId="0D9A18AC" w14:textId="77777777" w:rsidR="00B60385" w:rsidRPr="0004413B" w:rsidRDefault="00B60385" w:rsidP="00497D98">
      <w:pPr>
        <w:numPr>
          <w:ilvl w:val="4"/>
          <w:numId w:val="248"/>
        </w:numPr>
        <w:spacing w:line="240" w:lineRule="auto"/>
        <w:ind w:left="426" w:hanging="426"/>
        <w:contextualSpacing/>
        <w:jc w:val="both"/>
        <w:rPr>
          <w:rFonts w:ascii="Arial" w:eastAsia="Calibri" w:hAnsi="Arial" w:cs="Arial"/>
        </w:rPr>
      </w:pPr>
      <w:r w:rsidRPr="0004413B">
        <w:rPr>
          <w:rFonts w:ascii="Arial" w:eastAsia="Calibri" w:hAnsi="Arial" w:cs="Arial"/>
        </w:rPr>
        <w:t>Szczegółowy</w:t>
      </w:r>
      <w:r w:rsidRPr="0004413B">
        <w:rPr>
          <w:rFonts w:ascii="Arial" w:eastAsia="Calibri" w:hAnsi="Arial" w:cs="Arial"/>
          <w:spacing w:val="2"/>
        </w:rPr>
        <w:t xml:space="preserve"> opis przedmiotu zamówienia został przedstawiony w </w:t>
      </w:r>
      <w:r w:rsidRPr="0004413B">
        <w:rPr>
          <w:rFonts w:ascii="Arial" w:eastAsia="Calibri" w:hAnsi="Arial" w:cs="Arial"/>
          <w:b/>
          <w:spacing w:val="2"/>
        </w:rPr>
        <w:t xml:space="preserve">Załączniku nr 1 </w:t>
      </w:r>
      <w:r w:rsidRPr="0004413B">
        <w:rPr>
          <w:rFonts w:ascii="Arial" w:eastAsia="Calibri" w:hAnsi="Arial" w:cs="Arial"/>
          <w:b/>
        </w:rPr>
        <w:t>do umowy</w:t>
      </w:r>
      <w:r w:rsidRPr="0004413B">
        <w:rPr>
          <w:rFonts w:ascii="Arial" w:eastAsia="Calibri" w:hAnsi="Arial" w:cs="Arial"/>
        </w:rPr>
        <w:t>.</w:t>
      </w:r>
    </w:p>
    <w:p w14:paraId="6BB123B9" w14:textId="77777777" w:rsidR="00B60385" w:rsidRDefault="00B60385" w:rsidP="00497D98">
      <w:pPr>
        <w:numPr>
          <w:ilvl w:val="4"/>
          <w:numId w:val="248"/>
        </w:numPr>
        <w:spacing w:line="240" w:lineRule="auto"/>
        <w:ind w:left="426" w:hanging="426"/>
        <w:contextualSpacing/>
        <w:jc w:val="both"/>
        <w:rPr>
          <w:rFonts w:ascii="Arial" w:eastAsia="Calibri" w:hAnsi="Arial" w:cs="Arial"/>
        </w:rPr>
      </w:pPr>
      <w:r w:rsidRPr="0004413B">
        <w:rPr>
          <w:rFonts w:ascii="Arial" w:eastAsia="Calibri" w:hAnsi="Arial" w:cs="Arial"/>
        </w:rPr>
        <w:t xml:space="preserve">Cennik i wykaz przedmiotu umowy został przedstawiony w </w:t>
      </w:r>
      <w:r w:rsidRPr="0004413B">
        <w:rPr>
          <w:rFonts w:ascii="Arial" w:eastAsia="Calibri" w:hAnsi="Arial" w:cs="Arial"/>
          <w:b/>
          <w:bCs/>
        </w:rPr>
        <w:t>Załączniku nr 2 do umowy</w:t>
      </w:r>
      <w:r w:rsidRPr="0004413B">
        <w:rPr>
          <w:rFonts w:ascii="Arial" w:eastAsia="Calibri" w:hAnsi="Arial" w:cs="Arial"/>
        </w:rPr>
        <w:t>.</w:t>
      </w:r>
    </w:p>
    <w:p w14:paraId="05B4549D" w14:textId="77777777" w:rsidR="00B60385" w:rsidRDefault="00B60385" w:rsidP="00497D98">
      <w:pPr>
        <w:numPr>
          <w:ilvl w:val="4"/>
          <w:numId w:val="248"/>
        </w:numPr>
        <w:spacing w:line="240" w:lineRule="auto"/>
        <w:ind w:left="426" w:hanging="426"/>
        <w:contextualSpacing/>
        <w:jc w:val="both"/>
        <w:rPr>
          <w:rFonts w:ascii="Arial" w:eastAsia="Calibri" w:hAnsi="Arial" w:cs="Arial"/>
        </w:rPr>
      </w:pPr>
      <w:r>
        <w:rPr>
          <w:rFonts w:ascii="Arial" w:eastAsia="Calibri" w:hAnsi="Arial" w:cs="Arial"/>
        </w:rPr>
        <w:t>Terminy realizacji elementów przedmiotu umowy określone zostały na:</w:t>
      </w:r>
    </w:p>
    <w:p w14:paraId="721ECDCB" w14:textId="77777777" w:rsidR="00B60385" w:rsidRDefault="00B60385" w:rsidP="00497D98">
      <w:pPr>
        <w:pStyle w:val="Akapitzlist"/>
        <w:numPr>
          <w:ilvl w:val="0"/>
          <w:numId w:val="268"/>
        </w:numPr>
        <w:spacing w:line="240" w:lineRule="auto"/>
        <w:jc w:val="both"/>
        <w:rPr>
          <w:rFonts w:eastAsia="Calibri"/>
        </w:rPr>
      </w:pPr>
      <w:r>
        <w:rPr>
          <w:rFonts w:eastAsia="Calibri"/>
        </w:rPr>
        <w:t xml:space="preserve">Dostawa Pakietu Licencji Programowych (PLP) oraz Pakietu Punktów Wsparci (PPW) w terminie do </w:t>
      </w:r>
      <w:r w:rsidRPr="001867ED">
        <w:rPr>
          <w:rFonts w:eastAsia="Calibri"/>
          <w:b/>
        </w:rPr>
        <w:t>15 dni</w:t>
      </w:r>
      <w:r>
        <w:rPr>
          <w:rFonts w:eastAsia="Calibri"/>
        </w:rPr>
        <w:t xml:space="preserve"> od daty zawarcia Umowy;</w:t>
      </w:r>
    </w:p>
    <w:p w14:paraId="22C9DEE2" w14:textId="77777777" w:rsidR="00B60385" w:rsidRDefault="00B60385" w:rsidP="00497D98">
      <w:pPr>
        <w:pStyle w:val="Akapitzlist"/>
        <w:numPr>
          <w:ilvl w:val="0"/>
          <w:numId w:val="268"/>
        </w:numPr>
        <w:spacing w:line="240" w:lineRule="auto"/>
        <w:jc w:val="both"/>
        <w:rPr>
          <w:rFonts w:eastAsia="Calibri"/>
        </w:rPr>
      </w:pPr>
      <w:r>
        <w:rPr>
          <w:rFonts w:eastAsia="Calibri"/>
        </w:rPr>
        <w:t xml:space="preserve">Dostawa w terminie do </w:t>
      </w:r>
      <w:r w:rsidRPr="001D7C65">
        <w:rPr>
          <w:rFonts w:eastAsia="Calibri"/>
          <w:b/>
        </w:rPr>
        <w:t>5 dni</w:t>
      </w:r>
      <w:r>
        <w:rPr>
          <w:rFonts w:eastAsia="Calibri"/>
        </w:rPr>
        <w:t xml:space="preserve"> od daty zawarcia niniejszej Umowy, oświadczenia</w:t>
      </w:r>
      <w:r w:rsidRPr="001D7C65">
        <w:rPr>
          <w:rFonts w:eastAsia="Calibri"/>
        </w:rPr>
        <w:t xml:space="preserve">, że </w:t>
      </w:r>
      <w:r>
        <w:rPr>
          <w:rFonts w:eastAsia="Calibri"/>
        </w:rPr>
        <w:t xml:space="preserve">Wykonawca </w:t>
      </w:r>
      <w:r w:rsidRPr="001D7C65">
        <w:rPr>
          <w:rFonts w:eastAsia="Calibri"/>
        </w:rPr>
        <w:t>zawarł z Producentem lub autoryzowanym dystrybutorem produktów Producenta umowę, która uprawnia go do sprzedaży Oprogramowania i usług dotyczących Oprogramowania (zwaną dalej „Umową"), która przewiduje świadczenie na rzecz Zamawiającego dostaw oraz usług przewidzianych niniejszą Umową, potwierdza partnerstwo Producenta i Wykonawcy oraz potwierdza status Zamawiającego jako uprawnionego do uzyskania i korzystania z Oprogramowania i usług przewidzianych Umową. Wykonawca gwarantuje, że Umowa uprawnia Zamawiającego do dystrybucji uprawnień w przedmiocie korzystania z Oprogramowania w ramach RON, a także udostępnienie funkcjonalności Oprogramowania w modelu bezlicencyjnym np. świadczenie usługi w modelu system as a service. Wykonawca dostarczy Zamawiającemu zawartą z Producentem  umowę lub inny dokument potwierdzający posiadanie statusu partnera. Brak dostarczenia ww.  będzie skutkowało odstąpieniem od umowy przez Zamawiającego</w:t>
      </w:r>
      <w:r>
        <w:rPr>
          <w:rFonts w:eastAsia="Calibri"/>
        </w:rPr>
        <w:t>.</w:t>
      </w:r>
    </w:p>
    <w:p w14:paraId="35783A93" w14:textId="77777777" w:rsidR="00B60385" w:rsidRPr="00E24CCB" w:rsidRDefault="00B60385" w:rsidP="00497D98">
      <w:pPr>
        <w:pStyle w:val="Akapitzlist"/>
        <w:numPr>
          <w:ilvl w:val="0"/>
          <w:numId w:val="268"/>
        </w:numPr>
        <w:spacing w:line="240" w:lineRule="auto"/>
        <w:jc w:val="both"/>
        <w:rPr>
          <w:rFonts w:eastAsia="Calibri"/>
        </w:rPr>
      </w:pPr>
      <w:r>
        <w:rPr>
          <w:rFonts w:eastAsia="Calibri"/>
        </w:rPr>
        <w:t xml:space="preserve">Zapewnienie pełnego wsparcia, zgodnie z zasadami i polityką Producenta punktów programowych na okres </w:t>
      </w:r>
      <w:r w:rsidRPr="00473342">
        <w:rPr>
          <w:rFonts w:eastAsia="Calibri"/>
          <w:b/>
        </w:rPr>
        <w:t>36 miesięcy</w:t>
      </w:r>
      <w:r>
        <w:rPr>
          <w:rFonts w:eastAsia="Calibri"/>
        </w:rPr>
        <w:t xml:space="preserve"> od dnia dostawy Pakietów.</w:t>
      </w:r>
    </w:p>
    <w:p w14:paraId="606BF543" w14:textId="77777777" w:rsidR="00B60385" w:rsidRDefault="00B60385" w:rsidP="00B60385">
      <w:pPr>
        <w:spacing w:after="0"/>
        <w:rPr>
          <w:rFonts w:ascii="Arial" w:eastAsia="Calibri" w:hAnsi="Arial" w:cs="Arial"/>
          <w:b/>
          <w:bCs/>
        </w:rPr>
      </w:pPr>
    </w:p>
    <w:p w14:paraId="28ACFFB5" w14:textId="77777777" w:rsidR="00B60385" w:rsidRDefault="00B60385" w:rsidP="00B60385">
      <w:pPr>
        <w:spacing w:after="0"/>
        <w:jc w:val="center"/>
        <w:rPr>
          <w:rFonts w:ascii="Arial" w:eastAsia="Calibri" w:hAnsi="Arial" w:cs="Arial"/>
          <w:b/>
          <w:bCs/>
        </w:rPr>
      </w:pPr>
    </w:p>
    <w:p w14:paraId="0FDA799B" w14:textId="77777777" w:rsidR="00B60385" w:rsidRPr="0004413B" w:rsidRDefault="00B60385" w:rsidP="00B60385">
      <w:pPr>
        <w:spacing w:after="0"/>
        <w:jc w:val="center"/>
        <w:rPr>
          <w:rFonts w:ascii="Arial" w:eastAsia="Calibri" w:hAnsi="Arial" w:cs="Arial"/>
          <w:b/>
          <w:bCs/>
        </w:rPr>
      </w:pPr>
      <w:r w:rsidRPr="0004413B">
        <w:rPr>
          <w:rFonts w:ascii="Arial" w:eastAsia="Calibri" w:hAnsi="Arial" w:cs="Arial"/>
          <w:b/>
          <w:bCs/>
        </w:rPr>
        <w:lastRenderedPageBreak/>
        <w:t>§2</w:t>
      </w:r>
    </w:p>
    <w:p w14:paraId="4B77E149" w14:textId="77777777" w:rsidR="00B60385" w:rsidRPr="0004413B" w:rsidRDefault="00B60385" w:rsidP="00B60385">
      <w:pPr>
        <w:spacing w:after="0"/>
        <w:jc w:val="center"/>
        <w:rPr>
          <w:rFonts w:ascii="Arial" w:eastAsia="Calibri" w:hAnsi="Arial" w:cs="Arial"/>
          <w:b/>
          <w:bCs/>
        </w:rPr>
      </w:pPr>
      <w:r w:rsidRPr="0004413B">
        <w:rPr>
          <w:rFonts w:ascii="Arial" w:eastAsia="Calibri" w:hAnsi="Arial" w:cs="Arial"/>
          <w:b/>
          <w:bCs/>
        </w:rPr>
        <w:t>Wynagrodzenie i warunki płatności</w:t>
      </w:r>
    </w:p>
    <w:p w14:paraId="510A8D47" w14:textId="77777777" w:rsidR="00B60385" w:rsidRPr="0004413B" w:rsidRDefault="00B60385" w:rsidP="00497D98">
      <w:pPr>
        <w:numPr>
          <w:ilvl w:val="3"/>
          <w:numId w:val="230"/>
        </w:numPr>
        <w:suppressAutoHyphens/>
        <w:spacing w:after="0" w:line="240" w:lineRule="auto"/>
        <w:ind w:left="357" w:hanging="357"/>
        <w:contextualSpacing/>
        <w:jc w:val="both"/>
        <w:rPr>
          <w:rFonts w:ascii="Arial" w:eastAsia="Calibri" w:hAnsi="Arial" w:cs="Arial"/>
        </w:rPr>
      </w:pPr>
      <w:r w:rsidRPr="0004413B">
        <w:rPr>
          <w:rFonts w:ascii="Arial" w:eastAsia="Calibri" w:hAnsi="Arial" w:cs="Arial"/>
        </w:rPr>
        <w:t xml:space="preserve">Wartość przedmiotu umowy wskazanego w §1 ust. 1 umowy wynosi łącznie z VAT </w:t>
      </w:r>
      <w:r w:rsidRPr="0004413B">
        <w:rPr>
          <w:rFonts w:ascii="Arial" w:eastAsia="Calibri" w:hAnsi="Arial" w:cs="Arial"/>
          <w:b/>
          <w:bCs/>
        </w:rPr>
        <w:t>………… zł</w:t>
      </w:r>
      <w:r w:rsidRPr="0004413B">
        <w:rPr>
          <w:rFonts w:ascii="Arial" w:eastAsia="Calibri" w:hAnsi="Arial" w:cs="Arial"/>
        </w:rPr>
        <w:t xml:space="preserve">  (słownie: …………………….. złotych …/100), w tym:</w:t>
      </w:r>
    </w:p>
    <w:p w14:paraId="1CDABBE1" w14:textId="77777777" w:rsidR="00B60385" w:rsidRPr="0004413B" w:rsidRDefault="00B60385" w:rsidP="00497D98">
      <w:pPr>
        <w:numPr>
          <w:ilvl w:val="3"/>
          <w:numId w:val="233"/>
        </w:numPr>
        <w:suppressAutoHyphens/>
        <w:spacing w:after="0" w:line="240" w:lineRule="auto"/>
        <w:ind w:left="709" w:hanging="283"/>
        <w:contextualSpacing/>
        <w:jc w:val="both"/>
        <w:rPr>
          <w:rFonts w:ascii="Arial" w:eastAsia="Calibri" w:hAnsi="Arial" w:cs="Arial"/>
        </w:rPr>
      </w:pPr>
      <w:r w:rsidRPr="0004413B">
        <w:rPr>
          <w:rFonts w:ascii="Arial" w:eastAsia="Calibri" w:hAnsi="Arial" w:cs="Arial"/>
        </w:rPr>
        <w:t xml:space="preserve">wartość przedmiotu umowy wskazanego w §1 ust. 2 </w:t>
      </w:r>
      <w:r>
        <w:rPr>
          <w:rFonts w:ascii="Arial" w:eastAsia="Calibri" w:hAnsi="Arial" w:cs="Arial"/>
        </w:rPr>
        <w:t>pkt. 1</w:t>
      </w:r>
      <w:r w:rsidRPr="0004413B">
        <w:rPr>
          <w:rFonts w:ascii="Arial" w:eastAsia="Calibri" w:hAnsi="Arial" w:cs="Arial"/>
        </w:rPr>
        <w:t xml:space="preserve">) umowy wynosi łącznie z VAT </w:t>
      </w:r>
      <w:r w:rsidRPr="0004413B">
        <w:rPr>
          <w:rFonts w:ascii="Arial" w:eastAsia="Calibri" w:hAnsi="Arial" w:cs="Arial"/>
          <w:b/>
          <w:bCs/>
        </w:rPr>
        <w:t>…………… zł</w:t>
      </w:r>
      <w:r w:rsidRPr="0004413B">
        <w:rPr>
          <w:rFonts w:ascii="Arial" w:eastAsia="Calibri" w:hAnsi="Arial" w:cs="Arial"/>
        </w:rPr>
        <w:t xml:space="preserve"> (słownie: ………………………… złotych …/100);</w:t>
      </w:r>
    </w:p>
    <w:p w14:paraId="0E666D79" w14:textId="77777777" w:rsidR="00B60385" w:rsidRPr="0004413B" w:rsidRDefault="00B60385" w:rsidP="00497D98">
      <w:pPr>
        <w:numPr>
          <w:ilvl w:val="3"/>
          <w:numId w:val="233"/>
        </w:numPr>
        <w:suppressAutoHyphens/>
        <w:spacing w:after="0" w:line="240" w:lineRule="auto"/>
        <w:ind w:left="709" w:hanging="283"/>
        <w:contextualSpacing/>
        <w:jc w:val="both"/>
        <w:rPr>
          <w:rFonts w:ascii="Arial" w:eastAsia="Calibri" w:hAnsi="Arial" w:cs="Arial"/>
        </w:rPr>
      </w:pPr>
      <w:r w:rsidRPr="0004413B">
        <w:rPr>
          <w:rFonts w:ascii="Arial" w:eastAsia="Calibri" w:hAnsi="Arial" w:cs="Arial"/>
        </w:rPr>
        <w:t xml:space="preserve">wartość przedmiotu umowy wskazanego w §1 ust. 2 </w:t>
      </w:r>
      <w:r>
        <w:rPr>
          <w:rFonts w:ascii="Arial" w:eastAsia="Calibri" w:hAnsi="Arial" w:cs="Arial"/>
        </w:rPr>
        <w:t>pkt. 2</w:t>
      </w:r>
      <w:r w:rsidRPr="0004413B">
        <w:rPr>
          <w:rFonts w:ascii="Arial" w:eastAsia="Calibri" w:hAnsi="Arial" w:cs="Arial"/>
        </w:rPr>
        <w:t xml:space="preserve"> umowy wynosi łącznie z VAT </w:t>
      </w:r>
      <w:r w:rsidRPr="0004413B">
        <w:rPr>
          <w:rFonts w:ascii="Arial" w:eastAsia="Calibri" w:hAnsi="Arial" w:cs="Arial"/>
          <w:b/>
          <w:bCs/>
        </w:rPr>
        <w:t>…………… zł</w:t>
      </w:r>
      <w:r w:rsidRPr="0004413B">
        <w:rPr>
          <w:rFonts w:ascii="Arial" w:eastAsia="Calibri" w:hAnsi="Arial" w:cs="Arial"/>
        </w:rPr>
        <w:t xml:space="preserve"> (słownie: ………………………… złotych …/100);</w:t>
      </w:r>
    </w:p>
    <w:p w14:paraId="0A82806B" w14:textId="77777777" w:rsidR="00B60385" w:rsidRPr="0004413B" w:rsidRDefault="00B60385" w:rsidP="00B60385">
      <w:pPr>
        <w:suppressAutoHyphens/>
        <w:spacing w:after="0" w:line="240" w:lineRule="auto"/>
        <w:ind w:left="709"/>
        <w:contextualSpacing/>
        <w:jc w:val="both"/>
        <w:rPr>
          <w:rFonts w:ascii="Arial" w:eastAsia="Calibri" w:hAnsi="Arial" w:cs="Arial"/>
        </w:rPr>
      </w:pPr>
    </w:p>
    <w:p w14:paraId="4B854AF5" w14:textId="77777777" w:rsidR="00B60385" w:rsidRPr="0004413B" w:rsidRDefault="00B60385" w:rsidP="00497D98">
      <w:pPr>
        <w:numPr>
          <w:ilvl w:val="4"/>
          <w:numId w:val="235"/>
        </w:numPr>
        <w:suppressAutoHyphens/>
        <w:spacing w:after="120" w:line="240" w:lineRule="auto"/>
        <w:ind w:left="426" w:hanging="426"/>
        <w:contextualSpacing/>
        <w:jc w:val="both"/>
        <w:rPr>
          <w:rFonts w:ascii="Arial" w:eastAsia="Calibri" w:hAnsi="Arial" w:cs="Arial"/>
        </w:rPr>
      </w:pPr>
      <w:r w:rsidRPr="0004413B">
        <w:rPr>
          <w:rFonts w:ascii="Arial" w:eastAsia="Calibri" w:hAnsi="Arial" w:cs="Arial"/>
        </w:rPr>
        <w:t>Wynagrodzenie (brutto) Wykonawcy obejmuje wszelkie koszty związane z wykonaniem i przekazaniem przedmiotu umowy.</w:t>
      </w:r>
    </w:p>
    <w:p w14:paraId="53997AC9" w14:textId="77777777" w:rsidR="00B60385" w:rsidRPr="0004413B" w:rsidRDefault="00B60385" w:rsidP="00497D98">
      <w:pPr>
        <w:numPr>
          <w:ilvl w:val="4"/>
          <w:numId w:val="235"/>
        </w:numPr>
        <w:suppressAutoHyphens/>
        <w:spacing w:after="120" w:line="240" w:lineRule="auto"/>
        <w:ind w:left="426" w:hanging="426"/>
        <w:contextualSpacing/>
        <w:jc w:val="both"/>
        <w:rPr>
          <w:rFonts w:ascii="Arial" w:eastAsia="Calibri" w:hAnsi="Arial" w:cs="Arial"/>
        </w:rPr>
      </w:pPr>
      <w:r w:rsidRPr="0004413B">
        <w:rPr>
          <w:rFonts w:ascii="Arial" w:eastAsia="Calibri" w:hAnsi="Arial" w:cs="Arial"/>
        </w:rPr>
        <w:t>Wynagrodzenie za wykonanie przedmiotu umowy jest stałe w okresie trwania umowy.</w:t>
      </w:r>
    </w:p>
    <w:p w14:paraId="42084C6F" w14:textId="77777777" w:rsidR="00B60385" w:rsidRPr="0004413B" w:rsidRDefault="00B60385" w:rsidP="00497D98">
      <w:pPr>
        <w:numPr>
          <w:ilvl w:val="4"/>
          <w:numId w:val="235"/>
        </w:numPr>
        <w:suppressAutoHyphens/>
        <w:spacing w:after="120" w:line="240" w:lineRule="auto"/>
        <w:ind w:left="426" w:hanging="426"/>
        <w:contextualSpacing/>
        <w:jc w:val="both"/>
        <w:rPr>
          <w:rFonts w:ascii="Arial" w:eastAsia="Calibri" w:hAnsi="Arial" w:cs="Arial"/>
        </w:rPr>
      </w:pPr>
      <w:r w:rsidRPr="0004413B">
        <w:rPr>
          <w:rFonts w:ascii="Arial" w:eastAsia="Calibri" w:hAnsi="Arial" w:cs="Arial"/>
        </w:rPr>
        <w:t xml:space="preserve">Płatność wynagrodzenia za przedmiot umowy odebrany zgodnie z postanowieniami  niniejszej umowy, nastąpi w terminie </w:t>
      </w:r>
      <w:r w:rsidRPr="0004413B">
        <w:rPr>
          <w:rFonts w:ascii="Arial" w:eastAsia="Calibri" w:hAnsi="Arial" w:cs="Arial"/>
          <w:b/>
          <w:bCs/>
        </w:rPr>
        <w:t>do 30 dni</w:t>
      </w:r>
      <w:r w:rsidRPr="0004413B">
        <w:rPr>
          <w:rFonts w:ascii="Arial" w:eastAsia="Calibri" w:hAnsi="Arial" w:cs="Arial"/>
        </w:rPr>
        <w:t xml:space="preserve"> od daty otrzyman</w:t>
      </w:r>
      <w:r>
        <w:rPr>
          <w:rFonts w:ascii="Arial" w:eastAsia="Calibri" w:hAnsi="Arial" w:cs="Arial"/>
        </w:rPr>
        <w:t>ia przez Zamawiającego</w:t>
      </w:r>
      <w:r w:rsidRPr="0004413B">
        <w:rPr>
          <w:rFonts w:ascii="Arial" w:eastAsia="Calibri" w:hAnsi="Arial" w:cs="Arial"/>
        </w:rPr>
        <w:t xml:space="preserve"> prawidłowo wystawionej </w:t>
      </w:r>
      <w:r w:rsidRPr="0004413B">
        <w:rPr>
          <w:rFonts w:ascii="Arial" w:eastAsia="Calibri" w:hAnsi="Arial" w:cs="Arial"/>
          <w:b/>
          <w:bCs/>
        </w:rPr>
        <w:t xml:space="preserve">faktury VAT </w:t>
      </w:r>
      <w:r w:rsidRPr="0004413B">
        <w:rPr>
          <w:rFonts w:ascii="Arial" w:eastAsia="Calibri" w:hAnsi="Arial" w:cs="Arial"/>
        </w:rPr>
        <w:t>wraz z podpisanym przez Odbiorcę protokołem przyjęcia-przekazania przedmiotu umowy na rachunek bankowy Wykonawcy widniejący na fakturze.</w:t>
      </w:r>
    </w:p>
    <w:p w14:paraId="536908E1" w14:textId="77777777" w:rsidR="00B60385" w:rsidRPr="0004413B" w:rsidRDefault="00B60385" w:rsidP="00497D98">
      <w:pPr>
        <w:numPr>
          <w:ilvl w:val="4"/>
          <w:numId w:val="235"/>
        </w:numPr>
        <w:suppressAutoHyphens/>
        <w:spacing w:after="0" w:line="240" w:lineRule="auto"/>
        <w:ind w:left="426" w:hanging="426"/>
        <w:contextualSpacing/>
        <w:jc w:val="both"/>
        <w:rPr>
          <w:rFonts w:ascii="Arial" w:eastAsia="Calibri" w:hAnsi="Arial" w:cs="Arial"/>
        </w:rPr>
      </w:pPr>
      <w:r w:rsidRPr="0004413B">
        <w:rPr>
          <w:rFonts w:ascii="Arial" w:eastAsia="Times New Roman" w:hAnsi="Arial" w:cs="Arial"/>
        </w:rPr>
        <w:t>Wykonawca zobowiązany jest wystawić fakturę na Zamawiającego w formie papierowej albo elektronicznej - zgodnie z wyborem Wykonawcy, wg następujących zasad:</w:t>
      </w:r>
    </w:p>
    <w:p w14:paraId="7F866F4F" w14:textId="77777777" w:rsidR="00B60385" w:rsidRPr="0004413B" w:rsidRDefault="00B60385" w:rsidP="00497D98">
      <w:pPr>
        <w:numPr>
          <w:ilvl w:val="1"/>
          <w:numId w:val="229"/>
        </w:numPr>
        <w:spacing w:after="0" w:line="240" w:lineRule="auto"/>
        <w:ind w:left="993" w:hanging="284"/>
        <w:contextualSpacing/>
        <w:jc w:val="both"/>
        <w:textAlignment w:val="baseline"/>
        <w:rPr>
          <w:rFonts w:ascii="Times New Roman" w:eastAsia="Times New Roman" w:hAnsi="Times New Roman" w:cs="Times New Roman"/>
          <w:u w:val="single"/>
          <w:lang w:eastAsia="pl-PL"/>
        </w:rPr>
      </w:pPr>
      <w:r w:rsidRPr="0004413B">
        <w:rPr>
          <w:rFonts w:ascii="Arial" w:eastAsia="Times New Roman" w:hAnsi="Arial" w:cs="Arial"/>
          <w:u w:val="single"/>
        </w:rPr>
        <w:t>dla faktur w formie papierowej:</w:t>
      </w:r>
      <w:r w:rsidRPr="0004413B">
        <w:rPr>
          <w:rFonts w:ascii="Arial" w:eastAsia="Calibri" w:hAnsi="Arial" w:cs="Arial"/>
        </w:rPr>
        <w:t> </w:t>
      </w:r>
    </w:p>
    <w:p w14:paraId="63692627" w14:textId="77777777" w:rsidR="00B60385" w:rsidRPr="0004413B" w:rsidRDefault="00B60385" w:rsidP="00B60385">
      <w:pPr>
        <w:spacing w:after="0" w:line="240" w:lineRule="auto"/>
        <w:ind w:left="709"/>
        <w:jc w:val="both"/>
        <w:textAlignment w:val="baseline"/>
        <w:rPr>
          <w:rFonts w:ascii="Calibri" w:eastAsia="Calibri" w:hAnsi="Calibri" w:cs="Times New Roman"/>
          <w:sz w:val="24"/>
          <w:szCs w:val="24"/>
        </w:rPr>
      </w:pPr>
      <w:r w:rsidRPr="0004413B">
        <w:rPr>
          <w:rFonts w:ascii="Arial" w:eastAsia="Times New Roman" w:hAnsi="Arial" w:cs="Arial"/>
        </w:rPr>
        <w:t>Faktura zostanie wystawiona na Zamawiającego, tj.: Centrum Zasobów Cyberprzestrzeni Sił Zbrojnych z siedzibą w Warszawie 00-909 przy ul. Żwirki i Wigury 9/13</w:t>
      </w:r>
      <w:r w:rsidRPr="0004413B">
        <w:rPr>
          <w:rFonts w:ascii="Arial" w:eastAsia="Calibri" w:hAnsi="Arial" w:cs="Arial"/>
        </w:rPr>
        <w:t> i dostarczona</w:t>
      </w:r>
      <w:r w:rsidRPr="0004413B">
        <w:rPr>
          <w:rFonts w:ascii="Arial" w:eastAsia="Calibri" w:hAnsi="Arial" w:cs="Arial"/>
        </w:rPr>
        <w:br/>
        <w:t>w inny sposób, tj. osobiście, przez kuriera (posłańca), operatora pocztowego.</w:t>
      </w:r>
    </w:p>
    <w:p w14:paraId="53E99B21" w14:textId="77777777" w:rsidR="00B60385" w:rsidRPr="0004413B" w:rsidRDefault="00B60385" w:rsidP="00497D98">
      <w:pPr>
        <w:numPr>
          <w:ilvl w:val="1"/>
          <w:numId w:val="229"/>
        </w:numPr>
        <w:spacing w:after="0" w:line="240" w:lineRule="auto"/>
        <w:ind w:left="993" w:hanging="284"/>
        <w:contextualSpacing/>
        <w:jc w:val="both"/>
        <w:textAlignment w:val="baseline"/>
        <w:rPr>
          <w:rFonts w:ascii="Arial" w:eastAsia="Calibri" w:hAnsi="Arial" w:cs="Arial"/>
          <w:u w:val="single"/>
        </w:rPr>
      </w:pPr>
      <w:r w:rsidRPr="0004413B">
        <w:rPr>
          <w:rFonts w:ascii="Arial" w:eastAsia="Times New Roman" w:hAnsi="Arial" w:cs="Arial"/>
          <w:u w:val="single"/>
        </w:rPr>
        <w:t>dla faktur w formie elektronicznej:</w:t>
      </w:r>
      <w:r w:rsidRPr="0004413B">
        <w:rPr>
          <w:rFonts w:ascii="Arial" w:eastAsia="Calibri" w:hAnsi="Arial" w:cs="Arial"/>
        </w:rPr>
        <w:t> </w:t>
      </w:r>
    </w:p>
    <w:p w14:paraId="43F12F95" w14:textId="77777777" w:rsidR="00B60385" w:rsidRPr="0004413B" w:rsidRDefault="00B60385" w:rsidP="00B60385">
      <w:pPr>
        <w:spacing w:after="0" w:line="240" w:lineRule="auto"/>
        <w:ind w:left="709"/>
        <w:jc w:val="both"/>
        <w:textAlignment w:val="baseline"/>
        <w:rPr>
          <w:rFonts w:ascii="Arial" w:eastAsia="Times New Roman" w:hAnsi="Arial" w:cs="Arial"/>
        </w:rPr>
      </w:pPr>
      <w:r w:rsidRPr="0004413B">
        <w:rPr>
          <w:rFonts w:ascii="Arial" w:eastAsia="Times New Roman" w:hAnsi="Arial" w:cs="Arial"/>
        </w:rPr>
        <w:t>Faktura zostanie wystawiona na Zamawiającego, tj.: Centrum Zasobów Cyberprzestrzeni Sił Zbrojnych z siedzibą w Warszawie 00-909 przy ul. Żwirki i Wigury 9/13 i przekazana</w:t>
      </w:r>
      <w:r w:rsidRPr="0004413B">
        <w:rPr>
          <w:rFonts w:ascii="Arial" w:eastAsia="Times New Roman" w:hAnsi="Arial" w:cs="Arial"/>
        </w:rPr>
        <w:br/>
        <w:t>w formie elektronicznej za pośrednictwem systemu teleinformatycznego, o którym mowa</w:t>
      </w:r>
      <w:r w:rsidRPr="0004413B">
        <w:rPr>
          <w:rFonts w:ascii="Arial" w:eastAsia="Times New Roman" w:hAnsi="Arial" w:cs="Arial"/>
        </w:rPr>
        <w:br/>
        <w:t>w ustawie z dnia 9 listopada 2018 roku o elektronicznym fakturowaniu w zamówieniach publicznych, koncesjach na  roboty budowlane lub usługi oraz partnerstwie publiczno-prywatnym (Dz. U. z 2020 r. poz. 1666), tj. poprzez platformę efaktura.gov.pl oraz e-mail: czcsz.finanse@ron.mil.pl</w:t>
      </w:r>
    </w:p>
    <w:p w14:paraId="16BB44DE" w14:textId="77777777" w:rsidR="00B60385" w:rsidRPr="0004413B" w:rsidRDefault="00B60385" w:rsidP="00497D98">
      <w:pPr>
        <w:numPr>
          <w:ilvl w:val="3"/>
          <w:numId w:val="236"/>
        </w:numPr>
        <w:suppressAutoHyphens/>
        <w:spacing w:after="120" w:line="240" w:lineRule="auto"/>
        <w:ind w:left="426" w:hanging="426"/>
        <w:contextualSpacing/>
        <w:jc w:val="both"/>
        <w:rPr>
          <w:rFonts w:ascii="Arial" w:eastAsia="Calibri" w:hAnsi="Arial" w:cs="Arial"/>
        </w:rPr>
      </w:pPr>
      <w:r w:rsidRPr="0004413B">
        <w:rPr>
          <w:rFonts w:ascii="Arial" w:eastAsia="Calibri" w:hAnsi="Arial" w:cs="Arial"/>
        </w:rPr>
        <w:t>Dane zawarte na fakturze muszą być zgodne co do treści i kolejności z danymi zawartymi</w:t>
      </w:r>
      <w:r w:rsidRPr="0004413B">
        <w:rPr>
          <w:rFonts w:ascii="Arial" w:eastAsia="Calibri" w:hAnsi="Arial" w:cs="Arial"/>
        </w:rPr>
        <w:br/>
        <w:t>w protokole przyjęcia-przekazania, o którym mowa w ust. 4</w:t>
      </w:r>
      <w:r w:rsidRPr="0004413B">
        <w:rPr>
          <w:rFonts w:ascii="Arial" w:eastAsia="Calibri" w:hAnsi="Arial" w:cs="Arial"/>
          <w:spacing w:val="-8"/>
        </w:rPr>
        <w:t xml:space="preserve"> oraz z danymi zawartymi w</w:t>
      </w:r>
      <w:r w:rsidRPr="0004413B">
        <w:rPr>
          <w:rFonts w:ascii="Arial" w:eastAsia="Calibri" w:hAnsi="Arial" w:cs="Arial"/>
          <w:b/>
          <w:bCs/>
          <w:spacing w:val="-8"/>
        </w:rPr>
        <w:t> Załączniku nr 1 do umowy</w:t>
      </w:r>
      <w:r w:rsidRPr="0004413B">
        <w:rPr>
          <w:rFonts w:ascii="Arial" w:eastAsia="Calibri" w:hAnsi="Arial" w:cs="Arial"/>
          <w:spacing w:val="-8"/>
        </w:rPr>
        <w:t>, z zastrzeżeniem</w:t>
      </w:r>
      <w:r w:rsidRPr="0004413B">
        <w:rPr>
          <w:rFonts w:ascii="Arial" w:eastAsia="Calibri" w:hAnsi="Arial" w:cs="Arial"/>
        </w:rPr>
        <w:t xml:space="preserve"> §8.</w:t>
      </w:r>
    </w:p>
    <w:p w14:paraId="294DB50B" w14:textId="77777777" w:rsidR="00B60385" w:rsidRPr="0004413B" w:rsidRDefault="00B60385" w:rsidP="00497D98">
      <w:pPr>
        <w:numPr>
          <w:ilvl w:val="3"/>
          <w:numId w:val="236"/>
        </w:numPr>
        <w:suppressAutoHyphens/>
        <w:spacing w:after="120" w:line="240" w:lineRule="auto"/>
        <w:ind w:left="426" w:hanging="426"/>
        <w:contextualSpacing/>
        <w:jc w:val="both"/>
        <w:rPr>
          <w:rFonts w:ascii="Arial" w:eastAsia="Calibri" w:hAnsi="Arial" w:cs="Arial"/>
        </w:rPr>
      </w:pPr>
      <w:r w:rsidRPr="0004413B">
        <w:rPr>
          <w:rFonts w:ascii="Arial" w:eastAsia="Calibri" w:hAnsi="Arial" w:cs="Arial"/>
        </w:rPr>
        <w:t>W przypadku braku odbioru całości przedmiotu umowy z przyczyn leżących po stronie Wykonawcy, niezależnie od postanowień §9, Zamawiającemu przysługuje prawo obniżenia wynagrodzenia Wykonawcy, proporcjonalnie do liczby nieodebranego przedmiotu umowy.</w:t>
      </w:r>
    </w:p>
    <w:p w14:paraId="252729E9" w14:textId="77777777" w:rsidR="00B60385" w:rsidRPr="0004413B" w:rsidRDefault="00B60385" w:rsidP="00497D98">
      <w:pPr>
        <w:numPr>
          <w:ilvl w:val="3"/>
          <w:numId w:val="236"/>
        </w:numPr>
        <w:suppressAutoHyphens/>
        <w:spacing w:after="120" w:line="240" w:lineRule="auto"/>
        <w:ind w:left="426" w:hanging="426"/>
        <w:contextualSpacing/>
        <w:jc w:val="both"/>
        <w:rPr>
          <w:rFonts w:ascii="Arial" w:eastAsia="Calibri" w:hAnsi="Arial" w:cs="Arial"/>
        </w:rPr>
      </w:pPr>
      <w:r w:rsidRPr="0004413B">
        <w:rPr>
          <w:rFonts w:ascii="Arial" w:eastAsia="Calibri" w:hAnsi="Arial" w:cs="Arial"/>
        </w:rPr>
        <w:t>Wykonawca oświadcza, że rachunek bankowy, który  Wykonawca wskaże w fakturze jest zawarty – jako numer rachunku rozliczeniowego Wykonawcy wskazanego w zgłoszeniu</w:t>
      </w:r>
      <w:r w:rsidRPr="0004413B">
        <w:rPr>
          <w:rFonts w:ascii="Arial" w:eastAsia="Calibri" w:hAnsi="Arial" w:cs="Arial"/>
        </w:rPr>
        <w:br/>
        <w:t>identyfikacyjnym lub zgłoszeniu aktualizacyjnym i potwierdzonego przy wykorzystaniu STIR,</w:t>
      </w:r>
      <w:r w:rsidRPr="0004413B">
        <w:rPr>
          <w:rFonts w:ascii="Arial" w:eastAsia="Calibri" w:hAnsi="Arial" w:cs="Arial"/>
        </w:rPr>
        <w:br/>
        <w:t>w rozumieniu ustawy Ordynacja podatkowa – w wykazie podmiotów zarejestrowanych jako podatnicy VAT, prowadzonym w postaci elektronicznej przez Szefa Krajowej Administracji Skarbowej, oraz zobowiązuje się – w okresie obowiązywania Umowy oraz w czasie prowadzenia rozliczeń dotyczących Umowy – do niezwłocznego poinformowania Zamawiającego o każdej zmianie dotyczącej statusu rachunku bankowego jako zawartego</w:t>
      </w:r>
      <w:r w:rsidRPr="0004413B">
        <w:rPr>
          <w:rFonts w:ascii="Arial" w:eastAsia="Calibri" w:hAnsi="Arial" w:cs="Arial"/>
        </w:rPr>
        <w:br/>
        <w:t xml:space="preserve">w wykazie podmiotów zarejestrowanych jako podatnicy VAT. Wykonawca ponosi wobec Zamawiającego odpowiedzialność za wszelkie szkody oraz obciążenia nałożone na </w:t>
      </w:r>
      <w:r w:rsidRPr="0004413B">
        <w:rPr>
          <w:rFonts w:ascii="Arial" w:eastAsia="Calibri" w:hAnsi="Arial" w:cs="Arial"/>
        </w:rPr>
        <w:lastRenderedPageBreak/>
        <w:t>Zamawiającego przez organy podatkowe, wynikłe ze zmiany statusu rachunku bankowego jako zawartego w wykazie podmiotów zarejestrowanych jako podatnicy VAT.</w:t>
      </w:r>
    </w:p>
    <w:p w14:paraId="6A7F8AFC" w14:textId="77777777" w:rsidR="00B60385" w:rsidRPr="0004413B" w:rsidRDefault="00B60385" w:rsidP="00497D98">
      <w:pPr>
        <w:numPr>
          <w:ilvl w:val="3"/>
          <w:numId w:val="236"/>
        </w:numPr>
        <w:suppressAutoHyphens/>
        <w:spacing w:after="120" w:line="240" w:lineRule="auto"/>
        <w:ind w:left="426" w:hanging="426"/>
        <w:contextualSpacing/>
        <w:jc w:val="both"/>
        <w:rPr>
          <w:rFonts w:ascii="Arial" w:eastAsia="Calibri" w:hAnsi="Arial" w:cs="Arial"/>
        </w:rPr>
      </w:pPr>
      <w:r w:rsidRPr="0004413B">
        <w:rPr>
          <w:rFonts w:ascii="Arial" w:eastAsia="Calibri" w:hAnsi="Arial" w:cs="Arial"/>
        </w:rPr>
        <w:t>Za dzień zapłaty uznaje się dzień obciążenia kwotą wynagrodzenia rachunku bankowego Zamawiającego.</w:t>
      </w:r>
    </w:p>
    <w:p w14:paraId="3A03E05B" w14:textId="77777777" w:rsidR="00B60385" w:rsidRPr="0004413B" w:rsidRDefault="00B60385" w:rsidP="00497D98">
      <w:pPr>
        <w:numPr>
          <w:ilvl w:val="3"/>
          <w:numId w:val="236"/>
        </w:numPr>
        <w:suppressAutoHyphens/>
        <w:spacing w:after="120" w:line="240" w:lineRule="auto"/>
        <w:ind w:left="426" w:hanging="426"/>
        <w:contextualSpacing/>
        <w:jc w:val="both"/>
        <w:rPr>
          <w:rFonts w:ascii="Arial" w:eastAsia="Calibri" w:hAnsi="Arial" w:cs="Arial"/>
        </w:rPr>
      </w:pPr>
      <w:r w:rsidRPr="0004413B">
        <w:rPr>
          <w:rFonts w:ascii="Arial" w:eastAsia="Calibri" w:hAnsi="Arial" w:cs="Arial"/>
        </w:rPr>
        <w:t>W przypadku nieuregulowania przez Zamawiającego płatności w terminie przewidzianym umową Wykonawcy przysługują odsetki ustawowe za opóźnienie (art. 481 §2 KC).</w:t>
      </w:r>
    </w:p>
    <w:p w14:paraId="41C2D1BC" w14:textId="77777777" w:rsidR="00B60385" w:rsidRPr="0004413B" w:rsidRDefault="00B60385" w:rsidP="00497D98">
      <w:pPr>
        <w:numPr>
          <w:ilvl w:val="3"/>
          <w:numId w:val="236"/>
        </w:numPr>
        <w:suppressAutoHyphens/>
        <w:spacing w:after="120" w:line="240" w:lineRule="auto"/>
        <w:ind w:left="426" w:hanging="426"/>
        <w:contextualSpacing/>
        <w:jc w:val="both"/>
        <w:rPr>
          <w:rFonts w:ascii="Arial" w:eastAsia="Calibri" w:hAnsi="Arial" w:cs="Arial"/>
        </w:rPr>
      </w:pPr>
      <w:r w:rsidRPr="0004413B">
        <w:rPr>
          <w:rFonts w:ascii="Arial" w:eastAsia="Calibri" w:hAnsi="Arial" w:cs="Arial"/>
        </w:rPr>
        <w:t>Wykonawca ponosi wobec Zamawiającego odpowiedzialność za wszelkie szkody oraz obciążenia nałożone na Zamawiającego przez organy podatkowe, powstałe z nieprzestrzegania przez Wykonawcę prawa podatkowego w Rzeczypospolitej Polskiej.</w:t>
      </w:r>
    </w:p>
    <w:p w14:paraId="69F4E87E" w14:textId="77777777" w:rsidR="00B60385" w:rsidRPr="0092590D" w:rsidRDefault="00B60385" w:rsidP="00497D98">
      <w:pPr>
        <w:numPr>
          <w:ilvl w:val="3"/>
          <w:numId w:val="236"/>
        </w:numPr>
        <w:suppressAutoHyphens/>
        <w:spacing w:after="120" w:line="240" w:lineRule="auto"/>
        <w:ind w:left="426" w:hanging="426"/>
        <w:contextualSpacing/>
        <w:jc w:val="both"/>
        <w:rPr>
          <w:rFonts w:ascii="Arial" w:eastAsia="Calibri" w:hAnsi="Arial" w:cs="Arial"/>
        </w:rPr>
      </w:pPr>
      <w:r w:rsidRPr="0004413B">
        <w:rPr>
          <w:rFonts w:ascii="Arial" w:eastAsia="Calibri" w:hAnsi="Arial" w:cs="Arial"/>
        </w:rPr>
        <w:t>Wykonawca oświadcza, że jest zarejestrowanym podatnikiem VAT czynnym na terytorium Rzeczypospolitej Polskiej oraz zobowiązuje się w trakcie trwania Umowy do niezwłocznego poinformowania Zamawiającego o każdej zmianie dotyczącej statusu Wykonawcy jako zarejestrowanego podatnika VAT czynnego na terytorium Rzeczypospolitej Polskiej. Wykonawca ponosi wobec Zamawiającego odpowiedzialność za wszelkie szkody oraz obciążenia nałożone na Zamawiającego przez organy podatkowe, wynikłe ze zmiany statusu Wykonawcy jako zarejestrowanego podatnika VAT czynnego*.</w:t>
      </w:r>
    </w:p>
    <w:p w14:paraId="738829C0" w14:textId="77777777" w:rsidR="00B60385" w:rsidRPr="0004413B" w:rsidRDefault="00B60385" w:rsidP="00B60385">
      <w:pPr>
        <w:suppressAutoHyphens/>
        <w:spacing w:after="120" w:line="240" w:lineRule="auto"/>
        <w:ind w:left="426"/>
        <w:contextualSpacing/>
        <w:jc w:val="both"/>
        <w:rPr>
          <w:rFonts w:ascii="Arial" w:eastAsia="Calibri" w:hAnsi="Arial" w:cs="Arial"/>
        </w:rPr>
      </w:pPr>
    </w:p>
    <w:p w14:paraId="49B68DE1" w14:textId="77777777" w:rsidR="00B60385" w:rsidRPr="0004413B" w:rsidRDefault="00B60385" w:rsidP="00497D98">
      <w:pPr>
        <w:numPr>
          <w:ilvl w:val="3"/>
          <w:numId w:val="236"/>
        </w:numPr>
        <w:suppressAutoHyphens/>
        <w:spacing w:after="120" w:line="240" w:lineRule="auto"/>
        <w:ind w:left="426" w:hanging="426"/>
        <w:contextualSpacing/>
        <w:jc w:val="both"/>
        <w:rPr>
          <w:rFonts w:ascii="Arial" w:eastAsia="Calibri" w:hAnsi="Arial" w:cs="Arial"/>
        </w:rPr>
      </w:pPr>
      <w:r w:rsidRPr="0004413B">
        <w:rPr>
          <w:rFonts w:ascii="Arial" w:eastAsia="Calibri" w:hAnsi="Arial" w:cs="Arial"/>
        </w:rPr>
        <w:t>Wynagrodzenie netto należne Wykonawcy uwzględnia również kwotę podatku u źródła należnego w Polsce od dochodów uzyskiwanych przez podmioty zagraniczne. W przypadku, gdy zgodnie z obowiązującymi w Polsce przepisami Zamawiający będzie zobowiązany do potrącenia z wynagrodzenia Wykonawcy kwoty podatku u źródła należnego w Polsce, Zamawiający dokona tegoż potrącenia z uwzględnieniem stawki i na zasadach określonych</w:t>
      </w:r>
      <w:r w:rsidRPr="0004413B">
        <w:rPr>
          <w:rFonts w:ascii="Arial" w:eastAsia="Calibri" w:hAnsi="Arial" w:cs="Arial"/>
        </w:rPr>
        <w:br/>
        <w:t>w odpowiednich przepisach. O wysokości stawki podatku u źródła oraz o zasadach poboru podatku u źródła Zamawiający poinformuje Wykonawcę przed upływem terminu płatności wynagrodzenia lub jego odpowiedniej części**.</w:t>
      </w:r>
    </w:p>
    <w:p w14:paraId="7B6DD690" w14:textId="77777777" w:rsidR="00B60385" w:rsidRPr="0004413B" w:rsidRDefault="00B60385" w:rsidP="00497D98">
      <w:pPr>
        <w:numPr>
          <w:ilvl w:val="3"/>
          <w:numId w:val="236"/>
        </w:numPr>
        <w:suppressAutoHyphens/>
        <w:spacing w:after="120" w:line="240" w:lineRule="auto"/>
        <w:ind w:left="426" w:hanging="426"/>
        <w:contextualSpacing/>
        <w:jc w:val="both"/>
        <w:rPr>
          <w:rFonts w:ascii="Arial" w:eastAsia="Calibri" w:hAnsi="Arial" w:cs="Arial"/>
        </w:rPr>
      </w:pPr>
      <w:r w:rsidRPr="0004413B">
        <w:rPr>
          <w:rFonts w:ascii="Arial" w:eastAsia="Calibri" w:hAnsi="Arial" w:cs="Arial"/>
        </w:rPr>
        <w:t xml:space="preserve">Wykonawca po podpisaniu Umowy, </w:t>
      </w:r>
      <w:r w:rsidRPr="0004413B">
        <w:rPr>
          <w:rFonts w:ascii="Arial" w:eastAsia="Calibri" w:hAnsi="Arial" w:cs="Arial"/>
          <w:b/>
          <w:bCs/>
        </w:rPr>
        <w:t>nie później jednak niż do 5 dnia</w:t>
      </w:r>
      <w:r w:rsidRPr="0004413B">
        <w:rPr>
          <w:rFonts w:ascii="Arial" w:eastAsia="Calibri" w:hAnsi="Arial" w:cs="Arial"/>
        </w:rPr>
        <w:t xml:space="preserve"> przed upływem terminu płatności wynagrodzenia lub jego części, zobowiązany jest dostarczyć do siedziby Zamawiającego oryginał lub poświadczoną przez notariusza kopię albo odpis </w:t>
      </w:r>
      <w:r w:rsidRPr="0004413B">
        <w:rPr>
          <w:rFonts w:ascii="Arial" w:eastAsia="Calibri" w:hAnsi="Arial" w:cs="Arial"/>
          <w:b/>
          <w:bCs/>
        </w:rPr>
        <w:t>aktualnego certyfikatu rezydencji podatkowej</w:t>
      </w:r>
      <w:r w:rsidRPr="0004413B">
        <w:rPr>
          <w:rFonts w:ascii="Arial" w:eastAsia="Calibri" w:hAnsi="Arial" w:cs="Arial"/>
        </w:rPr>
        <w:t xml:space="preserve"> wystawiony przez właściwe władze podatkowe kraju siedziby Wykonawcy. W przypadku niewywiązania się z obowiązku, o którym mowa w zdaniu poprzednim Wykonawca potwierdza, że jest świadomy  obowiązku pomniejszenia przez Zamawiającego wynagrodzenia należnego Wykonawcy, o kwotę odpowiadającą wartości  podatku u źródła należnego w Polsce w przypadku gdy do pobrania którego zobowiązany będzie Zamawiający i na to Wykonawca wyraża niniejszym zgodę***.</w:t>
      </w:r>
    </w:p>
    <w:p w14:paraId="7D49B0AC" w14:textId="6225FFA7" w:rsidR="00B60385" w:rsidRPr="00746A11" w:rsidRDefault="00B60385" w:rsidP="00B60385">
      <w:pPr>
        <w:numPr>
          <w:ilvl w:val="3"/>
          <w:numId w:val="236"/>
        </w:numPr>
        <w:suppressAutoHyphens/>
        <w:spacing w:after="120" w:line="240" w:lineRule="auto"/>
        <w:ind w:left="426" w:hanging="426"/>
        <w:contextualSpacing/>
        <w:jc w:val="both"/>
        <w:rPr>
          <w:rFonts w:ascii="Arial" w:eastAsia="Calibri" w:hAnsi="Arial" w:cs="Arial"/>
        </w:rPr>
      </w:pPr>
      <w:r w:rsidRPr="0004413B">
        <w:rPr>
          <w:rFonts w:ascii="Arial" w:eastAsia="Calibri" w:hAnsi="Arial" w:cs="Arial"/>
          <w:lang w:eastAsia="x-none"/>
        </w:rPr>
        <w:t>Strony zgodnie ustalają, że realizację płatności wynagrodzenia z tytułu wykonania przedmiotu umowy, udokumentowanego fakturą, o której mowa w ust. 4, zobowiązane są dokonać</w:t>
      </w:r>
      <w:r w:rsidRPr="0004413B">
        <w:rPr>
          <w:rFonts w:ascii="Arial" w:eastAsia="Calibri" w:hAnsi="Arial" w:cs="Arial"/>
          <w:lang w:eastAsia="x-none"/>
        </w:rPr>
        <w:br/>
        <w:t>w ramach  mechanizmu podzielonej płatności. W przypadku obowiązku realizacji płatności według mechanizmu, o którym mowa w zdaniu poprzednim, faktura o której mowa w ust. 4 powinna zawierać w swojej treści wyrazy „mechanizm podzielonej płatności”****.</w:t>
      </w:r>
    </w:p>
    <w:p w14:paraId="0F0BAC5A" w14:textId="77777777" w:rsidR="00B60385" w:rsidRPr="0004413B" w:rsidRDefault="00B60385" w:rsidP="00B60385">
      <w:pPr>
        <w:suppressAutoHyphens/>
        <w:spacing w:after="120" w:line="240" w:lineRule="auto"/>
        <w:ind w:left="426"/>
        <w:contextualSpacing/>
        <w:jc w:val="both"/>
        <w:rPr>
          <w:rFonts w:ascii="Arial" w:eastAsia="Calibri" w:hAnsi="Arial" w:cs="Arial"/>
        </w:rPr>
      </w:pPr>
    </w:p>
    <w:p w14:paraId="4DDFA188" w14:textId="77777777" w:rsidR="00B60385" w:rsidRPr="001E2C39" w:rsidRDefault="00B60385" w:rsidP="00746A11">
      <w:pPr>
        <w:spacing w:after="0"/>
        <w:ind w:left="360"/>
        <w:jc w:val="both"/>
        <w:rPr>
          <w:rFonts w:ascii="Calibri" w:eastAsia="Calibri" w:hAnsi="Calibri" w:cs="Times New Roman"/>
          <w:sz w:val="16"/>
          <w:szCs w:val="16"/>
        </w:rPr>
      </w:pPr>
      <w:r w:rsidRPr="001E2C39">
        <w:rPr>
          <w:rFonts w:ascii="Calibri" w:eastAsia="Calibri" w:hAnsi="Calibri" w:cs="Times New Roman"/>
          <w:sz w:val="16"/>
          <w:szCs w:val="16"/>
        </w:rPr>
        <w:t>*Postanowienie ma zastosowanie w przypadku umowy zawieranej z Wykonawcą zarejestrowanym jako czynny podatnik VAT w Polsce</w:t>
      </w:r>
    </w:p>
    <w:p w14:paraId="1744B806" w14:textId="77777777" w:rsidR="00B60385" w:rsidRPr="001E2C39" w:rsidRDefault="00B60385" w:rsidP="00746A11">
      <w:pPr>
        <w:spacing w:after="0"/>
        <w:ind w:left="360"/>
        <w:jc w:val="both"/>
        <w:rPr>
          <w:rFonts w:ascii="Calibri" w:eastAsia="Calibri" w:hAnsi="Calibri" w:cs="Times New Roman"/>
          <w:sz w:val="16"/>
          <w:szCs w:val="16"/>
        </w:rPr>
      </w:pPr>
      <w:r w:rsidRPr="001E2C39">
        <w:rPr>
          <w:rFonts w:ascii="Calibri" w:eastAsia="Calibri" w:hAnsi="Calibri" w:cs="Times New Roman"/>
          <w:sz w:val="16"/>
          <w:szCs w:val="16"/>
        </w:rPr>
        <w:t xml:space="preserve">  **Postanowienie ma zastosowanie w przypadku umowy zawieranej z Wykonawcą zarejestrowanym jako podatnik VAT czynny w Polsce</w:t>
      </w:r>
    </w:p>
    <w:p w14:paraId="42547AF2" w14:textId="77777777" w:rsidR="00B60385" w:rsidRPr="001E2C39" w:rsidRDefault="00B60385" w:rsidP="00746A11">
      <w:pPr>
        <w:spacing w:after="0"/>
        <w:ind w:left="360"/>
        <w:jc w:val="both"/>
        <w:rPr>
          <w:rFonts w:ascii="Calibri" w:eastAsia="Calibri" w:hAnsi="Calibri" w:cs="Times New Roman"/>
          <w:sz w:val="16"/>
          <w:szCs w:val="16"/>
        </w:rPr>
      </w:pPr>
      <w:r w:rsidRPr="001E2C39">
        <w:rPr>
          <w:rFonts w:ascii="Calibri" w:eastAsia="Calibri" w:hAnsi="Calibri" w:cs="Times New Roman"/>
          <w:sz w:val="16"/>
          <w:szCs w:val="16"/>
        </w:rPr>
        <w:t xml:space="preserve"> ***Postanowienie ma bezwzględne zastosowanie w przypadku umowy zawieranej z Wykonawcą nie mającym na terytorium Rzeczypospolitej Polskiej siedziby lub zarządu</w:t>
      </w:r>
    </w:p>
    <w:p w14:paraId="3DFD7BAB" w14:textId="77777777" w:rsidR="00B60385" w:rsidRPr="001E2C39" w:rsidRDefault="00B60385" w:rsidP="00B60385">
      <w:pPr>
        <w:ind w:left="360"/>
        <w:jc w:val="both"/>
        <w:rPr>
          <w:rFonts w:ascii="Calibri" w:eastAsia="Calibri" w:hAnsi="Calibri" w:cs="Times New Roman"/>
          <w:sz w:val="16"/>
          <w:szCs w:val="16"/>
        </w:rPr>
      </w:pPr>
      <w:r w:rsidRPr="001E2C39">
        <w:rPr>
          <w:rFonts w:ascii="Calibri" w:eastAsia="Calibri" w:hAnsi="Calibri" w:cs="Times New Roman"/>
          <w:sz w:val="16"/>
          <w:szCs w:val="16"/>
        </w:rPr>
        <w:t>****Zastosowanie w przypadku płatności wynagrodzenia z tytułu wykonania przedmiotu umowy, który stanowi dostawę towarów lub wykonanie usług wymienionych w Załączniku nr 15 do ustawy o podatku od towarów i usług, której kwota należności ogółem stanowi kwotę, o której mowa w art. 19 pkt 2 ustawy z dnia 6 marca 2018 r. – Prawo przedsiębiorców (jednorazowa wartość bez względu na liczbę wynikających z niej płatności przekracza 15 tys. zł lub równowartość tej kwoty w walucie obcej) na rzecz Wykonawcy mającego siedzibę lub stałe miejsce prowadzenia działalności na terytorium kraju oraz Wykonawcy nie mającego siedziby lub stałego miejsca wykonywania działalności na terytorium kraju, którzy są zarejestrowani jako podatnicy VAT w Polsce oraz w innych przypadkach, gdy obowiązek zastosowania mechanizmu podzielonej płatności wynikał będzie z obowiązujących przepisów prawa.</w:t>
      </w:r>
    </w:p>
    <w:p w14:paraId="407E1C39" w14:textId="77777777" w:rsidR="00B60385" w:rsidRDefault="00B60385" w:rsidP="00B60385">
      <w:pPr>
        <w:spacing w:after="0"/>
        <w:rPr>
          <w:rFonts w:ascii="Arial" w:eastAsia="Calibri" w:hAnsi="Arial" w:cs="Arial"/>
          <w:b/>
        </w:rPr>
      </w:pPr>
    </w:p>
    <w:p w14:paraId="410D8D06" w14:textId="77777777" w:rsidR="00B60385" w:rsidRDefault="00B60385" w:rsidP="00B60385">
      <w:pPr>
        <w:spacing w:after="0"/>
        <w:jc w:val="center"/>
        <w:rPr>
          <w:rFonts w:ascii="Arial" w:eastAsia="Calibri" w:hAnsi="Arial" w:cs="Arial"/>
          <w:b/>
        </w:rPr>
      </w:pPr>
    </w:p>
    <w:p w14:paraId="3FE8029C" w14:textId="77777777" w:rsidR="00B60385" w:rsidRPr="0004413B" w:rsidRDefault="00B60385" w:rsidP="00B60385">
      <w:pPr>
        <w:spacing w:after="0"/>
        <w:jc w:val="center"/>
        <w:rPr>
          <w:rFonts w:ascii="Arial" w:eastAsia="Calibri" w:hAnsi="Arial" w:cs="Arial"/>
          <w:b/>
        </w:rPr>
      </w:pPr>
      <w:r w:rsidRPr="0004413B">
        <w:rPr>
          <w:rFonts w:ascii="Arial" w:eastAsia="Calibri" w:hAnsi="Arial" w:cs="Arial"/>
          <w:b/>
        </w:rPr>
        <w:t>§3</w:t>
      </w:r>
    </w:p>
    <w:p w14:paraId="42B8F5EF" w14:textId="77777777" w:rsidR="00B60385" w:rsidRPr="0004413B" w:rsidRDefault="00B60385" w:rsidP="00B60385">
      <w:pPr>
        <w:spacing w:after="0"/>
        <w:jc w:val="center"/>
        <w:rPr>
          <w:rFonts w:ascii="Arial" w:eastAsia="Calibri" w:hAnsi="Arial" w:cs="Arial"/>
          <w:b/>
        </w:rPr>
      </w:pPr>
      <w:r w:rsidRPr="0004413B">
        <w:rPr>
          <w:rFonts w:ascii="Arial" w:eastAsia="Calibri" w:hAnsi="Arial" w:cs="Arial"/>
          <w:b/>
        </w:rPr>
        <w:t>Obowiązki Wykonawcy</w:t>
      </w:r>
    </w:p>
    <w:p w14:paraId="4CBFB4CE" w14:textId="77777777" w:rsidR="00B60385" w:rsidRPr="0004413B" w:rsidRDefault="00B60385" w:rsidP="00497D98">
      <w:pPr>
        <w:numPr>
          <w:ilvl w:val="7"/>
          <w:numId w:val="237"/>
        </w:numPr>
        <w:spacing w:after="120" w:line="240" w:lineRule="auto"/>
        <w:ind w:left="426" w:hanging="426"/>
        <w:contextualSpacing/>
        <w:jc w:val="both"/>
        <w:rPr>
          <w:rFonts w:ascii="Arial" w:eastAsia="Calibri" w:hAnsi="Arial" w:cs="Arial"/>
          <w:lang w:val="x-none"/>
        </w:rPr>
      </w:pPr>
      <w:r w:rsidRPr="0004413B">
        <w:rPr>
          <w:rFonts w:ascii="Arial" w:eastAsia="Calibri" w:hAnsi="Arial" w:cs="Arial"/>
          <w:lang w:val="x-none"/>
        </w:rPr>
        <w:t xml:space="preserve">Wykonawca </w:t>
      </w:r>
      <w:r w:rsidRPr="0004413B">
        <w:rPr>
          <w:rFonts w:ascii="Arial" w:eastAsia="Calibri" w:hAnsi="Arial" w:cs="Arial"/>
        </w:rPr>
        <w:t>jest zobowiązany do wykonania przedmiotu umowy zgodnie z obowiązującymi przepisami, opisem przedmiotu zamówienia, Specyfikacją warunków zamówienia oraz złożoną ofertą.</w:t>
      </w:r>
    </w:p>
    <w:p w14:paraId="71881AA6" w14:textId="77777777" w:rsidR="00B60385" w:rsidRPr="0004413B" w:rsidRDefault="00B60385" w:rsidP="00497D98">
      <w:pPr>
        <w:numPr>
          <w:ilvl w:val="7"/>
          <w:numId w:val="237"/>
        </w:numPr>
        <w:spacing w:after="120" w:line="240" w:lineRule="auto"/>
        <w:ind w:left="426" w:hanging="426"/>
        <w:contextualSpacing/>
        <w:jc w:val="both"/>
        <w:rPr>
          <w:rFonts w:ascii="Arial" w:eastAsia="Calibri" w:hAnsi="Arial" w:cs="Arial"/>
          <w:lang w:val="x-none"/>
        </w:rPr>
      </w:pPr>
      <w:r w:rsidRPr="0004413B">
        <w:rPr>
          <w:rFonts w:ascii="Arial" w:eastAsia="Calibri" w:hAnsi="Arial" w:cs="Arial"/>
        </w:rPr>
        <w:t>Wykonawca jest zobowiązany do wykorzystania udostępnionych i pozyskanych informacji</w:t>
      </w:r>
      <w:r w:rsidRPr="0004413B">
        <w:rPr>
          <w:rFonts w:ascii="Arial" w:eastAsia="Calibri" w:hAnsi="Arial" w:cs="Arial"/>
        </w:rPr>
        <w:br/>
        <w:t>i danych wyłącznie do wykonania przedmiotu umowy, nieudostępniania ich osobom i podmiotom, które nie są stronami niniejszej umowy i niewykorzystywania ich przy realizacji zadań na rzecz innych podmiotów.</w:t>
      </w:r>
    </w:p>
    <w:p w14:paraId="49CA5D60" w14:textId="4A0AD6FA" w:rsidR="00B60385" w:rsidRPr="00BA4D69" w:rsidRDefault="00B60385" w:rsidP="00497D98">
      <w:pPr>
        <w:numPr>
          <w:ilvl w:val="7"/>
          <w:numId w:val="237"/>
        </w:numPr>
        <w:spacing w:after="120" w:line="240" w:lineRule="auto"/>
        <w:ind w:left="426" w:hanging="426"/>
        <w:contextualSpacing/>
        <w:jc w:val="both"/>
        <w:rPr>
          <w:rFonts w:ascii="Arial" w:eastAsia="Calibri" w:hAnsi="Arial" w:cs="Arial"/>
          <w:lang w:val="x-none"/>
        </w:rPr>
      </w:pPr>
      <w:r w:rsidRPr="0004413B">
        <w:rPr>
          <w:rFonts w:ascii="Arial" w:eastAsia="Calibri" w:hAnsi="Arial" w:cs="Arial"/>
        </w:rPr>
        <w:t xml:space="preserve">Wykonawca potwierdza, iż jest uprawniony do pośrednictwa w umowach związanych </w:t>
      </w:r>
      <w:r w:rsidRPr="0004413B">
        <w:rPr>
          <w:rFonts w:ascii="Arial" w:eastAsia="Calibri" w:hAnsi="Arial" w:cs="Arial"/>
        </w:rPr>
        <w:br/>
        <w:t>z udzieleniem Licencji na oprogramowanie oraz pobierania bezpośrednio od podmiotów korzystających z oprogramowania opłat z tytułu udzielonej Licencji.</w:t>
      </w:r>
    </w:p>
    <w:p w14:paraId="736D05DC" w14:textId="77777777" w:rsidR="00B60385" w:rsidRDefault="00B60385" w:rsidP="00B60385">
      <w:pPr>
        <w:spacing w:after="120" w:line="240" w:lineRule="auto"/>
        <w:ind w:left="426"/>
        <w:contextualSpacing/>
        <w:jc w:val="both"/>
        <w:rPr>
          <w:rFonts w:ascii="Arial" w:eastAsia="Calibri" w:hAnsi="Arial" w:cs="Arial"/>
          <w:lang w:val="x-none"/>
        </w:rPr>
      </w:pPr>
    </w:p>
    <w:p w14:paraId="3886CEE5" w14:textId="77777777" w:rsidR="00B60385" w:rsidRPr="00BA4D69" w:rsidRDefault="00B60385" w:rsidP="00497D98">
      <w:pPr>
        <w:pStyle w:val="Akapitzlist"/>
        <w:numPr>
          <w:ilvl w:val="7"/>
          <w:numId w:val="237"/>
        </w:numPr>
        <w:spacing w:after="120" w:line="240" w:lineRule="auto"/>
        <w:ind w:left="426" w:hanging="426"/>
        <w:jc w:val="both"/>
        <w:rPr>
          <w:rFonts w:ascii="Arial" w:eastAsia="Calibri" w:hAnsi="Arial" w:cs="Arial"/>
          <w:lang w:val="x-none"/>
        </w:rPr>
      </w:pPr>
      <w:r w:rsidRPr="00BA4D69">
        <w:rPr>
          <w:rFonts w:ascii="Arial" w:eastAsia="Calibri" w:hAnsi="Arial" w:cs="Arial"/>
        </w:rPr>
        <w:t>Wykonawca zobowiązuje się do udzielania bez zbędnej zwłoki na piśmie lub mailowo Zamawiającemu oraz Odbiorcy wszelkich informacji i wyjaśnień dotyczących realizacji przedmiotu umowy i informowania o każdym zagrożeniu mającym wpływ na opóźnienie w wykonaniu przedmiotu umowy i przyczynach tych opóźnień, w tym także o okolicznościach leżących po stronie Zamawiającego lub Odbiorcy, które mogą mieć jakikolwiek wpływ na jakość, termin lub zakres objęty przedmiotem umowy. Zamawiający zobowiązany jest niezwłocznie podjąć działania mające na celu usunięcie wszelkich trudności lub przeszkód związanych z wykonaniem umowy, leżących po stronie Zamawiającego, a zgłoszonych przez Wykonawcę. Brak pisemnej lub mailowej informacji Wykonawcy o zagrożeniach, trudnościach lub przeszkodach związanych z wykonywaniem umowy, leżących po stronie Zamawiającego, zwalnia Zamawiającego od odpowiedzialności za wynikające stąd skutki.</w:t>
      </w:r>
    </w:p>
    <w:p w14:paraId="26BBF857" w14:textId="77777777" w:rsidR="00B60385" w:rsidRPr="0004413B" w:rsidRDefault="00B60385" w:rsidP="00497D98">
      <w:pPr>
        <w:numPr>
          <w:ilvl w:val="7"/>
          <w:numId w:val="237"/>
        </w:numPr>
        <w:spacing w:after="120" w:line="240" w:lineRule="auto"/>
        <w:ind w:left="426" w:hanging="426"/>
        <w:contextualSpacing/>
        <w:jc w:val="both"/>
        <w:rPr>
          <w:rFonts w:ascii="Arial" w:eastAsia="Calibri" w:hAnsi="Arial" w:cs="Arial"/>
          <w:lang w:val="x-none"/>
        </w:rPr>
      </w:pPr>
      <w:r w:rsidRPr="0004413B">
        <w:rPr>
          <w:rFonts w:ascii="Arial" w:eastAsia="Calibri" w:hAnsi="Arial" w:cs="Arial"/>
          <w:color w:val="000000"/>
        </w:rPr>
        <w:t>Wykonawca oświadcza, że dostarczone licencje pochodzą z autoryzowanego kanału sprzedaży na rynek polski.</w:t>
      </w:r>
    </w:p>
    <w:p w14:paraId="1432F095" w14:textId="77777777" w:rsidR="00B60385" w:rsidRPr="0004413B" w:rsidRDefault="00B60385" w:rsidP="00497D98">
      <w:pPr>
        <w:numPr>
          <w:ilvl w:val="7"/>
          <w:numId w:val="237"/>
        </w:numPr>
        <w:spacing w:after="120" w:line="240" w:lineRule="auto"/>
        <w:ind w:left="426" w:hanging="426"/>
        <w:contextualSpacing/>
        <w:jc w:val="both"/>
        <w:rPr>
          <w:rFonts w:ascii="Arial" w:eastAsia="Calibri" w:hAnsi="Arial" w:cs="Arial"/>
          <w:lang w:val="x-none"/>
        </w:rPr>
      </w:pPr>
      <w:r w:rsidRPr="0004413B">
        <w:rPr>
          <w:rFonts w:ascii="Arial" w:eastAsia="Calibri" w:hAnsi="Arial" w:cs="Arial"/>
          <w:color w:val="000000"/>
        </w:rPr>
        <w:t>Wykonawca</w:t>
      </w:r>
      <w:r>
        <w:rPr>
          <w:rFonts w:ascii="Arial" w:eastAsia="Calibri" w:hAnsi="Arial" w:cs="Arial"/>
          <w:color w:val="000000"/>
        </w:rPr>
        <w:t xml:space="preserve"> </w:t>
      </w:r>
      <w:r w:rsidRPr="00C46BCC">
        <w:rPr>
          <w:rFonts w:ascii="Arial" w:eastAsia="Calibri" w:hAnsi="Arial" w:cs="Arial"/>
          <w:bCs/>
          <w:color w:val="000000"/>
        </w:rPr>
        <w:t>oświadcza, że zawarł z Producentem lub autoryzowanym dystrybutorem produktów Producenta umowę, która uprawnia go do sprzedaży Oprogramowania i usług dotyczących Oprogramowania (zwaną dalej „Umową"), która przewiduje świadczenie na rzecz Zamawiającego dostaw oraz usług przewidzianych niniejszą Umową, potwierdza partnerstwo Producenta i Wykonawcy oraz potwierdza status Zamawiającego jako uprawnionego do uzyskania i korzystania z Oprogramowania i usług przewidzianych Umową. Wykonawca gwarantuje, że Umowa uprawnia Zamawiającego do dystrybucji uprawnień w przedmiocie korzystania z Oprogramowania w ramach RON, a także udostępnienie funkcjonalności Oprogramowania w modelu bezlicencyjnym np. świadczenie usługi w modelu system as a service. Wykonawca w terminie 5 dni roboczych od podpisania Umowy, dostarczy Zamawiającemu zawartą z Producentem  umowę lub inny dokument potwierdzający posiadanie statusu partnera. Brak dostarczenia ww.  będzie skutkowało odstąpieniem od umowy przez Zamawiającego</w:t>
      </w:r>
    </w:p>
    <w:p w14:paraId="014448D8" w14:textId="77777777" w:rsidR="00B60385" w:rsidRPr="0004413B" w:rsidRDefault="00B60385" w:rsidP="00497D98">
      <w:pPr>
        <w:numPr>
          <w:ilvl w:val="7"/>
          <w:numId w:val="237"/>
        </w:numPr>
        <w:spacing w:after="120" w:line="240" w:lineRule="auto"/>
        <w:ind w:left="426" w:hanging="426"/>
        <w:contextualSpacing/>
        <w:jc w:val="both"/>
        <w:rPr>
          <w:rFonts w:ascii="Arial" w:eastAsia="Calibri" w:hAnsi="Arial" w:cs="Arial"/>
          <w:lang w:val="x-none"/>
        </w:rPr>
      </w:pPr>
      <w:r w:rsidRPr="0004413B">
        <w:rPr>
          <w:rFonts w:ascii="Arial" w:eastAsia="Calibri" w:hAnsi="Arial" w:cs="Arial"/>
          <w:color w:val="000000"/>
        </w:rPr>
        <w:t>Wykonawca potwierdza, że dostarczone licencje są najnowszą oficjalnie wydaną wersją oprogramowania przez producenta.</w:t>
      </w:r>
    </w:p>
    <w:p w14:paraId="33AB293D" w14:textId="77777777" w:rsidR="00B60385" w:rsidRPr="0004413B" w:rsidRDefault="00B60385" w:rsidP="00497D98">
      <w:pPr>
        <w:numPr>
          <w:ilvl w:val="7"/>
          <w:numId w:val="237"/>
        </w:numPr>
        <w:spacing w:after="120" w:line="240" w:lineRule="auto"/>
        <w:ind w:left="426" w:hanging="426"/>
        <w:contextualSpacing/>
        <w:jc w:val="both"/>
        <w:rPr>
          <w:rFonts w:ascii="Arial" w:eastAsia="Calibri" w:hAnsi="Arial" w:cs="Arial"/>
          <w:lang w:val="x-none"/>
        </w:rPr>
      </w:pPr>
      <w:r w:rsidRPr="0004413B">
        <w:rPr>
          <w:rFonts w:ascii="Arial" w:eastAsia="Calibri" w:hAnsi="Arial" w:cs="Arial"/>
          <w:color w:val="000000"/>
        </w:rPr>
        <w:t>Wykonawca oświadcza, że jest</w:t>
      </w:r>
      <w:r>
        <w:rPr>
          <w:rFonts w:ascii="Arial" w:eastAsia="Calibri" w:hAnsi="Arial" w:cs="Arial"/>
          <w:color w:val="000000"/>
        </w:rPr>
        <w:t xml:space="preserve"> autoryzowanym</w:t>
      </w:r>
      <w:r w:rsidRPr="0004413B">
        <w:rPr>
          <w:rFonts w:ascii="Arial" w:eastAsia="Calibri" w:hAnsi="Arial" w:cs="Arial"/>
          <w:color w:val="000000"/>
        </w:rPr>
        <w:t xml:space="preserve"> partnerem producenta zaoferowanego oprogramowania.</w:t>
      </w:r>
    </w:p>
    <w:p w14:paraId="4859C76D" w14:textId="77777777" w:rsidR="00B60385" w:rsidRPr="0004413B" w:rsidRDefault="00B60385" w:rsidP="00497D98">
      <w:pPr>
        <w:numPr>
          <w:ilvl w:val="7"/>
          <w:numId w:val="237"/>
        </w:numPr>
        <w:spacing w:after="120" w:line="240" w:lineRule="auto"/>
        <w:ind w:left="426" w:hanging="426"/>
        <w:contextualSpacing/>
        <w:jc w:val="both"/>
        <w:rPr>
          <w:rFonts w:ascii="Arial" w:eastAsia="Calibri" w:hAnsi="Arial" w:cs="Arial"/>
          <w:lang w:val="x-none"/>
        </w:rPr>
      </w:pPr>
      <w:r w:rsidRPr="0004413B">
        <w:rPr>
          <w:rFonts w:ascii="Arial" w:eastAsia="Calibri" w:hAnsi="Arial" w:cs="Arial"/>
        </w:rPr>
        <w:t>Wykonawca oświadcza, że posiada wszelkie niezbędne prawa autorskie do realizacji przedmiotu umowy – bez żadnych ograniczeń na rzecz osób trzecich</w:t>
      </w:r>
      <w:r w:rsidRPr="0004413B">
        <w:rPr>
          <w:rFonts w:ascii="Arial" w:eastAsia="Calibri" w:hAnsi="Arial" w:cs="Arial"/>
          <w:bCs/>
        </w:rPr>
        <w:t xml:space="preserve">, a wykonywanie przez niego przedmiotu umowy nie narusza praw osób trzecich wynikających z ustawy </w:t>
      </w:r>
      <w:r w:rsidRPr="0004413B">
        <w:rPr>
          <w:rFonts w:ascii="Arial" w:eastAsia="Calibri" w:hAnsi="Arial" w:cs="Arial"/>
          <w:bCs/>
          <w:lang w:eastAsia="ar-SA"/>
        </w:rPr>
        <w:t xml:space="preserve">z dnia </w:t>
      </w:r>
      <w:r w:rsidRPr="0004413B">
        <w:rPr>
          <w:rFonts w:ascii="Arial" w:eastAsia="Calibri" w:hAnsi="Arial" w:cs="Arial"/>
          <w:bCs/>
          <w:lang w:eastAsia="ar-SA"/>
        </w:rPr>
        <w:br/>
        <w:t>4 lutego 1994 r. o prawie autorskim i prawach pokrewnych (Dz. U. z 2022 r. poz. 2509).</w:t>
      </w:r>
    </w:p>
    <w:p w14:paraId="374483C4" w14:textId="77777777" w:rsidR="00B60385" w:rsidRPr="0004413B" w:rsidRDefault="00B60385" w:rsidP="00497D98">
      <w:pPr>
        <w:numPr>
          <w:ilvl w:val="7"/>
          <w:numId w:val="237"/>
        </w:numPr>
        <w:spacing w:after="0" w:line="240" w:lineRule="auto"/>
        <w:ind w:left="426" w:hanging="426"/>
        <w:contextualSpacing/>
        <w:jc w:val="both"/>
        <w:rPr>
          <w:rFonts w:ascii="Arial" w:eastAsia="Calibri" w:hAnsi="Arial" w:cs="Arial"/>
          <w:lang w:val="x-none"/>
        </w:rPr>
      </w:pPr>
      <w:r w:rsidRPr="0004413B">
        <w:rPr>
          <w:rFonts w:ascii="Arial" w:eastAsia="Calibri" w:hAnsi="Arial" w:cs="Arial"/>
        </w:rPr>
        <w:t xml:space="preserve">Wykonawca przyjmuje na siebie pełną odpowiedzialność wynikającą z ustawy </w:t>
      </w:r>
      <w:r w:rsidRPr="0004413B">
        <w:rPr>
          <w:rFonts w:ascii="Calibri" w:eastAsia="Calibri" w:hAnsi="Calibri" w:cs="Times New Roman"/>
        </w:rPr>
        <w:br/>
      </w:r>
      <w:r w:rsidRPr="0004413B">
        <w:rPr>
          <w:rFonts w:ascii="Arial" w:eastAsia="Calibri" w:hAnsi="Arial" w:cs="Arial"/>
        </w:rPr>
        <w:t xml:space="preserve">o prawie autorskimi prawach pokrewnych za naruszenie praw autorskich (osobistych </w:t>
      </w:r>
      <w:r w:rsidRPr="0004413B">
        <w:rPr>
          <w:rFonts w:ascii="Arial" w:eastAsia="Calibri" w:hAnsi="Arial" w:cs="Arial"/>
        </w:rPr>
        <w:br/>
      </w:r>
      <w:r w:rsidRPr="0004413B">
        <w:rPr>
          <w:rFonts w:ascii="Arial" w:eastAsia="Calibri" w:hAnsi="Arial" w:cs="Arial"/>
        </w:rPr>
        <w:lastRenderedPageBreak/>
        <w:t xml:space="preserve">i majątkowych) oraz pełna odpowiedzialność za naruszenie innych praw własności intelektualnej w tym praw własności przemysłowej jakie może mieć miejsce w związku </w:t>
      </w:r>
      <w:r w:rsidRPr="0004413B">
        <w:rPr>
          <w:rFonts w:ascii="Arial" w:eastAsia="Calibri" w:hAnsi="Arial" w:cs="Arial"/>
        </w:rPr>
        <w:br/>
        <w:t xml:space="preserve">z realizacja przez Wykonawcę niniejszej umowy. </w:t>
      </w:r>
      <w:r w:rsidRPr="0004413B">
        <w:rPr>
          <w:rFonts w:ascii="Arial" w:eastAsia="Calibri" w:hAnsi="Arial" w:cs="Arial"/>
          <w:lang w:eastAsia="ar-SA"/>
        </w:rPr>
        <w:t>W szczególności Wykonawca zobowiązany jest zwrócić Zamawiającemu wszelkie kwoty (odszkodowania, koszty sądowe, opłaty karne, wszelkie dodatkowe opłaty, inne należności finansowe itp.), do wypłaty których Zamawiający może zostać zobowiązany z powodu realizacji przez Wykonawcę przedmiotu umowy. Przepis ten znajduje zastosowanie również po rozwiązaniu bądź odstąpieniu od umowy (bez względu na tryb jej rozwiązania). W razie wytoczenie przez osobę trzecią powództwa przeciwko Zamawiającemu w związku z zarzucanym naruszeniem praw własności intelektualnej, w tym prawa autorskich. Wykonawca ma obowiązek wstąpienia do procesu w charakterze interwenienta ubocznego po stronie Zamawiającego i podjęcia obrony przed roszczeniem osoby trzeciej skierowanymi wobec Zamawiającego.</w:t>
      </w:r>
    </w:p>
    <w:p w14:paraId="5A7FCC38" w14:textId="77777777" w:rsidR="00B60385" w:rsidRPr="0004413B" w:rsidRDefault="00B60385" w:rsidP="00497D98">
      <w:pPr>
        <w:numPr>
          <w:ilvl w:val="7"/>
          <w:numId w:val="237"/>
        </w:numPr>
        <w:spacing w:after="120" w:line="240" w:lineRule="auto"/>
        <w:ind w:left="426" w:hanging="426"/>
        <w:contextualSpacing/>
        <w:jc w:val="both"/>
        <w:rPr>
          <w:rFonts w:ascii="Arial" w:eastAsia="Calibri" w:hAnsi="Arial" w:cs="Arial"/>
          <w:lang w:eastAsia="ar-SA"/>
        </w:rPr>
      </w:pPr>
      <w:r w:rsidRPr="0004413B">
        <w:rPr>
          <w:rFonts w:ascii="Arial" w:eastAsia="Calibri" w:hAnsi="Arial" w:cs="Arial"/>
          <w:bCs/>
          <w:lang w:eastAsia="ar-SA"/>
        </w:rPr>
        <w:t xml:space="preserve">W przypadku pojawienia się roszczeń podmiotów trzecich skierowanych przeciwko Wykonawcy lub Zamawiającemu, wynikających z wykonywania przedmiotu umowy przez Wykonawcę, Wykonawca na żądanie Zamawiającego ustanawia zabezpieczenie w formie zaakceptowanej przez Zamawiającego w wysokości wartości roszczeń podmiotu trzeciego. Dokument potwierdzający udzielenie zabezpieczenia dostarczony będzie Zamawiającemu w oryginale w terminie </w:t>
      </w:r>
      <w:r w:rsidRPr="0004413B">
        <w:rPr>
          <w:rFonts w:ascii="Arial" w:eastAsia="Calibri" w:hAnsi="Arial" w:cs="Arial"/>
          <w:b/>
          <w:lang w:eastAsia="ar-SA"/>
        </w:rPr>
        <w:t>30 dni</w:t>
      </w:r>
      <w:r w:rsidRPr="0004413B">
        <w:rPr>
          <w:rFonts w:ascii="Arial" w:eastAsia="Calibri" w:hAnsi="Arial" w:cs="Arial"/>
          <w:bCs/>
          <w:lang w:eastAsia="ar-SA"/>
        </w:rPr>
        <w:t xml:space="preserve"> od dnia żądania Zamawiającego ustanowienia zabezpieczenia.</w:t>
      </w:r>
    </w:p>
    <w:p w14:paraId="73CA6E43" w14:textId="77777777" w:rsidR="00B60385" w:rsidRPr="0004413B" w:rsidRDefault="00B60385" w:rsidP="00497D98">
      <w:pPr>
        <w:numPr>
          <w:ilvl w:val="7"/>
          <w:numId w:val="237"/>
        </w:numPr>
        <w:spacing w:after="120" w:line="240" w:lineRule="auto"/>
        <w:ind w:left="426" w:hanging="426"/>
        <w:contextualSpacing/>
        <w:jc w:val="both"/>
        <w:rPr>
          <w:rFonts w:ascii="Arial" w:eastAsia="Calibri" w:hAnsi="Arial" w:cs="Arial"/>
          <w:lang w:eastAsia="ar-SA"/>
        </w:rPr>
      </w:pPr>
      <w:r w:rsidRPr="0004413B">
        <w:rPr>
          <w:rFonts w:ascii="Arial" w:eastAsia="Calibri" w:hAnsi="Arial" w:cs="Arial"/>
          <w:bCs/>
          <w:lang w:eastAsia="ar-SA"/>
        </w:rPr>
        <w:t>Licencje winny być dostarczone w wersji instalacyjnej na trwałym nośniku (płyta DVD) lub</w:t>
      </w:r>
      <w:r w:rsidRPr="0004413B">
        <w:rPr>
          <w:rFonts w:ascii="Arial" w:eastAsia="Calibri" w:hAnsi="Arial" w:cs="Arial"/>
          <w:bCs/>
          <w:lang w:eastAsia="ar-SA"/>
        </w:rPr>
        <w:br/>
        <w:t>z zachowaniem poufności przy użyciu, np. poczty elektronicznej. Mogą być również przekazane poprzez zagwarantowanie dostępu wskazanemu personelowi RON do platformy elektronicznej.</w:t>
      </w:r>
    </w:p>
    <w:p w14:paraId="37F4EC16" w14:textId="77777777" w:rsidR="00B60385" w:rsidRPr="0004413B" w:rsidRDefault="00B60385" w:rsidP="00497D98">
      <w:pPr>
        <w:numPr>
          <w:ilvl w:val="7"/>
          <w:numId w:val="237"/>
        </w:numPr>
        <w:spacing w:after="120" w:line="240" w:lineRule="auto"/>
        <w:ind w:left="426" w:hanging="426"/>
        <w:contextualSpacing/>
        <w:jc w:val="both"/>
        <w:rPr>
          <w:rFonts w:ascii="Arial" w:eastAsia="Calibri" w:hAnsi="Arial" w:cs="Arial"/>
          <w:lang w:eastAsia="ar-SA"/>
        </w:rPr>
      </w:pPr>
      <w:r w:rsidRPr="0004413B">
        <w:rPr>
          <w:rFonts w:ascii="Arial" w:eastAsia="Calibri" w:hAnsi="Arial" w:cs="Arial"/>
          <w:bCs/>
          <w:lang w:eastAsia="ar-SA"/>
        </w:rPr>
        <w:t>Wykonawca oświadcza, że oprogramowanie (udzielone licencje) będzie spełniać wymagania określone niniejszą umową.</w:t>
      </w:r>
    </w:p>
    <w:p w14:paraId="4A11E9A0" w14:textId="77777777" w:rsidR="00B60385" w:rsidRPr="0004413B" w:rsidRDefault="00B60385" w:rsidP="00497D98">
      <w:pPr>
        <w:numPr>
          <w:ilvl w:val="7"/>
          <w:numId w:val="237"/>
        </w:numPr>
        <w:spacing w:after="120" w:line="240" w:lineRule="auto"/>
        <w:ind w:left="426" w:hanging="426"/>
        <w:contextualSpacing/>
        <w:jc w:val="both"/>
        <w:rPr>
          <w:rFonts w:ascii="Arial" w:eastAsia="Calibri" w:hAnsi="Arial" w:cs="Arial"/>
          <w:lang w:eastAsia="ar-SA"/>
        </w:rPr>
      </w:pPr>
      <w:r w:rsidRPr="0004413B">
        <w:rPr>
          <w:rFonts w:ascii="Arial" w:eastAsia="Calibri" w:hAnsi="Arial" w:cs="Arial"/>
          <w:bCs/>
          <w:lang w:eastAsia="ar-SA"/>
        </w:rPr>
        <w:t>Dostarczone nośniki z oprogramowaniem musza być fabrycznie nowe, bez śladów wad.</w:t>
      </w:r>
    </w:p>
    <w:p w14:paraId="2C3C6C9A" w14:textId="77777777" w:rsidR="00B60385" w:rsidRPr="0004413B" w:rsidRDefault="00B60385" w:rsidP="00497D98">
      <w:pPr>
        <w:numPr>
          <w:ilvl w:val="7"/>
          <w:numId w:val="237"/>
        </w:numPr>
        <w:spacing w:after="120" w:line="240" w:lineRule="auto"/>
        <w:ind w:left="426" w:hanging="426"/>
        <w:contextualSpacing/>
        <w:jc w:val="both"/>
        <w:rPr>
          <w:rFonts w:ascii="Arial" w:eastAsia="Calibri" w:hAnsi="Arial" w:cs="Arial"/>
          <w:lang w:eastAsia="ar-SA"/>
        </w:rPr>
      </w:pPr>
      <w:r w:rsidRPr="0004413B">
        <w:rPr>
          <w:rFonts w:ascii="Arial" w:eastAsia="Calibri" w:hAnsi="Arial" w:cs="Arial"/>
          <w:bCs/>
          <w:lang w:eastAsia="ar-SA"/>
        </w:rPr>
        <w:t>Na powyższych zasadach, bez dodatkowego wynagrodzenia, Wykonawca zobowiązuje się zapewnić Zamawiającemu prawo do poprawek (aktualizacji) oprogramowania w ramach dostarczonej licencji.</w:t>
      </w:r>
    </w:p>
    <w:p w14:paraId="251F22BE" w14:textId="77777777" w:rsidR="00B60385" w:rsidRPr="0004413B" w:rsidRDefault="00B60385" w:rsidP="00497D98">
      <w:pPr>
        <w:numPr>
          <w:ilvl w:val="7"/>
          <w:numId w:val="237"/>
        </w:numPr>
        <w:spacing w:after="0" w:line="240" w:lineRule="auto"/>
        <w:ind w:left="426" w:hanging="426"/>
        <w:contextualSpacing/>
        <w:jc w:val="both"/>
        <w:rPr>
          <w:rFonts w:ascii="Arial" w:eastAsia="Calibri" w:hAnsi="Arial" w:cs="Arial"/>
          <w:lang w:eastAsia="ar-SA"/>
        </w:rPr>
      </w:pPr>
      <w:r w:rsidRPr="0004413B">
        <w:rPr>
          <w:rFonts w:ascii="Arial" w:eastAsia="Calibri" w:hAnsi="Arial" w:cs="Arial"/>
          <w:bCs/>
          <w:lang w:eastAsia="ar-SA"/>
        </w:rPr>
        <w:t xml:space="preserve">Wykonawca zobowiązuje się zapewnić prawo do poprawek (aktualizacji) oprogramowania </w:t>
      </w:r>
      <w:r w:rsidRPr="0004413B">
        <w:rPr>
          <w:rFonts w:ascii="Arial" w:eastAsia="Calibri" w:hAnsi="Arial" w:cs="Arial"/>
          <w:bCs/>
          <w:lang w:eastAsia="ar-SA"/>
        </w:rPr>
        <w:br/>
        <w:t xml:space="preserve">w ramach dostarczonej licencji (o ile takie zostały już wprowadzone przez producenta) </w:t>
      </w:r>
      <w:r w:rsidRPr="0004413B">
        <w:rPr>
          <w:rFonts w:ascii="Arial" w:eastAsia="Calibri" w:hAnsi="Arial" w:cs="Arial"/>
          <w:bCs/>
          <w:lang w:eastAsia="ar-SA"/>
        </w:rPr>
        <w:br/>
        <w:t>w razie stwierdzenia błędu w czasie eksploatacji w trakcie obowiązywania umowy, a także</w:t>
      </w:r>
      <w:r w:rsidRPr="0004413B">
        <w:rPr>
          <w:rFonts w:ascii="Arial" w:eastAsia="Calibri" w:hAnsi="Arial" w:cs="Arial"/>
          <w:bCs/>
          <w:lang w:eastAsia="ar-SA"/>
        </w:rPr>
        <w:br/>
        <w:t>(w przypadku zaistnienia takiej konieczności) do nowej wersji oprogramowania.</w:t>
      </w:r>
    </w:p>
    <w:p w14:paraId="3684A1D9" w14:textId="77777777" w:rsidR="00B60385" w:rsidRPr="0004413B" w:rsidRDefault="00B60385" w:rsidP="00497D98">
      <w:pPr>
        <w:numPr>
          <w:ilvl w:val="7"/>
          <w:numId w:val="237"/>
        </w:numPr>
        <w:spacing w:after="0" w:line="240" w:lineRule="auto"/>
        <w:ind w:left="426" w:hanging="426"/>
        <w:contextualSpacing/>
        <w:jc w:val="both"/>
        <w:rPr>
          <w:rFonts w:ascii="Arial" w:eastAsia="Calibri" w:hAnsi="Arial" w:cs="Arial"/>
          <w:lang w:val="x-none"/>
        </w:rPr>
      </w:pPr>
      <w:r w:rsidRPr="0004413B">
        <w:rPr>
          <w:rFonts w:ascii="Arial" w:eastAsia="Calibri" w:hAnsi="Arial" w:cs="Arial"/>
        </w:rPr>
        <w:t>Wykonawca zobowiązuje się do wykonania przedmi</w:t>
      </w:r>
      <w:r>
        <w:rPr>
          <w:rFonts w:ascii="Arial" w:eastAsia="Calibri" w:hAnsi="Arial" w:cs="Arial"/>
        </w:rPr>
        <w:t>otu umowy wskazanego w §1 ust. 2</w:t>
      </w:r>
      <w:r w:rsidRPr="0004413B">
        <w:rPr>
          <w:rFonts w:ascii="Arial" w:eastAsia="Calibri" w:hAnsi="Arial" w:cs="Arial"/>
        </w:rPr>
        <w:br/>
        <w:t xml:space="preserve">w terminie </w:t>
      </w:r>
      <w:r w:rsidRPr="0004413B">
        <w:rPr>
          <w:rFonts w:ascii="Arial" w:eastAsia="Calibri" w:hAnsi="Arial" w:cs="Arial"/>
          <w:b/>
          <w:bCs/>
        </w:rPr>
        <w:t xml:space="preserve">do </w:t>
      </w:r>
      <w:r>
        <w:rPr>
          <w:rFonts w:ascii="Arial" w:eastAsia="Calibri" w:hAnsi="Arial" w:cs="Arial"/>
          <w:b/>
          <w:bCs/>
        </w:rPr>
        <w:t>15</w:t>
      </w:r>
      <w:r w:rsidRPr="0004413B">
        <w:rPr>
          <w:rFonts w:ascii="Arial" w:eastAsia="Calibri" w:hAnsi="Arial" w:cs="Arial"/>
          <w:b/>
          <w:bCs/>
        </w:rPr>
        <w:t xml:space="preserve"> dni kalendarzowych</w:t>
      </w:r>
      <w:r w:rsidRPr="0004413B">
        <w:rPr>
          <w:rFonts w:ascii="Arial" w:eastAsia="Calibri" w:hAnsi="Arial" w:cs="Arial"/>
          <w:i/>
          <w:iCs/>
        </w:rPr>
        <w:t xml:space="preserve"> </w:t>
      </w:r>
      <w:r w:rsidRPr="0004413B">
        <w:rPr>
          <w:rFonts w:ascii="Arial" w:eastAsia="Calibri" w:hAnsi="Arial" w:cs="Arial"/>
        </w:rPr>
        <w:t xml:space="preserve">liczonych od dnia zawarcia umowy. </w:t>
      </w:r>
    </w:p>
    <w:p w14:paraId="1941DEF8" w14:textId="77777777" w:rsidR="00B60385" w:rsidRPr="0004413B" w:rsidRDefault="00B60385" w:rsidP="00497D98">
      <w:pPr>
        <w:numPr>
          <w:ilvl w:val="7"/>
          <w:numId w:val="237"/>
        </w:numPr>
        <w:spacing w:after="120" w:line="240" w:lineRule="auto"/>
        <w:ind w:left="426" w:hanging="426"/>
        <w:contextualSpacing/>
        <w:jc w:val="both"/>
        <w:rPr>
          <w:rFonts w:ascii="Arial" w:eastAsia="Calibri" w:hAnsi="Arial" w:cs="Arial"/>
          <w:lang w:val="x-none"/>
        </w:rPr>
      </w:pPr>
      <w:r w:rsidRPr="0004413B">
        <w:rPr>
          <w:rFonts w:ascii="Arial" w:eastAsia="Calibri" w:hAnsi="Arial" w:cs="Arial"/>
        </w:rPr>
        <w:t xml:space="preserve">Wykonawca powiadomi Zamawiającego oraz Odbiorcę o dostawie przedmiotu umowy na co najmniej </w:t>
      </w:r>
      <w:r w:rsidRPr="0004413B">
        <w:rPr>
          <w:rFonts w:ascii="Arial" w:eastAsia="Calibri" w:hAnsi="Arial" w:cs="Arial"/>
          <w:b/>
          <w:bCs/>
        </w:rPr>
        <w:t>7 dni kalendarzowych</w:t>
      </w:r>
      <w:r w:rsidRPr="0004413B">
        <w:rPr>
          <w:rFonts w:ascii="Arial" w:eastAsia="Calibri" w:hAnsi="Arial" w:cs="Arial"/>
        </w:rPr>
        <w:t xml:space="preserve"> przed planowanym terminem dostawy. Po dokonaniu powiadomienia Wykonawca uzgodni termin dostawy z Zamawiającym oraz Odbiorcą.</w:t>
      </w:r>
      <w:r w:rsidRPr="0004413B">
        <w:rPr>
          <w:rFonts w:ascii="Arial" w:eastAsia="Calibri" w:hAnsi="Arial" w:cs="Arial"/>
        </w:rPr>
        <w:br/>
        <w:t>W przypadku gdy nie dojdzie do uzgodnienia terminów odbioru, Odbiorcy przysługuje prawo jednostronnego wskazania terminu do wykonania czynności. O fakcie tym Odbiorca powiadomi Wykonawcę, a także Zamawiającego - faksem lub w formie elektronicznej (e-mail).</w:t>
      </w:r>
    </w:p>
    <w:p w14:paraId="0F13A178" w14:textId="77777777" w:rsidR="00B60385" w:rsidRPr="0004413B" w:rsidRDefault="00B60385" w:rsidP="00497D98">
      <w:pPr>
        <w:numPr>
          <w:ilvl w:val="7"/>
          <w:numId w:val="237"/>
        </w:numPr>
        <w:spacing w:after="120" w:line="240" w:lineRule="auto"/>
        <w:ind w:left="426" w:hanging="426"/>
        <w:contextualSpacing/>
        <w:jc w:val="both"/>
        <w:rPr>
          <w:rFonts w:ascii="Arial" w:eastAsia="Calibri" w:hAnsi="Arial" w:cs="Arial"/>
          <w:lang w:val="x-none"/>
        </w:rPr>
      </w:pPr>
      <w:r w:rsidRPr="0004413B">
        <w:rPr>
          <w:rFonts w:ascii="Arial" w:eastAsia="Calibri" w:hAnsi="Arial" w:cs="Arial"/>
        </w:rPr>
        <w:t>W przypadku realizacji dostawy przez firmę kurierską, Odbiorca odbierze od kuriera przesyłkę, która pozostanie w depozycie do czasu stawiennictwa przedstawiciela Wykonawcy celem protokolarnego przekazania zawartości. Przesyłka powinna być oznaczona w następujący sposób: nazwa i adres Odbiorcy,</w:t>
      </w:r>
      <w:r w:rsidRPr="0004413B">
        <w:rPr>
          <w:rFonts w:ascii="Arial" w:eastAsia="Calibri" w:hAnsi="Arial" w:cs="Arial"/>
          <w:i/>
        </w:rPr>
        <w:t xml:space="preserve"> </w:t>
      </w:r>
      <w:r w:rsidRPr="0004413B">
        <w:rPr>
          <w:rFonts w:ascii="Arial" w:eastAsia="Calibri" w:hAnsi="Arial" w:cs="Arial"/>
        </w:rPr>
        <w:t>oznaczenie numeru umowy, asortymentowe zestawienie zawartości przesyłki. Właściwe opakowanie i oznaczenie przedmiotu umowy spoczywa na Wykonawcy. Opakowanie powinno zabezpieczać sprzęt przed zniszczeniem lub uszkodzeniem.</w:t>
      </w:r>
    </w:p>
    <w:p w14:paraId="7F26361B" w14:textId="77777777" w:rsidR="00B60385" w:rsidRPr="0004413B" w:rsidRDefault="00B60385" w:rsidP="00497D98">
      <w:pPr>
        <w:numPr>
          <w:ilvl w:val="7"/>
          <w:numId w:val="237"/>
        </w:numPr>
        <w:spacing w:after="120" w:line="240" w:lineRule="auto"/>
        <w:ind w:left="426" w:hanging="426"/>
        <w:contextualSpacing/>
        <w:jc w:val="both"/>
        <w:rPr>
          <w:rFonts w:ascii="Arial" w:eastAsia="Calibri" w:hAnsi="Arial" w:cs="Arial"/>
          <w:lang w:val="x-none"/>
        </w:rPr>
      </w:pPr>
      <w:r w:rsidRPr="0004413B">
        <w:rPr>
          <w:rFonts w:ascii="Arial" w:eastAsia="Calibri" w:hAnsi="Arial" w:cs="Arial"/>
        </w:rPr>
        <w:t xml:space="preserve">Wykonawca nie później niż w terminie </w:t>
      </w:r>
      <w:r w:rsidRPr="0004413B">
        <w:rPr>
          <w:rFonts w:ascii="Arial" w:eastAsia="Calibri" w:hAnsi="Arial" w:cs="Arial"/>
          <w:b/>
          <w:bCs/>
        </w:rPr>
        <w:t>10 dni kalendarzowych liczonych od dnia zawarcia umowy</w:t>
      </w:r>
      <w:r w:rsidRPr="0004413B">
        <w:rPr>
          <w:rFonts w:ascii="Arial" w:eastAsia="Calibri" w:hAnsi="Arial" w:cs="Arial"/>
        </w:rPr>
        <w:t xml:space="preserve"> zobowiązany jest do opracowania i przesłania do Zamawiającego na adres e-mail: ……………….. uzupełnionej w części B i C Karty Wyrobu. Kartę Wyrobu przedmiotu umowy (</w:t>
      </w:r>
      <w:r w:rsidRPr="0004413B">
        <w:rPr>
          <w:rFonts w:ascii="Arial" w:eastAsia="Calibri" w:hAnsi="Arial" w:cs="Arial"/>
          <w:b/>
        </w:rPr>
        <w:t>Załącznik nr 4 do umowy</w:t>
      </w:r>
      <w:r w:rsidRPr="0004413B">
        <w:rPr>
          <w:rFonts w:ascii="Arial" w:eastAsia="Calibri" w:hAnsi="Arial" w:cs="Arial"/>
        </w:rPr>
        <w:t xml:space="preserve">) należy przesłać w formie elektronicznej w postaci pliku EXCEL (skompresowanego do formatu ZIP), którego nazwa opatrzona </w:t>
      </w:r>
      <w:r w:rsidRPr="0004413B">
        <w:rPr>
          <w:rFonts w:ascii="Arial" w:eastAsia="Calibri" w:hAnsi="Arial" w:cs="Arial"/>
        </w:rPr>
        <w:lastRenderedPageBreak/>
        <w:t>będzie numerem umowy. Należy sporządzić jedną Kartę Wyrobu na każdy rodzaj asortymentu zawarty w umowie. Brak realizacji tych zapisów powoduje odmowę uzgodnienia przez Zamawiającego terminu dostawy, a tym samym brak przyjęcia dostawy z winy Wykonawcy. Kartę Wyrobu dostawca ma obowiązek uzupełnić o GTIN producenta.</w:t>
      </w:r>
    </w:p>
    <w:p w14:paraId="77F6AEE1" w14:textId="77777777" w:rsidR="00B60385" w:rsidRPr="0004413B" w:rsidRDefault="00B60385" w:rsidP="00497D98">
      <w:pPr>
        <w:numPr>
          <w:ilvl w:val="7"/>
          <w:numId w:val="237"/>
        </w:numPr>
        <w:spacing w:after="120" w:line="240" w:lineRule="auto"/>
        <w:ind w:left="426" w:hanging="426"/>
        <w:contextualSpacing/>
        <w:jc w:val="both"/>
        <w:rPr>
          <w:rFonts w:ascii="Arial" w:eastAsia="Calibri" w:hAnsi="Arial" w:cs="Arial"/>
          <w:lang w:val="x-none"/>
        </w:rPr>
      </w:pPr>
      <w:r w:rsidRPr="0004413B">
        <w:rPr>
          <w:rFonts w:ascii="Arial" w:eastAsia="Calibri" w:hAnsi="Arial" w:cs="Arial"/>
        </w:rPr>
        <w:t>Wykonawca dostarczy przedmiot umowy w miejsce wskazane przez Zamawiającego.</w:t>
      </w:r>
    </w:p>
    <w:p w14:paraId="4D9FDE5B" w14:textId="77777777" w:rsidR="00B60385" w:rsidRPr="0004413B" w:rsidRDefault="00B60385" w:rsidP="00497D98">
      <w:pPr>
        <w:numPr>
          <w:ilvl w:val="7"/>
          <w:numId w:val="237"/>
        </w:numPr>
        <w:spacing w:after="120" w:line="240" w:lineRule="auto"/>
        <w:ind w:left="426" w:hanging="426"/>
        <w:contextualSpacing/>
        <w:jc w:val="both"/>
        <w:rPr>
          <w:rFonts w:ascii="Arial" w:eastAsia="Calibri" w:hAnsi="Arial" w:cs="Arial"/>
          <w:lang w:val="x-none"/>
        </w:rPr>
      </w:pPr>
      <w:r w:rsidRPr="0004413B">
        <w:rPr>
          <w:rFonts w:ascii="Arial" w:eastAsia="Calibri" w:hAnsi="Arial" w:cs="Arial"/>
        </w:rPr>
        <w:t xml:space="preserve">Wykonawca ma obowiązek każdorazowego poinformowania Zamawiającego </w:t>
      </w:r>
      <w:r w:rsidRPr="0004413B">
        <w:rPr>
          <w:rFonts w:ascii="Arial" w:eastAsia="Calibri" w:hAnsi="Arial" w:cs="Arial"/>
        </w:rPr>
        <w:br/>
        <w:t xml:space="preserve">o bezpośredniej realizacji dostawy przez obcokrajowców. </w:t>
      </w:r>
    </w:p>
    <w:p w14:paraId="09222333" w14:textId="77777777" w:rsidR="00B60385" w:rsidRPr="0004413B" w:rsidRDefault="00B60385" w:rsidP="00497D98">
      <w:pPr>
        <w:numPr>
          <w:ilvl w:val="7"/>
          <w:numId w:val="237"/>
        </w:numPr>
        <w:spacing w:after="120" w:line="240" w:lineRule="auto"/>
        <w:ind w:left="426" w:hanging="426"/>
        <w:contextualSpacing/>
        <w:jc w:val="both"/>
        <w:rPr>
          <w:rFonts w:ascii="Arial" w:eastAsia="Calibri" w:hAnsi="Arial" w:cs="Arial"/>
          <w:lang w:val="x-none"/>
        </w:rPr>
      </w:pPr>
      <w:r w:rsidRPr="0004413B">
        <w:rPr>
          <w:rFonts w:ascii="Arial" w:eastAsia="Calibri" w:hAnsi="Arial" w:cs="Arial"/>
        </w:rPr>
        <w:t>Wraz z dostawą przedmiotu zamówienia wymagane jest dostarczenie do Zamawiającego:</w:t>
      </w:r>
    </w:p>
    <w:p w14:paraId="7DAD22B5" w14:textId="77777777" w:rsidR="00B60385" w:rsidRPr="0004413B" w:rsidRDefault="00B60385" w:rsidP="00497D98">
      <w:pPr>
        <w:numPr>
          <w:ilvl w:val="2"/>
          <w:numId w:val="261"/>
        </w:numPr>
        <w:spacing w:after="120" w:line="240" w:lineRule="auto"/>
        <w:ind w:left="851" w:hanging="425"/>
        <w:contextualSpacing/>
        <w:jc w:val="both"/>
        <w:rPr>
          <w:rFonts w:ascii="Arial" w:eastAsia="Calibri" w:hAnsi="Arial" w:cs="Arial"/>
        </w:rPr>
      </w:pPr>
      <w:r w:rsidRPr="0004413B">
        <w:rPr>
          <w:rFonts w:ascii="Arial" w:eastAsia="Calibri" w:hAnsi="Arial" w:cs="Arial"/>
        </w:rPr>
        <w:t>Poświadczenia producenta Oprogramowania o objęciu Wsparciem oprogramowania do którego dostarczane są licencje;</w:t>
      </w:r>
    </w:p>
    <w:p w14:paraId="76196905" w14:textId="77777777" w:rsidR="00B60385" w:rsidRPr="0004413B" w:rsidRDefault="00B60385" w:rsidP="00497D98">
      <w:pPr>
        <w:numPr>
          <w:ilvl w:val="2"/>
          <w:numId w:val="261"/>
        </w:numPr>
        <w:spacing w:after="120" w:line="240" w:lineRule="auto"/>
        <w:ind w:left="851" w:hanging="425"/>
        <w:contextualSpacing/>
        <w:jc w:val="both"/>
        <w:rPr>
          <w:rFonts w:ascii="Arial" w:eastAsia="Calibri" w:hAnsi="Arial" w:cs="Arial"/>
        </w:rPr>
      </w:pPr>
      <w:r w:rsidRPr="0004413B">
        <w:rPr>
          <w:rFonts w:ascii="Arial" w:eastAsia="Calibri" w:hAnsi="Arial" w:cs="Arial"/>
        </w:rPr>
        <w:t xml:space="preserve">danych autoryzacyjnych umożliwiających dostęp do portalu klienckiego, który zapewni rejestrację produktu oraz realizację uprawnień odpowiadających nabytej subskrypcji </w:t>
      </w:r>
    </w:p>
    <w:p w14:paraId="47DEDAFA" w14:textId="77777777" w:rsidR="00B60385" w:rsidRDefault="00B60385" w:rsidP="00B60385">
      <w:pPr>
        <w:spacing w:after="120" w:line="240" w:lineRule="auto"/>
        <w:contextualSpacing/>
        <w:jc w:val="both"/>
        <w:rPr>
          <w:rFonts w:ascii="Arial" w:eastAsia="Calibri" w:hAnsi="Arial" w:cs="Arial"/>
        </w:rPr>
      </w:pPr>
      <w:r w:rsidRPr="0004413B">
        <w:rPr>
          <w:rFonts w:ascii="Arial" w:eastAsia="Calibri" w:hAnsi="Arial" w:cs="Arial"/>
        </w:rPr>
        <w:t>Warunkiem zakończenia etapu dostawy przedmiotu umowy jest zatwierdzony przez Zamawiającego protokół przyjęcia-przekazania przedmiotu umowy.</w:t>
      </w:r>
    </w:p>
    <w:p w14:paraId="4B8393E4" w14:textId="77777777" w:rsidR="00B60385" w:rsidRPr="00446BB5" w:rsidRDefault="00B60385" w:rsidP="00B60385">
      <w:pPr>
        <w:spacing w:after="120"/>
        <w:jc w:val="both"/>
        <w:rPr>
          <w:rFonts w:eastAsia="Calibri"/>
          <w:lang w:val="x-none"/>
        </w:rPr>
      </w:pPr>
    </w:p>
    <w:p w14:paraId="11CD8153" w14:textId="77777777" w:rsidR="00B60385" w:rsidRPr="0004413B" w:rsidRDefault="00B60385" w:rsidP="00B60385">
      <w:pPr>
        <w:spacing w:after="0"/>
        <w:rPr>
          <w:rFonts w:ascii="Arial" w:eastAsia="Calibri" w:hAnsi="Arial" w:cs="Arial"/>
          <w:b/>
          <w:bCs/>
        </w:rPr>
      </w:pPr>
    </w:p>
    <w:p w14:paraId="13E70B6C" w14:textId="77777777" w:rsidR="00B60385" w:rsidRPr="0004413B" w:rsidRDefault="00B60385" w:rsidP="00B60385">
      <w:pPr>
        <w:spacing w:after="0"/>
        <w:jc w:val="center"/>
        <w:rPr>
          <w:rFonts w:ascii="Arial" w:eastAsia="Calibri" w:hAnsi="Arial" w:cs="Arial"/>
          <w:b/>
          <w:bCs/>
        </w:rPr>
      </w:pPr>
      <w:r w:rsidRPr="0004413B">
        <w:rPr>
          <w:rFonts w:ascii="Arial" w:eastAsia="Calibri" w:hAnsi="Arial" w:cs="Arial"/>
          <w:b/>
          <w:bCs/>
        </w:rPr>
        <w:t>§4</w:t>
      </w:r>
    </w:p>
    <w:p w14:paraId="21ADDF8A" w14:textId="77777777" w:rsidR="00B60385" w:rsidRPr="0004413B" w:rsidRDefault="00B60385" w:rsidP="00B60385">
      <w:pPr>
        <w:spacing w:after="0"/>
        <w:jc w:val="center"/>
        <w:rPr>
          <w:rFonts w:ascii="Arial" w:eastAsia="Calibri" w:hAnsi="Arial" w:cs="Arial"/>
          <w:b/>
          <w:bCs/>
        </w:rPr>
      </w:pPr>
      <w:r w:rsidRPr="0004413B">
        <w:rPr>
          <w:rFonts w:ascii="Arial" w:eastAsia="Calibri" w:hAnsi="Arial" w:cs="Arial"/>
          <w:b/>
          <w:bCs/>
        </w:rPr>
        <w:t xml:space="preserve">Obowiązki Zamawiającego </w:t>
      </w:r>
    </w:p>
    <w:p w14:paraId="2665788B" w14:textId="77777777" w:rsidR="00B60385" w:rsidRPr="0004413B" w:rsidRDefault="00B60385" w:rsidP="00497D98">
      <w:pPr>
        <w:numPr>
          <w:ilvl w:val="3"/>
          <w:numId w:val="238"/>
        </w:numPr>
        <w:spacing w:after="0" w:line="240" w:lineRule="auto"/>
        <w:ind w:left="426" w:hanging="426"/>
        <w:jc w:val="both"/>
        <w:rPr>
          <w:rFonts w:ascii="Arial" w:eastAsia="Calibri" w:hAnsi="Arial" w:cs="Arial"/>
        </w:rPr>
      </w:pPr>
      <w:r w:rsidRPr="0004413B">
        <w:rPr>
          <w:rFonts w:ascii="Arial" w:eastAsia="Calibri" w:hAnsi="Arial" w:cs="Arial"/>
        </w:rPr>
        <w:t>Zamawiający/Odbiorca zobowiązuje się do:</w:t>
      </w:r>
    </w:p>
    <w:p w14:paraId="1DCE23F2" w14:textId="77777777" w:rsidR="00B60385" w:rsidRPr="0004413B" w:rsidRDefault="00B60385" w:rsidP="00497D98">
      <w:pPr>
        <w:numPr>
          <w:ilvl w:val="2"/>
          <w:numId w:val="239"/>
        </w:numPr>
        <w:tabs>
          <w:tab w:val="decimal" w:pos="709"/>
        </w:tabs>
        <w:spacing w:after="0" w:line="240" w:lineRule="auto"/>
        <w:ind w:left="709" w:hanging="283"/>
        <w:jc w:val="both"/>
        <w:rPr>
          <w:rFonts w:ascii="Arial" w:eastAsia="Calibri" w:hAnsi="Arial" w:cs="Arial"/>
        </w:rPr>
      </w:pPr>
      <w:r w:rsidRPr="0004413B">
        <w:rPr>
          <w:rFonts w:ascii="Arial" w:eastAsia="Calibri" w:hAnsi="Arial" w:cs="Arial"/>
        </w:rPr>
        <w:t>odebrania przedmiotu umowy na zasadach i w terminach określonych w niniejszej</w:t>
      </w:r>
      <w:r>
        <w:rPr>
          <w:rFonts w:ascii="Arial" w:eastAsia="Calibri" w:hAnsi="Arial" w:cs="Arial"/>
        </w:rPr>
        <w:t xml:space="preserve"> </w:t>
      </w:r>
      <w:r w:rsidRPr="0004413B">
        <w:rPr>
          <w:rFonts w:ascii="Arial" w:eastAsia="Calibri" w:hAnsi="Arial" w:cs="Arial"/>
        </w:rPr>
        <w:t>umowie,</w:t>
      </w:r>
    </w:p>
    <w:p w14:paraId="0845BE47" w14:textId="77777777" w:rsidR="00B60385" w:rsidRPr="0004413B" w:rsidRDefault="00B60385" w:rsidP="00497D98">
      <w:pPr>
        <w:numPr>
          <w:ilvl w:val="2"/>
          <w:numId w:val="239"/>
        </w:numPr>
        <w:tabs>
          <w:tab w:val="decimal" w:pos="714"/>
        </w:tabs>
        <w:spacing w:after="0" w:line="240" w:lineRule="auto"/>
        <w:ind w:left="709" w:hanging="283"/>
        <w:jc w:val="both"/>
        <w:rPr>
          <w:rFonts w:ascii="Arial" w:eastAsia="Calibri" w:hAnsi="Arial" w:cs="Arial"/>
        </w:rPr>
      </w:pPr>
      <w:r w:rsidRPr="0004413B">
        <w:rPr>
          <w:rFonts w:ascii="Arial" w:eastAsia="Calibri" w:hAnsi="Arial" w:cs="Arial"/>
        </w:rPr>
        <w:t>informowania Wykonawcy w formie pisemnej o usterkach i wadach przedmiotu umowy, niezwłocznie po ich ujawnieniu,</w:t>
      </w:r>
    </w:p>
    <w:p w14:paraId="76A16894" w14:textId="77777777" w:rsidR="00B60385" w:rsidRPr="0004413B" w:rsidRDefault="00B60385" w:rsidP="00497D98">
      <w:pPr>
        <w:numPr>
          <w:ilvl w:val="2"/>
          <w:numId w:val="239"/>
        </w:numPr>
        <w:tabs>
          <w:tab w:val="decimal" w:pos="714"/>
        </w:tabs>
        <w:spacing w:after="0" w:line="240" w:lineRule="auto"/>
        <w:ind w:left="709" w:hanging="283"/>
        <w:jc w:val="both"/>
        <w:rPr>
          <w:rFonts w:ascii="Arial" w:eastAsia="Calibri" w:hAnsi="Arial" w:cs="Arial"/>
        </w:rPr>
      </w:pPr>
      <w:r w:rsidRPr="0004413B">
        <w:rPr>
          <w:rFonts w:ascii="Arial" w:eastAsia="Calibri" w:hAnsi="Arial" w:cs="Arial"/>
        </w:rPr>
        <w:t>zapłaty wynagrodzenia należnego Wykonawcy za dostarczony i odebrany przedmiot umowy,</w:t>
      </w:r>
    </w:p>
    <w:p w14:paraId="2935FE36" w14:textId="77777777" w:rsidR="00B60385" w:rsidRPr="0004413B" w:rsidRDefault="00B60385" w:rsidP="00497D98">
      <w:pPr>
        <w:numPr>
          <w:ilvl w:val="2"/>
          <w:numId w:val="239"/>
        </w:numPr>
        <w:tabs>
          <w:tab w:val="decimal" w:pos="714"/>
        </w:tabs>
        <w:spacing w:after="0" w:line="240" w:lineRule="auto"/>
        <w:ind w:left="709" w:hanging="283"/>
        <w:jc w:val="both"/>
        <w:rPr>
          <w:rFonts w:ascii="Arial" w:eastAsia="Calibri" w:hAnsi="Arial" w:cs="Arial"/>
        </w:rPr>
      </w:pPr>
      <w:r w:rsidRPr="0004413B">
        <w:rPr>
          <w:rFonts w:ascii="Arial" w:eastAsia="Calibri" w:hAnsi="Arial" w:cs="Arial"/>
        </w:rPr>
        <w:t>współpracy z Wykonawcą celem należytej realizacji postanowień umowy.</w:t>
      </w:r>
    </w:p>
    <w:p w14:paraId="17662E9E" w14:textId="77777777" w:rsidR="00B60385" w:rsidRPr="0004413B" w:rsidRDefault="00B60385" w:rsidP="00B60385">
      <w:pPr>
        <w:tabs>
          <w:tab w:val="decimal" w:pos="714"/>
        </w:tabs>
        <w:spacing w:after="0" w:line="240" w:lineRule="auto"/>
        <w:ind w:left="709"/>
        <w:jc w:val="both"/>
        <w:rPr>
          <w:rFonts w:ascii="Arial" w:eastAsia="Calibri" w:hAnsi="Arial" w:cs="Arial"/>
        </w:rPr>
      </w:pPr>
    </w:p>
    <w:p w14:paraId="46172470" w14:textId="77777777" w:rsidR="00B60385" w:rsidRPr="0004413B" w:rsidRDefault="00B60385" w:rsidP="00B60385">
      <w:pPr>
        <w:spacing w:after="0"/>
        <w:jc w:val="center"/>
        <w:rPr>
          <w:rFonts w:ascii="Arial" w:eastAsia="Calibri" w:hAnsi="Arial" w:cs="Arial"/>
          <w:b/>
        </w:rPr>
      </w:pPr>
      <w:r w:rsidRPr="0004413B">
        <w:rPr>
          <w:rFonts w:ascii="Arial" w:eastAsia="Calibri" w:hAnsi="Arial" w:cs="Arial"/>
          <w:b/>
        </w:rPr>
        <w:t xml:space="preserve">§5 </w:t>
      </w:r>
      <w:r w:rsidRPr="0004413B">
        <w:rPr>
          <w:rFonts w:ascii="Arial" w:eastAsia="Calibri" w:hAnsi="Arial" w:cs="Arial"/>
          <w:b/>
        </w:rPr>
        <w:br/>
        <w:t xml:space="preserve">Licencje </w:t>
      </w:r>
    </w:p>
    <w:p w14:paraId="00DDA9A5" w14:textId="77777777" w:rsidR="00B60385" w:rsidRPr="0004413B" w:rsidRDefault="00B60385" w:rsidP="00497D98">
      <w:pPr>
        <w:numPr>
          <w:ilvl w:val="0"/>
          <w:numId w:val="256"/>
        </w:numPr>
        <w:spacing w:after="0" w:line="240" w:lineRule="auto"/>
        <w:ind w:left="425" w:hanging="425"/>
        <w:jc w:val="both"/>
        <w:rPr>
          <w:rFonts w:ascii="Arial" w:eastAsia="Calibri" w:hAnsi="Arial" w:cs="Arial"/>
          <w:color w:val="FF0000"/>
          <w:lang w:eastAsia="pl-PL"/>
        </w:rPr>
      </w:pPr>
      <w:r w:rsidRPr="0004413B">
        <w:rPr>
          <w:rFonts w:ascii="Arial" w:eastAsia="Calibri" w:hAnsi="Arial" w:cs="Arial"/>
          <w:lang w:eastAsia="pl-PL"/>
        </w:rPr>
        <w:t xml:space="preserve">Wykonawca przyjmuje na siebie pełną odpowiedzialność wynikającą z ustawy </w:t>
      </w:r>
      <w:r w:rsidRPr="0004413B">
        <w:rPr>
          <w:rFonts w:ascii="Calibri" w:eastAsia="Calibri" w:hAnsi="Calibri" w:cs="Times New Roman"/>
        </w:rPr>
        <w:br/>
      </w:r>
      <w:r w:rsidRPr="0004413B">
        <w:rPr>
          <w:rFonts w:ascii="Arial" w:eastAsia="Calibri" w:hAnsi="Arial" w:cs="Arial"/>
          <w:lang w:eastAsia="pl-PL"/>
        </w:rPr>
        <w:t xml:space="preserve">o prawie autorskim i prawach pokrewnych za naruszenie praw autorskich (osobistych </w:t>
      </w:r>
      <w:r w:rsidRPr="0004413B">
        <w:rPr>
          <w:rFonts w:ascii="Arial" w:eastAsia="Calibri" w:hAnsi="Arial" w:cs="Arial"/>
          <w:lang w:eastAsia="pl-PL"/>
        </w:rPr>
        <w:br/>
        <w:t xml:space="preserve">i majątkowych) oraz pełną odpowiedzialność za naruszenie innych praw własności intelektualnej, w tym praw własności przemysłowej jakie może mieć miejsce w związku </w:t>
      </w:r>
      <w:r w:rsidRPr="0004413B">
        <w:rPr>
          <w:rFonts w:ascii="Arial" w:eastAsia="Calibri" w:hAnsi="Arial" w:cs="Arial"/>
          <w:lang w:eastAsia="pl-PL"/>
        </w:rPr>
        <w:br/>
        <w:t>z realizacja przez Wykonawcę niniejszej umowy.</w:t>
      </w:r>
      <w:r w:rsidRPr="0004413B">
        <w:rPr>
          <w:rFonts w:ascii="Arial" w:eastAsia="Calibri" w:hAnsi="Arial" w:cs="Arial"/>
          <w:color w:val="FF0000"/>
          <w:lang w:eastAsia="pl-PL"/>
        </w:rPr>
        <w:t xml:space="preserve"> </w:t>
      </w:r>
      <w:r w:rsidRPr="0004413B">
        <w:rPr>
          <w:rFonts w:ascii="Arial" w:eastAsia="Calibri" w:hAnsi="Arial" w:cs="Arial"/>
          <w:lang w:eastAsia="ar-SA"/>
        </w:rPr>
        <w:t>W szczególności Wykonawca zobowiązany jest zwrócić Zamawiającemu wszelkie kwoty (odszkodowania, koszty sądowe, opłaty karne, wszelkie dodatkowe opłaty, inne należności finansowe itp.), do wypłaty których Zamawiający może zostać zobowiązany z powodu realizacji przez Wykonawcę przedmiotu umowy. Przepis ten znajduje zastosowanie również po rozwiązaniu bądź odstąpieniu od umowy (bez względu na tryb jej rozwiązania). W razie wytoczenie przez osobę trzecią powództwa przeciwko Zamawiającemu w związku z zarzucanym naruszeniem praw własności intelektualnej, w tym prawa autorskich. Wykonawca ma obowiązek wstąpienia do procesu w charakterze interwenienta ubocznego po stronie Zamawiającego i podjęcia obrony przed roszczeniem osoby trzeciej skierowanymi wobec Zamawiającego.</w:t>
      </w:r>
    </w:p>
    <w:p w14:paraId="52C1C0F5" w14:textId="77777777" w:rsidR="00B60385" w:rsidRPr="0004413B" w:rsidRDefault="00B60385" w:rsidP="00497D98">
      <w:pPr>
        <w:numPr>
          <w:ilvl w:val="0"/>
          <w:numId w:val="256"/>
        </w:numPr>
        <w:spacing w:after="0" w:line="240" w:lineRule="auto"/>
        <w:ind w:left="426" w:hanging="426"/>
        <w:jc w:val="both"/>
        <w:rPr>
          <w:rFonts w:ascii="Arial" w:eastAsia="Calibri" w:hAnsi="Arial" w:cs="Arial"/>
          <w:bCs/>
          <w:lang w:eastAsia="ar-SA"/>
        </w:rPr>
      </w:pPr>
      <w:r w:rsidRPr="0004413B">
        <w:rPr>
          <w:rFonts w:ascii="Arial" w:eastAsia="Calibri" w:hAnsi="Arial" w:cs="Arial"/>
          <w:bCs/>
          <w:lang w:eastAsia="ar-SA"/>
        </w:rPr>
        <w:t>W ramach dostarczonej licencji bez dodatkowego wynagrodzenia Zamawiający/ Odbiorca ma prawo do poprawek (aktualizacji) oprogramowania.</w:t>
      </w:r>
    </w:p>
    <w:p w14:paraId="6E1462AD" w14:textId="77777777" w:rsidR="00B60385" w:rsidRPr="0004413B" w:rsidRDefault="00B60385" w:rsidP="00497D98">
      <w:pPr>
        <w:numPr>
          <w:ilvl w:val="0"/>
          <w:numId w:val="256"/>
        </w:numPr>
        <w:spacing w:after="0" w:line="240" w:lineRule="auto"/>
        <w:ind w:left="426" w:hanging="426"/>
        <w:jc w:val="both"/>
        <w:rPr>
          <w:rFonts w:ascii="Arial" w:eastAsia="Calibri" w:hAnsi="Arial" w:cs="Arial"/>
          <w:bCs/>
          <w:lang w:eastAsia="ar-SA"/>
        </w:rPr>
      </w:pPr>
      <w:r w:rsidRPr="0004413B">
        <w:rPr>
          <w:rFonts w:ascii="Arial" w:eastAsia="Calibri" w:hAnsi="Arial" w:cs="Arial"/>
          <w:bCs/>
          <w:lang w:eastAsia="ar-SA"/>
        </w:rPr>
        <w:t>Wykonawca oświadcza, że udzielone licencje będą spełniać wymagania określone niniejszą umową.</w:t>
      </w:r>
    </w:p>
    <w:p w14:paraId="1F1A6CD4" w14:textId="77777777" w:rsidR="00B60385" w:rsidRPr="0004413B" w:rsidRDefault="00B60385" w:rsidP="00497D98">
      <w:pPr>
        <w:numPr>
          <w:ilvl w:val="0"/>
          <w:numId w:val="256"/>
        </w:numPr>
        <w:spacing w:after="0" w:line="240" w:lineRule="auto"/>
        <w:ind w:left="426" w:hanging="426"/>
        <w:jc w:val="both"/>
        <w:rPr>
          <w:rFonts w:ascii="Arial" w:eastAsia="Calibri" w:hAnsi="Arial" w:cs="Arial"/>
          <w:bCs/>
          <w:lang w:eastAsia="ar-SA"/>
        </w:rPr>
      </w:pPr>
      <w:r w:rsidRPr="0004413B">
        <w:rPr>
          <w:rFonts w:ascii="Arial" w:eastAsia="Calibri" w:hAnsi="Arial" w:cs="Arial"/>
          <w:bCs/>
          <w:lang w:eastAsia="ar-SA"/>
        </w:rPr>
        <w:t>Jeśli nie wyszczególniono inaczej należy dostarczyć licencje w polskiej wersji,</w:t>
      </w:r>
      <w:r w:rsidRPr="0004413B">
        <w:rPr>
          <w:rFonts w:ascii="Arial" w:eastAsia="Calibri" w:hAnsi="Arial" w:cs="Arial"/>
          <w:bCs/>
          <w:lang w:eastAsia="ar-SA"/>
        </w:rPr>
        <w:br/>
        <w:t>za wyjątkiem sytuacji, gdzie nie występuje oprogramowanie w języku polskim.</w:t>
      </w:r>
    </w:p>
    <w:p w14:paraId="53CDBCBC" w14:textId="77777777" w:rsidR="00B60385" w:rsidRPr="0004413B" w:rsidRDefault="00B60385" w:rsidP="00497D98">
      <w:pPr>
        <w:numPr>
          <w:ilvl w:val="0"/>
          <w:numId w:val="256"/>
        </w:numPr>
        <w:spacing w:after="0" w:line="240" w:lineRule="auto"/>
        <w:ind w:left="426" w:hanging="426"/>
        <w:jc w:val="both"/>
        <w:rPr>
          <w:rFonts w:ascii="Arial" w:eastAsia="Calibri" w:hAnsi="Arial" w:cs="Arial"/>
          <w:bCs/>
          <w:lang w:eastAsia="ar-SA"/>
        </w:rPr>
      </w:pPr>
      <w:r w:rsidRPr="0004413B">
        <w:rPr>
          <w:rFonts w:ascii="Arial" w:eastAsia="Calibri" w:hAnsi="Arial" w:cs="Arial"/>
          <w:bCs/>
          <w:lang w:eastAsia="ar-SA"/>
        </w:rPr>
        <w:t xml:space="preserve">Licencje winny być dostarczone w wersji instalacyjnej na trwałym nośniku (płyta </w:t>
      </w:r>
      <w:r w:rsidRPr="0004413B">
        <w:rPr>
          <w:rFonts w:ascii="Arial" w:eastAsia="Calibri" w:hAnsi="Arial" w:cs="Arial"/>
          <w:bCs/>
          <w:lang w:eastAsia="ar-SA"/>
        </w:rPr>
        <w:br/>
        <w:t xml:space="preserve">CD-ROM, DVD lub kartka papieru, broszura) lub z zachowaniem poufności przy użyciu, </w:t>
      </w:r>
      <w:r w:rsidRPr="0004413B">
        <w:rPr>
          <w:rFonts w:ascii="Arial" w:eastAsia="Calibri" w:hAnsi="Arial" w:cs="Arial"/>
          <w:bCs/>
          <w:lang w:eastAsia="ar-SA"/>
        </w:rPr>
        <w:lastRenderedPageBreak/>
        <w:t xml:space="preserve">np. poczty elektronicznej. Mogą być również przekazane poprzez zagwarantowanie dostępu wskazanemu personelowi RON do platformy elektronicznej. </w:t>
      </w:r>
    </w:p>
    <w:p w14:paraId="16CE4939" w14:textId="77777777" w:rsidR="00B60385" w:rsidRPr="0004413B" w:rsidRDefault="00B60385" w:rsidP="00497D98">
      <w:pPr>
        <w:numPr>
          <w:ilvl w:val="0"/>
          <w:numId w:val="256"/>
        </w:numPr>
        <w:spacing w:after="0" w:line="240" w:lineRule="auto"/>
        <w:ind w:left="426" w:hanging="426"/>
        <w:jc w:val="both"/>
        <w:rPr>
          <w:rFonts w:ascii="Arial" w:eastAsia="Calibri" w:hAnsi="Arial" w:cs="Arial"/>
          <w:bCs/>
          <w:lang w:eastAsia="ar-SA"/>
        </w:rPr>
      </w:pPr>
      <w:r w:rsidRPr="0004413B">
        <w:rPr>
          <w:rFonts w:ascii="Arial" w:eastAsia="Calibri" w:hAnsi="Arial" w:cs="Arial"/>
          <w:bCs/>
          <w:lang w:eastAsia="ar-SA"/>
        </w:rPr>
        <w:t>Wykonawca dostarczy do każdego oprogramowania/licencji instrukcję -instalacji, użytkowania i obsługi – w języku polskim (zwane dalej – dokumentacją użytkownika”) oraz wykaz punktów serwisowych.</w:t>
      </w:r>
    </w:p>
    <w:p w14:paraId="02DBC9C8" w14:textId="77777777" w:rsidR="00B60385" w:rsidRPr="0004413B" w:rsidRDefault="00B60385" w:rsidP="00497D98">
      <w:pPr>
        <w:numPr>
          <w:ilvl w:val="0"/>
          <w:numId w:val="256"/>
        </w:numPr>
        <w:spacing w:after="0" w:line="240" w:lineRule="auto"/>
        <w:ind w:left="426" w:hanging="426"/>
        <w:jc w:val="both"/>
        <w:rPr>
          <w:rFonts w:ascii="Arial" w:eastAsia="Calibri" w:hAnsi="Arial" w:cs="Arial"/>
          <w:bCs/>
          <w:lang w:eastAsia="ar-SA"/>
        </w:rPr>
      </w:pPr>
      <w:r w:rsidRPr="0004413B">
        <w:rPr>
          <w:rFonts w:ascii="Arial" w:eastAsia="Calibri" w:hAnsi="Arial" w:cs="Arial"/>
          <w:bCs/>
          <w:lang w:eastAsia="ar-SA"/>
        </w:rPr>
        <w:t>Dostarczone nośniki muszą być fabrycznie nowe, bez śladów wad, oznakowane kodem kreskowym zgodnie z „Wytycznymi określającymi wymagania  w zakresie znakowania kodem kreskowym wyrobów dostarczanych do resortu obrony narodowej” wprowadzonymi do użytku decyzją Nr 3/MON Ministra Obrony Narodowej z dnia 3 stycznia 2014 r. (Dz. Urz. Min. Obr. Nar. poz. 11).</w:t>
      </w:r>
    </w:p>
    <w:p w14:paraId="44D8A85E" w14:textId="77777777" w:rsidR="00B60385" w:rsidRPr="0004413B" w:rsidRDefault="00B60385" w:rsidP="00497D98">
      <w:pPr>
        <w:numPr>
          <w:ilvl w:val="0"/>
          <w:numId w:val="256"/>
        </w:numPr>
        <w:spacing w:after="0" w:line="240" w:lineRule="auto"/>
        <w:ind w:left="426" w:hanging="426"/>
        <w:jc w:val="both"/>
        <w:rPr>
          <w:rFonts w:ascii="Arial" w:eastAsia="Calibri" w:hAnsi="Arial" w:cs="Arial"/>
          <w:bCs/>
          <w:lang w:eastAsia="ar-SA"/>
        </w:rPr>
      </w:pPr>
      <w:r w:rsidRPr="0004413B">
        <w:rPr>
          <w:rFonts w:ascii="Arial" w:eastAsia="Calibri" w:hAnsi="Arial" w:cs="Arial"/>
          <w:bCs/>
          <w:lang w:eastAsia="ar-SA"/>
        </w:rPr>
        <w:t>Licencja nie może nakładać na Zamawiającego dodatkowych opłat związanych z realizacją umowy oraz następczym korzystaniem z oprogramowania objętego umową.</w:t>
      </w:r>
    </w:p>
    <w:p w14:paraId="46BFE628" w14:textId="77777777" w:rsidR="00B60385" w:rsidRPr="0004413B" w:rsidRDefault="00B60385" w:rsidP="00497D98">
      <w:pPr>
        <w:numPr>
          <w:ilvl w:val="0"/>
          <w:numId w:val="256"/>
        </w:numPr>
        <w:spacing w:after="0" w:line="240" w:lineRule="auto"/>
        <w:ind w:left="426" w:hanging="426"/>
        <w:jc w:val="both"/>
        <w:rPr>
          <w:rFonts w:ascii="Arial" w:eastAsia="Calibri" w:hAnsi="Arial" w:cs="Arial"/>
          <w:bCs/>
          <w:lang w:eastAsia="ar-SA"/>
        </w:rPr>
      </w:pPr>
      <w:r w:rsidRPr="0004413B">
        <w:rPr>
          <w:rFonts w:ascii="Arial" w:eastAsia="Calibri" w:hAnsi="Arial" w:cs="Arial"/>
          <w:bCs/>
          <w:lang w:eastAsia="ar-SA"/>
        </w:rPr>
        <w:t xml:space="preserve">Udzielenie uprawnień do użytkowania oprogramowania musi uwzględniać prawo </w:t>
      </w:r>
      <w:r w:rsidRPr="0004413B">
        <w:rPr>
          <w:rFonts w:ascii="Arial" w:eastAsia="Calibri" w:hAnsi="Arial" w:cs="Arial"/>
          <w:bCs/>
          <w:lang w:eastAsia="ar-SA"/>
        </w:rPr>
        <w:br/>
        <w:t>do samodzielnej, bezpłatnej instalacji i użytkowania wersji oprogramowania objętego umową.</w:t>
      </w:r>
    </w:p>
    <w:p w14:paraId="4AED6C5D" w14:textId="77777777" w:rsidR="00B60385" w:rsidRPr="0004413B" w:rsidRDefault="00B60385" w:rsidP="00497D98">
      <w:pPr>
        <w:numPr>
          <w:ilvl w:val="0"/>
          <w:numId w:val="256"/>
        </w:numPr>
        <w:spacing w:after="0" w:line="240" w:lineRule="auto"/>
        <w:ind w:left="426" w:hanging="426"/>
        <w:jc w:val="both"/>
        <w:rPr>
          <w:rFonts w:ascii="Arial" w:eastAsia="Calibri" w:hAnsi="Arial" w:cs="Arial"/>
          <w:bCs/>
          <w:lang w:eastAsia="ar-SA"/>
        </w:rPr>
      </w:pPr>
      <w:r w:rsidRPr="0004413B">
        <w:rPr>
          <w:rFonts w:ascii="Arial" w:eastAsia="Calibri" w:hAnsi="Arial" w:cs="Arial"/>
          <w:bCs/>
          <w:lang w:eastAsia="ar-SA"/>
        </w:rPr>
        <w:t>Uprawnienie musi zapewniać możliwość korzystania z polskiej wersji językowej oprogramowania, w przypadku braku polskiej wersji językowej, w wersji angielskiej.</w:t>
      </w:r>
    </w:p>
    <w:p w14:paraId="116311D7" w14:textId="77777777" w:rsidR="00B60385" w:rsidRPr="0004413B" w:rsidRDefault="00B60385" w:rsidP="00497D98">
      <w:pPr>
        <w:numPr>
          <w:ilvl w:val="0"/>
          <w:numId w:val="256"/>
        </w:numPr>
        <w:spacing w:after="0" w:line="240" w:lineRule="auto"/>
        <w:ind w:left="426" w:hanging="426"/>
        <w:jc w:val="both"/>
        <w:rPr>
          <w:rFonts w:ascii="Arial" w:eastAsia="Calibri" w:hAnsi="Arial" w:cs="Arial"/>
          <w:bCs/>
          <w:lang w:eastAsia="ar-SA"/>
        </w:rPr>
      </w:pPr>
      <w:r w:rsidRPr="0004413B">
        <w:rPr>
          <w:rFonts w:ascii="Arial" w:eastAsia="Calibri" w:hAnsi="Arial" w:cs="Arial"/>
          <w:bCs/>
          <w:lang w:eastAsia="ar-SA"/>
        </w:rPr>
        <w:t>Wykonawca udzieli Zamawiającemu licencji do korzystania z oprogramowania na zasadach</w:t>
      </w:r>
      <w:r w:rsidRPr="0004413B">
        <w:rPr>
          <w:rFonts w:ascii="Arial" w:eastAsia="Calibri" w:hAnsi="Arial" w:cs="Arial"/>
          <w:bCs/>
          <w:lang w:eastAsia="ar-SA"/>
        </w:rPr>
        <w:br/>
        <w:t>i warunkach określonych przez producenta oprogramowania.</w:t>
      </w:r>
    </w:p>
    <w:p w14:paraId="20B027B8" w14:textId="77777777" w:rsidR="00B60385" w:rsidRPr="0004413B" w:rsidRDefault="00B60385" w:rsidP="00497D98">
      <w:pPr>
        <w:numPr>
          <w:ilvl w:val="0"/>
          <w:numId w:val="256"/>
        </w:numPr>
        <w:spacing w:after="0" w:line="240" w:lineRule="auto"/>
        <w:ind w:left="426" w:hanging="426"/>
        <w:jc w:val="both"/>
        <w:rPr>
          <w:rFonts w:ascii="Arial" w:eastAsia="Calibri" w:hAnsi="Arial" w:cs="Arial"/>
          <w:bCs/>
          <w:lang w:eastAsia="ar-SA"/>
        </w:rPr>
      </w:pPr>
      <w:r w:rsidRPr="0004413B">
        <w:rPr>
          <w:rFonts w:ascii="Arial" w:eastAsia="Calibri" w:hAnsi="Arial" w:cs="Arial"/>
          <w:bCs/>
          <w:lang w:eastAsia="ar-SA"/>
        </w:rPr>
        <w:t xml:space="preserve">Komórki/jednostki organizacyjne resortu obrony narodowej będą miały prawo korzystać </w:t>
      </w:r>
      <w:r w:rsidRPr="0004413B">
        <w:rPr>
          <w:rFonts w:ascii="Arial" w:eastAsia="Calibri" w:hAnsi="Arial" w:cs="Arial"/>
          <w:bCs/>
          <w:lang w:eastAsia="ar-SA"/>
        </w:rPr>
        <w:br/>
        <w:t>z oprogramowania w każdym miejscu na terytorium Rzeczypospolitej Polskiej lub innym obszarze (terytorium), gdzie Siły Zbrojne RP prowadzą lub będą prowadzić jakiekolwiek działania.</w:t>
      </w:r>
    </w:p>
    <w:p w14:paraId="20F083AE" w14:textId="77777777" w:rsidR="00B60385" w:rsidRPr="0004413B" w:rsidRDefault="00B60385" w:rsidP="00497D98">
      <w:pPr>
        <w:numPr>
          <w:ilvl w:val="0"/>
          <w:numId w:val="256"/>
        </w:numPr>
        <w:spacing w:after="0" w:line="240" w:lineRule="auto"/>
        <w:ind w:left="426" w:hanging="426"/>
        <w:jc w:val="both"/>
        <w:rPr>
          <w:rFonts w:ascii="Arial" w:eastAsia="Calibri" w:hAnsi="Arial" w:cs="Arial"/>
          <w:bCs/>
          <w:lang w:eastAsia="ar-SA"/>
        </w:rPr>
      </w:pPr>
      <w:r w:rsidRPr="0004413B">
        <w:rPr>
          <w:rFonts w:ascii="Arial" w:eastAsia="Calibri" w:hAnsi="Arial" w:cs="Arial"/>
          <w:bCs/>
          <w:lang w:eastAsia="ar-SA"/>
        </w:rPr>
        <w:t>Wykonawca zobowiązuje się zapewnić prawo do poprawek (aktualizacji) oprogramowania</w:t>
      </w:r>
      <w:r w:rsidRPr="0004413B">
        <w:rPr>
          <w:rFonts w:ascii="Arial" w:eastAsia="Calibri" w:hAnsi="Arial" w:cs="Arial"/>
          <w:bCs/>
          <w:lang w:eastAsia="ar-SA"/>
        </w:rPr>
        <w:br/>
        <w:t>w ramach dostarczonej licencji (o ile takie zostały już wprowadzone przez producenta) w razie stwierdzenia błędu w czasie eksploatacji w trakcie obowiązywania umowy, a także</w:t>
      </w:r>
      <w:r w:rsidRPr="0004413B">
        <w:rPr>
          <w:rFonts w:ascii="Arial" w:eastAsia="Calibri" w:hAnsi="Arial" w:cs="Arial"/>
          <w:bCs/>
          <w:lang w:eastAsia="ar-SA"/>
        </w:rPr>
        <w:br/>
        <w:t xml:space="preserve"> (w przypadku zaistnienia takiej konieczności) do nowej wersji oprogramowania.</w:t>
      </w:r>
    </w:p>
    <w:p w14:paraId="45F868C7" w14:textId="77777777" w:rsidR="00B60385" w:rsidRPr="0004413B" w:rsidRDefault="00B60385" w:rsidP="00497D98">
      <w:pPr>
        <w:numPr>
          <w:ilvl w:val="0"/>
          <w:numId w:val="256"/>
        </w:numPr>
        <w:spacing w:after="0" w:line="240" w:lineRule="auto"/>
        <w:ind w:left="426" w:hanging="426"/>
        <w:jc w:val="both"/>
        <w:rPr>
          <w:rFonts w:ascii="Arial" w:eastAsia="Calibri" w:hAnsi="Arial" w:cs="Arial"/>
          <w:bCs/>
          <w:lang w:eastAsia="ar-SA"/>
        </w:rPr>
      </w:pPr>
      <w:r w:rsidRPr="0004413B">
        <w:rPr>
          <w:rFonts w:ascii="Arial" w:eastAsia="Calibri" w:hAnsi="Arial" w:cs="Arial"/>
          <w:bCs/>
          <w:lang w:eastAsia="ar-SA"/>
        </w:rPr>
        <w:t xml:space="preserve">Usługa gwarancyjna będzie wykonywana dla przedmiotu umowy poprzez: </w:t>
      </w:r>
    </w:p>
    <w:p w14:paraId="65D86778" w14:textId="77777777" w:rsidR="00B60385" w:rsidRPr="0004413B" w:rsidRDefault="00B60385" w:rsidP="00497D98">
      <w:pPr>
        <w:numPr>
          <w:ilvl w:val="0"/>
          <w:numId w:val="257"/>
        </w:numPr>
        <w:spacing w:after="0" w:line="240" w:lineRule="auto"/>
        <w:contextualSpacing/>
        <w:jc w:val="both"/>
        <w:rPr>
          <w:rFonts w:ascii="Arial" w:eastAsia="Calibri" w:hAnsi="Arial" w:cs="Arial"/>
          <w:bCs/>
          <w:lang w:eastAsia="ar-SA"/>
        </w:rPr>
      </w:pPr>
      <w:r w:rsidRPr="0004413B">
        <w:rPr>
          <w:rFonts w:ascii="Arial" w:eastAsia="Calibri" w:hAnsi="Arial" w:cs="Arial"/>
          <w:bCs/>
          <w:lang w:eastAsia="ar-SA"/>
        </w:rPr>
        <w:t>wymianę wadliwego, uszkodzonego nośnika z oprogramowaniem;</w:t>
      </w:r>
    </w:p>
    <w:p w14:paraId="3A0643E1" w14:textId="77777777" w:rsidR="00B60385" w:rsidRPr="0004413B" w:rsidRDefault="00B60385" w:rsidP="00497D98">
      <w:pPr>
        <w:numPr>
          <w:ilvl w:val="0"/>
          <w:numId w:val="257"/>
        </w:numPr>
        <w:spacing w:after="0" w:line="240" w:lineRule="auto"/>
        <w:contextualSpacing/>
        <w:jc w:val="both"/>
        <w:rPr>
          <w:rFonts w:ascii="Arial" w:eastAsia="Calibri" w:hAnsi="Arial" w:cs="Arial"/>
          <w:bCs/>
          <w:lang w:eastAsia="ar-SA"/>
        </w:rPr>
      </w:pPr>
      <w:r w:rsidRPr="0004413B">
        <w:rPr>
          <w:rFonts w:ascii="Arial" w:eastAsia="Calibri" w:hAnsi="Arial" w:cs="Arial"/>
          <w:bCs/>
          <w:lang w:eastAsia="ar-SA"/>
        </w:rPr>
        <w:t>udostępnienia aktualizacji/poprawek oprogramowania na zasadach określonych przez producenta oprogramowania.</w:t>
      </w:r>
    </w:p>
    <w:p w14:paraId="1D66EE0D" w14:textId="77777777" w:rsidR="00B60385" w:rsidRPr="0004413B" w:rsidRDefault="00B60385" w:rsidP="00497D98">
      <w:pPr>
        <w:numPr>
          <w:ilvl w:val="0"/>
          <w:numId w:val="256"/>
        </w:numPr>
        <w:spacing w:after="0" w:line="240" w:lineRule="auto"/>
        <w:ind w:left="426" w:hanging="426"/>
        <w:contextualSpacing/>
        <w:jc w:val="both"/>
        <w:rPr>
          <w:rFonts w:ascii="Arial" w:eastAsia="Calibri" w:hAnsi="Arial" w:cs="Arial"/>
          <w:bCs/>
          <w:lang w:eastAsia="ar-SA"/>
        </w:rPr>
      </w:pPr>
      <w:r w:rsidRPr="0004413B">
        <w:rPr>
          <w:rFonts w:ascii="Arial" w:eastAsia="Calibri" w:hAnsi="Arial" w:cs="Arial"/>
          <w:color w:val="000000"/>
          <w:lang w:eastAsia="pl-PL"/>
        </w:rPr>
        <w:t>Wykonawca (dalej Licencjodawca) oświadczając, że jest do tego upoważniony, udziela lub zapewni Zamawiającemu udzielenie licencji na korzystanie z oprogramowania oraz prawa do aktualizacji i poprawek oprogramowania w zakresie określonym w umowie przez producenta Użytkownikowi (dalej Licencjobiorcy) licencji prawno-autorskiej na korzystanie</w:t>
      </w:r>
      <w:r w:rsidRPr="0004413B">
        <w:rPr>
          <w:rFonts w:ascii="Arial" w:eastAsia="Calibri" w:hAnsi="Arial" w:cs="Arial"/>
          <w:color w:val="000000"/>
          <w:lang w:eastAsia="pl-PL"/>
        </w:rPr>
        <w:br/>
        <w:t xml:space="preserve">z oprogramowania i oprogramowania osób trzecich, zwanych dalej oprogramowaniem oraz licencji na korzystanie z dokumentacji. Niniejsza umowa określa zakres dozwolonego korzystania z oprogramowania w zakresie odnoszącym się do rodzaju licencjonowanego oprogramowania oraz maksymalnej liczby użytkowników. Niniejsze zasady licencjonowania obejmują całość oprogramowania wymienionego w </w:t>
      </w:r>
      <w:r w:rsidRPr="0004413B">
        <w:rPr>
          <w:rFonts w:ascii="Arial" w:eastAsia="Calibri" w:hAnsi="Arial" w:cs="Arial"/>
          <w:b/>
          <w:color w:val="000000"/>
          <w:lang w:eastAsia="pl-PL"/>
        </w:rPr>
        <w:t>Załączniku nr 1 do umowy.</w:t>
      </w:r>
    </w:p>
    <w:p w14:paraId="10C71E00" w14:textId="77777777" w:rsidR="00B60385" w:rsidRPr="0004413B" w:rsidRDefault="00B60385" w:rsidP="00497D98">
      <w:pPr>
        <w:numPr>
          <w:ilvl w:val="0"/>
          <w:numId w:val="256"/>
        </w:numPr>
        <w:spacing w:after="0" w:line="240" w:lineRule="auto"/>
        <w:ind w:left="426" w:hanging="426"/>
        <w:contextualSpacing/>
        <w:jc w:val="both"/>
        <w:rPr>
          <w:rFonts w:ascii="Arial" w:eastAsia="Calibri" w:hAnsi="Arial" w:cs="Arial"/>
          <w:bCs/>
          <w:lang w:eastAsia="ar-SA"/>
        </w:rPr>
      </w:pPr>
      <w:r w:rsidRPr="0004413B">
        <w:rPr>
          <w:rFonts w:ascii="Arial" w:eastAsia="Calibri" w:hAnsi="Arial" w:cs="Arial"/>
          <w:color w:val="000000"/>
          <w:lang w:eastAsia="pl-PL"/>
        </w:rPr>
        <w:t>Licencja jest licencją niewyłączną i nieodwołalną.</w:t>
      </w:r>
    </w:p>
    <w:p w14:paraId="41D69F18" w14:textId="77777777" w:rsidR="00B60385" w:rsidRPr="0004413B" w:rsidRDefault="00B60385" w:rsidP="00497D98">
      <w:pPr>
        <w:widowControl w:val="0"/>
        <w:numPr>
          <w:ilvl w:val="0"/>
          <w:numId w:val="256"/>
        </w:numPr>
        <w:suppressAutoHyphens/>
        <w:spacing w:after="0" w:line="240" w:lineRule="auto"/>
        <w:ind w:left="426" w:hanging="426"/>
        <w:contextualSpacing/>
        <w:jc w:val="both"/>
        <w:rPr>
          <w:rFonts w:ascii="Arial" w:eastAsia="Calibri" w:hAnsi="Arial" w:cs="Arial"/>
          <w:lang w:eastAsia="pl-PL"/>
        </w:rPr>
      </w:pPr>
      <w:r w:rsidRPr="0004413B">
        <w:rPr>
          <w:rFonts w:ascii="Arial" w:eastAsia="Calibri" w:hAnsi="Arial" w:cs="Arial"/>
          <w:lang w:eastAsia="pl-PL"/>
        </w:rPr>
        <w:t xml:space="preserve">Licencjodawca oświadcza, iż tam gdzie znajduje to zastosowanie, oprogramowanie udostępnione w wersji aktualnej na dzień zawarcia umowy, umożliwia dostosowanie </w:t>
      </w:r>
      <w:r w:rsidRPr="0004413B">
        <w:rPr>
          <w:rFonts w:ascii="Arial" w:eastAsia="Calibri" w:hAnsi="Arial" w:cs="Arial"/>
          <w:lang w:eastAsia="pl-PL"/>
        </w:rPr>
        <w:br/>
        <w:t>go do przepisów prawa obowiązujących w Polsce w dacie zawarcia niniejszej umowy. Powyższe nie dotyczy oprogramowania osób trzecich oraz może nie dotyczyć tych elementów, które stanowią część oprogramowania, do których prawa własności intelektualnej posiadają osoby trzecie, inne niż Licencjodawca.</w:t>
      </w:r>
    </w:p>
    <w:p w14:paraId="61A2454A" w14:textId="77777777" w:rsidR="00B60385" w:rsidRPr="006E0C1F" w:rsidRDefault="00B60385" w:rsidP="00497D98">
      <w:pPr>
        <w:widowControl w:val="0"/>
        <w:numPr>
          <w:ilvl w:val="0"/>
          <w:numId w:val="256"/>
        </w:numPr>
        <w:suppressAutoHyphens/>
        <w:spacing w:after="0" w:line="240" w:lineRule="auto"/>
        <w:ind w:left="426" w:hanging="426"/>
        <w:contextualSpacing/>
        <w:jc w:val="both"/>
        <w:rPr>
          <w:rFonts w:ascii="Arial" w:eastAsia="Calibri" w:hAnsi="Arial" w:cs="Arial"/>
          <w:lang w:eastAsia="pl-PL"/>
        </w:rPr>
      </w:pPr>
      <w:r w:rsidRPr="006E0C1F">
        <w:rPr>
          <w:rFonts w:ascii="Arial" w:eastAsia="Calibri" w:hAnsi="Arial" w:cs="Arial"/>
        </w:rPr>
        <w:t>Licencja jest udzielana na następujących polach eksploatacji:</w:t>
      </w:r>
    </w:p>
    <w:p w14:paraId="29492577" w14:textId="77777777" w:rsidR="00B60385" w:rsidRPr="0004413B" w:rsidRDefault="00B60385" w:rsidP="00497D98">
      <w:pPr>
        <w:numPr>
          <w:ilvl w:val="2"/>
          <w:numId w:val="258"/>
        </w:numPr>
        <w:spacing w:after="0" w:line="240" w:lineRule="auto"/>
        <w:ind w:left="714" w:hanging="288"/>
        <w:jc w:val="both"/>
        <w:rPr>
          <w:rFonts w:ascii="Arial" w:eastAsia="Calibri" w:hAnsi="Arial" w:cs="Arial"/>
        </w:rPr>
      </w:pPr>
      <w:r w:rsidRPr="0004413B">
        <w:rPr>
          <w:rFonts w:ascii="Arial" w:eastAsia="Calibri" w:hAnsi="Arial" w:cs="Arial"/>
        </w:rPr>
        <w:t>korzystanie z oprogramowania zgodnie z jego funkcjonalnościami, w dowolnie ustalonym przez nabywcę celu, w szczególności w jakimkolwiek celu związanym z prowadzeniem w imieniu których działa Zamawiający celu,</w:t>
      </w:r>
      <w:r w:rsidRPr="0004413B">
        <w:rPr>
          <w:rFonts w:ascii="Arial" w:eastAsia="Calibri" w:hAnsi="Arial" w:cs="Arial"/>
        </w:rPr>
        <w:br/>
        <w:t>w szczególności w jakimkolwiek celu związanym z prowadzeniem przez niego działalności;</w:t>
      </w:r>
    </w:p>
    <w:p w14:paraId="762F0A30" w14:textId="77777777" w:rsidR="00B60385" w:rsidRPr="0004413B" w:rsidRDefault="00B60385" w:rsidP="00497D98">
      <w:pPr>
        <w:numPr>
          <w:ilvl w:val="2"/>
          <w:numId w:val="258"/>
        </w:numPr>
        <w:spacing w:after="0" w:line="240" w:lineRule="auto"/>
        <w:ind w:left="714" w:hanging="288"/>
        <w:jc w:val="both"/>
        <w:rPr>
          <w:rFonts w:ascii="Arial" w:eastAsia="Calibri" w:hAnsi="Arial" w:cs="Arial"/>
        </w:rPr>
      </w:pPr>
      <w:r w:rsidRPr="0004413B">
        <w:rPr>
          <w:rFonts w:ascii="Arial" w:eastAsia="Calibri" w:hAnsi="Arial" w:cs="Arial"/>
        </w:rPr>
        <w:lastRenderedPageBreak/>
        <w:t xml:space="preserve">trwałego lub </w:t>
      </w:r>
      <w:r w:rsidRPr="0004413B">
        <w:rPr>
          <w:rFonts w:ascii="Arial" w:eastAsia="Calibri" w:hAnsi="Arial" w:cs="Arial"/>
          <w:lang w:eastAsia="pl-PL"/>
        </w:rPr>
        <w:t>czasowego</w:t>
      </w:r>
      <w:r w:rsidRPr="0004413B">
        <w:rPr>
          <w:rFonts w:ascii="Arial" w:eastAsia="Calibri" w:hAnsi="Arial" w:cs="Arial"/>
        </w:rPr>
        <w:t xml:space="preserve"> zwielokrotniania programu, kopiowanie, tworzenie kopii zapasowych oprogramowania;</w:t>
      </w:r>
    </w:p>
    <w:p w14:paraId="05A6C9FA" w14:textId="77777777" w:rsidR="00B60385" w:rsidRPr="0004413B" w:rsidRDefault="00B60385" w:rsidP="00497D98">
      <w:pPr>
        <w:numPr>
          <w:ilvl w:val="2"/>
          <w:numId w:val="258"/>
        </w:numPr>
        <w:spacing w:after="0" w:line="240" w:lineRule="auto"/>
        <w:ind w:left="714" w:hanging="288"/>
        <w:jc w:val="both"/>
        <w:rPr>
          <w:rFonts w:ascii="Arial" w:eastAsia="Calibri" w:hAnsi="Arial" w:cs="Arial"/>
        </w:rPr>
      </w:pPr>
      <w:r w:rsidRPr="0004413B">
        <w:rPr>
          <w:rFonts w:ascii="Arial" w:eastAsia="Calibri" w:hAnsi="Arial" w:cs="Arial"/>
        </w:rPr>
        <w:t>zapisywanie w pamięci urządzeń, na których będzie wykorzystywane oprogramowanie,</w:t>
      </w:r>
      <w:r w:rsidRPr="0004413B">
        <w:rPr>
          <w:rFonts w:ascii="Arial" w:eastAsia="Calibri" w:hAnsi="Arial" w:cs="Arial"/>
        </w:rPr>
        <w:br/>
        <w:t>w tym pamięci wewnętrznej oraz zewnętrznej, na nośnikach informacji, w tym na dyskach HDD/SDD, flash, kartach SD, płytach CD, DVD, dyskietkach, w chmurze, na serwerach;</w:t>
      </w:r>
    </w:p>
    <w:p w14:paraId="6A9F3D15" w14:textId="77777777" w:rsidR="00B60385" w:rsidRPr="0004413B" w:rsidRDefault="00B60385" w:rsidP="00497D98">
      <w:pPr>
        <w:numPr>
          <w:ilvl w:val="2"/>
          <w:numId w:val="258"/>
        </w:numPr>
        <w:spacing w:after="0" w:line="240" w:lineRule="auto"/>
        <w:ind w:left="714" w:hanging="288"/>
        <w:jc w:val="both"/>
        <w:rPr>
          <w:rFonts w:ascii="Arial" w:eastAsia="Calibri" w:hAnsi="Arial" w:cs="Arial"/>
        </w:rPr>
      </w:pPr>
      <w:r w:rsidRPr="0004413B">
        <w:rPr>
          <w:rFonts w:ascii="Arial" w:eastAsia="Calibri" w:hAnsi="Arial" w:cs="Arial"/>
        </w:rPr>
        <w:t>wprowadzanie do sieci Internet, intranet, extranet, sieci lokalnej, czy też do innej sieci umożliwiającej połączenie się co najmniej dwóch urządzeń elektronicznych, udostępnianie oraz przesyłanie oprogramowania za pomocą takich sieci instalowania oraz uruchamianie na urządzeniach takich jak komputery, urządzenia mobilne, serwery, infrastruktura chmurowa, udostępnianie możliwości korzystania z programu online oraz inne udostępnianie w ten sposób, aby każdy mógł mieć do niego dostęp w miejscu i czasie przez siebie wybranym;</w:t>
      </w:r>
    </w:p>
    <w:p w14:paraId="79F7307B" w14:textId="77777777" w:rsidR="00B60385" w:rsidRPr="0004413B" w:rsidRDefault="00B60385" w:rsidP="00497D98">
      <w:pPr>
        <w:numPr>
          <w:ilvl w:val="2"/>
          <w:numId w:val="258"/>
        </w:numPr>
        <w:spacing w:after="0" w:line="240" w:lineRule="auto"/>
        <w:ind w:left="714" w:hanging="288"/>
        <w:jc w:val="both"/>
        <w:rPr>
          <w:rFonts w:ascii="Arial" w:eastAsia="Calibri" w:hAnsi="Arial" w:cs="Arial"/>
        </w:rPr>
      </w:pPr>
      <w:r w:rsidRPr="0004413B">
        <w:rPr>
          <w:rFonts w:ascii="Arial" w:eastAsia="Calibri" w:hAnsi="Arial" w:cs="Arial"/>
        </w:rPr>
        <w:t>umożliwianie korzystania z oprogramowania użytkownikom, zakładanie im kont</w:t>
      </w:r>
      <w:r w:rsidRPr="0004413B">
        <w:rPr>
          <w:rFonts w:ascii="Arial" w:eastAsia="Calibri" w:hAnsi="Arial" w:cs="Arial"/>
        </w:rPr>
        <w:br/>
        <w:t>w ramach oprogramowania w taki sposób, aby każdy z nich miał dostęp do oprogramowania w miejscu i czasie przez niego wybranym;</w:t>
      </w:r>
    </w:p>
    <w:p w14:paraId="1B0BE76E" w14:textId="77777777" w:rsidR="00B60385" w:rsidRPr="0004413B" w:rsidRDefault="00B60385" w:rsidP="00497D98">
      <w:pPr>
        <w:numPr>
          <w:ilvl w:val="2"/>
          <w:numId w:val="258"/>
        </w:numPr>
        <w:spacing w:after="0" w:line="240" w:lineRule="auto"/>
        <w:ind w:left="714" w:hanging="288"/>
        <w:jc w:val="both"/>
        <w:rPr>
          <w:rFonts w:ascii="Arial" w:eastAsia="Calibri" w:hAnsi="Arial" w:cs="Arial"/>
        </w:rPr>
      </w:pPr>
      <w:r w:rsidRPr="0004413B">
        <w:rPr>
          <w:rFonts w:ascii="Arial" w:eastAsia="Calibri" w:hAnsi="Arial" w:cs="Arial"/>
        </w:rPr>
        <w:t>wyświetlanie oraz odtwarzanie, w tym publiczne pokazywanie, stremowanie, tworzenie materiałów audiowizualnych prezentujących oprogramowanie;</w:t>
      </w:r>
    </w:p>
    <w:p w14:paraId="32BA2D78" w14:textId="77777777" w:rsidR="00B60385" w:rsidRPr="0004413B" w:rsidRDefault="00B60385" w:rsidP="00497D98">
      <w:pPr>
        <w:numPr>
          <w:ilvl w:val="2"/>
          <w:numId w:val="258"/>
        </w:numPr>
        <w:spacing w:after="0" w:line="240" w:lineRule="auto"/>
        <w:ind w:left="714" w:hanging="288"/>
        <w:jc w:val="both"/>
        <w:rPr>
          <w:rFonts w:ascii="Arial" w:eastAsia="Calibri" w:hAnsi="Arial" w:cs="Arial"/>
        </w:rPr>
      </w:pPr>
      <w:r w:rsidRPr="0004413B">
        <w:rPr>
          <w:rFonts w:ascii="Arial" w:eastAsia="Calibri" w:hAnsi="Arial" w:cs="Arial"/>
        </w:rPr>
        <w:t>tworzenie za pomocą oprogramowania baz danych, raportów, wydruków, analiz oraz dokumentów, a także wykorzystywanie takich efektów pracy programu w dowolny, ustalony przez Zamawiającego/Użytkownika sposób;</w:t>
      </w:r>
    </w:p>
    <w:p w14:paraId="2B6F2B83" w14:textId="77777777" w:rsidR="00B60385" w:rsidRPr="0004413B" w:rsidRDefault="00B60385" w:rsidP="00497D98">
      <w:pPr>
        <w:numPr>
          <w:ilvl w:val="0"/>
          <w:numId w:val="256"/>
        </w:numPr>
        <w:spacing w:after="0" w:line="240" w:lineRule="auto"/>
        <w:ind w:left="426" w:hanging="426"/>
        <w:contextualSpacing/>
        <w:jc w:val="both"/>
        <w:rPr>
          <w:rFonts w:ascii="Arial" w:eastAsia="Calibri" w:hAnsi="Arial" w:cs="Arial"/>
        </w:rPr>
      </w:pPr>
      <w:r w:rsidRPr="0004413B">
        <w:rPr>
          <w:rFonts w:ascii="Arial" w:eastAsia="Calibri" w:hAnsi="Arial" w:cs="Arial"/>
        </w:rPr>
        <w:t xml:space="preserve">Korzystanie z oprogramowania lub dokumentacji nie może wykraczać poza zakres określony umową. Wszelkie prawa własności intelektualnej, w szczególności prawa autorskie do oprogramowania przysługują wyłącznie Licencjodawcy, zaś wszelkie prawa własności intelektualnej, w szczególności prawa autorskie do oprogramowania osób trzecich przysługują tym podmiotom, innym niż Licencjodawca. </w:t>
      </w:r>
    </w:p>
    <w:p w14:paraId="62E50F0A" w14:textId="77777777" w:rsidR="00B60385" w:rsidRPr="0004413B" w:rsidRDefault="00B60385" w:rsidP="00497D98">
      <w:pPr>
        <w:numPr>
          <w:ilvl w:val="0"/>
          <w:numId w:val="256"/>
        </w:numPr>
        <w:spacing w:after="0" w:line="240" w:lineRule="auto"/>
        <w:ind w:left="426" w:hanging="426"/>
        <w:contextualSpacing/>
        <w:jc w:val="both"/>
        <w:rPr>
          <w:rFonts w:ascii="Arial" w:eastAsia="Calibri" w:hAnsi="Arial" w:cs="Arial"/>
        </w:rPr>
      </w:pPr>
      <w:r w:rsidRPr="0004413B">
        <w:rPr>
          <w:rFonts w:ascii="Arial" w:eastAsia="Calibri" w:hAnsi="Arial" w:cs="Arial"/>
        </w:rPr>
        <w:t xml:space="preserve">Jeżeli Licencjobiorca samodzielnie opracuje, także z wykorzystaniem oprogramowania, </w:t>
      </w:r>
      <w:r w:rsidRPr="0004413B">
        <w:rPr>
          <w:rFonts w:ascii="Arial" w:eastAsia="Calibri" w:hAnsi="Arial" w:cs="Arial"/>
        </w:rPr>
        <w:br/>
        <w:t>w szczególności za pomocą narzędzi programistycznych oprogramowania, niezależny utwór, nie będący modyfikacją oprogramowania, w szczególności jeżeli utwór taki stanowić będzie rozszerzenie oprogramowania dokonane przez Licencjobiorcę, wszelkie prawa autorskie do takiego utworu będą przysługiwać Licencjobiorcy. Licencjodawca będzie mógł uzyskać prawo do używania takiego utworu przez czas nieoznaczony, na polach eksploatacji określonych</w:t>
      </w:r>
      <w:r w:rsidRPr="0004413B">
        <w:rPr>
          <w:rFonts w:ascii="Arial" w:eastAsia="Calibri" w:hAnsi="Arial" w:cs="Arial"/>
        </w:rPr>
        <w:br/>
        <w:t>w art. 74 ust. 4 pkt 1-3 ustawy o prawie autorskim i prawach pokrewnych. Pola eksploatacji</w:t>
      </w:r>
      <w:r w:rsidRPr="0004413B">
        <w:rPr>
          <w:rFonts w:ascii="Arial" w:eastAsia="Calibri" w:hAnsi="Arial" w:cs="Arial"/>
        </w:rPr>
        <w:br/>
        <w:t>w każdym przypadku obejmować będą wykorzystanie utworu w sieciach komputerowych, w tym w Internecie. Udzielenie powyższych uprawnień musi zostać potwierdzone na piśmie przez Licencjobiorcę.</w:t>
      </w:r>
    </w:p>
    <w:p w14:paraId="087ED34B" w14:textId="77777777" w:rsidR="00B60385" w:rsidRPr="0004413B" w:rsidRDefault="00B60385" w:rsidP="00497D98">
      <w:pPr>
        <w:widowControl w:val="0"/>
        <w:numPr>
          <w:ilvl w:val="0"/>
          <w:numId w:val="256"/>
        </w:numPr>
        <w:suppressAutoHyphens/>
        <w:spacing w:after="0" w:line="240" w:lineRule="auto"/>
        <w:ind w:left="426" w:hanging="426"/>
        <w:contextualSpacing/>
        <w:jc w:val="both"/>
        <w:rPr>
          <w:rFonts w:ascii="Arial" w:eastAsia="Calibri" w:hAnsi="Arial" w:cs="Arial"/>
        </w:rPr>
      </w:pPr>
      <w:r w:rsidRPr="0004413B">
        <w:rPr>
          <w:rFonts w:ascii="Arial" w:eastAsia="Calibri" w:hAnsi="Arial" w:cs="Arial"/>
        </w:rPr>
        <w:t>Licencjobiorca może swobodnie dysponować utworem, o którym mowa w ust. 25, w szczególności może udzielać licencji lub zbyć prawa do takiego utworu. Licencjodawcy przysługuje prawo pierwokupu tych praw.</w:t>
      </w:r>
    </w:p>
    <w:p w14:paraId="047CA3DD" w14:textId="77777777" w:rsidR="00B60385" w:rsidRPr="0004413B" w:rsidRDefault="00B60385" w:rsidP="00497D98">
      <w:pPr>
        <w:widowControl w:val="0"/>
        <w:numPr>
          <w:ilvl w:val="0"/>
          <w:numId w:val="256"/>
        </w:numPr>
        <w:suppressAutoHyphens/>
        <w:spacing w:after="0" w:line="240" w:lineRule="auto"/>
        <w:ind w:left="426" w:hanging="426"/>
        <w:contextualSpacing/>
        <w:jc w:val="both"/>
        <w:rPr>
          <w:rFonts w:ascii="Arial" w:eastAsia="Calibri" w:hAnsi="Arial" w:cs="Arial"/>
        </w:rPr>
      </w:pPr>
      <w:r w:rsidRPr="0004413B">
        <w:rPr>
          <w:rFonts w:ascii="Arial" w:eastAsia="Calibri" w:hAnsi="Arial" w:cs="Arial"/>
        </w:rPr>
        <w:t>Licencjobiorca ma prawo do modyfikacji oprogramowania zgodnie z ust. 25. Licencjodawca zobowiązany jest umożliwić Licencjobiorcy realizację uprawnień wskazanych w ust. 25,</w:t>
      </w:r>
      <w:r w:rsidRPr="0004413B">
        <w:rPr>
          <w:rFonts w:ascii="Arial" w:eastAsia="Calibri" w:hAnsi="Arial" w:cs="Arial"/>
        </w:rPr>
        <w:br/>
        <w:t xml:space="preserve">w szczególności Licencjodawca nie odmówi Licencjobiorcy udostępnienia odpowiednich kodów startowych (kodów dostępu umożliwiających dokonywanie modyfikacji). </w:t>
      </w:r>
    </w:p>
    <w:p w14:paraId="3CA710EE" w14:textId="77777777" w:rsidR="00B60385" w:rsidRPr="0004413B" w:rsidRDefault="00B60385" w:rsidP="00497D98">
      <w:pPr>
        <w:widowControl w:val="0"/>
        <w:numPr>
          <w:ilvl w:val="0"/>
          <w:numId w:val="256"/>
        </w:numPr>
        <w:suppressAutoHyphens/>
        <w:spacing w:after="0" w:line="240" w:lineRule="auto"/>
        <w:ind w:left="426" w:hanging="426"/>
        <w:contextualSpacing/>
        <w:jc w:val="both"/>
        <w:rPr>
          <w:rFonts w:ascii="Arial" w:eastAsia="Calibri" w:hAnsi="Arial" w:cs="Arial"/>
        </w:rPr>
      </w:pPr>
      <w:r w:rsidRPr="0004413B">
        <w:rPr>
          <w:rFonts w:ascii="Arial" w:eastAsia="Calibri" w:hAnsi="Arial" w:cs="Arial"/>
        </w:rPr>
        <w:t>Licencjobiorca ma prawo do opracowania oprogramowania porównywalnego pod względem funkcjonalnym i technicznym, do tego o którym mowa w ust. 25, bez uzyskiwania zgody Licencjodawcy.</w:t>
      </w:r>
    </w:p>
    <w:p w14:paraId="7041446A" w14:textId="77777777" w:rsidR="00B60385" w:rsidRPr="0004413B" w:rsidRDefault="00B60385" w:rsidP="00497D98">
      <w:pPr>
        <w:widowControl w:val="0"/>
        <w:numPr>
          <w:ilvl w:val="0"/>
          <w:numId w:val="256"/>
        </w:numPr>
        <w:suppressAutoHyphens/>
        <w:spacing w:after="0" w:line="240" w:lineRule="auto"/>
        <w:ind w:left="426" w:hanging="426"/>
        <w:contextualSpacing/>
        <w:jc w:val="both"/>
        <w:rPr>
          <w:rFonts w:ascii="Arial" w:eastAsia="Calibri" w:hAnsi="Arial" w:cs="Arial"/>
        </w:rPr>
      </w:pPr>
      <w:r w:rsidRPr="0004413B">
        <w:rPr>
          <w:rFonts w:ascii="Arial" w:eastAsia="Calibri" w:hAnsi="Arial" w:cs="Arial"/>
        </w:rPr>
        <w:t>W ramach uzyskanych uprawnień, Licencjobiorca może uruchomić w tym samym czasie więcej niż jedną instalację oprogramowania i korzystać z zainstalowanego oprogramowania niezależnie od ilości dokonanych instalacji, a także przysługuje mu prawo określenia ilości użytkowników nazwanych do korzystania z oprogramowania w ramach poszczególnych instalacji.</w:t>
      </w:r>
    </w:p>
    <w:p w14:paraId="12EA7B11" w14:textId="77777777" w:rsidR="00B60385" w:rsidRPr="0004413B" w:rsidRDefault="00B60385" w:rsidP="00497D98">
      <w:pPr>
        <w:widowControl w:val="0"/>
        <w:numPr>
          <w:ilvl w:val="0"/>
          <w:numId w:val="256"/>
        </w:numPr>
        <w:suppressAutoHyphens/>
        <w:spacing w:after="0" w:line="240" w:lineRule="auto"/>
        <w:ind w:left="426" w:hanging="426"/>
        <w:contextualSpacing/>
        <w:jc w:val="both"/>
        <w:rPr>
          <w:rFonts w:ascii="Arial" w:eastAsia="Calibri" w:hAnsi="Arial" w:cs="Arial"/>
        </w:rPr>
      </w:pPr>
      <w:r w:rsidRPr="0004413B">
        <w:rPr>
          <w:rFonts w:ascii="Arial" w:eastAsia="Calibri" w:hAnsi="Arial" w:cs="Arial"/>
        </w:rPr>
        <w:t xml:space="preserve">Licencjobiorca nie jest uprawniony, niezależnie od wykorzystanych środków technicznych, do umożliwiania osobom trzecim korzystania z oprogramowania, ani też </w:t>
      </w:r>
      <w:r w:rsidRPr="0004413B">
        <w:rPr>
          <w:rFonts w:ascii="Arial" w:eastAsia="Calibri" w:hAnsi="Arial" w:cs="Arial"/>
        </w:rPr>
        <w:lastRenderedPageBreak/>
        <w:t>wykorzystywania oprogramowania dla potrzeb osób trzecich w jakikolwiek inny sposób, niż opisany w niniejszych uprawnieniach licencyjnych. W szczególności Licencjobiorca nie jest upoważniony do korzystania z oprogramowania w celu prowadzenia ośrodka komputerowego świadczącego usługi na rzecz osób trzecich innych niż przewidziane niniejszymi uprawnieniami licencyjnymi.</w:t>
      </w:r>
    </w:p>
    <w:p w14:paraId="487FE5A9" w14:textId="77777777" w:rsidR="00B60385" w:rsidRPr="0004413B" w:rsidRDefault="00B60385" w:rsidP="00497D98">
      <w:pPr>
        <w:widowControl w:val="0"/>
        <w:numPr>
          <w:ilvl w:val="0"/>
          <w:numId w:val="256"/>
        </w:numPr>
        <w:suppressAutoHyphens/>
        <w:spacing w:after="0" w:line="240" w:lineRule="auto"/>
        <w:ind w:left="426" w:hanging="426"/>
        <w:contextualSpacing/>
        <w:jc w:val="both"/>
        <w:rPr>
          <w:rFonts w:ascii="Arial" w:eastAsia="Calibri" w:hAnsi="Arial" w:cs="Arial"/>
        </w:rPr>
      </w:pPr>
      <w:r w:rsidRPr="0004413B">
        <w:rPr>
          <w:rFonts w:ascii="Arial" w:eastAsia="Calibri" w:hAnsi="Arial" w:cs="Arial"/>
        </w:rPr>
        <w:t xml:space="preserve">Licencjobiorca powinien zarejestrować każdą instalację u Licencjodawcy. </w:t>
      </w:r>
    </w:p>
    <w:p w14:paraId="6D9A5DDB" w14:textId="77777777" w:rsidR="00B60385" w:rsidRPr="0004413B" w:rsidRDefault="00B60385" w:rsidP="00497D98">
      <w:pPr>
        <w:widowControl w:val="0"/>
        <w:numPr>
          <w:ilvl w:val="0"/>
          <w:numId w:val="256"/>
        </w:numPr>
        <w:suppressAutoHyphens/>
        <w:spacing w:after="0" w:line="240" w:lineRule="auto"/>
        <w:ind w:left="426" w:hanging="426"/>
        <w:contextualSpacing/>
        <w:jc w:val="both"/>
        <w:rPr>
          <w:rFonts w:ascii="Arial" w:eastAsia="Calibri" w:hAnsi="Arial" w:cs="Arial"/>
        </w:rPr>
      </w:pPr>
      <w:r w:rsidRPr="0004413B">
        <w:rPr>
          <w:rFonts w:ascii="Arial" w:eastAsia="Calibri" w:hAnsi="Arial" w:cs="Arial"/>
        </w:rPr>
        <w:t>Licencjobiorca nie ma prawa zmieniać ani usuwać informacji o prawach autorskich</w:t>
      </w:r>
      <w:r w:rsidRPr="0004413B">
        <w:rPr>
          <w:rFonts w:ascii="Arial" w:eastAsia="Calibri" w:hAnsi="Arial" w:cs="Arial"/>
        </w:rPr>
        <w:br/>
        <w:t>i innych prawach własności intelektualnej.</w:t>
      </w:r>
    </w:p>
    <w:p w14:paraId="560F961D" w14:textId="77777777" w:rsidR="00B60385" w:rsidRPr="0004413B" w:rsidRDefault="00B60385" w:rsidP="00497D98">
      <w:pPr>
        <w:numPr>
          <w:ilvl w:val="0"/>
          <w:numId w:val="256"/>
        </w:numPr>
        <w:spacing w:after="0" w:line="240" w:lineRule="auto"/>
        <w:ind w:left="426" w:hanging="426"/>
        <w:contextualSpacing/>
        <w:jc w:val="both"/>
        <w:rPr>
          <w:rFonts w:ascii="Arial" w:eastAsia="Calibri" w:hAnsi="Arial" w:cs="Arial"/>
          <w:bCs/>
          <w:lang w:eastAsia="ar-SA"/>
        </w:rPr>
      </w:pPr>
      <w:r w:rsidRPr="0004413B">
        <w:rPr>
          <w:rFonts w:ascii="Arial" w:eastAsia="Calibri" w:hAnsi="Arial" w:cs="Arial"/>
          <w:bCs/>
          <w:lang w:eastAsia="ar-SA"/>
        </w:rPr>
        <w:t>Wykonawca oświadcza, że licencje dostarczone w ramach umowy zapewniają pełną realizację funkcjonalności zgodnie z wymaganiami Zamawiającego.  W przypadku, gdy w trakcie trwania umowy okaże się, że licencje nie zapewniają pełnej funkcjonalności zgodnie z wymaganiami, Wykonawca jest zobowiązany uzupełnić brakujące licencje bez dodatkowego wynagrodzenia.</w:t>
      </w:r>
    </w:p>
    <w:p w14:paraId="2EFEC49B" w14:textId="77777777" w:rsidR="00B60385" w:rsidRPr="0004413B" w:rsidRDefault="00B60385" w:rsidP="00497D98">
      <w:pPr>
        <w:numPr>
          <w:ilvl w:val="0"/>
          <w:numId w:val="256"/>
        </w:numPr>
        <w:spacing w:after="0" w:line="240" w:lineRule="auto"/>
        <w:ind w:left="426" w:hanging="426"/>
        <w:contextualSpacing/>
        <w:jc w:val="both"/>
        <w:rPr>
          <w:rFonts w:ascii="Arial" w:eastAsia="Calibri" w:hAnsi="Arial" w:cs="Arial"/>
          <w:bCs/>
          <w:lang w:eastAsia="ar-SA"/>
        </w:rPr>
      </w:pPr>
      <w:r w:rsidRPr="0004413B">
        <w:rPr>
          <w:rFonts w:ascii="Arial" w:eastAsia="Calibri" w:hAnsi="Arial" w:cs="Arial"/>
        </w:rPr>
        <w:t>Licencjobiorca może korzystać z oprogramowania wyłącznie w ramach realizacji zadań Ministerstwa Obrony Narodowej oraz Sił Zbrojnych RP. Zastrzeżenie powyższe dotyczy również korzystania z oprogramowania w ramach instalacji testowych.</w:t>
      </w:r>
    </w:p>
    <w:p w14:paraId="7EC941A0" w14:textId="77777777" w:rsidR="00B60385" w:rsidRPr="0004413B" w:rsidRDefault="00B60385" w:rsidP="00497D98">
      <w:pPr>
        <w:numPr>
          <w:ilvl w:val="0"/>
          <w:numId w:val="256"/>
        </w:numPr>
        <w:spacing w:after="0" w:line="240" w:lineRule="auto"/>
        <w:ind w:left="426" w:hanging="426"/>
        <w:contextualSpacing/>
        <w:jc w:val="both"/>
        <w:rPr>
          <w:rFonts w:ascii="Arial" w:eastAsia="Calibri" w:hAnsi="Arial" w:cs="Arial"/>
          <w:bCs/>
          <w:lang w:eastAsia="ar-SA"/>
        </w:rPr>
      </w:pPr>
      <w:r w:rsidRPr="0004413B">
        <w:rPr>
          <w:rFonts w:ascii="Arial" w:eastAsia="Times New Roman" w:hAnsi="Arial" w:cs="Arial"/>
          <w:lang w:eastAsia="pl-PL"/>
        </w:rPr>
        <w:t>Wykonawca zobowiązuje się zapewnić Zamawiającemu oraz Użytkownikom, w imieniu których działa Zamawiający w ramach działalności Zamawiającego na rzecz Ministerstwa Obrony Narodowej oraz jednostek organizacyjnych podległych Ministrowi Obrony Narodowej prawo do korzystania z wszelkiego oprogramowania i dokumentacji oprogramowania na zasadach</w:t>
      </w:r>
      <w:r w:rsidRPr="0004413B">
        <w:rPr>
          <w:rFonts w:ascii="Arial" w:eastAsia="Times New Roman" w:hAnsi="Arial" w:cs="Arial"/>
          <w:lang w:eastAsia="pl-PL"/>
        </w:rPr>
        <w:br/>
        <w:t>i warunkach określonych przez producenta oprogramowania, w tym w szczególności poprzez zawarcie wszelkich niezbędnych dla powyższego umów i zapewnienie ich trwania, uprawniające Zamawiającego oraz Użytkowników, w imieniu których działa Zamawiający do korzystania z oprogramowania i dokumentacji oprogramowania na zasadach określonych</w:t>
      </w:r>
      <w:r w:rsidRPr="0004413B">
        <w:rPr>
          <w:rFonts w:ascii="Arial" w:eastAsia="Times New Roman" w:hAnsi="Arial" w:cs="Arial"/>
          <w:lang w:eastAsia="pl-PL"/>
        </w:rPr>
        <w:br/>
        <w:t>w niniejszej umowie. W przypadku, w którym z przyczyn niezależnych od Wykonawcy nie byłoby możliwe nabycie przez Wykonawcę Licencji na rzecz Zamawiającego oraz Użytkowników, w imieniu których działa Zamawiający, Wykonawca nabędzie Licencję na swoją rzecz</w:t>
      </w:r>
      <w:r w:rsidRPr="0004413B">
        <w:rPr>
          <w:rFonts w:ascii="Arial" w:eastAsia="Times New Roman" w:hAnsi="Arial" w:cs="Arial"/>
          <w:lang w:eastAsia="pl-PL"/>
        </w:rPr>
        <w:br/>
        <w:t>i następnie przeniesie ją na rzecz Zamawiającego oraz Użytkowników, w imieniu których działa Zamawiający wraz z pisemną zgodą Licencjodawcy oprogramowania i dokumentacji oprogramowania oraz oświadczeniem Licencjodawcy, że nie było możliwości udzielenia Licencji bezpośrednio na rzecz Zamawiającego oraz Użytkowników, w imieniu których działa Zamawiający.</w:t>
      </w:r>
    </w:p>
    <w:p w14:paraId="09E796BB" w14:textId="77777777" w:rsidR="00B60385" w:rsidRPr="0004413B" w:rsidRDefault="00B60385" w:rsidP="00497D98">
      <w:pPr>
        <w:numPr>
          <w:ilvl w:val="0"/>
          <w:numId w:val="256"/>
        </w:numPr>
        <w:spacing w:after="0" w:line="240" w:lineRule="auto"/>
        <w:ind w:left="426" w:hanging="426"/>
        <w:contextualSpacing/>
        <w:jc w:val="both"/>
        <w:rPr>
          <w:rFonts w:ascii="Arial" w:eastAsia="Calibri" w:hAnsi="Arial" w:cs="Arial"/>
          <w:bCs/>
          <w:lang w:eastAsia="ar-SA"/>
        </w:rPr>
      </w:pPr>
      <w:r w:rsidRPr="0004413B">
        <w:rPr>
          <w:rFonts w:ascii="Arial" w:eastAsia="Times New Roman" w:hAnsi="Arial" w:cs="Arial"/>
          <w:lang w:eastAsia="pl-PL"/>
        </w:rPr>
        <w:t>W odniesieniu do oprogramowania, jeżeli producent takiego oprogramowania standardowo udziela licencji na warunkach korzystniejszych od wskazanych w umowie, Wykonawca dostarczy licencje od producentów tego oprogramowania na warunkach korzystniejszych.</w:t>
      </w:r>
    </w:p>
    <w:p w14:paraId="148E444D" w14:textId="77777777" w:rsidR="00B60385" w:rsidRPr="0004413B" w:rsidRDefault="00B60385" w:rsidP="00497D98">
      <w:pPr>
        <w:numPr>
          <w:ilvl w:val="0"/>
          <w:numId w:val="256"/>
        </w:numPr>
        <w:spacing w:after="0" w:line="240" w:lineRule="auto"/>
        <w:ind w:left="426" w:hanging="426"/>
        <w:contextualSpacing/>
        <w:jc w:val="both"/>
        <w:rPr>
          <w:rFonts w:ascii="Arial" w:eastAsia="Calibri" w:hAnsi="Arial" w:cs="Arial"/>
          <w:bCs/>
          <w:lang w:eastAsia="ar-SA"/>
        </w:rPr>
      </w:pPr>
      <w:r w:rsidRPr="0004413B">
        <w:rPr>
          <w:rFonts w:ascii="Arial" w:eastAsia="Times New Roman" w:hAnsi="Arial" w:cs="Arial"/>
          <w:lang w:eastAsia="pl-PL"/>
        </w:rPr>
        <w:t>Wykonawca powinien zapewnić, by wszelkie Licencje dotyczące oprogramowania były udzielane co najmniej na poniższych warunkach:  </w:t>
      </w:r>
    </w:p>
    <w:p w14:paraId="30DEF293" w14:textId="77777777" w:rsidR="00B60385" w:rsidRPr="0004413B" w:rsidRDefault="00B60385" w:rsidP="00497D98">
      <w:pPr>
        <w:numPr>
          <w:ilvl w:val="0"/>
          <w:numId w:val="259"/>
        </w:numPr>
        <w:spacing w:after="0" w:line="240" w:lineRule="auto"/>
        <w:ind w:left="709" w:hanging="283"/>
        <w:contextualSpacing/>
        <w:jc w:val="both"/>
        <w:textAlignment w:val="baseline"/>
        <w:rPr>
          <w:rFonts w:ascii="Arial" w:eastAsia="Times New Roman" w:hAnsi="Arial" w:cs="Arial"/>
          <w:lang w:eastAsia="pl-PL"/>
        </w:rPr>
      </w:pPr>
      <w:r w:rsidRPr="0004413B">
        <w:rPr>
          <w:rFonts w:ascii="Arial" w:eastAsia="Times New Roman" w:hAnsi="Arial" w:cs="Arial"/>
          <w:lang w:eastAsia="pl-PL"/>
        </w:rPr>
        <w:t>nie później niż w dniu podpisania przez Strony protokołu przyjęcia - przekazania, Zamawiający oraz Użytkownicy, w imieniu których działa Zamawiający uzyskają</w:t>
      </w:r>
      <w:r w:rsidRPr="0004413B">
        <w:rPr>
          <w:rFonts w:ascii="Arial" w:eastAsia="Times New Roman" w:hAnsi="Arial" w:cs="Arial"/>
          <w:lang w:eastAsia="pl-PL"/>
        </w:rPr>
        <w:br/>
        <w:t xml:space="preserve">w możliwie najszerszym zakresie niewyłączną Licencję do korzystania </w:t>
      </w:r>
      <w:r w:rsidRPr="0004413B">
        <w:rPr>
          <w:rFonts w:ascii="Arial" w:eastAsia="Times New Roman" w:hAnsi="Arial" w:cs="Arial"/>
          <w:lang w:eastAsia="pl-PL"/>
        </w:rPr>
        <w:br/>
        <w:t>z oprogramowania i dokumentacji oprogramowania, udzieloną na czas nieokreślony. Licencja nie będzie mogła podlegać wypowiedzeniu ze strony Licencjodawcy ani Wykonawcy za wyjątkiem przypadku rażącego naruszenia przez Zamawiającego istotnych postanowień Licencji i bezskutecznym upływie terminu wyznaczonego przez Licencjodawcę na ich usunięcie; </w:t>
      </w:r>
    </w:p>
    <w:p w14:paraId="740CB882" w14:textId="77777777" w:rsidR="00B60385" w:rsidRPr="0004413B" w:rsidRDefault="00B60385" w:rsidP="00497D98">
      <w:pPr>
        <w:numPr>
          <w:ilvl w:val="0"/>
          <w:numId w:val="259"/>
        </w:numPr>
        <w:spacing w:after="0" w:line="240" w:lineRule="auto"/>
        <w:ind w:left="709" w:hanging="283"/>
        <w:contextualSpacing/>
        <w:jc w:val="both"/>
        <w:textAlignment w:val="baseline"/>
        <w:rPr>
          <w:rFonts w:ascii="Arial" w:eastAsia="Times New Roman" w:hAnsi="Arial" w:cs="Arial"/>
          <w:lang w:eastAsia="pl-PL"/>
        </w:rPr>
      </w:pPr>
      <w:r w:rsidRPr="0004413B">
        <w:rPr>
          <w:rFonts w:ascii="Arial" w:eastAsia="Times New Roman" w:hAnsi="Arial" w:cs="Arial"/>
          <w:lang w:eastAsia="pl-PL"/>
        </w:rPr>
        <w:t>Zamawiający oraz Użytkownicy, w imieniu których działa Zamawiający będą uprawnieni,</w:t>
      </w:r>
      <w:r w:rsidRPr="0004413B">
        <w:rPr>
          <w:rFonts w:ascii="Arial" w:eastAsia="Times New Roman" w:hAnsi="Arial" w:cs="Arial"/>
          <w:lang w:eastAsia="pl-PL"/>
        </w:rPr>
        <w:br/>
        <w:t>w ramach udzielonej Licencji, do korzystania z oprogramowania na polach eksploatacji,</w:t>
      </w:r>
      <w:r w:rsidRPr="0004413B">
        <w:rPr>
          <w:rFonts w:ascii="Arial" w:eastAsia="Times New Roman" w:hAnsi="Arial" w:cs="Arial"/>
          <w:lang w:eastAsia="pl-PL"/>
        </w:rPr>
        <w:br/>
        <w:t>o których mowa w ust. 23;</w:t>
      </w:r>
    </w:p>
    <w:p w14:paraId="270F3B87" w14:textId="77777777" w:rsidR="00B60385" w:rsidRPr="0004413B" w:rsidRDefault="00B60385" w:rsidP="00497D98">
      <w:pPr>
        <w:numPr>
          <w:ilvl w:val="0"/>
          <w:numId w:val="259"/>
        </w:numPr>
        <w:spacing w:after="0" w:line="240" w:lineRule="auto"/>
        <w:ind w:left="709" w:hanging="283"/>
        <w:contextualSpacing/>
        <w:jc w:val="both"/>
        <w:textAlignment w:val="baseline"/>
        <w:rPr>
          <w:rFonts w:ascii="Arial" w:eastAsia="Times New Roman" w:hAnsi="Arial" w:cs="Arial"/>
          <w:lang w:eastAsia="pl-PL"/>
        </w:rPr>
      </w:pPr>
      <w:r w:rsidRPr="0004413B">
        <w:rPr>
          <w:rFonts w:ascii="Arial" w:eastAsia="Times New Roman" w:hAnsi="Arial" w:cs="Arial"/>
          <w:lang w:eastAsia="pl-PL"/>
        </w:rPr>
        <w:lastRenderedPageBreak/>
        <w:t>Zamawiający oraz Użytkownicy, w imieniu których działa Zamawiający będą uprawnieni</w:t>
      </w:r>
      <w:r w:rsidRPr="0004413B">
        <w:rPr>
          <w:rFonts w:ascii="Arial" w:eastAsia="Times New Roman" w:hAnsi="Arial" w:cs="Arial"/>
          <w:lang w:eastAsia="pl-PL"/>
        </w:rPr>
        <w:br/>
        <w:t>w ramach udzielonej Licencji do trwałego lub czasowego utrwalania i zwielokrotnienia Dokumentacji oprogramowania jakimikolwiek środkami i w jakiejkolwiek formie w zakresie niezbędnym do normalnego korzystania z oprogramowania w sposób określony Licencją. Zamawiający oraz Użytkownicy, w imieniu których działa Zamawiający mogą rozpowszechniać sporządzone przez siebie kopie dokumentacji oprogramowania lub ich fragmentów wyłącznie dla swojego użytku jak również udostępniać je w całości lub części</w:t>
      </w:r>
      <w:r w:rsidRPr="0004413B">
        <w:rPr>
          <w:rFonts w:ascii="Arial" w:eastAsia="Times New Roman" w:hAnsi="Arial" w:cs="Arial"/>
          <w:lang w:eastAsia="pl-PL"/>
        </w:rPr>
        <w:br/>
        <w:t>w sieciach komputerowych, w tym w Internecie,  o ile będzie możliwe uzyskanie zgody Licencjodawcy na powyższe prawo  do rozpowszechniania;</w:t>
      </w:r>
    </w:p>
    <w:p w14:paraId="0E6B7DE4" w14:textId="77777777" w:rsidR="00B60385" w:rsidRPr="0004413B" w:rsidRDefault="00B60385" w:rsidP="00497D98">
      <w:pPr>
        <w:numPr>
          <w:ilvl w:val="0"/>
          <w:numId w:val="259"/>
        </w:numPr>
        <w:spacing w:after="0" w:line="240" w:lineRule="auto"/>
        <w:ind w:left="709" w:hanging="283"/>
        <w:contextualSpacing/>
        <w:jc w:val="both"/>
        <w:textAlignment w:val="baseline"/>
        <w:rPr>
          <w:rFonts w:ascii="Arial" w:eastAsia="Times New Roman" w:hAnsi="Arial" w:cs="Arial"/>
          <w:lang w:eastAsia="pl-PL"/>
        </w:rPr>
      </w:pPr>
      <w:r w:rsidRPr="0004413B">
        <w:rPr>
          <w:rFonts w:ascii="Arial" w:eastAsia="Times New Roman" w:hAnsi="Arial" w:cs="Arial"/>
          <w:lang w:eastAsia="pl-PL"/>
        </w:rPr>
        <w:t>Wykonawca zapewni Zamawiającemu oraz Użytkownikom, w imieniu których działa Zamawiający udzielenie Licencji na polskie wersje językowe oprogramowania  </w:t>
      </w:r>
      <w:r w:rsidRPr="0004413B">
        <w:rPr>
          <w:rFonts w:ascii="Arial" w:eastAsia="Times New Roman" w:hAnsi="Arial" w:cs="Arial"/>
          <w:lang w:eastAsia="pl-PL"/>
        </w:rPr>
        <w:br/>
        <w:t>i dokumentacji oprogramowania, o ile wersje takie będą dostępne.  </w:t>
      </w:r>
    </w:p>
    <w:p w14:paraId="4CC9511E" w14:textId="77777777" w:rsidR="00B60385" w:rsidRPr="0004413B" w:rsidRDefault="00B60385" w:rsidP="00497D98">
      <w:pPr>
        <w:numPr>
          <w:ilvl w:val="0"/>
          <w:numId w:val="256"/>
        </w:numPr>
        <w:spacing w:after="0" w:line="240" w:lineRule="auto"/>
        <w:ind w:left="426" w:hanging="426"/>
        <w:contextualSpacing/>
        <w:jc w:val="both"/>
        <w:textAlignment w:val="baseline"/>
        <w:rPr>
          <w:rFonts w:ascii="Arial" w:eastAsia="Times New Roman" w:hAnsi="Arial" w:cs="Arial"/>
          <w:lang w:eastAsia="pl-PL"/>
        </w:rPr>
      </w:pPr>
      <w:r w:rsidRPr="0004413B">
        <w:rPr>
          <w:rFonts w:ascii="Arial" w:eastAsia="Times New Roman" w:hAnsi="Arial" w:cs="Arial"/>
          <w:lang w:eastAsia="pl-PL"/>
        </w:rPr>
        <w:t>Poza przypadkiem, o którym mowa w ust. 36 (Licencja „korzystniejsza”), Licencja może zostać udzielona Zamawiającemu na warunkach korzystniejszych niż określone niniejszą umową, za pisemną zgodą Zamawiającego.</w:t>
      </w:r>
    </w:p>
    <w:p w14:paraId="6239DC10" w14:textId="77777777" w:rsidR="00B60385" w:rsidRPr="0004413B" w:rsidRDefault="00B60385" w:rsidP="00497D98">
      <w:pPr>
        <w:numPr>
          <w:ilvl w:val="0"/>
          <w:numId w:val="256"/>
        </w:numPr>
        <w:spacing w:after="0" w:line="240" w:lineRule="auto"/>
        <w:ind w:left="426" w:hanging="426"/>
        <w:contextualSpacing/>
        <w:jc w:val="both"/>
        <w:textAlignment w:val="baseline"/>
        <w:rPr>
          <w:rFonts w:ascii="Arial" w:eastAsia="Times New Roman" w:hAnsi="Arial" w:cs="Arial"/>
          <w:lang w:eastAsia="pl-PL"/>
        </w:rPr>
      </w:pPr>
      <w:r w:rsidRPr="0004413B">
        <w:rPr>
          <w:rFonts w:ascii="Arial" w:eastAsia="Times New Roman" w:hAnsi="Arial" w:cs="Arial"/>
          <w:lang w:eastAsia="pl-PL"/>
        </w:rPr>
        <w:t>Za wyjątkiem sytuacji, o której mowa w ust. 37 pkt 1), Licencjodawcy nie przysługuje prawo wypowiedzenia udzielonej licencji.</w:t>
      </w:r>
    </w:p>
    <w:p w14:paraId="60BC4ECB" w14:textId="77777777" w:rsidR="00B60385" w:rsidRPr="001F4102" w:rsidRDefault="00B60385" w:rsidP="00497D98">
      <w:pPr>
        <w:numPr>
          <w:ilvl w:val="0"/>
          <w:numId w:val="256"/>
        </w:numPr>
        <w:spacing w:after="0" w:line="240" w:lineRule="auto"/>
        <w:ind w:left="426" w:hanging="426"/>
        <w:contextualSpacing/>
        <w:jc w:val="both"/>
        <w:textAlignment w:val="baseline"/>
        <w:rPr>
          <w:rFonts w:ascii="Arial" w:eastAsia="Times New Roman" w:hAnsi="Arial" w:cs="Arial"/>
          <w:lang w:eastAsia="pl-PL"/>
        </w:rPr>
      </w:pPr>
      <w:r w:rsidRPr="0004413B">
        <w:rPr>
          <w:rFonts w:ascii="Arial" w:eastAsia="Calibri" w:hAnsi="Arial" w:cs="Arial"/>
        </w:rPr>
        <w:t>W przypadku sprzeczności umowy z warunkami udzielonej przez Licencjodawcę licencji rozstrzygające znaczenie mają postanowienia zawarte w umowie.</w:t>
      </w:r>
    </w:p>
    <w:p w14:paraId="33279AB0" w14:textId="77777777" w:rsidR="00B60385" w:rsidRDefault="00B60385" w:rsidP="00497D98">
      <w:pPr>
        <w:pStyle w:val="Tekstkomentarza"/>
        <w:numPr>
          <w:ilvl w:val="0"/>
          <w:numId w:val="256"/>
        </w:numPr>
        <w:spacing w:after="160"/>
        <w:ind w:left="426" w:hanging="426"/>
        <w:rPr>
          <w:rFonts w:ascii="Arial" w:eastAsia="Times New Roman" w:hAnsi="Arial" w:cs="Arial"/>
          <w:bCs/>
          <w:color w:val="000000" w:themeColor="text1"/>
          <w:sz w:val="22"/>
          <w:szCs w:val="22"/>
          <w:lang w:eastAsia="pl-PL"/>
        </w:rPr>
      </w:pPr>
      <w:r w:rsidRPr="001F4102">
        <w:rPr>
          <w:rFonts w:ascii="Arial" w:eastAsia="Times New Roman" w:hAnsi="Arial" w:cs="Arial"/>
          <w:bCs/>
          <w:color w:val="000000" w:themeColor="text1"/>
          <w:sz w:val="22"/>
          <w:szCs w:val="22"/>
          <w:lang w:eastAsia="pl-PL"/>
        </w:rPr>
        <w:t>Wykonawca na potwierdzenie faktu spełnienia wymagań dostarczenia licencji w formie programu Producenta Enterprise Subscription Program (ESP), dostarczy do Zamawiającego podpisany przez Producenta formularz zamówienia ESP dla każdego programu (łącznie dwa) odpowiadający wymaganiom niniejszego OPZ. Podpisane dwustronnie (przez Producenta i Zamawiającego) formularze przystąpienia do programu ESP będą stanowiły integralne załączniki do Umowy</w:t>
      </w:r>
      <w:r>
        <w:rPr>
          <w:rFonts w:ascii="Arial" w:eastAsia="Times New Roman" w:hAnsi="Arial" w:cs="Arial"/>
          <w:bCs/>
          <w:color w:val="000000" w:themeColor="text1"/>
          <w:sz w:val="22"/>
          <w:szCs w:val="22"/>
          <w:lang w:eastAsia="pl-PL"/>
        </w:rPr>
        <w:t>.</w:t>
      </w:r>
    </w:p>
    <w:p w14:paraId="11661CB8" w14:textId="77777777" w:rsidR="00B60385" w:rsidRDefault="00B60385" w:rsidP="00497D98">
      <w:pPr>
        <w:pStyle w:val="Tekstkomentarza"/>
        <w:numPr>
          <w:ilvl w:val="0"/>
          <w:numId w:val="256"/>
        </w:numPr>
        <w:spacing w:after="160"/>
        <w:ind w:left="426" w:hanging="426"/>
        <w:rPr>
          <w:rFonts w:ascii="Arial" w:eastAsia="Times New Roman" w:hAnsi="Arial" w:cs="Arial"/>
          <w:bCs/>
          <w:color w:val="000000" w:themeColor="text1"/>
          <w:sz w:val="22"/>
          <w:szCs w:val="22"/>
          <w:lang w:eastAsia="pl-PL"/>
        </w:rPr>
      </w:pPr>
      <w:r>
        <w:rPr>
          <w:rFonts w:ascii="Arial" w:eastAsia="Times New Roman" w:hAnsi="Arial" w:cs="Arial"/>
          <w:bCs/>
          <w:color w:val="000000" w:themeColor="text1"/>
          <w:sz w:val="22"/>
          <w:szCs w:val="22"/>
          <w:lang w:eastAsia="pl-PL"/>
        </w:rPr>
        <w:t xml:space="preserve">Wykonawca zapewni udzielenie licencji co najmniej na Warunkach Producenta zamieszczonych w dniu złożenia oferty na stronie: </w:t>
      </w:r>
      <w:r w:rsidRPr="00716085">
        <w:rPr>
          <w:rFonts w:ascii="Arial" w:eastAsia="Times New Roman" w:hAnsi="Arial" w:cs="Arial"/>
          <w:bCs/>
          <w:color w:val="000000" w:themeColor="text1"/>
          <w:sz w:val="22"/>
          <w:szCs w:val="22"/>
          <w:lang w:eastAsia="pl-PL"/>
        </w:rPr>
        <w:t>hhttps://www.redhat.com/en/about/appendices/</w:t>
      </w:r>
      <w:r>
        <w:rPr>
          <w:rFonts w:ascii="Arial" w:eastAsia="Times New Roman" w:hAnsi="Arial" w:cs="Arial"/>
          <w:bCs/>
          <w:color w:val="000000" w:themeColor="text1"/>
          <w:sz w:val="22"/>
          <w:szCs w:val="22"/>
          <w:lang w:eastAsia="pl-PL"/>
        </w:rPr>
        <w:t xml:space="preserve"> pod nazwą: </w:t>
      </w:r>
    </w:p>
    <w:p w14:paraId="15687CF6" w14:textId="77777777" w:rsidR="00B60385" w:rsidRPr="00746A11" w:rsidRDefault="00B60385" w:rsidP="00497D98">
      <w:pPr>
        <w:pStyle w:val="Tekstkomentarza"/>
        <w:numPr>
          <w:ilvl w:val="2"/>
          <w:numId w:val="229"/>
        </w:numPr>
        <w:spacing w:after="0"/>
        <w:ind w:left="567" w:hanging="141"/>
        <w:rPr>
          <w:rFonts w:ascii="Arial" w:eastAsia="Times New Roman" w:hAnsi="Arial" w:cs="Arial"/>
          <w:bCs/>
          <w:color w:val="000000" w:themeColor="text1"/>
          <w:sz w:val="22"/>
          <w:szCs w:val="22"/>
          <w:lang w:val="de-DE" w:eastAsia="pl-PL"/>
        </w:rPr>
      </w:pPr>
      <w:r>
        <w:rPr>
          <w:rFonts w:ascii="Arial" w:eastAsia="Times New Roman" w:hAnsi="Arial" w:cs="Arial"/>
          <w:bCs/>
          <w:color w:val="000000" w:themeColor="text1"/>
          <w:sz w:val="22"/>
          <w:szCs w:val="22"/>
          <w:lang w:eastAsia="pl-PL"/>
        </w:rPr>
        <w:t xml:space="preserve"> </w:t>
      </w:r>
      <w:r w:rsidRPr="00746A11">
        <w:rPr>
          <w:rFonts w:ascii="Arial" w:eastAsia="Times New Roman" w:hAnsi="Arial" w:cs="Arial"/>
          <w:bCs/>
          <w:color w:val="000000" w:themeColor="text1"/>
          <w:sz w:val="22"/>
          <w:szCs w:val="22"/>
          <w:lang w:val="de-DE" w:eastAsia="pl-PL"/>
        </w:rPr>
        <w:t>Appendix 1 (software and suport subscription);</w:t>
      </w:r>
    </w:p>
    <w:p w14:paraId="648EB318" w14:textId="77777777" w:rsidR="00B60385" w:rsidRPr="00746A11" w:rsidRDefault="00B60385" w:rsidP="00B60385">
      <w:pPr>
        <w:pStyle w:val="Tekstkomentarza"/>
        <w:spacing w:after="0"/>
        <w:ind w:left="2586" w:hanging="2160"/>
        <w:rPr>
          <w:rFonts w:ascii="Arial" w:eastAsia="Times New Roman" w:hAnsi="Arial" w:cs="Arial"/>
          <w:bCs/>
          <w:color w:val="000000" w:themeColor="text1"/>
          <w:sz w:val="22"/>
          <w:szCs w:val="22"/>
          <w:lang w:val="de-DE" w:eastAsia="pl-PL"/>
        </w:rPr>
      </w:pPr>
      <w:r w:rsidRPr="00746A11">
        <w:rPr>
          <w:rFonts w:ascii="Arial" w:eastAsia="Times New Roman" w:hAnsi="Arial" w:cs="Arial"/>
          <w:bCs/>
          <w:color w:val="000000" w:themeColor="text1"/>
          <w:sz w:val="22"/>
          <w:szCs w:val="22"/>
          <w:lang w:val="de-DE" w:eastAsia="pl-PL"/>
        </w:rPr>
        <w:t>2) Appendix 2A (training and Training Units);</w:t>
      </w:r>
    </w:p>
    <w:p w14:paraId="517995BB" w14:textId="77777777" w:rsidR="00B60385" w:rsidRPr="001F4102" w:rsidRDefault="00B60385" w:rsidP="00B60385">
      <w:pPr>
        <w:pStyle w:val="Tekstkomentarza"/>
        <w:ind w:left="142" w:firstLine="284"/>
        <w:rPr>
          <w:rFonts w:ascii="Arial" w:eastAsia="Times New Roman" w:hAnsi="Arial" w:cs="Arial"/>
          <w:bCs/>
          <w:color w:val="000000" w:themeColor="text1"/>
          <w:sz w:val="22"/>
          <w:szCs w:val="22"/>
          <w:lang w:eastAsia="pl-PL"/>
        </w:rPr>
      </w:pPr>
      <w:r>
        <w:rPr>
          <w:rFonts w:ascii="Arial" w:eastAsia="Times New Roman" w:hAnsi="Arial" w:cs="Arial"/>
          <w:bCs/>
          <w:color w:val="000000" w:themeColor="text1"/>
          <w:sz w:val="22"/>
          <w:szCs w:val="22"/>
          <w:lang w:eastAsia="pl-PL"/>
        </w:rPr>
        <w:t>3) Appendix 3 (professional Services).</w:t>
      </w:r>
    </w:p>
    <w:p w14:paraId="407203FF" w14:textId="77777777" w:rsidR="00B60385" w:rsidRDefault="00B60385" w:rsidP="00B60385">
      <w:pPr>
        <w:pStyle w:val="Tekstkomentarza"/>
        <w:rPr>
          <w:bCs/>
          <w:iCs/>
          <w:color w:val="000000" w:themeColor="text1"/>
          <w:lang w:val="en-US"/>
        </w:rPr>
      </w:pPr>
    </w:p>
    <w:p w14:paraId="7110180A" w14:textId="77777777" w:rsidR="00B60385" w:rsidRPr="0004413B" w:rsidRDefault="00B60385" w:rsidP="00B60385">
      <w:pPr>
        <w:autoSpaceDE w:val="0"/>
        <w:autoSpaceDN w:val="0"/>
        <w:adjustRightInd w:val="0"/>
        <w:spacing w:before="120" w:after="0" w:line="240" w:lineRule="auto"/>
        <w:ind w:left="426"/>
        <w:contextualSpacing/>
        <w:jc w:val="both"/>
        <w:rPr>
          <w:rFonts w:ascii="Arial" w:eastAsia="Calibri" w:hAnsi="Arial" w:cs="Arial"/>
          <w:color w:val="00B050"/>
        </w:rPr>
      </w:pPr>
    </w:p>
    <w:p w14:paraId="11771FA3" w14:textId="77777777" w:rsidR="00B60385" w:rsidRPr="0004413B" w:rsidRDefault="00B60385" w:rsidP="00B60385">
      <w:pPr>
        <w:spacing w:after="0"/>
        <w:jc w:val="center"/>
        <w:rPr>
          <w:rFonts w:ascii="Arial" w:eastAsia="Calibri" w:hAnsi="Arial" w:cs="Arial"/>
          <w:b/>
        </w:rPr>
      </w:pPr>
      <w:r w:rsidRPr="0004413B">
        <w:rPr>
          <w:rFonts w:ascii="Arial" w:eastAsia="Calibri" w:hAnsi="Arial" w:cs="Arial"/>
          <w:b/>
        </w:rPr>
        <w:t>§6</w:t>
      </w:r>
    </w:p>
    <w:p w14:paraId="22056830" w14:textId="77777777" w:rsidR="00B60385" w:rsidRPr="0004413B" w:rsidRDefault="00B60385" w:rsidP="00B60385">
      <w:pPr>
        <w:spacing w:after="0"/>
        <w:jc w:val="center"/>
        <w:rPr>
          <w:rFonts w:ascii="Arial" w:eastAsia="Calibri" w:hAnsi="Arial" w:cs="Arial"/>
          <w:b/>
        </w:rPr>
      </w:pPr>
      <w:r w:rsidRPr="0004413B">
        <w:rPr>
          <w:rFonts w:ascii="Arial" w:eastAsia="Calibri" w:hAnsi="Arial" w:cs="Arial"/>
          <w:b/>
        </w:rPr>
        <w:t>Warunki dostawy i odbioru</w:t>
      </w:r>
    </w:p>
    <w:p w14:paraId="447AC737" w14:textId="77777777" w:rsidR="00B60385" w:rsidRDefault="00B60385" w:rsidP="00497D98">
      <w:pPr>
        <w:numPr>
          <w:ilvl w:val="0"/>
          <w:numId w:val="249"/>
        </w:numPr>
        <w:suppressAutoHyphens/>
        <w:spacing w:after="0" w:line="240" w:lineRule="auto"/>
        <w:ind w:left="426" w:hanging="426"/>
        <w:contextualSpacing/>
        <w:jc w:val="both"/>
        <w:rPr>
          <w:rFonts w:ascii="Arial" w:eastAsia="Calibri" w:hAnsi="Arial" w:cs="Arial"/>
        </w:rPr>
      </w:pPr>
      <w:r w:rsidRPr="0004413B">
        <w:rPr>
          <w:rFonts w:ascii="Arial" w:eastAsia="Calibri" w:hAnsi="Arial" w:cs="Arial"/>
          <w:lang w:eastAsia="pl-PL"/>
        </w:rPr>
        <w:t>Odbiorcą przedmiotu umowy w zakresie oprogramowania i licencji</w:t>
      </w:r>
      <w:bookmarkStart w:id="27" w:name="_Hlk141879912"/>
      <w:r>
        <w:rPr>
          <w:rFonts w:ascii="Arial" w:eastAsia="Calibri" w:hAnsi="Arial" w:cs="Arial"/>
          <w:lang w:eastAsia="pl-PL"/>
        </w:rPr>
        <w:t xml:space="preserve"> jest </w:t>
      </w:r>
      <w:r w:rsidRPr="00792459">
        <w:rPr>
          <w:rFonts w:ascii="Arial" w:eastAsia="Calibri" w:hAnsi="Arial" w:cs="Arial"/>
          <w:lang w:eastAsia="pl-PL"/>
        </w:rPr>
        <w:t>Biblioteka Teleinformatyczna RON CZC z lokalizacją w Warszawie 01-485, ul. Radiowa 2 (budynek 9, pok. 120) z przeznaczeniem dla Dowództwo Komponentu Wojsk Obrony Cyberprzestrzeni</w:t>
      </w:r>
      <w:r w:rsidRPr="0004413B">
        <w:rPr>
          <w:rFonts w:ascii="Arial" w:eastAsia="Calibri" w:hAnsi="Arial" w:cs="Arial"/>
        </w:rPr>
        <w:t>, zwany dalej Odbiorcą.</w:t>
      </w:r>
      <w:bookmarkEnd w:id="27"/>
    </w:p>
    <w:p w14:paraId="3539514A" w14:textId="77777777" w:rsidR="00B60385" w:rsidRPr="006453DC" w:rsidRDefault="00B60385" w:rsidP="00497D98">
      <w:pPr>
        <w:numPr>
          <w:ilvl w:val="0"/>
          <w:numId w:val="249"/>
        </w:numPr>
        <w:suppressAutoHyphens/>
        <w:spacing w:after="0" w:line="240" w:lineRule="auto"/>
        <w:ind w:left="426" w:hanging="426"/>
        <w:contextualSpacing/>
        <w:jc w:val="both"/>
        <w:rPr>
          <w:rFonts w:ascii="Arial" w:eastAsia="Calibri" w:hAnsi="Arial" w:cs="Arial"/>
        </w:rPr>
      </w:pPr>
      <w:r w:rsidRPr="00792459">
        <w:rPr>
          <w:rFonts w:ascii="Arial" w:eastAsia="Calibri" w:hAnsi="Arial" w:cs="Arial"/>
        </w:rPr>
        <w:t>W ramach realizacji przedmiotu umowy Wykonawca zobowiązuje się do:</w:t>
      </w:r>
    </w:p>
    <w:p w14:paraId="72F04238" w14:textId="77777777" w:rsidR="00B60385" w:rsidRPr="00BA4D69" w:rsidRDefault="00B60385" w:rsidP="00497D98">
      <w:pPr>
        <w:pStyle w:val="Akapitzlist"/>
        <w:numPr>
          <w:ilvl w:val="2"/>
          <w:numId w:val="229"/>
        </w:numPr>
        <w:suppressAutoHyphens/>
        <w:spacing w:after="0" w:line="240" w:lineRule="auto"/>
        <w:ind w:left="1418" w:hanging="284"/>
        <w:jc w:val="both"/>
        <w:rPr>
          <w:rFonts w:ascii="Arial" w:eastAsia="Calibri" w:hAnsi="Arial" w:cs="Arial"/>
        </w:rPr>
      </w:pPr>
      <w:r w:rsidRPr="00BA4D69">
        <w:rPr>
          <w:rFonts w:ascii="Arial" w:eastAsia="Calibri" w:hAnsi="Arial" w:cs="Arial"/>
        </w:rPr>
        <w:t>dostarczenia do siedziby Odbiorcy oprogramowania na nośnikach flash lub CD/DVD wraz z dokumentem potwierdzającym udzielenie licencji/prawa do korzystania z oprogramowania w terminie określonym umową,</w:t>
      </w:r>
    </w:p>
    <w:p w14:paraId="06296358" w14:textId="77777777" w:rsidR="00B60385" w:rsidRPr="00BA4D69" w:rsidRDefault="00B60385" w:rsidP="00B60385">
      <w:pPr>
        <w:suppressAutoHyphens/>
        <w:spacing w:after="0" w:line="240" w:lineRule="auto"/>
        <w:ind w:left="1418" w:hanging="742"/>
        <w:contextualSpacing/>
        <w:jc w:val="both"/>
        <w:rPr>
          <w:rFonts w:ascii="Arial" w:eastAsia="Calibri" w:hAnsi="Arial" w:cs="Arial"/>
          <w:u w:val="single"/>
        </w:rPr>
      </w:pPr>
      <w:r w:rsidRPr="00BA4D69">
        <w:rPr>
          <w:rFonts w:ascii="Arial" w:eastAsia="Calibri" w:hAnsi="Arial" w:cs="Arial"/>
          <w:u w:val="single"/>
        </w:rPr>
        <w:t>lub</w:t>
      </w:r>
    </w:p>
    <w:p w14:paraId="7CD4EA53" w14:textId="77777777" w:rsidR="00B60385" w:rsidRPr="00BA4D69" w:rsidRDefault="00B60385" w:rsidP="00497D98">
      <w:pPr>
        <w:pStyle w:val="Akapitzlist"/>
        <w:numPr>
          <w:ilvl w:val="2"/>
          <w:numId w:val="229"/>
        </w:numPr>
        <w:suppressAutoHyphens/>
        <w:spacing w:after="0" w:line="240" w:lineRule="auto"/>
        <w:ind w:left="1418" w:hanging="284"/>
        <w:jc w:val="both"/>
        <w:rPr>
          <w:rFonts w:ascii="Arial" w:eastAsia="Calibri" w:hAnsi="Arial" w:cs="Arial"/>
        </w:rPr>
      </w:pPr>
      <w:r w:rsidRPr="00BA4D69">
        <w:rPr>
          <w:rFonts w:ascii="Arial" w:eastAsia="Calibri" w:hAnsi="Arial" w:cs="Arial"/>
        </w:rPr>
        <w:t xml:space="preserve">zapewnienie dostępu ze wskazanego przez Zamawiającego zasobu internetowego w serwisie producenta oprogramowania, z którego możliwe będzie pobranie oprogramowania wraz z dokumentem potwierdzającym udzielenie licencji/prawa do korzystania z oprogramowania w terminie określonym umową: </w:t>
      </w:r>
    </w:p>
    <w:p w14:paraId="0F2E7DAC" w14:textId="77777777" w:rsidR="00B60385" w:rsidRPr="00792459" w:rsidRDefault="00B60385" w:rsidP="00B60385">
      <w:pPr>
        <w:suppressAutoHyphens/>
        <w:spacing w:after="0" w:line="240" w:lineRule="auto"/>
        <w:ind w:left="426"/>
        <w:contextualSpacing/>
        <w:jc w:val="both"/>
        <w:rPr>
          <w:rFonts w:ascii="Arial" w:eastAsia="Calibri" w:hAnsi="Arial" w:cs="Arial"/>
          <w:lang w:val="en-US"/>
        </w:rPr>
      </w:pPr>
      <w:r>
        <w:rPr>
          <w:rFonts w:ascii="Arial" w:eastAsia="Calibri" w:hAnsi="Arial" w:cs="Arial"/>
          <w:lang w:val="en-US"/>
        </w:rPr>
        <w:lastRenderedPageBreak/>
        <w:t>Enterprise</w:t>
      </w:r>
      <w:r w:rsidRPr="00792459">
        <w:rPr>
          <w:rFonts w:ascii="Arial" w:eastAsia="Calibri" w:hAnsi="Arial" w:cs="Arial"/>
          <w:lang w:val="en-US"/>
        </w:rPr>
        <w:t>Account</w:t>
      </w:r>
      <w:r>
        <w:rPr>
          <w:rFonts w:ascii="Arial" w:eastAsia="Calibri" w:hAnsi="Arial" w:cs="Arial"/>
          <w:lang w:val="en-US"/>
        </w:rPr>
        <w:t xml:space="preserve"> Number</w:t>
      </w:r>
      <w:r w:rsidRPr="00792459">
        <w:rPr>
          <w:rFonts w:ascii="Arial" w:eastAsia="Calibri" w:hAnsi="Arial" w:cs="Arial"/>
          <w:lang w:val="en-US"/>
        </w:rPr>
        <w:tab/>
      </w:r>
      <w:r w:rsidRPr="00792459">
        <w:rPr>
          <w:rFonts w:ascii="Arial" w:eastAsia="Calibri" w:hAnsi="Arial" w:cs="Arial"/>
          <w:lang w:val="en-US"/>
        </w:rPr>
        <w:tab/>
      </w:r>
      <w:r>
        <w:rPr>
          <w:rFonts w:ascii="Arial" w:eastAsia="Calibri" w:hAnsi="Arial" w:cs="Arial"/>
          <w:lang w:val="en-US"/>
        </w:rPr>
        <w:t>……………………………</w:t>
      </w:r>
    </w:p>
    <w:p w14:paraId="0597EB5B" w14:textId="77777777" w:rsidR="00B60385" w:rsidRPr="00792459" w:rsidRDefault="00B60385" w:rsidP="00B60385">
      <w:pPr>
        <w:suppressAutoHyphens/>
        <w:spacing w:after="0" w:line="240" w:lineRule="auto"/>
        <w:ind w:left="426"/>
        <w:contextualSpacing/>
        <w:jc w:val="both"/>
        <w:rPr>
          <w:rFonts w:ascii="Arial" w:eastAsia="Calibri" w:hAnsi="Arial" w:cs="Arial"/>
          <w:lang w:val="en-US"/>
        </w:rPr>
      </w:pPr>
      <w:r>
        <w:rPr>
          <w:rFonts w:ascii="Arial" w:eastAsia="Calibri" w:hAnsi="Arial" w:cs="Arial"/>
          <w:lang w:val="en-US"/>
        </w:rPr>
        <w:t>AccountName</w:t>
      </w:r>
      <w:r w:rsidRPr="00792459">
        <w:rPr>
          <w:rFonts w:ascii="Arial" w:eastAsia="Calibri" w:hAnsi="Arial" w:cs="Arial"/>
          <w:lang w:val="en-US"/>
        </w:rPr>
        <w:t xml:space="preserve"> </w:t>
      </w:r>
      <w:r w:rsidRPr="00792459">
        <w:rPr>
          <w:rFonts w:ascii="Arial" w:eastAsia="Calibri" w:hAnsi="Arial" w:cs="Arial"/>
          <w:lang w:val="en-US"/>
        </w:rPr>
        <w:tab/>
      </w:r>
      <w:r>
        <w:rPr>
          <w:rFonts w:ascii="Arial" w:eastAsia="Calibri" w:hAnsi="Arial" w:cs="Arial"/>
          <w:lang w:val="en-US"/>
        </w:rPr>
        <w:t>……………………………..</w:t>
      </w:r>
    </w:p>
    <w:p w14:paraId="302CBA8E" w14:textId="77777777" w:rsidR="00B60385" w:rsidRPr="004B4441" w:rsidRDefault="00B60385" w:rsidP="00B60385">
      <w:pPr>
        <w:suppressAutoHyphens/>
        <w:spacing w:after="0" w:line="240" w:lineRule="auto"/>
        <w:ind w:left="426"/>
        <w:contextualSpacing/>
        <w:jc w:val="both"/>
        <w:rPr>
          <w:rFonts w:ascii="Arial" w:eastAsia="Calibri" w:hAnsi="Arial" w:cs="Arial"/>
          <w:lang w:val="en-US"/>
        </w:rPr>
      </w:pPr>
      <w:r w:rsidRPr="004B4441">
        <w:rPr>
          <w:rFonts w:ascii="Arial" w:eastAsia="Calibri" w:hAnsi="Arial" w:cs="Arial"/>
          <w:lang w:val="en-US"/>
        </w:rPr>
        <w:tab/>
      </w:r>
      <w:r w:rsidRPr="004B4441">
        <w:rPr>
          <w:rFonts w:ascii="Arial" w:eastAsia="Calibri" w:hAnsi="Arial" w:cs="Arial"/>
          <w:lang w:val="en-US"/>
        </w:rPr>
        <w:tab/>
      </w:r>
      <w:r w:rsidRPr="004B4441">
        <w:rPr>
          <w:rFonts w:ascii="Arial" w:eastAsia="Calibri" w:hAnsi="Arial" w:cs="Arial"/>
          <w:lang w:val="en-US"/>
        </w:rPr>
        <w:tab/>
      </w:r>
      <w:r w:rsidRPr="004B4441">
        <w:rPr>
          <w:rFonts w:ascii="Arial" w:eastAsia="Calibri" w:hAnsi="Arial" w:cs="Arial"/>
          <w:lang w:val="en-US"/>
        </w:rPr>
        <w:tab/>
      </w:r>
      <w:r w:rsidRPr="004B4441">
        <w:rPr>
          <w:rFonts w:ascii="Arial" w:eastAsia="Calibri" w:hAnsi="Arial" w:cs="Arial"/>
          <w:lang w:val="en-US"/>
        </w:rPr>
        <w:tab/>
        <w:t xml:space="preserve">   </w:t>
      </w:r>
      <w:r w:rsidRPr="004B4441">
        <w:rPr>
          <w:rFonts w:ascii="Arial" w:eastAsia="Calibri" w:hAnsi="Arial" w:cs="Arial"/>
          <w:lang w:val="en-US"/>
        </w:rPr>
        <w:tab/>
      </w:r>
    </w:p>
    <w:p w14:paraId="3EFDB1C7" w14:textId="77777777" w:rsidR="00B60385" w:rsidRPr="006453DC" w:rsidRDefault="00B60385" w:rsidP="00497D98">
      <w:pPr>
        <w:numPr>
          <w:ilvl w:val="0"/>
          <w:numId w:val="229"/>
        </w:numPr>
        <w:suppressAutoHyphens/>
        <w:spacing w:after="0" w:line="240" w:lineRule="auto"/>
        <w:ind w:left="426" w:hanging="426"/>
        <w:contextualSpacing/>
        <w:jc w:val="both"/>
        <w:rPr>
          <w:rFonts w:ascii="Arial" w:eastAsia="Calibri" w:hAnsi="Arial" w:cs="Arial"/>
        </w:rPr>
      </w:pPr>
      <w:r w:rsidRPr="00792459">
        <w:rPr>
          <w:rFonts w:ascii="Arial" w:eastAsia="Calibri" w:hAnsi="Arial" w:cs="Arial"/>
        </w:rPr>
        <w:t xml:space="preserve">Asortyment sprawdzony zostanie pod względem ukompletowania zgodnie </w:t>
      </w:r>
      <w:r w:rsidRPr="00792459">
        <w:rPr>
          <w:rFonts w:ascii="Arial" w:eastAsia="Calibri" w:hAnsi="Arial" w:cs="Arial"/>
        </w:rPr>
        <w:br/>
        <w:t xml:space="preserve">z OPZ przez uprawnionego przedstawiciela Odbiorcy/Zamawiającego, wskazanego w  pkt. </w:t>
      </w:r>
      <w:r>
        <w:rPr>
          <w:rFonts w:ascii="Arial" w:eastAsia="Calibri" w:hAnsi="Arial" w:cs="Arial"/>
        </w:rPr>
        <w:t>10</w:t>
      </w:r>
      <w:r w:rsidRPr="00792459">
        <w:rPr>
          <w:rFonts w:ascii="Arial" w:eastAsia="Calibri" w:hAnsi="Arial" w:cs="Arial"/>
        </w:rPr>
        <w:t>;</w:t>
      </w:r>
    </w:p>
    <w:p w14:paraId="2599F11E" w14:textId="77777777" w:rsidR="00B60385" w:rsidRPr="0004413B" w:rsidRDefault="00B60385" w:rsidP="00497D98">
      <w:pPr>
        <w:numPr>
          <w:ilvl w:val="0"/>
          <w:numId w:val="229"/>
        </w:numPr>
        <w:suppressAutoHyphens/>
        <w:spacing w:after="0" w:line="240" w:lineRule="auto"/>
        <w:ind w:left="426" w:hanging="426"/>
        <w:contextualSpacing/>
        <w:jc w:val="both"/>
        <w:rPr>
          <w:rFonts w:ascii="Arial" w:eastAsia="Calibri" w:hAnsi="Arial" w:cs="Arial"/>
        </w:rPr>
      </w:pPr>
      <w:r w:rsidRPr="0004413B">
        <w:rPr>
          <w:rFonts w:ascii="Arial" w:eastAsia="Calibri" w:hAnsi="Arial" w:cs="Arial"/>
        </w:rPr>
        <w:t>Wszelkie koszty związane z dostarczeniem przedmiotu umowy do Odbiorcy ponosi Wykonawca.</w:t>
      </w:r>
    </w:p>
    <w:p w14:paraId="1DC3CCDD" w14:textId="77777777" w:rsidR="00B60385" w:rsidRPr="0004413B" w:rsidRDefault="00B60385" w:rsidP="00497D98">
      <w:pPr>
        <w:numPr>
          <w:ilvl w:val="0"/>
          <w:numId w:val="229"/>
        </w:numPr>
        <w:suppressAutoHyphens/>
        <w:spacing w:after="0" w:line="240" w:lineRule="auto"/>
        <w:ind w:left="426" w:hanging="426"/>
        <w:contextualSpacing/>
        <w:jc w:val="both"/>
        <w:rPr>
          <w:rFonts w:ascii="Arial" w:eastAsia="Calibri" w:hAnsi="Arial" w:cs="Arial"/>
        </w:rPr>
      </w:pPr>
      <w:r w:rsidRPr="0004413B">
        <w:rPr>
          <w:rFonts w:ascii="Arial" w:eastAsia="Calibri" w:hAnsi="Arial" w:cs="Arial"/>
        </w:rPr>
        <w:t>Dostawę do Odbiorcy należy zrealizować od poniedziałku do czwartku w godz. 8:00-14:00</w:t>
      </w:r>
      <w:r w:rsidRPr="0004413B">
        <w:rPr>
          <w:rFonts w:ascii="Arial" w:eastAsia="Calibri" w:hAnsi="Arial" w:cs="Arial"/>
        </w:rPr>
        <w:br/>
        <w:t>w terminie uzgodnionym na podstawie §3 ust. 18 przez przedstawicieli Wykonawcy i Odbiorcy</w:t>
      </w:r>
      <w:r w:rsidRPr="0004413B">
        <w:rPr>
          <w:rFonts w:ascii="Arial" w:eastAsia="Calibri" w:hAnsi="Arial" w:cs="Arial"/>
        </w:rPr>
        <w:br/>
        <w:t>z uwzględnieniem postanowienia §3 ust. 17. Termin dostawy zostanie ustalony w taki sposób, aby zagwarantować Odbiorcy realną możliwość odbioru dostawy poprzez wskazanie terminu</w:t>
      </w:r>
      <w:r w:rsidRPr="0004413B">
        <w:rPr>
          <w:rFonts w:ascii="Arial" w:eastAsia="Calibri" w:hAnsi="Arial" w:cs="Arial"/>
        </w:rPr>
        <w:br/>
        <w:t>z odpowiednim wyprzedzeniem. Zmiana zaakceptowanych terminów oraz godzin przyjęcia dostawy wymaga uzgodnienia z Odbiorcą.</w:t>
      </w:r>
    </w:p>
    <w:p w14:paraId="7B970044" w14:textId="77777777" w:rsidR="00B60385" w:rsidRPr="0004413B" w:rsidRDefault="00B60385" w:rsidP="00497D98">
      <w:pPr>
        <w:numPr>
          <w:ilvl w:val="0"/>
          <w:numId w:val="229"/>
        </w:numPr>
        <w:suppressAutoHyphens/>
        <w:spacing w:after="0" w:line="240" w:lineRule="auto"/>
        <w:ind w:left="426" w:hanging="426"/>
        <w:contextualSpacing/>
        <w:jc w:val="both"/>
        <w:rPr>
          <w:rFonts w:ascii="Arial" w:eastAsia="Calibri" w:hAnsi="Arial" w:cs="Arial"/>
        </w:rPr>
      </w:pPr>
      <w:r w:rsidRPr="0004413B">
        <w:rPr>
          <w:rFonts w:ascii="Arial" w:eastAsia="Calibri" w:hAnsi="Arial" w:cs="Arial"/>
        </w:rPr>
        <w:t>Przekazanie nastąpi w siedzibie Odbiorcy w obecności komisji (komisja odbierająca), w skład której wejdą przedstawiciele Odbiorcy: …………… – tel. ………………….., e-mail: ……………………………………………………………………………………………………………...</w:t>
      </w:r>
    </w:p>
    <w:p w14:paraId="6AF22391" w14:textId="77777777" w:rsidR="00B60385" w:rsidRPr="0004413B" w:rsidRDefault="00B60385" w:rsidP="00497D98">
      <w:pPr>
        <w:numPr>
          <w:ilvl w:val="0"/>
          <w:numId w:val="229"/>
        </w:numPr>
        <w:suppressAutoHyphens/>
        <w:spacing w:after="0" w:line="240" w:lineRule="auto"/>
        <w:ind w:left="426" w:hanging="426"/>
        <w:contextualSpacing/>
        <w:jc w:val="both"/>
        <w:rPr>
          <w:rFonts w:ascii="Arial" w:eastAsia="Calibri" w:hAnsi="Arial" w:cs="Arial"/>
        </w:rPr>
      </w:pPr>
      <w:r w:rsidRPr="0004413B">
        <w:rPr>
          <w:rFonts w:ascii="Arial" w:eastAsia="Calibri" w:hAnsi="Arial" w:cs="Arial"/>
        </w:rPr>
        <w:t>W przypadku gdy nie dojdzie do uzgodnienia terminów odbioru, Zamawiającemu przysługuje prawo jednostronnego wskazania terminu do wykonania czynności. O fakcie tym Zamawiający powiadomi Wykonawcę faksem lub e-mailem.</w:t>
      </w:r>
    </w:p>
    <w:p w14:paraId="664B5D0C" w14:textId="77777777" w:rsidR="00B60385" w:rsidRPr="0004413B" w:rsidRDefault="00B60385" w:rsidP="00497D98">
      <w:pPr>
        <w:numPr>
          <w:ilvl w:val="0"/>
          <w:numId w:val="229"/>
        </w:numPr>
        <w:suppressAutoHyphens/>
        <w:spacing w:after="0" w:line="240" w:lineRule="auto"/>
        <w:ind w:left="426" w:hanging="426"/>
        <w:contextualSpacing/>
        <w:jc w:val="both"/>
        <w:rPr>
          <w:rFonts w:ascii="Arial" w:eastAsia="Calibri" w:hAnsi="Arial" w:cs="Arial"/>
        </w:rPr>
      </w:pPr>
      <w:r w:rsidRPr="0004413B">
        <w:rPr>
          <w:rFonts w:ascii="Arial" w:eastAsia="Calibri" w:hAnsi="Arial" w:cs="Arial"/>
        </w:rPr>
        <w:t>Protokół przyjęcia – przekazania zostanie podpisany przez upoważnionego przedstawiciela Odbiorcy wskazanego w §10 ust. 2 pkt 2, komisję odbierającą oraz przedstawiciela Wykonawcy, o którym mowa w §10 ust. 2 pkt 3.</w:t>
      </w:r>
    </w:p>
    <w:p w14:paraId="743D7A6F" w14:textId="77777777" w:rsidR="00B60385" w:rsidRPr="0004413B" w:rsidRDefault="00B60385" w:rsidP="00497D98">
      <w:pPr>
        <w:numPr>
          <w:ilvl w:val="0"/>
          <w:numId w:val="229"/>
        </w:numPr>
        <w:suppressAutoHyphens/>
        <w:spacing w:after="0" w:line="240" w:lineRule="auto"/>
        <w:ind w:left="426" w:hanging="426"/>
        <w:contextualSpacing/>
        <w:jc w:val="both"/>
        <w:rPr>
          <w:rFonts w:ascii="Arial" w:eastAsia="Calibri" w:hAnsi="Arial" w:cs="Arial"/>
        </w:rPr>
      </w:pPr>
      <w:r w:rsidRPr="0004413B">
        <w:rPr>
          <w:rFonts w:ascii="Arial" w:eastAsia="Calibri" w:hAnsi="Arial" w:cs="Arial"/>
        </w:rPr>
        <w:t>W przypadku dostawy Licencji, dostarczone Licencje powinny posiadać gwarancję producenta na wydanie aktualizacji usuwających stwierdzone podatności, wykryte i ogłoszone w ramach słowników – identyfikatorów odpowiadających powszechnie znanym podatnościom oraz zagrożeniom (CVE).</w:t>
      </w:r>
    </w:p>
    <w:p w14:paraId="758EF5CC" w14:textId="77777777" w:rsidR="00B60385" w:rsidRPr="0004413B" w:rsidRDefault="00B60385" w:rsidP="00497D98">
      <w:pPr>
        <w:numPr>
          <w:ilvl w:val="0"/>
          <w:numId w:val="229"/>
        </w:numPr>
        <w:suppressAutoHyphens/>
        <w:spacing w:after="0" w:line="240" w:lineRule="auto"/>
        <w:ind w:left="426" w:hanging="426"/>
        <w:contextualSpacing/>
        <w:jc w:val="both"/>
        <w:rPr>
          <w:rFonts w:ascii="Arial" w:eastAsia="Calibri" w:hAnsi="Arial" w:cs="Arial"/>
        </w:rPr>
      </w:pPr>
      <w:r w:rsidRPr="0004413B">
        <w:rPr>
          <w:rFonts w:ascii="Arial" w:eastAsia="Calibri" w:hAnsi="Arial" w:cs="Arial"/>
        </w:rPr>
        <w:t>Dostarczony przedmiot umowy zostanie odebrany przez Odbiorcę w jego siedzibie, po zweryfikowaniu go pod względem zgodności co do ilości, ukompletowania, z </w:t>
      </w:r>
      <w:r w:rsidRPr="0004413B">
        <w:rPr>
          <w:rFonts w:ascii="Arial" w:eastAsia="Calibri" w:hAnsi="Arial" w:cs="Arial"/>
          <w:b/>
          <w:bCs/>
        </w:rPr>
        <w:t>Załącznikiem nr 1</w:t>
      </w:r>
      <w:r w:rsidRPr="0004413B">
        <w:rPr>
          <w:rFonts w:ascii="Arial" w:eastAsia="Calibri" w:hAnsi="Arial" w:cs="Arial"/>
        </w:rPr>
        <w:t xml:space="preserve"> </w:t>
      </w:r>
      <w:r w:rsidRPr="0004413B">
        <w:rPr>
          <w:rFonts w:ascii="Arial" w:eastAsia="Calibri" w:hAnsi="Arial" w:cs="Arial"/>
          <w:b/>
          <w:bCs/>
        </w:rPr>
        <w:t xml:space="preserve">do niniejszej umowy </w:t>
      </w:r>
      <w:r w:rsidRPr="0004413B">
        <w:rPr>
          <w:rFonts w:ascii="Arial" w:eastAsia="Calibri" w:hAnsi="Arial" w:cs="Arial"/>
        </w:rPr>
        <w:t>oraz braku uszkodzeń, możliwych do stwierdzenia poprzez zewnętrzne oględziny (np.: pęknięcia, wgniecenia itd. …). W sytuacji, w której którykolwiek egzemplarz przedmiotu umowy nie będzie spełniał wymagań określonych powyżej, Zamawiający może odmówić odbioru przedmiotu umowy z konsekwencjami wynikającymi z dalszej części umowy.</w:t>
      </w:r>
    </w:p>
    <w:p w14:paraId="08788E85" w14:textId="77777777" w:rsidR="00B60385" w:rsidRPr="0004413B" w:rsidRDefault="00B60385" w:rsidP="00497D98">
      <w:pPr>
        <w:numPr>
          <w:ilvl w:val="7"/>
          <w:numId w:val="250"/>
        </w:numPr>
        <w:suppressAutoHyphens/>
        <w:spacing w:after="120" w:line="240" w:lineRule="auto"/>
        <w:ind w:left="426" w:hanging="426"/>
        <w:contextualSpacing/>
        <w:jc w:val="both"/>
        <w:rPr>
          <w:rFonts w:ascii="Arial" w:eastAsia="Calibri" w:hAnsi="Arial" w:cs="Arial"/>
        </w:rPr>
      </w:pPr>
      <w:r w:rsidRPr="0004413B">
        <w:rPr>
          <w:rFonts w:ascii="Arial" w:eastAsia="Calibri" w:hAnsi="Arial" w:cs="Arial"/>
        </w:rPr>
        <w:t>Odbiór Licencji nie powoduje niemożności wskazywania wad oprogramowania na dalszym etapie.</w:t>
      </w:r>
    </w:p>
    <w:p w14:paraId="14003E17" w14:textId="77777777" w:rsidR="00B60385" w:rsidRPr="0004413B" w:rsidRDefault="00B60385" w:rsidP="00497D98">
      <w:pPr>
        <w:numPr>
          <w:ilvl w:val="7"/>
          <w:numId w:val="250"/>
        </w:numPr>
        <w:suppressAutoHyphens/>
        <w:spacing w:after="120" w:line="240" w:lineRule="auto"/>
        <w:ind w:left="426" w:hanging="426"/>
        <w:contextualSpacing/>
        <w:jc w:val="both"/>
        <w:rPr>
          <w:rFonts w:ascii="Arial" w:eastAsia="Calibri" w:hAnsi="Arial" w:cs="Arial"/>
        </w:rPr>
      </w:pPr>
      <w:r w:rsidRPr="0004413B">
        <w:rPr>
          <w:rFonts w:ascii="Arial" w:eastAsia="Calibri" w:hAnsi="Arial" w:cs="Arial"/>
        </w:rPr>
        <w:t xml:space="preserve">Wykonanie dostawy </w:t>
      </w:r>
      <w:r w:rsidRPr="0004413B">
        <w:rPr>
          <w:rFonts w:ascii="Arial" w:eastAsia="Calibri" w:hAnsi="Arial" w:cs="Arial"/>
          <w:lang w:val="x-none"/>
        </w:rPr>
        <w:t>całoś</w:t>
      </w:r>
      <w:r w:rsidRPr="0004413B">
        <w:rPr>
          <w:rFonts w:ascii="Arial" w:eastAsia="Calibri" w:hAnsi="Arial" w:cs="Arial"/>
        </w:rPr>
        <w:t xml:space="preserve">ci </w:t>
      </w:r>
      <w:r w:rsidRPr="0004413B">
        <w:rPr>
          <w:rFonts w:ascii="Arial" w:eastAsia="Calibri" w:hAnsi="Arial" w:cs="Arial"/>
          <w:lang w:val="x-none"/>
        </w:rPr>
        <w:t xml:space="preserve">przedmiotu umowy </w:t>
      </w:r>
      <w:r w:rsidRPr="0004413B">
        <w:rPr>
          <w:rFonts w:ascii="Arial" w:eastAsia="Calibri" w:hAnsi="Arial" w:cs="Arial"/>
        </w:rPr>
        <w:t xml:space="preserve">potwierdzone będzie protokołem </w:t>
      </w:r>
      <w:r w:rsidRPr="0004413B">
        <w:rPr>
          <w:rFonts w:ascii="Arial" w:eastAsia="Calibri" w:hAnsi="Arial" w:cs="Arial"/>
          <w:spacing w:val="-6"/>
        </w:rPr>
        <w:t xml:space="preserve">przyjęcia-przekazania sporządzonym przez Wykonawcę stanowiącym </w:t>
      </w:r>
      <w:r w:rsidRPr="0004413B">
        <w:rPr>
          <w:rFonts w:ascii="Arial" w:eastAsia="Calibri" w:hAnsi="Arial" w:cs="Arial"/>
          <w:b/>
          <w:bCs/>
          <w:spacing w:val="-6"/>
        </w:rPr>
        <w:t>Załącznik nr 3 do umowy</w:t>
      </w:r>
      <w:r w:rsidRPr="0004413B">
        <w:rPr>
          <w:rFonts w:ascii="Arial" w:eastAsia="Calibri" w:hAnsi="Arial" w:cs="Arial"/>
          <w:spacing w:val="-6"/>
        </w:rPr>
        <w:t>.</w:t>
      </w:r>
    </w:p>
    <w:p w14:paraId="685AAD8D" w14:textId="77777777" w:rsidR="00B60385" w:rsidRPr="0004413B" w:rsidRDefault="00B60385" w:rsidP="00497D98">
      <w:pPr>
        <w:numPr>
          <w:ilvl w:val="7"/>
          <w:numId w:val="250"/>
        </w:numPr>
        <w:suppressAutoHyphens/>
        <w:spacing w:after="120" w:line="240" w:lineRule="auto"/>
        <w:ind w:left="426" w:hanging="426"/>
        <w:contextualSpacing/>
        <w:jc w:val="both"/>
        <w:rPr>
          <w:rFonts w:ascii="Arial" w:eastAsia="Calibri" w:hAnsi="Arial" w:cs="Arial"/>
        </w:rPr>
      </w:pPr>
      <w:r w:rsidRPr="0004413B">
        <w:rPr>
          <w:rFonts w:ascii="Arial" w:eastAsia="Calibri" w:hAnsi="Arial" w:cs="Arial"/>
        </w:rPr>
        <w:t>Podpisany przez przedstawiciela Odbiorcy, o którym mowa w §10 ust. 2 pkt 2, komisję odbierającą i przedstawiciela Wykonawcy, o którym mowa  §10 ust. 2 pkt 3, protokół stanowi podstawę przyjęcia dostarczonego przedmiotu zamówienia oraz jest podstawą do zapłaty należności wynikającej z umowy. Ponadto wersję edytowalną protokołu przyjęcia-przekazania Wykonawca prześle w dniu dostawy na adres e-mail: ……………………………………………….</w:t>
      </w:r>
    </w:p>
    <w:p w14:paraId="79C0F913" w14:textId="77777777" w:rsidR="00B60385" w:rsidRPr="0004413B" w:rsidRDefault="00B60385" w:rsidP="00497D98">
      <w:pPr>
        <w:numPr>
          <w:ilvl w:val="7"/>
          <w:numId w:val="250"/>
        </w:numPr>
        <w:suppressAutoHyphens/>
        <w:spacing w:after="120" w:line="240" w:lineRule="auto"/>
        <w:ind w:left="426" w:hanging="426"/>
        <w:contextualSpacing/>
        <w:jc w:val="both"/>
        <w:rPr>
          <w:rFonts w:ascii="Arial" w:eastAsia="Calibri" w:hAnsi="Arial" w:cs="Arial"/>
        </w:rPr>
      </w:pPr>
      <w:r w:rsidRPr="0004413B">
        <w:rPr>
          <w:rFonts w:ascii="Arial" w:eastAsia="Calibri" w:hAnsi="Arial" w:cs="Arial"/>
        </w:rPr>
        <w:t>Protokół przyjęcia-przekazania podpisany przez komisję odbierającą i przedstawiciela Wykonawcy i opatrzony pieczęcią urzędową Odbiorcy zawiera dane dotyczące:</w:t>
      </w:r>
    </w:p>
    <w:p w14:paraId="7B203B98" w14:textId="77777777" w:rsidR="00B60385" w:rsidRPr="0004413B" w:rsidRDefault="00B60385" w:rsidP="00497D98">
      <w:pPr>
        <w:widowControl w:val="0"/>
        <w:numPr>
          <w:ilvl w:val="1"/>
          <w:numId w:val="240"/>
        </w:numPr>
        <w:adjustRightInd w:val="0"/>
        <w:spacing w:after="120" w:line="240" w:lineRule="auto"/>
        <w:ind w:left="709" w:hanging="283"/>
        <w:contextualSpacing/>
        <w:jc w:val="both"/>
        <w:textAlignment w:val="baseline"/>
        <w:rPr>
          <w:rFonts w:ascii="Arial" w:eastAsia="Calibri" w:hAnsi="Arial" w:cs="Arial"/>
        </w:rPr>
      </w:pPr>
      <w:r w:rsidRPr="0004413B">
        <w:rPr>
          <w:rFonts w:ascii="Arial" w:eastAsia="Calibri" w:hAnsi="Arial" w:cs="Arial"/>
        </w:rPr>
        <w:t>liczby, ukompletowania przyjętego przedmiotu umowy;</w:t>
      </w:r>
    </w:p>
    <w:p w14:paraId="1E9B336D" w14:textId="77777777" w:rsidR="00B60385" w:rsidRPr="0004413B" w:rsidRDefault="00B60385" w:rsidP="00497D98">
      <w:pPr>
        <w:widowControl w:val="0"/>
        <w:numPr>
          <w:ilvl w:val="1"/>
          <w:numId w:val="240"/>
        </w:numPr>
        <w:adjustRightInd w:val="0"/>
        <w:spacing w:after="120" w:line="240" w:lineRule="auto"/>
        <w:ind w:left="709" w:hanging="283"/>
        <w:contextualSpacing/>
        <w:jc w:val="both"/>
        <w:textAlignment w:val="baseline"/>
        <w:rPr>
          <w:rFonts w:ascii="Arial" w:eastAsia="Calibri" w:hAnsi="Arial" w:cs="Arial"/>
        </w:rPr>
      </w:pPr>
      <w:r w:rsidRPr="0004413B">
        <w:rPr>
          <w:rFonts w:ascii="Arial" w:eastAsia="Calibri" w:hAnsi="Arial" w:cs="Arial"/>
        </w:rPr>
        <w:t>liczby nieprzyjętego przedmiotu umowy z powodu braków w ukompletowaniu i/lub uszkodzeń możliwych do stwierdzenia poprzez zewnętrzne oględziny (np.: pęknięcia, wgniecenia itd. …) Decydująca w zakresie oceny dostarczanego oprogramowania jest opinia komisji odbierającej, która stanowi element protokołu przyjęcia-przekazania.</w:t>
      </w:r>
    </w:p>
    <w:p w14:paraId="4310A428" w14:textId="77777777" w:rsidR="00B60385" w:rsidRPr="0004413B" w:rsidRDefault="00B60385" w:rsidP="00497D98">
      <w:pPr>
        <w:widowControl w:val="0"/>
        <w:numPr>
          <w:ilvl w:val="4"/>
          <w:numId w:val="231"/>
        </w:numPr>
        <w:suppressAutoHyphens/>
        <w:adjustRightInd w:val="0"/>
        <w:spacing w:after="120" w:line="240" w:lineRule="auto"/>
        <w:ind w:left="426" w:hanging="426"/>
        <w:contextualSpacing/>
        <w:jc w:val="both"/>
        <w:textAlignment w:val="baseline"/>
        <w:rPr>
          <w:rFonts w:ascii="Arial" w:eastAsia="Calibri" w:hAnsi="Arial" w:cs="Arial"/>
        </w:rPr>
      </w:pPr>
      <w:r w:rsidRPr="0004413B">
        <w:rPr>
          <w:rFonts w:ascii="Arial" w:eastAsia="Calibri" w:hAnsi="Arial" w:cs="Arial"/>
        </w:rPr>
        <w:lastRenderedPageBreak/>
        <w:t xml:space="preserve">Dostawę </w:t>
      </w:r>
      <w:r w:rsidRPr="0004413B">
        <w:rPr>
          <w:rFonts w:ascii="Arial" w:eastAsia="Calibri" w:hAnsi="Arial" w:cs="Arial"/>
          <w:lang w:val="x-none"/>
        </w:rPr>
        <w:t>uważa się za wykonan</w:t>
      </w:r>
      <w:r w:rsidRPr="0004413B">
        <w:rPr>
          <w:rFonts w:ascii="Arial" w:eastAsia="Calibri" w:hAnsi="Arial" w:cs="Arial"/>
        </w:rPr>
        <w:t>ą</w:t>
      </w:r>
      <w:r w:rsidRPr="0004413B">
        <w:rPr>
          <w:rFonts w:ascii="Arial" w:eastAsia="Calibri" w:hAnsi="Arial" w:cs="Arial"/>
          <w:lang w:val="x-none"/>
        </w:rPr>
        <w:t xml:space="preserve">, a ryzyko utraty lub uszkodzenia </w:t>
      </w:r>
      <w:r w:rsidRPr="0004413B">
        <w:rPr>
          <w:rFonts w:ascii="Arial" w:eastAsia="Calibri" w:hAnsi="Arial" w:cs="Arial"/>
        </w:rPr>
        <w:t xml:space="preserve">oprogramowania </w:t>
      </w:r>
      <w:r w:rsidRPr="0004413B">
        <w:rPr>
          <w:rFonts w:ascii="Arial" w:eastAsia="Calibri" w:hAnsi="Arial" w:cs="Arial"/>
          <w:lang w:val="x-none"/>
        </w:rPr>
        <w:t xml:space="preserve">przechodzi na </w:t>
      </w:r>
      <w:r w:rsidRPr="0004413B">
        <w:rPr>
          <w:rFonts w:ascii="Arial" w:eastAsia="Calibri" w:hAnsi="Arial" w:cs="Arial"/>
        </w:rPr>
        <w:t>Odbiorcę</w:t>
      </w:r>
      <w:r w:rsidRPr="0004413B">
        <w:rPr>
          <w:rFonts w:ascii="Arial" w:eastAsia="Calibri" w:hAnsi="Arial" w:cs="Arial"/>
          <w:lang w:val="x-none"/>
        </w:rPr>
        <w:t xml:space="preserve"> z chwilą </w:t>
      </w:r>
      <w:r w:rsidRPr="0004413B">
        <w:rPr>
          <w:rFonts w:ascii="Arial" w:eastAsia="Calibri" w:hAnsi="Arial" w:cs="Arial"/>
        </w:rPr>
        <w:t>formalnego przyjęcia przez Odbiorcę, tj. podpisania przez strony protokołu przyjęcia – przekazania.</w:t>
      </w:r>
    </w:p>
    <w:p w14:paraId="707657EA" w14:textId="77777777" w:rsidR="00B60385" w:rsidRPr="0004413B" w:rsidRDefault="00B60385" w:rsidP="00497D98">
      <w:pPr>
        <w:widowControl w:val="0"/>
        <w:numPr>
          <w:ilvl w:val="4"/>
          <w:numId w:val="231"/>
        </w:numPr>
        <w:suppressAutoHyphens/>
        <w:adjustRightInd w:val="0"/>
        <w:spacing w:after="120" w:line="240" w:lineRule="auto"/>
        <w:ind w:left="426" w:hanging="426"/>
        <w:contextualSpacing/>
        <w:jc w:val="both"/>
        <w:textAlignment w:val="baseline"/>
        <w:rPr>
          <w:rFonts w:ascii="Arial" w:eastAsia="Calibri" w:hAnsi="Arial" w:cs="Arial"/>
        </w:rPr>
      </w:pPr>
      <w:r w:rsidRPr="0004413B">
        <w:rPr>
          <w:rFonts w:ascii="Arial" w:eastAsia="Calibri" w:hAnsi="Arial" w:cs="Arial"/>
        </w:rPr>
        <w:t>Terminem odbioru, a tym samym wykonania przedmiotu zamówienia jest data widniejąca na protokole przyjęcia-przekazania.</w:t>
      </w:r>
    </w:p>
    <w:p w14:paraId="07178D7E" w14:textId="77777777" w:rsidR="00B60385" w:rsidRDefault="00B60385" w:rsidP="00497D98">
      <w:pPr>
        <w:widowControl w:val="0"/>
        <w:numPr>
          <w:ilvl w:val="4"/>
          <w:numId w:val="231"/>
        </w:numPr>
        <w:suppressAutoHyphens/>
        <w:adjustRightInd w:val="0"/>
        <w:spacing w:after="120" w:line="240" w:lineRule="auto"/>
        <w:ind w:left="426" w:hanging="426"/>
        <w:contextualSpacing/>
        <w:jc w:val="both"/>
        <w:textAlignment w:val="baseline"/>
        <w:rPr>
          <w:rFonts w:ascii="Arial" w:eastAsia="Calibri" w:hAnsi="Arial" w:cs="Arial"/>
        </w:rPr>
      </w:pPr>
      <w:r w:rsidRPr="0004413B">
        <w:rPr>
          <w:rFonts w:ascii="Arial" w:eastAsia="Calibri" w:hAnsi="Arial" w:cs="Arial"/>
        </w:rPr>
        <w:t>W dniu dostawy Wykonawca dostarczy dokument potwierdzający udzielenie licencji na użytkowanie dostarczanego oprogramowania.</w:t>
      </w:r>
    </w:p>
    <w:p w14:paraId="2D9BDA64" w14:textId="77777777" w:rsidR="00B60385" w:rsidRPr="0004413B" w:rsidRDefault="00B60385" w:rsidP="00B60385">
      <w:pPr>
        <w:spacing w:after="0"/>
        <w:rPr>
          <w:rFonts w:ascii="Arial" w:eastAsia="Calibri" w:hAnsi="Arial" w:cs="Arial"/>
          <w:b/>
        </w:rPr>
      </w:pPr>
    </w:p>
    <w:p w14:paraId="4F15E9F8" w14:textId="77777777" w:rsidR="00B60385" w:rsidRPr="0004413B" w:rsidRDefault="00B60385" w:rsidP="00B60385">
      <w:pPr>
        <w:spacing w:after="0"/>
        <w:jc w:val="center"/>
        <w:rPr>
          <w:rFonts w:ascii="Arial" w:eastAsia="Calibri" w:hAnsi="Arial" w:cs="Arial"/>
          <w:b/>
        </w:rPr>
      </w:pPr>
      <w:r w:rsidRPr="0004413B">
        <w:rPr>
          <w:rFonts w:ascii="Arial" w:eastAsia="Calibri" w:hAnsi="Arial" w:cs="Arial"/>
          <w:b/>
        </w:rPr>
        <w:t>§7</w:t>
      </w:r>
    </w:p>
    <w:p w14:paraId="16BDBF6A" w14:textId="77777777" w:rsidR="00B60385" w:rsidRPr="0004413B" w:rsidRDefault="00B60385" w:rsidP="00B60385">
      <w:pPr>
        <w:spacing w:after="0"/>
        <w:jc w:val="center"/>
        <w:rPr>
          <w:rFonts w:ascii="Arial" w:eastAsia="Calibri" w:hAnsi="Arial" w:cs="Arial"/>
          <w:b/>
        </w:rPr>
      </w:pPr>
      <w:r w:rsidRPr="0004413B">
        <w:rPr>
          <w:rFonts w:ascii="Arial" w:eastAsia="Calibri" w:hAnsi="Arial" w:cs="Arial"/>
          <w:b/>
        </w:rPr>
        <w:t>Warunki gwarancyjne</w:t>
      </w:r>
    </w:p>
    <w:p w14:paraId="086503B4" w14:textId="77777777" w:rsidR="00B60385" w:rsidRPr="0004413B" w:rsidRDefault="00B60385" w:rsidP="00497D98">
      <w:pPr>
        <w:numPr>
          <w:ilvl w:val="0"/>
          <w:numId w:val="251"/>
        </w:numPr>
        <w:spacing w:after="0" w:line="240" w:lineRule="auto"/>
        <w:ind w:left="426" w:hanging="426"/>
        <w:contextualSpacing/>
        <w:jc w:val="both"/>
        <w:textAlignment w:val="baseline"/>
        <w:rPr>
          <w:rFonts w:ascii="Arial" w:eastAsia="Times New Roman" w:hAnsi="Arial" w:cs="Arial"/>
          <w:lang w:eastAsia="pl-PL"/>
        </w:rPr>
      </w:pPr>
      <w:r w:rsidRPr="0004413B">
        <w:rPr>
          <w:rFonts w:ascii="Arial" w:eastAsia="Times New Roman" w:hAnsi="Arial" w:cs="Arial"/>
          <w:lang w:eastAsia="pl-PL"/>
        </w:rPr>
        <w:t xml:space="preserve">Wykonawca zapewni wsparcie producenta oprogramowania na okres </w:t>
      </w:r>
      <w:r>
        <w:rPr>
          <w:rFonts w:ascii="Arial" w:eastAsia="Times New Roman" w:hAnsi="Arial" w:cs="Arial"/>
          <w:b/>
          <w:bCs/>
          <w:lang w:eastAsia="pl-PL"/>
        </w:rPr>
        <w:t>36</w:t>
      </w:r>
      <w:r w:rsidRPr="0004413B">
        <w:rPr>
          <w:rFonts w:ascii="Arial" w:eastAsia="Times New Roman" w:hAnsi="Arial" w:cs="Arial"/>
          <w:b/>
          <w:bCs/>
          <w:lang w:eastAsia="pl-PL"/>
        </w:rPr>
        <w:t xml:space="preserve"> miesięcy</w:t>
      </w:r>
      <w:r w:rsidRPr="0004413B">
        <w:rPr>
          <w:rFonts w:ascii="Arial" w:eastAsia="Times New Roman" w:hAnsi="Arial" w:cs="Arial"/>
          <w:lang w:eastAsia="pl-PL"/>
        </w:rPr>
        <w:t>.</w:t>
      </w:r>
    </w:p>
    <w:p w14:paraId="264BBABA" w14:textId="77777777" w:rsidR="00B60385" w:rsidRPr="0004413B" w:rsidRDefault="00B60385" w:rsidP="00497D98">
      <w:pPr>
        <w:numPr>
          <w:ilvl w:val="0"/>
          <w:numId w:val="251"/>
        </w:numPr>
        <w:spacing w:after="0" w:line="240" w:lineRule="auto"/>
        <w:ind w:left="426" w:hanging="426"/>
        <w:contextualSpacing/>
        <w:jc w:val="both"/>
        <w:textAlignment w:val="baseline"/>
        <w:rPr>
          <w:rFonts w:ascii="Arial" w:eastAsia="Times New Roman" w:hAnsi="Arial" w:cs="Arial"/>
          <w:lang w:eastAsia="pl-PL"/>
        </w:rPr>
      </w:pPr>
      <w:r w:rsidRPr="0004413B">
        <w:rPr>
          <w:rFonts w:ascii="Arial" w:eastAsia="Times New Roman" w:hAnsi="Arial" w:cs="Arial"/>
          <w:lang w:eastAsia="pl-PL"/>
        </w:rPr>
        <w:t>Realizacja napraw gwarancyjnych następuje poprzez dostarczenie Zamawiającemu aktualizacji usuwających zidentyfikowane błędy w oprogramowaniu.</w:t>
      </w:r>
    </w:p>
    <w:p w14:paraId="42473D19" w14:textId="77777777" w:rsidR="00B60385" w:rsidRPr="0004413B" w:rsidRDefault="00B60385" w:rsidP="00497D98">
      <w:pPr>
        <w:numPr>
          <w:ilvl w:val="0"/>
          <w:numId w:val="251"/>
        </w:numPr>
        <w:spacing w:after="0" w:line="240" w:lineRule="auto"/>
        <w:ind w:left="426" w:hanging="426"/>
        <w:contextualSpacing/>
        <w:jc w:val="both"/>
        <w:textAlignment w:val="baseline"/>
        <w:rPr>
          <w:rFonts w:ascii="Arial" w:eastAsia="Times New Roman" w:hAnsi="Arial" w:cs="Arial"/>
          <w:lang w:eastAsia="pl-PL"/>
        </w:rPr>
      </w:pPr>
      <w:r w:rsidRPr="0004413B">
        <w:rPr>
          <w:rFonts w:ascii="Arial" w:eastAsia="Calibri" w:hAnsi="Arial" w:cs="Arial"/>
        </w:rPr>
        <w:t>Nieprzerwana i wolna od błędów praca oprogramowania w okresie trwania gwarancji ma być zgodna ze specyfikacją producenta dla danego oprogramowania.</w:t>
      </w:r>
    </w:p>
    <w:p w14:paraId="41FFC585" w14:textId="77777777" w:rsidR="00B60385" w:rsidRPr="0004413B" w:rsidRDefault="00B60385" w:rsidP="00497D98">
      <w:pPr>
        <w:numPr>
          <w:ilvl w:val="0"/>
          <w:numId w:val="251"/>
        </w:numPr>
        <w:spacing w:after="0" w:line="240" w:lineRule="auto"/>
        <w:ind w:left="426" w:hanging="426"/>
        <w:contextualSpacing/>
        <w:jc w:val="both"/>
        <w:textAlignment w:val="baseline"/>
        <w:rPr>
          <w:rFonts w:ascii="Arial" w:eastAsia="Times New Roman" w:hAnsi="Arial" w:cs="Arial"/>
          <w:lang w:eastAsia="pl-PL"/>
        </w:rPr>
      </w:pPr>
      <w:r w:rsidRPr="0004413B">
        <w:rPr>
          <w:rFonts w:ascii="Arial" w:eastAsia="Calibri" w:hAnsi="Arial" w:cs="Arial"/>
        </w:rPr>
        <w:t>Strony zgodnie ustalają, iż Licencjodawca ponosi odpowiedzialność cywilną na zasadach przewidzianych w przepisach Kodeksu cywilnego dotyczących rękojmi przy sprzedaży.</w:t>
      </w:r>
    </w:p>
    <w:p w14:paraId="0C494634" w14:textId="77777777" w:rsidR="00B60385" w:rsidRPr="0004413B" w:rsidRDefault="00B60385" w:rsidP="00497D98">
      <w:pPr>
        <w:numPr>
          <w:ilvl w:val="0"/>
          <w:numId w:val="251"/>
        </w:numPr>
        <w:spacing w:after="0" w:line="240" w:lineRule="auto"/>
        <w:ind w:left="426" w:hanging="426"/>
        <w:contextualSpacing/>
        <w:jc w:val="both"/>
        <w:textAlignment w:val="baseline"/>
        <w:rPr>
          <w:rFonts w:ascii="Arial" w:eastAsia="Times New Roman" w:hAnsi="Arial" w:cs="Arial"/>
          <w:lang w:eastAsia="pl-PL"/>
        </w:rPr>
      </w:pPr>
      <w:r w:rsidRPr="0004413B">
        <w:rPr>
          <w:rFonts w:ascii="Arial" w:eastAsia="Times New Roman" w:hAnsi="Arial" w:cs="Arial"/>
          <w:bCs/>
          <w:lang w:eastAsia="pl-PL"/>
        </w:rPr>
        <w:t>Wykonawca powiadomi Zamawiającego o dostrzeżonych nieprawidłowościach</w:t>
      </w:r>
      <w:r w:rsidRPr="0004413B">
        <w:rPr>
          <w:rFonts w:ascii="Arial" w:eastAsia="Times New Roman" w:hAnsi="Arial" w:cs="Arial"/>
          <w:bCs/>
          <w:lang w:eastAsia="pl-PL"/>
        </w:rPr>
        <w:br/>
        <w:t>w użytkowaniu dostarczonego oprogramowania oraz utrudnieniach w ich usprawnieniu, jeśli takie występują ze strony użytkownika.</w:t>
      </w:r>
    </w:p>
    <w:p w14:paraId="7216E5EB" w14:textId="77777777" w:rsidR="00B60385" w:rsidRPr="0004413B" w:rsidRDefault="00B60385" w:rsidP="00497D98">
      <w:pPr>
        <w:numPr>
          <w:ilvl w:val="0"/>
          <w:numId w:val="251"/>
        </w:numPr>
        <w:spacing w:after="0" w:line="240" w:lineRule="auto"/>
        <w:ind w:left="426" w:hanging="426"/>
        <w:contextualSpacing/>
        <w:jc w:val="both"/>
        <w:textAlignment w:val="baseline"/>
        <w:rPr>
          <w:rFonts w:ascii="Arial" w:eastAsia="Times New Roman" w:hAnsi="Arial" w:cs="Arial"/>
          <w:lang w:eastAsia="pl-PL"/>
        </w:rPr>
      </w:pPr>
      <w:r w:rsidRPr="0004413B">
        <w:rPr>
          <w:rFonts w:ascii="Arial" w:eastAsia="Calibri" w:hAnsi="Arial" w:cs="Arial"/>
        </w:rPr>
        <w:t>Wykonawca jest odpowiedzialny względem Zamawiającego, jeżeli dostarczony przedmiot umowy w szczególności:</w:t>
      </w:r>
    </w:p>
    <w:p w14:paraId="737F6EF1" w14:textId="77777777" w:rsidR="00B60385" w:rsidRPr="0004413B" w:rsidRDefault="00B60385" w:rsidP="00497D98">
      <w:pPr>
        <w:numPr>
          <w:ilvl w:val="1"/>
          <w:numId w:val="260"/>
        </w:numPr>
        <w:tabs>
          <w:tab w:val="left" w:pos="851"/>
        </w:tabs>
        <w:spacing w:after="0" w:line="240" w:lineRule="auto"/>
        <w:ind w:left="714" w:hanging="147"/>
        <w:jc w:val="both"/>
        <w:rPr>
          <w:rFonts w:ascii="Arial" w:eastAsia="Calibri" w:hAnsi="Arial" w:cs="Arial"/>
        </w:rPr>
      </w:pPr>
      <w:r w:rsidRPr="0004413B">
        <w:rPr>
          <w:rFonts w:ascii="Arial" w:eastAsia="Calibri" w:hAnsi="Arial" w:cs="Arial"/>
        </w:rPr>
        <w:t>stanowi własność osoby trzeciej albo jeżeli jest obciążony prawem osoby trzeciej;</w:t>
      </w:r>
    </w:p>
    <w:p w14:paraId="7ACFF614" w14:textId="77777777" w:rsidR="00B60385" w:rsidRPr="0004413B" w:rsidRDefault="00B60385" w:rsidP="00497D98">
      <w:pPr>
        <w:numPr>
          <w:ilvl w:val="1"/>
          <w:numId w:val="260"/>
        </w:numPr>
        <w:tabs>
          <w:tab w:val="left" w:pos="851"/>
        </w:tabs>
        <w:spacing w:after="0" w:line="240" w:lineRule="auto"/>
        <w:ind w:left="714" w:hanging="147"/>
        <w:jc w:val="both"/>
        <w:rPr>
          <w:rFonts w:ascii="Arial" w:eastAsia="Calibri" w:hAnsi="Arial" w:cs="Arial"/>
        </w:rPr>
      </w:pPr>
      <w:r w:rsidRPr="0004413B">
        <w:rPr>
          <w:rFonts w:ascii="Arial" w:eastAsia="Calibri" w:hAnsi="Arial" w:cs="Arial"/>
        </w:rPr>
        <w:t>ma wadę zmniejszającą jego wartość lub użyteczność wynikającą z jego przeznaczenia;</w:t>
      </w:r>
    </w:p>
    <w:p w14:paraId="17205813" w14:textId="77777777" w:rsidR="00B60385" w:rsidRPr="0004413B" w:rsidRDefault="00B60385" w:rsidP="00497D98">
      <w:pPr>
        <w:numPr>
          <w:ilvl w:val="1"/>
          <w:numId w:val="260"/>
        </w:numPr>
        <w:tabs>
          <w:tab w:val="left" w:pos="851"/>
        </w:tabs>
        <w:spacing w:after="0" w:line="240" w:lineRule="auto"/>
        <w:ind w:left="714" w:hanging="147"/>
        <w:jc w:val="both"/>
        <w:rPr>
          <w:rFonts w:ascii="Arial" w:eastAsia="Calibri" w:hAnsi="Arial" w:cs="Arial"/>
        </w:rPr>
      </w:pPr>
      <w:r w:rsidRPr="0004413B">
        <w:rPr>
          <w:rFonts w:ascii="Arial" w:eastAsia="Calibri" w:hAnsi="Arial" w:cs="Arial"/>
        </w:rPr>
        <w:t>nie ma właściwości wymaganych przez Zamawiającego;</w:t>
      </w:r>
    </w:p>
    <w:p w14:paraId="4EDF9FA7" w14:textId="77777777" w:rsidR="00B60385" w:rsidRPr="0004413B" w:rsidRDefault="00B60385" w:rsidP="00497D98">
      <w:pPr>
        <w:numPr>
          <w:ilvl w:val="1"/>
          <w:numId w:val="260"/>
        </w:numPr>
        <w:tabs>
          <w:tab w:val="left" w:pos="851"/>
        </w:tabs>
        <w:spacing w:after="0" w:line="240" w:lineRule="auto"/>
        <w:ind w:left="714" w:hanging="147"/>
        <w:jc w:val="both"/>
        <w:rPr>
          <w:rFonts w:ascii="Arial" w:eastAsia="Calibri" w:hAnsi="Arial" w:cs="Arial"/>
        </w:rPr>
      </w:pPr>
      <w:r w:rsidRPr="0004413B">
        <w:rPr>
          <w:rFonts w:ascii="Arial" w:eastAsia="Calibri" w:hAnsi="Arial" w:cs="Arial"/>
        </w:rPr>
        <w:t>jest w stanie niekompletnym.</w:t>
      </w:r>
    </w:p>
    <w:p w14:paraId="73FC9FD5" w14:textId="77777777" w:rsidR="00B60385" w:rsidRPr="0004413B" w:rsidRDefault="00B60385" w:rsidP="00497D98">
      <w:pPr>
        <w:widowControl w:val="0"/>
        <w:numPr>
          <w:ilvl w:val="0"/>
          <w:numId w:val="251"/>
        </w:numPr>
        <w:suppressAutoHyphens/>
        <w:spacing w:after="0" w:line="240" w:lineRule="auto"/>
        <w:ind w:left="426" w:hanging="426"/>
        <w:contextualSpacing/>
        <w:jc w:val="both"/>
        <w:rPr>
          <w:rFonts w:ascii="Arial" w:eastAsia="Calibri" w:hAnsi="Arial" w:cs="Arial"/>
          <w:b/>
        </w:rPr>
      </w:pPr>
      <w:r w:rsidRPr="0004413B">
        <w:rPr>
          <w:rFonts w:ascii="Arial" w:eastAsia="Calibri" w:hAnsi="Arial" w:cs="Arial"/>
        </w:rPr>
        <w:t xml:space="preserve">Wykonawca udzieli wsparcia technicznego na okres i w zakresie </w:t>
      </w:r>
      <w:r w:rsidRPr="0004413B">
        <w:rPr>
          <w:rFonts w:ascii="Arial" w:eastAsia="Calibri" w:hAnsi="Arial" w:cs="Arial"/>
          <w:bCs/>
        </w:rPr>
        <w:t>wskazanym</w:t>
      </w:r>
      <w:r w:rsidRPr="0004413B">
        <w:rPr>
          <w:rFonts w:ascii="Arial" w:eastAsia="Calibri" w:hAnsi="Arial" w:cs="Arial"/>
          <w:bCs/>
        </w:rPr>
        <w:br/>
        <w:t xml:space="preserve">w </w:t>
      </w:r>
      <w:r w:rsidRPr="0004413B">
        <w:rPr>
          <w:rFonts w:ascii="Arial" w:eastAsia="Calibri" w:hAnsi="Arial" w:cs="Arial"/>
          <w:b/>
        </w:rPr>
        <w:t>Załączniku nr 1 do umowy.</w:t>
      </w:r>
    </w:p>
    <w:p w14:paraId="3D8CAA3C" w14:textId="77777777" w:rsidR="00B60385" w:rsidRPr="0004413B" w:rsidRDefault="00B60385" w:rsidP="00497D98">
      <w:pPr>
        <w:widowControl w:val="0"/>
        <w:numPr>
          <w:ilvl w:val="0"/>
          <w:numId w:val="251"/>
        </w:numPr>
        <w:suppressAutoHyphens/>
        <w:spacing w:after="0" w:line="240" w:lineRule="auto"/>
        <w:ind w:left="426" w:hanging="426"/>
        <w:contextualSpacing/>
        <w:jc w:val="both"/>
        <w:rPr>
          <w:rFonts w:ascii="Arial" w:eastAsia="Calibri" w:hAnsi="Arial" w:cs="Arial"/>
          <w:b/>
        </w:rPr>
      </w:pPr>
      <w:r w:rsidRPr="0004413B">
        <w:rPr>
          <w:rFonts w:ascii="Arial" w:eastAsia="Calibri" w:hAnsi="Arial" w:cs="Arial"/>
          <w:color w:val="000000"/>
        </w:rPr>
        <w:t>Wykonawca zapewni świadczenie wsparcia technicznego w sposób zapobiegający utracie danych, do których będzie miał dostęp w trakcie wykonywania przedmiotu zamówienia.</w:t>
      </w:r>
      <w:r w:rsidRPr="0004413B">
        <w:rPr>
          <w:rFonts w:ascii="Arial" w:eastAsia="Calibri" w:hAnsi="Arial" w:cs="Arial"/>
          <w:color w:val="000000"/>
        </w:rPr>
        <w:br/>
        <w:t>W przypadku, gdy świadczenie wsparcia technicznego będzie wiązało się z ryzykiem utraty danych, Wykonawca zobowiązany jest poinformować o tym Zamawiającego przed przystąpieniem do prac oraz umożliwić wykonanie kopii zapasowych danych.</w:t>
      </w:r>
    </w:p>
    <w:p w14:paraId="586BA360" w14:textId="77777777" w:rsidR="00B60385" w:rsidRPr="0004413B" w:rsidRDefault="00B60385" w:rsidP="00497D98">
      <w:pPr>
        <w:widowControl w:val="0"/>
        <w:numPr>
          <w:ilvl w:val="0"/>
          <w:numId w:val="251"/>
        </w:numPr>
        <w:suppressAutoHyphens/>
        <w:spacing w:after="0" w:line="240" w:lineRule="auto"/>
        <w:ind w:left="426" w:hanging="426"/>
        <w:contextualSpacing/>
        <w:jc w:val="both"/>
        <w:rPr>
          <w:rFonts w:ascii="Arial" w:eastAsia="Calibri" w:hAnsi="Arial" w:cs="Arial"/>
          <w:b/>
        </w:rPr>
      </w:pPr>
      <w:r w:rsidRPr="0004413B">
        <w:rPr>
          <w:rFonts w:ascii="Arial" w:eastAsia="Calibri" w:hAnsi="Arial" w:cs="Arial"/>
          <w:color w:val="000000"/>
        </w:rPr>
        <w:t>Wsparcie techniczne producenta będzie świadczone w języku polskim.</w:t>
      </w:r>
    </w:p>
    <w:p w14:paraId="34678313" w14:textId="77777777" w:rsidR="00B60385" w:rsidRPr="0004413B" w:rsidRDefault="00B60385" w:rsidP="00497D98">
      <w:pPr>
        <w:widowControl w:val="0"/>
        <w:numPr>
          <w:ilvl w:val="0"/>
          <w:numId w:val="251"/>
        </w:numPr>
        <w:suppressAutoHyphens/>
        <w:spacing w:after="0" w:line="240" w:lineRule="auto"/>
        <w:ind w:left="426" w:hanging="426"/>
        <w:contextualSpacing/>
        <w:jc w:val="both"/>
        <w:rPr>
          <w:rFonts w:ascii="Arial" w:eastAsia="Calibri" w:hAnsi="Arial" w:cs="Arial"/>
          <w:b/>
        </w:rPr>
      </w:pPr>
      <w:r w:rsidRPr="0004413B">
        <w:rPr>
          <w:rFonts w:ascii="Arial" w:eastAsia="Calibri" w:hAnsi="Arial" w:cs="Arial"/>
        </w:rPr>
        <w:t>W przypadku gdy Wykonawca nie dopełni warunków gwarancji lub dopełni je w sposób nienależyty, Zamawiający jest uprawniony do usunięcia wad w drodze naprawy na ryzyko i koszt Wykonawcy.</w:t>
      </w:r>
    </w:p>
    <w:p w14:paraId="021C4AA5" w14:textId="77777777" w:rsidR="00B60385" w:rsidRPr="0004413B" w:rsidRDefault="00B60385" w:rsidP="00B60385">
      <w:pPr>
        <w:suppressAutoHyphens/>
        <w:spacing w:after="0" w:line="240" w:lineRule="auto"/>
        <w:jc w:val="center"/>
        <w:rPr>
          <w:rFonts w:ascii="Arial" w:eastAsia="Calibri" w:hAnsi="Arial" w:cs="Arial"/>
          <w:b/>
          <w:bCs/>
          <w:lang w:eastAsia="pl-PL"/>
        </w:rPr>
      </w:pPr>
      <w:r w:rsidRPr="0004413B">
        <w:rPr>
          <w:rFonts w:ascii="Arial" w:eastAsia="Calibri" w:hAnsi="Arial" w:cs="Arial"/>
          <w:b/>
          <w:bCs/>
        </w:rPr>
        <w:t>§8</w:t>
      </w:r>
      <w:r w:rsidRPr="0004413B">
        <w:rPr>
          <w:rFonts w:ascii="Arial" w:eastAsia="Calibri" w:hAnsi="Arial" w:cs="Arial"/>
          <w:b/>
          <w:bCs/>
        </w:rPr>
        <w:br/>
        <w:t>Kary umowne</w:t>
      </w:r>
    </w:p>
    <w:p w14:paraId="12684E25" w14:textId="77777777" w:rsidR="00B60385" w:rsidRPr="0004413B" w:rsidRDefault="00B60385" w:rsidP="00497D98">
      <w:pPr>
        <w:numPr>
          <w:ilvl w:val="3"/>
          <w:numId w:val="252"/>
        </w:numPr>
        <w:suppressAutoHyphens/>
        <w:spacing w:after="0" w:line="240" w:lineRule="auto"/>
        <w:ind w:left="426" w:hanging="426"/>
        <w:contextualSpacing/>
        <w:jc w:val="both"/>
        <w:rPr>
          <w:rFonts w:ascii="Arial" w:eastAsia="Calibri" w:hAnsi="Arial" w:cs="Arial"/>
        </w:rPr>
      </w:pPr>
      <w:r w:rsidRPr="0004413B">
        <w:rPr>
          <w:rFonts w:ascii="Arial" w:eastAsia="Calibri" w:hAnsi="Arial" w:cs="Arial"/>
        </w:rPr>
        <w:t>Wykonawca zapłaci Zamawiającemu następujące kary umowne:</w:t>
      </w:r>
    </w:p>
    <w:p w14:paraId="468AAFBE" w14:textId="77777777" w:rsidR="00B60385" w:rsidRPr="0004413B" w:rsidRDefault="00B60385" w:rsidP="00497D98">
      <w:pPr>
        <w:numPr>
          <w:ilvl w:val="0"/>
          <w:numId w:val="205"/>
        </w:numPr>
        <w:suppressAutoHyphens/>
        <w:spacing w:after="0" w:line="240" w:lineRule="auto"/>
        <w:ind w:left="714" w:hanging="288"/>
        <w:jc w:val="both"/>
        <w:rPr>
          <w:rFonts w:ascii="Arial" w:eastAsia="Calibri" w:hAnsi="Arial" w:cs="Arial"/>
          <w:lang w:eastAsia="pl-PL"/>
        </w:rPr>
      </w:pPr>
      <w:r w:rsidRPr="0004413B">
        <w:rPr>
          <w:rFonts w:ascii="Arial" w:eastAsia="Calibri" w:hAnsi="Arial" w:cs="Arial"/>
          <w:spacing w:val="-4"/>
        </w:rPr>
        <w:t xml:space="preserve">w razie odstąpienia od umowy w całości lub w części </w:t>
      </w:r>
      <w:r w:rsidRPr="0004413B">
        <w:rPr>
          <w:rFonts w:ascii="Arial" w:eastAsia="Calibri" w:hAnsi="Arial" w:cs="Arial"/>
        </w:rPr>
        <w:t>lub rozwiązania umowy</w:t>
      </w:r>
      <w:r w:rsidRPr="0004413B">
        <w:rPr>
          <w:rFonts w:ascii="Arial" w:eastAsia="Calibri" w:hAnsi="Arial" w:cs="Arial"/>
          <w:spacing w:val="-4"/>
        </w:rPr>
        <w:t xml:space="preserve"> w całości lub</w:t>
      </w:r>
      <w:r w:rsidRPr="0004413B">
        <w:rPr>
          <w:rFonts w:ascii="Arial" w:eastAsia="Calibri" w:hAnsi="Arial" w:cs="Arial"/>
          <w:spacing w:val="-4"/>
        </w:rPr>
        <w:br/>
        <w:t>w części</w:t>
      </w:r>
      <w:r w:rsidRPr="0004413B">
        <w:rPr>
          <w:rFonts w:ascii="Arial" w:eastAsia="Calibri" w:hAnsi="Arial" w:cs="Arial"/>
        </w:rPr>
        <w:t xml:space="preserve">, </w:t>
      </w:r>
      <w:r w:rsidRPr="0004413B">
        <w:rPr>
          <w:rFonts w:ascii="Arial" w:eastAsia="Calibri" w:hAnsi="Arial" w:cs="Arial"/>
          <w:spacing w:val="-4"/>
        </w:rPr>
        <w:t xml:space="preserve">z przyczyn leżących po stronie Wykonawcy (w tym z powodu istnienia wad </w:t>
      </w:r>
      <w:r w:rsidRPr="0004413B">
        <w:rPr>
          <w:rFonts w:ascii="Arial" w:eastAsia="Calibri" w:hAnsi="Arial" w:cs="Arial"/>
          <w:spacing w:val="-4"/>
        </w:rPr>
        <w:br/>
        <w:t>w dostarczanym przedmiocie umowy), w wysokości</w:t>
      </w:r>
      <w:r w:rsidRPr="0004413B">
        <w:rPr>
          <w:rFonts w:ascii="Arial" w:eastAsia="Calibri" w:hAnsi="Arial" w:cs="Arial"/>
        </w:rPr>
        <w:t xml:space="preserve"> 10% wynagrodzenia (z VAT) przysługującego odpowiednio za realizację całości umowy (tj. określonego w §2 ust. 1) lub jego niezrealizowanej części;</w:t>
      </w:r>
    </w:p>
    <w:p w14:paraId="5184F5BF" w14:textId="77777777" w:rsidR="00B60385" w:rsidRPr="0004413B" w:rsidRDefault="00B60385" w:rsidP="00497D98">
      <w:pPr>
        <w:numPr>
          <w:ilvl w:val="0"/>
          <w:numId w:val="205"/>
        </w:numPr>
        <w:suppressAutoHyphens/>
        <w:spacing w:after="0" w:line="240" w:lineRule="auto"/>
        <w:ind w:left="714" w:hanging="288"/>
        <w:jc w:val="both"/>
        <w:rPr>
          <w:rFonts w:ascii="Arial" w:eastAsia="Calibri" w:hAnsi="Arial" w:cs="Arial"/>
        </w:rPr>
      </w:pPr>
      <w:bookmarkStart w:id="28" w:name="_Hlk139441173"/>
      <w:r w:rsidRPr="0004413B">
        <w:rPr>
          <w:rFonts w:ascii="Arial" w:eastAsia="Calibri" w:hAnsi="Arial" w:cs="Arial"/>
          <w:spacing w:val="-4"/>
        </w:rPr>
        <w:t>za zwłokę w wykonaniu przedmiotu umowy w</w:t>
      </w:r>
      <w:r>
        <w:rPr>
          <w:rFonts w:ascii="Arial" w:eastAsia="Calibri" w:hAnsi="Arial" w:cs="Arial"/>
          <w:spacing w:val="-4"/>
        </w:rPr>
        <w:t xml:space="preserve"> terminie wskazanym w §3 ust. 17, </w:t>
      </w:r>
      <w:r>
        <w:rPr>
          <w:rFonts w:ascii="Arial" w:eastAsia="Calibri" w:hAnsi="Arial" w:cs="Arial"/>
          <w:spacing w:val="-4"/>
        </w:rPr>
        <w:br/>
        <w:t>w wysokości 0,1</w:t>
      </w:r>
      <w:r w:rsidRPr="0004413B">
        <w:rPr>
          <w:rFonts w:ascii="Arial" w:eastAsia="Calibri" w:hAnsi="Arial" w:cs="Arial"/>
          <w:spacing w:val="-4"/>
        </w:rPr>
        <w:t xml:space="preserve">% </w:t>
      </w:r>
      <w:r w:rsidRPr="0004413B">
        <w:rPr>
          <w:rFonts w:ascii="Arial" w:eastAsia="Calibri" w:hAnsi="Arial" w:cs="Arial"/>
        </w:rPr>
        <w:t xml:space="preserve">wynagrodzenia (z VAT) określonego w §2 ust. 2 pkt 1) , </w:t>
      </w:r>
      <w:r w:rsidRPr="0004413B">
        <w:rPr>
          <w:rFonts w:ascii="Arial" w:eastAsia="Calibri" w:hAnsi="Arial" w:cs="Arial"/>
          <w:spacing w:val="-4"/>
        </w:rPr>
        <w:t>za każdy rozpoczęty dzień zwłoki</w:t>
      </w:r>
      <w:r w:rsidRPr="0004413B">
        <w:rPr>
          <w:rFonts w:ascii="Arial" w:eastAsia="Calibri" w:hAnsi="Arial" w:cs="Arial"/>
        </w:rPr>
        <w:t>;</w:t>
      </w:r>
    </w:p>
    <w:bookmarkEnd w:id="28"/>
    <w:p w14:paraId="74D48589" w14:textId="77777777" w:rsidR="00B60385" w:rsidRPr="0004413B" w:rsidRDefault="00B60385" w:rsidP="00497D98">
      <w:pPr>
        <w:numPr>
          <w:ilvl w:val="0"/>
          <w:numId w:val="205"/>
        </w:numPr>
        <w:suppressAutoHyphens/>
        <w:spacing w:after="0" w:line="240" w:lineRule="auto"/>
        <w:ind w:left="714" w:hanging="288"/>
        <w:jc w:val="both"/>
        <w:rPr>
          <w:rFonts w:ascii="Arial" w:eastAsia="Calibri" w:hAnsi="Arial" w:cs="Arial"/>
        </w:rPr>
      </w:pPr>
      <w:r w:rsidRPr="0004413B">
        <w:rPr>
          <w:rFonts w:ascii="Arial" w:eastAsia="Calibri" w:hAnsi="Arial" w:cs="Arial"/>
          <w:spacing w:val="-4"/>
        </w:rPr>
        <w:t xml:space="preserve">za zwłokę w powiadomieniu o planowanym terminie dostawy w terminie wskazanym w §3 ust. 19,  w wysokości 0,2% </w:t>
      </w:r>
      <w:r w:rsidRPr="0004413B">
        <w:rPr>
          <w:rFonts w:ascii="Arial" w:eastAsia="Calibri" w:hAnsi="Arial" w:cs="Arial"/>
        </w:rPr>
        <w:t xml:space="preserve">wynagrodzenia (z VAT) określonego w §2 ust. 2 pkt 1) , </w:t>
      </w:r>
      <w:r w:rsidRPr="0004413B">
        <w:rPr>
          <w:rFonts w:ascii="Arial" w:eastAsia="Calibri" w:hAnsi="Arial" w:cs="Arial"/>
          <w:spacing w:val="-4"/>
        </w:rPr>
        <w:t>za każdy rozpoczęty dzień zwłoki</w:t>
      </w:r>
      <w:r w:rsidRPr="0004413B">
        <w:rPr>
          <w:rFonts w:ascii="Arial" w:eastAsia="Calibri" w:hAnsi="Arial" w:cs="Arial"/>
        </w:rPr>
        <w:t>;</w:t>
      </w:r>
    </w:p>
    <w:p w14:paraId="1813E137" w14:textId="77777777" w:rsidR="00B60385" w:rsidRDefault="00B60385" w:rsidP="00497D98">
      <w:pPr>
        <w:numPr>
          <w:ilvl w:val="0"/>
          <w:numId w:val="205"/>
        </w:numPr>
        <w:suppressAutoHyphens/>
        <w:spacing w:after="0" w:line="240" w:lineRule="auto"/>
        <w:ind w:left="709" w:hanging="283"/>
        <w:jc w:val="both"/>
        <w:rPr>
          <w:rFonts w:ascii="Arial" w:eastAsia="Calibri" w:hAnsi="Arial" w:cs="Arial"/>
        </w:rPr>
      </w:pPr>
      <w:r w:rsidRPr="0004413B">
        <w:rPr>
          <w:rFonts w:ascii="Arial" w:eastAsia="Calibri" w:hAnsi="Arial" w:cs="Arial"/>
          <w:spacing w:val="-4"/>
        </w:rPr>
        <w:lastRenderedPageBreak/>
        <w:t>za zwłokę w przesłaniu uzupełnionej w części B i C Karty Wyrobu w terminie wskaz</w:t>
      </w:r>
      <w:r>
        <w:rPr>
          <w:rFonts w:ascii="Arial" w:eastAsia="Calibri" w:hAnsi="Arial" w:cs="Arial"/>
          <w:spacing w:val="-4"/>
        </w:rPr>
        <w:t>anym w §3 ust. 20, w wysokości 100,00 złotych</w:t>
      </w:r>
      <w:r w:rsidRPr="0004413B">
        <w:rPr>
          <w:rFonts w:ascii="Arial" w:eastAsia="Calibri" w:hAnsi="Arial" w:cs="Arial"/>
        </w:rPr>
        <w:t xml:space="preserve"> </w:t>
      </w:r>
      <w:r>
        <w:rPr>
          <w:rFonts w:ascii="Arial" w:eastAsia="Calibri" w:hAnsi="Arial" w:cs="Arial"/>
        </w:rPr>
        <w:t>(sto złotych)</w:t>
      </w:r>
      <w:r w:rsidRPr="0004413B">
        <w:rPr>
          <w:rFonts w:ascii="Arial" w:eastAsia="Calibri" w:hAnsi="Arial" w:cs="Arial"/>
        </w:rPr>
        <w:t xml:space="preserve">, </w:t>
      </w:r>
      <w:r w:rsidRPr="0004413B">
        <w:rPr>
          <w:rFonts w:ascii="Arial" w:eastAsia="Calibri" w:hAnsi="Arial" w:cs="Arial"/>
          <w:spacing w:val="-4"/>
        </w:rPr>
        <w:t>za każdy rozpoczęty dzień zwłoki</w:t>
      </w:r>
      <w:r w:rsidRPr="0004413B">
        <w:rPr>
          <w:rFonts w:ascii="Arial" w:eastAsia="Calibri" w:hAnsi="Arial" w:cs="Arial"/>
        </w:rPr>
        <w:t>;</w:t>
      </w:r>
    </w:p>
    <w:p w14:paraId="4DB3CBFA" w14:textId="77777777" w:rsidR="00B60385" w:rsidRPr="0004413B" w:rsidRDefault="00B60385" w:rsidP="00497D98">
      <w:pPr>
        <w:numPr>
          <w:ilvl w:val="0"/>
          <w:numId w:val="205"/>
        </w:numPr>
        <w:suppressAutoHyphens/>
        <w:spacing w:after="0" w:line="240" w:lineRule="auto"/>
        <w:ind w:left="709" w:hanging="283"/>
        <w:jc w:val="both"/>
        <w:rPr>
          <w:rFonts w:ascii="Arial" w:eastAsia="Calibri" w:hAnsi="Arial" w:cs="Arial"/>
        </w:rPr>
      </w:pPr>
      <w:r>
        <w:rPr>
          <w:rFonts w:ascii="Arial" w:eastAsia="Calibri" w:hAnsi="Arial" w:cs="Arial"/>
        </w:rPr>
        <w:t xml:space="preserve">za zwłokę w dostarczeniu przedmiotu Umowy w stosunku do terminu, o którym mowa w </w:t>
      </w:r>
      <w:r>
        <w:rPr>
          <w:rFonts w:ascii="Arial" w:eastAsia="Calibri" w:hAnsi="Arial" w:cs="Arial"/>
          <w:spacing w:val="-4"/>
        </w:rPr>
        <w:t>§ 1 ust. 6 pkt. 2  w wysokości 500 zł (słownie: pięćset złotych) za każdy dzień zwłoki;</w:t>
      </w:r>
    </w:p>
    <w:p w14:paraId="05A51D3A" w14:textId="77777777" w:rsidR="00B60385" w:rsidRPr="008D2481" w:rsidRDefault="00B60385" w:rsidP="00497D98">
      <w:pPr>
        <w:numPr>
          <w:ilvl w:val="0"/>
          <w:numId w:val="205"/>
        </w:numPr>
        <w:suppressAutoHyphens/>
        <w:spacing w:after="0" w:line="240" w:lineRule="auto"/>
        <w:ind w:left="714" w:hanging="288"/>
        <w:jc w:val="both"/>
        <w:rPr>
          <w:rFonts w:ascii="Arial" w:eastAsia="Calibri" w:hAnsi="Arial" w:cs="Arial"/>
          <w:bCs/>
        </w:rPr>
      </w:pPr>
      <w:r w:rsidRPr="0004413B">
        <w:rPr>
          <w:rFonts w:ascii="Arial" w:eastAsia="Calibri" w:hAnsi="Arial" w:cs="Arial"/>
        </w:rPr>
        <w:t>w przypadku niewykonania zobowiązania wynikającego z §13 ust. 1 Wykonawca zapłaci Zamawiającemu karę umowną w wysokości 10 000,00 zł (słownie: dziesięć tysięcy złotych</w:t>
      </w:r>
      <w:r>
        <w:rPr>
          <w:rFonts w:ascii="Arial" w:eastAsia="Calibri" w:hAnsi="Arial" w:cs="Arial"/>
        </w:rPr>
        <w:t>) za każdy przypadek naruszenia;</w:t>
      </w:r>
    </w:p>
    <w:p w14:paraId="2A5EE0A9" w14:textId="77777777" w:rsidR="00B60385" w:rsidRPr="008D2481" w:rsidRDefault="00B60385" w:rsidP="00497D98">
      <w:pPr>
        <w:numPr>
          <w:ilvl w:val="0"/>
          <w:numId w:val="205"/>
        </w:numPr>
        <w:suppressAutoHyphens/>
        <w:spacing w:after="0" w:line="240" w:lineRule="auto"/>
        <w:ind w:left="714" w:hanging="288"/>
        <w:jc w:val="both"/>
        <w:rPr>
          <w:rFonts w:ascii="Arial" w:eastAsia="Calibri" w:hAnsi="Arial" w:cs="Arial"/>
          <w:bCs/>
        </w:rPr>
      </w:pPr>
      <w:r>
        <w:rPr>
          <w:rFonts w:ascii="Arial" w:eastAsia="Calibri" w:hAnsi="Arial" w:cs="Arial"/>
        </w:rPr>
        <w:t>z tytułu braku zapłaty lub nieterminowej zapłaty wynagrodzenia należnego podwykonawcom lub dalszym podwykonawcom</w:t>
      </w:r>
    </w:p>
    <w:p w14:paraId="14DD7BC7" w14:textId="77777777" w:rsidR="00B60385" w:rsidRPr="007A13E2" w:rsidRDefault="00B60385" w:rsidP="00497D98">
      <w:pPr>
        <w:numPr>
          <w:ilvl w:val="0"/>
          <w:numId w:val="205"/>
        </w:numPr>
        <w:suppressAutoHyphens/>
        <w:spacing w:after="0" w:line="240" w:lineRule="auto"/>
        <w:ind w:left="928"/>
        <w:jc w:val="both"/>
        <w:rPr>
          <w:rFonts w:ascii="Arial" w:eastAsia="Calibri" w:hAnsi="Arial" w:cs="Arial"/>
          <w:bCs/>
        </w:rPr>
      </w:pPr>
      <w:r w:rsidRPr="008D2481">
        <w:rPr>
          <w:rFonts w:ascii="Arial" w:eastAsia="Calibri" w:hAnsi="Arial" w:cs="Arial"/>
        </w:rPr>
        <w:t>za brak</w:t>
      </w:r>
      <w:r>
        <w:rPr>
          <w:rFonts w:ascii="Arial" w:eastAsia="Calibri" w:hAnsi="Arial" w:cs="Arial"/>
        </w:rPr>
        <w:t xml:space="preserve"> zapłaty lub nieterminowej zapłaty wynagrodzenia należnego podwykonawcom lub dalszym podwykonawcom 0,1</w:t>
      </w:r>
      <w:r w:rsidRPr="008D2481">
        <w:rPr>
          <w:rFonts w:ascii="Arial" w:eastAsia="Calibri" w:hAnsi="Arial" w:cs="Arial"/>
        </w:rPr>
        <w:t>% wynagrodzenia brutto określonego w § 2 ust. 1 za każdy stwierdzony przypadek (jeżeli dotyczy);</w:t>
      </w:r>
    </w:p>
    <w:p w14:paraId="0FE2469B" w14:textId="77777777" w:rsidR="00B60385" w:rsidRPr="0004413B" w:rsidRDefault="00B60385" w:rsidP="00497D98">
      <w:pPr>
        <w:numPr>
          <w:ilvl w:val="3"/>
          <w:numId w:val="252"/>
        </w:numPr>
        <w:autoSpaceDE w:val="0"/>
        <w:autoSpaceDN w:val="0"/>
        <w:adjustRightInd w:val="0"/>
        <w:spacing w:after="120" w:line="240" w:lineRule="auto"/>
        <w:ind w:left="426" w:hanging="426"/>
        <w:contextualSpacing/>
        <w:jc w:val="both"/>
        <w:rPr>
          <w:rFonts w:ascii="Arial" w:eastAsia="Calibri" w:hAnsi="Arial" w:cs="Arial"/>
        </w:rPr>
      </w:pPr>
      <w:r w:rsidRPr="0004413B">
        <w:rPr>
          <w:rFonts w:ascii="Arial" w:eastAsia="Calibri" w:hAnsi="Arial" w:cs="Arial"/>
        </w:rPr>
        <w:t>W przypadku zaistnienia okoliczności, o których mowa w ust. 1, Wykonawca wyraża zgodę na potrącenie przez Zamawiającego niewymagalnych kar umownych z przysługującego Wykonawcy wynagrodzenia umownego, zabezpieczenia należytego wykonania umowy lub innych wierzytelności przysługujących Wykonawcy od Zamawiającego.</w:t>
      </w:r>
    </w:p>
    <w:p w14:paraId="76BB5C75" w14:textId="77777777" w:rsidR="00B60385" w:rsidRPr="0004413B" w:rsidRDefault="00B60385" w:rsidP="00497D98">
      <w:pPr>
        <w:numPr>
          <w:ilvl w:val="3"/>
          <w:numId w:val="252"/>
        </w:numPr>
        <w:autoSpaceDE w:val="0"/>
        <w:autoSpaceDN w:val="0"/>
        <w:adjustRightInd w:val="0"/>
        <w:spacing w:after="120" w:line="240" w:lineRule="auto"/>
        <w:ind w:left="426" w:hanging="426"/>
        <w:contextualSpacing/>
        <w:jc w:val="both"/>
        <w:rPr>
          <w:rFonts w:ascii="Arial" w:eastAsia="Calibri" w:hAnsi="Arial" w:cs="Arial"/>
        </w:rPr>
      </w:pPr>
      <w:r w:rsidRPr="0004413B">
        <w:rPr>
          <w:rFonts w:ascii="Arial" w:eastAsia="Calibri" w:hAnsi="Arial" w:cs="Arial"/>
        </w:rPr>
        <w:t xml:space="preserve">Kary umowne płatne będą w terminie </w:t>
      </w:r>
      <w:r w:rsidRPr="0004413B">
        <w:rPr>
          <w:rFonts w:ascii="Arial" w:eastAsia="Calibri" w:hAnsi="Arial" w:cs="Arial"/>
          <w:b/>
          <w:bCs/>
        </w:rPr>
        <w:t>14 dni</w:t>
      </w:r>
      <w:r w:rsidRPr="0004413B">
        <w:rPr>
          <w:rFonts w:ascii="Arial" w:eastAsia="Calibri" w:hAnsi="Arial" w:cs="Arial"/>
        </w:rPr>
        <w:t xml:space="preserve"> od daty otrzymania przez Wykonawcę noty obciążeniowej.</w:t>
      </w:r>
    </w:p>
    <w:p w14:paraId="0CD6DE88" w14:textId="77777777" w:rsidR="00B60385" w:rsidRPr="0004413B" w:rsidRDefault="00B60385" w:rsidP="00497D98">
      <w:pPr>
        <w:numPr>
          <w:ilvl w:val="3"/>
          <w:numId w:val="252"/>
        </w:numPr>
        <w:autoSpaceDE w:val="0"/>
        <w:autoSpaceDN w:val="0"/>
        <w:adjustRightInd w:val="0"/>
        <w:spacing w:after="120" w:line="240" w:lineRule="auto"/>
        <w:ind w:left="426" w:hanging="426"/>
        <w:contextualSpacing/>
        <w:jc w:val="both"/>
        <w:rPr>
          <w:rFonts w:ascii="Arial" w:eastAsia="Calibri" w:hAnsi="Arial" w:cs="Arial"/>
        </w:rPr>
      </w:pPr>
      <w:r w:rsidRPr="0004413B">
        <w:rPr>
          <w:rFonts w:ascii="Arial" w:eastAsia="Calibri" w:hAnsi="Arial" w:cs="Arial"/>
        </w:rPr>
        <w:t xml:space="preserve">Zamawiający ma prawo samodzielnego dokonania potrąceń należności </w:t>
      </w:r>
      <w:r>
        <w:rPr>
          <w:rFonts w:ascii="Arial" w:eastAsia="Calibri" w:hAnsi="Arial" w:cs="Arial"/>
        </w:rPr>
        <w:t xml:space="preserve">niewymagalnych </w:t>
      </w:r>
      <w:r w:rsidRPr="0004413B">
        <w:rPr>
          <w:rFonts w:ascii="Arial" w:eastAsia="Calibri" w:hAnsi="Arial" w:cs="Arial"/>
        </w:rPr>
        <w:t xml:space="preserve">wynikających z kar umownych z faktury wystawionej przez Wykonawcę oraz innych wierzytelności. </w:t>
      </w:r>
    </w:p>
    <w:p w14:paraId="2A23BBC8" w14:textId="77777777" w:rsidR="00B60385" w:rsidRPr="0004413B" w:rsidRDefault="00B60385" w:rsidP="00497D98">
      <w:pPr>
        <w:numPr>
          <w:ilvl w:val="3"/>
          <w:numId w:val="252"/>
        </w:numPr>
        <w:autoSpaceDE w:val="0"/>
        <w:autoSpaceDN w:val="0"/>
        <w:adjustRightInd w:val="0"/>
        <w:spacing w:after="120" w:line="240" w:lineRule="auto"/>
        <w:ind w:left="426" w:hanging="426"/>
        <w:contextualSpacing/>
        <w:jc w:val="both"/>
        <w:rPr>
          <w:rFonts w:ascii="Arial" w:eastAsia="Calibri" w:hAnsi="Arial" w:cs="Arial"/>
        </w:rPr>
      </w:pPr>
      <w:r w:rsidRPr="0004413B">
        <w:rPr>
          <w:rFonts w:ascii="Arial" w:eastAsia="Calibri" w:hAnsi="Arial" w:cs="Arial"/>
        </w:rPr>
        <w:t>Kary umowne wskazane w niniejszej umowie mogą być dochodzone z każdego tytułu odrębnie i mogą się kumulować.</w:t>
      </w:r>
    </w:p>
    <w:p w14:paraId="37E7C039" w14:textId="77777777" w:rsidR="00B60385" w:rsidRPr="0004413B" w:rsidRDefault="00B60385" w:rsidP="00497D98">
      <w:pPr>
        <w:numPr>
          <w:ilvl w:val="3"/>
          <w:numId w:val="252"/>
        </w:numPr>
        <w:autoSpaceDE w:val="0"/>
        <w:autoSpaceDN w:val="0"/>
        <w:adjustRightInd w:val="0"/>
        <w:spacing w:after="120" w:line="240" w:lineRule="auto"/>
        <w:ind w:left="426" w:hanging="426"/>
        <w:contextualSpacing/>
        <w:jc w:val="both"/>
        <w:rPr>
          <w:rFonts w:ascii="Arial" w:eastAsia="Calibri" w:hAnsi="Arial" w:cs="Arial"/>
        </w:rPr>
      </w:pPr>
      <w:r w:rsidRPr="0004413B">
        <w:rPr>
          <w:rFonts w:ascii="Arial" w:eastAsia="Calibri" w:hAnsi="Arial" w:cs="Arial"/>
        </w:rPr>
        <w:t>Maksymalna wartość kar umownych naliczonych na podstawie ust. 1 pkt 1)-5) nie przekroczy 20% wynagrodzenia (z Vat) określonego w §2 ust. 1 umowy, z zastrzeżeniem, że jeżeli została naliczona kara umowna za odstąpienie od umowy z przyczyn leżących po stronie Wykonawcy, to łączna suma kar nie przekroczy 30% wynagrodzenia (z Vat) określonego w §2 ust. 1 umowy.</w:t>
      </w:r>
    </w:p>
    <w:p w14:paraId="50C61902" w14:textId="77777777" w:rsidR="00B60385" w:rsidRPr="0004413B" w:rsidRDefault="00B60385" w:rsidP="00497D98">
      <w:pPr>
        <w:numPr>
          <w:ilvl w:val="3"/>
          <w:numId w:val="252"/>
        </w:numPr>
        <w:autoSpaceDE w:val="0"/>
        <w:autoSpaceDN w:val="0"/>
        <w:adjustRightInd w:val="0"/>
        <w:spacing w:after="120" w:line="240" w:lineRule="auto"/>
        <w:ind w:left="426" w:hanging="426"/>
        <w:contextualSpacing/>
        <w:jc w:val="both"/>
        <w:rPr>
          <w:rFonts w:ascii="Arial" w:eastAsia="Calibri" w:hAnsi="Arial" w:cs="Arial"/>
        </w:rPr>
      </w:pPr>
      <w:r w:rsidRPr="0004413B">
        <w:rPr>
          <w:rFonts w:ascii="Arial" w:eastAsia="Calibri" w:hAnsi="Arial" w:cs="Arial"/>
        </w:rPr>
        <w:t>W przypadku gdy szkoda spowodowana niewykonaniem obowiązków wynikających z niniejszej umowy przekracza wysokość  kar umownych, Zamawiający może niezależnie od kar umownych dochodzić odszkodowania na zasadach ogólnych kodeksu cywilnego.</w:t>
      </w:r>
    </w:p>
    <w:p w14:paraId="5ABA3472" w14:textId="77777777" w:rsidR="00B60385" w:rsidRPr="0004413B" w:rsidRDefault="00B60385" w:rsidP="00497D98">
      <w:pPr>
        <w:numPr>
          <w:ilvl w:val="3"/>
          <w:numId w:val="252"/>
        </w:numPr>
        <w:autoSpaceDE w:val="0"/>
        <w:autoSpaceDN w:val="0"/>
        <w:adjustRightInd w:val="0"/>
        <w:spacing w:after="120" w:line="240" w:lineRule="auto"/>
        <w:ind w:left="426" w:hanging="426"/>
        <w:contextualSpacing/>
        <w:jc w:val="both"/>
        <w:rPr>
          <w:rFonts w:ascii="Arial" w:eastAsia="Calibri" w:hAnsi="Arial" w:cs="Arial"/>
        </w:rPr>
      </w:pPr>
      <w:r w:rsidRPr="0004413B">
        <w:rPr>
          <w:rFonts w:ascii="Arial" w:eastAsia="Calibri" w:hAnsi="Arial" w:cs="Arial"/>
        </w:rPr>
        <w:t xml:space="preserve">W przypadku gdy zamówienia udzielono wykonawcom wspólnie ubiegającym się o udzielenie zamówienia, ponoszą oni solidarną odpowiedzialność za wykonanie umowy. </w:t>
      </w:r>
    </w:p>
    <w:p w14:paraId="347AE7A2" w14:textId="77777777" w:rsidR="00B60385" w:rsidRPr="0004413B" w:rsidRDefault="00B60385" w:rsidP="00B60385">
      <w:pPr>
        <w:autoSpaceDE w:val="0"/>
        <w:autoSpaceDN w:val="0"/>
        <w:adjustRightInd w:val="0"/>
        <w:spacing w:after="120" w:line="240" w:lineRule="auto"/>
        <w:ind w:left="426"/>
        <w:contextualSpacing/>
        <w:jc w:val="both"/>
        <w:rPr>
          <w:rFonts w:ascii="Arial" w:eastAsia="Calibri" w:hAnsi="Arial" w:cs="Arial"/>
        </w:rPr>
      </w:pPr>
    </w:p>
    <w:p w14:paraId="6A15131B" w14:textId="77777777" w:rsidR="00B60385" w:rsidRPr="0004413B" w:rsidRDefault="00B60385" w:rsidP="00B60385">
      <w:pPr>
        <w:tabs>
          <w:tab w:val="left" w:pos="284"/>
        </w:tabs>
        <w:suppressAutoHyphens/>
        <w:spacing w:after="0" w:line="240" w:lineRule="auto"/>
        <w:jc w:val="center"/>
        <w:rPr>
          <w:rFonts w:ascii="Arial" w:eastAsia="Calibri" w:hAnsi="Arial" w:cs="Arial"/>
        </w:rPr>
      </w:pPr>
      <w:r w:rsidRPr="0004413B">
        <w:rPr>
          <w:rFonts w:ascii="Arial" w:eastAsia="Calibri" w:hAnsi="Arial" w:cs="Arial"/>
          <w:b/>
          <w:bCs/>
        </w:rPr>
        <w:t>§9</w:t>
      </w:r>
    </w:p>
    <w:p w14:paraId="458AEA2B" w14:textId="77777777" w:rsidR="00B60385" w:rsidRPr="0004413B" w:rsidRDefault="00B60385" w:rsidP="00B60385">
      <w:pPr>
        <w:spacing w:after="0" w:line="240" w:lineRule="auto"/>
        <w:jc w:val="center"/>
        <w:rPr>
          <w:rFonts w:ascii="Arial" w:eastAsia="Calibri" w:hAnsi="Arial" w:cs="Arial"/>
          <w:b/>
        </w:rPr>
      </w:pPr>
      <w:r w:rsidRPr="0004413B">
        <w:rPr>
          <w:rFonts w:ascii="Arial" w:eastAsia="Calibri" w:hAnsi="Arial" w:cs="Arial"/>
          <w:b/>
        </w:rPr>
        <w:t>Odstąpienie od umowy</w:t>
      </w:r>
    </w:p>
    <w:p w14:paraId="7D465B05" w14:textId="77777777" w:rsidR="00B60385" w:rsidRPr="0004413B" w:rsidRDefault="00B60385" w:rsidP="00497D98">
      <w:pPr>
        <w:numPr>
          <w:ilvl w:val="7"/>
          <w:numId w:val="231"/>
        </w:numPr>
        <w:spacing w:after="0" w:line="240" w:lineRule="auto"/>
        <w:ind w:left="426" w:hanging="426"/>
        <w:jc w:val="both"/>
        <w:rPr>
          <w:rFonts w:ascii="Arial" w:eastAsia="Calibri" w:hAnsi="Arial" w:cs="Arial"/>
        </w:rPr>
      </w:pPr>
      <w:r w:rsidRPr="0004413B">
        <w:rPr>
          <w:rFonts w:ascii="Arial" w:eastAsia="Calibri" w:hAnsi="Arial" w:cs="Arial"/>
        </w:rPr>
        <w:t>Każda ze Stron może odstąpić od umowy, jeżeli druga ze Stron dopuszcza się istotnego naruszenia umowy i nie zaniecha dalszych naruszeń lub nie usunie skutków naruszenia</w:t>
      </w:r>
      <w:r w:rsidRPr="0004413B">
        <w:rPr>
          <w:rFonts w:ascii="Arial" w:eastAsia="Calibri" w:hAnsi="Arial" w:cs="Arial"/>
        </w:rPr>
        <w:br/>
        <w:t>w </w:t>
      </w:r>
      <w:r w:rsidRPr="0004413B">
        <w:rPr>
          <w:rFonts w:ascii="Arial" w:eastAsia="Calibri" w:hAnsi="Arial" w:cs="Arial"/>
          <w:b/>
          <w:bCs/>
        </w:rPr>
        <w:t>7-dniowym</w:t>
      </w:r>
      <w:r w:rsidRPr="0004413B">
        <w:rPr>
          <w:rFonts w:ascii="Arial" w:eastAsia="Calibri" w:hAnsi="Arial" w:cs="Arial"/>
        </w:rPr>
        <w:t xml:space="preserve"> okresie naprawczym, udzielonym przez drugą Stronę w pisemnym wezwaniu do usunięcia naruszenia lub zaniechania naruszeń. Okres naprawczy zaczyna biec od dnia doręczenia wezwania do usunięcia/zaniechania naruszenia umowy. Istotne naruszenia umowy obejmują w szczególności następujące przypadki:</w:t>
      </w:r>
    </w:p>
    <w:p w14:paraId="0F1EC222" w14:textId="77777777" w:rsidR="00B60385" w:rsidRPr="0004413B" w:rsidRDefault="00B60385" w:rsidP="00497D98">
      <w:pPr>
        <w:numPr>
          <w:ilvl w:val="1"/>
          <w:numId w:val="232"/>
        </w:numPr>
        <w:spacing w:after="0" w:line="240" w:lineRule="auto"/>
        <w:ind w:left="709" w:hanging="283"/>
        <w:jc w:val="both"/>
        <w:rPr>
          <w:rFonts w:ascii="Arial" w:eastAsia="Calibri" w:hAnsi="Arial" w:cs="Arial"/>
        </w:rPr>
      </w:pPr>
      <w:r w:rsidRPr="0004413B">
        <w:rPr>
          <w:rFonts w:ascii="Arial" w:eastAsia="Calibri" w:hAnsi="Arial" w:cs="Arial"/>
        </w:rPr>
        <w:t>Wykonawca nie przystąpił do realizacji dostawy bez uzasadnionych przyczyn lub nie kontynuuje jej pomimo wezwania Zamawiającego złożonego na piśmie;</w:t>
      </w:r>
    </w:p>
    <w:p w14:paraId="2A0A5ACF" w14:textId="77777777" w:rsidR="00B60385" w:rsidRPr="0004413B" w:rsidRDefault="00B60385" w:rsidP="00497D98">
      <w:pPr>
        <w:numPr>
          <w:ilvl w:val="1"/>
          <w:numId w:val="232"/>
        </w:numPr>
        <w:spacing w:after="0" w:line="240" w:lineRule="auto"/>
        <w:ind w:left="709" w:hanging="283"/>
        <w:jc w:val="both"/>
        <w:rPr>
          <w:rFonts w:ascii="Arial" w:eastAsia="Calibri" w:hAnsi="Arial" w:cs="Arial"/>
        </w:rPr>
      </w:pPr>
      <w:r w:rsidRPr="0004413B">
        <w:rPr>
          <w:rFonts w:ascii="Arial" w:eastAsia="Calibri" w:hAnsi="Arial" w:cs="Arial"/>
        </w:rPr>
        <w:t>zachodzą uzasadnione podstawy do uznania, że Wykonawca nie jest w stanie wykonać umowy w terminach umownych;</w:t>
      </w:r>
    </w:p>
    <w:p w14:paraId="6A4A8379" w14:textId="77777777" w:rsidR="00B60385" w:rsidRPr="0004413B" w:rsidRDefault="00B60385" w:rsidP="00497D98">
      <w:pPr>
        <w:numPr>
          <w:ilvl w:val="1"/>
          <w:numId w:val="232"/>
        </w:numPr>
        <w:spacing w:after="0" w:line="240" w:lineRule="auto"/>
        <w:ind w:left="709" w:hanging="283"/>
        <w:jc w:val="both"/>
        <w:rPr>
          <w:rFonts w:ascii="Arial" w:eastAsia="Calibri" w:hAnsi="Arial" w:cs="Arial"/>
        </w:rPr>
      </w:pPr>
      <w:r w:rsidRPr="0004413B">
        <w:rPr>
          <w:rFonts w:ascii="Arial" w:eastAsia="Calibri" w:hAnsi="Arial" w:cs="Arial"/>
        </w:rPr>
        <w:t>wydane zostało zarządzenie tymczasowe dotyczące mienia lub praw Wykonawcy, mające na celu zabezpieczenie roszczeń osób trzecich lub wszczęto wobec niego postępowanie egzekucyjne, które uniemożliwiają Wykonawcy realizację umowy;</w:t>
      </w:r>
    </w:p>
    <w:p w14:paraId="47A2B5B6" w14:textId="77777777" w:rsidR="00B60385" w:rsidRPr="0004413B" w:rsidRDefault="00B60385" w:rsidP="00497D98">
      <w:pPr>
        <w:numPr>
          <w:ilvl w:val="1"/>
          <w:numId w:val="232"/>
        </w:numPr>
        <w:spacing w:after="0" w:line="240" w:lineRule="auto"/>
        <w:ind w:left="709" w:hanging="283"/>
        <w:jc w:val="both"/>
        <w:rPr>
          <w:rFonts w:ascii="Arial" w:eastAsia="Calibri" w:hAnsi="Arial" w:cs="Arial"/>
        </w:rPr>
      </w:pPr>
      <w:r w:rsidRPr="0004413B">
        <w:rPr>
          <w:rFonts w:ascii="Arial" w:eastAsia="Calibri" w:hAnsi="Arial" w:cs="Arial"/>
        </w:rPr>
        <w:t>Zamawiający powiadomił o konieczności usunięcia wady, a Wykonawca odmówił usunięcia albo nie usunął wady na zasadach, w tym w terminach określonych w umowie;</w:t>
      </w:r>
    </w:p>
    <w:p w14:paraId="4821F184" w14:textId="77777777" w:rsidR="00B60385" w:rsidRPr="0004413B" w:rsidRDefault="00B60385" w:rsidP="00497D98">
      <w:pPr>
        <w:numPr>
          <w:ilvl w:val="1"/>
          <w:numId w:val="232"/>
        </w:numPr>
        <w:spacing w:after="0" w:line="240" w:lineRule="auto"/>
        <w:ind w:left="709" w:hanging="283"/>
        <w:jc w:val="both"/>
        <w:rPr>
          <w:rFonts w:ascii="Arial" w:eastAsia="Calibri" w:hAnsi="Arial" w:cs="Arial"/>
        </w:rPr>
      </w:pPr>
      <w:r w:rsidRPr="0004413B">
        <w:rPr>
          <w:rFonts w:ascii="Arial" w:eastAsia="Calibri" w:hAnsi="Arial" w:cs="Arial"/>
        </w:rPr>
        <w:t>w trakcie eksploatacji okaże się, że oprogramowanie nie spełnia wymogów ochrony informacji niejawnych wynikających z odrębnych przepisów;</w:t>
      </w:r>
    </w:p>
    <w:p w14:paraId="593B2C18" w14:textId="77777777" w:rsidR="00B60385" w:rsidRPr="0004413B" w:rsidRDefault="00B60385" w:rsidP="00497D98">
      <w:pPr>
        <w:numPr>
          <w:ilvl w:val="1"/>
          <w:numId w:val="232"/>
        </w:numPr>
        <w:spacing w:after="0" w:line="240" w:lineRule="auto"/>
        <w:ind w:left="709" w:hanging="283"/>
        <w:jc w:val="both"/>
        <w:rPr>
          <w:rFonts w:ascii="Arial" w:eastAsia="Calibri" w:hAnsi="Arial" w:cs="Arial"/>
        </w:rPr>
      </w:pPr>
      <w:r w:rsidRPr="0004413B">
        <w:rPr>
          <w:rFonts w:ascii="Arial" w:eastAsia="Calibri" w:hAnsi="Arial" w:cs="Arial"/>
        </w:rPr>
        <w:lastRenderedPageBreak/>
        <w:t>Wykonawca naruszył przepisy ustawy z dnia 5 sierpnia 2010 r. o ochronie informacji niejawnych (Dz. U. z 2023 r. poz. 756);</w:t>
      </w:r>
    </w:p>
    <w:p w14:paraId="4E177813" w14:textId="77777777" w:rsidR="00B60385" w:rsidRPr="0004413B" w:rsidRDefault="00B60385" w:rsidP="00497D98">
      <w:pPr>
        <w:numPr>
          <w:ilvl w:val="1"/>
          <w:numId w:val="232"/>
        </w:numPr>
        <w:spacing w:after="0" w:line="240" w:lineRule="auto"/>
        <w:ind w:left="709" w:hanging="283"/>
        <w:jc w:val="both"/>
        <w:rPr>
          <w:rFonts w:ascii="Arial" w:eastAsia="Calibri" w:hAnsi="Arial" w:cs="Arial"/>
        </w:rPr>
      </w:pPr>
      <w:r w:rsidRPr="0004413B">
        <w:rPr>
          <w:rFonts w:ascii="Arial" w:eastAsia="Calibri" w:hAnsi="Arial" w:cs="Arial"/>
        </w:rPr>
        <w:t>Wykonawca utracił zdolność do ochrony informacji niejawnych w okresie realizacji umowy;</w:t>
      </w:r>
    </w:p>
    <w:p w14:paraId="75664532" w14:textId="77777777" w:rsidR="00B60385" w:rsidRPr="0004413B" w:rsidRDefault="00B60385" w:rsidP="00497D98">
      <w:pPr>
        <w:numPr>
          <w:ilvl w:val="1"/>
          <w:numId w:val="232"/>
        </w:numPr>
        <w:spacing w:after="0" w:line="240" w:lineRule="auto"/>
        <w:ind w:left="709" w:hanging="283"/>
        <w:jc w:val="both"/>
        <w:rPr>
          <w:rFonts w:ascii="Arial" w:eastAsia="Calibri" w:hAnsi="Arial" w:cs="Arial"/>
        </w:rPr>
      </w:pPr>
      <w:r w:rsidRPr="0004413B">
        <w:rPr>
          <w:rFonts w:ascii="Arial" w:eastAsia="Calibri" w:hAnsi="Arial" w:cs="Arial"/>
        </w:rPr>
        <w:t>Wykonawca realizował przedmiot umowy na terenie obiektu wojskowego przez cudzoziemca bez zgody Zamawiającego;</w:t>
      </w:r>
    </w:p>
    <w:p w14:paraId="1A1BF262" w14:textId="77777777" w:rsidR="00B60385" w:rsidRPr="0004413B" w:rsidRDefault="00B60385" w:rsidP="00497D98">
      <w:pPr>
        <w:numPr>
          <w:ilvl w:val="7"/>
          <w:numId w:val="231"/>
        </w:numPr>
        <w:spacing w:after="0" w:line="240" w:lineRule="auto"/>
        <w:ind w:left="426" w:hanging="426"/>
        <w:jc w:val="both"/>
        <w:rPr>
          <w:rFonts w:ascii="Arial" w:eastAsia="Calibri" w:hAnsi="Arial" w:cs="Arial"/>
        </w:rPr>
      </w:pPr>
      <w:r w:rsidRPr="0004413B">
        <w:rPr>
          <w:rFonts w:ascii="Arial" w:eastAsia="Calibri" w:hAnsi="Arial" w:cs="Arial"/>
        </w:rPr>
        <w:t xml:space="preserve">Niezależnie od postanowień ust. 1, Zamawiający jest uprawniony do odstąpienia od umowy bez wyznaczania okresu naprawczego na usunięcie naruszeń, w przypadku gdy Wykonawca popadł w zwłokę w wykonaniu przedmiotu umowy o okres dłuższy niż </w:t>
      </w:r>
      <w:r w:rsidRPr="0004413B">
        <w:rPr>
          <w:rFonts w:ascii="Arial" w:eastAsia="Calibri" w:hAnsi="Arial" w:cs="Arial"/>
          <w:b/>
          <w:bCs/>
        </w:rPr>
        <w:t>7 dni</w:t>
      </w:r>
      <w:r w:rsidRPr="0004413B">
        <w:rPr>
          <w:rFonts w:ascii="Arial" w:eastAsia="Calibri" w:hAnsi="Arial" w:cs="Arial"/>
        </w:rPr>
        <w:t xml:space="preserve"> w stosunku do terminów przewidzianych umową.</w:t>
      </w:r>
    </w:p>
    <w:p w14:paraId="3D2E6461" w14:textId="77777777" w:rsidR="00B60385" w:rsidRPr="0004413B" w:rsidRDefault="00B60385" w:rsidP="00497D98">
      <w:pPr>
        <w:numPr>
          <w:ilvl w:val="0"/>
          <w:numId w:val="253"/>
        </w:numPr>
        <w:spacing w:after="0" w:line="240" w:lineRule="auto"/>
        <w:ind w:left="426" w:hanging="426"/>
        <w:jc w:val="both"/>
        <w:rPr>
          <w:rFonts w:ascii="Arial" w:eastAsia="Calibri" w:hAnsi="Arial" w:cs="Arial"/>
        </w:rPr>
      </w:pPr>
      <w:r w:rsidRPr="0004413B">
        <w:rPr>
          <w:rFonts w:ascii="Arial" w:eastAsia="Calibri" w:hAnsi="Arial" w:cs="Arial"/>
        </w:rPr>
        <w:t>Niezależnie od postanowień niniejszego paragrafu każdej ze Stron przysługuje prawo odstąpienia od umowy, w innych przypadkach przewidzianych umową lub wynikających z powszechnie obowiązujących przepisów prawa.</w:t>
      </w:r>
    </w:p>
    <w:p w14:paraId="37CDC1B8" w14:textId="77777777" w:rsidR="00B60385" w:rsidRPr="0004413B" w:rsidRDefault="00B60385" w:rsidP="00497D98">
      <w:pPr>
        <w:numPr>
          <w:ilvl w:val="0"/>
          <w:numId w:val="253"/>
        </w:numPr>
        <w:spacing w:after="0" w:line="240" w:lineRule="auto"/>
        <w:ind w:left="426" w:hanging="426"/>
        <w:jc w:val="both"/>
        <w:rPr>
          <w:rFonts w:ascii="Arial" w:eastAsia="Calibri" w:hAnsi="Arial" w:cs="Arial"/>
        </w:rPr>
      </w:pPr>
      <w:r w:rsidRPr="0004413B">
        <w:rPr>
          <w:rFonts w:ascii="Arial" w:eastAsia="Calibri" w:hAnsi="Arial" w:cs="Arial"/>
        </w:rPr>
        <w:t>Niezależnie od powyższego Zamawiającemu przysługuje prawo jednostronnego odstąpienia od umowy w przypadku, gdy:</w:t>
      </w:r>
    </w:p>
    <w:p w14:paraId="6B8D7992" w14:textId="77777777" w:rsidR="00B60385" w:rsidRPr="0004413B" w:rsidRDefault="00B60385" w:rsidP="00497D98">
      <w:pPr>
        <w:numPr>
          <w:ilvl w:val="0"/>
          <w:numId w:val="202"/>
        </w:numPr>
        <w:spacing w:after="100" w:afterAutospacing="1" w:line="240" w:lineRule="auto"/>
        <w:contextualSpacing/>
        <w:jc w:val="both"/>
        <w:rPr>
          <w:rFonts w:ascii="Arial" w:eastAsia="Calibri" w:hAnsi="Arial" w:cs="Arial"/>
        </w:rPr>
      </w:pPr>
      <w:r w:rsidRPr="0004413B">
        <w:rPr>
          <w:rFonts w:ascii="Arial" w:eastAsia="Calibri" w:hAnsi="Arial" w:cs="Arial"/>
        </w:rPr>
        <w:t>Wykonawca wymieniony został w wykazach określonych w rozporządzeniu 765/2006</w:t>
      </w:r>
      <w:r w:rsidRPr="0004413B">
        <w:rPr>
          <w:rFonts w:ascii="Arial" w:eastAsia="Calibri" w:hAnsi="Arial" w:cs="Arial"/>
        </w:rPr>
        <w:br/>
        <w:t>i rozporządzeniu 269/2014 albo wpisany na listę na podstawie decyzji w sprawie wpisu na listę rozstrzygającej o zastosowaniu środka, o którym mowa w art. 1 pkt 3 ustawy</w:t>
      </w:r>
      <w:r w:rsidRPr="0004413B">
        <w:rPr>
          <w:rFonts w:ascii="Arial" w:eastAsia="Calibri" w:hAnsi="Arial" w:cs="Arial"/>
        </w:rPr>
        <w:br/>
        <w:t>z dnia 13 kwietnia 2022 r. o szczególnych rozwiązaniach w zakresie przeciwdziałania wspieraniu agresji na Ukrainę oraz służących ochronie bezpieczeństwa narodowego (Dz. U. z 2023 r., poz. 129),</w:t>
      </w:r>
      <w:r w:rsidRPr="0004413B">
        <w:rPr>
          <w:rFonts w:ascii="Arial" w:eastAsia="Calibri" w:hAnsi="Arial" w:cs="Arial"/>
          <w:b/>
          <w:bCs/>
        </w:rPr>
        <w:t xml:space="preserve"> </w:t>
      </w:r>
    </w:p>
    <w:p w14:paraId="2D7DCC0D" w14:textId="77777777" w:rsidR="00B60385" w:rsidRPr="0004413B" w:rsidRDefault="00B60385" w:rsidP="00497D98">
      <w:pPr>
        <w:numPr>
          <w:ilvl w:val="0"/>
          <w:numId w:val="202"/>
        </w:numPr>
        <w:spacing w:after="0" w:line="240" w:lineRule="auto"/>
        <w:jc w:val="both"/>
        <w:rPr>
          <w:rFonts w:ascii="Arial" w:eastAsia="Calibri" w:hAnsi="Arial" w:cs="Arial"/>
        </w:rPr>
      </w:pPr>
      <w:r w:rsidRPr="0004413B">
        <w:rPr>
          <w:rFonts w:ascii="Arial" w:eastAsia="Calibri" w:hAnsi="Arial" w:cs="Arial"/>
        </w:rPr>
        <w:t>osoba będąca beneficjentem rzeczywistym Wykonawcy (w rozumieniu ustawy z dnia</w:t>
      </w:r>
      <w:r w:rsidRPr="0004413B">
        <w:rPr>
          <w:rFonts w:ascii="Arial" w:eastAsia="Calibri" w:hAnsi="Arial" w:cs="Arial"/>
        </w:rPr>
        <w:br/>
        <w:t>1 marca 2018 r. o przeciwdziałaniu praniu pieniędzy oraz finansowaniu terroryzmu (Dz. U.</w:t>
      </w:r>
      <w:r w:rsidRPr="0004413B">
        <w:rPr>
          <w:rFonts w:ascii="Arial" w:eastAsia="Calibri" w:hAnsi="Arial" w:cs="Arial"/>
        </w:rPr>
        <w:br/>
        <w:t>z 2022 r. poz. 593 i 655)) została wymieniona w wykazach określonych w rozporządzeniu 765/2006 i rozporządzeniu 269/2014 albo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129),</w:t>
      </w:r>
    </w:p>
    <w:p w14:paraId="4E09EBDC" w14:textId="77777777" w:rsidR="00B60385" w:rsidRPr="0004413B" w:rsidRDefault="00B60385" w:rsidP="00497D98">
      <w:pPr>
        <w:numPr>
          <w:ilvl w:val="0"/>
          <w:numId w:val="202"/>
        </w:numPr>
        <w:spacing w:after="0" w:line="240" w:lineRule="auto"/>
        <w:jc w:val="both"/>
        <w:rPr>
          <w:rFonts w:ascii="Arial" w:eastAsia="Calibri" w:hAnsi="Arial" w:cs="Arial"/>
        </w:rPr>
      </w:pPr>
      <w:r w:rsidRPr="0004413B">
        <w:rPr>
          <w:rFonts w:ascii="Arial" w:eastAsia="Calibri" w:hAnsi="Arial" w:cs="Arial"/>
        </w:rPr>
        <w:t>podmiot będący jednostką dominującą Wykonawcy (w rozumieniu art. 3 ust. 1 pkt 37 ustawy z dnia 29 września 1994 r. o rachunkowości (Dz.U. z 2023 r. poz. 120) wymieniony jest</w:t>
      </w:r>
      <w:r w:rsidRPr="0004413B">
        <w:rPr>
          <w:rFonts w:ascii="Arial" w:eastAsia="Calibri" w:hAnsi="Arial" w:cs="Arial"/>
        </w:rPr>
        <w:br/>
        <w:t>w wykazach określonych w rozporządzeniu 765/2006 i rozporządzeniu 269/2014 albo wpisany na listę lub będący taką jednostką dominującą do dnia 24 lutego 2022 r., o ile został wpisany na listę na podstawie decyzji w sprawie wpisu na listę rozstrzygającej</w:t>
      </w:r>
      <w:r w:rsidRPr="0004413B">
        <w:rPr>
          <w:rFonts w:ascii="Arial" w:eastAsia="Calibri" w:hAnsi="Arial" w:cs="Arial"/>
        </w:rPr>
        <w:br/>
        <w:t>o zastosowaniu środka, o którym mowa w art. 1 pkt 3 ustawy z dnia 13 kwietnia 2022 r.</w:t>
      </w:r>
      <w:r w:rsidRPr="0004413B">
        <w:rPr>
          <w:rFonts w:ascii="Arial" w:eastAsia="Calibri" w:hAnsi="Arial" w:cs="Arial"/>
        </w:rPr>
        <w:br/>
        <w:t xml:space="preserve">o szczególnych rozwiązaniach w zakresie przeciwdziałania wspieraniu agresji na Ukrainę oraz służących ochronie bezpieczeństwa narodowego (Dz. U. z 2023 r., poz. 129). </w:t>
      </w:r>
    </w:p>
    <w:p w14:paraId="6DAA284B" w14:textId="77777777" w:rsidR="00B60385" w:rsidRPr="0004413B" w:rsidRDefault="00B60385" w:rsidP="00497D98">
      <w:pPr>
        <w:numPr>
          <w:ilvl w:val="0"/>
          <w:numId w:val="253"/>
        </w:numPr>
        <w:spacing w:after="0" w:line="240" w:lineRule="auto"/>
        <w:ind w:left="426" w:hanging="426"/>
        <w:contextualSpacing/>
        <w:jc w:val="both"/>
        <w:rPr>
          <w:rFonts w:ascii="Arial" w:eastAsia="Calibri" w:hAnsi="Arial" w:cs="Arial"/>
        </w:rPr>
      </w:pPr>
      <w:r w:rsidRPr="0004413B">
        <w:rPr>
          <w:rFonts w:ascii="Arial" w:eastAsia="Calibri" w:hAnsi="Arial" w:cs="Arial"/>
        </w:rPr>
        <w:t xml:space="preserve">Zamawiający może odstąpić od umowy w terminie do </w:t>
      </w:r>
      <w:r w:rsidRPr="0004413B">
        <w:rPr>
          <w:rFonts w:ascii="Arial" w:eastAsia="Calibri" w:hAnsi="Arial" w:cs="Arial"/>
          <w:b/>
          <w:bCs/>
        </w:rPr>
        <w:t>90 dni</w:t>
      </w:r>
      <w:r w:rsidRPr="0004413B">
        <w:rPr>
          <w:rFonts w:ascii="Arial" w:eastAsia="Calibri" w:hAnsi="Arial" w:cs="Arial"/>
        </w:rPr>
        <w:t xml:space="preserve"> od powzięcia wiadomości</w:t>
      </w:r>
      <w:r w:rsidRPr="0004413B">
        <w:rPr>
          <w:rFonts w:ascii="Arial" w:eastAsia="Calibri" w:hAnsi="Arial" w:cs="Arial"/>
        </w:rPr>
        <w:br/>
        <w:t>o okolicznościach wskazanych w ust. 4.</w:t>
      </w:r>
    </w:p>
    <w:p w14:paraId="33D8A920" w14:textId="77777777" w:rsidR="00B60385" w:rsidRPr="0004413B" w:rsidRDefault="00B60385" w:rsidP="00497D98">
      <w:pPr>
        <w:numPr>
          <w:ilvl w:val="0"/>
          <w:numId w:val="253"/>
        </w:numPr>
        <w:spacing w:after="0" w:line="240" w:lineRule="auto"/>
        <w:ind w:left="426" w:hanging="426"/>
        <w:jc w:val="both"/>
        <w:rPr>
          <w:rFonts w:ascii="Arial" w:eastAsia="Times New Roman" w:hAnsi="Arial" w:cs="Arial"/>
          <w:lang w:eastAsia="pl-PL"/>
        </w:rPr>
      </w:pPr>
      <w:r w:rsidRPr="0004413B">
        <w:rPr>
          <w:rFonts w:ascii="Arial" w:eastAsia="Calibri" w:hAnsi="Arial" w:cs="Arial"/>
        </w:rPr>
        <w:t xml:space="preserve">W pozostałych przypadkach, umowne prawo odstąpienia może być wykonane w terminie do </w:t>
      </w:r>
      <w:r w:rsidRPr="0004413B">
        <w:rPr>
          <w:rFonts w:ascii="Arial" w:eastAsia="Calibri" w:hAnsi="Arial" w:cs="Arial"/>
          <w:b/>
          <w:bCs/>
        </w:rPr>
        <w:t>30 dni</w:t>
      </w:r>
      <w:r w:rsidRPr="0004413B">
        <w:rPr>
          <w:rFonts w:ascii="Arial" w:eastAsia="Calibri" w:hAnsi="Arial" w:cs="Arial"/>
        </w:rPr>
        <w:t xml:space="preserve"> od dnia zaistnienia okoliczności stanowiących podstawę odstąpienia od umowy.</w:t>
      </w:r>
    </w:p>
    <w:p w14:paraId="19DD0F69" w14:textId="77777777" w:rsidR="00B60385" w:rsidRPr="0004413B" w:rsidRDefault="00B60385" w:rsidP="00497D98">
      <w:pPr>
        <w:numPr>
          <w:ilvl w:val="0"/>
          <w:numId w:val="253"/>
        </w:numPr>
        <w:spacing w:after="0" w:line="240" w:lineRule="auto"/>
        <w:ind w:left="426" w:hanging="426"/>
        <w:contextualSpacing/>
        <w:jc w:val="both"/>
        <w:rPr>
          <w:rFonts w:ascii="Arial" w:eastAsia="Calibri" w:hAnsi="Arial" w:cs="Arial"/>
        </w:rPr>
      </w:pPr>
      <w:r w:rsidRPr="0004413B">
        <w:rPr>
          <w:rFonts w:ascii="Arial" w:eastAsia="Calibri" w:hAnsi="Arial" w:cs="Arial"/>
        </w:rPr>
        <w:t>Niezależnie od postanowień ust. 4, Zamawiający może odstąpić od umowy w przypadku wystąpienia okoliczności określonych w art. 456 ust. 1 ustawy Pzp (t. j. Dz. U. z 2022 r. poz. 1710 ze zm.). W takim wypadku Wykonawca może żądać wyłącznie wynagrodzenia należnego mu z tytułu wykonania części umowy.</w:t>
      </w:r>
    </w:p>
    <w:p w14:paraId="50A5005E" w14:textId="77777777" w:rsidR="00B60385" w:rsidRPr="0004413B" w:rsidRDefault="00B60385" w:rsidP="00497D98">
      <w:pPr>
        <w:numPr>
          <w:ilvl w:val="0"/>
          <w:numId w:val="253"/>
        </w:numPr>
        <w:spacing w:after="0" w:line="240" w:lineRule="auto"/>
        <w:ind w:left="426" w:hanging="426"/>
        <w:jc w:val="both"/>
        <w:rPr>
          <w:rFonts w:ascii="Arial" w:eastAsia="Times New Roman" w:hAnsi="Arial" w:cs="Arial"/>
          <w:lang w:eastAsia="pl-PL"/>
        </w:rPr>
      </w:pPr>
      <w:r w:rsidRPr="0004413B">
        <w:rPr>
          <w:rFonts w:ascii="Arial" w:eastAsia="Calibri" w:hAnsi="Arial" w:cs="Arial"/>
        </w:rPr>
        <w:t>W przypadku odstąpienia od umowy, Wykonawca niezwłocznie po doręczeniu mu pisemnego oświadczenia Zamawiającego o odstąpieniu od umowy, a w przypadku odstąpienia od umowy przez Wykonawcę, niezwłocznie po doręczeniu Zamawiającemu oświadczenia o odstąpieniu od umowy, powstrzyma się od wykonywania umowy.</w:t>
      </w:r>
    </w:p>
    <w:p w14:paraId="650BEC17" w14:textId="77777777" w:rsidR="00B60385" w:rsidRPr="0004413B" w:rsidRDefault="00B60385" w:rsidP="00497D98">
      <w:pPr>
        <w:numPr>
          <w:ilvl w:val="0"/>
          <w:numId w:val="253"/>
        </w:numPr>
        <w:spacing w:after="0" w:line="240" w:lineRule="auto"/>
        <w:ind w:left="426" w:hanging="426"/>
        <w:jc w:val="both"/>
        <w:rPr>
          <w:rFonts w:ascii="Arial" w:eastAsia="Calibri" w:hAnsi="Arial" w:cs="Arial"/>
        </w:rPr>
      </w:pPr>
      <w:r w:rsidRPr="0004413B">
        <w:rPr>
          <w:rFonts w:ascii="Arial" w:eastAsia="Calibri" w:hAnsi="Arial" w:cs="Arial"/>
        </w:rPr>
        <w:t xml:space="preserve">Dokonanie odstąpienia od umowy wymaga złożenia drugiej Stronie oświadczenia o odstąpieniu od umowy w formie pisemnej, pod rygorem nieważności. Wymóg formy </w:t>
      </w:r>
      <w:r w:rsidRPr="0004413B">
        <w:rPr>
          <w:rFonts w:ascii="Arial" w:eastAsia="Calibri" w:hAnsi="Arial" w:cs="Arial"/>
        </w:rPr>
        <w:lastRenderedPageBreak/>
        <w:t>pisemnej dotyczy zarówno odstąpienia na podstawie umowy, jak i odstąpienia na podstawie ustawy. Oświadczenie o odstąpieniu od umowy uznaje się za skutecznie złożone z chwilą jego doręczenia drugiej Stronie.</w:t>
      </w:r>
    </w:p>
    <w:p w14:paraId="156D154F" w14:textId="77777777" w:rsidR="00B60385" w:rsidRPr="0004413B" w:rsidRDefault="00B60385" w:rsidP="00497D98">
      <w:pPr>
        <w:numPr>
          <w:ilvl w:val="0"/>
          <w:numId w:val="253"/>
        </w:numPr>
        <w:spacing w:after="0" w:line="240" w:lineRule="auto"/>
        <w:ind w:left="426" w:hanging="426"/>
        <w:jc w:val="both"/>
        <w:rPr>
          <w:rFonts w:ascii="Arial" w:eastAsia="Calibri" w:hAnsi="Arial" w:cs="Arial"/>
        </w:rPr>
      </w:pPr>
      <w:r w:rsidRPr="0004413B">
        <w:rPr>
          <w:rFonts w:ascii="Arial" w:eastAsia="Calibri" w:hAnsi="Arial" w:cs="Arial"/>
        </w:rPr>
        <w:t>Postanowienia umowy dotyczące gwarancji i rękojmi oraz dotyczące kar umownych</w:t>
      </w:r>
      <w:r w:rsidRPr="0004413B">
        <w:rPr>
          <w:rFonts w:ascii="Arial" w:eastAsia="Calibri" w:hAnsi="Arial" w:cs="Arial"/>
        </w:rPr>
        <w:br/>
        <w:t>i odszkodowań pozostają w mocy pomimo odstąpienia od umowy.</w:t>
      </w:r>
    </w:p>
    <w:p w14:paraId="14D74135" w14:textId="77777777" w:rsidR="00B60385" w:rsidRPr="0004413B" w:rsidRDefault="00B60385" w:rsidP="00497D98">
      <w:pPr>
        <w:numPr>
          <w:ilvl w:val="0"/>
          <w:numId w:val="253"/>
        </w:numPr>
        <w:spacing w:after="120" w:line="240" w:lineRule="auto"/>
        <w:ind w:left="426" w:hanging="426"/>
        <w:jc w:val="both"/>
        <w:rPr>
          <w:rFonts w:ascii="Arial" w:eastAsia="Calibri" w:hAnsi="Arial" w:cs="Arial"/>
        </w:rPr>
      </w:pPr>
      <w:r w:rsidRPr="0004413B">
        <w:rPr>
          <w:rFonts w:ascii="Arial" w:eastAsia="Calibri" w:hAnsi="Arial" w:cs="Arial"/>
        </w:rPr>
        <w:t xml:space="preserve">Umowne odstąpienie od umowy może dotyczyć całości przedmiotu umowy lub jej części. </w:t>
      </w:r>
    </w:p>
    <w:p w14:paraId="20ED4900" w14:textId="77777777" w:rsidR="00B60385" w:rsidRPr="0004413B" w:rsidRDefault="00B60385" w:rsidP="00B60385">
      <w:pPr>
        <w:spacing w:after="0"/>
        <w:jc w:val="center"/>
        <w:rPr>
          <w:rFonts w:ascii="Arial" w:eastAsia="Calibri" w:hAnsi="Arial" w:cs="Arial"/>
          <w:b/>
          <w:bCs/>
        </w:rPr>
      </w:pPr>
      <w:r w:rsidRPr="0004413B">
        <w:rPr>
          <w:rFonts w:ascii="Arial" w:eastAsia="Calibri" w:hAnsi="Arial" w:cs="Arial"/>
          <w:b/>
          <w:bCs/>
        </w:rPr>
        <w:t>§10</w:t>
      </w:r>
      <w:r w:rsidRPr="0004413B">
        <w:rPr>
          <w:rFonts w:ascii="Arial" w:eastAsia="Calibri" w:hAnsi="Arial" w:cs="Arial"/>
          <w:b/>
          <w:bCs/>
        </w:rPr>
        <w:br/>
        <w:t>Komunikacja</w:t>
      </w:r>
    </w:p>
    <w:p w14:paraId="4A16480F" w14:textId="77777777" w:rsidR="00B60385" w:rsidRPr="0004413B" w:rsidRDefault="00B60385" w:rsidP="00497D98">
      <w:pPr>
        <w:numPr>
          <w:ilvl w:val="3"/>
          <w:numId w:val="253"/>
        </w:numPr>
        <w:suppressAutoHyphens/>
        <w:spacing w:after="120" w:line="240" w:lineRule="auto"/>
        <w:ind w:left="426" w:hanging="284"/>
        <w:contextualSpacing/>
        <w:jc w:val="both"/>
        <w:rPr>
          <w:rFonts w:ascii="Arial" w:eastAsia="Calibri" w:hAnsi="Arial" w:cs="Arial"/>
          <w:bCs/>
        </w:rPr>
      </w:pPr>
      <w:r w:rsidRPr="0004413B">
        <w:rPr>
          <w:rFonts w:ascii="Arial" w:eastAsia="Calibri" w:hAnsi="Arial" w:cs="Arial"/>
          <w:bCs/>
        </w:rPr>
        <w:t>Wszelkie oświadczenia, zawiadomienia składane przez Zamawiającego lub jednostki resortu obrony narodowej i Wykonawcę mogą być dokonywane w formie pisemnej, faksem lub za pośrednictwem e-mail.</w:t>
      </w:r>
    </w:p>
    <w:p w14:paraId="53D75717" w14:textId="77777777" w:rsidR="00B60385" w:rsidRPr="0004413B" w:rsidRDefault="00B60385" w:rsidP="00497D98">
      <w:pPr>
        <w:numPr>
          <w:ilvl w:val="3"/>
          <w:numId w:val="253"/>
        </w:numPr>
        <w:suppressAutoHyphens/>
        <w:spacing w:after="120" w:line="240" w:lineRule="auto"/>
        <w:ind w:left="426" w:hanging="284"/>
        <w:contextualSpacing/>
        <w:jc w:val="both"/>
        <w:rPr>
          <w:rFonts w:ascii="Arial" w:eastAsia="Calibri" w:hAnsi="Arial" w:cs="Arial"/>
          <w:bCs/>
        </w:rPr>
      </w:pPr>
      <w:r w:rsidRPr="0004413B">
        <w:rPr>
          <w:rFonts w:ascii="Arial" w:eastAsia="Calibri" w:hAnsi="Arial" w:cs="Arial"/>
          <w:bCs/>
        </w:rPr>
        <w:t>Wszelkie powiadomienia, zawiadomienia winny być składane:</w:t>
      </w:r>
    </w:p>
    <w:p w14:paraId="0734FFED" w14:textId="77777777" w:rsidR="00B60385" w:rsidRPr="0004413B" w:rsidRDefault="00B60385" w:rsidP="00497D98">
      <w:pPr>
        <w:numPr>
          <w:ilvl w:val="4"/>
          <w:numId w:val="241"/>
        </w:numPr>
        <w:suppressAutoHyphens/>
        <w:spacing w:after="0" w:line="240" w:lineRule="auto"/>
        <w:ind w:left="851" w:hanging="425"/>
        <w:contextualSpacing/>
        <w:jc w:val="both"/>
        <w:rPr>
          <w:rFonts w:ascii="Arial" w:eastAsia="Calibri" w:hAnsi="Arial" w:cs="Arial"/>
          <w:bCs/>
        </w:rPr>
      </w:pPr>
      <w:r w:rsidRPr="0004413B">
        <w:rPr>
          <w:rFonts w:ascii="Arial" w:eastAsia="Calibri" w:hAnsi="Arial" w:cs="Arial"/>
          <w:bCs/>
        </w:rPr>
        <w:t>do Zamawiającego: Centrum Zasobów Cyberprzestrzeni Sił Zbrojnych, ul. Żwirki i Wigury 9/13, 00-909 Warszawa, fax 261 847 145; email: czcsz.kancelaria@mon.gov.pl</w:t>
      </w:r>
    </w:p>
    <w:p w14:paraId="174AD029" w14:textId="77777777" w:rsidR="00B60385" w:rsidRPr="0004413B" w:rsidRDefault="00B60385" w:rsidP="00B60385">
      <w:pPr>
        <w:suppressAutoHyphens/>
        <w:spacing w:after="0"/>
        <w:ind w:left="851"/>
        <w:jc w:val="both"/>
        <w:rPr>
          <w:rFonts w:ascii="Arial" w:eastAsia="Times New Roman" w:hAnsi="Arial" w:cs="Arial"/>
          <w:bCs/>
          <w:lang w:eastAsia="pl-PL"/>
        </w:rPr>
      </w:pPr>
      <w:r w:rsidRPr="0004413B">
        <w:rPr>
          <w:rFonts w:ascii="Arial" w:eastAsia="Calibri" w:hAnsi="Arial" w:cs="Arial"/>
          <w:bCs/>
        </w:rPr>
        <w:t xml:space="preserve">Osobami odpowiedzialnymi za koordynację umowy z ramienia Zamawiającego są: </w:t>
      </w:r>
    </w:p>
    <w:p w14:paraId="2C207D0D" w14:textId="77777777" w:rsidR="00B60385" w:rsidRPr="0004413B" w:rsidRDefault="00B60385" w:rsidP="00B60385">
      <w:pPr>
        <w:suppressAutoHyphens/>
        <w:spacing w:after="0"/>
        <w:ind w:left="1134" w:hanging="283"/>
        <w:jc w:val="both"/>
        <w:rPr>
          <w:rFonts w:ascii="Arial" w:eastAsia="Times New Roman" w:hAnsi="Arial" w:cs="Arial"/>
          <w:sz w:val="24"/>
          <w:szCs w:val="24"/>
          <w:lang w:eastAsia="pl-PL"/>
        </w:rPr>
      </w:pPr>
      <w:r w:rsidRPr="0004413B">
        <w:rPr>
          <w:rFonts w:ascii="Arial" w:eastAsia="Calibri" w:hAnsi="Arial" w:cs="Arial"/>
          <w:bCs/>
        </w:rPr>
        <w:t>a)  w zakresie sposobu wypełni</w:t>
      </w:r>
      <w:r w:rsidRPr="0004413B">
        <w:rPr>
          <w:rFonts w:ascii="Arial" w:eastAsia="Calibri" w:hAnsi="Arial" w:cs="Arial"/>
        </w:rPr>
        <w:t>e</w:t>
      </w:r>
      <w:r w:rsidRPr="0004413B">
        <w:rPr>
          <w:rFonts w:ascii="Arial" w:eastAsia="Calibri" w:hAnsi="Arial" w:cs="Arial"/>
          <w:bCs/>
        </w:rPr>
        <w:t>nia i odbioru karty wyrobu: …………….</w:t>
      </w:r>
      <w:r w:rsidRPr="0004413B">
        <w:rPr>
          <w:rFonts w:ascii="Arial" w:eastAsia="Times New Roman" w:hAnsi="Arial" w:cs="Arial"/>
          <w:bCs/>
          <w:lang w:eastAsia="pl-PL"/>
        </w:rPr>
        <w:t xml:space="preserve"> -</w:t>
      </w:r>
      <w:r w:rsidRPr="0004413B">
        <w:rPr>
          <w:rFonts w:ascii="Arial" w:eastAsia="Times New Roman" w:hAnsi="Arial" w:cs="Arial"/>
          <w:b/>
          <w:lang w:eastAsia="pl-PL"/>
        </w:rPr>
        <w:t xml:space="preserve"> </w:t>
      </w:r>
      <w:r w:rsidRPr="0004413B">
        <w:rPr>
          <w:rFonts w:ascii="Arial" w:eastAsia="Times New Roman" w:hAnsi="Arial" w:cs="Arial"/>
          <w:bCs/>
          <w:lang w:eastAsia="pl-PL"/>
        </w:rPr>
        <w:t xml:space="preserve">tel. ………………., </w:t>
      </w:r>
      <w:r w:rsidRPr="0004413B">
        <w:rPr>
          <w:rFonts w:ascii="Arial" w:eastAsia="Calibri" w:hAnsi="Arial" w:cs="Arial"/>
          <w:bCs/>
          <w:lang w:eastAsia="pl-PL"/>
        </w:rPr>
        <w:t>e-mail: …………………………………………………………………………………………….</w:t>
      </w:r>
    </w:p>
    <w:p w14:paraId="756A327D" w14:textId="77777777" w:rsidR="00B60385" w:rsidRPr="0004413B" w:rsidRDefault="00B60385" w:rsidP="00B60385">
      <w:pPr>
        <w:suppressAutoHyphens/>
        <w:spacing w:after="0"/>
        <w:ind w:left="1134" w:hanging="283"/>
        <w:jc w:val="both"/>
        <w:rPr>
          <w:rFonts w:ascii="Arial" w:eastAsia="Calibri" w:hAnsi="Arial" w:cs="Arial"/>
          <w:bCs/>
        </w:rPr>
      </w:pPr>
      <w:r w:rsidRPr="0004413B">
        <w:rPr>
          <w:rFonts w:ascii="Arial" w:eastAsia="Calibri" w:hAnsi="Arial" w:cs="Arial"/>
          <w:bCs/>
        </w:rPr>
        <w:t xml:space="preserve">b) w zakresie </w:t>
      </w:r>
      <w:r w:rsidRPr="0004413B">
        <w:rPr>
          <w:rFonts w:ascii="Arial" w:eastAsia="Calibri" w:hAnsi="Arial" w:cs="Arial"/>
        </w:rPr>
        <w:t>konsultowania spraw merytorycznych stanowiących przedmiot umowy</w:t>
      </w:r>
      <w:r w:rsidRPr="0004413B">
        <w:rPr>
          <w:rFonts w:ascii="Arial" w:eastAsia="Calibri" w:hAnsi="Arial" w:cs="Arial"/>
          <w:bCs/>
        </w:rPr>
        <w:t>:</w:t>
      </w:r>
      <w:r w:rsidRPr="0004413B">
        <w:rPr>
          <w:rFonts w:ascii="Arial" w:eastAsia="Calibri" w:hAnsi="Arial" w:cs="Arial"/>
          <w:bCs/>
        </w:rPr>
        <w:br/>
        <w:t xml:space="preserve"> …………………. - tel. …………………., e-mail: …………………………………………….</w:t>
      </w:r>
    </w:p>
    <w:p w14:paraId="061FCC4A" w14:textId="77777777" w:rsidR="00B60385" w:rsidRPr="0004413B" w:rsidRDefault="00B60385" w:rsidP="00497D98">
      <w:pPr>
        <w:numPr>
          <w:ilvl w:val="4"/>
          <w:numId w:val="241"/>
        </w:numPr>
        <w:suppressAutoHyphens/>
        <w:spacing w:after="0" w:line="240" w:lineRule="auto"/>
        <w:ind w:left="851" w:hanging="425"/>
        <w:contextualSpacing/>
        <w:jc w:val="both"/>
        <w:rPr>
          <w:rFonts w:ascii="Arial" w:eastAsia="Calibri" w:hAnsi="Arial" w:cs="Arial"/>
        </w:rPr>
      </w:pPr>
      <w:r w:rsidRPr="0004413B">
        <w:rPr>
          <w:rFonts w:ascii="Arial" w:eastAsia="Calibri" w:hAnsi="Arial" w:cs="Arial"/>
          <w:bCs/>
        </w:rPr>
        <w:t>do Odbiorcy:</w:t>
      </w:r>
    </w:p>
    <w:p w14:paraId="0CECF57F" w14:textId="77777777" w:rsidR="00B60385" w:rsidRPr="0004413B" w:rsidRDefault="00B60385" w:rsidP="00497D98">
      <w:pPr>
        <w:numPr>
          <w:ilvl w:val="2"/>
          <w:numId w:val="232"/>
        </w:numPr>
        <w:suppressAutoHyphens/>
        <w:spacing w:after="0" w:line="240" w:lineRule="auto"/>
        <w:ind w:left="1134" w:hanging="283"/>
        <w:contextualSpacing/>
        <w:jc w:val="both"/>
        <w:rPr>
          <w:rFonts w:ascii="Arial" w:eastAsia="Calibri" w:hAnsi="Arial" w:cs="Arial"/>
        </w:rPr>
      </w:pPr>
      <w:r w:rsidRPr="0004413B">
        <w:rPr>
          <w:rFonts w:ascii="Arial" w:eastAsia="Calibri" w:hAnsi="Arial" w:cs="Arial"/>
          <w:bCs/>
        </w:rPr>
        <w:t xml:space="preserve"> modułów autoryzacyjnych: Magazyn Centrum Zasobów Cyberprzestrzeni Sił Zbrojnych (Magazyn nr 1), ul. Radiowa 2, 01-485 Warszawa, budynek nr 95.</w:t>
      </w:r>
    </w:p>
    <w:p w14:paraId="7992CEF7" w14:textId="77777777" w:rsidR="00B60385" w:rsidRPr="0004413B" w:rsidRDefault="00B60385" w:rsidP="00B60385">
      <w:pPr>
        <w:suppressAutoHyphens/>
        <w:spacing w:after="0"/>
        <w:ind w:left="851"/>
        <w:contextualSpacing/>
        <w:jc w:val="both"/>
        <w:rPr>
          <w:rFonts w:ascii="Arial" w:eastAsia="Times New Roman" w:hAnsi="Arial" w:cs="Arial"/>
          <w:lang w:eastAsia="pl-PL"/>
        </w:rPr>
      </w:pPr>
      <w:r w:rsidRPr="0004413B">
        <w:rPr>
          <w:rFonts w:ascii="Arial" w:eastAsia="Calibri" w:hAnsi="Arial" w:cs="Arial"/>
        </w:rPr>
        <w:t>Osobą odpowiedzialną za uzgodnienie terminów dostaw, podpisanie protokołu przyjęcia-przekazania jest: …………………. -</w:t>
      </w:r>
      <w:r w:rsidRPr="0004413B">
        <w:rPr>
          <w:rFonts w:ascii="Arial" w:eastAsia="Calibri" w:hAnsi="Arial" w:cs="Arial"/>
          <w:b/>
          <w:bCs/>
        </w:rPr>
        <w:t xml:space="preserve"> </w:t>
      </w:r>
      <w:r w:rsidRPr="0004413B">
        <w:rPr>
          <w:rFonts w:ascii="Arial" w:eastAsia="Calibri" w:hAnsi="Arial" w:cs="Arial"/>
        </w:rPr>
        <w:t>tel. ……, e-mail: ……………………………………………</w:t>
      </w:r>
    </w:p>
    <w:p w14:paraId="101AE507" w14:textId="77777777" w:rsidR="00B60385" w:rsidRPr="0004413B" w:rsidRDefault="00B60385" w:rsidP="00497D98">
      <w:pPr>
        <w:numPr>
          <w:ilvl w:val="2"/>
          <w:numId w:val="232"/>
        </w:numPr>
        <w:suppressAutoHyphens/>
        <w:spacing w:after="0" w:line="240" w:lineRule="auto"/>
        <w:ind w:left="1134" w:hanging="283"/>
        <w:contextualSpacing/>
        <w:jc w:val="both"/>
        <w:rPr>
          <w:rFonts w:ascii="Arial" w:eastAsia="Calibri" w:hAnsi="Arial" w:cs="Arial"/>
        </w:rPr>
      </w:pPr>
      <w:r w:rsidRPr="0004413B">
        <w:rPr>
          <w:rFonts w:ascii="Arial" w:eastAsia="Calibri" w:hAnsi="Arial" w:cs="Arial"/>
          <w:bCs/>
        </w:rPr>
        <w:t xml:space="preserve">licencji: </w:t>
      </w:r>
      <w:r w:rsidRPr="0004413B">
        <w:rPr>
          <w:rFonts w:ascii="Arial" w:eastAsia="Calibri" w:hAnsi="Arial" w:cs="Arial"/>
          <w:lang w:eastAsia="pl-PL"/>
        </w:rPr>
        <w:t>Biblioteka Teleinformatyczna RON, ul. Radiowa 2, 01-485 Warszawa</w:t>
      </w:r>
      <w:r w:rsidRPr="0004413B">
        <w:rPr>
          <w:rFonts w:ascii="Arial" w:eastAsia="Calibri" w:hAnsi="Arial" w:cs="Arial"/>
          <w:bCs/>
        </w:rPr>
        <w:t xml:space="preserve"> </w:t>
      </w:r>
    </w:p>
    <w:p w14:paraId="72D0E46E" w14:textId="77777777" w:rsidR="00B60385" w:rsidRPr="0004413B" w:rsidRDefault="00B60385" w:rsidP="00B60385">
      <w:pPr>
        <w:suppressAutoHyphens/>
        <w:spacing w:after="0"/>
        <w:ind w:left="851"/>
        <w:jc w:val="both"/>
        <w:rPr>
          <w:rFonts w:ascii="Arial" w:eastAsia="Times New Roman" w:hAnsi="Arial" w:cs="Arial"/>
          <w:lang w:eastAsia="pl-PL"/>
        </w:rPr>
      </w:pPr>
      <w:r w:rsidRPr="0004413B">
        <w:rPr>
          <w:rFonts w:ascii="Arial" w:eastAsia="Calibri" w:hAnsi="Arial" w:cs="Arial"/>
        </w:rPr>
        <w:t>Osobą odpowiedzialną za uzgodnienie terminów dostaw, podpisanie protokołu przyjęcia-przekazania jest: …………………. -</w:t>
      </w:r>
      <w:r w:rsidRPr="0004413B">
        <w:rPr>
          <w:rFonts w:ascii="Arial" w:eastAsia="Calibri" w:hAnsi="Arial" w:cs="Arial"/>
          <w:b/>
          <w:bCs/>
        </w:rPr>
        <w:t xml:space="preserve"> </w:t>
      </w:r>
      <w:r w:rsidRPr="0004413B">
        <w:rPr>
          <w:rFonts w:ascii="Arial" w:eastAsia="Calibri" w:hAnsi="Arial" w:cs="Arial"/>
        </w:rPr>
        <w:t>tel. ……, e-mail: ……………………………………………</w:t>
      </w:r>
    </w:p>
    <w:p w14:paraId="52D83437" w14:textId="77777777" w:rsidR="00B60385" w:rsidRPr="0004413B" w:rsidRDefault="00B60385" w:rsidP="00497D98">
      <w:pPr>
        <w:numPr>
          <w:ilvl w:val="4"/>
          <w:numId w:val="241"/>
        </w:numPr>
        <w:suppressAutoHyphens/>
        <w:spacing w:after="0"/>
        <w:ind w:left="851" w:hanging="425"/>
        <w:contextualSpacing/>
        <w:jc w:val="both"/>
        <w:rPr>
          <w:rFonts w:ascii="Arial" w:eastAsia="Calibri" w:hAnsi="Arial" w:cs="Arial"/>
          <w:bCs/>
        </w:rPr>
      </w:pPr>
      <w:r w:rsidRPr="0004413B">
        <w:rPr>
          <w:rFonts w:ascii="Arial" w:eastAsia="Calibri" w:hAnsi="Arial" w:cs="Arial"/>
        </w:rPr>
        <w:t>do Wykonawcy: …………………………………………………………………………………….</w:t>
      </w:r>
    </w:p>
    <w:p w14:paraId="4B57FD51" w14:textId="77777777" w:rsidR="00B60385" w:rsidRPr="0004413B" w:rsidRDefault="00B60385" w:rsidP="00B60385">
      <w:pPr>
        <w:suppressAutoHyphens/>
        <w:spacing w:after="0"/>
        <w:ind w:left="851"/>
        <w:jc w:val="both"/>
        <w:rPr>
          <w:rFonts w:ascii="Arial" w:eastAsia="Times New Roman" w:hAnsi="Arial" w:cs="Arial"/>
          <w:lang w:eastAsia="pl-PL"/>
        </w:rPr>
      </w:pPr>
      <w:r w:rsidRPr="0004413B">
        <w:rPr>
          <w:rFonts w:ascii="Arial" w:eastAsia="Calibri" w:hAnsi="Arial" w:cs="Arial"/>
        </w:rPr>
        <w:t xml:space="preserve">Osobą odpowiedzialną za realizację umowy jest: …………………. - tel. ……………………, e-mail: ………………………………………………………………………………………………..  </w:t>
      </w:r>
    </w:p>
    <w:p w14:paraId="099DF661" w14:textId="77777777" w:rsidR="00B60385" w:rsidRPr="0004413B" w:rsidRDefault="00B60385" w:rsidP="00497D98">
      <w:pPr>
        <w:numPr>
          <w:ilvl w:val="2"/>
          <w:numId w:val="242"/>
        </w:numPr>
        <w:spacing w:after="0" w:line="240" w:lineRule="auto"/>
        <w:ind w:left="426" w:hanging="284"/>
        <w:contextualSpacing/>
        <w:jc w:val="both"/>
        <w:rPr>
          <w:rFonts w:ascii="Arial" w:eastAsia="Calibri" w:hAnsi="Arial" w:cs="Arial"/>
        </w:rPr>
      </w:pPr>
      <w:r w:rsidRPr="0004413B">
        <w:rPr>
          <w:rFonts w:ascii="Arial" w:eastAsia="Calibri" w:hAnsi="Arial" w:cs="Arial"/>
        </w:rPr>
        <w:t>Zmiana danych wskazanych w ust. 2 nie stanowi zmiany umowy, a jedynie wymaga poinformowania drugiej strony umowy listem poleconym wysłanym na adres Zamawiającego lub Wykonawcy lub wiadomością elektroniczną wysłaną na adres e-mail.</w:t>
      </w:r>
    </w:p>
    <w:p w14:paraId="0C019493" w14:textId="77777777" w:rsidR="00B60385" w:rsidRPr="0004413B" w:rsidRDefault="00B60385" w:rsidP="00497D98">
      <w:pPr>
        <w:numPr>
          <w:ilvl w:val="2"/>
          <w:numId w:val="242"/>
        </w:numPr>
        <w:spacing w:before="120" w:after="0" w:line="240" w:lineRule="auto"/>
        <w:ind w:left="426" w:hanging="284"/>
        <w:contextualSpacing/>
        <w:jc w:val="both"/>
        <w:rPr>
          <w:rFonts w:ascii="Arial" w:eastAsia="Calibri" w:hAnsi="Arial" w:cs="Arial"/>
        </w:rPr>
      </w:pPr>
      <w:r w:rsidRPr="0004413B">
        <w:rPr>
          <w:rFonts w:ascii="Arial" w:eastAsia="Calibri" w:hAnsi="Arial" w:cs="Arial"/>
        </w:rPr>
        <w:t xml:space="preserve">Każdy z podmiotów ma obowiązek informowania o zmianach adresów poczty elektronicznej w terminie </w:t>
      </w:r>
      <w:r w:rsidRPr="0004413B">
        <w:rPr>
          <w:rFonts w:ascii="Arial" w:eastAsia="Calibri" w:hAnsi="Arial" w:cs="Arial"/>
          <w:b/>
          <w:bCs/>
        </w:rPr>
        <w:t>2 dni</w:t>
      </w:r>
      <w:r w:rsidRPr="0004413B">
        <w:rPr>
          <w:rFonts w:ascii="Arial" w:eastAsia="Calibri" w:hAnsi="Arial" w:cs="Arial"/>
        </w:rPr>
        <w:t xml:space="preserve"> od dokonania zmiany oraz o zmianach adresów siedziby lub adresów korespondencyjnych w terminie </w:t>
      </w:r>
      <w:r w:rsidRPr="0004413B">
        <w:rPr>
          <w:rFonts w:ascii="Arial" w:eastAsia="Calibri" w:hAnsi="Arial" w:cs="Arial"/>
          <w:b/>
          <w:bCs/>
        </w:rPr>
        <w:t>7 dni</w:t>
      </w:r>
      <w:r w:rsidRPr="0004413B">
        <w:rPr>
          <w:rFonts w:ascii="Arial" w:eastAsia="Calibri" w:hAnsi="Arial" w:cs="Arial"/>
        </w:rPr>
        <w:t xml:space="preserve"> od dokonania zmiany pod rygorem uznania,</w:t>
      </w:r>
      <w:r w:rsidRPr="0004413B">
        <w:rPr>
          <w:rFonts w:ascii="Arial" w:eastAsia="Calibri" w:hAnsi="Arial" w:cs="Arial"/>
        </w:rPr>
        <w:br/>
        <w:t>że wiadomość wysłana na adres dotychczasowy jest doręczona skutecznie.</w:t>
      </w:r>
    </w:p>
    <w:p w14:paraId="33AD7AC2" w14:textId="77777777" w:rsidR="00B60385" w:rsidRPr="0004413B" w:rsidRDefault="00B60385" w:rsidP="00497D98">
      <w:pPr>
        <w:numPr>
          <w:ilvl w:val="2"/>
          <w:numId w:val="242"/>
        </w:numPr>
        <w:spacing w:before="120" w:after="0" w:line="240" w:lineRule="auto"/>
        <w:ind w:left="426" w:hanging="284"/>
        <w:contextualSpacing/>
        <w:jc w:val="both"/>
        <w:rPr>
          <w:rFonts w:ascii="Arial" w:eastAsia="Calibri" w:hAnsi="Arial" w:cs="Arial"/>
        </w:rPr>
      </w:pPr>
      <w:r w:rsidRPr="0004413B">
        <w:rPr>
          <w:rFonts w:ascii="Arial" w:eastAsia="Calibri" w:hAnsi="Arial" w:cs="Arial"/>
        </w:rPr>
        <w:t>W celu uniknięcia wątpliwości Strony potwierdzają, że wskazani powyżej przedstawiciele Stron, o których mowa w ust. 2, nie są władni do podejmowania decyzji skutkujących modyfikacją warunków określonych w umowie.</w:t>
      </w:r>
    </w:p>
    <w:p w14:paraId="214B3686" w14:textId="77777777" w:rsidR="00B60385" w:rsidRPr="0004413B" w:rsidRDefault="00B60385" w:rsidP="00B60385">
      <w:pPr>
        <w:spacing w:before="120" w:after="0" w:line="240" w:lineRule="auto"/>
        <w:ind w:left="426"/>
        <w:contextualSpacing/>
        <w:jc w:val="both"/>
        <w:rPr>
          <w:rFonts w:ascii="Arial" w:eastAsia="Calibri" w:hAnsi="Arial" w:cs="Arial"/>
        </w:rPr>
      </w:pPr>
    </w:p>
    <w:p w14:paraId="5D77888C" w14:textId="77777777" w:rsidR="00B60385" w:rsidRDefault="00B60385" w:rsidP="00B60385">
      <w:pPr>
        <w:spacing w:after="0"/>
        <w:jc w:val="center"/>
        <w:rPr>
          <w:rFonts w:ascii="Arial" w:eastAsia="Calibri" w:hAnsi="Arial" w:cs="Arial"/>
          <w:b/>
        </w:rPr>
      </w:pPr>
      <w:r w:rsidRPr="0004413B">
        <w:rPr>
          <w:rFonts w:ascii="Arial" w:eastAsia="Calibri" w:hAnsi="Arial" w:cs="Arial"/>
          <w:b/>
        </w:rPr>
        <w:t>§11</w:t>
      </w:r>
    </w:p>
    <w:p w14:paraId="4DBE42D8" w14:textId="77777777" w:rsidR="00B60385" w:rsidRPr="00264D15" w:rsidRDefault="00B60385" w:rsidP="00B60385">
      <w:pPr>
        <w:pStyle w:val="Zwykytekst"/>
        <w:tabs>
          <w:tab w:val="left" w:pos="540"/>
        </w:tabs>
        <w:spacing w:after="80"/>
        <w:jc w:val="center"/>
        <w:rPr>
          <w:rFonts w:ascii="Arial" w:hAnsi="Arial" w:cs="Arial"/>
          <w:b/>
          <w:szCs w:val="22"/>
        </w:rPr>
      </w:pPr>
      <w:r>
        <w:rPr>
          <w:rFonts w:ascii="Arial" w:hAnsi="Arial" w:cs="Arial"/>
          <w:b/>
          <w:szCs w:val="22"/>
        </w:rPr>
        <w:t>Zabezpieczenie</w:t>
      </w:r>
    </w:p>
    <w:p w14:paraId="17172619" w14:textId="5F7001F3" w:rsidR="00B60385" w:rsidRPr="00264D15" w:rsidRDefault="00B60385" w:rsidP="00497D98">
      <w:pPr>
        <w:numPr>
          <w:ilvl w:val="0"/>
          <w:numId w:val="266"/>
        </w:numPr>
        <w:spacing w:after="80" w:line="240" w:lineRule="auto"/>
        <w:ind w:left="426" w:hanging="426"/>
        <w:jc w:val="both"/>
        <w:rPr>
          <w:rFonts w:ascii="Arial" w:eastAsia="Arial" w:hAnsi="Arial" w:cs="Arial"/>
          <w:sz w:val="23"/>
          <w:szCs w:val="23"/>
        </w:rPr>
      </w:pPr>
      <w:r w:rsidRPr="0035625A">
        <w:rPr>
          <w:rFonts w:ascii="Arial" w:eastAsia="Arial" w:hAnsi="Arial" w:cs="Arial"/>
          <w:sz w:val="23"/>
          <w:szCs w:val="23"/>
        </w:rPr>
        <w:lastRenderedPageBreak/>
        <w:t>Wykonawca wniósł zabezpieczenie należyte</w:t>
      </w:r>
      <w:r w:rsidR="00FF186A">
        <w:rPr>
          <w:rFonts w:ascii="Arial" w:eastAsia="Arial" w:hAnsi="Arial" w:cs="Arial"/>
          <w:sz w:val="23"/>
          <w:szCs w:val="23"/>
        </w:rPr>
        <w:t>go wykonania Umowy w wysokości 2</w:t>
      </w:r>
      <w:r w:rsidRPr="0035625A">
        <w:rPr>
          <w:rFonts w:ascii="Arial" w:eastAsia="Arial" w:hAnsi="Arial" w:cs="Arial"/>
          <w:sz w:val="23"/>
          <w:szCs w:val="23"/>
        </w:rPr>
        <w:t>% ceny oferty, tj</w:t>
      </w:r>
      <w:r w:rsidRPr="00264D15">
        <w:rPr>
          <w:rFonts w:ascii="Arial" w:eastAsia="Arial" w:hAnsi="Arial" w:cs="Arial"/>
          <w:sz w:val="23"/>
          <w:szCs w:val="23"/>
        </w:rPr>
        <w:t xml:space="preserve">. ceny wskazanej w § 2 ust. 1, co stanowi kwotę w wysokości: ……………….  zł (słownie złotych: ………………………….. </w:t>
      </w:r>
      <w:r w:rsidRPr="005D6C90">
        <w:rPr>
          <w:rFonts w:ascii="Arial" w:eastAsia="Arial" w:hAnsi="Arial" w:cs="Arial"/>
          <w:sz w:val="23"/>
          <w:szCs w:val="23"/>
          <w:vertAlign w:val="superscript"/>
        </w:rPr>
        <w:t>00</w:t>
      </w:r>
      <w:r w:rsidRPr="00264D15">
        <w:rPr>
          <w:rFonts w:ascii="Arial" w:eastAsia="Arial" w:hAnsi="Arial" w:cs="Arial"/>
          <w:sz w:val="23"/>
          <w:szCs w:val="23"/>
        </w:rPr>
        <w:t>/</w:t>
      </w:r>
      <w:r w:rsidRPr="005D6C90">
        <w:rPr>
          <w:rFonts w:ascii="Arial" w:eastAsia="Arial" w:hAnsi="Arial" w:cs="Arial"/>
          <w:sz w:val="23"/>
          <w:szCs w:val="23"/>
          <w:vertAlign w:val="subscript"/>
        </w:rPr>
        <w:t>100</w:t>
      </w:r>
      <w:r w:rsidRPr="00264D15">
        <w:rPr>
          <w:rFonts w:ascii="Arial" w:eastAsia="Arial" w:hAnsi="Arial" w:cs="Arial"/>
          <w:sz w:val="23"/>
          <w:szCs w:val="23"/>
        </w:rPr>
        <w:t>) z czego:</w:t>
      </w:r>
    </w:p>
    <w:p w14:paraId="6E1D4773" w14:textId="37127B57" w:rsidR="00B60385" w:rsidRPr="00ED5358" w:rsidRDefault="00B60385" w:rsidP="00497D98">
      <w:pPr>
        <w:numPr>
          <w:ilvl w:val="0"/>
          <w:numId w:val="265"/>
        </w:numPr>
        <w:spacing w:after="80" w:line="240" w:lineRule="auto"/>
        <w:ind w:left="709" w:hanging="283"/>
        <w:jc w:val="both"/>
        <w:rPr>
          <w:rFonts w:ascii="Arial" w:eastAsia="Arial" w:hAnsi="Arial" w:cs="Arial"/>
          <w:sz w:val="23"/>
          <w:szCs w:val="23"/>
        </w:rPr>
      </w:pPr>
      <w:r w:rsidRPr="00ED5358">
        <w:rPr>
          <w:rFonts w:ascii="Arial" w:eastAsia="Arial" w:hAnsi="Arial" w:cs="Arial"/>
          <w:sz w:val="23"/>
          <w:szCs w:val="23"/>
        </w:rPr>
        <w:t>70% kwoty wskazanej w ust. 1, tj. …… zł zostanie zwrócone Wykonaw</w:t>
      </w:r>
      <w:r w:rsidR="00BA4D69">
        <w:rPr>
          <w:rFonts w:ascii="Arial" w:eastAsia="Arial" w:hAnsi="Arial" w:cs="Arial"/>
          <w:sz w:val="23"/>
          <w:szCs w:val="23"/>
        </w:rPr>
        <w:t xml:space="preserve">cy w terminie 30 dni od dnia podpisania protokołu przyjęcia-przekazania w całości przedmiotu umowy, zawierającego adnotację o realizacji całości przedmiotu umowy, chyba że zaistnieją przesłanki określone w </w:t>
      </w:r>
      <w:r w:rsidR="00BA4D69">
        <w:rPr>
          <w:rFonts w:ascii="Arial" w:eastAsia="Arial" w:hAnsi="Arial" w:cs="Arial"/>
          <w:bCs/>
          <w:sz w:val="23"/>
          <w:szCs w:val="23"/>
        </w:rPr>
        <w:t>§  7.</w:t>
      </w:r>
    </w:p>
    <w:p w14:paraId="744AF3B8" w14:textId="6064DD0C" w:rsidR="00B60385" w:rsidRPr="00ED5358" w:rsidRDefault="00B60385" w:rsidP="00497D98">
      <w:pPr>
        <w:numPr>
          <w:ilvl w:val="0"/>
          <w:numId w:val="265"/>
        </w:numPr>
        <w:spacing w:after="80" w:line="240" w:lineRule="auto"/>
        <w:ind w:left="709" w:hanging="284"/>
        <w:jc w:val="both"/>
        <w:rPr>
          <w:rFonts w:ascii="Arial" w:hAnsi="Arial" w:cs="Arial"/>
          <w:bCs/>
          <w:sz w:val="23"/>
          <w:szCs w:val="23"/>
        </w:rPr>
      </w:pPr>
      <w:r w:rsidRPr="00ED5358">
        <w:rPr>
          <w:rFonts w:ascii="Arial" w:hAnsi="Arial" w:cs="Arial"/>
          <w:bCs/>
          <w:sz w:val="23"/>
          <w:szCs w:val="23"/>
        </w:rPr>
        <w:t>30% kwoty wskazanej w ust. 1, tj. ………. zł zostanie zwrócone Wykonawcy w ciągu 15 dni po wygaśnięciu wszystkich up</w:t>
      </w:r>
      <w:r w:rsidR="00BA4D69">
        <w:rPr>
          <w:rFonts w:ascii="Arial" w:hAnsi="Arial" w:cs="Arial"/>
          <w:bCs/>
          <w:sz w:val="23"/>
          <w:szCs w:val="23"/>
        </w:rPr>
        <w:t>rawnień z tytułu gwarancji,</w:t>
      </w:r>
      <w:r w:rsidRPr="00ED5358">
        <w:rPr>
          <w:rFonts w:ascii="Arial" w:hAnsi="Arial" w:cs="Arial"/>
          <w:bCs/>
          <w:sz w:val="23"/>
          <w:szCs w:val="23"/>
        </w:rPr>
        <w:t xml:space="preserve">  o ile nie zaistn</w:t>
      </w:r>
      <w:r w:rsidR="00BA4D69">
        <w:rPr>
          <w:rFonts w:ascii="Arial" w:hAnsi="Arial" w:cs="Arial"/>
          <w:bCs/>
          <w:sz w:val="23"/>
          <w:szCs w:val="23"/>
        </w:rPr>
        <w:t>ieją przesłanki wynikające z § 3</w:t>
      </w:r>
      <w:r w:rsidRPr="00ED5358">
        <w:rPr>
          <w:rFonts w:ascii="Arial" w:hAnsi="Arial" w:cs="Arial"/>
          <w:bCs/>
          <w:sz w:val="23"/>
          <w:szCs w:val="23"/>
        </w:rPr>
        <w:t>.</w:t>
      </w:r>
    </w:p>
    <w:p w14:paraId="7A74DE3D" w14:textId="77777777" w:rsidR="00B60385" w:rsidRPr="00ED5358" w:rsidRDefault="00B60385" w:rsidP="00497D98">
      <w:pPr>
        <w:numPr>
          <w:ilvl w:val="0"/>
          <w:numId w:val="267"/>
        </w:numPr>
        <w:spacing w:after="80" w:line="240" w:lineRule="auto"/>
        <w:ind w:left="425" w:hanging="357"/>
        <w:jc w:val="both"/>
        <w:rPr>
          <w:rFonts w:ascii="Arial" w:hAnsi="Arial" w:cs="Arial"/>
          <w:bCs/>
          <w:sz w:val="23"/>
          <w:szCs w:val="23"/>
        </w:rPr>
      </w:pPr>
      <w:r w:rsidRPr="00ED5358">
        <w:rPr>
          <w:rFonts w:ascii="Arial" w:hAnsi="Arial" w:cs="Arial"/>
          <w:bCs/>
          <w:sz w:val="23"/>
          <w:szCs w:val="23"/>
        </w:rPr>
        <w:t>Zabezpieczenie wniesiono w formie……………….</w:t>
      </w:r>
    </w:p>
    <w:p w14:paraId="707EC8DC" w14:textId="77777777" w:rsidR="00B60385" w:rsidRPr="00264D15" w:rsidRDefault="00B60385" w:rsidP="00497D98">
      <w:pPr>
        <w:numPr>
          <w:ilvl w:val="0"/>
          <w:numId w:val="267"/>
        </w:numPr>
        <w:spacing w:after="80" w:line="240" w:lineRule="auto"/>
        <w:ind w:left="425" w:hanging="357"/>
        <w:jc w:val="both"/>
        <w:rPr>
          <w:rFonts w:ascii="Arial" w:hAnsi="Arial" w:cs="Arial"/>
          <w:bCs/>
          <w:sz w:val="23"/>
          <w:szCs w:val="23"/>
        </w:rPr>
      </w:pPr>
      <w:r w:rsidRPr="00ED5358">
        <w:rPr>
          <w:rFonts w:ascii="Arial" w:eastAsia="Arial" w:hAnsi="Arial" w:cs="Arial"/>
          <w:sz w:val="23"/>
          <w:szCs w:val="23"/>
        </w:rPr>
        <w:t>Niezależnie od postanowień § 8, w przypadku niewykonania lub nienależytego wykonania umowy, zabezpieczenie wraz z powstałymi odsetkami będzie wykorzystane przez Zamawiającego do pokrycia roszczeń zamawiającego z tytułu niewykonania lub nienależytego wykonania umowy. W celu realizacji uprawnień Zamawiającego, Zabezpieczenie musi obowiązywać jeszcze przez okres 30 (trzydzieści) dni od dnia odstąpienia bądź rozwiązania Umowy</w:t>
      </w:r>
      <w:r w:rsidRPr="00264D15">
        <w:rPr>
          <w:rFonts w:ascii="Arial" w:eastAsia="Arial" w:hAnsi="Arial" w:cs="Arial"/>
          <w:sz w:val="23"/>
          <w:szCs w:val="23"/>
        </w:rPr>
        <w:t xml:space="preserve">.  </w:t>
      </w:r>
    </w:p>
    <w:p w14:paraId="4AECA61E" w14:textId="77777777" w:rsidR="00B60385" w:rsidRPr="00264D15" w:rsidRDefault="00B60385" w:rsidP="00497D98">
      <w:pPr>
        <w:numPr>
          <w:ilvl w:val="0"/>
          <w:numId w:val="267"/>
        </w:numPr>
        <w:spacing w:after="80" w:line="240" w:lineRule="auto"/>
        <w:ind w:left="425" w:hanging="357"/>
        <w:jc w:val="both"/>
        <w:rPr>
          <w:rFonts w:ascii="Arial" w:hAnsi="Arial" w:cs="Arial"/>
          <w:bCs/>
          <w:sz w:val="23"/>
          <w:szCs w:val="23"/>
        </w:rPr>
      </w:pPr>
      <w:r w:rsidRPr="00264D15">
        <w:rPr>
          <w:rFonts w:ascii="Arial" w:eastAsia="Arial" w:hAnsi="Arial" w:cs="Arial"/>
          <w:sz w:val="23"/>
          <w:szCs w:val="23"/>
        </w:rPr>
        <w:t xml:space="preserve">W trakcie realizacji Umowy Wykonawca może dokonać zmiany formy zabezpieczenia na jedną lub kilka form, o których mowa w art. 450 ust. 1 ustawy Prawo zamówień publicznych. Zmiana formy zabezpieczenia musi być dokonana  z zachowaniem ciągłości zabezpieczenia i bez zmiany jego wysokości. </w:t>
      </w:r>
    </w:p>
    <w:p w14:paraId="73ADB306" w14:textId="77777777" w:rsidR="00B60385" w:rsidRPr="0004413B" w:rsidRDefault="00B60385" w:rsidP="00B60385">
      <w:pPr>
        <w:spacing w:after="0"/>
        <w:jc w:val="center"/>
        <w:rPr>
          <w:rFonts w:ascii="Arial" w:eastAsia="Calibri" w:hAnsi="Arial" w:cs="Arial"/>
          <w:b/>
        </w:rPr>
      </w:pPr>
    </w:p>
    <w:p w14:paraId="69B9DD1F" w14:textId="77777777" w:rsidR="00B60385" w:rsidRPr="0004413B" w:rsidRDefault="00B60385" w:rsidP="00B60385">
      <w:pPr>
        <w:spacing w:after="0"/>
        <w:jc w:val="center"/>
        <w:rPr>
          <w:rFonts w:ascii="Arial" w:eastAsia="Calibri" w:hAnsi="Arial" w:cs="Arial"/>
          <w:b/>
          <w:bCs/>
        </w:rPr>
      </w:pPr>
      <w:r w:rsidRPr="0004413B">
        <w:rPr>
          <w:rFonts w:ascii="Arial" w:eastAsia="Calibri" w:hAnsi="Arial" w:cs="Arial"/>
          <w:b/>
          <w:bCs/>
        </w:rPr>
        <w:t>§12</w:t>
      </w:r>
      <w:r w:rsidRPr="0004413B">
        <w:rPr>
          <w:rFonts w:ascii="Arial" w:eastAsia="Calibri" w:hAnsi="Arial" w:cs="Arial"/>
          <w:b/>
          <w:bCs/>
        </w:rPr>
        <w:br/>
        <w:t>Warunki zmiany umowy</w:t>
      </w:r>
    </w:p>
    <w:p w14:paraId="1A64D67D" w14:textId="77777777" w:rsidR="00B60385" w:rsidRPr="004B4441" w:rsidRDefault="00B60385" w:rsidP="00497D98">
      <w:pPr>
        <w:numPr>
          <w:ilvl w:val="5"/>
          <w:numId w:val="236"/>
        </w:numPr>
        <w:suppressAutoHyphens/>
        <w:spacing w:after="120" w:line="240" w:lineRule="auto"/>
        <w:ind w:left="426" w:hanging="426"/>
        <w:contextualSpacing/>
        <w:jc w:val="both"/>
        <w:rPr>
          <w:rFonts w:ascii="Arial" w:eastAsia="Calibri" w:hAnsi="Arial" w:cs="Arial"/>
          <w:sz w:val="23"/>
          <w:szCs w:val="23"/>
        </w:rPr>
      </w:pPr>
      <w:r w:rsidRPr="004B4441">
        <w:rPr>
          <w:rFonts w:ascii="Arial" w:eastAsia="Calibri" w:hAnsi="Arial" w:cs="Arial"/>
          <w:bCs/>
          <w:sz w:val="23"/>
          <w:szCs w:val="23"/>
        </w:rPr>
        <w:t>Wszelkie zmiany niniejszej umowy wymagają formy pisemnej pod rygorem nieważności.</w:t>
      </w:r>
    </w:p>
    <w:p w14:paraId="2985464A" w14:textId="77777777" w:rsidR="00B60385" w:rsidRPr="004B4441" w:rsidRDefault="00B60385" w:rsidP="00497D98">
      <w:pPr>
        <w:numPr>
          <w:ilvl w:val="5"/>
          <w:numId w:val="236"/>
        </w:numPr>
        <w:suppressAutoHyphens/>
        <w:spacing w:after="120" w:line="240" w:lineRule="auto"/>
        <w:ind w:left="426" w:hanging="426"/>
        <w:contextualSpacing/>
        <w:jc w:val="both"/>
        <w:rPr>
          <w:rFonts w:ascii="Arial" w:eastAsia="Calibri" w:hAnsi="Arial" w:cs="Arial"/>
          <w:sz w:val="23"/>
          <w:szCs w:val="23"/>
        </w:rPr>
      </w:pPr>
      <w:r w:rsidRPr="004B4441">
        <w:rPr>
          <w:rFonts w:ascii="Arial" w:eastAsia="TimesNewRoman" w:hAnsi="Arial" w:cs="Arial"/>
          <w:sz w:val="23"/>
          <w:szCs w:val="23"/>
        </w:rPr>
        <w:t>Dopuszcza się wprowadzenie zmian do umowy w następującym zakresie i w przypadkach zgodnie z art. 455 ust. 1 pkt 1 ustawy Pzp:</w:t>
      </w:r>
    </w:p>
    <w:p w14:paraId="78E6464B" w14:textId="77777777" w:rsidR="00B60385" w:rsidRPr="004B4441" w:rsidRDefault="00B60385" w:rsidP="00497D98">
      <w:pPr>
        <w:numPr>
          <w:ilvl w:val="0"/>
          <w:numId w:val="243"/>
        </w:numPr>
        <w:spacing w:after="120" w:line="240" w:lineRule="auto"/>
        <w:ind w:left="709" w:hanging="283"/>
        <w:contextualSpacing/>
        <w:jc w:val="both"/>
        <w:rPr>
          <w:rFonts w:ascii="Arial" w:eastAsia="Calibri" w:hAnsi="Arial" w:cs="Arial"/>
          <w:sz w:val="23"/>
          <w:szCs w:val="23"/>
        </w:rPr>
      </w:pPr>
      <w:r w:rsidRPr="004B4441">
        <w:rPr>
          <w:rFonts w:ascii="Arial" w:eastAsia="Calibri" w:hAnsi="Arial" w:cs="Arial"/>
          <w:sz w:val="23"/>
          <w:szCs w:val="23"/>
        </w:rPr>
        <w:t>zaistnienia omyłki pisarskiej lub rachunkowej bądź innej omyłki polegającej na niezgodności treści umowy z ofertą – poprzez ustalenie treści umowy do zgodności z treścią oferty;</w:t>
      </w:r>
    </w:p>
    <w:p w14:paraId="35239B0A" w14:textId="77777777" w:rsidR="00B60385" w:rsidRPr="004B4441" w:rsidRDefault="00B60385" w:rsidP="00497D98">
      <w:pPr>
        <w:numPr>
          <w:ilvl w:val="0"/>
          <w:numId w:val="243"/>
        </w:numPr>
        <w:spacing w:after="120" w:line="240" w:lineRule="auto"/>
        <w:ind w:left="709" w:hanging="283"/>
        <w:contextualSpacing/>
        <w:jc w:val="both"/>
        <w:rPr>
          <w:rFonts w:ascii="Arial" w:eastAsia="Calibri" w:hAnsi="Arial" w:cs="Arial"/>
          <w:sz w:val="23"/>
          <w:szCs w:val="23"/>
        </w:rPr>
      </w:pPr>
      <w:r w:rsidRPr="004B4441">
        <w:rPr>
          <w:rFonts w:ascii="Arial" w:eastAsia="Calibri" w:hAnsi="Arial" w:cs="Arial"/>
          <w:sz w:val="23"/>
          <w:szCs w:val="23"/>
        </w:rPr>
        <w:t>w przypadku zmiany obowiązujących przepisów prawa konieczne okaże się zastąpienie oprogramowania zaoferowanego przez Wykonawcę innym oprogramowaniem pod warunkiem, że Wykonawca dostarczy oprogramowanie o parametrach technicznych</w:t>
      </w:r>
      <w:r w:rsidRPr="004B4441">
        <w:rPr>
          <w:rFonts w:ascii="Arial" w:eastAsia="Calibri" w:hAnsi="Arial" w:cs="Arial"/>
          <w:sz w:val="23"/>
          <w:szCs w:val="23"/>
        </w:rPr>
        <w:br/>
        <w:t>i użytkowych nie gorszych niż te, które zostały wskazane w ofercie oraz pod warunkiem, że jego cena nie ulegnie zwiększeniu w stosunku do ceny określonej w ofercie Wykonawcy. Warunkiem wprowadzenia takiej zmiany jest:</w:t>
      </w:r>
    </w:p>
    <w:p w14:paraId="31FFA8C6" w14:textId="77777777" w:rsidR="00B60385" w:rsidRPr="004B4441" w:rsidRDefault="00B60385" w:rsidP="00497D98">
      <w:pPr>
        <w:numPr>
          <w:ilvl w:val="2"/>
          <w:numId w:val="240"/>
        </w:numPr>
        <w:spacing w:after="120" w:line="240" w:lineRule="auto"/>
        <w:ind w:left="993" w:hanging="284"/>
        <w:contextualSpacing/>
        <w:jc w:val="both"/>
        <w:rPr>
          <w:rFonts w:ascii="Arial" w:eastAsia="Calibri" w:hAnsi="Arial" w:cs="Arial"/>
          <w:sz w:val="23"/>
          <w:szCs w:val="23"/>
        </w:rPr>
      </w:pPr>
      <w:r w:rsidRPr="004B4441">
        <w:rPr>
          <w:rFonts w:ascii="Arial" w:eastAsia="Calibri" w:hAnsi="Arial" w:cs="Arial"/>
          <w:sz w:val="23"/>
          <w:szCs w:val="23"/>
        </w:rPr>
        <w:t>wykazanie przez Wykonawcę, że oprogramowanie stanowiące zamiennik posiada właściwości nie gorsze niż oprogramowanie będące przedmiotem zamówienia,</w:t>
      </w:r>
    </w:p>
    <w:p w14:paraId="37FA7B1D" w14:textId="77777777" w:rsidR="00B60385" w:rsidRPr="004B4441" w:rsidRDefault="00B60385" w:rsidP="00497D98">
      <w:pPr>
        <w:numPr>
          <w:ilvl w:val="2"/>
          <w:numId w:val="240"/>
        </w:numPr>
        <w:spacing w:after="120" w:line="240" w:lineRule="auto"/>
        <w:ind w:left="993" w:hanging="284"/>
        <w:contextualSpacing/>
        <w:jc w:val="both"/>
        <w:rPr>
          <w:rFonts w:ascii="Arial" w:eastAsia="Calibri" w:hAnsi="Arial" w:cs="Arial"/>
          <w:sz w:val="23"/>
          <w:szCs w:val="23"/>
        </w:rPr>
      </w:pPr>
      <w:r w:rsidRPr="004B4441">
        <w:rPr>
          <w:rFonts w:ascii="Arial" w:eastAsia="Calibri" w:hAnsi="Arial" w:cs="Arial"/>
          <w:sz w:val="23"/>
          <w:szCs w:val="23"/>
        </w:rPr>
        <w:t>dostarczenie do Zamawiającego dokumentów potwierdzających spełnianie przez zamienne oprogramowanie wymagań postawionych na etapie postępowania przetargowego,</w:t>
      </w:r>
    </w:p>
    <w:p w14:paraId="1F51D071" w14:textId="77777777" w:rsidR="00B60385" w:rsidRPr="004B4441" w:rsidRDefault="00B60385" w:rsidP="00497D98">
      <w:pPr>
        <w:numPr>
          <w:ilvl w:val="2"/>
          <w:numId w:val="240"/>
        </w:numPr>
        <w:spacing w:after="120" w:line="240" w:lineRule="auto"/>
        <w:ind w:left="993" w:hanging="284"/>
        <w:contextualSpacing/>
        <w:jc w:val="both"/>
        <w:rPr>
          <w:rFonts w:ascii="Arial" w:eastAsia="Calibri" w:hAnsi="Arial" w:cs="Arial"/>
          <w:sz w:val="23"/>
          <w:szCs w:val="23"/>
        </w:rPr>
      </w:pPr>
      <w:r w:rsidRPr="004B4441">
        <w:rPr>
          <w:rFonts w:ascii="Arial" w:eastAsia="Calibri" w:hAnsi="Arial" w:cs="Arial"/>
          <w:sz w:val="23"/>
          <w:szCs w:val="23"/>
        </w:rPr>
        <w:t>na żądanie Zamawiającego dostarczenie oprogramowania zamiennego w celu przeprowadzenia weryfikacji parametrów,</w:t>
      </w:r>
    </w:p>
    <w:p w14:paraId="20B64EC7" w14:textId="77777777" w:rsidR="00B60385" w:rsidRPr="004B4441" w:rsidRDefault="00B60385" w:rsidP="00497D98">
      <w:pPr>
        <w:numPr>
          <w:ilvl w:val="2"/>
          <w:numId w:val="240"/>
        </w:numPr>
        <w:spacing w:after="120" w:line="240" w:lineRule="auto"/>
        <w:ind w:left="993" w:hanging="284"/>
        <w:contextualSpacing/>
        <w:jc w:val="both"/>
        <w:rPr>
          <w:rFonts w:ascii="Arial" w:eastAsia="Calibri" w:hAnsi="Arial" w:cs="Arial"/>
          <w:sz w:val="23"/>
          <w:szCs w:val="23"/>
        </w:rPr>
      </w:pPr>
      <w:r w:rsidRPr="004B4441">
        <w:rPr>
          <w:rFonts w:ascii="Arial" w:eastAsia="Calibri" w:hAnsi="Arial" w:cs="Arial"/>
          <w:sz w:val="23"/>
          <w:szCs w:val="23"/>
        </w:rPr>
        <w:t xml:space="preserve">w zakresie dostarczanego oprogramowania – w przypadku zakończenia wytwarzania/produkcji oprogramowania lub wycofania go z produkcji lub z obrotu na terytorium Rzeczypospolitej Polskiej, Zamawiający dopuszcza zmianę </w:t>
      </w:r>
      <w:r w:rsidRPr="004B4441">
        <w:rPr>
          <w:rFonts w:ascii="Arial" w:eastAsia="Calibri" w:hAnsi="Arial" w:cs="Arial"/>
          <w:sz w:val="23"/>
          <w:szCs w:val="23"/>
        </w:rPr>
        <w:lastRenderedPageBreak/>
        <w:t>polegającą na dostarczeniu oprogramowania zastępczego o parametrach spełniających wymagania określone w Opisie przedmiotu zamówienia.</w:t>
      </w:r>
    </w:p>
    <w:p w14:paraId="0CF8E5F6" w14:textId="77777777" w:rsidR="00B60385" w:rsidRPr="004B4441" w:rsidRDefault="00B60385" w:rsidP="00497D98">
      <w:pPr>
        <w:numPr>
          <w:ilvl w:val="0"/>
          <w:numId w:val="243"/>
        </w:numPr>
        <w:spacing w:after="0" w:line="240" w:lineRule="auto"/>
        <w:ind w:left="709" w:hanging="283"/>
        <w:contextualSpacing/>
        <w:jc w:val="both"/>
        <w:rPr>
          <w:rFonts w:ascii="Arial" w:eastAsia="Calibri" w:hAnsi="Arial" w:cs="Arial"/>
          <w:sz w:val="23"/>
          <w:szCs w:val="23"/>
        </w:rPr>
      </w:pPr>
      <w:r w:rsidRPr="004B4441">
        <w:rPr>
          <w:rFonts w:ascii="Arial" w:eastAsia="Calibri" w:hAnsi="Arial" w:cs="Arial"/>
          <w:sz w:val="23"/>
          <w:szCs w:val="23"/>
        </w:rPr>
        <w:t xml:space="preserve">w przypadku, gdyby na rynku pojawił się nowy model oprogramowania stanowiącego przedmiot oferty i nowy model będzie posiadać nie gorsze cechy, parametry, funkcjonalności niż oprogramowanie będące przedmiotem oferty, w zakresie parametrów, cech, funkcjonalności wymaganych w SWZ oraz w zakresie pozostałych parametrów, taka zmiana oprogramowania stanowiącego przedmiot oferty będzie dopuszczalna. Warunki dostaw, świadczenia usług, w tym gwarancyjnych, pozostają bez zmian z zastrzeżeniem postanowień niniejszego paragrafu. Wynagrodzenie Wykonawcy z tej przyczyny nie może zostać zwiększone; </w:t>
      </w:r>
    </w:p>
    <w:p w14:paraId="439AD4A6" w14:textId="77777777" w:rsidR="00B60385" w:rsidRPr="004B4441" w:rsidRDefault="00B60385" w:rsidP="00497D98">
      <w:pPr>
        <w:numPr>
          <w:ilvl w:val="0"/>
          <w:numId w:val="243"/>
        </w:numPr>
        <w:spacing w:after="0" w:line="240" w:lineRule="auto"/>
        <w:ind w:left="709" w:hanging="283"/>
        <w:contextualSpacing/>
        <w:jc w:val="both"/>
        <w:rPr>
          <w:rFonts w:ascii="Arial" w:eastAsia="Calibri" w:hAnsi="Arial" w:cs="Arial"/>
          <w:sz w:val="23"/>
          <w:szCs w:val="23"/>
        </w:rPr>
      </w:pPr>
      <w:r w:rsidRPr="004B4441">
        <w:rPr>
          <w:rFonts w:ascii="Arial" w:eastAsia="Calibri" w:hAnsi="Arial" w:cs="Arial"/>
          <w:sz w:val="23"/>
          <w:szCs w:val="23"/>
        </w:rPr>
        <w:t>terminy ustalone w §3 mogą ulec przesunięciu w przypadku wystąpienia opóźnień wynikających z:</w:t>
      </w:r>
    </w:p>
    <w:p w14:paraId="25DCCCAF" w14:textId="77777777" w:rsidR="00B60385" w:rsidRPr="004B4441" w:rsidRDefault="00B60385" w:rsidP="00497D98">
      <w:pPr>
        <w:numPr>
          <w:ilvl w:val="2"/>
          <w:numId w:val="243"/>
        </w:numPr>
        <w:tabs>
          <w:tab w:val="left" w:pos="1134"/>
        </w:tabs>
        <w:spacing w:after="0" w:line="240" w:lineRule="auto"/>
        <w:ind w:left="993" w:hanging="142"/>
        <w:contextualSpacing/>
        <w:jc w:val="both"/>
        <w:rPr>
          <w:rFonts w:ascii="Arial" w:eastAsia="Times New Roman" w:hAnsi="Arial" w:cs="Arial"/>
          <w:sz w:val="23"/>
          <w:szCs w:val="23"/>
          <w:lang w:eastAsia="pl-PL"/>
        </w:rPr>
      </w:pPr>
      <w:r w:rsidRPr="004B4441">
        <w:rPr>
          <w:rFonts w:ascii="Arial" w:eastAsia="Calibri" w:hAnsi="Arial" w:cs="Arial"/>
          <w:sz w:val="23"/>
          <w:szCs w:val="23"/>
        </w:rPr>
        <w:t>organizacji pracy po stronie Zamawiającego – w tym zmianami kadrowymi lub strukturą organizacyjną;</w:t>
      </w:r>
    </w:p>
    <w:p w14:paraId="22A50A07" w14:textId="77777777" w:rsidR="00B60385" w:rsidRPr="004B4441" w:rsidRDefault="00B60385" w:rsidP="00497D98">
      <w:pPr>
        <w:numPr>
          <w:ilvl w:val="2"/>
          <w:numId w:val="243"/>
        </w:numPr>
        <w:tabs>
          <w:tab w:val="left" w:pos="993"/>
        </w:tabs>
        <w:spacing w:after="0" w:line="240" w:lineRule="auto"/>
        <w:ind w:left="1134" w:hanging="283"/>
        <w:contextualSpacing/>
        <w:jc w:val="both"/>
        <w:rPr>
          <w:rFonts w:ascii="Arial" w:eastAsia="Calibri" w:hAnsi="Arial" w:cs="Arial"/>
          <w:sz w:val="23"/>
          <w:szCs w:val="23"/>
        </w:rPr>
      </w:pPr>
      <w:r w:rsidRPr="004B4441">
        <w:rPr>
          <w:rFonts w:ascii="Arial" w:eastAsia="Calibri" w:hAnsi="Arial" w:cs="Arial"/>
          <w:sz w:val="23"/>
          <w:szCs w:val="23"/>
        </w:rPr>
        <w:t>przestojów i opóźnień z przyczyn leżących po stronie Zamawiającego;</w:t>
      </w:r>
    </w:p>
    <w:p w14:paraId="307E67B7" w14:textId="77777777" w:rsidR="00B60385" w:rsidRPr="004B4441" w:rsidRDefault="00B60385" w:rsidP="00497D98">
      <w:pPr>
        <w:numPr>
          <w:ilvl w:val="2"/>
          <w:numId w:val="243"/>
        </w:numPr>
        <w:tabs>
          <w:tab w:val="left" w:pos="1134"/>
        </w:tabs>
        <w:spacing w:after="0" w:line="240" w:lineRule="auto"/>
        <w:ind w:left="993" w:hanging="142"/>
        <w:contextualSpacing/>
        <w:jc w:val="both"/>
        <w:rPr>
          <w:rFonts w:ascii="Arial" w:eastAsia="Calibri" w:hAnsi="Arial" w:cs="Arial"/>
          <w:sz w:val="23"/>
          <w:szCs w:val="23"/>
        </w:rPr>
      </w:pPr>
      <w:r w:rsidRPr="004B4441">
        <w:rPr>
          <w:rFonts w:ascii="Arial" w:eastAsia="Calibri" w:hAnsi="Arial" w:cs="Arial"/>
          <w:sz w:val="23"/>
          <w:szCs w:val="23"/>
        </w:rPr>
        <w:t>braku możliwości przyjęcia przedmiotu umowy do magazynu Zamawiającego, związanego z realizacją innych  dostaw;</w:t>
      </w:r>
    </w:p>
    <w:p w14:paraId="7C5DA1A8" w14:textId="77777777" w:rsidR="00B60385" w:rsidRPr="0004413B" w:rsidRDefault="00B60385" w:rsidP="00497D98">
      <w:pPr>
        <w:numPr>
          <w:ilvl w:val="2"/>
          <w:numId w:val="243"/>
        </w:numPr>
        <w:tabs>
          <w:tab w:val="left" w:pos="993"/>
        </w:tabs>
        <w:spacing w:after="0" w:line="240" w:lineRule="auto"/>
        <w:ind w:left="1134" w:hanging="283"/>
        <w:contextualSpacing/>
        <w:jc w:val="both"/>
        <w:rPr>
          <w:rFonts w:ascii="Arial" w:eastAsia="Calibri" w:hAnsi="Arial" w:cs="Arial"/>
        </w:rPr>
      </w:pPr>
      <w:r w:rsidRPr="0004413B">
        <w:rPr>
          <w:rFonts w:ascii="Arial" w:eastAsia="Calibri" w:hAnsi="Arial" w:cs="Arial"/>
        </w:rPr>
        <w:t>działania siły wyższej mającej bezpośredni wpływ na terminowość wykonania prac;</w:t>
      </w:r>
    </w:p>
    <w:p w14:paraId="2F0FA37E" w14:textId="77777777" w:rsidR="00B60385" w:rsidRPr="0004413B" w:rsidRDefault="00B60385" w:rsidP="00B60385">
      <w:pPr>
        <w:widowControl w:val="0"/>
        <w:spacing w:after="0" w:line="240" w:lineRule="auto"/>
        <w:ind w:left="993" w:right="-141"/>
        <w:contextualSpacing/>
        <w:jc w:val="both"/>
        <w:rPr>
          <w:rFonts w:ascii="Arial" w:eastAsia="Times New Roman" w:hAnsi="Arial" w:cs="Arial"/>
          <w:i/>
          <w:lang w:eastAsia="pl-PL"/>
        </w:rPr>
      </w:pPr>
      <w:r w:rsidRPr="0004413B">
        <w:rPr>
          <w:rFonts w:ascii="Arial" w:eastAsia="Times New Roman" w:hAnsi="Arial" w:cs="Arial"/>
          <w:i/>
          <w:lang w:eastAsia="pl-PL"/>
        </w:rPr>
        <w:t>Za siłę wyższą warunkującą zmianę umowy, o której mowa w pkt 4) lit. d, Strony uznawać będą w szczególności powódź, pożar i inne klęski żywiołowe, zamieszki, strajki, ataki terrorystyczne, działania wojenne, nagłe załamania warunków atmosferycznych, nagłe przerwy w dostawie energii elektrycznej, które mają istotny wpływ na ciągłość dostaw, promieniowanie lub skażenia.</w:t>
      </w:r>
    </w:p>
    <w:p w14:paraId="05FFDD30" w14:textId="77777777" w:rsidR="00B60385" w:rsidRPr="0004413B" w:rsidRDefault="00B60385" w:rsidP="00497D98">
      <w:pPr>
        <w:numPr>
          <w:ilvl w:val="2"/>
          <w:numId w:val="243"/>
        </w:numPr>
        <w:tabs>
          <w:tab w:val="left" w:pos="993"/>
        </w:tabs>
        <w:spacing w:after="0" w:line="240" w:lineRule="auto"/>
        <w:ind w:left="993" w:hanging="284"/>
        <w:contextualSpacing/>
        <w:jc w:val="both"/>
        <w:rPr>
          <w:rFonts w:ascii="Arial" w:eastAsia="Calibri" w:hAnsi="Arial" w:cs="Arial"/>
        </w:rPr>
      </w:pPr>
      <w:r w:rsidRPr="0004413B">
        <w:rPr>
          <w:rFonts w:ascii="Arial" w:eastAsia="Calibri" w:hAnsi="Arial" w:cs="Arial"/>
        </w:rPr>
        <w:t>w przypadku, gdy okoliczności "siły wyższej" uniemożliwią chwilowe wykonanie zobowiązań umownych którejkolwiek ze Stron Umowy, ustalone terminy zobowiązań umownych będą przesunięte o czas trwania okoliczności "siły wyższej" oraz odpowiednio o czas trwania jej skutków, z uwzględnieniem następujących postanowień:</w:t>
      </w:r>
    </w:p>
    <w:p w14:paraId="43D527B2" w14:textId="77777777" w:rsidR="00B60385" w:rsidRPr="0004413B" w:rsidRDefault="00B60385" w:rsidP="00B60385">
      <w:pPr>
        <w:tabs>
          <w:tab w:val="left" w:pos="1276"/>
        </w:tabs>
        <w:spacing w:line="240" w:lineRule="auto"/>
        <w:ind w:left="1276" w:hanging="142"/>
        <w:contextualSpacing/>
        <w:jc w:val="both"/>
        <w:rPr>
          <w:rFonts w:ascii="Arial" w:eastAsia="Calibri" w:hAnsi="Arial" w:cs="Arial"/>
        </w:rPr>
      </w:pPr>
      <w:r w:rsidRPr="0004413B">
        <w:rPr>
          <w:rFonts w:ascii="Arial" w:eastAsia="Calibri" w:hAnsi="Arial" w:cs="Arial"/>
        </w:rPr>
        <w:t>- wystąpienia lokalnych uwarunkowań (np. brak dostępu do obiektu, jego pomieszczeń) uniemożliwiających wykonanie prac - fakt ten musi mieć odzwierciedlenie</w:t>
      </w:r>
      <w:r w:rsidRPr="0004413B">
        <w:rPr>
          <w:rFonts w:ascii="Arial" w:eastAsia="Calibri" w:hAnsi="Arial" w:cs="Arial"/>
        </w:rPr>
        <w:br/>
        <w:t>w korespondencji pomiędzy Stronami,</w:t>
      </w:r>
    </w:p>
    <w:p w14:paraId="6360A669" w14:textId="77777777" w:rsidR="00B60385" w:rsidRPr="0004413B" w:rsidRDefault="00B60385" w:rsidP="00B60385">
      <w:pPr>
        <w:tabs>
          <w:tab w:val="left" w:pos="1276"/>
        </w:tabs>
        <w:spacing w:line="240" w:lineRule="auto"/>
        <w:ind w:left="1276" w:hanging="142"/>
        <w:contextualSpacing/>
        <w:jc w:val="both"/>
        <w:rPr>
          <w:rFonts w:ascii="Arial" w:eastAsia="Calibri" w:hAnsi="Arial" w:cs="Arial"/>
        </w:rPr>
      </w:pPr>
      <w:r w:rsidRPr="0004413B">
        <w:rPr>
          <w:rFonts w:ascii="Arial" w:eastAsia="Calibri" w:hAnsi="Arial" w:cs="Arial"/>
        </w:rPr>
        <w:t>- wystąpienia okoliczności, których strony umowy nie były w stanie przewidzieć, pomimo zachowania  należytej staranności (np. warunków pogodowych uniemożliwiających prowadzenie prac montażowych),</w:t>
      </w:r>
    </w:p>
    <w:p w14:paraId="0DDD06AE" w14:textId="77777777" w:rsidR="00B60385" w:rsidRPr="0004413B" w:rsidRDefault="00B60385" w:rsidP="00B60385">
      <w:pPr>
        <w:tabs>
          <w:tab w:val="left" w:pos="1276"/>
        </w:tabs>
        <w:spacing w:line="240" w:lineRule="auto"/>
        <w:ind w:left="1276" w:hanging="142"/>
        <w:contextualSpacing/>
        <w:jc w:val="both"/>
        <w:rPr>
          <w:rFonts w:ascii="Arial" w:eastAsia="Calibri" w:hAnsi="Arial" w:cs="Arial"/>
        </w:rPr>
      </w:pPr>
      <w:r w:rsidRPr="0004413B">
        <w:rPr>
          <w:rFonts w:ascii="Arial" w:eastAsia="Calibri" w:hAnsi="Arial" w:cs="Arial"/>
        </w:rPr>
        <w:t>- konieczności wykonania prac wykraczających poza przedmiot zamówienia podstawowego,</w:t>
      </w:r>
    </w:p>
    <w:p w14:paraId="7355F057" w14:textId="77777777" w:rsidR="00B60385" w:rsidRPr="0004413B" w:rsidRDefault="00B60385" w:rsidP="00B60385">
      <w:pPr>
        <w:spacing w:line="240" w:lineRule="auto"/>
        <w:ind w:left="1276" w:hanging="567"/>
        <w:contextualSpacing/>
        <w:jc w:val="both"/>
        <w:rPr>
          <w:rFonts w:ascii="Arial" w:eastAsia="Calibri" w:hAnsi="Arial" w:cs="Arial"/>
        </w:rPr>
      </w:pPr>
      <w:r w:rsidRPr="0004413B">
        <w:rPr>
          <w:rFonts w:ascii="Arial" w:eastAsia="Calibri" w:hAnsi="Arial" w:cs="Arial"/>
        </w:rPr>
        <w:t xml:space="preserve">       - w przypadku, gdy którakolwiek ze Stron nie jest w stanie wywiązać się ze swych zobowiązań umownych w związku z okolicznościami siły wyższej druga  Strona musi być poinformowana w formie pisemnej w terminie 14 dni od momentu zaistnienia ww. okoliczności.</w:t>
      </w:r>
    </w:p>
    <w:p w14:paraId="42F21D1C" w14:textId="77777777" w:rsidR="00B60385" w:rsidRPr="0004413B" w:rsidRDefault="00B60385" w:rsidP="00B60385">
      <w:pPr>
        <w:tabs>
          <w:tab w:val="left" w:pos="709"/>
        </w:tabs>
        <w:spacing w:line="240" w:lineRule="auto"/>
        <w:ind w:left="709" w:hanging="283"/>
        <w:contextualSpacing/>
        <w:jc w:val="both"/>
        <w:rPr>
          <w:rFonts w:ascii="Arial" w:eastAsia="Calibri" w:hAnsi="Arial" w:cs="Arial"/>
        </w:rPr>
      </w:pPr>
      <w:r w:rsidRPr="0004413B">
        <w:rPr>
          <w:rFonts w:ascii="Arial" w:eastAsia="Calibri" w:hAnsi="Arial" w:cs="Arial"/>
        </w:rPr>
        <w:t>f.   w przedstawionych w pkt 4) lit. a - d przypadkach wystąpienia opóźnień Strony ustalają nowe terminy realizacji (w formie pisemnej) z tym, że maksymalny okres przesunięcia terminu zakończenia realizacji umowy równy będzie okresowi przerwy lub przestoju.</w:t>
      </w:r>
    </w:p>
    <w:p w14:paraId="5D539D67" w14:textId="77777777" w:rsidR="00B60385" w:rsidRPr="0004413B" w:rsidRDefault="00B60385" w:rsidP="00497D98">
      <w:pPr>
        <w:numPr>
          <w:ilvl w:val="5"/>
          <w:numId w:val="236"/>
        </w:numPr>
        <w:spacing w:after="0" w:line="240" w:lineRule="auto"/>
        <w:ind w:left="426" w:hanging="284"/>
        <w:contextualSpacing/>
        <w:jc w:val="both"/>
        <w:rPr>
          <w:rFonts w:ascii="Arial" w:eastAsia="Calibri" w:hAnsi="Arial" w:cs="Arial"/>
        </w:rPr>
      </w:pPr>
      <w:r w:rsidRPr="0004413B">
        <w:rPr>
          <w:rFonts w:ascii="Arial" w:eastAsia="Calibri" w:hAnsi="Arial" w:cs="Arial"/>
        </w:rPr>
        <w:t>Wszystkie zmiany umowy mogą nastąpić z inicjatywy którejkolwiek ze Stron. W takiej sytuacji Strona inicjująca zwraca się pisemnie z wnioskiem o zmianę umowy.</w:t>
      </w:r>
    </w:p>
    <w:p w14:paraId="6BCA5746" w14:textId="77777777" w:rsidR="00B60385" w:rsidRPr="0004413B" w:rsidRDefault="00B60385" w:rsidP="00497D98">
      <w:pPr>
        <w:numPr>
          <w:ilvl w:val="5"/>
          <w:numId w:val="236"/>
        </w:numPr>
        <w:spacing w:after="0" w:line="240" w:lineRule="auto"/>
        <w:ind w:left="426" w:hanging="284"/>
        <w:contextualSpacing/>
        <w:jc w:val="both"/>
        <w:rPr>
          <w:rFonts w:ascii="Arial" w:eastAsia="Calibri" w:hAnsi="Arial" w:cs="Arial"/>
        </w:rPr>
      </w:pPr>
      <w:r w:rsidRPr="0004413B">
        <w:rPr>
          <w:rFonts w:ascii="Arial" w:eastAsia="Calibri" w:hAnsi="Arial" w:cs="Arial"/>
        </w:rPr>
        <w:t xml:space="preserve">Wniosek o zmianę umowy powinien zawierać co najmniej:  </w:t>
      </w:r>
    </w:p>
    <w:p w14:paraId="4C8316FC" w14:textId="77777777" w:rsidR="00B60385" w:rsidRPr="0004413B" w:rsidRDefault="00B60385" w:rsidP="00497D98">
      <w:pPr>
        <w:numPr>
          <w:ilvl w:val="2"/>
          <w:numId w:val="244"/>
        </w:numPr>
        <w:spacing w:after="0" w:line="240" w:lineRule="auto"/>
        <w:ind w:left="709" w:hanging="283"/>
        <w:contextualSpacing/>
        <w:jc w:val="both"/>
        <w:rPr>
          <w:rFonts w:ascii="Arial" w:eastAsia="Calibri" w:hAnsi="Arial" w:cs="Arial"/>
        </w:rPr>
      </w:pPr>
      <w:r w:rsidRPr="0004413B">
        <w:rPr>
          <w:rFonts w:ascii="Arial" w:eastAsia="Calibri" w:hAnsi="Arial" w:cs="Arial"/>
        </w:rPr>
        <w:t>zakres proponowanej zmiany,</w:t>
      </w:r>
    </w:p>
    <w:p w14:paraId="5C159371" w14:textId="77777777" w:rsidR="00B60385" w:rsidRPr="0004413B" w:rsidRDefault="00B60385" w:rsidP="00497D98">
      <w:pPr>
        <w:numPr>
          <w:ilvl w:val="2"/>
          <w:numId w:val="244"/>
        </w:numPr>
        <w:spacing w:after="0" w:line="240" w:lineRule="auto"/>
        <w:ind w:left="709" w:hanging="283"/>
        <w:contextualSpacing/>
        <w:jc w:val="both"/>
        <w:rPr>
          <w:rFonts w:ascii="Arial" w:eastAsia="Calibri" w:hAnsi="Arial" w:cs="Arial"/>
        </w:rPr>
      </w:pPr>
      <w:r w:rsidRPr="0004413B">
        <w:rPr>
          <w:rFonts w:ascii="Arial" w:eastAsia="Calibri" w:hAnsi="Arial" w:cs="Arial"/>
        </w:rPr>
        <w:t xml:space="preserve">opis okoliczności faktycznych uprawniających do dokonania zmiany, </w:t>
      </w:r>
    </w:p>
    <w:p w14:paraId="42C64458" w14:textId="77777777" w:rsidR="00B60385" w:rsidRPr="0004413B" w:rsidRDefault="00B60385" w:rsidP="00497D98">
      <w:pPr>
        <w:numPr>
          <w:ilvl w:val="2"/>
          <w:numId w:val="244"/>
        </w:numPr>
        <w:spacing w:after="0" w:line="240" w:lineRule="auto"/>
        <w:ind w:left="709" w:hanging="283"/>
        <w:contextualSpacing/>
        <w:jc w:val="both"/>
        <w:rPr>
          <w:rFonts w:ascii="Arial" w:eastAsia="Calibri" w:hAnsi="Arial" w:cs="Arial"/>
        </w:rPr>
      </w:pPr>
      <w:r w:rsidRPr="0004413B">
        <w:rPr>
          <w:rFonts w:ascii="Arial" w:eastAsia="Calibri" w:hAnsi="Arial" w:cs="Arial"/>
        </w:rPr>
        <w:t>podstawę dokonania zmiany, to jest podstawę prawną wynikającą z przepisów ustawy lub postanowień umowy,</w:t>
      </w:r>
    </w:p>
    <w:p w14:paraId="4B38CC32" w14:textId="77777777" w:rsidR="00B60385" w:rsidRPr="0004413B" w:rsidRDefault="00B60385" w:rsidP="00497D98">
      <w:pPr>
        <w:numPr>
          <w:ilvl w:val="2"/>
          <w:numId w:val="244"/>
        </w:numPr>
        <w:spacing w:after="0" w:line="240" w:lineRule="auto"/>
        <w:ind w:left="709" w:hanging="283"/>
        <w:contextualSpacing/>
        <w:jc w:val="both"/>
        <w:rPr>
          <w:rFonts w:ascii="Arial" w:eastAsia="Calibri" w:hAnsi="Arial" w:cs="Arial"/>
        </w:rPr>
      </w:pPr>
      <w:r w:rsidRPr="0004413B">
        <w:rPr>
          <w:rFonts w:ascii="Arial" w:eastAsia="Calibri" w:hAnsi="Arial" w:cs="Arial"/>
        </w:rPr>
        <w:t xml:space="preserve"> informacje i dowody potwierdzające, że zostały spełnione okoliczności uzasadniające dokonanie zmiany umowy.</w:t>
      </w:r>
    </w:p>
    <w:p w14:paraId="5CFE670A" w14:textId="77777777" w:rsidR="00B60385" w:rsidRPr="0004413B" w:rsidRDefault="00B60385" w:rsidP="00497D98">
      <w:pPr>
        <w:numPr>
          <w:ilvl w:val="0"/>
          <w:numId w:val="245"/>
        </w:numPr>
        <w:spacing w:after="0" w:line="240" w:lineRule="auto"/>
        <w:ind w:left="426" w:hanging="284"/>
        <w:contextualSpacing/>
        <w:jc w:val="both"/>
        <w:rPr>
          <w:rFonts w:ascii="Arial" w:eastAsia="Calibri" w:hAnsi="Arial" w:cs="Arial"/>
        </w:rPr>
      </w:pPr>
      <w:r w:rsidRPr="0004413B">
        <w:rPr>
          <w:rFonts w:ascii="Arial" w:eastAsia="Calibri" w:hAnsi="Arial" w:cs="Arial"/>
        </w:rPr>
        <w:lastRenderedPageBreak/>
        <w:t xml:space="preserve">W przypadku złożenia wniosku o zmianę druga Strona jest zobowiązana w terminie </w:t>
      </w:r>
      <w:r w:rsidRPr="0004413B">
        <w:rPr>
          <w:rFonts w:ascii="Arial" w:eastAsia="Calibri" w:hAnsi="Arial" w:cs="Arial"/>
          <w:b/>
          <w:bCs/>
        </w:rPr>
        <w:t>5 dni</w:t>
      </w:r>
      <w:r w:rsidRPr="0004413B">
        <w:rPr>
          <w:rFonts w:ascii="Arial" w:eastAsia="Calibri" w:hAnsi="Arial" w:cs="Arial"/>
        </w:rPr>
        <w:t xml:space="preserve"> od dnia otrzymania wniosku do ustosunkowania się do niego. Przede wszystkim druga Strona może: </w:t>
      </w:r>
    </w:p>
    <w:p w14:paraId="26C3D269" w14:textId="77777777" w:rsidR="00B60385" w:rsidRPr="0004413B" w:rsidRDefault="00B60385" w:rsidP="00497D98">
      <w:pPr>
        <w:numPr>
          <w:ilvl w:val="2"/>
          <w:numId w:val="245"/>
        </w:numPr>
        <w:spacing w:after="0" w:line="240" w:lineRule="auto"/>
        <w:ind w:left="709" w:hanging="283"/>
        <w:contextualSpacing/>
        <w:jc w:val="both"/>
        <w:rPr>
          <w:rFonts w:ascii="Arial" w:eastAsia="Calibri" w:hAnsi="Arial" w:cs="Arial"/>
        </w:rPr>
      </w:pPr>
      <w:r w:rsidRPr="0004413B">
        <w:rPr>
          <w:rFonts w:ascii="Arial" w:eastAsia="Calibri" w:hAnsi="Arial" w:cs="Arial"/>
        </w:rPr>
        <w:t xml:space="preserve">zaakceptować wniosek o zmianę, </w:t>
      </w:r>
    </w:p>
    <w:p w14:paraId="416BCF93" w14:textId="77777777" w:rsidR="00B60385" w:rsidRPr="0004413B" w:rsidRDefault="00B60385" w:rsidP="00497D98">
      <w:pPr>
        <w:numPr>
          <w:ilvl w:val="2"/>
          <w:numId w:val="245"/>
        </w:numPr>
        <w:spacing w:after="0" w:line="240" w:lineRule="auto"/>
        <w:ind w:left="709" w:hanging="283"/>
        <w:contextualSpacing/>
        <w:jc w:val="both"/>
        <w:rPr>
          <w:rFonts w:ascii="Arial" w:eastAsia="Calibri" w:hAnsi="Arial" w:cs="Arial"/>
        </w:rPr>
      </w:pPr>
      <w:r w:rsidRPr="0004413B">
        <w:rPr>
          <w:rFonts w:ascii="Arial" w:eastAsia="Calibri" w:hAnsi="Arial" w:cs="Arial"/>
        </w:rPr>
        <w:t>wezwać Stronę wnioskującą o zmianę do uzupełnienia wniosku lub przedstawienia dodatkowych wyjaśnień wraz ze stosownym uzasadnieniem takiego wezwania,</w:t>
      </w:r>
    </w:p>
    <w:p w14:paraId="6007148A" w14:textId="77777777" w:rsidR="00B60385" w:rsidRPr="0004413B" w:rsidRDefault="00B60385" w:rsidP="00497D98">
      <w:pPr>
        <w:numPr>
          <w:ilvl w:val="2"/>
          <w:numId w:val="245"/>
        </w:numPr>
        <w:spacing w:after="0" w:line="240" w:lineRule="auto"/>
        <w:ind w:left="709" w:hanging="283"/>
        <w:contextualSpacing/>
        <w:jc w:val="both"/>
        <w:rPr>
          <w:rFonts w:ascii="Arial" w:eastAsia="Calibri" w:hAnsi="Arial" w:cs="Arial"/>
        </w:rPr>
      </w:pPr>
      <w:r w:rsidRPr="0004413B">
        <w:rPr>
          <w:rFonts w:ascii="Arial" w:eastAsia="Calibri" w:hAnsi="Arial" w:cs="Arial"/>
        </w:rPr>
        <w:t>zaproponować podjęcie negocjacji treści umowy w zakresie wnioskowanej zmiany,</w:t>
      </w:r>
    </w:p>
    <w:p w14:paraId="0AABDFAE" w14:textId="77777777" w:rsidR="00B60385" w:rsidRPr="0004413B" w:rsidRDefault="00B60385" w:rsidP="00497D98">
      <w:pPr>
        <w:numPr>
          <w:ilvl w:val="2"/>
          <w:numId w:val="245"/>
        </w:numPr>
        <w:spacing w:after="0" w:line="240" w:lineRule="auto"/>
        <w:ind w:left="709" w:hanging="283"/>
        <w:contextualSpacing/>
        <w:jc w:val="both"/>
        <w:rPr>
          <w:rFonts w:ascii="Arial" w:eastAsia="Calibri" w:hAnsi="Arial" w:cs="Arial"/>
        </w:rPr>
      </w:pPr>
      <w:r w:rsidRPr="0004413B">
        <w:rPr>
          <w:rFonts w:ascii="Arial" w:eastAsia="Calibri" w:hAnsi="Arial" w:cs="Arial"/>
        </w:rPr>
        <w:t>odrzucić wniosek o zmianę. Odrzucenie wniosku o zmianę powinno zawierać uzasadnienie.</w:t>
      </w:r>
    </w:p>
    <w:p w14:paraId="7EB0DF1D" w14:textId="77777777" w:rsidR="00B60385" w:rsidRPr="0004413B" w:rsidRDefault="00B60385" w:rsidP="00497D98">
      <w:pPr>
        <w:numPr>
          <w:ilvl w:val="0"/>
          <w:numId w:val="245"/>
        </w:numPr>
        <w:spacing w:after="0" w:line="240" w:lineRule="auto"/>
        <w:ind w:left="426" w:hanging="284"/>
        <w:contextualSpacing/>
        <w:jc w:val="both"/>
        <w:rPr>
          <w:rFonts w:ascii="Arial" w:eastAsia="Calibri" w:hAnsi="Arial" w:cs="Arial"/>
        </w:rPr>
      </w:pPr>
      <w:r w:rsidRPr="0004413B">
        <w:rPr>
          <w:rFonts w:ascii="Arial" w:eastAsia="Calibri" w:hAnsi="Arial" w:cs="Arial"/>
        </w:rPr>
        <w:t>Z negocjacji treści zmiany umowy Strony sporządzają notatkę przedstawiającą przebieg negocjacji i jej ustalenia.</w:t>
      </w:r>
    </w:p>
    <w:p w14:paraId="626C519F" w14:textId="77777777" w:rsidR="00B60385" w:rsidRPr="0004413B" w:rsidRDefault="00B60385" w:rsidP="00497D98">
      <w:pPr>
        <w:numPr>
          <w:ilvl w:val="0"/>
          <w:numId w:val="245"/>
        </w:numPr>
        <w:spacing w:after="0" w:line="240" w:lineRule="auto"/>
        <w:ind w:left="426" w:hanging="284"/>
        <w:contextualSpacing/>
        <w:jc w:val="both"/>
        <w:rPr>
          <w:rFonts w:ascii="Arial" w:eastAsia="Calibri" w:hAnsi="Arial" w:cs="Arial"/>
        </w:rPr>
      </w:pPr>
      <w:r w:rsidRPr="0004413B">
        <w:rPr>
          <w:rFonts w:ascii="Arial" w:eastAsia="Calibri" w:hAnsi="Arial" w:cs="Arial"/>
        </w:rPr>
        <w:t>Zamawiający może wezwać Wykonawcę do dostarczenia Zamawiającemu egzemplarza asortymentu (oprogramowania) stanowiącego zamiennik w celu przeprowadzenia weryfikacji pod względem zgodności z wymaganiami określonymi w toku postepowania o udzielenie zamówienia, których wynikiem stała się niniejsza umowa.</w:t>
      </w:r>
    </w:p>
    <w:p w14:paraId="708424CA" w14:textId="77777777" w:rsidR="00B60385" w:rsidRPr="0004413B" w:rsidRDefault="00B60385" w:rsidP="00B60385">
      <w:pPr>
        <w:spacing w:after="0" w:line="240" w:lineRule="auto"/>
        <w:ind w:left="426"/>
        <w:contextualSpacing/>
        <w:jc w:val="both"/>
        <w:rPr>
          <w:rFonts w:ascii="Arial" w:eastAsia="Calibri" w:hAnsi="Arial" w:cs="Arial"/>
        </w:rPr>
      </w:pPr>
    </w:p>
    <w:p w14:paraId="18844608" w14:textId="77777777" w:rsidR="00B60385" w:rsidRPr="0004413B" w:rsidRDefault="00B60385" w:rsidP="00B60385">
      <w:pPr>
        <w:spacing w:after="0"/>
        <w:jc w:val="center"/>
        <w:rPr>
          <w:rFonts w:ascii="Arial" w:eastAsia="Times New Roman" w:hAnsi="Arial" w:cs="Arial"/>
          <w:b/>
          <w:bCs/>
        </w:rPr>
      </w:pPr>
      <w:r w:rsidRPr="0004413B">
        <w:rPr>
          <w:rFonts w:ascii="Arial" w:eastAsia="Calibri" w:hAnsi="Arial" w:cs="Arial"/>
        </w:rPr>
        <w:t xml:space="preserve"> </w:t>
      </w:r>
      <w:r w:rsidRPr="0004413B">
        <w:rPr>
          <w:rFonts w:ascii="Arial" w:eastAsia="Calibri" w:hAnsi="Arial" w:cs="Arial"/>
          <w:b/>
          <w:bCs/>
        </w:rPr>
        <w:t>§13</w:t>
      </w:r>
    </w:p>
    <w:p w14:paraId="257F6312" w14:textId="77777777" w:rsidR="00B60385" w:rsidRPr="0004413B" w:rsidRDefault="00B60385" w:rsidP="00B60385">
      <w:pPr>
        <w:spacing w:after="0"/>
        <w:jc w:val="center"/>
        <w:rPr>
          <w:rFonts w:ascii="Arial" w:eastAsia="Calibri" w:hAnsi="Arial" w:cs="Arial"/>
          <w:b/>
          <w:bCs/>
        </w:rPr>
      </w:pPr>
      <w:r w:rsidRPr="0004413B">
        <w:rPr>
          <w:rFonts w:ascii="Arial" w:eastAsia="Calibri" w:hAnsi="Arial" w:cs="Arial"/>
          <w:b/>
          <w:bCs/>
        </w:rPr>
        <w:t>Poufność informacji</w:t>
      </w:r>
    </w:p>
    <w:p w14:paraId="23086BED" w14:textId="77777777" w:rsidR="00B60385" w:rsidRPr="0004413B" w:rsidRDefault="00B60385" w:rsidP="00497D98">
      <w:pPr>
        <w:numPr>
          <w:ilvl w:val="4"/>
          <w:numId w:val="245"/>
        </w:numPr>
        <w:spacing w:after="0" w:line="240" w:lineRule="auto"/>
        <w:ind w:left="426" w:hanging="284"/>
        <w:contextualSpacing/>
        <w:jc w:val="both"/>
        <w:rPr>
          <w:rFonts w:ascii="Arial" w:eastAsia="Calibri" w:hAnsi="Arial" w:cs="Arial"/>
        </w:rPr>
      </w:pPr>
      <w:r w:rsidRPr="0004413B">
        <w:rPr>
          <w:rFonts w:ascii="Arial" w:eastAsia="Calibri" w:hAnsi="Arial" w:cs="Arial"/>
        </w:rPr>
        <w:t>Wykonawca oświadcza, że informacje i dane dostarczone przez Zamawiającego oraz wszelkie inne dane dotyczące działalności Zamawiającego i nabyte przez Wykonawcę w trakcie realizacji umowy, które nie zostały uzgodnione jako przeznaczone do rozpowszechnienia, będą traktowane przez Wykonawcę poufnie, tzn. Wykonawca  zobowiązuje się w trakcie trwania umowy, jak również po jej ustaniu, do zachowania tajemnicy w odniesieniu do wszelkich informacji uzyskanych w trakcie trwania współpracy na temat Zamawiającego oraz instytucji z nim powiązanych.</w:t>
      </w:r>
    </w:p>
    <w:p w14:paraId="15213A64" w14:textId="77777777" w:rsidR="00B60385" w:rsidRPr="0004413B" w:rsidRDefault="00B60385" w:rsidP="00497D98">
      <w:pPr>
        <w:numPr>
          <w:ilvl w:val="4"/>
          <w:numId w:val="245"/>
        </w:numPr>
        <w:spacing w:after="0" w:line="240" w:lineRule="auto"/>
        <w:ind w:left="426" w:hanging="284"/>
        <w:contextualSpacing/>
        <w:jc w:val="both"/>
        <w:rPr>
          <w:rFonts w:ascii="Arial" w:eastAsia="Calibri" w:hAnsi="Arial" w:cs="Arial"/>
        </w:rPr>
      </w:pPr>
      <w:r w:rsidRPr="0004413B">
        <w:rPr>
          <w:rFonts w:ascii="Arial" w:eastAsia="Calibri" w:hAnsi="Arial" w:cs="Arial"/>
        </w:rPr>
        <w:t>Ujawnienie powyższych informacji przez Wykonawcę osobom trzecim jest możliwe tylko</w:t>
      </w:r>
      <w:r w:rsidRPr="0004413B">
        <w:rPr>
          <w:rFonts w:ascii="Arial" w:eastAsia="Calibri" w:hAnsi="Arial" w:cs="Arial"/>
        </w:rPr>
        <w:br/>
        <w:t>i wyłącznie po wyrażeniu pisemnej zgody przez Zamawiającego.</w:t>
      </w:r>
    </w:p>
    <w:p w14:paraId="36C9D942" w14:textId="77777777" w:rsidR="00B60385" w:rsidRPr="0004413B" w:rsidRDefault="00B60385" w:rsidP="00497D98">
      <w:pPr>
        <w:numPr>
          <w:ilvl w:val="4"/>
          <w:numId w:val="245"/>
        </w:numPr>
        <w:spacing w:after="0" w:line="240" w:lineRule="auto"/>
        <w:ind w:left="426" w:hanging="284"/>
        <w:contextualSpacing/>
        <w:jc w:val="both"/>
        <w:rPr>
          <w:rFonts w:ascii="Arial" w:eastAsia="Calibri" w:hAnsi="Arial" w:cs="Arial"/>
        </w:rPr>
      </w:pPr>
      <w:r w:rsidRPr="0004413B">
        <w:rPr>
          <w:rFonts w:ascii="Arial" w:eastAsia="Calibri" w:hAnsi="Arial" w:cs="Arial"/>
        </w:rPr>
        <w:t>Wykonawca ponosi pełną odpowiedzialność za zachowanie poufności informacji (zdefiniowanych w tym paragrafie) przez swoich pracowników, podwykonawców i inne  osoby, za pomocą których korzystał przy wykonaniu umowy.</w:t>
      </w:r>
    </w:p>
    <w:p w14:paraId="78A08507" w14:textId="77777777" w:rsidR="00B60385" w:rsidRPr="0004413B" w:rsidRDefault="00B60385" w:rsidP="00497D98">
      <w:pPr>
        <w:numPr>
          <w:ilvl w:val="4"/>
          <w:numId w:val="245"/>
        </w:numPr>
        <w:spacing w:after="0" w:line="240" w:lineRule="auto"/>
        <w:ind w:left="426" w:hanging="284"/>
        <w:contextualSpacing/>
        <w:jc w:val="both"/>
        <w:rPr>
          <w:rFonts w:ascii="Arial" w:eastAsia="Calibri" w:hAnsi="Arial" w:cs="Arial"/>
        </w:rPr>
      </w:pPr>
      <w:r w:rsidRPr="0004413B">
        <w:rPr>
          <w:rFonts w:ascii="Arial" w:eastAsia="Calibri" w:hAnsi="Arial" w:cs="Arial"/>
        </w:rPr>
        <w:t>Postanowienia o poufności zawarte powyżej nie będą stanowiły przeszkody dla Wykonawcy</w:t>
      </w:r>
      <w:r w:rsidRPr="0004413B">
        <w:rPr>
          <w:rFonts w:ascii="Arial" w:eastAsia="Calibri" w:hAnsi="Arial" w:cs="Arial"/>
        </w:rPr>
        <w:br/>
        <w:t>w ujawnianiu informacji, która jest mu już znana i nie została uznana za Informację Chronioną, została zaaprobowana na piśmie przez Zamawiającego jako informacja, która może zostać ujawniona, należy do informacji powszechnie znanych oraz w sytuacji jeżeli z przepisów powszechnie obowiązujących wynika obowiązek ujawnienia danej informacji.</w:t>
      </w:r>
    </w:p>
    <w:p w14:paraId="411C4565" w14:textId="77777777" w:rsidR="00B60385" w:rsidRPr="0004413B" w:rsidRDefault="00B60385" w:rsidP="00B60385">
      <w:pPr>
        <w:spacing w:after="0" w:line="240" w:lineRule="auto"/>
        <w:ind w:left="426"/>
        <w:contextualSpacing/>
        <w:jc w:val="both"/>
        <w:rPr>
          <w:rFonts w:ascii="Arial" w:eastAsia="Calibri" w:hAnsi="Arial" w:cs="Arial"/>
        </w:rPr>
      </w:pPr>
    </w:p>
    <w:p w14:paraId="749F043D" w14:textId="77777777" w:rsidR="00B60385" w:rsidRPr="0004413B" w:rsidRDefault="00B60385" w:rsidP="00B60385">
      <w:pPr>
        <w:spacing w:after="0"/>
        <w:jc w:val="center"/>
        <w:rPr>
          <w:rFonts w:ascii="Arial" w:eastAsia="Calibri" w:hAnsi="Arial" w:cs="Arial"/>
          <w:b/>
        </w:rPr>
      </w:pPr>
      <w:r w:rsidRPr="0004413B">
        <w:rPr>
          <w:rFonts w:ascii="Arial" w:eastAsia="Calibri" w:hAnsi="Arial" w:cs="Arial"/>
          <w:b/>
        </w:rPr>
        <w:t>§14</w:t>
      </w:r>
    </w:p>
    <w:p w14:paraId="13727C1E" w14:textId="77777777" w:rsidR="00B60385" w:rsidRPr="0004413B" w:rsidRDefault="00B60385" w:rsidP="00B60385">
      <w:pPr>
        <w:spacing w:after="0"/>
        <w:jc w:val="center"/>
        <w:rPr>
          <w:rFonts w:ascii="Arial" w:eastAsia="Calibri" w:hAnsi="Arial" w:cs="Arial"/>
          <w:b/>
        </w:rPr>
      </w:pPr>
      <w:r w:rsidRPr="0004413B">
        <w:rPr>
          <w:rFonts w:ascii="Arial" w:eastAsia="Calibri" w:hAnsi="Arial" w:cs="Arial"/>
          <w:b/>
        </w:rPr>
        <w:t>Podwykonawstwo</w:t>
      </w:r>
    </w:p>
    <w:p w14:paraId="2A104A5D" w14:textId="77777777" w:rsidR="00B60385" w:rsidRPr="0004413B" w:rsidRDefault="00B60385" w:rsidP="00497D98">
      <w:pPr>
        <w:numPr>
          <w:ilvl w:val="0"/>
          <w:numId w:val="255"/>
        </w:numPr>
        <w:shd w:val="clear" w:color="auto" w:fill="FFFFFF"/>
        <w:spacing w:after="0" w:line="240" w:lineRule="auto"/>
        <w:ind w:left="426" w:hanging="284"/>
        <w:jc w:val="both"/>
        <w:textAlignment w:val="baseline"/>
        <w:rPr>
          <w:rFonts w:ascii="Arial" w:eastAsia="Times New Roman" w:hAnsi="Arial" w:cs="Arial"/>
          <w:lang w:eastAsia="pl-PL"/>
        </w:rPr>
      </w:pPr>
      <w:r w:rsidRPr="0004413B">
        <w:rPr>
          <w:rFonts w:ascii="Arial" w:eastAsia="Times New Roman" w:hAnsi="Arial" w:cs="Arial"/>
          <w:lang w:eastAsia="pl-PL"/>
        </w:rPr>
        <w:t>Wykonawca ma prawo korzystania z usług podwykonawców w trakcie realizacji niniejszej umowy. W takim przypadku Wykonawca będzie korzystał z następujących podwykonawców: </w:t>
      </w:r>
    </w:p>
    <w:p w14:paraId="4E01A5DB" w14:textId="77777777" w:rsidR="00B60385" w:rsidRPr="0004413B" w:rsidRDefault="00B60385" w:rsidP="00497D98">
      <w:pPr>
        <w:numPr>
          <w:ilvl w:val="0"/>
          <w:numId w:val="201"/>
        </w:numPr>
        <w:shd w:val="clear" w:color="auto" w:fill="FFFFFF"/>
        <w:spacing w:after="0" w:line="240" w:lineRule="auto"/>
        <w:ind w:left="284" w:firstLine="142"/>
        <w:jc w:val="both"/>
        <w:textAlignment w:val="baseline"/>
        <w:rPr>
          <w:rFonts w:ascii="Arial" w:eastAsia="Times New Roman" w:hAnsi="Arial" w:cs="Arial"/>
          <w:lang w:eastAsia="pl-PL"/>
        </w:rPr>
      </w:pPr>
      <w:r w:rsidRPr="0004413B">
        <w:rPr>
          <w:rFonts w:ascii="Arial" w:eastAsia="Times New Roman" w:hAnsi="Arial" w:cs="Arial"/>
          <w:lang w:eastAsia="pl-PL"/>
        </w:rPr>
        <w:t>…………………………………………….. w zakresie …………………………., </w:t>
      </w:r>
    </w:p>
    <w:p w14:paraId="304494C2" w14:textId="77777777" w:rsidR="00B60385" w:rsidRPr="0004413B" w:rsidRDefault="00B60385" w:rsidP="00497D98">
      <w:pPr>
        <w:numPr>
          <w:ilvl w:val="0"/>
          <w:numId w:val="201"/>
        </w:numPr>
        <w:shd w:val="clear" w:color="auto" w:fill="FFFFFF"/>
        <w:spacing w:after="0" w:line="240" w:lineRule="auto"/>
        <w:ind w:left="284" w:firstLine="142"/>
        <w:jc w:val="both"/>
        <w:textAlignment w:val="baseline"/>
        <w:rPr>
          <w:rFonts w:ascii="Arial" w:eastAsia="Times New Roman" w:hAnsi="Arial" w:cs="Arial"/>
          <w:lang w:eastAsia="pl-PL"/>
        </w:rPr>
      </w:pPr>
      <w:r w:rsidRPr="0004413B">
        <w:rPr>
          <w:rFonts w:ascii="Arial" w:eastAsia="Times New Roman" w:hAnsi="Arial" w:cs="Arial"/>
          <w:lang w:eastAsia="pl-PL"/>
        </w:rPr>
        <w:t>…………………………………………........w zakresie…………………………... </w:t>
      </w:r>
    </w:p>
    <w:p w14:paraId="520B93EB" w14:textId="77777777" w:rsidR="00B60385" w:rsidRPr="0004413B" w:rsidRDefault="00B60385" w:rsidP="00497D98">
      <w:pPr>
        <w:numPr>
          <w:ilvl w:val="0"/>
          <w:numId w:val="255"/>
        </w:numPr>
        <w:shd w:val="clear" w:color="auto" w:fill="FFFFFF"/>
        <w:tabs>
          <w:tab w:val="left" w:pos="426"/>
        </w:tabs>
        <w:spacing w:after="0" w:line="240" w:lineRule="auto"/>
        <w:ind w:left="426" w:hanging="284"/>
        <w:jc w:val="both"/>
        <w:textAlignment w:val="baseline"/>
        <w:rPr>
          <w:rFonts w:ascii="Arial" w:eastAsia="Times New Roman" w:hAnsi="Arial" w:cs="Arial"/>
          <w:lang w:eastAsia="pl-PL"/>
        </w:rPr>
      </w:pPr>
      <w:r w:rsidRPr="0004413B">
        <w:rPr>
          <w:rFonts w:ascii="Arial" w:eastAsia="Times New Roman" w:hAnsi="Arial" w:cs="Arial"/>
          <w:lang w:eastAsia="pl-PL"/>
        </w:rPr>
        <w:t xml:space="preserve">Jeżeli w trakcie realizacji umowy nastąpi zmiana albo rezygnacja z podwykonawcy, </w:t>
      </w:r>
      <w:r w:rsidRPr="0004413B">
        <w:rPr>
          <w:rFonts w:ascii="Arial" w:eastAsia="Times New Roman" w:hAnsi="Arial" w:cs="Arial"/>
          <w:lang w:eastAsia="pl-PL"/>
        </w:rPr>
        <w:br/>
        <w:t xml:space="preserve">na którego zasoby Wykonawca powoływał się, na zasadach określonych w art. 118 ust. 1 ustawy Pzp, w celu wykazania spełniania warunków udziału w postępowaniu, </w:t>
      </w:r>
      <w:r w:rsidRPr="0004413B">
        <w:rPr>
          <w:rFonts w:ascii="Arial" w:eastAsia="Times New Roman" w:hAnsi="Arial" w:cs="Arial"/>
          <w:lang w:eastAsia="pl-PL"/>
        </w:rPr>
        <w:br/>
        <w:t xml:space="preserve">o których mowa w SWZ, Wykonawca jest obowiązany wykazać Zamawiającemu, </w:t>
      </w:r>
      <w:r w:rsidRPr="0004413B">
        <w:rPr>
          <w:rFonts w:ascii="Arial" w:eastAsia="Times New Roman" w:hAnsi="Arial" w:cs="Arial"/>
          <w:lang w:eastAsia="pl-PL"/>
        </w:rPr>
        <w:br/>
        <w:t>iż proponowany inny podwykonawca lub wykonawca samodzielnie spełnia je w stopniu nie mniejszym niż wymagany w trakcie postępowania o udzielenie zamówienia. </w:t>
      </w:r>
    </w:p>
    <w:p w14:paraId="2136761D" w14:textId="77777777" w:rsidR="00B60385" w:rsidRPr="0004413B" w:rsidRDefault="00B60385" w:rsidP="00497D98">
      <w:pPr>
        <w:numPr>
          <w:ilvl w:val="0"/>
          <w:numId w:val="255"/>
        </w:numPr>
        <w:shd w:val="clear" w:color="auto" w:fill="FFFFFF"/>
        <w:tabs>
          <w:tab w:val="left" w:pos="426"/>
        </w:tabs>
        <w:spacing w:after="0" w:line="240" w:lineRule="auto"/>
        <w:ind w:left="426" w:hanging="284"/>
        <w:jc w:val="both"/>
        <w:textAlignment w:val="baseline"/>
        <w:rPr>
          <w:rFonts w:ascii="Arial" w:eastAsia="Times New Roman" w:hAnsi="Arial" w:cs="Arial"/>
          <w:lang w:eastAsia="pl-PL"/>
        </w:rPr>
      </w:pPr>
      <w:r w:rsidRPr="0004413B">
        <w:rPr>
          <w:rFonts w:ascii="Arial" w:eastAsia="Times New Roman" w:hAnsi="Arial" w:cs="Arial"/>
          <w:lang w:eastAsia="pl-PL"/>
        </w:rPr>
        <w:t xml:space="preserve">W przypadku powierzenia przez Wykonawcę podwykonawcom części zamówienia, Wykonawca bierze na siebie odpowiedzialność za wykonanie prac powierzonych podwykonawcy, za które będzie odpowiadał przed Zamawiającym jak za działania własne, niezależnie od osobistej odpowiedzialności podwykonawcy wobec Zamawiającego. Nie </w:t>
      </w:r>
      <w:r w:rsidRPr="0004413B">
        <w:rPr>
          <w:rFonts w:ascii="Arial" w:eastAsia="Times New Roman" w:hAnsi="Arial" w:cs="Arial"/>
          <w:lang w:eastAsia="pl-PL"/>
        </w:rPr>
        <w:lastRenderedPageBreak/>
        <w:t>narusza to uprawnienia Zamawiającego do skorzystania z wniesionego zabezpieczenia należytego wykonania umowy, służącego pokryciu roszczeń Zamawiającego, z tytułu niewykonania lub nienależytego wykonania umowy. </w:t>
      </w:r>
    </w:p>
    <w:p w14:paraId="415E04E9" w14:textId="77777777" w:rsidR="00B60385" w:rsidRPr="0004413B" w:rsidRDefault="00B60385" w:rsidP="00497D98">
      <w:pPr>
        <w:numPr>
          <w:ilvl w:val="0"/>
          <w:numId w:val="255"/>
        </w:numPr>
        <w:shd w:val="clear" w:color="auto" w:fill="FFFFFF"/>
        <w:tabs>
          <w:tab w:val="left" w:pos="426"/>
        </w:tabs>
        <w:spacing w:after="0" w:line="240" w:lineRule="auto"/>
        <w:ind w:left="426" w:hanging="284"/>
        <w:jc w:val="both"/>
        <w:textAlignment w:val="baseline"/>
        <w:rPr>
          <w:rFonts w:ascii="Arial" w:eastAsia="Times New Roman" w:hAnsi="Arial" w:cs="Arial"/>
          <w:lang w:eastAsia="pl-PL"/>
        </w:rPr>
      </w:pPr>
      <w:r w:rsidRPr="0004413B">
        <w:rPr>
          <w:rFonts w:ascii="Arial" w:eastAsia="Calibri" w:hAnsi="Arial" w:cs="Arial"/>
          <w:lang w:eastAsia="pl-PL"/>
        </w:rPr>
        <w:t>Przed dokonaniem zmiany podwykonawcy lub wprowadzeniem podwykonawcy w trakcie realizowania przedmiotu umowy, Wykonawca zobowiązany jest poinformować o tym Zamawiającego i uzyskać jego zgodę na zmianę/wprowadzenie podwykonawcy.</w:t>
      </w:r>
    </w:p>
    <w:p w14:paraId="4EEF3855" w14:textId="77777777" w:rsidR="00B60385" w:rsidRPr="0004413B" w:rsidRDefault="00B60385" w:rsidP="00B60385">
      <w:pPr>
        <w:shd w:val="clear" w:color="auto" w:fill="FFFFFF"/>
        <w:spacing w:after="0" w:line="240" w:lineRule="auto"/>
        <w:ind w:left="284" w:firstLine="142"/>
        <w:jc w:val="both"/>
        <w:textAlignment w:val="baseline"/>
        <w:rPr>
          <w:rFonts w:ascii="Arial" w:eastAsia="Times New Roman" w:hAnsi="Arial" w:cs="Arial"/>
          <w:lang w:eastAsia="pl-PL"/>
        </w:rPr>
      </w:pPr>
      <w:r w:rsidRPr="0004413B">
        <w:rPr>
          <w:rFonts w:ascii="Arial" w:eastAsia="Times New Roman" w:hAnsi="Arial" w:cs="Arial"/>
          <w:i/>
          <w:iCs/>
          <w:lang w:eastAsia="pl-PL"/>
        </w:rPr>
        <w:t>(dotyczy przypadku, gdy Wykonawca nie korzysta z Podwykonawców)</w:t>
      </w:r>
      <w:r w:rsidRPr="0004413B">
        <w:rPr>
          <w:rFonts w:ascii="Arial" w:eastAsia="Times New Roman" w:hAnsi="Arial" w:cs="Arial"/>
          <w:lang w:eastAsia="pl-PL"/>
        </w:rPr>
        <w:t> </w:t>
      </w:r>
    </w:p>
    <w:p w14:paraId="4A50FEFA" w14:textId="77777777" w:rsidR="00B60385" w:rsidRPr="0004413B" w:rsidRDefault="00B60385" w:rsidP="00497D98">
      <w:pPr>
        <w:numPr>
          <w:ilvl w:val="3"/>
          <w:numId w:val="255"/>
        </w:numPr>
        <w:shd w:val="clear" w:color="auto" w:fill="FFFFFF"/>
        <w:tabs>
          <w:tab w:val="left" w:pos="426"/>
        </w:tabs>
        <w:spacing w:after="0" w:line="240" w:lineRule="auto"/>
        <w:ind w:left="426" w:hanging="284"/>
        <w:contextualSpacing/>
        <w:jc w:val="both"/>
        <w:textAlignment w:val="baseline"/>
        <w:rPr>
          <w:rFonts w:ascii="Arial" w:eastAsia="Times New Roman" w:hAnsi="Arial" w:cs="Arial"/>
          <w:lang w:eastAsia="pl-PL"/>
        </w:rPr>
      </w:pPr>
      <w:r w:rsidRPr="0004413B">
        <w:rPr>
          <w:rFonts w:ascii="Arial" w:eastAsia="Times New Roman" w:hAnsi="Arial" w:cs="Arial"/>
          <w:lang w:eastAsia="pl-PL"/>
        </w:rPr>
        <w:t>Zgodnie z oświadczeniem złożonym przez Wykonawcę, nie będzie on korzystał z podwykonawców.</w:t>
      </w:r>
    </w:p>
    <w:p w14:paraId="20529E74" w14:textId="77777777" w:rsidR="00B60385" w:rsidRPr="0004413B" w:rsidRDefault="00B60385" w:rsidP="00B60385">
      <w:pPr>
        <w:shd w:val="clear" w:color="auto" w:fill="FFFFFF"/>
        <w:tabs>
          <w:tab w:val="left" w:pos="426"/>
        </w:tabs>
        <w:spacing w:after="0" w:line="240" w:lineRule="auto"/>
        <w:ind w:left="426"/>
        <w:contextualSpacing/>
        <w:jc w:val="both"/>
        <w:textAlignment w:val="baseline"/>
        <w:rPr>
          <w:rFonts w:ascii="Arial" w:eastAsia="Times New Roman" w:hAnsi="Arial" w:cs="Arial"/>
          <w:color w:val="00000A"/>
          <w:lang w:eastAsia="pl-PL"/>
        </w:rPr>
      </w:pPr>
    </w:p>
    <w:p w14:paraId="1C95959E" w14:textId="77777777" w:rsidR="00B60385" w:rsidRPr="0004413B" w:rsidRDefault="00B60385" w:rsidP="00B60385">
      <w:pPr>
        <w:shd w:val="clear" w:color="auto" w:fill="FFFFFF"/>
        <w:tabs>
          <w:tab w:val="num" w:pos="2880"/>
        </w:tabs>
        <w:spacing w:after="0" w:line="240" w:lineRule="auto"/>
        <w:jc w:val="both"/>
        <w:textAlignment w:val="baseline"/>
        <w:rPr>
          <w:rFonts w:ascii="Arial" w:eastAsia="Calibri" w:hAnsi="Arial" w:cs="Arial"/>
        </w:rPr>
      </w:pPr>
    </w:p>
    <w:p w14:paraId="3199A132" w14:textId="77777777" w:rsidR="00B60385" w:rsidRPr="0004413B" w:rsidRDefault="00B60385" w:rsidP="00B60385">
      <w:pPr>
        <w:spacing w:after="0"/>
        <w:jc w:val="center"/>
        <w:rPr>
          <w:rFonts w:ascii="Arial" w:eastAsia="Calibri" w:hAnsi="Arial" w:cs="Arial"/>
          <w:b/>
        </w:rPr>
      </w:pPr>
      <w:r w:rsidRPr="0004413B">
        <w:rPr>
          <w:rFonts w:ascii="Arial" w:eastAsia="Calibri" w:hAnsi="Arial" w:cs="Arial"/>
          <w:b/>
        </w:rPr>
        <w:t>§15</w:t>
      </w:r>
      <w:r w:rsidRPr="0004413B">
        <w:rPr>
          <w:rFonts w:ascii="Arial" w:eastAsia="Calibri" w:hAnsi="Arial" w:cs="Arial"/>
          <w:b/>
        </w:rPr>
        <w:br/>
        <w:t>Inne postanowienia</w:t>
      </w:r>
    </w:p>
    <w:p w14:paraId="6DC9C9FC" w14:textId="77777777" w:rsidR="00B60385" w:rsidRPr="0004413B" w:rsidRDefault="00B60385" w:rsidP="00497D98">
      <w:pPr>
        <w:numPr>
          <w:ilvl w:val="5"/>
          <w:numId w:val="246"/>
        </w:numPr>
        <w:spacing w:after="120" w:line="240" w:lineRule="auto"/>
        <w:ind w:left="426" w:hanging="284"/>
        <w:contextualSpacing/>
        <w:jc w:val="both"/>
        <w:rPr>
          <w:rFonts w:ascii="Arial" w:eastAsia="Calibri" w:hAnsi="Arial" w:cs="Arial"/>
          <w:bCs/>
        </w:rPr>
      </w:pPr>
      <w:r w:rsidRPr="0004413B">
        <w:rPr>
          <w:rFonts w:ascii="Arial" w:eastAsia="Calibri" w:hAnsi="Arial" w:cs="Arial"/>
          <w:bCs/>
        </w:rPr>
        <w:t>Za wszelkie działania i zaniechania podwykonawców Wykonawca odpowiada jak za swoje własne. Wykonawca ponosi również całkowitą odpowiedzialność za dotrzymanie przewidzianych umową terminów wykonania dostawy.</w:t>
      </w:r>
    </w:p>
    <w:p w14:paraId="7156CC0B" w14:textId="77777777" w:rsidR="00B60385" w:rsidRPr="0004413B" w:rsidRDefault="00B60385" w:rsidP="00497D98">
      <w:pPr>
        <w:numPr>
          <w:ilvl w:val="5"/>
          <w:numId w:val="246"/>
        </w:numPr>
        <w:spacing w:after="120" w:line="240" w:lineRule="auto"/>
        <w:ind w:left="426" w:hanging="284"/>
        <w:contextualSpacing/>
        <w:jc w:val="both"/>
        <w:rPr>
          <w:rFonts w:ascii="Arial" w:eastAsia="Calibri" w:hAnsi="Arial" w:cs="Arial"/>
          <w:bCs/>
        </w:rPr>
      </w:pPr>
      <w:r w:rsidRPr="0004413B">
        <w:rPr>
          <w:rFonts w:ascii="Arial" w:eastAsia="Calibri" w:hAnsi="Arial" w:cs="Arial"/>
        </w:rPr>
        <w:t>Wykonawca bez uprzedniej pisemnej zgody Zamawiającego nie może przelać wierzytelności na rzecz osób trzecich, dokonać przeniesienia praw i obowiązków ani dokonać innych cesji związanych z realizacją niniejszej Umowy.</w:t>
      </w:r>
    </w:p>
    <w:p w14:paraId="29DEB9CF" w14:textId="77777777" w:rsidR="00B60385" w:rsidRPr="0004413B" w:rsidRDefault="00B60385" w:rsidP="00497D98">
      <w:pPr>
        <w:numPr>
          <w:ilvl w:val="5"/>
          <w:numId w:val="246"/>
        </w:numPr>
        <w:spacing w:after="120" w:line="240" w:lineRule="auto"/>
        <w:ind w:left="426" w:hanging="284"/>
        <w:contextualSpacing/>
        <w:jc w:val="both"/>
        <w:rPr>
          <w:rFonts w:ascii="Calibri" w:eastAsia="Calibri" w:hAnsi="Calibri" w:cs="Times New Roman"/>
        </w:rPr>
      </w:pPr>
      <w:r w:rsidRPr="0004413B">
        <w:rPr>
          <w:rFonts w:ascii="Arial" w:eastAsia="Times New Roman" w:hAnsi="Arial" w:cs="Arial"/>
        </w:rPr>
        <w:t>Strony postanawiają, iż w przypadku jakichkolwiek wątpliwości poszczególne postanowienia Umowy będą interpretowane w taki sposób, aby były zgodne z bezwzględnie obowiązującymi przepisami prawa oraz intencją Stron.</w:t>
      </w:r>
    </w:p>
    <w:p w14:paraId="608AFEC2" w14:textId="77777777" w:rsidR="00B60385" w:rsidRPr="0004413B" w:rsidRDefault="00B60385" w:rsidP="00497D98">
      <w:pPr>
        <w:numPr>
          <w:ilvl w:val="5"/>
          <w:numId w:val="246"/>
        </w:numPr>
        <w:spacing w:after="120" w:line="240" w:lineRule="auto"/>
        <w:ind w:left="426" w:hanging="284"/>
        <w:contextualSpacing/>
        <w:jc w:val="both"/>
        <w:rPr>
          <w:rFonts w:ascii="Calibri" w:eastAsia="Calibri" w:hAnsi="Calibri" w:cs="Times New Roman"/>
        </w:rPr>
      </w:pPr>
      <w:r w:rsidRPr="0004413B">
        <w:rPr>
          <w:rFonts w:ascii="Arial" w:eastAsia="Calibri" w:hAnsi="Arial" w:cs="Arial"/>
        </w:rPr>
        <w:t>Wykonawca ma obowiązek poinformowania Zamawiającego o zamiarze realizacji przedmiotu umowy na terenie obiektu wojskowego przez cudzoziemców. Do czasu uzyskania zgody od Zamawiającego, cudzoziemiec nie może wykonywać jakichkolwiek czynności związanych</w:t>
      </w:r>
      <w:r w:rsidRPr="0004413B">
        <w:rPr>
          <w:rFonts w:ascii="Arial" w:eastAsia="Calibri" w:hAnsi="Arial" w:cs="Arial"/>
        </w:rPr>
        <w:br/>
        <w:t>z realizacją niniejszej umowy na terenie obiektu wojskowego.</w:t>
      </w:r>
    </w:p>
    <w:p w14:paraId="4F5C3A08" w14:textId="77777777" w:rsidR="00B60385" w:rsidRPr="0004413B" w:rsidRDefault="00B60385" w:rsidP="00497D98">
      <w:pPr>
        <w:numPr>
          <w:ilvl w:val="4"/>
          <w:numId w:val="247"/>
        </w:numPr>
        <w:spacing w:after="120" w:line="240" w:lineRule="auto"/>
        <w:ind w:left="426" w:hanging="284"/>
        <w:contextualSpacing/>
        <w:jc w:val="both"/>
        <w:rPr>
          <w:rFonts w:ascii="Arial" w:eastAsia="Calibri" w:hAnsi="Arial" w:cs="Arial"/>
          <w:bCs/>
        </w:rPr>
      </w:pPr>
      <w:r w:rsidRPr="0004413B">
        <w:rPr>
          <w:rFonts w:ascii="Arial" w:eastAsia="Calibri" w:hAnsi="Arial" w:cs="Arial"/>
        </w:rPr>
        <w:t>W sprawach nie uregulowanych niniejszą umową mają zastosowanie przepisy Kodeksu Cywilnego oraz ustawy Pzp wraz z aktami wykonawczymi do tych aktów.</w:t>
      </w:r>
    </w:p>
    <w:p w14:paraId="202B31C8" w14:textId="77777777" w:rsidR="00B60385" w:rsidRPr="0004413B" w:rsidRDefault="00B60385" w:rsidP="00497D98">
      <w:pPr>
        <w:numPr>
          <w:ilvl w:val="4"/>
          <w:numId w:val="247"/>
        </w:numPr>
        <w:spacing w:after="120" w:line="240" w:lineRule="auto"/>
        <w:ind w:left="426" w:hanging="284"/>
        <w:contextualSpacing/>
        <w:jc w:val="both"/>
        <w:rPr>
          <w:rFonts w:ascii="Arial" w:eastAsia="Calibri" w:hAnsi="Arial" w:cs="Arial"/>
          <w:bCs/>
        </w:rPr>
      </w:pPr>
      <w:r w:rsidRPr="0004413B">
        <w:rPr>
          <w:rFonts w:ascii="Arial" w:eastAsia="Calibri" w:hAnsi="Arial" w:cs="Arial"/>
        </w:rPr>
        <w:t>Strony oświadczają, że adresy wskazane w komparycji niniejszej umowy są ich adresami doręczeń. Korespondencję prawidłowo zaadresowaną a nie odebraną w terminie uznaje się za skutecznie doręczoną.</w:t>
      </w:r>
    </w:p>
    <w:p w14:paraId="34217636" w14:textId="77777777" w:rsidR="00B60385" w:rsidRPr="0004413B" w:rsidRDefault="00B60385" w:rsidP="00497D98">
      <w:pPr>
        <w:numPr>
          <w:ilvl w:val="4"/>
          <w:numId w:val="247"/>
        </w:numPr>
        <w:spacing w:after="120" w:line="240" w:lineRule="auto"/>
        <w:ind w:left="426" w:hanging="284"/>
        <w:contextualSpacing/>
        <w:jc w:val="both"/>
        <w:rPr>
          <w:rFonts w:ascii="Arial" w:eastAsia="Calibri" w:hAnsi="Arial" w:cs="Arial"/>
          <w:bCs/>
        </w:rPr>
      </w:pPr>
      <w:r w:rsidRPr="0004413B">
        <w:rPr>
          <w:rFonts w:ascii="Arial" w:eastAsia="Calibri" w:hAnsi="Arial" w:cs="Arial"/>
        </w:rPr>
        <w:t>Ewentualne spory mogące wyniknąć na tle niniejszej umowy rozstrzygać będzie Sąd  właściwy dla siedziby Zamawiającego.</w:t>
      </w:r>
    </w:p>
    <w:p w14:paraId="02C0C412" w14:textId="77777777" w:rsidR="00B60385" w:rsidRPr="0004413B" w:rsidRDefault="00B60385" w:rsidP="00497D98">
      <w:pPr>
        <w:numPr>
          <w:ilvl w:val="4"/>
          <w:numId w:val="247"/>
        </w:numPr>
        <w:spacing w:after="120" w:line="240" w:lineRule="auto"/>
        <w:ind w:left="426" w:hanging="284"/>
        <w:contextualSpacing/>
        <w:jc w:val="both"/>
        <w:rPr>
          <w:rFonts w:ascii="Arial" w:eastAsia="Calibri" w:hAnsi="Arial" w:cs="Arial"/>
          <w:bCs/>
        </w:rPr>
      </w:pPr>
      <w:r w:rsidRPr="0004413B">
        <w:rPr>
          <w:rFonts w:ascii="Arial" w:eastAsia="Calibri" w:hAnsi="Arial" w:cs="Arial"/>
        </w:rPr>
        <w:t>Załączniki stanowią integralną część umowy.</w:t>
      </w:r>
    </w:p>
    <w:p w14:paraId="382EA0D6" w14:textId="77777777" w:rsidR="00B60385" w:rsidRPr="0004413B" w:rsidRDefault="00B60385" w:rsidP="00497D98">
      <w:pPr>
        <w:numPr>
          <w:ilvl w:val="4"/>
          <w:numId w:val="247"/>
        </w:numPr>
        <w:spacing w:after="120" w:line="240" w:lineRule="auto"/>
        <w:ind w:left="426" w:hanging="284"/>
        <w:contextualSpacing/>
        <w:jc w:val="both"/>
        <w:rPr>
          <w:rFonts w:ascii="Arial" w:eastAsia="Calibri" w:hAnsi="Arial" w:cs="Arial"/>
          <w:bCs/>
        </w:rPr>
      </w:pPr>
      <w:r w:rsidRPr="0004413B">
        <w:rPr>
          <w:rFonts w:ascii="Arial" w:eastAsia="Calibri" w:hAnsi="Arial" w:cs="Arial"/>
        </w:rPr>
        <w:t>Niniejsza umowa zostanie zawarta w dniu podpisania jej przez upoważnionych przedstawicieli stron.</w:t>
      </w:r>
    </w:p>
    <w:p w14:paraId="6FDCF15B" w14:textId="77777777" w:rsidR="00B60385" w:rsidRPr="0004413B" w:rsidRDefault="00B60385" w:rsidP="00B60385">
      <w:pPr>
        <w:rPr>
          <w:rFonts w:ascii="Arial" w:eastAsia="Times New Roman" w:hAnsi="Arial" w:cs="Arial"/>
          <w:b/>
          <w:u w:val="single"/>
          <w:lang w:eastAsia="pl-PL"/>
        </w:rPr>
      </w:pPr>
    </w:p>
    <w:p w14:paraId="0A242912" w14:textId="77777777" w:rsidR="00B60385" w:rsidRPr="0004413B" w:rsidRDefault="00B60385" w:rsidP="00B60385">
      <w:pPr>
        <w:spacing w:after="0" w:line="240" w:lineRule="auto"/>
        <w:rPr>
          <w:rFonts w:ascii="Arial" w:eastAsia="Calibri" w:hAnsi="Arial" w:cs="Arial"/>
          <w:b/>
          <w:u w:val="single"/>
        </w:rPr>
      </w:pPr>
      <w:r w:rsidRPr="0004413B">
        <w:rPr>
          <w:rFonts w:ascii="Arial" w:eastAsia="Calibri" w:hAnsi="Arial" w:cs="Arial"/>
          <w:b/>
          <w:u w:val="single"/>
        </w:rPr>
        <w:t xml:space="preserve">Załączniki: </w:t>
      </w:r>
    </w:p>
    <w:p w14:paraId="28485881" w14:textId="77777777" w:rsidR="00B60385" w:rsidRPr="0004413B" w:rsidRDefault="00B60385" w:rsidP="00B60385">
      <w:pPr>
        <w:spacing w:after="0" w:line="240" w:lineRule="auto"/>
        <w:rPr>
          <w:rFonts w:ascii="Arial" w:eastAsia="Calibri" w:hAnsi="Arial" w:cs="Arial"/>
        </w:rPr>
      </w:pPr>
      <w:r w:rsidRPr="0004413B">
        <w:rPr>
          <w:rFonts w:ascii="Arial" w:eastAsia="Calibri" w:hAnsi="Arial" w:cs="Arial"/>
        </w:rPr>
        <w:t>Załącznik nr 1 – opis przedmiotu zamówienia</w:t>
      </w:r>
    </w:p>
    <w:p w14:paraId="7A7812D8" w14:textId="77777777" w:rsidR="00B60385" w:rsidRPr="0004413B" w:rsidRDefault="00B60385" w:rsidP="00B60385">
      <w:pPr>
        <w:spacing w:after="0" w:line="240" w:lineRule="auto"/>
        <w:rPr>
          <w:rFonts w:ascii="Arial" w:eastAsia="Calibri" w:hAnsi="Arial" w:cs="Arial"/>
        </w:rPr>
      </w:pPr>
      <w:r w:rsidRPr="0004413B">
        <w:rPr>
          <w:rFonts w:ascii="Arial" w:eastAsia="Calibri" w:hAnsi="Arial" w:cs="Arial"/>
        </w:rPr>
        <w:t>Załącznik nr 2 – formularz cenowy;</w:t>
      </w:r>
    </w:p>
    <w:p w14:paraId="6B77DB55" w14:textId="77777777" w:rsidR="00B60385" w:rsidRPr="0004413B" w:rsidRDefault="00B60385" w:rsidP="00B60385">
      <w:pPr>
        <w:spacing w:after="0" w:line="240" w:lineRule="auto"/>
        <w:rPr>
          <w:rFonts w:ascii="Arial" w:eastAsia="Calibri" w:hAnsi="Arial" w:cs="Arial"/>
        </w:rPr>
      </w:pPr>
      <w:r w:rsidRPr="0004413B">
        <w:rPr>
          <w:rFonts w:ascii="Arial" w:eastAsia="Calibri" w:hAnsi="Arial" w:cs="Arial"/>
        </w:rPr>
        <w:t>Załącznik nr 3 – wzór protokołu przyjęcia-przekazania;</w:t>
      </w:r>
    </w:p>
    <w:p w14:paraId="70263740" w14:textId="77777777" w:rsidR="00B60385" w:rsidRDefault="00B60385" w:rsidP="00B60385">
      <w:pPr>
        <w:spacing w:after="0" w:line="240" w:lineRule="auto"/>
        <w:rPr>
          <w:rFonts w:ascii="Arial" w:eastAsia="Calibri" w:hAnsi="Arial" w:cs="Arial"/>
        </w:rPr>
      </w:pPr>
      <w:r w:rsidRPr="0004413B">
        <w:rPr>
          <w:rFonts w:ascii="Arial" w:eastAsia="Calibri" w:hAnsi="Arial" w:cs="Arial"/>
        </w:rPr>
        <w:t>Załącznik nr 4 – wzór karty wyrobu;</w:t>
      </w:r>
    </w:p>
    <w:p w14:paraId="05227755" w14:textId="77777777" w:rsidR="00B60385" w:rsidRPr="0004413B" w:rsidRDefault="00B60385" w:rsidP="00B60385">
      <w:pPr>
        <w:suppressAutoHyphens/>
        <w:spacing w:after="0" w:line="240" w:lineRule="auto"/>
        <w:ind w:left="1701" w:hanging="1701"/>
        <w:rPr>
          <w:rFonts w:ascii="Arial" w:eastAsia="Calibri" w:hAnsi="Arial" w:cs="Arial"/>
          <w:bCs/>
          <w:spacing w:val="2"/>
        </w:rPr>
      </w:pPr>
      <w:r w:rsidRPr="0004413B">
        <w:rPr>
          <w:rFonts w:ascii="Arial" w:eastAsia="Calibri" w:hAnsi="Arial" w:cs="Arial"/>
          <w:bCs/>
          <w:spacing w:val="2"/>
        </w:rPr>
        <w:t xml:space="preserve">Załącznik nr </w:t>
      </w:r>
      <w:r>
        <w:rPr>
          <w:rFonts w:ascii="Arial" w:eastAsia="Calibri" w:hAnsi="Arial" w:cs="Arial"/>
          <w:bCs/>
          <w:spacing w:val="2"/>
        </w:rPr>
        <w:t>5</w:t>
      </w:r>
      <w:r w:rsidRPr="0004413B">
        <w:rPr>
          <w:rFonts w:ascii="Arial" w:eastAsia="Calibri" w:hAnsi="Arial" w:cs="Arial"/>
          <w:bCs/>
          <w:spacing w:val="2"/>
        </w:rPr>
        <w:t xml:space="preserve"> – wzór protokołu reklamacji</w:t>
      </w:r>
    </w:p>
    <w:p w14:paraId="1648ACB5" w14:textId="77777777" w:rsidR="00B60385" w:rsidRPr="0004413B" w:rsidRDefault="00B60385" w:rsidP="00B60385">
      <w:pPr>
        <w:suppressAutoHyphens/>
        <w:spacing w:after="0" w:line="240" w:lineRule="auto"/>
        <w:ind w:left="1701" w:hanging="1701"/>
        <w:rPr>
          <w:rFonts w:ascii="Arial" w:eastAsia="Calibri" w:hAnsi="Arial" w:cs="Arial"/>
          <w:bCs/>
          <w:spacing w:val="2"/>
        </w:rPr>
      </w:pPr>
    </w:p>
    <w:p w14:paraId="7D165166" w14:textId="77777777" w:rsidR="00B60385" w:rsidRPr="0004413B" w:rsidRDefault="00B60385" w:rsidP="00B60385">
      <w:pPr>
        <w:suppressAutoHyphens/>
        <w:spacing w:after="0" w:line="240" w:lineRule="auto"/>
        <w:ind w:left="1701" w:hanging="1701"/>
        <w:rPr>
          <w:rFonts w:ascii="Arial" w:eastAsia="Calibri" w:hAnsi="Arial" w:cs="Arial"/>
          <w:bCs/>
          <w:spacing w:val="2"/>
        </w:rPr>
      </w:pPr>
      <w:r w:rsidRPr="0004413B">
        <w:rPr>
          <w:rFonts w:ascii="Arial" w:eastAsia="Calibri" w:hAnsi="Arial" w:cs="Arial"/>
          <w:bCs/>
          <w:spacing w:val="2"/>
        </w:rPr>
        <w:t xml:space="preserve">Załącznik nr </w:t>
      </w:r>
      <w:r>
        <w:rPr>
          <w:rFonts w:ascii="Arial" w:eastAsia="Calibri" w:hAnsi="Arial" w:cs="Arial"/>
          <w:bCs/>
          <w:spacing w:val="2"/>
        </w:rPr>
        <w:t>6 – Protokół Uruchomienia/Odbioru Wsparcia</w:t>
      </w:r>
    </w:p>
    <w:p w14:paraId="5C3DB85B" w14:textId="77777777" w:rsidR="00B60385" w:rsidRPr="0004413B" w:rsidRDefault="00B60385" w:rsidP="00B60385">
      <w:pPr>
        <w:suppressAutoHyphens/>
        <w:spacing w:after="0" w:line="240" w:lineRule="auto"/>
        <w:ind w:left="1701" w:hanging="1701"/>
        <w:rPr>
          <w:rFonts w:ascii="Arial" w:eastAsia="Calibri" w:hAnsi="Arial" w:cs="Arial"/>
          <w:bCs/>
          <w:spacing w:val="2"/>
        </w:rPr>
      </w:pPr>
    </w:p>
    <w:p w14:paraId="46D6501A" w14:textId="77777777" w:rsidR="00B60385" w:rsidRPr="0004413B" w:rsidRDefault="00B60385" w:rsidP="00B60385">
      <w:pPr>
        <w:jc w:val="center"/>
        <w:rPr>
          <w:rFonts w:ascii="Arial" w:eastAsia="Calibri" w:hAnsi="Arial" w:cs="Arial"/>
          <w:b/>
        </w:rPr>
      </w:pPr>
      <w:r w:rsidRPr="0004413B">
        <w:rPr>
          <w:rFonts w:ascii="Arial" w:eastAsia="Calibri" w:hAnsi="Arial" w:cs="Arial"/>
          <w:b/>
        </w:rPr>
        <w:t>WYKONAWCA</w:t>
      </w:r>
      <w:r w:rsidRPr="0004413B">
        <w:rPr>
          <w:rFonts w:ascii="Arial" w:eastAsia="Calibri" w:hAnsi="Arial" w:cs="Arial"/>
          <w:b/>
        </w:rPr>
        <w:tab/>
      </w:r>
      <w:r w:rsidRPr="0004413B">
        <w:rPr>
          <w:rFonts w:ascii="Arial" w:eastAsia="Calibri" w:hAnsi="Arial" w:cs="Arial"/>
          <w:b/>
        </w:rPr>
        <w:tab/>
      </w:r>
      <w:r w:rsidRPr="0004413B">
        <w:rPr>
          <w:rFonts w:ascii="Arial" w:eastAsia="Calibri" w:hAnsi="Arial" w:cs="Arial"/>
          <w:b/>
        </w:rPr>
        <w:tab/>
      </w:r>
      <w:r w:rsidRPr="0004413B">
        <w:rPr>
          <w:rFonts w:ascii="Arial" w:eastAsia="Calibri" w:hAnsi="Arial" w:cs="Arial"/>
          <w:b/>
        </w:rPr>
        <w:tab/>
        <w:t xml:space="preserve">                 ZAMAWIAJĄCY</w:t>
      </w:r>
    </w:p>
    <w:p w14:paraId="26CBD581" w14:textId="77777777" w:rsidR="00B60385" w:rsidRDefault="00B60385" w:rsidP="00B60385">
      <w:pPr>
        <w:jc w:val="center"/>
        <w:rPr>
          <w:rFonts w:ascii="Arial" w:eastAsia="Calibri" w:hAnsi="Arial" w:cs="Arial"/>
          <w:b/>
        </w:rPr>
      </w:pPr>
    </w:p>
    <w:p w14:paraId="74CA8A74" w14:textId="77777777" w:rsidR="00B60385" w:rsidRDefault="00B60385" w:rsidP="00B60385">
      <w:pPr>
        <w:jc w:val="center"/>
        <w:rPr>
          <w:rFonts w:ascii="Arial" w:eastAsia="Calibri" w:hAnsi="Arial" w:cs="Arial"/>
          <w:b/>
        </w:rPr>
      </w:pPr>
    </w:p>
    <w:p w14:paraId="192E871E" w14:textId="77777777" w:rsidR="00B60385" w:rsidRPr="0004413B" w:rsidRDefault="00B60385" w:rsidP="00B60385">
      <w:pPr>
        <w:jc w:val="center"/>
        <w:rPr>
          <w:rFonts w:ascii="Arial" w:eastAsia="Calibri" w:hAnsi="Arial" w:cs="Arial"/>
          <w:b/>
        </w:rPr>
      </w:pPr>
    </w:p>
    <w:p w14:paraId="290250DB" w14:textId="77777777" w:rsidR="00B60385" w:rsidRDefault="00B60385" w:rsidP="00B60385">
      <w:pPr>
        <w:spacing w:after="240"/>
        <w:ind w:left="24" w:right="697" w:hanging="10"/>
        <w:rPr>
          <w:rFonts w:ascii="Arial" w:eastAsia="Calibri" w:hAnsi="Arial" w:cs="Arial"/>
          <w:b/>
          <w:sz w:val="18"/>
          <w:szCs w:val="18"/>
        </w:rPr>
      </w:pPr>
    </w:p>
    <w:p w14:paraId="58E4BBEC" w14:textId="77777777" w:rsidR="00B60385" w:rsidRDefault="00B60385" w:rsidP="00B60385">
      <w:pPr>
        <w:spacing w:after="240"/>
        <w:ind w:left="24" w:right="697" w:hanging="10"/>
        <w:jc w:val="right"/>
        <w:rPr>
          <w:rFonts w:ascii="Arial" w:eastAsia="Calibri" w:hAnsi="Arial" w:cs="Arial"/>
          <w:b/>
          <w:sz w:val="18"/>
          <w:szCs w:val="18"/>
        </w:rPr>
      </w:pPr>
      <w:r w:rsidRPr="0004413B">
        <w:rPr>
          <w:rFonts w:ascii="Arial" w:eastAsia="Calibri" w:hAnsi="Arial" w:cs="Arial"/>
          <w:b/>
          <w:sz w:val="18"/>
          <w:szCs w:val="18"/>
        </w:rPr>
        <w:t>UZGODNIONO:</w:t>
      </w:r>
    </w:p>
    <w:p w14:paraId="5A0A28D2" w14:textId="77777777" w:rsidR="00B60385" w:rsidRPr="0004413B" w:rsidRDefault="00B60385" w:rsidP="00B60385">
      <w:pPr>
        <w:spacing w:after="0" w:line="240" w:lineRule="auto"/>
        <w:ind w:right="697"/>
        <w:jc w:val="right"/>
        <w:rPr>
          <w:rFonts w:ascii="Arial" w:eastAsia="Calibri" w:hAnsi="Arial" w:cs="Arial"/>
          <w:b/>
        </w:rPr>
      </w:pPr>
      <w:r w:rsidRPr="0004413B">
        <w:rPr>
          <w:rFonts w:ascii="Arial" w:eastAsia="Calibri" w:hAnsi="Arial" w:cs="Arial"/>
          <w:b/>
        </w:rPr>
        <w:t xml:space="preserve">…………………………                 </w:t>
      </w:r>
    </w:p>
    <w:p w14:paraId="52CCE332" w14:textId="77777777" w:rsidR="00B60385" w:rsidRDefault="00B60385" w:rsidP="00B60385">
      <w:pPr>
        <w:spacing w:after="240"/>
        <w:ind w:left="24" w:right="697" w:hanging="10"/>
        <w:jc w:val="right"/>
        <w:rPr>
          <w:rFonts w:ascii="Arial" w:eastAsia="Calibri" w:hAnsi="Arial" w:cs="Arial"/>
          <w:b/>
          <w:sz w:val="18"/>
          <w:szCs w:val="18"/>
        </w:rPr>
      </w:pPr>
      <w:r>
        <w:rPr>
          <w:rFonts w:ascii="Arial" w:eastAsia="Calibri" w:hAnsi="Arial" w:cs="Arial"/>
        </w:rPr>
        <w:t xml:space="preserve">                  </w:t>
      </w:r>
      <w:r w:rsidRPr="0004413B">
        <w:rPr>
          <w:rFonts w:ascii="Arial" w:eastAsia="Calibri" w:hAnsi="Arial" w:cs="Arial"/>
        </w:rPr>
        <w:t xml:space="preserve">    </w:t>
      </w:r>
      <w:r>
        <w:rPr>
          <w:rFonts w:ascii="Arial" w:eastAsia="Calibri" w:hAnsi="Arial" w:cs="Arial"/>
        </w:rPr>
        <w:t xml:space="preserve"> </w:t>
      </w:r>
      <w:r w:rsidRPr="0004413B">
        <w:rPr>
          <w:rFonts w:ascii="Arial" w:eastAsia="Calibri" w:hAnsi="Arial" w:cs="Arial"/>
          <w:b/>
          <w:sz w:val="18"/>
          <w:szCs w:val="18"/>
        </w:rPr>
        <w:t xml:space="preserve">Radca </w:t>
      </w:r>
      <w:r>
        <w:rPr>
          <w:rFonts w:ascii="Arial" w:eastAsia="Calibri" w:hAnsi="Arial" w:cs="Arial"/>
          <w:b/>
          <w:sz w:val="18"/>
          <w:szCs w:val="18"/>
        </w:rPr>
        <w:t>P</w:t>
      </w:r>
      <w:r w:rsidRPr="0004413B">
        <w:rPr>
          <w:rFonts w:ascii="Arial" w:eastAsia="Calibri" w:hAnsi="Arial" w:cs="Arial"/>
          <w:b/>
          <w:sz w:val="18"/>
          <w:szCs w:val="18"/>
        </w:rPr>
        <w:t xml:space="preserve">rawny  </w:t>
      </w:r>
      <w:r w:rsidRPr="0004413B">
        <w:rPr>
          <w:rFonts w:ascii="Arial" w:eastAsia="Calibri" w:hAnsi="Arial" w:cs="Arial"/>
          <w:b/>
          <w:sz w:val="18"/>
          <w:szCs w:val="18"/>
        </w:rPr>
        <w:tab/>
        <w:t xml:space="preserve"> </w:t>
      </w:r>
      <w:r w:rsidRPr="0004413B">
        <w:rPr>
          <w:rFonts w:ascii="Arial" w:eastAsia="Calibri" w:hAnsi="Arial" w:cs="Arial"/>
          <w:b/>
          <w:sz w:val="18"/>
          <w:szCs w:val="18"/>
        </w:rPr>
        <w:tab/>
        <w:t xml:space="preserve">             </w:t>
      </w:r>
    </w:p>
    <w:p w14:paraId="1934C604" w14:textId="77777777" w:rsidR="00B60385" w:rsidRDefault="00B60385" w:rsidP="00B60385">
      <w:pPr>
        <w:spacing w:after="240"/>
        <w:ind w:left="24" w:right="697" w:hanging="10"/>
        <w:jc w:val="right"/>
        <w:rPr>
          <w:rFonts w:ascii="Arial" w:eastAsia="Calibri" w:hAnsi="Arial" w:cs="Arial"/>
          <w:b/>
          <w:sz w:val="18"/>
          <w:szCs w:val="18"/>
        </w:rPr>
      </w:pPr>
    </w:p>
    <w:p w14:paraId="189D3A8F" w14:textId="77777777" w:rsidR="00B60385" w:rsidRPr="0004413B" w:rsidRDefault="00B60385" w:rsidP="00B60385">
      <w:pPr>
        <w:spacing w:after="240"/>
        <w:ind w:left="24" w:right="697" w:hanging="10"/>
        <w:jc w:val="right"/>
        <w:rPr>
          <w:rFonts w:ascii="Arial" w:eastAsia="Calibri" w:hAnsi="Arial" w:cs="Arial"/>
          <w:b/>
          <w:sz w:val="18"/>
          <w:szCs w:val="18"/>
        </w:rPr>
      </w:pPr>
    </w:p>
    <w:p w14:paraId="62DC2EC7" w14:textId="77777777" w:rsidR="00B60385" w:rsidRPr="0004413B" w:rsidRDefault="00B60385" w:rsidP="00B60385">
      <w:pPr>
        <w:spacing w:after="0" w:line="240" w:lineRule="auto"/>
        <w:ind w:right="697"/>
        <w:jc w:val="right"/>
        <w:rPr>
          <w:rFonts w:ascii="Arial" w:eastAsia="Calibri" w:hAnsi="Arial" w:cs="Arial"/>
          <w:b/>
          <w:sz w:val="18"/>
          <w:szCs w:val="18"/>
        </w:rPr>
      </w:pPr>
      <w:r w:rsidRPr="0004413B">
        <w:rPr>
          <w:rFonts w:ascii="Arial" w:eastAsia="Calibri" w:hAnsi="Arial" w:cs="Arial"/>
          <w:b/>
        </w:rPr>
        <w:t xml:space="preserve">…………………… </w:t>
      </w:r>
      <w:r w:rsidRPr="0004413B">
        <w:rPr>
          <w:rFonts w:ascii="Arial" w:eastAsia="Calibri" w:hAnsi="Arial" w:cs="Arial"/>
          <w:b/>
        </w:rPr>
        <w:tab/>
        <w:t xml:space="preserve">       </w:t>
      </w:r>
    </w:p>
    <w:p w14:paraId="33FB764A" w14:textId="77777777" w:rsidR="00B60385" w:rsidRPr="0004413B" w:rsidRDefault="00B60385" w:rsidP="00B60385">
      <w:pPr>
        <w:tabs>
          <w:tab w:val="center" w:pos="1720"/>
          <w:tab w:val="center" w:pos="2861"/>
          <w:tab w:val="center" w:pos="3569"/>
          <w:tab w:val="center" w:pos="4277"/>
          <w:tab w:val="center" w:pos="4986"/>
          <w:tab w:val="center" w:pos="5694"/>
          <w:tab w:val="center" w:pos="7172"/>
        </w:tabs>
        <w:spacing w:after="0" w:line="240" w:lineRule="auto"/>
        <w:jc w:val="center"/>
        <w:rPr>
          <w:rFonts w:ascii="Arial" w:eastAsia="Calibri" w:hAnsi="Arial" w:cs="Arial"/>
          <w:b/>
        </w:rPr>
      </w:pPr>
      <w:r>
        <w:rPr>
          <w:rFonts w:ascii="Arial" w:eastAsia="Calibri" w:hAnsi="Arial" w:cs="Arial"/>
          <w:b/>
          <w:sz w:val="18"/>
          <w:szCs w:val="18"/>
        </w:rPr>
        <w:t xml:space="preserve">                                                                                                        </w:t>
      </w:r>
      <w:r w:rsidRPr="0004413B">
        <w:rPr>
          <w:rFonts w:ascii="Arial" w:eastAsia="Calibri" w:hAnsi="Arial" w:cs="Arial"/>
          <w:b/>
          <w:sz w:val="18"/>
          <w:szCs w:val="18"/>
        </w:rPr>
        <w:t xml:space="preserve"> </w:t>
      </w:r>
      <w:r>
        <w:rPr>
          <w:rFonts w:ascii="Arial" w:eastAsia="Calibri" w:hAnsi="Arial" w:cs="Arial"/>
          <w:b/>
          <w:sz w:val="18"/>
          <w:szCs w:val="18"/>
        </w:rPr>
        <w:t xml:space="preserve">       </w:t>
      </w:r>
      <w:r w:rsidRPr="0004413B">
        <w:rPr>
          <w:rFonts w:ascii="Arial" w:eastAsia="Calibri" w:hAnsi="Arial" w:cs="Arial"/>
          <w:b/>
          <w:sz w:val="18"/>
          <w:szCs w:val="18"/>
        </w:rPr>
        <w:t xml:space="preserve">Główny Księgowy                        </w:t>
      </w:r>
    </w:p>
    <w:p w14:paraId="50F5C13C" w14:textId="77777777" w:rsidR="00B60385" w:rsidRPr="0004413B" w:rsidRDefault="00B60385" w:rsidP="00B60385">
      <w:pPr>
        <w:tabs>
          <w:tab w:val="center" w:pos="1720"/>
          <w:tab w:val="center" w:pos="2861"/>
          <w:tab w:val="center" w:pos="3569"/>
          <w:tab w:val="center" w:pos="4277"/>
          <w:tab w:val="center" w:pos="4986"/>
          <w:tab w:val="center" w:pos="5694"/>
          <w:tab w:val="center" w:pos="7172"/>
        </w:tabs>
        <w:spacing w:after="251"/>
        <w:jc w:val="right"/>
        <w:rPr>
          <w:rFonts w:ascii="Arial" w:eastAsia="Calibri" w:hAnsi="Arial" w:cs="Arial"/>
          <w:b/>
        </w:rPr>
      </w:pPr>
      <w:r w:rsidRPr="0004413B">
        <w:rPr>
          <w:rFonts w:ascii="Arial" w:eastAsia="Calibri" w:hAnsi="Arial" w:cs="Arial"/>
          <w:b/>
        </w:rPr>
        <w:t xml:space="preserve">                                                                                                           </w:t>
      </w:r>
    </w:p>
    <w:p w14:paraId="7F02F827" w14:textId="77777777" w:rsidR="00B60385" w:rsidRPr="0004413B" w:rsidRDefault="00B60385" w:rsidP="00B60385">
      <w:pPr>
        <w:spacing w:after="240"/>
        <w:ind w:right="697"/>
        <w:rPr>
          <w:rFonts w:ascii="Arial" w:eastAsia="Calibri" w:hAnsi="Arial" w:cs="Arial"/>
          <w:b/>
          <w:sz w:val="18"/>
          <w:szCs w:val="18"/>
        </w:rPr>
      </w:pPr>
    </w:p>
    <w:p w14:paraId="2FF6FCCF" w14:textId="77777777" w:rsidR="00B60385" w:rsidRPr="0004413B" w:rsidRDefault="00B60385" w:rsidP="00B60385">
      <w:pPr>
        <w:spacing w:line="252" w:lineRule="auto"/>
        <w:jc w:val="right"/>
        <w:rPr>
          <w:rFonts w:ascii="Arial" w:eastAsia="Calibri" w:hAnsi="Arial" w:cs="Arial"/>
          <w:b/>
        </w:rPr>
      </w:pPr>
    </w:p>
    <w:p w14:paraId="314D68CB" w14:textId="77777777" w:rsidR="00B60385" w:rsidRDefault="00B60385" w:rsidP="00B60385">
      <w:pPr>
        <w:spacing w:line="252" w:lineRule="auto"/>
        <w:rPr>
          <w:rFonts w:ascii="Arial" w:eastAsia="Calibri" w:hAnsi="Arial" w:cs="Arial"/>
          <w:b/>
        </w:rPr>
      </w:pPr>
    </w:p>
    <w:p w14:paraId="01B9F430" w14:textId="77777777" w:rsidR="00B60385" w:rsidRDefault="00B60385" w:rsidP="00B60385">
      <w:pPr>
        <w:spacing w:line="252" w:lineRule="auto"/>
        <w:rPr>
          <w:rFonts w:ascii="Arial" w:eastAsia="Calibri" w:hAnsi="Arial" w:cs="Arial"/>
          <w:b/>
        </w:rPr>
      </w:pPr>
    </w:p>
    <w:p w14:paraId="55D99101" w14:textId="77777777" w:rsidR="00B60385" w:rsidRDefault="00B60385" w:rsidP="00B60385">
      <w:pPr>
        <w:spacing w:line="252" w:lineRule="auto"/>
        <w:rPr>
          <w:rFonts w:ascii="Arial" w:eastAsia="Calibri" w:hAnsi="Arial" w:cs="Arial"/>
          <w:b/>
        </w:rPr>
      </w:pPr>
    </w:p>
    <w:p w14:paraId="169CBCB8" w14:textId="77777777" w:rsidR="00B60385" w:rsidRDefault="00B60385" w:rsidP="00B60385">
      <w:pPr>
        <w:spacing w:line="252" w:lineRule="auto"/>
        <w:rPr>
          <w:rFonts w:ascii="Arial" w:eastAsia="Calibri" w:hAnsi="Arial" w:cs="Arial"/>
          <w:b/>
        </w:rPr>
      </w:pPr>
    </w:p>
    <w:p w14:paraId="71EC0976" w14:textId="77777777" w:rsidR="00300BF0" w:rsidRDefault="00300BF0" w:rsidP="00300BF0">
      <w:pPr>
        <w:spacing w:after="0"/>
        <w:jc w:val="center"/>
        <w:rPr>
          <w:rFonts w:ascii="Arial" w:hAnsi="Arial" w:cs="Arial"/>
          <w:b/>
          <w:bCs/>
          <w:lang w:eastAsia="pl-PL"/>
        </w:rPr>
      </w:pPr>
    </w:p>
    <w:p w14:paraId="705815FA" w14:textId="77777777" w:rsidR="00B60385" w:rsidRDefault="00B60385" w:rsidP="00300BF0">
      <w:pPr>
        <w:jc w:val="right"/>
        <w:rPr>
          <w:rFonts w:ascii="Arial" w:hAnsi="Arial" w:cs="Arial"/>
          <w:b/>
        </w:rPr>
      </w:pPr>
    </w:p>
    <w:p w14:paraId="24925F17" w14:textId="77777777" w:rsidR="0085386B" w:rsidRDefault="0085386B" w:rsidP="00300BF0">
      <w:pPr>
        <w:jc w:val="right"/>
        <w:rPr>
          <w:rFonts w:ascii="Arial" w:hAnsi="Arial" w:cs="Arial"/>
          <w:b/>
        </w:rPr>
      </w:pPr>
    </w:p>
    <w:p w14:paraId="01BF5534" w14:textId="77777777" w:rsidR="0085386B" w:rsidRDefault="0085386B" w:rsidP="00300BF0">
      <w:pPr>
        <w:jc w:val="right"/>
        <w:rPr>
          <w:rFonts w:ascii="Arial" w:hAnsi="Arial" w:cs="Arial"/>
          <w:b/>
        </w:rPr>
      </w:pPr>
    </w:p>
    <w:p w14:paraId="099FDACA" w14:textId="77777777" w:rsidR="0085386B" w:rsidRDefault="0085386B" w:rsidP="00300BF0">
      <w:pPr>
        <w:jc w:val="right"/>
        <w:rPr>
          <w:rFonts w:ascii="Arial" w:hAnsi="Arial" w:cs="Arial"/>
          <w:b/>
        </w:rPr>
      </w:pPr>
    </w:p>
    <w:p w14:paraId="1497D9E1" w14:textId="77777777" w:rsidR="0085386B" w:rsidRDefault="0085386B" w:rsidP="00300BF0">
      <w:pPr>
        <w:jc w:val="right"/>
        <w:rPr>
          <w:rFonts w:ascii="Arial" w:hAnsi="Arial" w:cs="Arial"/>
          <w:b/>
        </w:rPr>
      </w:pPr>
    </w:p>
    <w:p w14:paraId="0DD1DDAE" w14:textId="77777777" w:rsidR="0085386B" w:rsidRDefault="0085386B" w:rsidP="00300BF0">
      <w:pPr>
        <w:jc w:val="right"/>
        <w:rPr>
          <w:rFonts w:ascii="Arial" w:hAnsi="Arial" w:cs="Arial"/>
          <w:b/>
        </w:rPr>
      </w:pPr>
    </w:p>
    <w:p w14:paraId="66E400DB" w14:textId="77777777" w:rsidR="0085386B" w:rsidRDefault="0085386B" w:rsidP="00300BF0">
      <w:pPr>
        <w:jc w:val="right"/>
        <w:rPr>
          <w:rFonts w:ascii="Arial" w:hAnsi="Arial" w:cs="Arial"/>
          <w:b/>
        </w:rPr>
      </w:pPr>
    </w:p>
    <w:p w14:paraId="641E1FEA" w14:textId="77777777" w:rsidR="0085386B" w:rsidRDefault="0085386B" w:rsidP="00300BF0">
      <w:pPr>
        <w:jc w:val="right"/>
        <w:rPr>
          <w:rFonts w:ascii="Arial" w:hAnsi="Arial" w:cs="Arial"/>
          <w:b/>
        </w:rPr>
      </w:pPr>
    </w:p>
    <w:p w14:paraId="176F4F3B" w14:textId="77777777" w:rsidR="0085386B" w:rsidRDefault="0085386B" w:rsidP="00300BF0">
      <w:pPr>
        <w:jc w:val="right"/>
        <w:rPr>
          <w:rFonts w:ascii="Arial" w:hAnsi="Arial" w:cs="Arial"/>
          <w:b/>
        </w:rPr>
      </w:pPr>
    </w:p>
    <w:p w14:paraId="2CAC3D7C" w14:textId="77777777" w:rsidR="0085386B" w:rsidRDefault="0085386B" w:rsidP="00300BF0">
      <w:pPr>
        <w:jc w:val="right"/>
        <w:rPr>
          <w:rFonts w:ascii="Arial" w:hAnsi="Arial" w:cs="Arial"/>
          <w:b/>
        </w:rPr>
      </w:pPr>
    </w:p>
    <w:p w14:paraId="5EA2F79A" w14:textId="77777777" w:rsidR="0085386B" w:rsidRDefault="0085386B" w:rsidP="00300BF0">
      <w:pPr>
        <w:jc w:val="right"/>
        <w:rPr>
          <w:rFonts w:ascii="Arial" w:hAnsi="Arial" w:cs="Arial"/>
          <w:b/>
        </w:rPr>
      </w:pPr>
    </w:p>
    <w:p w14:paraId="35C5E0E5" w14:textId="77777777" w:rsidR="0085386B" w:rsidRDefault="0085386B" w:rsidP="00300BF0">
      <w:pPr>
        <w:jc w:val="right"/>
        <w:rPr>
          <w:rFonts w:ascii="Arial" w:hAnsi="Arial" w:cs="Arial"/>
          <w:b/>
        </w:rPr>
      </w:pPr>
    </w:p>
    <w:p w14:paraId="6B9734D5" w14:textId="77777777" w:rsidR="0085386B" w:rsidRDefault="0085386B" w:rsidP="00300BF0">
      <w:pPr>
        <w:jc w:val="right"/>
        <w:rPr>
          <w:rFonts w:ascii="Arial" w:hAnsi="Arial" w:cs="Arial"/>
          <w:b/>
        </w:rPr>
      </w:pPr>
    </w:p>
    <w:p w14:paraId="0AF700E1" w14:textId="77777777" w:rsidR="0085386B" w:rsidRDefault="0085386B" w:rsidP="00300BF0">
      <w:pPr>
        <w:jc w:val="right"/>
        <w:rPr>
          <w:rFonts w:ascii="Arial" w:hAnsi="Arial" w:cs="Arial"/>
          <w:b/>
        </w:rPr>
      </w:pPr>
    </w:p>
    <w:p w14:paraId="5B64FCFF" w14:textId="77777777" w:rsidR="00B60385" w:rsidRDefault="00B60385" w:rsidP="00300BF0">
      <w:pPr>
        <w:jc w:val="right"/>
        <w:rPr>
          <w:rFonts w:ascii="Arial" w:hAnsi="Arial" w:cs="Arial"/>
          <w:b/>
        </w:rPr>
      </w:pPr>
    </w:p>
    <w:p w14:paraId="0A93B721" w14:textId="4D5F4849" w:rsidR="00300BF0" w:rsidRPr="00D669B7" w:rsidRDefault="00300BF0" w:rsidP="00300BF0">
      <w:pPr>
        <w:jc w:val="right"/>
        <w:rPr>
          <w:rFonts w:ascii="Arial" w:hAnsi="Arial" w:cs="Arial"/>
          <w:b/>
        </w:rPr>
      </w:pPr>
      <w:r w:rsidRPr="00D669B7">
        <w:rPr>
          <w:rFonts w:ascii="Arial" w:hAnsi="Arial" w:cs="Arial"/>
          <w:b/>
        </w:rPr>
        <w:t xml:space="preserve">Załącznik nr 1 do umowy                                                                                                        </w:t>
      </w:r>
    </w:p>
    <w:p w14:paraId="3B0A6E1D" w14:textId="77777777" w:rsidR="00B60385" w:rsidRPr="00E82E69" w:rsidRDefault="00B60385" w:rsidP="00B60385">
      <w:pPr>
        <w:jc w:val="center"/>
        <w:rPr>
          <w:rFonts w:ascii="Arial" w:hAnsi="Arial" w:cs="Arial"/>
          <w:b/>
          <w:bCs/>
          <w:sz w:val="28"/>
          <w:szCs w:val="20"/>
        </w:rPr>
      </w:pPr>
      <w:r w:rsidRPr="00E82E69">
        <w:rPr>
          <w:rFonts w:ascii="Arial" w:hAnsi="Arial" w:cs="Arial"/>
          <w:b/>
          <w:bCs/>
          <w:sz w:val="28"/>
          <w:szCs w:val="20"/>
        </w:rPr>
        <w:t xml:space="preserve">OPIS PRZEDMIOTU ZAMÓWIENIA </w:t>
      </w:r>
    </w:p>
    <w:p w14:paraId="40B62B64" w14:textId="1506CDDF" w:rsidR="00B60385" w:rsidRDefault="00B60385" w:rsidP="00300BF0">
      <w:pPr>
        <w:spacing w:after="120"/>
        <w:jc w:val="center"/>
        <w:outlineLvl w:val="3"/>
        <w:rPr>
          <w:rFonts w:ascii="Arial" w:hAnsi="Arial" w:cs="Arial"/>
          <w:b/>
          <w:bCs/>
          <w:spacing w:val="60"/>
        </w:rPr>
      </w:pPr>
    </w:p>
    <w:p w14:paraId="411492D8" w14:textId="5FBEF2D2" w:rsidR="00B60385" w:rsidRDefault="00B60385" w:rsidP="00300BF0">
      <w:pPr>
        <w:spacing w:after="120"/>
        <w:jc w:val="center"/>
        <w:outlineLvl w:val="3"/>
        <w:rPr>
          <w:rFonts w:ascii="Arial" w:hAnsi="Arial" w:cs="Arial"/>
          <w:b/>
          <w:bCs/>
          <w:spacing w:val="60"/>
        </w:rPr>
      </w:pPr>
    </w:p>
    <w:p w14:paraId="3B764F89" w14:textId="45C8CC12" w:rsidR="00B60385" w:rsidRPr="00B60385" w:rsidRDefault="00B60385" w:rsidP="00300BF0">
      <w:pPr>
        <w:spacing w:after="120"/>
        <w:jc w:val="center"/>
        <w:outlineLvl w:val="3"/>
        <w:rPr>
          <w:rFonts w:ascii="Arial" w:hAnsi="Arial" w:cs="Arial"/>
          <w:bCs/>
          <w:i/>
          <w:spacing w:val="60"/>
        </w:rPr>
      </w:pPr>
      <w:r>
        <w:rPr>
          <w:rFonts w:ascii="Arial" w:hAnsi="Arial" w:cs="Arial"/>
          <w:bCs/>
          <w:i/>
          <w:spacing w:val="60"/>
        </w:rPr>
        <w:t>JEST TOŻSAMY Z ZAŁĄCZNIKIEM NR 3 DO SWZ</w:t>
      </w:r>
    </w:p>
    <w:p w14:paraId="0F49D6B6" w14:textId="29A47E4F" w:rsidR="00B60385" w:rsidRDefault="00B60385" w:rsidP="00300BF0">
      <w:pPr>
        <w:spacing w:after="120"/>
        <w:jc w:val="center"/>
        <w:outlineLvl w:val="3"/>
        <w:rPr>
          <w:rFonts w:ascii="Arial" w:hAnsi="Arial" w:cs="Arial"/>
          <w:b/>
          <w:bCs/>
          <w:spacing w:val="60"/>
        </w:rPr>
      </w:pPr>
    </w:p>
    <w:p w14:paraId="268E630F" w14:textId="2069543C" w:rsidR="00B60385" w:rsidRDefault="00B60385" w:rsidP="00300BF0">
      <w:pPr>
        <w:spacing w:after="120"/>
        <w:jc w:val="center"/>
        <w:outlineLvl w:val="3"/>
        <w:rPr>
          <w:rFonts w:ascii="Arial" w:hAnsi="Arial" w:cs="Arial"/>
          <w:b/>
          <w:bCs/>
          <w:spacing w:val="60"/>
        </w:rPr>
      </w:pPr>
    </w:p>
    <w:p w14:paraId="03D13607" w14:textId="13EF33B6" w:rsidR="00B60385" w:rsidRDefault="00B60385" w:rsidP="00300BF0">
      <w:pPr>
        <w:spacing w:after="120"/>
        <w:jc w:val="center"/>
        <w:outlineLvl w:val="3"/>
        <w:rPr>
          <w:rFonts w:ascii="Arial" w:hAnsi="Arial" w:cs="Arial"/>
          <w:b/>
          <w:bCs/>
          <w:spacing w:val="60"/>
        </w:rPr>
      </w:pPr>
    </w:p>
    <w:p w14:paraId="5A9F9C3D" w14:textId="77777777" w:rsidR="00B60385" w:rsidRDefault="00B60385" w:rsidP="00300BF0">
      <w:pPr>
        <w:spacing w:after="120"/>
        <w:jc w:val="center"/>
        <w:outlineLvl w:val="3"/>
        <w:rPr>
          <w:rFonts w:ascii="Arial" w:hAnsi="Arial" w:cs="Arial"/>
          <w:b/>
          <w:bCs/>
          <w:spacing w:val="60"/>
        </w:rPr>
      </w:pPr>
    </w:p>
    <w:p w14:paraId="21402960" w14:textId="77777777" w:rsidR="00B60385" w:rsidRDefault="00B60385" w:rsidP="00410971">
      <w:pPr>
        <w:spacing w:after="160" w:line="254" w:lineRule="auto"/>
        <w:jc w:val="right"/>
        <w:rPr>
          <w:rFonts w:ascii="Arial" w:hAnsi="Arial" w:cs="Arial"/>
          <w:b/>
        </w:rPr>
      </w:pPr>
    </w:p>
    <w:p w14:paraId="71959CC2" w14:textId="77777777" w:rsidR="00B60385" w:rsidRDefault="00B60385" w:rsidP="00410971">
      <w:pPr>
        <w:spacing w:after="160" w:line="254" w:lineRule="auto"/>
        <w:jc w:val="right"/>
        <w:rPr>
          <w:rFonts w:ascii="Arial" w:hAnsi="Arial" w:cs="Arial"/>
          <w:b/>
        </w:rPr>
      </w:pPr>
    </w:p>
    <w:p w14:paraId="240D218E" w14:textId="77777777" w:rsidR="00B60385" w:rsidRDefault="00B60385" w:rsidP="00410971">
      <w:pPr>
        <w:spacing w:after="160" w:line="254" w:lineRule="auto"/>
        <w:jc w:val="right"/>
        <w:rPr>
          <w:rFonts w:ascii="Arial" w:hAnsi="Arial" w:cs="Arial"/>
          <w:b/>
        </w:rPr>
      </w:pPr>
    </w:p>
    <w:p w14:paraId="3342EB50" w14:textId="77777777" w:rsidR="00B60385" w:rsidRDefault="00B60385" w:rsidP="00410971">
      <w:pPr>
        <w:spacing w:after="160" w:line="254" w:lineRule="auto"/>
        <w:jc w:val="right"/>
        <w:rPr>
          <w:rFonts w:ascii="Arial" w:hAnsi="Arial" w:cs="Arial"/>
          <w:b/>
        </w:rPr>
      </w:pPr>
    </w:p>
    <w:p w14:paraId="1C869DDC" w14:textId="77777777" w:rsidR="00B60385" w:rsidRDefault="00B60385" w:rsidP="00410971">
      <w:pPr>
        <w:spacing w:after="160" w:line="254" w:lineRule="auto"/>
        <w:jc w:val="right"/>
        <w:rPr>
          <w:rFonts w:ascii="Arial" w:hAnsi="Arial" w:cs="Arial"/>
          <w:b/>
        </w:rPr>
      </w:pPr>
    </w:p>
    <w:p w14:paraId="13E41B09" w14:textId="77777777" w:rsidR="00B60385" w:rsidRDefault="00B60385" w:rsidP="00410971">
      <w:pPr>
        <w:spacing w:after="160" w:line="254" w:lineRule="auto"/>
        <w:jc w:val="right"/>
        <w:rPr>
          <w:rFonts w:ascii="Arial" w:hAnsi="Arial" w:cs="Arial"/>
          <w:b/>
        </w:rPr>
      </w:pPr>
    </w:p>
    <w:p w14:paraId="056E4B30" w14:textId="77777777" w:rsidR="00B60385" w:rsidRDefault="00B60385" w:rsidP="00410971">
      <w:pPr>
        <w:spacing w:after="160" w:line="254" w:lineRule="auto"/>
        <w:jc w:val="right"/>
        <w:rPr>
          <w:rFonts w:ascii="Arial" w:hAnsi="Arial" w:cs="Arial"/>
          <w:b/>
        </w:rPr>
      </w:pPr>
    </w:p>
    <w:p w14:paraId="0B5D2298" w14:textId="77777777" w:rsidR="00B60385" w:rsidRDefault="00B60385" w:rsidP="00410971">
      <w:pPr>
        <w:spacing w:after="160" w:line="254" w:lineRule="auto"/>
        <w:jc w:val="right"/>
        <w:rPr>
          <w:rFonts w:ascii="Arial" w:hAnsi="Arial" w:cs="Arial"/>
          <w:b/>
        </w:rPr>
      </w:pPr>
    </w:p>
    <w:p w14:paraId="16BAAB70" w14:textId="77777777" w:rsidR="00B60385" w:rsidRDefault="00B60385" w:rsidP="00410971">
      <w:pPr>
        <w:spacing w:after="160" w:line="254" w:lineRule="auto"/>
        <w:jc w:val="right"/>
        <w:rPr>
          <w:rFonts w:ascii="Arial" w:hAnsi="Arial" w:cs="Arial"/>
          <w:b/>
        </w:rPr>
      </w:pPr>
    </w:p>
    <w:p w14:paraId="246FD3DA" w14:textId="77777777" w:rsidR="00B60385" w:rsidRDefault="00B60385" w:rsidP="00410971">
      <w:pPr>
        <w:spacing w:after="160" w:line="254" w:lineRule="auto"/>
        <w:jc w:val="right"/>
        <w:rPr>
          <w:rFonts w:ascii="Arial" w:hAnsi="Arial" w:cs="Arial"/>
          <w:b/>
        </w:rPr>
      </w:pPr>
    </w:p>
    <w:p w14:paraId="10FEE0E7" w14:textId="77777777" w:rsidR="00B60385" w:rsidRDefault="00B60385" w:rsidP="00410971">
      <w:pPr>
        <w:spacing w:after="160" w:line="254" w:lineRule="auto"/>
        <w:jc w:val="right"/>
        <w:rPr>
          <w:rFonts w:ascii="Arial" w:hAnsi="Arial" w:cs="Arial"/>
          <w:b/>
        </w:rPr>
      </w:pPr>
    </w:p>
    <w:p w14:paraId="202C3870" w14:textId="77777777" w:rsidR="00B60385" w:rsidRDefault="00B60385" w:rsidP="00410971">
      <w:pPr>
        <w:spacing w:after="160" w:line="254" w:lineRule="auto"/>
        <w:jc w:val="right"/>
        <w:rPr>
          <w:rFonts w:ascii="Arial" w:hAnsi="Arial" w:cs="Arial"/>
          <w:b/>
        </w:rPr>
      </w:pPr>
    </w:p>
    <w:p w14:paraId="39A3F3BF" w14:textId="77777777" w:rsidR="00B60385" w:rsidRDefault="00B60385" w:rsidP="00410971">
      <w:pPr>
        <w:spacing w:after="160" w:line="254" w:lineRule="auto"/>
        <w:jc w:val="right"/>
        <w:rPr>
          <w:rFonts w:ascii="Arial" w:hAnsi="Arial" w:cs="Arial"/>
          <w:b/>
        </w:rPr>
      </w:pPr>
    </w:p>
    <w:p w14:paraId="757D2E31" w14:textId="77777777" w:rsidR="00B60385" w:rsidRDefault="00B60385" w:rsidP="00410971">
      <w:pPr>
        <w:spacing w:after="160" w:line="254" w:lineRule="auto"/>
        <w:jc w:val="right"/>
        <w:rPr>
          <w:rFonts w:ascii="Arial" w:hAnsi="Arial" w:cs="Arial"/>
          <w:b/>
        </w:rPr>
      </w:pPr>
    </w:p>
    <w:p w14:paraId="437A6482" w14:textId="77777777" w:rsidR="00B60385" w:rsidRDefault="00B60385" w:rsidP="00410971">
      <w:pPr>
        <w:spacing w:after="160" w:line="254" w:lineRule="auto"/>
        <w:jc w:val="right"/>
        <w:rPr>
          <w:rFonts w:ascii="Arial" w:hAnsi="Arial" w:cs="Arial"/>
          <w:b/>
        </w:rPr>
      </w:pPr>
    </w:p>
    <w:p w14:paraId="331E0386" w14:textId="77777777" w:rsidR="00B60385" w:rsidRDefault="00B60385" w:rsidP="00410971">
      <w:pPr>
        <w:spacing w:after="160" w:line="254" w:lineRule="auto"/>
        <w:jc w:val="right"/>
        <w:rPr>
          <w:rFonts w:ascii="Arial" w:hAnsi="Arial" w:cs="Arial"/>
          <w:b/>
        </w:rPr>
      </w:pPr>
    </w:p>
    <w:p w14:paraId="71E81004" w14:textId="77777777" w:rsidR="00B60385" w:rsidRDefault="00B60385" w:rsidP="00410971">
      <w:pPr>
        <w:spacing w:after="160" w:line="254" w:lineRule="auto"/>
        <w:jc w:val="right"/>
        <w:rPr>
          <w:rFonts w:ascii="Arial" w:hAnsi="Arial" w:cs="Arial"/>
          <w:b/>
        </w:rPr>
      </w:pPr>
    </w:p>
    <w:p w14:paraId="6155DC60" w14:textId="77777777" w:rsidR="00B60385" w:rsidRDefault="00B60385" w:rsidP="00410971">
      <w:pPr>
        <w:spacing w:after="160" w:line="254" w:lineRule="auto"/>
        <w:jc w:val="right"/>
        <w:rPr>
          <w:rFonts w:ascii="Arial" w:hAnsi="Arial" w:cs="Arial"/>
          <w:b/>
        </w:rPr>
      </w:pPr>
    </w:p>
    <w:p w14:paraId="6652A73D" w14:textId="77777777" w:rsidR="00B60385" w:rsidRDefault="00B60385" w:rsidP="00410971">
      <w:pPr>
        <w:spacing w:after="160" w:line="254" w:lineRule="auto"/>
        <w:jc w:val="right"/>
        <w:rPr>
          <w:rFonts w:ascii="Arial" w:hAnsi="Arial" w:cs="Arial"/>
          <w:b/>
        </w:rPr>
      </w:pPr>
    </w:p>
    <w:p w14:paraId="4975C56A" w14:textId="77777777" w:rsidR="00B60385" w:rsidRDefault="00B60385" w:rsidP="00410971">
      <w:pPr>
        <w:spacing w:after="160" w:line="254" w:lineRule="auto"/>
        <w:jc w:val="right"/>
        <w:rPr>
          <w:rFonts w:ascii="Arial" w:hAnsi="Arial" w:cs="Arial"/>
          <w:b/>
        </w:rPr>
      </w:pPr>
    </w:p>
    <w:p w14:paraId="7F379C7B" w14:textId="77777777" w:rsidR="00B60385" w:rsidRDefault="00B60385" w:rsidP="00410971">
      <w:pPr>
        <w:spacing w:after="160" w:line="254" w:lineRule="auto"/>
        <w:jc w:val="right"/>
        <w:rPr>
          <w:rFonts w:ascii="Arial" w:hAnsi="Arial" w:cs="Arial"/>
          <w:b/>
        </w:rPr>
      </w:pPr>
    </w:p>
    <w:p w14:paraId="01D72120" w14:textId="77777777" w:rsidR="00B60385" w:rsidRDefault="00B60385" w:rsidP="00410971">
      <w:pPr>
        <w:spacing w:after="160" w:line="254" w:lineRule="auto"/>
        <w:jc w:val="right"/>
        <w:rPr>
          <w:rFonts w:ascii="Arial" w:hAnsi="Arial" w:cs="Arial"/>
          <w:b/>
        </w:rPr>
      </w:pPr>
    </w:p>
    <w:p w14:paraId="514FAA3E" w14:textId="77777777" w:rsidR="00B60385" w:rsidRDefault="00B60385" w:rsidP="00410971">
      <w:pPr>
        <w:spacing w:after="160" w:line="254" w:lineRule="auto"/>
        <w:jc w:val="right"/>
        <w:rPr>
          <w:rFonts w:ascii="Arial" w:hAnsi="Arial" w:cs="Arial"/>
          <w:b/>
        </w:rPr>
      </w:pPr>
    </w:p>
    <w:p w14:paraId="5DF5F737" w14:textId="0B04C6EA" w:rsidR="00410971" w:rsidRDefault="00300BF0" w:rsidP="00410971">
      <w:pPr>
        <w:spacing w:after="160" w:line="254" w:lineRule="auto"/>
        <w:jc w:val="right"/>
        <w:rPr>
          <w:rFonts w:ascii="Arial" w:hAnsi="Arial" w:cs="Arial"/>
          <w:b/>
        </w:rPr>
      </w:pPr>
      <w:r>
        <w:rPr>
          <w:rFonts w:ascii="Arial" w:hAnsi="Arial" w:cs="Arial"/>
          <w:b/>
        </w:rPr>
        <w:t>Załącznik nr 2 do umowy</w:t>
      </w:r>
    </w:p>
    <w:p w14:paraId="3D6B496A" w14:textId="77777777" w:rsidR="00410971" w:rsidRDefault="00410971" w:rsidP="00410971">
      <w:pPr>
        <w:spacing w:after="160" w:line="254" w:lineRule="auto"/>
        <w:jc w:val="center"/>
        <w:rPr>
          <w:rFonts w:ascii="Arial" w:hAnsi="Arial" w:cs="Arial"/>
          <w:b/>
        </w:rPr>
      </w:pPr>
    </w:p>
    <w:p w14:paraId="1B8B7C6A" w14:textId="77777777" w:rsidR="00410971" w:rsidRDefault="00410971" w:rsidP="00410971">
      <w:pPr>
        <w:spacing w:after="160" w:line="254" w:lineRule="auto"/>
        <w:jc w:val="center"/>
        <w:rPr>
          <w:rFonts w:ascii="Arial" w:hAnsi="Arial" w:cs="Arial"/>
          <w:b/>
        </w:rPr>
      </w:pPr>
    </w:p>
    <w:p w14:paraId="2E60DAF9" w14:textId="57EC33C9" w:rsidR="00410971" w:rsidRDefault="00410971" w:rsidP="00410971">
      <w:pPr>
        <w:spacing w:after="160" w:line="254" w:lineRule="auto"/>
        <w:jc w:val="center"/>
        <w:rPr>
          <w:rFonts w:ascii="Arial" w:hAnsi="Arial" w:cs="Arial"/>
          <w:b/>
        </w:rPr>
      </w:pPr>
      <w:r w:rsidRPr="00410971">
        <w:rPr>
          <w:rFonts w:ascii="Arial" w:hAnsi="Arial" w:cs="Arial"/>
          <w:b/>
        </w:rPr>
        <w:t xml:space="preserve"> </w:t>
      </w:r>
      <w:r w:rsidRPr="00D669B7">
        <w:rPr>
          <w:rFonts w:ascii="Arial" w:hAnsi="Arial" w:cs="Arial"/>
          <w:b/>
        </w:rPr>
        <w:t>FORMULARZ CENOWY</w:t>
      </w:r>
    </w:p>
    <w:p w14:paraId="54BD4DE9" w14:textId="13A89A85" w:rsidR="00410971" w:rsidRPr="00B60385" w:rsidRDefault="00B60385" w:rsidP="00410971">
      <w:pPr>
        <w:spacing w:after="160" w:line="254" w:lineRule="auto"/>
        <w:jc w:val="center"/>
        <w:rPr>
          <w:rFonts w:ascii="Arial" w:hAnsi="Arial" w:cs="Arial"/>
          <w:i/>
        </w:rPr>
      </w:pPr>
      <w:r>
        <w:rPr>
          <w:rFonts w:ascii="Arial" w:hAnsi="Arial" w:cs="Arial"/>
          <w:i/>
        </w:rPr>
        <w:t>ZOSTANIE DOŁĄCZONY NA ETAPIE PODPISYWANIA UMOWY</w:t>
      </w:r>
    </w:p>
    <w:p w14:paraId="7D62BA1C" w14:textId="77777777" w:rsidR="00410971" w:rsidRPr="00D669B7" w:rsidRDefault="00410971" w:rsidP="00410971">
      <w:pPr>
        <w:spacing w:after="160" w:line="254" w:lineRule="auto"/>
        <w:jc w:val="center"/>
        <w:rPr>
          <w:rFonts w:ascii="Arial" w:hAnsi="Arial" w:cs="Arial"/>
          <w:b/>
        </w:rPr>
      </w:pPr>
    </w:p>
    <w:p w14:paraId="4F8AB58A" w14:textId="77777777" w:rsidR="00410971" w:rsidRPr="00D669B7" w:rsidRDefault="00410971" w:rsidP="00410971">
      <w:pPr>
        <w:spacing w:after="160" w:line="254" w:lineRule="auto"/>
        <w:jc w:val="center"/>
        <w:rPr>
          <w:rFonts w:ascii="Arial" w:hAnsi="Arial" w:cs="Arial"/>
          <w:b/>
        </w:rPr>
      </w:pPr>
    </w:p>
    <w:p w14:paraId="1763423B" w14:textId="77777777" w:rsidR="00410971" w:rsidRPr="00D669B7" w:rsidRDefault="00410971" w:rsidP="00410971">
      <w:pPr>
        <w:spacing w:after="160" w:line="254" w:lineRule="auto"/>
        <w:jc w:val="center"/>
        <w:rPr>
          <w:rFonts w:ascii="Arial" w:hAnsi="Arial" w:cs="Arial"/>
          <w:b/>
        </w:rPr>
      </w:pPr>
    </w:p>
    <w:p w14:paraId="55F095C4" w14:textId="77777777" w:rsidR="00410971" w:rsidRDefault="00410971" w:rsidP="00410971">
      <w:pPr>
        <w:spacing w:after="160" w:line="254" w:lineRule="auto"/>
        <w:jc w:val="center"/>
        <w:rPr>
          <w:rFonts w:ascii="Arial" w:hAnsi="Arial" w:cs="Arial"/>
          <w:b/>
        </w:rPr>
      </w:pPr>
    </w:p>
    <w:p w14:paraId="7C2DD54B" w14:textId="4C27D9F2" w:rsidR="00300BF0" w:rsidRDefault="00300BF0" w:rsidP="00300BF0">
      <w:pPr>
        <w:jc w:val="right"/>
        <w:rPr>
          <w:rFonts w:ascii="Arial" w:hAnsi="Arial" w:cs="Arial"/>
          <w:b/>
        </w:rPr>
        <w:sectPr w:rsidR="00300BF0" w:rsidSect="00300BF0">
          <w:headerReference w:type="default" r:id="rId43"/>
          <w:footerReference w:type="default" r:id="rId44"/>
          <w:headerReference w:type="first" r:id="rId45"/>
          <w:pgSz w:w="11906" w:h="16838"/>
          <w:pgMar w:top="992" w:right="1418" w:bottom="1560" w:left="1418" w:header="709" w:footer="709" w:gutter="0"/>
          <w:cols w:space="708"/>
          <w:docGrid w:linePitch="360"/>
        </w:sectPr>
      </w:pPr>
    </w:p>
    <w:p w14:paraId="03BDACDD" w14:textId="23893B43" w:rsidR="00300BF0" w:rsidRDefault="00300BF0" w:rsidP="00300BF0">
      <w:pPr>
        <w:spacing w:after="160" w:line="254" w:lineRule="auto"/>
        <w:rPr>
          <w:rFonts w:ascii="Arial" w:hAnsi="Arial" w:cs="Arial"/>
          <w:b/>
        </w:rPr>
      </w:pPr>
      <w:r w:rsidRPr="00DB7BA8">
        <w:rPr>
          <w:rFonts w:ascii="Arial" w:hAnsi="Arial" w:cs="Arial"/>
          <w:b/>
        </w:rPr>
        <w:lastRenderedPageBreak/>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D669B7">
        <w:rPr>
          <w:rFonts w:ascii="Arial" w:hAnsi="Arial" w:cs="Arial"/>
          <w:b/>
        </w:rPr>
        <w:t xml:space="preserve"> Załącznik nr 3 do umowy</w:t>
      </w:r>
    </w:p>
    <w:p w14:paraId="273DBA81" w14:textId="77777777" w:rsidR="00B60385" w:rsidRPr="007A4841" w:rsidRDefault="00B60385" w:rsidP="00B60385">
      <w:pPr>
        <w:spacing w:line="252" w:lineRule="auto"/>
        <w:rPr>
          <w:rFonts w:ascii="Arial" w:hAnsi="Arial" w:cs="Arial"/>
          <w:sz w:val="18"/>
          <w:szCs w:val="18"/>
        </w:rPr>
      </w:pPr>
      <w:r w:rsidRPr="00EF5876">
        <w:rPr>
          <w:rFonts w:ascii="Arial" w:hAnsi="Arial" w:cs="Arial"/>
          <w:sz w:val="18"/>
          <w:szCs w:val="18"/>
        </w:rPr>
        <w:t xml:space="preserve">(pieczęć nagłówkowa Wykonawcy) </w:t>
      </w:r>
      <w:r>
        <w:rPr>
          <w:rFonts w:ascii="Arial" w:hAnsi="Arial" w:cs="Arial"/>
          <w:b/>
        </w:rPr>
        <w:t xml:space="preserve">                                                                                                                                                                                                                                     </w:t>
      </w:r>
    </w:p>
    <w:p w14:paraId="0628AB47" w14:textId="77777777" w:rsidR="00B60385" w:rsidRDefault="00B60385" w:rsidP="00B60385">
      <w:pPr>
        <w:tabs>
          <w:tab w:val="right" w:pos="9072"/>
        </w:tabs>
        <w:spacing w:after="0" w:line="240" w:lineRule="auto"/>
        <w:jc w:val="right"/>
        <w:rPr>
          <w:rFonts w:ascii="Arial" w:eastAsia="Times New Roman" w:hAnsi="Arial" w:cs="Arial"/>
          <w:sz w:val="24"/>
          <w:szCs w:val="24"/>
        </w:rPr>
      </w:pPr>
      <w:r>
        <w:rPr>
          <w:rFonts w:ascii="Arial" w:hAnsi="Arial" w:cs="Arial"/>
          <w:sz w:val="24"/>
          <w:szCs w:val="24"/>
        </w:rPr>
        <w:t>…………………………………….</w:t>
      </w:r>
    </w:p>
    <w:p w14:paraId="613F700C" w14:textId="77777777" w:rsidR="00B60385" w:rsidRPr="001B0026" w:rsidRDefault="00B60385" w:rsidP="00B60385">
      <w:pPr>
        <w:tabs>
          <w:tab w:val="right" w:pos="9072"/>
        </w:tabs>
        <w:spacing w:after="0"/>
        <w:jc w:val="center"/>
        <w:rPr>
          <w:rFonts w:ascii="Arial" w:hAnsi="Arial" w:cs="Arial"/>
          <w:sz w:val="18"/>
          <w:szCs w:val="18"/>
        </w:rPr>
      </w:pPr>
      <w:r>
        <w:rPr>
          <w:rFonts w:ascii="Arial" w:hAnsi="Arial" w:cs="Arial"/>
          <w:sz w:val="24"/>
          <w:szCs w:val="24"/>
        </w:rPr>
        <w:t xml:space="preserve">                                                                                    </w:t>
      </w:r>
      <w:r>
        <w:rPr>
          <w:rFonts w:ascii="Arial" w:hAnsi="Arial" w:cs="Arial"/>
          <w:sz w:val="18"/>
          <w:szCs w:val="18"/>
        </w:rPr>
        <w:t xml:space="preserve">(Miejscowość, data)  </w:t>
      </w:r>
    </w:p>
    <w:p w14:paraId="59BA7179" w14:textId="77777777" w:rsidR="00B60385" w:rsidRDefault="00B60385" w:rsidP="00B60385">
      <w:pPr>
        <w:jc w:val="center"/>
        <w:rPr>
          <w:rFonts w:ascii="Arial" w:hAnsi="Arial" w:cs="Arial"/>
          <w:b/>
        </w:rPr>
      </w:pPr>
    </w:p>
    <w:p w14:paraId="60A0051F" w14:textId="77777777" w:rsidR="00B60385" w:rsidRDefault="00B60385" w:rsidP="00B60385">
      <w:pPr>
        <w:jc w:val="center"/>
        <w:rPr>
          <w:rFonts w:ascii="Arial" w:hAnsi="Arial" w:cs="Arial"/>
          <w:b/>
          <w:i/>
        </w:rPr>
      </w:pPr>
      <w:r>
        <w:rPr>
          <w:rFonts w:ascii="Arial" w:hAnsi="Arial" w:cs="Arial"/>
          <w:b/>
        </w:rPr>
        <w:t>PROTOKÓŁ PRZYJĘCIA-PRZEKAZANIA (</w:t>
      </w:r>
      <w:r>
        <w:rPr>
          <w:rFonts w:ascii="Arial" w:hAnsi="Arial" w:cs="Arial"/>
          <w:b/>
          <w:i/>
        </w:rPr>
        <w:t>dot. Licencji</w:t>
      </w:r>
      <w:r>
        <w:rPr>
          <w:rFonts w:ascii="Arial" w:hAnsi="Arial" w:cs="Arial"/>
          <w:b/>
        </w:rPr>
        <w:t>)</w:t>
      </w:r>
    </w:p>
    <w:p w14:paraId="75F1721D" w14:textId="77777777" w:rsidR="00B60385" w:rsidRPr="001B0026" w:rsidRDefault="00B60385" w:rsidP="00B60385">
      <w:pPr>
        <w:spacing w:after="0"/>
        <w:jc w:val="both"/>
        <w:rPr>
          <w:rFonts w:ascii="Arial" w:hAnsi="Arial" w:cs="Arial"/>
          <w:sz w:val="20"/>
          <w:szCs w:val="20"/>
        </w:rPr>
      </w:pPr>
      <w:r w:rsidRPr="001B0026">
        <w:rPr>
          <w:rFonts w:ascii="Arial" w:hAnsi="Arial" w:cs="Arial"/>
          <w:sz w:val="20"/>
          <w:szCs w:val="20"/>
        </w:rPr>
        <w:t>Zgodnie z Umową/Zamówieniem nr ………………….. z dnia ………….… zawartą pomiędzy:</w:t>
      </w:r>
    </w:p>
    <w:p w14:paraId="4AB3CC67" w14:textId="77777777" w:rsidR="00B60385" w:rsidRPr="001B0026" w:rsidRDefault="00B60385" w:rsidP="00B60385">
      <w:pPr>
        <w:spacing w:after="0"/>
        <w:jc w:val="both"/>
        <w:rPr>
          <w:rFonts w:ascii="Arial" w:hAnsi="Arial" w:cs="Arial"/>
          <w:sz w:val="20"/>
          <w:szCs w:val="20"/>
        </w:rPr>
      </w:pPr>
      <w:r w:rsidRPr="001B0026">
        <w:rPr>
          <w:rFonts w:ascii="Arial" w:hAnsi="Arial" w:cs="Arial"/>
          <w:b/>
          <w:sz w:val="20"/>
          <w:szCs w:val="20"/>
        </w:rPr>
        <w:t>Zamawiającym</w:t>
      </w:r>
      <w:r w:rsidRPr="001B0026">
        <w:rPr>
          <w:rFonts w:ascii="Arial" w:hAnsi="Arial" w:cs="Arial"/>
          <w:sz w:val="20"/>
          <w:szCs w:val="20"/>
        </w:rPr>
        <w:t>: Centrum Zasobów Cyberprzestrzeni Sił Zbrojnych,</w:t>
      </w:r>
    </w:p>
    <w:p w14:paraId="6EB56DA5" w14:textId="77777777" w:rsidR="00B60385" w:rsidRPr="001B0026" w:rsidRDefault="00B60385" w:rsidP="00B60385">
      <w:pPr>
        <w:spacing w:after="0"/>
        <w:jc w:val="both"/>
        <w:rPr>
          <w:rFonts w:ascii="Arial" w:hAnsi="Arial" w:cs="Arial"/>
          <w:sz w:val="20"/>
          <w:szCs w:val="20"/>
        </w:rPr>
      </w:pPr>
      <w:r w:rsidRPr="001B0026">
        <w:rPr>
          <w:rFonts w:ascii="Arial" w:hAnsi="Arial" w:cs="Arial"/>
          <w:sz w:val="20"/>
          <w:szCs w:val="20"/>
        </w:rPr>
        <w:t xml:space="preserve">a </w:t>
      </w:r>
      <w:r w:rsidRPr="001B0026">
        <w:rPr>
          <w:rFonts w:ascii="Arial" w:hAnsi="Arial" w:cs="Arial"/>
          <w:b/>
          <w:sz w:val="20"/>
          <w:szCs w:val="20"/>
        </w:rPr>
        <w:t>Wykonawcą:</w:t>
      </w:r>
      <w:r w:rsidRPr="001B0026">
        <w:rPr>
          <w:rFonts w:ascii="Arial" w:hAnsi="Arial" w:cs="Arial"/>
          <w:sz w:val="20"/>
          <w:szCs w:val="20"/>
        </w:rPr>
        <w:t xml:space="preserve"> …………………………………………………………………………………………</w:t>
      </w:r>
      <w:r>
        <w:rPr>
          <w:rFonts w:ascii="Arial" w:hAnsi="Arial" w:cs="Arial"/>
          <w:sz w:val="20"/>
          <w:szCs w:val="20"/>
        </w:rPr>
        <w:t>…………</w:t>
      </w:r>
    </w:p>
    <w:p w14:paraId="413C582A" w14:textId="77777777" w:rsidR="00B60385" w:rsidRPr="001B0026" w:rsidRDefault="00B60385" w:rsidP="00B60385">
      <w:pPr>
        <w:spacing w:after="0"/>
        <w:jc w:val="both"/>
        <w:rPr>
          <w:rFonts w:ascii="Arial" w:hAnsi="Arial" w:cs="Arial"/>
          <w:sz w:val="20"/>
          <w:szCs w:val="20"/>
        </w:rPr>
      </w:pPr>
      <w:r w:rsidRPr="001B0026">
        <w:rPr>
          <w:rFonts w:ascii="Arial" w:hAnsi="Arial" w:cs="Arial"/>
          <w:b/>
          <w:sz w:val="20"/>
          <w:szCs w:val="20"/>
        </w:rPr>
        <w:t xml:space="preserve">Odbiorca: </w:t>
      </w:r>
      <w:r w:rsidRPr="001B0026">
        <w:rPr>
          <w:rFonts w:ascii="Arial" w:hAnsi="Arial" w:cs="Arial"/>
          <w:sz w:val="20"/>
          <w:szCs w:val="20"/>
        </w:rPr>
        <w:t>…………………………………………………………………………………….………... potwierdza przyjęcie przedmiotu umowy/zamówienia**** w dniu ………………………………...</w:t>
      </w:r>
      <w:r>
        <w:rPr>
          <w:rFonts w:ascii="Arial" w:hAnsi="Arial" w:cs="Arial"/>
          <w:sz w:val="20"/>
          <w:szCs w:val="20"/>
        </w:rPr>
        <w:t>...............</w:t>
      </w:r>
    </w:p>
    <w:p w14:paraId="430F1B99" w14:textId="77777777" w:rsidR="00B60385" w:rsidRDefault="00B60385" w:rsidP="00B60385">
      <w:pPr>
        <w:spacing w:after="0" w:line="240" w:lineRule="auto"/>
        <w:rPr>
          <w:rFonts w:ascii="Arial" w:hAnsi="Arial" w:cs="Arial"/>
          <w:b/>
          <w:sz w:val="20"/>
          <w:szCs w:val="20"/>
        </w:rPr>
      </w:pPr>
      <w:r>
        <w:rPr>
          <w:rFonts w:ascii="Arial" w:hAnsi="Arial" w:cs="Arial"/>
          <w:b/>
          <w:sz w:val="20"/>
          <w:szCs w:val="20"/>
        </w:rPr>
        <w:t>*Komisja w składzie:</w:t>
      </w:r>
    </w:p>
    <w:p w14:paraId="35A29C57" w14:textId="77777777" w:rsidR="00B60385" w:rsidRDefault="00B60385" w:rsidP="00497D98">
      <w:pPr>
        <w:numPr>
          <w:ilvl w:val="0"/>
          <w:numId w:val="189"/>
        </w:numPr>
        <w:spacing w:after="0" w:line="240" w:lineRule="auto"/>
        <w:rPr>
          <w:rFonts w:ascii="Arial" w:hAnsi="Arial" w:cs="Arial"/>
          <w:sz w:val="20"/>
          <w:szCs w:val="20"/>
        </w:rPr>
      </w:pPr>
      <w:r>
        <w:rPr>
          <w:rFonts w:ascii="Arial" w:hAnsi="Arial" w:cs="Arial"/>
          <w:sz w:val="20"/>
          <w:szCs w:val="20"/>
        </w:rPr>
        <w:t>……………………………………</w:t>
      </w:r>
    </w:p>
    <w:p w14:paraId="3A5494B1" w14:textId="77777777" w:rsidR="00B60385" w:rsidRDefault="00B60385" w:rsidP="00497D98">
      <w:pPr>
        <w:numPr>
          <w:ilvl w:val="0"/>
          <w:numId w:val="189"/>
        </w:numPr>
        <w:spacing w:after="0" w:line="240" w:lineRule="auto"/>
        <w:rPr>
          <w:rFonts w:ascii="Arial" w:hAnsi="Arial" w:cs="Arial"/>
          <w:sz w:val="20"/>
          <w:szCs w:val="20"/>
        </w:rPr>
      </w:pPr>
      <w:r>
        <w:rPr>
          <w:rFonts w:ascii="Arial" w:hAnsi="Arial" w:cs="Arial"/>
          <w:sz w:val="20"/>
          <w:szCs w:val="20"/>
        </w:rPr>
        <w:t>……………………………………</w:t>
      </w:r>
    </w:p>
    <w:p w14:paraId="59D91108" w14:textId="77777777" w:rsidR="00B60385" w:rsidRPr="00EF6E93" w:rsidRDefault="00B60385" w:rsidP="00497D98">
      <w:pPr>
        <w:numPr>
          <w:ilvl w:val="0"/>
          <w:numId w:val="189"/>
        </w:numPr>
        <w:spacing w:after="0" w:line="240" w:lineRule="auto"/>
        <w:rPr>
          <w:rFonts w:ascii="Arial" w:hAnsi="Arial" w:cs="Arial"/>
          <w:sz w:val="20"/>
          <w:szCs w:val="20"/>
        </w:rPr>
      </w:pPr>
      <w:r>
        <w:rPr>
          <w:rFonts w:ascii="Arial" w:hAnsi="Arial" w:cs="Arial"/>
          <w:sz w:val="20"/>
          <w:szCs w:val="20"/>
        </w:rPr>
        <w:t>……………………………………</w:t>
      </w:r>
    </w:p>
    <w:tbl>
      <w:tblPr>
        <w:tblW w:w="923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1936"/>
        <w:gridCol w:w="850"/>
        <w:gridCol w:w="849"/>
        <w:gridCol w:w="1696"/>
        <w:gridCol w:w="1017"/>
        <w:gridCol w:w="1407"/>
        <w:gridCol w:w="992"/>
      </w:tblGrid>
      <w:tr w:rsidR="00B60385" w14:paraId="4F2DAFDA" w14:textId="77777777" w:rsidTr="00B60385">
        <w:trPr>
          <w:trHeight w:val="596"/>
        </w:trPr>
        <w:tc>
          <w:tcPr>
            <w:tcW w:w="486" w:type="dxa"/>
            <w:tcBorders>
              <w:top w:val="single" w:sz="12" w:space="0" w:color="auto"/>
              <w:left w:val="single" w:sz="12" w:space="0" w:color="auto"/>
              <w:bottom w:val="single" w:sz="4" w:space="0" w:color="000000"/>
              <w:right w:val="single" w:sz="4" w:space="0" w:color="000000"/>
            </w:tcBorders>
            <w:vAlign w:val="center"/>
            <w:hideMark/>
          </w:tcPr>
          <w:p w14:paraId="776F4BBA" w14:textId="77777777" w:rsidR="00B60385" w:rsidRPr="001B0026" w:rsidRDefault="00B60385" w:rsidP="00B60385">
            <w:pPr>
              <w:pStyle w:val="Bezodstpw"/>
              <w:spacing w:line="276" w:lineRule="auto"/>
              <w:jc w:val="center"/>
              <w:rPr>
                <w:rFonts w:ascii="Arial" w:hAnsi="Arial" w:cs="Arial"/>
                <w:b/>
                <w:sz w:val="16"/>
                <w:szCs w:val="16"/>
              </w:rPr>
            </w:pPr>
            <w:r w:rsidRPr="001B0026">
              <w:rPr>
                <w:rFonts w:ascii="Arial" w:hAnsi="Arial" w:cs="Arial"/>
                <w:b/>
                <w:sz w:val="16"/>
                <w:szCs w:val="16"/>
              </w:rPr>
              <w:t>Lp.</w:t>
            </w:r>
          </w:p>
        </w:tc>
        <w:tc>
          <w:tcPr>
            <w:tcW w:w="1936" w:type="dxa"/>
            <w:tcBorders>
              <w:top w:val="single" w:sz="12" w:space="0" w:color="auto"/>
              <w:left w:val="single" w:sz="4" w:space="0" w:color="000000"/>
              <w:bottom w:val="single" w:sz="4" w:space="0" w:color="000000"/>
              <w:right w:val="single" w:sz="4" w:space="0" w:color="000000"/>
            </w:tcBorders>
            <w:vAlign w:val="center"/>
            <w:hideMark/>
          </w:tcPr>
          <w:p w14:paraId="03B90706" w14:textId="77777777" w:rsidR="00B60385" w:rsidRPr="001B0026" w:rsidRDefault="00B60385" w:rsidP="00B60385">
            <w:pPr>
              <w:pStyle w:val="Bezodstpw"/>
              <w:spacing w:line="276" w:lineRule="auto"/>
              <w:jc w:val="center"/>
              <w:rPr>
                <w:rFonts w:ascii="Arial" w:hAnsi="Arial" w:cs="Arial"/>
                <w:b/>
                <w:sz w:val="16"/>
                <w:szCs w:val="16"/>
              </w:rPr>
            </w:pPr>
            <w:r w:rsidRPr="001B0026">
              <w:rPr>
                <w:rFonts w:ascii="Arial" w:hAnsi="Arial" w:cs="Arial"/>
                <w:b/>
                <w:sz w:val="16"/>
                <w:szCs w:val="16"/>
              </w:rPr>
              <w:t>Nazwa produktu**</w:t>
            </w:r>
          </w:p>
        </w:tc>
        <w:tc>
          <w:tcPr>
            <w:tcW w:w="850" w:type="dxa"/>
            <w:tcBorders>
              <w:top w:val="single" w:sz="12" w:space="0" w:color="auto"/>
              <w:left w:val="single" w:sz="4" w:space="0" w:color="000000"/>
              <w:bottom w:val="single" w:sz="4" w:space="0" w:color="000000"/>
              <w:right w:val="single" w:sz="4" w:space="0" w:color="000000"/>
            </w:tcBorders>
            <w:vAlign w:val="center"/>
            <w:hideMark/>
          </w:tcPr>
          <w:p w14:paraId="6C4F2CBF" w14:textId="77777777" w:rsidR="00B60385" w:rsidRPr="001B0026" w:rsidRDefault="00B60385" w:rsidP="00B60385">
            <w:pPr>
              <w:pStyle w:val="Bezodstpw"/>
              <w:spacing w:line="276" w:lineRule="auto"/>
              <w:jc w:val="center"/>
              <w:rPr>
                <w:rFonts w:ascii="Arial" w:hAnsi="Arial" w:cs="Arial"/>
                <w:b/>
                <w:sz w:val="16"/>
                <w:szCs w:val="16"/>
              </w:rPr>
            </w:pPr>
            <w:r w:rsidRPr="001B0026">
              <w:rPr>
                <w:rFonts w:ascii="Arial" w:hAnsi="Arial" w:cs="Arial"/>
                <w:b/>
                <w:sz w:val="16"/>
                <w:szCs w:val="16"/>
              </w:rPr>
              <w:t>J.m.**</w:t>
            </w:r>
          </w:p>
        </w:tc>
        <w:tc>
          <w:tcPr>
            <w:tcW w:w="849" w:type="dxa"/>
            <w:tcBorders>
              <w:top w:val="single" w:sz="12" w:space="0" w:color="auto"/>
              <w:left w:val="single" w:sz="4" w:space="0" w:color="000000"/>
              <w:bottom w:val="single" w:sz="4" w:space="0" w:color="000000"/>
              <w:right w:val="single" w:sz="4" w:space="0" w:color="000000"/>
            </w:tcBorders>
            <w:vAlign w:val="center"/>
            <w:hideMark/>
          </w:tcPr>
          <w:p w14:paraId="347484BD" w14:textId="77777777" w:rsidR="00B60385" w:rsidRPr="001B0026" w:rsidRDefault="00B60385" w:rsidP="00B60385">
            <w:pPr>
              <w:pStyle w:val="Bezodstpw"/>
              <w:spacing w:line="276" w:lineRule="auto"/>
              <w:jc w:val="center"/>
              <w:rPr>
                <w:rFonts w:ascii="Arial" w:hAnsi="Arial" w:cs="Arial"/>
                <w:b/>
                <w:sz w:val="16"/>
                <w:szCs w:val="16"/>
              </w:rPr>
            </w:pPr>
            <w:r w:rsidRPr="001B0026">
              <w:rPr>
                <w:rFonts w:ascii="Arial" w:hAnsi="Arial" w:cs="Arial"/>
                <w:b/>
                <w:sz w:val="16"/>
                <w:szCs w:val="16"/>
              </w:rPr>
              <w:t>Ilość**</w:t>
            </w:r>
          </w:p>
        </w:tc>
        <w:tc>
          <w:tcPr>
            <w:tcW w:w="1696" w:type="dxa"/>
            <w:tcBorders>
              <w:top w:val="single" w:sz="12" w:space="0" w:color="auto"/>
              <w:left w:val="single" w:sz="4" w:space="0" w:color="000000"/>
              <w:bottom w:val="single" w:sz="4" w:space="0" w:color="000000"/>
              <w:right w:val="single" w:sz="4" w:space="0" w:color="000000"/>
            </w:tcBorders>
            <w:vAlign w:val="center"/>
            <w:hideMark/>
          </w:tcPr>
          <w:p w14:paraId="7515091E" w14:textId="77777777" w:rsidR="00B60385" w:rsidRPr="001B0026" w:rsidRDefault="00B60385" w:rsidP="00B60385">
            <w:pPr>
              <w:pStyle w:val="Bezodstpw"/>
              <w:spacing w:line="276" w:lineRule="auto"/>
              <w:jc w:val="center"/>
              <w:rPr>
                <w:rFonts w:ascii="Arial" w:hAnsi="Arial" w:cs="Arial"/>
                <w:b/>
                <w:sz w:val="16"/>
                <w:szCs w:val="16"/>
              </w:rPr>
            </w:pPr>
            <w:r w:rsidRPr="001B0026">
              <w:rPr>
                <w:rFonts w:ascii="Arial" w:hAnsi="Arial" w:cs="Arial"/>
                <w:b/>
                <w:sz w:val="16"/>
                <w:szCs w:val="16"/>
              </w:rPr>
              <w:t>Numer katalogowy produktu**</w:t>
            </w:r>
          </w:p>
        </w:tc>
        <w:tc>
          <w:tcPr>
            <w:tcW w:w="1017" w:type="dxa"/>
            <w:tcBorders>
              <w:top w:val="single" w:sz="12" w:space="0" w:color="auto"/>
              <w:left w:val="single" w:sz="4" w:space="0" w:color="000000"/>
              <w:bottom w:val="single" w:sz="4" w:space="0" w:color="000000"/>
              <w:right w:val="single" w:sz="4" w:space="0" w:color="000000"/>
            </w:tcBorders>
            <w:vAlign w:val="center"/>
            <w:hideMark/>
          </w:tcPr>
          <w:p w14:paraId="430BC886" w14:textId="77777777" w:rsidR="00B60385" w:rsidRPr="001B0026" w:rsidRDefault="00B60385" w:rsidP="00B60385">
            <w:pPr>
              <w:pStyle w:val="Bezodstpw"/>
              <w:spacing w:line="276" w:lineRule="auto"/>
              <w:jc w:val="center"/>
              <w:rPr>
                <w:rFonts w:ascii="Arial" w:hAnsi="Arial" w:cs="Arial"/>
                <w:b/>
                <w:sz w:val="16"/>
                <w:szCs w:val="16"/>
              </w:rPr>
            </w:pPr>
            <w:r w:rsidRPr="001B0026">
              <w:rPr>
                <w:rFonts w:ascii="Arial" w:hAnsi="Arial" w:cs="Arial"/>
                <w:b/>
                <w:sz w:val="16"/>
                <w:szCs w:val="16"/>
              </w:rPr>
              <w:t>Ilość miesięcy**</w:t>
            </w:r>
          </w:p>
        </w:tc>
        <w:tc>
          <w:tcPr>
            <w:tcW w:w="1407" w:type="dxa"/>
            <w:tcBorders>
              <w:top w:val="single" w:sz="12" w:space="0" w:color="auto"/>
              <w:left w:val="single" w:sz="4" w:space="0" w:color="000000"/>
              <w:bottom w:val="single" w:sz="4" w:space="0" w:color="000000"/>
              <w:right w:val="single" w:sz="4" w:space="0" w:color="000000"/>
            </w:tcBorders>
            <w:vAlign w:val="center"/>
            <w:hideMark/>
          </w:tcPr>
          <w:p w14:paraId="361883A3" w14:textId="77777777" w:rsidR="00B60385" w:rsidRPr="001B0026" w:rsidRDefault="00B60385" w:rsidP="00B60385">
            <w:pPr>
              <w:pStyle w:val="Bezodstpw"/>
              <w:spacing w:line="276" w:lineRule="auto"/>
              <w:jc w:val="center"/>
              <w:rPr>
                <w:rFonts w:ascii="Arial" w:hAnsi="Arial" w:cs="Arial"/>
                <w:b/>
                <w:sz w:val="16"/>
                <w:szCs w:val="16"/>
              </w:rPr>
            </w:pPr>
            <w:r w:rsidRPr="001B0026">
              <w:rPr>
                <w:rFonts w:ascii="Arial" w:hAnsi="Arial" w:cs="Arial"/>
                <w:b/>
                <w:sz w:val="16"/>
                <w:szCs w:val="16"/>
              </w:rPr>
              <w:t>Symbol indeksowy JIM***</w:t>
            </w:r>
          </w:p>
        </w:tc>
        <w:tc>
          <w:tcPr>
            <w:tcW w:w="992" w:type="dxa"/>
            <w:tcBorders>
              <w:top w:val="single" w:sz="12" w:space="0" w:color="auto"/>
              <w:left w:val="single" w:sz="4" w:space="0" w:color="000000"/>
              <w:bottom w:val="single" w:sz="4" w:space="0" w:color="000000"/>
              <w:right w:val="single" w:sz="4" w:space="0" w:color="000000"/>
            </w:tcBorders>
            <w:vAlign w:val="center"/>
            <w:hideMark/>
          </w:tcPr>
          <w:p w14:paraId="657EDE94" w14:textId="77777777" w:rsidR="00B60385" w:rsidRPr="001B0026" w:rsidRDefault="00B60385" w:rsidP="00B60385">
            <w:pPr>
              <w:pStyle w:val="Bezodstpw"/>
              <w:spacing w:line="276" w:lineRule="auto"/>
              <w:jc w:val="center"/>
              <w:rPr>
                <w:rFonts w:ascii="Arial" w:hAnsi="Arial" w:cs="Arial"/>
                <w:b/>
                <w:sz w:val="16"/>
                <w:szCs w:val="16"/>
              </w:rPr>
            </w:pPr>
            <w:r w:rsidRPr="001B0026">
              <w:rPr>
                <w:rFonts w:ascii="Arial" w:hAnsi="Arial" w:cs="Arial"/>
                <w:b/>
                <w:sz w:val="16"/>
                <w:szCs w:val="16"/>
              </w:rPr>
              <w:t>Uwagi</w:t>
            </w:r>
          </w:p>
        </w:tc>
      </w:tr>
      <w:tr w:rsidR="00B60385" w14:paraId="572B179F" w14:textId="77777777" w:rsidTr="00B60385">
        <w:trPr>
          <w:trHeight w:val="176"/>
        </w:trPr>
        <w:tc>
          <w:tcPr>
            <w:tcW w:w="486" w:type="dxa"/>
            <w:tcBorders>
              <w:top w:val="single" w:sz="12" w:space="0" w:color="auto"/>
              <w:left w:val="single" w:sz="12" w:space="0" w:color="auto"/>
              <w:bottom w:val="single" w:sz="12" w:space="0" w:color="auto"/>
              <w:right w:val="single" w:sz="4" w:space="0" w:color="000000"/>
            </w:tcBorders>
            <w:vAlign w:val="center"/>
            <w:hideMark/>
          </w:tcPr>
          <w:p w14:paraId="26C0211A" w14:textId="77777777" w:rsidR="00B60385" w:rsidRPr="001B0026" w:rsidRDefault="00B60385" w:rsidP="00B60385">
            <w:pPr>
              <w:spacing w:after="100" w:afterAutospacing="1"/>
              <w:jc w:val="center"/>
              <w:rPr>
                <w:rFonts w:ascii="Arial" w:hAnsi="Arial" w:cs="Arial"/>
                <w:sz w:val="16"/>
                <w:szCs w:val="16"/>
              </w:rPr>
            </w:pPr>
            <w:r w:rsidRPr="001B0026">
              <w:rPr>
                <w:rFonts w:ascii="Arial" w:hAnsi="Arial" w:cs="Arial"/>
                <w:sz w:val="16"/>
                <w:szCs w:val="16"/>
              </w:rPr>
              <w:t>1</w:t>
            </w:r>
          </w:p>
        </w:tc>
        <w:tc>
          <w:tcPr>
            <w:tcW w:w="1936" w:type="dxa"/>
            <w:tcBorders>
              <w:top w:val="single" w:sz="12" w:space="0" w:color="auto"/>
              <w:left w:val="single" w:sz="4" w:space="0" w:color="000000"/>
              <w:bottom w:val="single" w:sz="12" w:space="0" w:color="auto"/>
              <w:right w:val="single" w:sz="4" w:space="0" w:color="000000"/>
            </w:tcBorders>
            <w:vAlign w:val="center"/>
            <w:hideMark/>
          </w:tcPr>
          <w:p w14:paraId="33C2B34B" w14:textId="77777777" w:rsidR="00B60385" w:rsidRPr="001B0026" w:rsidRDefault="00B60385" w:rsidP="00B60385">
            <w:pPr>
              <w:spacing w:after="100" w:afterAutospacing="1"/>
              <w:jc w:val="center"/>
              <w:rPr>
                <w:rFonts w:ascii="Arial" w:hAnsi="Arial" w:cs="Arial"/>
                <w:sz w:val="16"/>
                <w:szCs w:val="16"/>
              </w:rPr>
            </w:pPr>
            <w:r w:rsidRPr="001B0026">
              <w:rPr>
                <w:rFonts w:ascii="Arial" w:hAnsi="Arial" w:cs="Arial"/>
                <w:sz w:val="16"/>
                <w:szCs w:val="16"/>
              </w:rPr>
              <w:t>2</w:t>
            </w:r>
          </w:p>
        </w:tc>
        <w:tc>
          <w:tcPr>
            <w:tcW w:w="850" w:type="dxa"/>
            <w:tcBorders>
              <w:top w:val="single" w:sz="12" w:space="0" w:color="auto"/>
              <w:left w:val="single" w:sz="4" w:space="0" w:color="000000"/>
              <w:bottom w:val="single" w:sz="12" w:space="0" w:color="auto"/>
              <w:right w:val="single" w:sz="4" w:space="0" w:color="000000"/>
            </w:tcBorders>
            <w:vAlign w:val="center"/>
            <w:hideMark/>
          </w:tcPr>
          <w:p w14:paraId="4F651DB6" w14:textId="77777777" w:rsidR="00B60385" w:rsidRPr="001B0026" w:rsidRDefault="00B60385" w:rsidP="00B60385">
            <w:pPr>
              <w:spacing w:after="100" w:afterAutospacing="1"/>
              <w:jc w:val="center"/>
              <w:rPr>
                <w:rFonts w:ascii="Arial" w:hAnsi="Arial" w:cs="Arial"/>
                <w:sz w:val="16"/>
                <w:szCs w:val="16"/>
              </w:rPr>
            </w:pPr>
            <w:r w:rsidRPr="001B0026">
              <w:rPr>
                <w:rFonts w:ascii="Arial" w:hAnsi="Arial" w:cs="Arial"/>
                <w:sz w:val="16"/>
                <w:szCs w:val="16"/>
              </w:rPr>
              <w:t>3</w:t>
            </w:r>
          </w:p>
        </w:tc>
        <w:tc>
          <w:tcPr>
            <w:tcW w:w="849" w:type="dxa"/>
            <w:tcBorders>
              <w:top w:val="single" w:sz="12" w:space="0" w:color="auto"/>
              <w:left w:val="single" w:sz="4" w:space="0" w:color="000000"/>
              <w:bottom w:val="single" w:sz="12" w:space="0" w:color="auto"/>
              <w:right w:val="single" w:sz="4" w:space="0" w:color="000000"/>
            </w:tcBorders>
            <w:vAlign w:val="center"/>
            <w:hideMark/>
          </w:tcPr>
          <w:p w14:paraId="7531A44F" w14:textId="77777777" w:rsidR="00B60385" w:rsidRPr="001B0026" w:rsidRDefault="00B60385" w:rsidP="00B60385">
            <w:pPr>
              <w:spacing w:after="100" w:afterAutospacing="1"/>
              <w:jc w:val="center"/>
              <w:rPr>
                <w:rFonts w:ascii="Arial" w:hAnsi="Arial" w:cs="Arial"/>
                <w:sz w:val="16"/>
                <w:szCs w:val="16"/>
              </w:rPr>
            </w:pPr>
            <w:r w:rsidRPr="001B0026">
              <w:rPr>
                <w:rFonts w:ascii="Arial" w:hAnsi="Arial" w:cs="Arial"/>
                <w:sz w:val="16"/>
                <w:szCs w:val="16"/>
              </w:rPr>
              <w:t>4</w:t>
            </w:r>
          </w:p>
        </w:tc>
        <w:tc>
          <w:tcPr>
            <w:tcW w:w="1696" w:type="dxa"/>
            <w:tcBorders>
              <w:top w:val="single" w:sz="12" w:space="0" w:color="auto"/>
              <w:left w:val="single" w:sz="4" w:space="0" w:color="000000"/>
              <w:bottom w:val="single" w:sz="12" w:space="0" w:color="auto"/>
              <w:right w:val="single" w:sz="4" w:space="0" w:color="000000"/>
            </w:tcBorders>
            <w:vAlign w:val="center"/>
            <w:hideMark/>
          </w:tcPr>
          <w:p w14:paraId="0C7958B3" w14:textId="77777777" w:rsidR="00B60385" w:rsidRPr="001B0026" w:rsidRDefault="00B60385" w:rsidP="00B60385">
            <w:pPr>
              <w:spacing w:after="100" w:afterAutospacing="1"/>
              <w:jc w:val="center"/>
              <w:rPr>
                <w:rFonts w:ascii="Arial" w:hAnsi="Arial" w:cs="Arial"/>
                <w:sz w:val="16"/>
                <w:szCs w:val="16"/>
              </w:rPr>
            </w:pPr>
            <w:r w:rsidRPr="001B0026">
              <w:rPr>
                <w:rFonts w:ascii="Arial" w:hAnsi="Arial" w:cs="Arial"/>
                <w:sz w:val="16"/>
                <w:szCs w:val="16"/>
              </w:rPr>
              <w:t>5</w:t>
            </w:r>
          </w:p>
        </w:tc>
        <w:tc>
          <w:tcPr>
            <w:tcW w:w="1017" w:type="dxa"/>
            <w:tcBorders>
              <w:top w:val="single" w:sz="12" w:space="0" w:color="auto"/>
              <w:left w:val="single" w:sz="4" w:space="0" w:color="000000"/>
              <w:bottom w:val="single" w:sz="12" w:space="0" w:color="auto"/>
              <w:right w:val="single" w:sz="4" w:space="0" w:color="000000"/>
            </w:tcBorders>
            <w:vAlign w:val="center"/>
            <w:hideMark/>
          </w:tcPr>
          <w:p w14:paraId="264C7105" w14:textId="77777777" w:rsidR="00B60385" w:rsidRPr="001B0026" w:rsidRDefault="00B60385" w:rsidP="00B60385">
            <w:pPr>
              <w:spacing w:after="100" w:afterAutospacing="1"/>
              <w:jc w:val="center"/>
              <w:rPr>
                <w:rFonts w:ascii="Arial" w:hAnsi="Arial" w:cs="Arial"/>
                <w:sz w:val="16"/>
                <w:szCs w:val="16"/>
              </w:rPr>
            </w:pPr>
            <w:r w:rsidRPr="001B0026">
              <w:rPr>
                <w:rFonts w:ascii="Arial" w:hAnsi="Arial" w:cs="Arial"/>
                <w:sz w:val="16"/>
                <w:szCs w:val="16"/>
              </w:rPr>
              <w:t>6</w:t>
            </w:r>
          </w:p>
        </w:tc>
        <w:tc>
          <w:tcPr>
            <w:tcW w:w="1407" w:type="dxa"/>
            <w:tcBorders>
              <w:top w:val="single" w:sz="12" w:space="0" w:color="auto"/>
              <w:left w:val="single" w:sz="4" w:space="0" w:color="000000"/>
              <w:bottom w:val="single" w:sz="12" w:space="0" w:color="auto"/>
              <w:right w:val="single" w:sz="4" w:space="0" w:color="000000"/>
            </w:tcBorders>
            <w:vAlign w:val="center"/>
            <w:hideMark/>
          </w:tcPr>
          <w:p w14:paraId="5D9883D0" w14:textId="77777777" w:rsidR="00B60385" w:rsidRPr="001B0026" w:rsidRDefault="00B60385" w:rsidP="00B60385">
            <w:pPr>
              <w:spacing w:after="100" w:afterAutospacing="1"/>
              <w:jc w:val="center"/>
              <w:rPr>
                <w:rFonts w:ascii="Arial" w:hAnsi="Arial" w:cs="Arial"/>
                <w:sz w:val="16"/>
                <w:szCs w:val="16"/>
              </w:rPr>
            </w:pPr>
            <w:r w:rsidRPr="001B0026">
              <w:rPr>
                <w:rFonts w:ascii="Arial" w:hAnsi="Arial" w:cs="Arial"/>
                <w:sz w:val="16"/>
                <w:szCs w:val="16"/>
              </w:rPr>
              <w:t>7</w:t>
            </w:r>
          </w:p>
        </w:tc>
        <w:tc>
          <w:tcPr>
            <w:tcW w:w="992" w:type="dxa"/>
            <w:tcBorders>
              <w:top w:val="single" w:sz="12" w:space="0" w:color="auto"/>
              <w:left w:val="single" w:sz="4" w:space="0" w:color="000000"/>
              <w:bottom w:val="single" w:sz="12" w:space="0" w:color="auto"/>
              <w:right w:val="single" w:sz="4" w:space="0" w:color="000000"/>
            </w:tcBorders>
            <w:vAlign w:val="center"/>
            <w:hideMark/>
          </w:tcPr>
          <w:p w14:paraId="3F05A8D7" w14:textId="77777777" w:rsidR="00B60385" w:rsidRPr="001B0026" w:rsidRDefault="00B60385" w:rsidP="00B60385">
            <w:pPr>
              <w:spacing w:after="100" w:afterAutospacing="1"/>
              <w:jc w:val="center"/>
              <w:rPr>
                <w:rFonts w:ascii="Arial" w:hAnsi="Arial" w:cs="Arial"/>
                <w:sz w:val="16"/>
                <w:szCs w:val="16"/>
              </w:rPr>
            </w:pPr>
            <w:r w:rsidRPr="001B0026">
              <w:rPr>
                <w:rFonts w:ascii="Arial" w:hAnsi="Arial" w:cs="Arial"/>
                <w:sz w:val="16"/>
                <w:szCs w:val="16"/>
              </w:rPr>
              <w:t>8</w:t>
            </w:r>
          </w:p>
        </w:tc>
      </w:tr>
      <w:tr w:rsidR="00B60385" w14:paraId="72D9ED19" w14:textId="77777777" w:rsidTr="00B60385">
        <w:trPr>
          <w:trHeight w:val="438"/>
        </w:trPr>
        <w:tc>
          <w:tcPr>
            <w:tcW w:w="486" w:type="dxa"/>
            <w:tcBorders>
              <w:top w:val="single" w:sz="4" w:space="0" w:color="000000"/>
              <w:left w:val="single" w:sz="12" w:space="0" w:color="auto"/>
              <w:bottom w:val="single" w:sz="4" w:space="0" w:color="000000"/>
              <w:right w:val="single" w:sz="4" w:space="0" w:color="000000"/>
            </w:tcBorders>
            <w:vAlign w:val="center"/>
            <w:hideMark/>
          </w:tcPr>
          <w:p w14:paraId="2B360E99" w14:textId="77777777" w:rsidR="00B60385" w:rsidRPr="001B0026" w:rsidRDefault="00B60385" w:rsidP="00B60385">
            <w:pPr>
              <w:spacing w:after="0"/>
              <w:jc w:val="center"/>
              <w:rPr>
                <w:rFonts w:ascii="Arial" w:hAnsi="Arial" w:cs="Arial"/>
                <w:sz w:val="16"/>
                <w:szCs w:val="16"/>
              </w:rPr>
            </w:pPr>
            <w:r w:rsidRPr="001B0026">
              <w:rPr>
                <w:rFonts w:ascii="Arial" w:hAnsi="Arial" w:cs="Arial"/>
                <w:sz w:val="16"/>
                <w:szCs w:val="16"/>
              </w:rPr>
              <w:t>1.</w:t>
            </w:r>
          </w:p>
        </w:tc>
        <w:tc>
          <w:tcPr>
            <w:tcW w:w="1936" w:type="dxa"/>
            <w:tcBorders>
              <w:top w:val="single" w:sz="4" w:space="0" w:color="000000"/>
              <w:left w:val="single" w:sz="4" w:space="0" w:color="000000"/>
              <w:bottom w:val="single" w:sz="4" w:space="0" w:color="000000"/>
              <w:right w:val="single" w:sz="4" w:space="0" w:color="000000"/>
            </w:tcBorders>
            <w:vAlign w:val="center"/>
          </w:tcPr>
          <w:p w14:paraId="53DAC345" w14:textId="77777777" w:rsidR="00B60385" w:rsidRPr="001B0026" w:rsidRDefault="00B60385" w:rsidP="00B60385">
            <w:pPr>
              <w:spacing w:after="0"/>
              <w:jc w:val="center"/>
              <w:rPr>
                <w:rFonts w:ascii="Arial" w:hAnsi="Arial" w:cs="Arial"/>
                <w:sz w:val="16"/>
                <w:szCs w:val="16"/>
                <w:lang w:val="en-US"/>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A82170B" w14:textId="77777777" w:rsidR="00B60385" w:rsidRPr="001B0026" w:rsidRDefault="00B60385" w:rsidP="00B60385">
            <w:pPr>
              <w:spacing w:after="0"/>
              <w:jc w:val="center"/>
              <w:rPr>
                <w:rFonts w:ascii="Arial" w:hAnsi="Arial" w:cs="Arial"/>
                <w:sz w:val="16"/>
                <w:szCs w:val="16"/>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3BBAC6D4" w14:textId="77777777" w:rsidR="00B60385" w:rsidRPr="001B0026" w:rsidRDefault="00B60385" w:rsidP="00B60385">
            <w:pPr>
              <w:spacing w:after="0"/>
              <w:jc w:val="center"/>
              <w:rPr>
                <w:rFonts w:ascii="Arial" w:hAnsi="Arial" w:cs="Arial"/>
                <w:sz w:val="16"/>
                <w:szCs w:val="16"/>
              </w:rPr>
            </w:pPr>
          </w:p>
        </w:tc>
        <w:tc>
          <w:tcPr>
            <w:tcW w:w="1696" w:type="dxa"/>
            <w:tcBorders>
              <w:top w:val="single" w:sz="4" w:space="0" w:color="000000"/>
              <w:left w:val="single" w:sz="4" w:space="0" w:color="000000"/>
              <w:bottom w:val="single" w:sz="4" w:space="0" w:color="000000"/>
              <w:right w:val="single" w:sz="4" w:space="0" w:color="000000"/>
            </w:tcBorders>
            <w:vAlign w:val="center"/>
          </w:tcPr>
          <w:p w14:paraId="076A97F3" w14:textId="77777777" w:rsidR="00B60385" w:rsidRPr="001B0026" w:rsidRDefault="00B60385" w:rsidP="00B60385">
            <w:pPr>
              <w:spacing w:after="0"/>
              <w:jc w:val="center"/>
              <w:rPr>
                <w:rFonts w:ascii="Arial" w:hAnsi="Arial" w:cs="Arial"/>
                <w:sz w:val="16"/>
                <w:szCs w:val="16"/>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1F53EC18" w14:textId="77777777" w:rsidR="00B60385" w:rsidRPr="001B0026" w:rsidRDefault="00B60385" w:rsidP="00B60385">
            <w:pPr>
              <w:spacing w:after="0"/>
              <w:jc w:val="center"/>
              <w:rPr>
                <w:rFonts w:ascii="Arial" w:hAnsi="Arial" w:cs="Arial"/>
                <w:sz w:val="16"/>
                <w:szCs w:val="16"/>
              </w:rPr>
            </w:pPr>
          </w:p>
        </w:tc>
        <w:tc>
          <w:tcPr>
            <w:tcW w:w="1407" w:type="dxa"/>
            <w:tcBorders>
              <w:top w:val="single" w:sz="4" w:space="0" w:color="000000"/>
              <w:left w:val="single" w:sz="4" w:space="0" w:color="000000"/>
              <w:bottom w:val="single" w:sz="4" w:space="0" w:color="000000"/>
              <w:right w:val="single" w:sz="4" w:space="0" w:color="000000"/>
            </w:tcBorders>
            <w:vAlign w:val="center"/>
          </w:tcPr>
          <w:p w14:paraId="71950BA3" w14:textId="77777777" w:rsidR="00B60385" w:rsidRPr="001B0026" w:rsidRDefault="00B60385" w:rsidP="00B60385">
            <w:pPr>
              <w:spacing w:after="0"/>
              <w:jc w:val="center"/>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DEC71E2" w14:textId="77777777" w:rsidR="00B60385" w:rsidRPr="001B0026" w:rsidRDefault="00B60385" w:rsidP="00B60385">
            <w:pPr>
              <w:spacing w:after="0"/>
              <w:jc w:val="center"/>
              <w:rPr>
                <w:rFonts w:ascii="Arial" w:hAnsi="Arial" w:cs="Arial"/>
                <w:sz w:val="16"/>
                <w:szCs w:val="16"/>
              </w:rPr>
            </w:pPr>
          </w:p>
        </w:tc>
      </w:tr>
      <w:tr w:rsidR="00B60385" w14:paraId="198F4454" w14:textId="77777777" w:rsidTr="00B60385">
        <w:trPr>
          <w:trHeight w:val="482"/>
        </w:trPr>
        <w:tc>
          <w:tcPr>
            <w:tcW w:w="486" w:type="dxa"/>
            <w:tcBorders>
              <w:top w:val="single" w:sz="4" w:space="0" w:color="000000"/>
              <w:left w:val="single" w:sz="12" w:space="0" w:color="auto"/>
              <w:bottom w:val="single" w:sz="4" w:space="0" w:color="000000"/>
              <w:right w:val="single" w:sz="4" w:space="0" w:color="000000"/>
            </w:tcBorders>
            <w:vAlign w:val="center"/>
            <w:hideMark/>
          </w:tcPr>
          <w:p w14:paraId="2D69DDFB" w14:textId="77777777" w:rsidR="00B60385" w:rsidRPr="001B0026" w:rsidRDefault="00B60385" w:rsidP="00B60385">
            <w:pPr>
              <w:spacing w:after="0"/>
              <w:jc w:val="center"/>
              <w:rPr>
                <w:rFonts w:ascii="Arial" w:hAnsi="Arial" w:cs="Arial"/>
                <w:sz w:val="16"/>
                <w:szCs w:val="16"/>
              </w:rPr>
            </w:pPr>
            <w:r w:rsidRPr="001B0026">
              <w:rPr>
                <w:rFonts w:ascii="Arial" w:hAnsi="Arial" w:cs="Arial"/>
                <w:sz w:val="16"/>
                <w:szCs w:val="16"/>
              </w:rPr>
              <w:t>2.</w:t>
            </w:r>
          </w:p>
        </w:tc>
        <w:tc>
          <w:tcPr>
            <w:tcW w:w="1936" w:type="dxa"/>
            <w:tcBorders>
              <w:top w:val="single" w:sz="4" w:space="0" w:color="000000"/>
              <w:left w:val="single" w:sz="4" w:space="0" w:color="000000"/>
              <w:bottom w:val="single" w:sz="4" w:space="0" w:color="000000"/>
              <w:right w:val="single" w:sz="4" w:space="0" w:color="000000"/>
            </w:tcBorders>
            <w:vAlign w:val="center"/>
          </w:tcPr>
          <w:p w14:paraId="5175B070" w14:textId="77777777" w:rsidR="00B60385" w:rsidRPr="001B0026" w:rsidRDefault="00B60385" w:rsidP="00B60385">
            <w:pPr>
              <w:spacing w:after="0"/>
              <w:jc w:val="center"/>
              <w:rPr>
                <w:rFonts w:ascii="Arial" w:hAnsi="Arial" w:cs="Arial"/>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AFE92C1" w14:textId="77777777" w:rsidR="00B60385" w:rsidRPr="001B0026" w:rsidRDefault="00B60385" w:rsidP="00B60385">
            <w:pPr>
              <w:spacing w:after="0"/>
              <w:jc w:val="center"/>
              <w:rPr>
                <w:rFonts w:ascii="Arial" w:hAnsi="Arial" w:cs="Arial"/>
                <w:sz w:val="16"/>
                <w:szCs w:val="16"/>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0350B655" w14:textId="77777777" w:rsidR="00B60385" w:rsidRPr="001B0026" w:rsidRDefault="00B60385" w:rsidP="00B60385">
            <w:pPr>
              <w:spacing w:after="0"/>
              <w:jc w:val="center"/>
              <w:rPr>
                <w:rFonts w:ascii="Arial" w:hAnsi="Arial" w:cs="Arial"/>
                <w:sz w:val="16"/>
                <w:szCs w:val="16"/>
              </w:rPr>
            </w:pPr>
          </w:p>
        </w:tc>
        <w:tc>
          <w:tcPr>
            <w:tcW w:w="1696" w:type="dxa"/>
            <w:tcBorders>
              <w:top w:val="single" w:sz="4" w:space="0" w:color="000000"/>
              <w:left w:val="single" w:sz="4" w:space="0" w:color="000000"/>
              <w:bottom w:val="single" w:sz="4" w:space="0" w:color="000000"/>
              <w:right w:val="single" w:sz="4" w:space="0" w:color="000000"/>
            </w:tcBorders>
            <w:vAlign w:val="center"/>
          </w:tcPr>
          <w:p w14:paraId="4A6F818B" w14:textId="77777777" w:rsidR="00B60385" w:rsidRPr="001B0026" w:rsidRDefault="00B60385" w:rsidP="00B60385">
            <w:pPr>
              <w:spacing w:after="0"/>
              <w:jc w:val="center"/>
              <w:rPr>
                <w:rFonts w:ascii="Arial" w:hAnsi="Arial" w:cs="Arial"/>
                <w:sz w:val="16"/>
                <w:szCs w:val="16"/>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32C980D9" w14:textId="77777777" w:rsidR="00B60385" w:rsidRPr="001B0026" w:rsidRDefault="00B60385" w:rsidP="00B60385">
            <w:pPr>
              <w:spacing w:after="0"/>
              <w:jc w:val="center"/>
              <w:rPr>
                <w:rFonts w:ascii="Arial" w:hAnsi="Arial" w:cs="Arial"/>
                <w:sz w:val="16"/>
                <w:szCs w:val="16"/>
              </w:rPr>
            </w:pPr>
          </w:p>
        </w:tc>
        <w:tc>
          <w:tcPr>
            <w:tcW w:w="1407" w:type="dxa"/>
            <w:tcBorders>
              <w:top w:val="single" w:sz="4" w:space="0" w:color="000000"/>
              <w:left w:val="single" w:sz="4" w:space="0" w:color="000000"/>
              <w:bottom w:val="single" w:sz="4" w:space="0" w:color="000000"/>
              <w:right w:val="single" w:sz="4" w:space="0" w:color="000000"/>
            </w:tcBorders>
            <w:vAlign w:val="center"/>
          </w:tcPr>
          <w:p w14:paraId="7760DD05" w14:textId="77777777" w:rsidR="00B60385" w:rsidRPr="001B0026" w:rsidRDefault="00B60385" w:rsidP="00B60385">
            <w:pPr>
              <w:spacing w:after="0"/>
              <w:jc w:val="center"/>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A0C0100" w14:textId="77777777" w:rsidR="00B60385" w:rsidRPr="001B0026" w:rsidRDefault="00B60385" w:rsidP="00B60385">
            <w:pPr>
              <w:spacing w:after="0"/>
              <w:jc w:val="center"/>
              <w:rPr>
                <w:rFonts w:ascii="Arial" w:hAnsi="Arial" w:cs="Arial"/>
                <w:sz w:val="16"/>
                <w:szCs w:val="16"/>
              </w:rPr>
            </w:pPr>
          </w:p>
        </w:tc>
      </w:tr>
      <w:tr w:rsidR="00B60385" w14:paraId="31EAF31F" w14:textId="77777777" w:rsidTr="00B60385">
        <w:trPr>
          <w:trHeight w:val="482"/>
        </w:trPr>
        <w:tc>
          <w:tcPr>
            <w:tcW w:w="486" w:type="dxa"/>
            <w:tcBorders>
              <w:top w:val="single" w:sz="4" w:space="0" w:color="000000"/>
              <w:left w:val="single" w:sz="12" w:space="0" w:color="auto"/>
              <w:bottom w:val="single" w:sz="4" w:space="0" w:color="000000"/>
              <w:right w:val="single" w:sz="4" w:space="0" w:color="000000"/>
            </w:tcBorders>
            <w:vAlign w:val="center"/>
          </w:tcPr>
          <w:p w14:paraId="283D1080" w14:textId="77777777" w:rsidR="00B60385" w:rsidRDefault="00B60385" w:rsidP="00B60385">
            <w:pPr>
              <w:spacing w:after="0"/>
              <w:jc w:val="center"/>
              <w:rPr>
                <w:rFonts w:ascii="Arial" w:hAnsi="Arial" w:cs="Arial"/>
              </w:rPr>
            </w:pPr>
          </w:p>
        </w:tc>
        <w:tc>
          <w:tcPr>
            <w:tcW w:w="1936" w:type="dxa"/>
            <w:tcBorders>
              <w:top w:val="single" w:sz="4" w:space="0" w:color="000000"/>
              <w:left w:val="single" w:sz="4" w:space="0" w:color="000000"/>
              <w:bottom w:val="single" w:sz="4" w:space="0" w:color="000000"/>
              <w:right w:val="single" w:sz="4" w:space="0" w:color="000000"/>
            </w:tcBorders>
            <w:vAlign w:val="center"/>
          </w:tcPr>
          <w:p w14:paraId="49AECB00" w14:textId="77777777" w:rsidR="00B60385" w:rsidRDefault="00B60385" w:rsidP="00B60385">
            <w:pPr>
              <w:spacing w:after="0"/>
              <w:jc w:val="center"/>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1AEAA4C" w14:textId="77777777" w:rsidR="00B60385" w:rsidRDefault="00B60385" w:rsidP="00B60385">
            <w:pPr>
              <w:spacing w:after="0"/>
              <w:jc w:val="center"/>
              <w:rPr>
                <w:rFonts w:ascii="Arial" w:hAnsi="Arial" w:cs="Arial"/>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34C803A5" w14:textId="77777777" w:rsidR="00B60385" w:rsidRDefault="00B60385" w:rsidP="00B60385">
            <w:pPr>
              <w:spacing w:after="0"/>
              <w:jc w:val="center"/>
              <w:rPr>
                <w:rFonts w:ascii="Arial" w:hAnsi="Arial" w:cs="Arial"/>
              </w:rPr>
            </w:pPr>
          </w:p>
        </w:tc>
        <w:tc>
          <w:tcPr>
            <w:tcW w:w="1696" w:type="dxa"/>
            <w:tcBorders>
              <w:top w:val="single" w:sz="4" w:space="0" w:color="000000"/>
              <w:left w:val="single" w:sz="4" w:space="0" w:color="000000"/>
              <w:bottom w:val="single" w:sz="4" w:space="0" w:color="000000"/>
              <w:right w:val="single" w:sz="4" w:space="0" w:color="000000"/>
            </w:tcBorders>
            <w:vAlign w:val="center"/>
          </w:tcPr>
          <w:p w14:paraId="7840A934" w14:textId="77777777" w:rsidR="00B60385" w:rsidRDefault="00B60385" w:rsidP="00B60385">
            <w:pPr>
              <w:spacing w:after="0"/>
              <w:jc w:val="center"/>
              <w:rPr>
                <w:rFonts w:ascii="Arial" w:hAnsi="Arial" w:cs="Arial"/>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63A82F0B" w14:textId="77777777" w:rsidR="00B60385" w:rsidRDefault="00B60385" w:rsidP="00B60385">
            <w:pPr>
              <w:spacing w:after="0"/>
              <w:jc w:val="center"/>
              <w:rPr>
                <w:rFonts w:ascii="Arial" w:hAnsi="Arial" w:cs="Arial"/>
              </w:rPr>
            </w:pPr>
          </w:p>
        </w:tc>
        <w:tc>
          <w:tcPr>
            <w:tcW w:w="1407" w:type="dxa"/>
            <w:tcBorders>
              <w:top w:val="single" w:sz="4" w:space="0" w:color="000000"/>
              <w:left w:val="single" w:sz="4" w:space="0" w:color="000000"/>
              <w:bottom w:val="single" w:sz="4" w:space="0" w:color="000000"/>
              <w:right w:val="single" w:sz="4" w:space="0" w:color="000000"/>
            </w:tcBorders>
            <w:vAlign w:val="center"/>
          </w:tcPr>
          <w:p w14:paraId="46219C47" w14:textId="77777777" w:rsidR="00B60385" w:rsidRDefault="00B60385" w:rsidP="00B60385">
            <w:pPr>
              <w:spacing w:after="0"/>
              <w:jc w:val="cente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2751D1F" w14:textId="77777777" w:rsidR="00B60385" w:rsidRDefault="00B60385" w:rsidP="00B60385">
            <w:pPr>
              <w:spacing w:after="0"/>
              <w:jc w:val="center"/>
              <w:rPr>
                <w:rFonts w:ascii="Arial" w:hAnsi="Arial" w:cs="Arial"/>
              </w:rPr>
            </w:pPr>
          </w:p>
        </w:tc>
      </w:tr>
      <w:tr w:rsidR="00B60385" w14:paraId="18E71442" w14:textId="77777777" w:rsidTr="00B60385">
        <w:trPr>
          <w:trHeight w:val="482"/>
        </w:trPr>
        <w:tc>
          <w:tcPr>
            <w:tcW w:w="486" w:type="dxa"/>
            <w:tcBorders>
              <w:top w:val="single" w:sz="4" w:space="0" w:color="000000"/>
              <w:left w:val="single" w:sz="12" w:space="0" w:color="auto"/>
              <w:bottom w:val="single" w:sz="4" w:space="0" w:color="000000"/>
              <w:right w:val="single" w:sz="4" w:space="0" w:color="000000"/>
            </w:tcBorders>
            <w:vAlign w:val="center"/>
          </w:tcPr>
          <w:p w14:paraId="1D7DC355" w14:textId="77777777" w:rsidR="00B60385" w:rsidRDefault="00B60385" w:rsidP="00B60385">
            <w:pPr>
              <w:spacing w:after="0"/>
              <w:jc w:val="center"/>
              <w:rPr>
                <w:rFonts w:ascii="Arial" w:hAnsi="Arial" w:cs="Arial"/>
              </w:rPr>
            </w:pPr>
          </w:p>
        </w:tc>
        <w:tc>
          <w:tcPr>
            <w:tcW w:w="1936" w:type="dxa"/>
            <w:tcBorders>
              <w:top w:val="single" w:sz="4" w:space="0" w:color="000000"/>
              <w:left w:val="single" w:sz="4" w:space="0" w:color="000000"/>
              <w:bottom w:val="single" w:sz="4" w:space="0" w:color="000000"/>
              <w:right w:val="single" w:sz="4" w:space="0" w:color="000000"/>
            </w:tcBorders>
            <w:vAlign w:val="center"/>
          </w:tcPr>
          <w:p w14:paraId="7CBB49E6" w14:textId="77777777" w:rsidR="00B60385" w:rsidRDefault="00B60385" w:rsidP="00B60385">
            <w:pPr>
              <w:spacing w:after="0"/>
              <w:jc w:val="center"/>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80EFB56" w14:textId="77777777" w:rsidR="00B60385" w:rsidRDefault="00B60385" w:rsidP="00B60385">
            <w:pPr>
              <w:spacing w:after="0"/>
              <w:jc w:val="center"/>
              <w:rPr>
                <w:rFonts w:ascii="Arial" w:hAnsi="Arial" w:cs="Arial"/>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31CCD29B" w14:textId="77777777" w:rsidR="00B60385" w:rsidRDefault="00B60385" w:rsidP="00B60385">
            <w:pPr>
              <w:spacing w:after="0"/>
              <w:jc w:val="center"/>
              <w:rPr>
                <w:rFonts w:ascii="Arial" w:hAnsi="Arial" w:cs="Arial"/>
              </w:rPr>
            </w:pPr>
          </w:p>
        </w:tc>
        <w:tc>
          <w:tcPr>
            <w:tcW w:w="1696" w:type="dxa"/>
            <w:tcBorders>
              <w:top w:val="single" w:sz="4" w:space="0" w:color="000000"/>
              <w:left w:val="single" w:sz="4" w:space="0" w:color="000000"/>
              <w:bottom w:val="single" w:sz="4" w:space="0" w:color="000000"/>
              <w:right w:val="single" w:sz="4" w:space="0" w:color="000000"/>
            </w:tcBorders>
            <w:vAlign w:val="center"/>
          </w:tcPr>
          <w:p w14:paraId="19B85F46" w14:textId="77777777" w:rsidR="00B60385" w:rsidRDefault="00B60385" w:rsidP="00B60385">
            <w:pPr>
              <w:spacing w:after="0"/>
              <w:jc w:val="center"/>
              <w:rPr>
                <w:rFonts w:ascii="Arial" w:hAnsi="Arial" w:cs="Arial"/>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512BC789" w14:textId="77777777" w:rsidR="00B60385" w:rsidRDefault="00B60385" w:rsidP="00B60385">
            <w:pPr>
              <w:spacing w:after="0"/>
              <w:jc w:val="center"/>
              <w:rPr>
                <w:rFonts w:ascii="Arial" w:hAnsi="Arial" w:cs="Arial"/>
              </w:rPr>
            </w:pPr>
          </w:p>
        </w:tc>
        <w:tc>
          <w:tcPr>
            <w:tcW w:w="1407" w:type="dxa"/>
            <w:tcBorders>
              <w:top w:val="single" w:sz="4" w:space="0" w:color="000000"/>
              <w:left w:val="single" w:sz="4" w:space="0" w:color="000000"/>
              <w:bottom w:val="single" w:sz="4" w:space="0" w:color="000000"/>
              <w:right w:val="single" w:sz="4" w:space="0" w:color="000000"/>
            </w:tcBorders>
            <w:vAlign w:val="center"/>
          </w:tcPr>
          <w:p w14:paraId="1792BB13" w14:textId="77777777" w:rsidR="00B60385" w:rsidRDefault="00B60385" w:rsidP="00B60385">
            <w:pPr>
              <w:spacing w:after="0"/>
              <w:jc w:val="cente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31F7562" w14:textId="77777777" w:rsidR="00B60385" w:rsidRDefault="00B60385" w:rsidP="00B60385">
            <w:pPr>
              <w:spacing w:after="0"/>
              <w:jc w:val="center"/>
              <w:rPr>
                <w:rFonts w:ascii="Arial" w:hAnsi="Arial" w:cs="Arial"/>
              </w:rPr>
            </w:pPr>
          </w:p>
        </w:tc>
      </w:tr>
      <w:tr w:rsidR="00B60385" w14:paraId="7965C44F" w14:textId="77777777" w:rsidTr="00B60385">
        <w:trPr>
          <w:trHeight w:val="482"/>
        </w:trPr>
        <w:tc>
          <w:tcPr>
            <w:tcW w:w="486" w:type="dxa"/>
            <w:tcBorders>
              <w:top w:val="single" w:sz="4" w:space="0" w:color="000000"/>
              <w:left w:val="single" w:sz="12" w:space="0" w:color="auto"/>
              <w:bottom w:val="single" w:sz="4" w:space="0" w:color="000000"/>
              <w:right w:val="single" w:sz="4" w:space="0" w:color="000000"/>
            </w:tcBorders>
            <w:vAlign w:val="center"/>
          </w:tcPr>
          <w:p w14:paraId="7400F1EE" w14:textId="77777777" w:rsidR="00B60385" w:rsidRDefault="00B60385" w:rsidP="00B60385">
            <w:pPr>
              <w:spacing w:after="0"/>
              <w:jc w:val="center"/>
              <w:rPr>
                <w:rFonts w:ascii="Arial" w:hAnsi="Arial" w:cs="Arial"/>
              </w:rPr>
            </w:pPr>
          </w:p>
        </w:tc>
        <w:tc>
          <w:tcPr>
            <w:tcW w:w="1936" w:type="dxa"/>
            <w:tcBorders>
              <w:top w:val="single" w:sz="4" w:space="0" w:color="000000"/>
              <w:left w:val="single" w:sz="4" w:space="0" w:color="000000"/>
              <w:bottom w:val="single" w:sz="4" w:space="0" w:color="000000"/>
              <w:right w:val="single" w:sz="4" w:space="0" w:color="000000"/>
            </w:tcBorders>
            <w:vAlign w:val="center"/>
          </w:tcPr>
          <w:p w14:paraId="634E1C03" w14:textId="77777777" w:rsidR="00B60385" w:rsidRDefault="00B60385" w:rsidP="00B60385">
            <w:pPr>
              <w:spacing w:after="0"/>
              <w:jc w:val="center"/>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695964D" w14:textId="77777777" w:rsidR="00B60385" w:rsidRDefault="00B60385" w:rsidP="00B60385">
            <w:pPr>
              <w:spacing w:after="0"/>
              <w:jc w:val="center"/>
              <w:rPr>
                <w:rFonts w:ascii="Arial" w:hAnsi="Arial" w:cs="Arial"/>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73B3E16F" w14:textId="77777777" w:rsidR="00B60385" w:rsidRDefault="00B60385" w:rsidP="00B60385">
            <w:pPr>
              <w:spacing w:after="0"/>
              <w:jc w:val="center"/>
              <w:rPr>
                <w:rFonts w:ascii="Arial" w:hAnsi="Arial" w:cs="Arial"/>
              </w:rPr>
            </w:pPr>
          </w:p>
        </w:tc>
        <w:tc>
          <w:tcPr>
            <w:tcW w:w="1696" w:type="dxa"/>
            <w:tcBorders>
              <w:top w:val="single" w:sz="4" w:space="0" w:color="000000"/>
              <w:left w:val="single" w:sz="4" w:space="0" w:color="000000"/>
              <w:bottom w:val="single" w:sz="4" w:space="0" w:color="000000"/>
              <w:right w:val="single" w:sz="4" w:space="0" w:color="000000"/>
            </w:tcBorders>
            <w:vAlign w:val="center"/>
          </w:tcPr>
          <w:p w14:paraId="56DC5AE1" w14:textId="77777777" w:rsidR="00B60385" w:rsidRDefault="00B60385" w:rsidP="00B60385">
            <w:pPr>
              <w:spacing w:after="0"/>
              <w:jc w:val="center"/>
              <w:rPr>
                <w:rFonts w:ascii="Arial" w:hAnsi="Arial" w:cs="Arial"/>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5E9757CE" w14:textId="77777777" w:rsidR="00B60385" w:rsidRDefault="00B60385" w:rsidP="00B60385">
            <w:pPr>
              <w:spacing w:after="0"/>
              <w:jc w:val="center"/>
              <w:rPr>
                <w:rFonts w:ascii="Arial" w:hAnsi="Arial" w:cs="Arial"/>
              </w:rPr>
            </w:pPr>
          </w:p>
        </w:tc>
        <w:tc>
          <w:tcPr>
            <w:tcW w:w="1407" w:type="dxa"/>
            <w:tcBorders>
              <w:top w:val="single" w:sz="4" w:space="0" w:color="000000"/>
              <w:left w:val="single" w:sz="4" w:space="0" w:color="000000"/>
              <w:bottom w:val="single" w:sz="4" w:space="0" w:color="000000"/>
              <w:right w:val="single" w:sz="4" w:space="0" w:color="000000"/>
            </w:tcBorders>
            <w:vAlign w:val="center"/>
          </w:tcPr>
          <w:p w14:paraId="6F107384" w14:textId="77777777" w:rsidR="00B60385" w:rsidRDefault="00B60385" w:rsidP="00B60385">
            <w:pPr>
              <w:spacing w:after="0"/>
              <w:jc w:val="cente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52C8E8E" w14:textId="77777777" w:rsidR="00B60385" w:rsidRDefault="00B60385" w:rsidP="00B60385">
            <w:pPr>
              <w:spacing w:after="0"/>
              <w:jc w:val="center"/>
              <w:rPr>
                <w:rFonts w:ascii="Arial" w:hAnsi="Arial" w:cs="Arial"/>
              </w:rPr>
            </w:pPr>
          </w:p>
        </w:tc>
      </w:tr>
    </w:tbl>
    <w:p w14:paraId="50290C06" w14:textId="77777777" w:rsidR="00B60385" w:rsidRDefault="00B60385" w:rsidP="00B60385">
      <w:pPr>
        <w:spacing w:after="0" w:line="240" w:lineRule="auto"/>
        <w:ind w:left="350"/>
        <w:jc w:val="both"/>
        <w:rPr>
          <w:rFonts w:ascii="Arial" w:hAnsi="Arial" w:cs="Arial"/>
          <w:sz w:val="8"/>
          <w:szCs w:val="8"/>
        </w:rPr>
      </w:pPr>
    </w:p>
    <w:p w14:paraId="51BF2FCD" w14:textId="77777777" w:rsidR="00B60385" w:rsidRPr="001B0026" w:rsidRDefault="00B60385" w:rsidP="00497D98">
      <w:pPr>
        <w:numPr>
          <w:ilvl w:val="0"/>
          <w:numId w:val="206"/>
        </w:numPr>
        <w:spacing w:after="0" w:line="240" w:lineRule="auto"/>
        <w:ind w:left="350"/>
        <w:jc w:val="both"/>
        <w:rPr>
          <w:rFonts w:ascii="Arial" w:hAnsi="Arial" w:cs="Arial"/>
          <w:sz w:val="18"/>
          <w:szCs w:val="18"/>
        </w:rPr>
      </w:pPr>
      <w:r w:rsidRPr="001B0026">
        <w:rPr>
          <w:rFonts w:ascii="Arial" w:hAnsi="Arial" w:cs="Arial"/>
          <w:sz w:val="18"/>
          <w:szCs w:val="18"/>
        </w:rPr>
        <w:t>Wymienione w tabeli produkt jest zgodne z treścią umowy/zamówienia****, przeszedł odbiór ilościowy bez zastrzeżeń/z uwagami**** ……………………………….………………..</w:t>
      </w:r>
    </w:p>
    <w:p w14:paraId="2E999B59" w14:textId="77777777" w:rsidR="00B60385" w:rsidRPr="001B0026" w:rsidRDefault="00B60385" w:rsidP="00497D98">
      <w:pPr>
        <w:numPr>
          <w:ilvl w:val="0"/>
          <w:numId w:val="206"/>
        </w:numPr>
        <w:spacing w:after="0"/>
        <w:ind w:left="350"/>
        <w:jc w:val="both"/>
        <w:rPr>
          <w:rFonts w:ascii="Arial" w:hAnsi="Arial" w:cs="Arial"/>
          <w:sz w:val="18"/>
          <w:szCs w:val="18"/>
        </w:rPr>
      </w:pPr>
      <w:r w:rsidRPr="001B0026">
        <w:rPr>
          <w:rFonts w:ascii="Arial" w:hAnsi="Arial" w:cs="Arial"/>
          <w:sz w:val="18"/>
          <w:szCs w:val="18"/>
        </w:rPr>
        <w:t>Odbiorca potwierdza/nie potwierdza**** dokonanie instalacji produktu/-ów na spersonalizowanej witrynie Zamawiającego na stronie Producenta.</w:t>
      </w:r>
    </w:p>
    <w:p w14:paraId="55E970EF" w14:textId="77777777" w:rsidR="00B60385" w:rsidRPr="001B0026" w:rsidRDefault="00B60385" w:rsidP="00497D98">
      <w:pPr>
        <w:numPr>
          <w:ilvl w:val="0"/>
          <w:numId w:val="206"/>
        </w:numPr>
        <w:spacing w:after="0"/>
        <w:ind w:left="350"/>
        <w:jc w:val="both"/>
        <w:rPr>
          <w:rFonts w:ascii="Arial" w:hAnsi="Arial" w:cs="Arial"/>
          <w:sz w:val="18"/>
          <w:szCs w:val="18"/>
        </w:rPr>
      </w:pPr>
      <w:r w:rsidRPr="001B0026">
        <w:rPr>
          <w:rFonts w:ascii="Arial" w:hAnsi="Arial" w:cs="Arial"/>
          <w:sz w:val="18"/>
          <w:szCs w:val="18"/>
        </w:rPr>
        <w:t>Uwagi i wnioski: ……………………..………..……………………………………………………</w:t>
      </w:r>
    </w:p>
    <w:p w14:paraId="779E653A" w14:textId="77777777" w:rsidR="00B60385" w:rsidRDefault="00B60385" w:rsidP="00497D98">
      <w:pPr>
        <w:numPr>
          <w:ilvl w:val="0"/>
          <w:numId w:val="206"/>
        </w:numPr>
        <w:spacing w:after="0"/>
        <w:ind w:left="350"/>
        <w:jc w:val="both"/>
        <w:rPr>
          <w:rFonts w:ascii="Arial" w:hAnsi="Arial" w:cs="Arial"/>
        </w:rPr>
      </w:pPr>
      <w:r w:rsidRPr="001B0026">
        <w:rPr>
          <w:rFonts w:ascii="Arial" w:hAnsi="Arial" w:cs="Arial"/>
          <w:sz w:val="18"/>
          <w:szCs w:val="18"/>
        </w:rPr>
        <w:t>Nr faktury: …………………………………………………………………………………………..</w:t>
      </w:r>
    </w:p>
    <w:p w14:paraId="129E4B33" w14:textId="77777777" w:rsidR="00B60385" w:rsidRDefault="00B60385" w:rsidP="00B60385">
      <w:pPr>
        <w:spacing w:after="0" w:line="240" w:lineRule="auto"/>
        <w:ind w:left="4248" w:firstLine="708"/>
        <w:jc w:val="center"/>
        <w:rPr>
          <w:rFonts w:ascii="Arial" w:hAnsi="Arial" w:cs="Arial"/>
          <w:b/>
          <w:sz w:val="20"/>
          <w:szCs w:val="20"/>
        </w:rPr>
      </w:pPr>
    </w:p>
    <w:p w14:paraId="5DB79102" w14:textId="77777777" w:rsidR="00B60385" w:rsidRPr="001B0026" w:rsidRDefault="00B60385" w:rsidP="00B60385">
      <w:pPr>
        <w:spacing w:after="0" w:line="240" w:lineRule="auto"/>
        <w:ind w:left="4248" w:firstLine="708"/>
        <w:jc w:val="center"/>
        <w:rPr>
          <w:rFonts w:ascii="Arial" w:hAnsi="Arial" w:cs="Arial"/>
          <w:b/>
          <w:sz w:val="18"/>
          <w:szCs w:val="18"/>
          <w:u w:val="single"/>
        </w:rPr>
      </w:pPr>
      <w:r>
        <w:rPr>
          <w:rFonts w:ascii="Arial" w:hAnsi="Arial" w:cs="Arial"/>
          <w:b/>
          <w:sz w:val="18"/>
          <w:szCs w:val="18"/>
        </w:rPr>
        <w:t xml:space="preserve">                  </w:t>
      </w:r>
      <w:r w:rsidRPr="001B0026">
        <w:rPr>
          <w:rFonts w:ascii="Arial" w:hAnsi="Arial" w:cs="Arial"/>
          <w:b/>
          <w:sz w:val="18"/>
          <w:szCs w:val="18"/>
        </w:rPr>
        <w:t>*</w:t>
      </w:r>
      <w:r w:rsidRPr="001B0026">
        <w:rPr>
          <w:rFonts w:ascii="Arial" w:hAnsi="Arial" w:cs="Arial"/>
          <w:b/>
          <w:sz w:val="18"/>
          <w:szCs w:val="18"/>
          <w:u w:val="single"/>
        </w:rPr>
        <w:t>PODPISY KOMISJI:</w:t>
      </w:r>
    </w:p>
    <w:p w14:paraId="6642DD61" w14:textId="77777777" w:rsidR="00B60385" w:rsidRPr="001B0026" w:rsidRDefault="00B60385" w:rsidP="00B60385">
      <w:pPr>
        <w:spacing w:after="0" w:line="240" w:lineRule="auto"/>
        <w:ind w:left="4248" w:firstLine="708"/>
        <w:jc w:val="center"/>
        <w:rPr>
          <w:rFonts w:ascii="Arial" w:hAnsi="Arial" w:cs="Arial"/>
          <w:b/>
          <w:sz w:val="18"/>
          <w:szCs w:val="18"/>
          <w:u w:val="single"/>
        </w:rPr>
      </w:pPr>
    </w:p>
    <w:p w14:paraId="2E33C268" w14:textId="77777777" w:rsidR="00B60385" w:rsidRPr="001B0026" w:rsidRDefault="00B60385" w:rsidP="00B60385">
      <w:pPr>
        <w:spacing w:after="0" w:line="240" w:lineRule="auto"/>
        <w:ind w:left="6372"/>
        <w:jc w:val="center"/>
        <w:rPr>
          <w:rFonts w:ascii="Arial" w:hAnsi="Arial" w:cs="Arial"/>
          <w:sz w:val="18"/>
          <w:szCs w:val="18"/>
        </w:rPr>
      </w:pPr>
      <w:r w:rsidRPr="001B0026">
        <w:rPr>
          <w:rFonts w:ascii="Arial" w:hAnsi="Arial" w:cs="Arial"/>
          <w:sz w:val="18"/>
          <w:szCs w:val="18"/>
        </w:rPr>
        <w:t>1……………………………...</w:t>
      </w:r>
    </w:p>
    <w:p w14:paraId="12B5E667" w14:textId="77777777" w:rsidR="00B60385" w:rsidRPr="001B0026" w:rsidRDefault="00B60385" w:rsidP="00B60385">
      <w:pPr>
        <w:spacing w:after="0" w:line="240" w:lineRule="auto"/>
        <w:ind w:left="6372"/>
        <w:jc w:val="center"/>
        <w:rPr>
          <w:rFonts w:ascii="Arial" w:hAnsi="Arial" w:cs="Arial"/>
          <w:sz w:val="18"/>
          <w:szCs w:val="18"/>
        </w:rPr>
      </w:pPr>
      <w:r w:rsidRPr="001B0026">
        <w:rPr>
          <w:rFonts w:ascii="Arial" w:hAnsi="Arial" w:cs="Arial"/>
          <w:sz w:val="18"/>
          <w:szCs w:val="18"/>
        </w:rPr>
        <w:t>2……………………………...</w:t>
      </w:r>
    </w:p>
    <w:p w14:paraId="6754AFFE" w14:textId="77777777" w:rsidR="00B60385" w:rsidRPr="001B0026" w:rsidRDefault="00B60385" w:rsidP="00B60385">
      <w:pPr>
        <w:spacing w:after="0" w:line="240" w:lineRule="auto"/>
        <w:ind w:left="6372"/>
        <w:jc w:val="center"/>
        <w:rPr>
          <w:rFonts w:ascii="Arial" w:hAnsi="Arial" w:cs="Arial"/>
          <w:sz w:val="18"/>
          <w:szCs w:val="18"/>
        </w:rPr>
      </w:pPr>
      <w:r w:rsidRPr="001B0026">
        <w:rPr>
          <w:rFonts w:ascii="Arial" w:hAnsi="Arial" w:cs="Arial"/>
          <w:sz w:val="18"/>
          <w:szCs w:val="18"/>
        </w:rPr>
        <w:t>3………………………………</w:t>
      </w:r>
    </w:p>
    <w:p w14:paraId="36F0946B" w14:textId="77777777" w:rsidR="00B60385" w:rsidRDefault="00B60385" w:rsidP="00B60385">
      <w:pPr>
        <w:spacing w:after="0" w:line="240" w:lineRule="auto"/>
        <w:rPr>
          <w:rFonts w:ascii="Arial" w:hAnsi="Arial" w:cs="Arial"/>
          <w:sz w:val="18"/>
          <w:szCs w:val="18"/>
        </w:rPr>
      </w:pPr>
      <w:r>
        <w:rPr>
          <w:rFonts w:ascii="Arial" w:hAnsi="Arial" w:cs="Arial"/>
          <w:sz w:val="18"/>
          <w:szCs w:val="18"/>
        </w:rPr>
        <w:t>Protokół sporządzono w 3 jednobrzmiących egzemplarzach dla:</w:t>
      </w:r>
    </w:p>
    <w:p w14:paraId="467A8AFD" w14:textId="77777777" w:rsidR="00B60385" w:rsidRDefault="00B60385" w:rsidP="00B60385">
      <w:pPr>
        <w:spacing w:after="0" w:line="240" w:lineRule="auto"/>
        <w:rPr>
          <w:rFonts w:ascii="Arial" w:hAnsi="Arial" w:cs="Arial"/>
          <w:sz w:val="18"/>
          <w:szCs w:val="18"/>
        </w:rPr>
      </w:pPr>
      <w:r>
        <w:rPr>
          <w:rFonts w:ascii="Arial" w:hAnsi="Arial" w:cs="Arial"/>
          <w:sz w:val="18"/>
          <w:szCs w:val="18"/>
        </w:rPr>
        <w:t>Egz. nr 1 – Zamawiający</w:t>
      </w:r>
    </w:p>
    <w:p w14:paraId="6632D5A3" w14:textId="77777777" w:rsidR="00B60385" w:rsidRDefault="00B60385" w:rsidP="00B60385">
      <w:pPr>
        <w:spacing w:after="0" w:line="240" w:lineRule="auto"/>
        <w:rPr>
          <w:rFonts w:ascii="Arial" w:hAnsi="Arial" w:cs="Arial"/>
          <w:sz w:val="18"/>
          <w:szCs w:val="18"/>
        </w:rPr>
      </w:pPr>
      <w:r>
        <w:rPr>
          <w:rFonts w:ascii="Arial" w:hAnsi="Arial" w:cs="Arial"/>
          <w:sz w:val="18"/>
          <w:szCs w:val="18"/>
        </w:rPr>
        <w:t>Egz. nr 2 – Odbiorca</w:t>
      </w:r>
    </w:p>
    <w:p w14:paraId="473AC43A" w14:textId="77777777" w:rsidR="00B60385" w:rsidRDefault="00B60385" w:rsidP="00B60385">
      <w:pPr>
        <w:spacing w:after="0" w:line="240" w:lineRule="auto"/>
        <w:rPr>
          <w:rFonts w:ascii="Arial" w:hAnsi="Arial" w:cs="Arial"/>
          <w:sz w:val="18"/>
          <w:szCs w:val="18"/>
        </w:rPr>
      </w:pPr>
      <w:r>
        <w:rPr>
          <w:rFonts w:ascii="Arial" w:hAnsi="Arial" w:cs="Arial"/>
          <w:sz w:val="18"/>
          <w:szCs w:val="18"/>
        </w:rPr>
        <w:t>Egz. nr 3 – Wykonawca</w:t>
      </w:r>
    </w:p>
    <w:p w14:paraId="3486C222" w14:textId="77777777" w:rsidR="00B60385" w:rsidRDefault="00B60385" w:rsidP="00B60385">
      <w:pPr>
        <w:spacing w:after="0" w:line="240" w:lineRule="auto"/>
        <w:rPr>
          <w:rFonts w:ascii="Arial" w:hAnsi="Arial" w:cs="Arial"/>
          <w:sz w:val="18"/>
          <w:szCs w:val="18"/>
        </w:rPr>
      </w:pPr>
    </w:p>
    <w:tbl>
      <w:tblPr>
        <w:tblW w:w="0" w:type="auto"/>
        <w:jc w:val="center"/>
        <w:tblLook w:val="0400" w:firstRow="0" w:lastRow="0" w:firstColumn="0" w:lastColumn="0" w:noHBand="0" w:noVBand="1"/>
      </w:tblPr>
      <w:tblGrid>
        <w:gridCol w:w="4432"/>
        <w:gridCol w:w="4639"/>
      </w:tblGrid>
      <w:tr w:rsidR="00B60385" w14:paraId="75D176DE" w14:textId="77777777" w:rsidTr="00B60385">
        <w:trPr>
          <w:trHeight w:val="614"/>
          <w:jc w:val="center"/>
        </w:trPr>
        <w:tc>
          <w:tcPr>
            <w:tcW w:w="4690" w:type="dxa"/>
            <w:hideMark/>
          </w:tcPr>
          <w:p w14:paraId="30D25CC2" w14:textId="77777777" w:rsidR="00B60385" w:rsidRDefault="00B60385" w:rsidP="00B60385">
            <w:pPr>
              <w:spacing w:after="0" w:line="240" w:lineRule="auto"/>
              <w:rPr>
                <w:rFonts w:ascii="Arial" w:hAnsi="Arial" w:cs="Arial"/>
                <w:b/>
              </w:rPr>
            </w:pPr>
            <w:r>
              <w:rPr>
                <w:rFonts w:ascii="Arial" w:hAnsi="Arial" w:cs="Arial"/>
                <w:b/>
              </w:rPr>
              <w:t xml:space="preserve">       WYKONAWCA</w:t>
            </w:r>
          </w:p>
        </w:tc>
        <w:tc>
          <w:tcPr>
            <w:tcW w:w="4949" w:type="dxa"/>
            <w:hideMark/>
          </w:tcPr>
          <w:p w14:paraId="113D401E" w14:textId="77777777" w:rsidR="00B60385" w:rsidRDefault="00B60385" w:rsidP="00B60385">
            <w:pPr>
              <w:spacing w:after="0" w:line="240" w:lineRule="auto"/>
              <w:jc w:val="center"/>
              <w:rPr>
                <w:rFonts w:ascii="Arial" w:hAnsi="Arial" w:cs="Arial"/>
                <w:b/>
              </w:rPr>
            </w:pPr>
            <w:r>
              <w:rPr>
                <w:rFonts w:ascii="Arial" w:hAnsi="Arial" w:cs="Arial"/>
                <w:b/>
              </w:rPr>
              <w:t xml:space="preserve">                                           ODBIORCA</w:t>
            </w:r>
          </w:p>
        </w:tc>
      </w:tr>
      <w:tr w:rsidR="00B60385" w14:paraId="4FA80375" w14:textId="77777777" w:rsidTr="00B60385">
        <w:trPr>
          <w:jc w:val="center"/>
        </w:trPr>
        <w:tc>
          <w:tcPr>
            <w:tcW w:w="4690" w:type="dxa"/>
            <w:hideMark/>
          </w:tcPr>
          <w:p w14:paraId="7FCA16C9" w14:textId="77777777" w:rsidR="00B60385" w:rsidRDefault="00B60385" w:rsidP="00B60385">
            <w:pPr>
              <w:spacing w:after="0" w:line="240" w:lineRule="auto"/>
              <w:rPr>
                <w:rFonts w:ascii="Arial" w:hAnsi="Arial" w:cs="Arial"/>
                <w:sz w:val="16"/>
                <w:szCs w:val="16"/>
              </w:rPr>
            </w:pPr>
            <w:r>
              <w:rPr>
                <w:rFonts w:ascii="Arial" w:hAnsi="Arial" w:cs="Arial"/>
                <w:sz w:val="18"/>
                <w:szCs w:val="18"/>
              </w:rPr>
              <w:t xml:space="preserve">   (imię, nazwisko, pieczątka)</w:t>
            </w:r>
          </w:p>
        </w:tc>
        <w:tc>
          <w:tcPr>
            <w:tcW w:w="4949" w:type="dxa"/>
            <w:hideMark/>
          </w:tcPr>
          <w:p w14:paraId="06D90BD8" w14:textId="77777777" w:rsidR="00B60385" w:rsidRDefault="00B60385" w:rsidP="00B60385">
            <w:pPr>
              <w:spacing w:line="240" w:lineRule="auto"/>
              <w:jc w:val="right"/>
              <w:rPr>
                <w:rFonts w:ascii="Arial" w:hAnsi="Arial" w:cs="Arial"/>
                <w:sz w:val="16"/>
                <w:szCs w:val="16"/>
              </w:rPr>
            </w:pPr>
            <w:r>
              <w:rPr>
                <w:rFonts w:ascii="Arial" w:hAnsi="Arial" w:cs="Arial"/>
                <w:sz w:val="18"/>
                <w:szCs w:val="18"/>
              </w:rPr>
              <w:t>(imię, nazwisko, pieczątka)</w:t>
            </w:r>
          </w:p>
        </w:tc>
      </w:tr>
    </w:tbl>
    <w:p w14:paraId="7B997CDC" w14:textId="77777777" w:rsidR="00B60385" w:rsidRDefault="00B60385" w:rsidP="00B60385">
      <w:pPr>
        <w:pStyle w:val="Stopka"/>
        <w:tabs>
          <w:tab w:val="left" w:pos="3167"/>
        </w:tabs>
        <w:rPr>
          <w:sz w:val="16"/>
          <w:szCs w:val="16"/>
        </w:rPr>
      </w:pPr>
    </w:p>
    <w:p w14:paraId="4A581090" w14:textId="77777777" w:rsidR="00B60385" w:rsidRDefault="00B60385" w:rsidP="00B60385">
      <w:pPr>
        <w:pStyle w:val="Stopka"/>
        <w:tabs>
          <w:tab w:val="left" w:pos="3167"/>
        </w:tabs>
        <w:rPr>
          <w:sz w:val="16"/>
          <w:szCs w:val="16"/>
        </w:rPr>
      </w:pPr>
      <w:r>
        <w:rPr>
          <w:sz w:val="16"/>
          <w:szCs w:val="16"/>
        </w:rPr>
        <w:t>*   podpisy Komisji, gdy jest powołana.</w:t>
      </w:r>
    </w:p>
    <w:p w14:paraId="2F803BE8" w14:textId="77777777" w:rsidR="00B60385" w:rsidRDefault="00B60385" w:rsidP="00B60385">
      <w:pPr>
        <w:pStyle w:val="Stopka"/>
        <w:tabs>
          <w:tab w:val="left" w:pos="3167"/>
        </w:tabs>
        <w:rPr>
          <w:sz w:val="16"/>
          <w:szCs w:val="16"/>
        </w:rPr>
      </w:pPr>
      <w:r>
        <w:rPr>
          <w:sz w:val="16"/>
          <w:szCs w:val="16"/>
        </w:rPr>
        <w:t>** uzupełnia Wykonawca umowy/zamówienia.</w:t>
      </w:r>
    </w:p>
    <w:p w14:paraId="6586F3B8" w14:textId="77777777" w:rsidR="00B60385" w:rsidRDefault="00B60385" w:rsidP="00B60385">
      <w:pPr>
        <w:pStyle w:val="Stopka"/>
        <w:tabs>
          <w:tab w:val="left" w:pos="3167"/>
        </w:tabs>
        <w:rPr>
          <w:sz w:val="16"/>
          <w:szCs w:val="16"/>
        </w:rPr>
      </w:pPr>
      <w:r>
        <w:rPr>
          <w:sz w:val="16"/>
          <w:szCs w:val="16"/>
        </w:rPr>
        <w:t>*** uzupełnia pododdział po przyjęciu i weryfikacji dostawy na egzemplarzu dla Odbiorcy i Zamawiającego.</w:t>
      </w:r>
    </w:p>
    <w:p w14:paraId="0540BBC7" w14:textId="77777777" w:rsidR="00B60385" w:rsidRDefault="00B60385" w:rsidP="00B60385">
      <w:pPr>
        <w:pStyle w:val="Stopka"/>
        <w:tabs>
          <w:tab w:val="left" w:pos="3167"/>
        </w:tabs>
        <w:rPr>
          <w:sz w:val="16"/>
          <w:szCs w:val="16"/>
        </w:rPr>
      </w:pPr>
      <w:r>
        <w:rPr>
          <w:sz w:val="16"/>
          <w:szCs w:val="16"/>
        </w:rPr>
        <w:t>**** niepotrzebne skreślić.</w:t>
      </w:r>
    </w:p>
    <w:p w14:paraId="62B32DB7" w14:textId="77777777" w:rsidR="00B60385" w:rsidRPr="00DB7BA8" w:rsidRDefault="00B60385" w:rsidP="00300BF0">
      <w:pPr>
        <w:spacing w:after="160" w:line="254" w:lineRule="auto"/>
        <w:rPr>
          <w:rFonts w:ascii="Arial" w:hAnsi="Arial" w:cs="Arial"/>
          <w:b/>
          <w:highlight w:val="yellow"/>
        </w:rPr>
      </w:pPr>
    </w:p>
    <w:p w14:paraId="090C1C72" w14:textId="203A0225" w:rsidR="00300BF0" w:rsidRPr="00D669B7" w:rsidRDefault="00194DA9" w:rsidP="00300BF0">
      <w:pPr>
        <w:jc w:val="right"/>
        <w:rPr>
          <w:rFonts w:ascii="Arial" w:hAnsi="Arial" w:cs="Arial"/>
          <w:b/>
        </w:rPr>
      </w:pPr>
      <w:r>
        <w:rPr>
          <w:rFonts w:ascii="Arial" w:hAnsi="Arial" w:cs="Arial"/>
          <w:b/>
        </w:rPr>
        <w:lastRenderedPageBreak/>
        <w:t xml:space="preserve">     Załącznik nr 4</w:t>
      </w:r>
      <w:r w:rsidR="00300BF0" w:rsidRPr="00D669B7">
        <w:rPr>
          <w:rFonts w:ascii="Arial" w:hAnsi="Arial" w:cs="Arial"/>
          <w:b/>
        </w:rPr>
        <w:t xml:space="preserve"> do umowy</w:t>
      </w:r>
    </w:p>
    <w:p w14:paraId="30ABF125" w14:textId="4D2C130E" w:rsidR="00300BF0" w:rsidRPr="00E1603C" w:rsidRDefault="00300BF0" w:rsidP="00300BF0">
      <w:pPr>
        <w:jc w:val="center"/>
        <w:rPr>
          <w:rFonts w:ascii="Arial" w:eastAsia="Calibri" w:hAnsi="Arial" w:cs="Arial"/>
          <w:b/>
          <w:bCs/>
          <w:iCs/>
        </w:rPr>
      </w:pPr>
      <w:r w:rsidRPr="00E1603C">
        <w:rPr>
          <w:rFonts w:ascii="Arial" w:eastAsia="Calibri" w:hAnsi="Arial" w:cs="Arial"/>
          <w:b/>
          <w:bCs/>
          <w:iCs/>
        </w:rPr>
        <w:t xml:space="preserve">WZÓR KARTY </w:t>
      </w:r>
      <w:r w:rsidR="00194DA9">
        <w:rPr>
          <w:rFonts w:ascii="Arial" w:eastAsia="Calibri" w:hAnsi="Arial" w:cs="Arial"/>
          <w:b/>
          <w:bCs/>
          <w:iCs/>
        </w:rPr>
        <w:t>WYROBU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427"/>
        <w:gridCol w:w="1906"/>
        <w:gridCol w:w="2318"/>
      </w:tblGrid>
      <w:tr w:rsidR="00300BF0" w:rsidRPr="00E1603C" w14:paraId="20FF795C" w14:textId="77777777" w:rsidTr="00B60385">
        <w:tc>
          <w:tcPr>
            <w:tcW w:w="9322" w:type="dxa"/>
            <w:gridSpan w:val="4"/>
            <w:tcBorders>
              <w:top w:val="single" w:sz="4" w:space="0" w:color="auto"/>
              <w:left w:val="single" w:sz="4" w:space="0" w:color="auto"/>
              <w:bottom w:val="single" w:sz="4" w:space="0" w:color="auto"/>
              <w:right w:val="single" w:sz="4" w:space="0" w:color="auto"/>
            </w:tcBorders>
          </w:tcPr>
          <w:p w14:paraId="4F4EE6F7" w14:textId="77777777" w:rsidR="00300BF0" w:rsidRPr="00E1603C" w:rsidRDefault="00300BF0" w:rsidP="00B60385">
            <w:pPr>
              <w:jc w:val="both"/>
              <w:rPr>
                <w:rFonts w:ascii="Arial" w:eastAsia="Calibri" w:hAnsi="Arial" w:cs="Arial"/>
                <w:b/>
                <w:bCs/>
                <w:iCs/>
                <w:sz w:val="18"/>
                <w:szCs w:val="20"/>
              </w:rPr>
            </w:pPr>
            <w:r w:rsidRPr="00E1603C">
              <w:rPr>
                <w:rFonts w:ascii="Arial" w:eastAsia="Calibri" w:hAnsi="Arial" w:cs="Arial"/>
                <w:b/>
                <w:bCs/>
                <w:iCs/>
                <w:sz w:val="18"/>
                <w:szCs w:val="20"/>
              </w:rPr>
              <w:t>KARTA WYROBU:</w:t>
            </w:r>
          </w:p>
        </w:tc>
      </w:tr>
      <w:tr w:rsidR="00300BF0" w:rsidRPr="00E1603C" w14:paraId="2F54E864" w14:textId="77777777" w:rsidTr="00B60385">
        <w:tc>
          <w:tcPr>
            <w:tcW w:w="9322" w:type="dxa"/>
            <w:gridSpan w:val="4"/>
            <w:tcBorders>
              <w:top w:val="single" w:sz="4" w:space="0" w:color="auto"/>
              <w:left w:val="single" w:sz="4" w:space="0" w:color="auto"/>
              <w:bottom w:val="single" w:sz="4" w:space="0" w:color="auto"/>
              <w:right w:val="single" w:sz="4" w:space="0" w:color="auto"/>
            </w:tcBorders>
          </w:tcPr>
          <w:p w14:paraId="03DF79EB" w14:textId="77777777" w:rsidR="00300BF0" w:rsidRPr="00E1603C" w:rsidRDefault="00300BF0" w:rsidP="00B60385">
            <w:pPr>
              <w:jc w:val="both"/>
              <w:rPr>
                <w:rFonts w:ascii="Arial" w:eastAsia="Calibri" w:hAnsi="Arial" w:cs="Arial"/>
                <w:bCs/>
                <w:iCs/>
                <w:sz w:val="18"/>
                <w:szCs w:val="20"/>
              </w:rPr>
            </w:pPr>
            <w:r w:rsidRPr="00E1603C">
              <w:rPr>
                <w:rFonts w:ascii="Arial" w:eastAsia="Calibri" w:hAnsi="Arial" w:cs="Arial"/>
                <w:bCs/>
                <w:iCs/>
                <w:sz w:val="18"/>
                <w:szCs w:val="20"/>
              </w:rPr>
              <w:t>Wniosek zgłoszeniowy do Systemu JIM dla wyrobu jednostkowego i hierarchii opakowań identyfikowanych numerami GTIN wg systemu GS1, występujących w dostawach wyrobów do resortu obrony narodowej.</w:t>
            </w:r>
          </w:p>
        </w:tc>
      </w:tr>
      <w:tr w:rsidR="00300BF0" w:rsidRPr="00E1603C" w14:paraId="358DD9F4" w14:textId="77777777" w:rsidTr="00B60385">
        <w:tc>
          <w:tcPr>
            <w:tcW w:w="9322" w:type="dxa"/>
            <w:gridSpan w:val="4"/>
            <w:tcBorders>
              <w:top w:val="single" w:sz="4" w:space="0" w:color="auto"/>
              <w:left w:val="single" w:sz="4" w:space="0" w:color="auto"/>
              <w:bottom w:val="single" w:sz="4" w:space="0" w:color="auto"/>
              <w:right w:val="single" w:sz="4" w:space="0" w:color="auto"/>
            </w:tcBorders>
            <w:hideMark/>
          </w:tcPr>
          <w:p w14:paraId="67640AC2" w14:textId="77777777" w:rsidR="00300BF0" w:rsidRPr="00E1603C" w:rsidRDefault="00300BF0" w:rsidP="00B60385">
            <w:pPr>
              <w:jc w:val="center"/>
              <w:rPr>
                <w:rFonts w:ascii="Arial" w:eastAsia="Calibri" w:hAnsi="Arial" w:cs="Arial"/>
                <w:bCs/>
                <w:iCs/>
                <w:sz w:val="18"/>
                <w:szCs w:val="20"/>
              </w:rPr>
            </w:pPr>
            <w:r w:rsidRPr="00E1603C">
              <w:rPr>
                <w:rFonts w:ascii="Arial" w:eastAsia="Calibri" w:hAnsi="Arial" w:cs="Arial"/>
                <w:b/>
                <w:bCs/>
                <w:iCs/>
                <w:sz w:val="18"/>
                <w:szCs w:val="20"/>
              </w:rPr>
              <w:t>CZĘŚĆ A:</w:t>
            </w:r>
            <w:r w:rsidRPr="00E1603C">
              <w:rPr>
                <w:rFonts w:ascii="Arial" w:eastAsia="Calibri" w:hAnsi="Arial" w:cs="Arial"/>
                <w:bCs/>
                <w:iCs/>
                <w:sz w:val="18"/>
                <w:szCs w:val="20"/>
              </w:rPr>
              <w:t xml:space="preserve"> DOTYCZY WSKAZANIA JIM I NSN DLA WYROBU JEDNOSTKOWEGO</w:t>
            </w:r>
          </w:p>
          <w:p w14:paraId="03FDAACB" w14:textId="77777777" w:rsidR="00300BF0" w:rsidRPr="00E1603C" w:rsidRDefault="00300BF0" w:rsidP="00B60385">
            <w:pPr>
              <w:jc w:val="center"/>
              <w:rPr>
                <w:rFonts w:ascii="Arial" w:eastAsia="Calibri" w:hAnsi="Arial" w:cs="Arial"/>
                <w:bCs/>
                <w:iCs/>
                <w:sz w:val="18"/>
                <w:szCs w:val="20"/>
              </w:rPr>
            </w:pPr>
            <w:r w:rsidRPr="00E1603C">
              <w:rPr>
                <w:rFonts w:ascii="Arial" w:eastAsia="Calibri" w:hAnsi="Arial" w:cs="Arial"/>
                <w:bCs/>
                <w:iCs/>
                <w:sz w:val="18"/>
                <w:szCs w:val="20"/>
              </w:rPr>
              <w:t xml:space="preserve">(wypełnia </w:t>
            </w:r>
            <w:r w:rsidRPr="006A6C8D">
              <w:rPr>
                <w:rFonts w:ascii="Arial" w:eastAsia="Calibri" w:hAnsi="Arial" w:cs="Arial"/>
                <w:bCs/>
                <w:iCs/>
                <w:sz w:val="18"/>
                <w:szCs w:val="20"/>
              </w:rPr>
              <w:t>odbiorca</w:t>
            </w:r>
            <w:r w:rsidRPr="00E1603C">
              <w:rPr>
                <w:rFonts w:ascii="Arial" w:eastAsia="Calibri" w:hAnsi="Arial" w:cs="Arial"/>
                <w:bCs/>
                <w:iCs/>
                <w:sz w:val="18"/>
                <w:szCs w:val="20"/>
              </w:rPr>
              <w:t xml:space="preserve"> wyrobu)</w:t>
            </w:r>
          </w:p>
        </w:tc>
      </w:tr>
      <w:tr w:rsidR="00300BF0" w:rsidRPr="00E1603C" w14:paraId="421CD8B8" w14:textId="77777777" w:rsidTr="00B60385">
        <w:tc>
          <w:tcPr>
            <w:tcW w:w="671" w:type="dxa"/>
            <w:tcBorders>
              <w:top w:val="single" w:sz="4" w:space="0" w:color="auto"/>
              <w:left w:val="single" w:sz="4" w:space="0" w:color="auto"/>
              <w:bottom w:val="single" w:sz="4" w:space="0" w:color="auto"/>
              <w:right w:val="single" w:sz="4" w:space="0" w:color="auto"/>
            </w:tcBorders>
            <w:hideMark/>
          </w:tcPr>
          <w:p w14:paraId="1DEF45ED" w14:textId="77777777" w:rsidR="00300BF0" w:rsidRPr="00E1603C" w:rsidRDefault="00300BF0" w:rsidP="00B60385">
            <w:pPr>
              <w:jc w:val="center"/>
              <w:rPr>
                <w:rFonts w:ascii="Arial" w:eastAsia="Calibri" w:hAnsi="Arial" w:cs="Arial"/>
                <w:bCs/>
                <w:iCs/>
                <w:sz w:val="18"/>
                <w:szCs w:val="20"/>
              </w:rPr>
            </w:pPr>
            <w:r w:rsidRPr="00E1603C">
              <w:rPr>
                <w:rFonts w:ascii="Arial" w:eastAsia="Calibri"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F5A583B"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Nazwisko i imię osoby rozpatrującej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7F7C60C" w14:textId="77777777" w:rsidR="00300BF0" w:rsidRPr="00E1603C" w:rsidRDefault="00300BF0" w:rsidP="00B60385">
            <w:pPr>
              <w:jc w:val="both"/>
              <w:rPr>
                <w:rFonts w:ascii="Arial" w:eastAsia="Calibri"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758285"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[WYMAG]</w:t>
            </w:r>
          </w:p>
        </w:tc>
      </w:tr>
      <w:tr w:rsidR="00300BF0" w:rsidRPr="00E1603C" w14:paraId="1A15CCC7" w14:textId="77777777" w:rsidTr="00B60385">
        <w:tc>
          <w:tcPr>
            <w:tcW w:w="671" w:type="dxa"/>
            <w:tcBorders>
              <w:top w:val="single" w:sz="4" w:space="0" w:color="auto"/>
              <w:left w:val="single" w:sz="4" w:space="0" w:color="auto"/>
              <w:bottom w:val="single" w:sz="4" w:space="0" w:color="auto"/>
              <w:right w:val="single" w:sz="4" w:space="0" w:color="auto"/>
            </w:tcBorders>
            <w:hideMark/>
          </w:tcPr>
          <w:p w14:paraId="67B2F1B8" w14:textId="77777777" w:rsidR="00300BF0" w:rsidRPr="00E1603C" w:rsidRDefault="00300BF0" w:rsidP="00B60385">
            <w:pPr>
              <w:jc w:val="center"/>
              <w:rPr>
                <w:rFonts w:ascii="Arial" w:eastAsia="Calibri" w:hAnsi="Arial" w:cs="Arial"/>
                <w:bCs/>
                <w:iCs/>
                <w:sz w:val="18"/>
                <w:szCs w:val="20"/>
              </w:rPr>
            </w:pPr>
            <w:r w:rsidRPr="00E1603C">
              <w:rPr>
                <w:rFonts w:ascii="Arial" w:eastAsia="Calibri"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6F008BE"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Data rozpatrzenia: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18C4640" w14:textId="77777777" w:rsidR="00300BF0" w:rsidRPr="00E1603C" w:rsidRDefault="00300BF0" w:rsidP="00B60385">
            <w:pPr>
              <w:jc w:val="both"/>
              <w:rPr>
                <w:rFonts w:ascii="Arial" w:eastAsia="Calibri"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6FEE4E"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[WYMAG], [D]</w:t>
            </w:r>
          </w:p>
        </w:tc>
      </w:tr>
      <w:tr w:rsidR="00300BF0" w:rsidRPr="00E1603C" w14:paraId="3569E0EC" w14:textId="77777777" w:rsidTr="00B60385">
        <w:tc>
          <w:tcPr>
            <w:tcW w:w="671" w:type="dxa"/>
            <w:tcBorders>
              <w:top w:val="single" w:sz="4" w:space="0" w:color="auto"/>
              <w:left w:val="single" w:sz="4" w:space="0" w:color="auto"/>
              <w:bottom w:val="single" w:sz="4" w:space="0" w:color="auto"/>
              <w:right w:val="single" w:sz="4" w:space="0" w:color="auto"/>
            </w:tcBorders>
            <w:hideMark/>
          </w:tcPr>
          <w:p w14:paraId="515DA8BC" w14:textId="77777777" w:rsidR="00300BF0" w:rsidRPr="00E1603C" w:rsidRDefault="00300BF0" w:rsidP="00B60385">
            <w:pPr>
              <w:jc w:val="center"/>
              <w:rPr>
                <w:rFonts w:ascii="Arial" w:eastAsia="Calibri" w:hAnsi="Arial" w:cs="Arial"/>
                <w:bCs/>
                <w:iCs/>
                <w:sz w:val="18"/>
                <w:szCs w:val="20"/>
              </w:rPr>
            </w:pPr>
            <w:r w:rsidRPr="00E1603C">
              <w:rPr>
                <w:rFonts w:ascii="Arial" w:eastAsia="Calibri"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11F2837"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Komórka organizacyjna: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3567961" w14:textId="77777777" w:rsidR="00300BF0" w:rsidRPr="00E1603C" w:rsidRDefault="00300BF0" w:rsidP="00B60385">
            <w:pPr>
              <w:jc w:val="both"/>
              <w:rPr>
                <w:rFonts w:ascii="Arial" w:eastAsia="Calibri"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7B6F4E"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[WYMAG]</w:t>
            </w:r>
          </w:p>
        </w:tc>
      </w:tr>
      <w:tr w:rsidR="00300BF0" w:rsidRPr="00E1603C" w14:paraId="7459D4FC" w14:textId="77777777" w:rsidTr="00B60385">
        <w:tc>
          <w:tcPr>
            <w:tcW w:w="671" w:type="dxa"/>
            <w:tcBorders>
              <w:top w:val="single" w:sz="4" w:space="0" w:color="auto"/>
              <w:left w:val="single" w:sz="4" w:space="0" w:color="auto"/>
              <w:bottom w:val="single" w:sz="4" w:space="0" w:color="auto"/>
              <w:right w:val="single" w:sz="4" w:space="0" w:color="auto"/>
            </w:tcBorders>
            <w:hideMark/>
          </w:tcPr>
          <w:p w14:paraId="39E6928E" w14:textId="77777777" w:rsidR="00300BF0" w:rsidRPr="00E1603C" w:rsidRDefault="00300BF0" w:rsidP="00B60385">
            <w:pPr>
              <w:jc w:val="center"/>
              <w:rPr>
                <w:rFonts w:ascii="Arial" w:eastAsia="Calibri" w:hAnsi="Arial" w:cs="Arial"/>
                <w:bCs/>
                <w:iCs/>
                <w:sz w:val="18"/>
                <w:szCs w:val="20"/>
              </w:rPr>
            </w:pPr>
            <w:r w:rsidRPr="00E1603C">
              <w:rPr>
                <w:rFonts w:ascii="Arial" w:eastAsia="Calibri"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D911CBD"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Telefon kontaktowy: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3085F9F" w14:textId="77777777" w:rsidR="00300BF0" w:rsidRPr="00E1603C" w:rsidRDefault="00300BF0" w:rsidP="00B60385">
            <w:pPr>
              <w:jc w:val="both"/>
              <w:rPr>
                <w:rFonts w:ascii="Arial" w:eastAsia="Calibri"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490BE4"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[WYMAG], [TS] lub [TK]</w:t>
            </w:r>
          </w:p>
        </w:tc>
      </w:tr>
      <w:tr w:rsidR="00300BF0" w:rsidRPr="00E1603C" w14:paraId="6B0C6BE0" w14:textId="77777777" w:rsidTr="00B60385">
        <w:tc>
          <w:tcPr>
            <w:tcW w:w="671" w:type="dxa"/>
            <w:tcBorders>
              <w:top w:val="single" w:sz="4" w:space="0" w:color="auto"/>
              <w:left w:val="single" w:sz="4" w:space="0" w:color="auto"/>
              <w:bottom w:val="single" w:sz="4" w:space="0" w:color="auto"/>
              <w:right w:val="single" w:sz="4" w:space="0" w:color="auto"/>
            </w:tcBorders>
            <w:hideMark/>
          </w:tcPr>
          <w:p w14:paraId="354CB95D" w14:textId="77777777" w:rsidR="00300BF0" w:rsidRPr="00E1603C" w:rsidRDefault="00300BF0" w:rsidP="00B60385">
            <w:pPr>
              <w:jc w:val="center"/>
              <w:rPr>
                <w:rFonts w:ascii="Arial" w:eastAsia="Calibri" w:hAnsi="Arial" w:cs="Arial"/>
                <w:bCs/>
                <w:iCs/>
                <w:sz w:val="18"/>
                <w:szCs w:val="20"/>
              </w:rPr>
            </w:pPr>
            <w:r w:rsidRPr="00E1603C">
              <w:rPr>
                <w:rFonts w:ascii="Arial" w:eastAsia="Calibri"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B6FFB53"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Kontaktowy adres poczty elektronicznej</w:t>
            </w:r>
            <w:r w:rsidRPr="00E1603C">
              <w:rPr>
                <w:rFonts w:ascii="Arial" w:eastAsia="Calibri" w:hAnsi="Arial" w:cs="Arial"/>
                <w:color w:val="000000"/>
                <w:sz w:val="18"/>
                <w:szCs w:val="20"/>
              </w:rPr>
              <w:b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209977C" w14:textId="77777777" w:rsidR="00300BF0" w:rsidRPr="00E1603C" w:rsidRDefault="00300BF0" w:rsidP="00B60385">
            <w:pPr>
              <w:jc w:val="both"/>
              <w:rPr>
                <w:rFonts w:ascii="Arial" w:eastAsia="Calibri"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05654F"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[WYMAG]</w:t>
            </w:r>
          </w:p>
        </w:tc>
      </w:tr>
      <w:tr w:rsidR="00300BF0" w:rsidRPr="00E1603C" w14:paraId="764CD26C" w14:textId="77777777" w:rsidTr="00B60385">
        <w:tc>
          <w:tcPr>
            <w:tcW w:w="671" w:type="dxa"/>
            <w:tcBorders>
              <w:top w:val="single" w:sz="4" w:space="0" w:color="auto"/>
              <w:left w:val="single" w:sz="4" w:space="0" w:color="auto"/>
              <w:bottom w:val="single" w:sz="4" w:space="0" w:color="auto"/>
              <w:right w:val="single" w:sz="4" w:space="0" w:color="auto"/>
            </w:tcBorders>
            <w:hideMark/>
          </w:tcPr>
          <w:p w14:paraId="56936B08" w14:textId="77777777" w:rsidR="00300BF0" w:rsidRPr="00E1603C" w:rsidRDefault="00300BF0" w:rsidP="00B60385">
            <w:pPr>
              <w:jc w:val="center"/>
              <w:rPr>
                <w:rFonts w:ascii="Arial" w:eastAsia="Calibri" w:hAnsi="Arial" w:cs="Arial"/>
                <w:bCs/>
                <w:iCs/>
                <w:sz w:val="18"/>
                <w:szCs w:val="20"/>
              </w:rPr>
            </w:pPr>
            <w:r w:rsidRPr="00E1603C">
              <w:rPr>
                <w:rFonts w:ascii="Arial" w:eastAsia="Calibri"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07DF914"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Numer wniosku wg rejestru: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BC9790A" w14:textId="77777777" w:rsidR="00300BF0" w:rsidRPr="00E1603C" w:rsidRDefault="00300BF0" w:rsidP="00B60385">
            <w:pPr>
              <w:jc w:val="both"/>
              <w:rPr>
                <w:rFonts w:ascii="Arial" w:eastAsia="Calibri"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354960"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[WYMAG]</w:t>
            </w:r>
          </w:p>
        </w:tc>
      </w:tr>
      <w:tr w:rsidR="00300BF0" w:rsidRPr="00E1603C" w14:paraId="71F86063" w14:textId="77777777" w:rsidTr="00B60385">
        <w:tc>
          <w:tcPr>
            <w:tcW w:w="671" w:type="dxa"/>
            <w:tcBorders>
              <w:top w:val="single" w:sz="4" w:space="0" w:color="auto"/>
              <w:left w:val="single" w:sz="4" w:space="0" w:color="auto"/>
              <w:bottom w:val="single" w:sz="4" w:space="0" w:color="auto"/>
              <w:right w:val="single" w:sz="4" w:space="0" w:color="auto"/>
            </w:tcBorders>
            <w:hideMark/>
          </w:tcPr>
          <w:p w14:paraId="7C315E76" w14:textId="77777777" w:rsidR="00300BF0" w:rsidRPr="00E1603C" w:rsidRDefault="00300BF0" w:rsidP="00B60385">
            <w:pPr>
              <w:jc w:val="center"/>
              <w:rPr>
                <w:rFonts w:ascii="Arial" w:eastAsia="Calibri" w:hAnsi="Arial" w:cs="Arial"/>
                <w:bCs/>
                <w:iCs/>
                <w:sz w:val="18"/>
                <w:szCs w:val="20"/>
              </w:rPr>
            </w:pPr>
            <w:r w:rsidRPr="00E1603C">
              <w:rPr>
                <w:rFonts w:ascii="Arial" w:eastAsia="Calibri"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D01BDFF"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Status wniosku: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6E28D1F" w14:textId="77777777" w:rsidR="00300BF0" w:rsidRPr="00E1603C" w:rsidRDefault="00300BF0" w:rsidP="00B60385">
            <w:pPr>
              <w:jc w:val="both"/>
              <w:rPr>
                <w:rFonts w:ascii="Arial" w:eastAsia="Calibri"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4C9B8E"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[WYMAG]</w:t>
            </w:r>
          </w:p>
        </w:tc>
      </w:tr>
      <w:tr w:rsidR="00300BF0" w:rsidRPr="00E1603C" w14:paraId="648627EF" w14:textId="77777777" w:rsidTr="00B60385">
        <w:tc>
          <w:tcPr>
            <w:tcW w:w="671" w:type="dxa"/>
            <w:tcBorders>
              <w:top w:val="single" w:sz="4" w:space="0" w:color="auto"/>
              <w:left w:val="single" w:sz="4" w:space="0" w:color="auto"/>
              <w:bottom w:val="single" w:sz="4" w:space="0" w:color="auto"/>
              <w:right w:val="single" w:sz="4" w:space="0" w:color="auto"/>
            </w:tcBorders>
            <w:hideMark/>
          </w:tcPr>
          <w:p w14:paraId="6096B2F2" w14:textId="77777777" w:rsidR="00300BF0" w:rsidRPr="00E1603C" w:rsidRDefault="00300BF0" w:rsidP="00B60385">
            <w:pPr>
              <w:jc w:val="center"/>
              <w:rPr>
                <w:rFonts w:ascii="Arial" w:eastAsia="Calibri" w:hAnsi="Arial" w:cs="Arial"/>
                <w:bCs/>
                <w:iCs/>
                <w:sz w:val="18"/>
                <w:szCs w:val="20"/>
              </w:rPr>
            </w:pPr>
            <w:r w:rsidRPr="00E1603C">
              <w:rPr>
                <w:rFonts w:ascii="Arial" w:eastAsia="Calibri"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05BC6DB"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Wskazany JIM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BE88A57" w14:textId="77777777" w:rsidR="00300BF0" w:rsidRPr="00E1603C" w:rsidRDefault="00300BF0" w:rsidP="00B60385">
            <w:pPr>
              <w:jc w:val="both"/>
              <w:rPr>
                <w:rFonts w:ascii="Arial" w:eastAsia="Calibri"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0FE9B9"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[WYMAG]</w:t>
            </w:r>
          </w:p>
        </w:tc>
      </w:tr>
      <w:tr w:rsidR="00300BF0" w:rsidRPr="00E1603C" w14:paraId="550C773A" w14:textId="77777777" w:rsidTr="00B60385">
        <w:tc>
          <w:tcPr>
            <w:tcW w:w="671" w:type="dxa"/>
            <w:tcBorders>
              <w:top w:val="single" w:sz="4" w:space="0" w:color="auto"/>
              <w:left w:val="single" w:sz="4" w:space="0" w:color="auto"/>
              <w:bottom w:val="single" w:sz="4" w:space="0" w:color="auto"/>
              <w:right w:val="single" w:sz="4" w:space="0" w:color="auto"/>
            </w:tcBorders>
            <w:hideMark/>
          </w:tcPr>
          <w:p w14:paraId="09B6F1D7" w14:textId="77777777" w:rsidR="00300BF0" w:rsidRPr="00E1603C" w:rsidRDefault="00300BF0" w:rsidP="00B60385">
            <w:pPr>
              <w:jc w:val="center"/>
              <w:rPr>
                <w:rFonts w:ascii="Arial" w:eastAsia="Calibri" w:hAnsi="Arial" w:cs="Arial"/>
                <w:bCs/>
                <w:iCs/>
                <w:sz w:val="18"/>
                <w:szCs w:val="20"/>
              </w:rPr>
            </w:pPr>
            <w:r w:rsidRPr="00E1603C">
              <w:rPr>
                <w:rFonts w:ascii="Arial" w:eastAsia="Calibri"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A687BCE"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Wskazany NSN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562583E" w14:textId="77777777" w:rsidR="00300BF0" w:rsidRPr="00E1603C" w:rsidRDefault="00300BF0" w:rsidP="00B60385">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48E00429" w14:textId="77777777" w:rsidR="00300BF0" w:rsidRPr="00E1603C" w:rsidRDefault="00300BF0" w:rsidP="00B60385">
            <w:pPr>
              <w:rPr>
                <w:rFonts w:ascii="Calibri" w:eastAsia="Calibri" w:hAnsi="Calibri" w:cs="Times New Roman"/>
                <w:color w:val="000000"/>
                <w:sz w:val="18"/>
                <w:szCs w:val="20"/>
              </w:rPr>
            </w:pPr>
            <w:r w:rsidRPr="00E1603C">
              <w:rPr>
                <w:rFonts w:ascii="Calibri" w:eastAsia="Calibri" w:hAnsi="Calibri" w:cs="Times New Roman"/>
                <w:color w:val="000000"/>
                <w:sz w:val="18"/>
                <w:szCs w:val="20"/>
              </w:rPr>
              <w:t> </w:t>
            </w:r>
          </w:p>
        </w:tc>
      </w:tr>
      <w:tr w:rsidR="00300BF0" w:rsidRPr="00E1603C" w14:paraId="74DA1852" w14:textId="77777777" w:rsidTr="00B60385">
        <w:tc>
          <w:tcPr>
            <w:tcW w:w="671" w:type="dxa"/>
            <w:vMerge w:val="restart"/>
            <w:tcBorders>
              <w:top w:val="single" w:sz="4" w:space="0" w:color="auto"/>
              <w:left w:val="single" w:sz="4" w:space="0" w:color="auto"/>
              <w:bottom w:val="single" w:sz="4" w:space="0" w:color="auto"/>
              <w:right w:val="single" w:sz="4" w:space="0" w:color="auto"/>
            </w:tcBorders>
            <w:hideMark/>
          </w:tcPr>
          <w:p w14:paraId="5A46E035" w14:textId="77777777" w:rsidR="00300BF0" w:rsidRPr="00E1603C" w:rsidRDefault="00300BF0" w:rsidP="00B60385">
            <w:pPr>
              <w:jc w:val="center"/>
              <w:rPr>
                <w:rFonts w:ascii="Arial" w:eastAsia="Calibri" w:hAnsi="Arial" w:cs="Arial"/>
                <w:bCs/>
                <w:iCs/>
                <w:sz w:val="18"/>
                <w:szCs w:val="20"/>
              </w:rPr>
            </w:pPr>
            <w:r w:rsidRPr="00E1603C">
              <w:rPr>
                <w:rFonts w:ascii="Arial" w:eastAsia="Calibri"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C143FEC"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Informacje dodatkowe:</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FE52570" w14:textId="77777777" w:rsidR="00300BF0" w:rsidRPr="00E1603C" w:rsidRDefault="00300BF0" w:rsidP="00B60385">
            <w:pPr>
              <w:jc w:val="both"/>
              <w:rPr>
                <w:rFonts w:ascii="Arial" w:eastAsia="Calibri" w:hAnsi="Arial" w:cs="Arial"/>
                <w:bCs/>
                <w:iCs/>
                <w:sz w:val="18"/>
                <w:szCs w:val="20"/>
              </w:rPr>
            </w:pPr>
            <w:r w:rsidRPr="00E1603C">
              <w:rPr>
                <w:rFonts w:ascii="Arial" w:eastAsia="Calibri" w:hAnsi="Arial" w:cs="Arial"/>
                <w:bCs/>
                <w:iCs/>
                <w:sz w:val="18"/>
                <w:szCs w:val="20"/>
              </w:rPr>
              <w:t> [c200]</w:t>
            </w:r>
          </w:p>
        </w:tc>
      </w:tr>
      <w:tr w:rsidR="00300BF0" w:rsidRPr="00E1603C" w14:paraId="3D0FE208" w14:textId="77777777" w:rsidTr="00B60385">
        <w:tc>
          <w:tcPr>
            <w:tcW w:w="0" w:type="auto"/>
            <w:vMerge/>
            <w:tcBorders>
              <w:top w:val="single" w:sz="4" w:space="0" w:color="auto"/>
              <w:left w:val="single" w:sz="4" w:space="0" w:color="auto"/>
              <w:bottom w:val="single" w:sz="4" w:space="0" w:color="auto"/>
              <w:right w:val="single" w:sz="4" w:space="0" w:color="auto"/>
            </w:tcBorders>
            <w:vAlign w:val="center"/>
            <w:hideMark/>
          </w:tcPr>
          <w:p w14:paraId="6DE3EB6F" w14:textId="77777777" w:rsidR="00300BF0" w:rsidRPr="00E1603C" w:rsidRDefault="00300BF0" w:rsidP="00B60385">
            <w:pPr>
              <w:spacing w:after="0"/>
              <w:rPr>
                <w:rFonts w:ascii="Arial" w:eastAsia="Calibri" w:hAnsi="Arial" w:cs="Arial"/>
                <w:bCs/>
                <w:iCs/>
                <w:sz w:val="18"/>
                <w:szCs w:val="20"/>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5BCC0605" w14:textId="77777777" w:rsidR="00300BF0" w:rsidRPr="00E1603C" w:rsidRDefault="00300BF0" w:rsidP="00B60385">
            <w:pPr>
              <w:jc w:val="both"/>
              <w:rPr>
                <w:rFonts w:ascii="Arial" w:eastAsia="Calibri" w:hAnsi="Arial" w:cs="Arial"/>
                <w:bCs/>
                <w:iCs/>
                <w:sz w:val="18"/>
                <w:szCs w:val="20"/>
              </w:rPr>
            </w:pPr>
          </w:p>
        </w:tc>
      </w:tr>
      <w:tr w:rsidR="00300BF0" w:rsidRPr="00E1603C" w14:paraId="4CC8F14B" w14:textId="77777777" w:rsidTr="00B60385">
        <w:trPr>
          <w:trHeight w:val="587"/>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255F1C2F" w14:textId="77777777" w:rsidR="00300BF0" w:rsidRPr="00E1603C" w:rsidRDefault="00300BF0" w:rsidP="00B60385">
            <w:pPr>
              <w:rPr>
                <w:rFonts w:ascii="Arial" w:eastAsia="Calibri" w:hAnsi="Arial" w:cs="Arial"/>
                <w:bCs/>
                <w:iCs/>
                <w:sz w:val="18"/>
                <w:szCs w:val="20"/>
              </w:rPr>
            </w:pPr>
            <w:r w:rsidRPr="00E1603C">
              <w:rPr>
                <w:rFonts w:ascii="Arial" w:eastAsia="Calibri" w:hAnsi="Arial" w:cs="Arial"/>
                <w:b/>
                <w:bCs/>
                <w:iCs/>
                <w:sz w:val="18"/>
                <w:szCs w:val="20"/>
              </w:rPr>
              <w:t>CZĘŚĆ B:</w:t>
            </w:r>
            <w:r w:rsidRPr="00E1603C">
              <w:rPr>
                <w:rFonts w:ascii="Arial" w:eastAsia="Calibri" w:hAnsi="Arial" w:cs="Arial"/>
                <w:bCs/>
                <w:iCs/>
                <w:sz w:val="18"/>
                <w:szCs w:val="20"/>
              </w:rPr>
              <w:t xml:space="preserve"> DOTYCZY IDENTYFIKACJI PRODUCENTA LUB DOSTAWCY NA ETYKIETACH LOGISTYCZNYCH Z KODEM KRESKOWYM</w:t>
            </w:r>
          </w:p>
        </w:tc>
      </w:tr>
      <w:tr w:rsidR="00300BF0" w:rsidRPr="00E1603C" w14:paraId="2C6BEADD" w14:textId="77777777" w:rsidTr="00B60385">
        <w:tc>
          <w:tcPr>
            <w:tcW w:w="671" w:type="dxa"/>
            <w:tcBorders>
              <w:top w:val="single" w:sz="4" w:space="0" w:color="auto"/>
              <w:left w:val="single" w:sz="4" w:space="0" w:color="auto"/>
              <w:bottom w:val="single" w:sz="4" w:space="0" w:color="auto"/>
              <w:right w:val="single" w:sz="4" w:space="0" w:color="auto"/>
            </w:tcBorders>
            <w:hideMark/>
          </w:tcPr>
          <w:p w14:paraId="53DDA941" w14:textId="77777777" w:rsidR="00300BF0" w:rsidRPr="00E1603C" w:rsidRDefault="00300BF0" w:rsidP="00B60385">
            <w:pPr>
              <w:jc w:val="center"/>
              <w:rPr>
                <w:rFonts w:ascii="Arial" w:eastAsia="Calibri" w:hAnsi="Arial" w:cs="Arial"/>
                <w:bCs/>
                <w:iCs/>
                <w:sz w:val="18"/>
                <w:szCs w:val="20"/>
              </w:rPr>
            </w:pPr>
            <w:r w:rsidRPr="00E1603C">
              <w:rPr>
                <w:rFonts w:ascii="Arial" w:eastAsia="Calibri"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9B308BD"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Numer identyfikatora GLN: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4632A9A" w14:textId="77777777" w:rsidR="00300BF0" w:rsidRPr="00E1603C" w:rsidRDefault="00300BF0" w:rsidP="00B60385">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663E2C"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[WYMAG]  [n13]</w:t>
            </w:r>
          </w:p>
        </w:tc>
      </w:tr>
      <w:tr w:rsidR="00300BF0" w:rsidRPr="00E1603C" w14:paraId="5EA10079" w14:textId="77777777" w:rsidTr="00B60385">
        <w:tc>
          <w:tcPr>
            <w:tcW w:w="671" w:type="dxa"/>
            <w:tcBorders>
              <w:top w:val="single" w:sz="4" w:space="0" w:color="auto"/>
              <w:left w:val="single" w:sz="4" w:space="0" w:color="auto"/>
              <w:bottom w:val="single" w:sz="4" w:space="0" w:color="auto"/>
              <w:right w:val="single" w:sz="4" w:space="0" w:color="auto"/>
            </w:tcBorders>
            <w:hideMark/>
          </w:tcPr>
          <w:p w14:paraId="431DE1B3" w14:textId="77777777" w:rsidR="00300BF0" w:rsidRPr="00E1603C" w:rsidRDefault="00300BF0" w:rsidP="00B60385">
            <w:pPr>
              <w:jc w:val="center"/>
              <w:rPr>
                <w:rFonts w:ascii="Arial" w:eastAsia="Calibri" w:hAnsi="Arial" w:cs="Arial"/>
                <w:bCs/>
                <w:iCs/>
                <w:sz w:val="18"/>
                <w:szCs w:val="20"/>
              </w:rPr>
            </w:pPr>
            <w:r w:rsidRPr="00E1603C">
              <w:rPr>
                <w:rFonts w:ascii="Arial" w:eastAsia="Calibri"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C685974"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Nazwa podmiotu gospodarczego: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A3CB7A4" w14:textId="77777777" w:rsidR="00300BF0" w:rsidRPr="00E1603C" w:rsidRDefault="00300BF0" w:rsidP="00B60385">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5DFC34"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[WYMAG]</w:t>
            </w:r>
          </w:p>
        </w:tc>
      </w:tr>
      <w:tr w:rsidR="00300BF0" w:rsidRPr="00E1603C" w14:paraId="0CCA8ABC" w14:textId="77777777" w:rsidTr="00B60385">
        <w:tc>
          <w:tcPr>
            <w:tcW w:w="671" w:type="dxa"/>
            <w:tcBorders>
              <w:top w:val="single" w:sz="4" w:space="0" w:color="auto"/>
              <w:left w:val="single" w:sz="4" w:space="0" w:color="auto"/>
              <w:bottom w:val="nil"/>
              <w:right w:val="single" w:sz="4" w:space="0" w:color="auto"/>
            </w:tcBorders>
            <w:hideMark/>
          </w:tcPr>
          <w:p w14:paraId="619C1AE4" w14:textId="77777777" w:rsidR="00300BF0" w:rsidRPr="00E1603C" w:rsidRDefault="00300BF0" w:rsidP="00B60385">
            <w:pPr>
              <w:jc w:val="center"/>
              <w:rPr>
                <w:rFonts w:ascii="Arial" w:eastAsia="Calibri" w:hAnsi="Arial" w:cs="Arial"/>
                <w:bCs/>
                <w:iCs/>
                <w:sz w:val="18"/>
                <w:szCs w:val="20"/>
              </w:rPr>
            </w:pPr>
            <w:r w:rsidRPr="00E1603C">
              <w:rPr>
                <w:rFonts w:ascii="Arial" w:eastAsia="Calibri"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CC07D1D"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Adres siedziby głównej: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3F8C84AC" w14:textId="77777777" w:rsidR="00300BF0" w:rsidRPr="00E1603C" w:rsidRDefault="00300BF0" w:rsidP="00B60385">
            <w:pPr>
              <w:jc w:val="both"/>
              <w:rPr>
                <w:rFonts w:ascii="Arial" w:eastAsia="Calibri" w:hAnsi="Arial" w:cs="Arial"/>
                <w:bCs/>
                <w:iCs/>
                <w:sz w:val="18"/>
                <w:szCs w:val="20"/>
              </w:rPr>
            </w:pPr>
          </w:p>
        </w:tc>
      </w:tr>
      <w:tr w:rsidR="00300BF0" w:rsidRPr="00E1603C" w14:paraId="2A1CC5D2" w14:textId="77777777" w:rsidTr="00B60385">
        <w:tc>
          <w:tcPr>
            <w:tcW w:w="671" w:type="dxa"/>
            <w:tcBorders>
              <w:top w:val="nil"/>
              <w:left w:val="single" w:sz="4" w:space="0" w:color="auto"/>
              <w:bottom w:val="nil"/>
              <w:right w:val="single" w:sz="4" w:space="0" w:color="auto"/>
            </w:tcBorders>
          </w:tcPr>
          <w:p w14:paraId="51391661" w14:textId="77777777" w:rsidR="00300BF0" w:rsidRPr="00E1603C" w:rsidRDefault="00300BF0" w:rsidP="00B60385">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61C570A"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 miejscowość (poczta):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843DF44" w14:textId="77777777" w:rsidR="00300BF0" w:rsidRPr="00E1603C" w:rsidRDefault="00300BF0" w:rsidP="00B60385">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D91C3A"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[WYMAG]</w:t>
            </w:r>
          </w:p>
        </w:tc>
      </w:tr>
      <w:tr w:rsidR="00300BF0" w:rsidRPr="00E1603C" w14:paraId="33206918" w14:textId="77777777" w:rsidTr="00B60385">
        <w:tc>
          <w:tcPr>
            <w:tcW w:w="671" w:type="dxa"/>
            <w:tcBorders>
              <w:top w:val="nil"/>
              <w:left w:val="single" w:sz="4" w:space="0" w:color="auto"/>
              <w:bottom w:val="nil"/>
              <w:right w:val="single" w:sz="4" w:space="0" w:color="auto"/>
            </w:tcBorders>
          </w:tcPr>
          <w:p w14:paraId="2CDDE095" w14:textId="77777777" w:rsidR="00300BF0" w:rsidRPr="00E1603C" w:rsidRDefault="00300BF0" w:rsidP="00B60385">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6FD7F0E"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 ulica, nr domu (miejscowość):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6002E80" w14:textId="77777777" w:rsidR="00300BF0" w:rsidRPr="00E1603C" w:rsidRDefault="00300BF0" w:rsidP="00B60385">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04CC59"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[WYMAG]</w:t>
            </w:r>
          </w:p>
        </w:tc>
      </w:tr>
      <w:tr w:rsidR="00300BF0" w:rsidRPr="00E1603C" w14:paraId="74921583" w14:textId="77777777" w:rsidTr="00B60385">
        <w:tc>
          <w:tcPr>
            <w:tcW w:w="671" w:type="dxa"/>
            <w:tcBorders>
              <w:top w:val="nil"/>
              <w:left w:val="single" w:sz="4" w:space="0" w:color="auto"/>
              <w:bottom w:val="nil"/>
              <w:right w:val="single" w:sz="4" w:space="0" w:color="auto"/>
            </w:tcBorders>
          </w:tcPr>
          <w:p w14:paraId="7D6C93BC" w14:textId="77777777" w:rsidR="00300BF0" w:rsidRPr="00E1603C" w:rsidRDefault="00300BF0" w:rsidP="00B60385">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496C8137"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 kod pocztowy: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2A606CD" w14:textId="77777777" w:rsidR="00300BF0" w:rsidRPr="00E1603C" w:rsidRDefault="00300BF0" w:rsidP="00B60385">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5FCEED"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[WYMAG]</w:t>
            </w:r>
          </w:p>
        </w:tc>
      </w:tr>
      <w:tr w:rsidR="00300BF0" w:rsidRPr="00E1603C" w14:paraId="11CC2E2E" w14:textId="77777777" w:rsidTr="00B60385">
        <w:tc>
          <w:tcPr>
            <w:tcW w:w="671" w:type="dxa"/>
            <w:tcBorders>
              <w:top w:val="nil"/>
              <w:left w:val="single" w:sz="4" w:space="0" w:color="auto"/>
              <w:bottom w:val="single" w:sz="4" w:space="0" w:color="auto"/>
              <w:right w:val="single" w:sz="4" w:space="0" w:color="auto"/>
            </w:tcBorders>
          </w:tcPr>
          <w:p w14:paraId="2350445E" w14:textId="77777777" w:rsidR="00300BF0" w:rsidRPr="00E1603C" w:rsidRDefault="00300BF0" w:rsidP="00B60385">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95B94B3"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 inne dane: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9648CF7" w14:textId="77777777" w:rsidR="00300BF0" w:rsidRPr="00E1603C" w:rsidRDefault="00300BF0" w:rsidP="00B60385">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1180B5D4"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 </w:t>
            </w:r>
          </w:p>
        </w:tc>
      </w:tr>
      <w:tr w:rsidR="00300BF0" w:rsidRPr="00E1603C" w14:paraId="2EF83FC8" w14:textId="77777777" w:rsidTr="00B60385">
        <w:tc>
          <w:tcPr>
            <w:tcW w:w="671" w:type="dxa"/>
            <w:tcBorders>
              <w:top w:val="single" w:sz="4" w:space="0" w:color="auto"/>
              <w:left w:val="single" w:sz="4" w:space="0" w:color="auto"/>
              <w:bottom w:val="single" w:sz="4" w:space="0" w:color="auto"/>
              <w:right w:val="single" w:sz="4" w:space="0" w:color="auto"/>
            </w:tcBorders>
            <w:hideMark/>
          </w:tcPr>
          <w:p w14:paraId="61145BF9" w14:textId="77777777" w:rsidR="00300BF0" w:rsidRPr="00E1603C" w:rsidRDefault="00300BF0" w:rsidP="00B60385">
            <w:pPr>
              <w:jc w:val="center"/>
              <w:rPr>
                <w:rFonts w:ascii="Arial" w:eastAsia="Calibri" w:hAnsi="Arial" w:cs="Arial"/>
                <w:bCs/>
                <w:iCs/>
                <w:sz w:val="18"/>
                <w:szCs w:val="20"/>
              </w:rPr>
            </w:pPr>
            <w:r w:rsidRPr="00E1603C">
              <w:rPr>
                <w:rFonts w:ascii="Arial" w:eastAsia="Calibri"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hideMark/>
          </w:tcPr>
          <w:p w14:paraId="65194150"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Numer REGON: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4EB7C72" w14:textId="77777777" w:rsidR="00300BF0" w:rsidRPr="00E1603C" w:rsidRDefault="00300BF0" w:rsidP="00B60385">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11E7D9"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[WYMAG]  [REGON]</w:t>
            </w:r>
          </w:p>
        </w:tc>
      </w:tr>
      <w:tr w:rsidR="00300BF0" w:rsidRPr="00E1603C" w14:paraId="197FF997" w14:textId="77777777" w:rsidTr="00B60385">
        <w:tc>
          <w:tcPr>
            <w:tcW w:w="671" w:type="dxa"/>
            <w:tcBorders>
              <w:top w:val="single" w:sz="4" w:space="0" w:color="auto"/>
              <w:left w:val="single" w:sz="4" w:space="0" w:color="auto"/>
              <w:bottom w:val="single" w:sz="4" w:space="0" w:color="auto"/>
              <w:right w:val="single" w:sz="4" w:space="0" w:color="auto"/>
            </w:tcBorders>
            <w:hideMark/>
          </w:tcPr>
          <w:p w14:paraId="04B3AE3B" w14:textId="77777777" w:rsidR="00300BF0" w:rsidRPr="00E1603C" w:rsidRDefault="00300BF0" w:rsidP="00B60385">
            <w:pPr>
              <w:jc w:val="center"/>
              <w:rPr>
                <w:rFonts w:ascii="Arial" w:eastAsia="Calibri" w:hAnsi="Arial" w:cs="Arial"/>
                <w:bCs/>
                <w:iCs/>
                <w:sz w:val="18"/>
                <w:szCs w:val="20"/>
              </w:rPr>
            </w:pPr>
            <w:r w:rsidRPr="00E1603C">
              <w:rPr>
                <w:rFonts w:ascii="Arial" w:eastAsia="Calibri"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C2FC75A"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Numer NIP:</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FFFB132" w14:textId="77777777" w:rsidR="00300BF0" w:rsidRPr="00E1603C" w:rsidRDefault="00300BF0" w:rsidP="00B60385">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3D9B6A"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[WYMAG]  [NIP]</w:t>
            </w:r>
          </w:p>
        </w:tc>
      </w:tr>
      <w:tr w:rsidR="00300BF0" w:rsidRPr="00E1603C" w14:paraId="4A0DED09" w14:textId="77777777" w:rsidTr="00B60385">
        <w:tc>
          <w:tcPr>
            <w:tcW w:w="671" w:type="dxa"/>
            <w:tcBorders>
              <w:top w:val="single" w:sz="4" w:space="0" w:color="auto"/>
              <w:left w:val="single" w:sz="4" w:space="0" w:color="auto"/>
              <w:bottom w:val="single" w:sz="4" w:space="0" w:color="auto"/>
              <w:right w:val="single" w:sz="4" w:space="0" w:color="auto"/>
            </w:tcBorders>
            <w:hideMark/>
          </w:tcPr>
          <w:p w14:paraId="5D96E5A7" w14:textId="77777777" w:rsidR="00300BF0" w:rsidRPr="00E1603C" w:rsidRDefault="00300BF0" w:rsidP="00B60385">
            <w:pPr>
              <w:jc w:val="center"/>
              <w:rPr>
                <w:rFonts w:ascii="Arial" w:eastAsia="Calibri" w:hAnsi="Arial" w:cs="Arial"/>
                <w:bCs/>
                <w:iCs/>
                <w:sz w:val="18"/>
                <w:szCs w:val="20"/>
              </w:rPr>
            </w:pPr>
            <w:r w:rsidRPr="00E1603C">
              <w:rPr>
                <w:rFonts w:ascii="Arial" w:eastAsia="Calibri"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0F522AB"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Nazwisko i imię osoby zgłaszającej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73FBC48" w14:textId="77777777" w:rsidR="00300BF0" w:rsidRPr="00E1603C" w:rsidRDefault="00300BF0" w:rsidP="00B60385">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26FEE8"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[WYMAG]</w:t>
            </w:r>
          </w:p>
        </w:tc>
      </w:tr>
      <w:tr w:rsidR="00300BF0" w:rsidRPr="00E1603C" w14:paraId="335A0392" w14:textId="77777777" w:rsidTr="00B60385">
        <w:tc>
          <w:tcPr>
            <w:tcW w:w="671" w:type="dxa"/>
            <w:tcBorders>
              <w:top w:val="single" w:sz="4" w:space="0" w:color="auto"/>
              <w:left w:val="single" w:sz="4" w:space="0" w:color="auto"/>
              <w:bottom w:val="single" w:sz="4" w:space="0" w:color="auto"/>
              <w:right w:val="single" w:sz="4" w:space="0" w:color="auto"/>
            </w:tcBorders>
            <w:hideMark/>
          </w:tcPr>
          <w:p w14:paraId="134B5B8C" w14:textId="77777777" w:rsidR="00300BF0" w:rsidRPr="00E1603C" w:rsidRDefault="00300BF0" w:rsidP="00B60385">
            <w:pPr>
              <w:jc w:val="center"/>
              <w:rPr>
                <w:rFonts w:ascii="Arial" w:eastAsia="Calibri" w:hAnsi="Arial" w:cs="Arial"/>
                <w:bCs/>
                <w:iCs/>
                <w:sz w:val="18"/>
                <w:szCs w:val="20"/>
              </w:rPr>
            </w:pPr>
            <w:r w:rsidRPr="00E1603C">
              <w:rPr>
                <w:rFonts w:ascii="Arial" w:eastAsia="Calibri"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D03C534"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Data zgłoszenia: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4B13056" w14:textId="77777777" w:rsidR="00300BF0" w:rsidRPr="00E1603C" w:rsidRDefault="00300BF0" w:rsidP="00B60385">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9821EB"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[WYMAG]  [D]</w:t>
            </w:r>
          </w:p>
        </w:tc>
      </w:tr>
      <w:tr w:rsidR="00300BF0" w:rsidRPr="00E1603C" w14:paraId="4025A848" w14:textId="77777777" w:rsidTr="00B60385">
        <w:tc>
          <w:tcPr>
            <w:tcW w:w="671" w:type="dxa"/>
            <w:tcBorders>
              <w:top w:val="single" w:sz="4" w:space="0" w:color="auto"/>
              <w:left w:val="single" w:sz="4" w:space="0" w:color="auto"/>
              <w:bottom w:val="nil"/>
              <w:right w:val="single" w:sz="4" w:space="0" w:color="auto"/>
            </w:tcBorders>
            <w:hideMark/>
          </w:tcPr>
          <w:p w14:paraId="1F47D1A8" w14:textId="77777777" w:rsidR="00300BF0" w:rsidRPr="00E1603C" w:rsidRDefault="00300BF0" w:rsidP="00B60385">
            <w:pPr>
              <w:jc w:val="center"/>
              <w:rPr>
                <w:rFonts w:ascii="Arial" w:eastAsia="Calibri" w:hAnsi="Arial" w:cs="Arial"/>
                <w:bCs/>
                <w:iCs/>
                <w:sz w:val="18"/>
                <w:szCs w:val="20"/>
              </w:rPr>
            </w:pPr>
            <w:r w:rsidRPr="00E1603C">
              <w:rPr>
                <w:rFonts w:ascii="Arial" w:eastAsia="Calibri"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hideMark/>
          </w:tcPr>
          <w:p w14:paraId="2142D6CD"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 xml:space="preserve">Telefon kontaktowy 1: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C3735DD" w14:textId="77777777" w:rsidR="00300BF0" w:rsidRPr="00E1603C" w:rsidRDefault="00300BF0" w:rsidP="00B60385">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1A2C64"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[WYMAG]  [TS] lub [TK]</w:t>
            </w:r>
          </w:p>
        </w:tc>
      </w:tr>
      <w:tr w:rsidR="00300BF0" w:rsidRPr="00E1603C" w14:paraId="1034B5C5" w14:textId="77777777" w:rsidTr="00B60385">
        <w:tc>
          <w:tcPr>
            <w:tcW w:w="671" w:type="dxa"/>
            <w:tcBorders>
              <w:top w:val="nil"/>
              <w:left w:val="single" w:sz="4" w:space="0" w:color="auto"/>
              <w:bottom w:val="single" w:sz="4" w:space="0" w:color="auto"/>
              <w:right w:val="single" w:sz="4" w:space="0" w:color="auto"/>
            </w:tcBorders>
          </w:tcPr>
          <w:p w14:paraId="7FB5B595" w14:textId="77777777" w:rsidR="00300BF0" w:rsidRPr="00E1603C" w:rsidRDefault="00300BF0" w:rsidP="00B60385">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790416C0"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 xml:space="preserve">Telefon kontaktowy 2: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CE9CD3F" w14:textId="77777777" w:rsidR="00300BF0" w:rsidRPr="00E1603C" w:rsidRDefault="00300BF0" w:rsidP="00B60385">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73A95A"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[TS] lub [TK]</w:t>
            </w:r>
          </w:p>
        </w:tc>
      </w:tr>
      <w:tr w:rsidR="00300BF0" w:rsidRPr="00E1603C" w14:paraId="11420F0B" w14:textId="77777777" w:rsidTr="00B60385">
        <w:tc>
          <w:tcPr>
            <w:tcW w:w="671" w:type="dxa"/>
            <w:tcBorders>
              <w:top w:val="single" w:sz="4" w:space="0" w:color="auto"/>
              <w:left w:val="single" w:sz="4" w:space="0" w:color="auto"/>
              <w:bottom w:val="single" w:sz="4" w:space="0" w:color="auto"/>
              <w:right w:val="single" w:sz="4" w:space="0" w:color="auto"/>
            </w:tcBorders>
            <w:hideMark/>
          </w:tcPr>
          <w:p w14:paraId="512DF266" w14:textId="77777777" w:rsidR="00300BF0" w:rsidRPr="00E1603C" w:rsidRDefault="00300BF0" w:rsidP="00B60385">
            <w:pPr>
              <w:jc w:val="center"/>
              <w:rPr>
                <w:rFonts w:ascii="Arial" w:eastAsia="Calibri" w:hAnsi="Arial" w:cs="Arial"/>
                <w:bCs/>
                <w:iCs/>
                <w:sz w:val="18"/>
                <w:szCs w:val="20"/>
              </w:rPr>
            </w:pPr>
            <w:r w:rsidRPr="00E1603C">
              <w:rPr>
                <w:rFonts w:ascii="Arial" w:eastAsia="Calibri"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AB916DB"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 xml:space="preserve">Numer fax: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9AECDA9" w14:textId="77777777" w:rsidR="00300BF0" w:rsidRPr="00E1603C" w:rsidRDefault="00300BF0" w:rsidP="00B60385">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14C123"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 xml:space="preserve">[WYMAG]  [TS] </w:t>
            </w:r>
          </w:p>
        </w:tc>
      </w:tr>
      <w:tr w:rsidR="00300BF0" w:rsidRPr="00E1603C" w14:paraId="0E2D7B8F" w14:textId="77777777" w:rsidTr="00B60385">
        <w:tc>
          <w:tcPr>
            <w:tcW w:w="671" w:type="dxa"/>
            <w:tcBorders>
              <w:top w:val="single" w:sz="4" w:space="0" w:color="auto"/>
              <w:left w:val="single" w:sz="4" w:space="0" w:color="auto"/>
              <w:bottom w:val="single" w:sz="4" w:space="0" w:color="auto"/>
              <w:right w:val="single" w:sz="4" w:space="0" w:color="auto"/>
            </w:tcBorders>
            <w:hideMark/>
          </w:tcPr>
          <w:p w14:paraId="2E47DCBC" w14:textId="77777777" w:rsidR="00300BF0" w:rsidRPr="00E1603C" w:rsidRDefault="00300BF0" w:rsidP="00B60385">
            <w:pPr>
              <w:jc w:val="center"/>
              <w:rPr>
                <w:rFonts w:ascii="Arial" w:eastAsia="Calibri" w:hAnsi="Arial" w:cs="Arial"/>
                <w:bCs/>
                <w:iCs/>
                <w:sz w:val="18"/>
                <w:szCs w:val="20"/>
              </w:rPr>
            </w:pPr>
            <w:r w:rsidRPr="00E1603C">
              <w:rPr>
                <w:rFonts w:ascii="Arial" w:eastAsia="Calibri"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5EBD391"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Kontaktowy adres poczty elektronicznej</w:t>
            </w:r>
            <w:r w:rsidRPr="00E1603C">
              <w:rPr>
                <w:rFonts w:ascii="Arial" w:eastAsia="Calibri" w:hAnsi="Arial" w:cs="Arial"/>
                <w:color w:val="000000"/>
                <w:sz w:val="18"/>
                <w:szCs w:val="20"/>
              </w:rPr>
              <w:b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3202F28" w14:textId="77777777" w:rsidR="00300BF0" w:rsidRPr="00E1603C" w:rsidRDefault="00300BF0" w:rsidP="00B60385">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BDBDF6"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[WYMAG]</w:t>
            </w:r>
          </w:p>
        </w:tc>
      </w:tr>
      <w:tr w:rsidR="00300BF0" w:rsidRPr="00E1603C" w14:paraId="026C3195" w14:textId="77777777" w:rsidTr="00B60385">
        <w:trPr>
          <w:trHeight w:val="403"/>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01E9D3BA" w14:textId="77777777" w:rsidR="00300BF0" w:rsidRPr="00E1603C" w:rsidRDefault="00300BF0" w:rsidP="00B60385">
            <w:pPr>
              <w:tabs>
                <w:tab w:val="left" w:pos="1786"/>
              </w:tabs>
              <w:rPr>
                <w:rFonts w:ascii="Arial" w:eastAsia="Calibri" w:hAnsi="Arial" w:cs="Arial"/>
                <w:bCs/>
                <w:iCs/>
                <w:sz w:val="18"/>
                <w:szCs w:val="20"/>
              </w:rPr>
            </w:pPr>
            <w:r w:rsidRPr="00E1603C">
              <w:rPr>
                <w:rFonts w:ascii="Arial" w:eastAsia="Calibri" w:hAnsi="Arial" w:cs="Arial"/>
                <w:b/>
                <w:bCs/>
                <w:iCs/>
                <w:sz w:val="18"/>
                <w:szCs w:val="20"/>
              </w:rPr>
              <w:t>CZĘŚĆ C:</w:t>
            </w:r>
            <w:r w:rsidRPr="00E1603C">
              <w:rPr>
                <w:rFonts w:ascii="Arial" w:eastAsia="Calibri" w:hAnsi="Arial" w:cs="Arial"/>
                <w:bCs/>
                <w:iCs/>
                <w:sz w:val="18"/>
                <w:szCs w:val="20"/>
              </w:rPr>
              <w:t xml:space="preserve"> DOTYCZY OPISU WYROBU JEDNOSTKOWEGO</w:t>
            </w:r>
          </w:p>
        </w:tc>
      </w:tr>
      <w:tr w:rsidR="00300BF0" w:rsidRPr="00E1603C" w14:paraId="3466D510" w14:textId="77777777" w:rsidTr="00B60385">
        <w:tc>
          <w:tcPr>
            <w:tcW w:w="671" w:type="dxa"/>
            <w:tcBorders>
              <w:top w:val="single" w:sz="4" w:space="0" w:color="auto"/>
              <w:left w:val="single" w:sz="4" w:space="0" w:color="auto"/>
              <w:bottom w:val="single" w:sz="4" w:space="0" w:color="auto"/>
              <w:right w:val="single" w:sz="4" w:space="0" w:color="auto"/>
            </w:tcBorders>
            <w:hideMark/>
          </w:tcPr>
          <w:p w14:paraId="0BB6DEA7" w14:textId="77777777" w:rsidR="00300BF0" w:rsidRPr="00E1603C" w:rsidRDefault="00300BF0" w:rsidP="00B60385">
            <w:pPr>
              <w:jc w:val="center"/>
              <w:rPr>
                <w:rFonts w:ascii="Arial" w:eastAsia="Calibri" w:hAnsi="Arial" w:cs="Arial"/>
                <w:bCs/>
                <w:iCs/>
                <w:sz w:val="18"/>
                <w:szCs w:val="20"/>
              </w:rPr>
            </w:pPr>
            <w:r w:rsidRPr="00E1603C">
              <w:rPr>
                <w:rFonts w:ascii="Arial" w:eastAsia="Calibri"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18855A7"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Nazwa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64AA13B" w14:textId="77777777" w:rsidR="00300BF0" w:rsidRPr="00E1603C" w:rsidRDefault="00300BF0" w:rsidP="00B60385">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18399B"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[WYMAG]</w:t>
            </w:r>
          </w:p>
        </w:tc>
      </w:tr>
      <w:tr w:rsidR="00300BF0" w:rsidRPr="00E1603C" w14:paraId="3193A34F" w14:textId="77777777" w:rsidTr="00B60385">
        <w:tc>
          <w:tcPr>
            <w:tcW w:w="671" w:type="dxa"/>
            <w:tcBorders>
              <w:top w:val="single" w:sz="4" w:space="0" w:color="auto"/>
              <w:left w:val="single" w:sz="4" w:space="0" w:color="auto"/>
              <w:bottom w:val="single" w:sz="4" w:space="0" w:color="auto"/>
              <w:right w:val="single" w:sz="4" w:space="0" w:color="auto"/>
            </w:tcBorders>
            <w:hideMark/>
          </w:tcPr>
          <w:p w14:paraId="680893E9" w14:textId="77777777" w:rsidR="00300BF0" w:rsidRPr="00E1603C" w:rsidRDefault="00300BF0" w:rsidP="00B60385">
            <w:pPr>
              <w:jc w:val="center"/>
              <w:rPr>
                <w:rFonts w:ascii="Arial" w:eastAsia="Calibri" w:hAnsi="Arial" w:cs="Arial"/>
                <w:bCs/>
                <w:iCs/>
                <w:sz w:val="18"/>
                <w:szCs w:val="20"/>
              </w:rPr>
            </w:pPr>
            <w:r w:rsidRPr="00E1603C">
              <w:rPr>
                <w:rFonts w:ascii="Arial" w:eastAsia="Calibri"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C1F4E54"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Numer identyfikatora GLN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80CA995" w14:textId="77777777" w:rsidR="00300BF0" w:rsidRPr="00E1603C" w:rsidRDefault="00300BF0" w:rsidP="00B60385">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D29465"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[PRODUCENT]  [n13]</w:t>
            </w:r>
          </w:p>
        </w:tc>
      </w:tr>
      <w:tr w:rsidR="00300BF0" w:rsidRPr="00E1603C" w14:paraId="5D2F2566" w14:textId="77777777" w:rsidTr="00B60385">
        <w:tc>
          <w:tcPr>
            <w:tcW w:w="671" w:type="dxa"/>
            <w:tcBorders>
              <w:top w:val="single" w:sz="4" w:space="0" w:color="auto"/>
              <w:left w:val="single" w:sz="4" w:space="0" w:color="auto"/>
              <w:bottom w:val="single" w:sz="4" w:space="0" w:color="auto"/>
              <w:right w:val="single" w:sz="4" w:space="0" w:color="auto"/>
            </w:tcBorders>
            <w:hideMark/>
          </w:tcPr>
          <w:p w14:paraId="07ECE585" w14:textId="77777777" w:rsidR="00300BF0" w:rsidRPr="00E1603C" w:rsidRDefault="00300BF0" w:rsidP="00B60385">
            <w:pPr>
              <w:jc w:val="center"/>
              <w:rPr>
                <w:rFonts w:ascii="Arial" w:eastAsia="Calibri" w:hAnsi="Arial" w:cs="Arial"/>
                <w:bCs/>
                <w:iCs/>
                <w:sz w:val="18"/>
                <w:szCs w:val="20"/>
              </w:rPr>
            </w:pPr>
            <w:r w:rsidRPr="00E1603C">
              <w:rPr>
                <w:rFonts w:ascii="Arial" w:eastAsia="Calibri"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2DCE4C"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Kod GTIN dla opakowania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6500F2D" w14:textId="77777777" w:rsidR="00300BF0" w:rsidRPr="00E1603C" w:rsidRDefault="00300BF0" w:rsidP="00B60385">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631BD3"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[WYMAG]  [n14]  [G_1]</w:t>
            </w:r>
          </w:p>
        </w:tc>
      </w:tr>
      <w:tr w:rsidR="00300BF0" w:rsidRPr="00E1603C" w14:paraId="1F119602" w14:textId="77777777" w:rsidTr="00B60385">
        <w:tc>
          <w:tcPr>
            <w:tcW w:w="671" w:type="dxa"/>
            <w:tcBorders>
              <w:top w:val="single" w:sz="4" w:space="0" w:color="auto"/>
              <w:left w:val="single" w:sz="4" w:space="0" w:color="auto"/>
              <w:bottom w:val="single" w:sz="4" w:space="0" w:color="auto"/>
              <w:right w:val="single" w:sz="4" w:space="0" w:color="auto"/>
            </w:tcBorders>
            <w:hideMark/>
          </w:tcPr>
          <w:p w14:paraId="74BA9949" w14:textId="77777777" w:rsidR="00300BF0" w:rsidRPr="00E1603C" w:rsidRDefault="00300BF0" w:rsidP="00B60385">
            <w:pPr>
              <w:jc w:val="center"/>
              <w:rPr>
                <w:rFonts w:ascii="Arial" w:eastAsia="Calibri" w:hAnsi="Arial" w:cs="Arial"/>
                <w:bCs/>
                <w:iCs/>
                <w:sz w:val="18"/>
                <w:szCs w:val="20"/>
              </w:rPr>
            </w:pPr>
            <w:r w:rsidRPr="00E1603C">
              <w:rPr>
                <w:rFonts w:ascii="Arial" w:eastAsia="Calibri"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597808E"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Numer NSN – jeżeli istnieje: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02B84F5" w14:textId="77777777" w:rsidR="00300BF0" w:rsidRPr="00E1603C" w:rsidRDefault="00300BF0" w:rsidP="00B60385">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70985569" w14:textId="77777777" w:rsidR="00300BF0" w:rsidRPr="00E1603C" w:rsidRDefault="00300BF0" w:rsidP="00B60385">
            <w:pPr>
              <w:rPr>
                <w:rFonts w:ascii="Calibri" w:eastAsia="Calibri" w:hAnsi="Calibri" w:cs="Times New Roman"/>
                <w:color w:val="000000"/>
                <w:sz w:val="18"/>
              </w:rPr>
            </w:pPr>
            <w:r w:rsidRPr="00E1603C">
              <w:rPr>
                <w:rFonts w:ascii="Calibri" w:eastAsia="Calibri" w:hAnsi="Calibri" w:cs="Times New Roman"/>
                <w:color w:val="000000"/>
                <w:sz w:val="18"/>
              </w:rPr>
              <w:t> </w:t>
            </w:r>
          </w:p>
        </w:tc>
      </w:tr>
      <w:tr w:rsidR="00300BF0" w:rsidRPr="00E1603C" w14:paraId="6CEA730C" w14:textId="77777777" w:rsidTr="00B60385">
        <w:tc>
          <w:tcPr>
            <w:tcW w:w="671" w:type="dxa"/>
            <w:tcBorders>
              <w:top w:val="single" w:sz="4" w:space="0" w:color="auto"/>
              <w:left w:val="single" w:sz="4" w:space="0" w:color="auto"/>
              <w:bottom w:val="single" w:sz="4" w:space="0" w:color="auto"/>
              <w:right w:val="single" w:sz="4" w:space="0" w:color="auto"/>
            </w:tcBorders>
            <w:hideMark/>
          </w:tcPr>
          <w:p w14:paraId="00B47DC2" w14:textId="77777777" w:rsidR="00300BF0" w:rsidRPr="00E1603C" w:rsidRDefault="00300BF0" w:rsidP="00B60385">
            <w:pPr>
              <w:jc w:val="center"/>
              <w:rPr>
                <w:rFonts w:ascii="Arial" w:eastAsia="Calibri" w:hAnsi="Arial" w:cs="Arial"/>
                <w:bCs/>
                <w:iCs/>
                <w:sz w:val="18"/>
                <w:szCs w:val="20"/>
              </w:rPr>
            </w:pPr>
            <w:r w:rsidRPr="00E1603C">
              <w:rPr>
                <w:rFonts w:ascii="Arial" w:eastAsia="Calibri"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7492357"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Nazwa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BDD8C5C" w14:textId="77777777" w:rsidR="00300BF0" w:rsidRPr="00E1603C" w:rsidRDefault="00300BF0" w:rsidP="00B60385">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5E7CE7"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[WYMAG]</w:t>
            </w:r>
          </w:p>
        </w:tc>
      </w:tr>
      <w:tr w:rsidR="00300BF0" w:rsidRPr="00E1603C" w14:paraId="1B94D9B7" w14:textId="77777777" w:rsidTr="00B60385">
        <w:tc>
          <w:tcPr>
            <w:tcW w:w="671" w:type="dxa"/>
            <w:tcBorders>
              <w:top w:val="single" w:sz="4" w:space="0" w:color="auto"/>
              <w:left w:val="single" w:sz="4" w:space="0" w:color="auto"/>
              <w:bottom w:val="single" w:sz="4" w:space="0" w:color="auto"/>
              <w:right w:val="single" w:sz="4" w:space="0" w:color="auto"/>
            </w:tcBorders>
            <w:hideMark/>
          </w:tcPr>
          <w:p w14:paraId="794C77FC" w14:textId="77777777" w:rsidR="00300BF0" w:rsidRPr="00E1603C" w:rsidRDefault="00300BF0" w:rsidP="00B60385">
            <w:pPr>
              <w:jc w:val="center"/>
              <w:rPr>
                <w:rFonts w:ascii="Arial" w:eastAsia="Calibri" w:hAnsi="Arial" w:cs="Arial"/>
                <w:bCs/>
                <w:iCs/>
                <w:sz w:val="18"/>
                <w:szCs w:val="20"/>
              </w:rPr>
            </w:pPr>
            <w:r w:rsidRPr="00E1603C">
              <w:rPr>
                <w:rFonts w:ascii="Arial" w:eastAsia="Calibri"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5A3FCA8"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Podstawowa jednostka miary: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F20611D" w14:textId="77777777" w:rsidR="00300BF0" w:rsidRPr="00E1603C" w:rsidRDefault="00300BF0" w:rsidP="00B60385">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3A9C8F"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[WYMAG]  [JM]</w:t>
            </w:r>
          </w:p>
        </w:tc>
      </w:tr>
      <w:tr w:rsidR="00300BF0" w:rsidRPr="00E1603C" w14:paraId="5B930B92" w14:textId="77777777" w:rsidTr="00B60385">
        <w:tc>
          <w:tcPr>
            <w:tcW w:w="671" w:type="dxa"/>
            <w:tcBorders>
              <w:top w:val="single" w:sz="4" w:space="0" w:color="auto"/>
              <w:left w:val="single" w:sz="4" w:space="0" w:color="auto"/>
              <w:bottom w:val="single" w:sz="4" w:space="0" w:color="auto"/>
              <w:right w:val="single" w:sz="4" w:space="0" w:color="auto"/>
            </w:tcBorders>
            <w:hideMark/>
          </w:tcPr>
          <w:p w14:paraId="38710B10" w14:textId="77777777" w:rsidR="00300BF0" w:rsidRPr="00E1603C" w:rsidRDefault="00300BF0" w:rsidP="00B60385">
            <w:pPr>
              <w:jc w:val="center"/>
              <w:rPr>
                <w:rFonts w:ascii="Arial" w:eastAsia="Calibri" w:hAnsi="Arial" w:cs="Arial"/>
                <w:bCs/>
                <w:iCs/>
                <w:sz w:val="18"/>
                <w:szCs w:val="20"/>
              </w:rPr>
            </w:pPr>
            <w:r w:rsidRPr="00E1603C">
              <w:rPr>
                <w:rFonts w:ascii="Arial" w:eastAsia="Calibri"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3C22686"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A4CC7FC" w14:textId="77777777" w:rsidR="00300BF0" w:rsidRPr="00E1603C" w:rsidRDefault="00300BF0" w:rsidP="00B60385">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5EA0D833" w14:textId="77777777" w:rsidR="00300BF0" w:rsidRPr="00E1603C" w:rsidRDefault="00300BF0" w:rsidP="00B60385">
            <w:pPr>
              <w:jc w:val="both"/>
              <w:rPr>
                <w:rFonts w:ascii="Arial" w:eastAsia="Calibri" w:hAnsi="Arial" w:cs="Arial"/>
                <w:bCs/>
                <w:iCs/>
                <w:sz w:val="18"/>
                <w:szCs w:val="20"/>
              </w:rPr>
            </w:pPr>
            <w:r w:rsidRPr="00E1603C">
              <w:rPr>
                <w:rFonts w:ascii="Arial" w:eastAsia="Calibri" w:hAnsi="Arial" w:cs="Arial"/>
                <w:bCs/>
                <w:iCs/>
                <w:sz w:val="18"/>
                <w:szCs w:val="20"/>
              </w:rPr>
              <w:t>[WYMAG]  [OPAK]</w:t>
            </w:r>
          </w:p>
        </w:tc>
      </w:tr>
      <w:tr w:rsidR="00300BF0" w:rsidRPr="00E1603C" w14:paraId="22FD58DE" w14:textId="77777777" w:rsidTr="00B60385">
        <w:tc>
          <w:tcPr>
            <w:tcW w:w="671" w:type="dxa"/>
            <w:tcBorders>
              <w:top w:val="single" w:sz="4" w:space="0" w:color="auto"/>
              <w:left w:val="single" w:sz="4" w:space="0" w:color="auto"/>
              <w:bottom w:val="single" w:sz="4" w:space="0" w:color="auto"/>
              <w:right w:val="single" w:sz="4" w:space="0" w:color="auto"/>
            </w:tcBorders>
            <w:hideMark/>
          </w:tcPr>
          <w:p w14:paraId="332FC139" w14:textId="77777777" w:rsidR="00300BF0" w:rsidRPr="00E1603C" w:rsidRDefault="00300BF0" w:rsidP="00B60385">
            <w:pPr>
              <w:jc w:val="center"/>
              <w:rPr>
                <w:rFonts w:ascii="Arial" w:eastAsia="Calibri" w:hAnsi="Arial" w:cs="Arial"/>
                <w:bCs/>
                <w:iCs/>
                <w:sz w:val="18"/>
                <w:szCs w:val="20"/>
              </w:rPr>
            </w:pPr>
            <w:r w:rsidRPr="00E1603C">
              <w:rPr>
                <w:rFonts w:ascii="Arial" w:eastAsia="Calibri"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A1471BC"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Parametry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0D5C24D3" w14:textId="77777777" w:rsidR="00300BF0" w:rsidRPr="00E1603C" w:rsidRDefault="00300BF0" w:rsidP="00B60385">
            <w:pPr>
              <w:ind w:hanging="108"/>
              <w:jc w:val="center"/>
              <w:rPr>
                <w:rFonts w:ascii="Arial" w:eastAsia="Calibri" w:hAnsi="Arial" w:cs="Arial"/>
                <w:bCs/>
                <w:iCs/>
                <w:sz w:val="18"/>
                <w:szCs w:val="20"/>
              </w:rPr>
            </w:pPr>
          </w:p>
        </w:tc>
      </w:tr>
      <w:tr w:rsidR="00300BF0" w:rsidRPr="00E1603C" w14:paraId="15B05B10" w14:textId="77777777" w:rsidTr="00B60385">
        <w:tc>
          <w:tcPr>
            <w:tcW w:w="671" w:type="dxa"/>
            <w:tcBorders>
              <w:top w:val="single" w:sz="4" w:space="0" w:color="auto"/>
              <w:left w:val="single" w:sz="4" w:space="0" w:color="auto"/>
              <w:bottom w:val="single" w:sz="4" w:space="0" w:color="auto"/>
              <w:right w:val="single" w:sz="4" w:space="0" w:color="auto"/>
            </w:tcBorders>
            <w:hideMark/>
          </w:tcPr>
          <w:p w14:paraId="6C47088C" w14:textId="77777777" w:rsidR="00300BF0" w:rsidRPr="00E1603C" w:rsidRDefault="00300BF0" w:rsidP="00B60385">
            <w:pPr>
              <w:jc w:val="center"/>
              <w:rPr>
                <w:rFonts w:ascii="Arial" w:eastAsia="Calibri" w:hAnsi="Arial" w:cs="Arial"/>
                <w:bCs/>
                <w:iCs/>
                <w:sz w:val="18"/>
                <w:szCs w:val="20"/>
              </w:rPr>
            </w:pPr>
            <w:r w:rsidRPr="00E1603C">
              <w:rPr>
                <w:rFonts w:ascii="Arial" w:eastAsia="Calibri" w:hAnsi="Arial" w:cs="Arial"/>
                <w:bCs/>
                <w:iCs/>
                <w:sz w:val="18"/>
                <w:szCs w:val="20"/>
              </w:rPr>
              <w:t>8a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C1FE322"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Okres trwałości:</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E598E5A" w14:textId="77777777" w:rsidR="00300BF0" w:rsidRPr="00E1603C" w:rsidRDefault="00300BF0" w:rsidP="00B60385">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7CB70E66" w14:textId="77777777" w:rsidR="00300BF0" w:rsidRPr="00E1603C" w:rsidRDefault="00300BF0" w:rsidP="00B60385">
            <w:pPr>
              <w:ind w:hanging="108"/>
              <w:jc w:val="center"/>
              <w:rPr>
                <w:rFonts w:ascii="Arial" w:eastAsia="Calibri" w:hAnsi="Arial" w:cs="Arial"/>
                <w:bCs/>
                <w:iCs/>
                <w:sz w:val="18"/>
                <w:szCs w:val="20"/>
              </w:rPr>
            </w:pPr>
            <w:r w:rsidRPr="00E1603C">
              <w:rPr>
                <w:rFonts w:ascii="Arial" w:eastAsia="Calibri" w:hAnsi="Arial" w:cs="Arial"/>
                <w:bCs/>
                <w:iCs/>
                <w:sz w:val="18"/>
                <w:szCs w:val="20"/>
              </w:rPr>
              <w:t>[WYMAG]  [TRWAŁ]</w:t>
            </w:r>
          </w:p>
        </w:tc>
      </w:tr>
      <w:tr w:rsidR="00300BF0" w:rsidRPr="00E1603C" w14:paraId="1502D51F" w14:textId="77777777" w:rsidTr="00B60385">
        <w:tc>
          <w:tcPr>
            <w:tcW w:w="671" w:type="dxa"/>
            <w:tcBorders>
              <w:top w:val="single" w:sz="4" w:space="0" w:color="auto"/>
              <w:left w:val="single" w:sz="4" w:space="0" w:color="auto"/>
              <w:bottom w:val="nil"/>
              <w:right w:val="single" w:sz="4" w:space="0" w:color="auto"/>
            </w:tcBorders>
            <w:hideMark/>
          </w:tcPr>
          <w:p w14:paraId="29A23FF8" w14:textId="77777777" w:rsidR="00300BF0" w:rsidRPr="00E1603C" w:rsidRDefault="00300BF0" w:rsidP="00B60385">
            <w:pPr>
              <w:jc w:val="center"/>
              <w:rPr>
                <w:rFonts w:ascii="Arial" w:eastAsia="Calibri" w:hAnsi="Arial" w:cs="Arial"/>
                <w:bCs/>
                <w:iCs/>
                <w:sz w:val="18"/>
                <w:szCs w:val="20"/>
              </w:rPr>
            </w:pPr>
            <w:r w:rsidRPr="00E1603C">
              <w:rPr>
                <w:rFonts w:ascii="Arial" w:eastAsia="Calibri" w:hAnsi="Arial" w:cs="Arial"/>
                <w:bCs/>
                <w:iCs/>
                <w:sz w:val="18"/>
                <w:szCs w:val="20"/>
              </w:rPr>
              <w:t>8b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07CC7B0"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E05866C" w14:textId="77777777" w:rsidR="00300BF0" w:rsidRPr="00E1603C" w:rsidRDefault="00300BF0" w:rsidP="00B60385">
            <w:pPr>
              <w:jc w:val="both"/>
              <w:rPr>
                <w:rFonts w:ascii="Arial" w:eastAsia="Calibri" w:hAnsi="Arial" w:cs="Arial"/>
                <w:bCs/>
                <w:iCs/>
                <w:sz w:val="18"/>
                <w:szCs w:val="20"/>
              </w:rPr>
            </w:pPr>
            <w:r w:rsidRPr="00E1603C">
              <w:rPr>
                <w:rFonts w:ascii="Arial" w:eastAsia="Calibri" w:hAnsi="Arial" w:cs="Arial"/>
                <w:bCs/>
                <w:iCs/>
                <w:sz w:val="18"/>
                <w:szCs w:val="20"/>
              </w:rPr>
              <w:t xml:space="preserve">[WYMAG]  </w:t>
            </w:r>
          </w:p>
        </w:tc>
      </w:tr>
      <w:tr w:rsidR="00300BF0" w:rsidRPr="00E1603C" w14:paraId="796A3313" w14:textId="77777777" w:rsidTr="00B60385">
        <w:tc>
          <w:tcPr>
            <w:tcW w:w="671" w:type="dxa"/>
            <w:tcBorders>
              <w:top w:val="nil"/>
              <w:left w:val="single" w:sz="4" w:space="0" w:color="auto"/>
              <w:bottom w:val="nil"/>
              <w:right w:val="single" w:sz="4" w:space="0" w:color="auto"/>
            </w:tcBorders>
          </w:tcPr>
          <w:p w14:paraId="28B6D1B7" w14:textId="77777777" w:rsidR="00300BF0" w:rsidRPr="00E1603C" w:rsidRDefault="00300BF0" w:rsidP="00B60385">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8982FF4"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1744848" w14:textId="77777777" w:rsidR="00300BF0" w:rsidRPr="00E1603C" w:rsidRDefault="00300BF0" w:rsidP="00B60385">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7505C52D" w14:textId="77777777" w:rsidR="00300BF0" w:rsidRPr="00E1603C" w:rsidRDefault="00300BF0" w:rsidP="00B60385">
            <w:pPr>
              <w:jc w:val="both"/>
              <w:rPr>
                <w:rFonts w:ascii="Arial" w:eastAsia="Calibri" w:hAnsi="Arial" w:cs="Arial"/>
                <w:bCs/>
                <w:iCs/>
                <w:sz w:val="18"/>
                <w:szCs w:val="20"/>
              </w:rPr>
            </w:pPr>
            <w:r w:rsidRPr="00E1603C">
              <w:rPr>
                <w:rFonts w:ascii="Arial" w:eastAsia="Calibri" w:hAnsi="Arial" w:cs="Arial"/>
                <w:bCs/>
                <w:iCs/>
                <w:sz w:val="18"/>
                <w:szCs w:val="20"/>
              </w:rPr>
              <w:t>[WAGA]</w:t>
            </w:r>
          </w:p>
        </w:tc>
      </w:tr>
      <w:tr w:rsidR="00300BF0" w:rsidRPr="00E1603C" w14:paraId="367167B5" w14:textId="77777777" w:rsidTr="00B60385">
        <w:tc>
          <w:tcPr>
            <w:tcW w:w="671" w:type="dxa"/>
            <w:tcBorders>
              <w:top w:val="nil"/>
              <w:left w:val="single" w:sz="4" w:space="0" w:color="auto"/>
              <w:bottom w:val="single" w:sz="4" w:space="0" w:color="auto"/>
              <w:right w:val="single" w:sz="4" w:space="0" w:color="auto"/>
            </w:tcBorders>
          </w:tcPr>
          <w:p w14:paraId="7A36571C" w14:textId="77777777" w:rsidR="00300BF0" w:rsidRPr="00E1603C" w:rsidRDefault="00300BF0" w:rsidP="00B60385">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1B8CD14"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9A02E23" w14:textId="77777777" w:rsidR="00300BF0" w:rsidRPr="00E1603C" w:rsidRDefault="00300BF0" w:rsidP="00B60385">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1116E58F" w14:textId="77777777" w:rsidR="00300BF0" w:rsidRPr="00E1603C" w:rsidRDefault="00300BF0" w:rsidP="00B60385">
            <w:pPr>
              <w:jc w:val="both"/>
              <w:rPr>
                <w:rFonts w:ascii="Arial" w:eastAsia="Calibri" w:hAnsi="Arial" w:cs="Arial"/>
                <w:bCs/>
                <w:iCs/>
                <w:sz w:val="18"/>
                <w:szCs w:val="20"/>
              </w:rPr>
            </w:pPr>
            <w:r w:rsidRPr="00E1603C">
              <w:rPr>
                <w:rFonts w:ascii="Arial" w:eastAsia="Calibri" w:hAnsi="Arial" w:cs="Arial"/>
                <w:bCs/>
                <w:iCs/>
                <w:sz w:val="18"/>
                <w:szCs w:val="20"/>
              </w:rPr>
              <w:t>[WAGA]</w:t>
            </w:r>
          </w:p>
        </w:tc>
      </w:tr>
      <w:tr w:rsidR="00300BF0" w:rsidRPr="00E1603C" w14:paraId="4191617B" w14:textId="77777777" w:rsidTr="00B60385">
        <w:tc>
          <w:tcPr>
            <w:tcW w:w="671" w:type="dxa"/>
            <w:tcBorders>
              <w:top w:val="single" w:sz="4" w:space="0" w:color="auto"/>
              <w:left w:val="single" w:sz="4" w:space="0" w:color="auto"/>
              <w:bottom w:val="nil"/>
              <w:right w:val="single" w:sz="4" w:space="0" w:color="auto"/>
            </w:tcBorders>
            <w:hideMark/>
          </w:tcPr>
          <w:p w14:paraId="37A44C8B" w14:textId="77777777" w:rsidR="00300BF0" w:rsidRPr="00E1603C" w:rsidRDefault="00300BF0" w:rsidP="00B60385">
            <w:pPr>
              <w:jc w:val="center"/>
              <w:rPr>
                <w:rFonts w:ascii="Arial" w:eastAsia="Calibri" w:hAnsi="Arial" w:cs="Arial"/>
                <w:bCs/>
                <w:iCs/>
                <w:sz w:val="18"/>
                <w:szCs w:val="20"/>
              </w:rPr>
            </w:pPr>
            <w:r w:rsidRPr="00E1603C">
              <w:rPr>
                <w:rFonts w:ascii="Arial" w:eastAsia="Calibri" w:hAnsi="Arial" w:cs="Arial"/>
                <w:bCs/>
                <w:iCs/>
                <w:sz w:val="18"/>
                <w:szCs w:val="20"/>
              </w:rPr>
              <w:t>8c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5193668"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348F951" w14:textId="77777777" w:rsidR="00300BF0" w:rsidRPr="00E1603C" w:rsidRDefault="00300BF0" w:rsidP="00B60385">
            <w:pPr>
              <w:jc w:val="both"/>
              <w:rPr>
                <w:rFonts w:ascii="Arial" w:eastAsia="Calibri" w:hAnsi="Arial" w:cs="Arial"/>
                <w:bCs/>
                <w:iCs/>
                <w:sz w:val="18"/>
                <w:szCs w:val="20"/>
              </w:rPr>
            </w:pPr>
            <w:r w:rsidRPr="00E1603C">
              <w:rPr>
                <w:rFonts w:ascii="Arial" w:eastAsia="Calibri" w:hAnsi="Arial" w:cs="Arial"/>
                <w:bCs/>
                <w:iCs/>
                <w:sz w:val="18"/>
                <w:szCs w:val="20"/>
              </w:rPr>
              <w:t xml:space="preserve">[WYMAG]  </w:t>
            </w:r>
          </w:p>
        </w:tc>
      </w:tr>
      <w:tr w:rsidR="00300BF0" w:rsidRPr="00E1603C" w14:paraId="7761EF20" w14:textId="77777777" w:rsidTr="00B60385">
        <w:tc>
          <w:tcPr>
            <w:tcW w:w="671" w:type="dxa"/>
            <w:tcBorders>
              <w:top w:val="nil"/>
              <w:left w:val="single" w:sz="4" w:space="0" w:color="auto"/>
              <w:bottom w:val="single" w:sz="4" w:space="0" w:color="auto"/>
              <w:right w:val="single" w:sz="4" w:space="0" w:color="auto"/>
            </w:tcBorders>
          </w:tcPr>
          <w:p w14:paraId="01558959" w14:textId="77777777" w:rsidR="00300BF0" w:rsidRPr="00E1603C" w:rsidRDefault="00300BF0" w:rsidP="00B60385">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4982D0C1"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A8F6983" w14:textId="77777777" w:rsidR="00300BF0" w:rsidRPr="00E1603C" w:rsidRDefault="00300BF0" w:rsidP="00B60385">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ACF8D06" w14:textId="77777777" w:rsidR="00300BF0" w:rsidRPr="00E1603C" w:rsidRDefault="00300BF0" w:rsidP="00B60385">
            <w:pPr>
              <w:jc w:val="both"/>
              <w:rPr>
                <w:rFonts w:ascii="Arial" w:eastAsia="Calibri" w:hAnsi="Arial" w:cs="Arial"/>
                <w:bCs/>
                <w:iCs/>
                <w:sz w:val="18"/>
                <w:szCs w:val="20"/>
              </w:rPr>
            </w:pPr>
            <w:r w:rsidRPr="00E1603C">
              <w:rPr>
                <w:rFonts w:ascii="Arial" w:eastAsia="Calibri" w:hAnsi="Arial" w:cs="Arial"/>
                <w:bCs/>
                <w:iCs/>
                <w:sz w:val="18"/>
                <w:szCs w:val="20"/>
              </w:rPr>
              <w:t>[OBJĘTOŚĆ]</w:t>
            </w:r>
          </w:p>
        </w:tc>
      </w:tr>
      <w:tr w:rsidR="00300BF0" w:rsidRPr="00E1603C" w14:paraId="0F3F7CEF" w14:textId="77777777" w:rsidTr="00B60385">
        <w:tc>
          <w:tcPr>
            <w:tcW w:w="671" w:type="dxa"/>
            <w:tcBorders>
              <w:top w:val="single" w:sz="4" w:space="0" w:color="auto"/>
              <w:left w:val="single" w:sz="4" w:space="0" w:color="auto"/>
              <w:bottom w:val="nil"/>
              <w:right w:val="single" w:sz="4" w:space="0" w:color="auto"/>
            </w:tcBorders>
            <w:hideMark/>
          </w:tcPr>
          <w:p w14:paraId="031F9790" w14:textId="77777777" w:rsidR="00300BF0" w:rsidRPr="00E1603C" w:rsidRDefault="00300BF0" w:rsidP="00B60385">
            <w:pPr>
              <w:jc w:val="center"/>
              <w:rPr>
                <w:rFonts w:ascii="Arial" w:eastAsia="Calibri" w:hAnsi="Arial" w:cs="Arial"/>
                <w:bCs/>
                <w:iCs/>
                <w:sz w:val="18"/>
                <w:szCs w:val="20"/>
              </w:rPr>
            </w:pPr>
            <w:r w:rsidRPr="00E1603C">
              <w:rPr>
                <w:rFonts w:ascii="Arial" w:eastAsia="Calibri" w:hAnsi="Arial" w:cs="Arial"/>
                <w:bCs/>
                <w:iCs/>
                <w:sz w:val="18"/>
                <w:szCs w:val="20"/>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E062961"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D6E65AC" w14:textId="77777777" w:rsidR="00300BF0" w:rsidRPr="00E1603C" w:rsidRDefault="00300BF0" w:rsidP="00B60385">
            <w:pPr>
              <w:jc w:val="both"/>
              <w:rPr>
                <w:rFonts w:ascii="Arial" w:eastAsia="Calibri" w:hAnsi="Arial" w:cs="Arial"/>
                <w:bCs/>
                <w:iCs/>
                <w:sz w:val="18"/>
                <w:szCs w:val="20"/>
              </w:rPr>
            </w:pPr>
            <w:r w:rsidRPr="00E1603C">
              <w:rPr>
                <w:rFonts w:ascii="Arial" w:eastAsia="Calibri" w:hAnsi="Arial" w:cs="Arial"/>
                <w:bCs/>
                <w:iCs/>
                <w:sz w:val="18"/>
                <w:szCs w:val="20"/>
              </w:rPr>
              <w:t xml:space="preserve">[WYMAG]  </w:t>
            </w:r>
          </w:p>
        </w:tc>
      </w:tr>
      <w:tr w:rsidR="00300BF0" w:rsidRPr="00E1603C" w14:paraId="733A25E9" w14:textId="77777777" w:rsidTr="00B60385">
        <w:tc>
          <w:tcPr>
            <w:tcW w:w="671" w:type="dxa"/>
            <w:tcBorders>
              <w:top w:val="nil"/>
              <w:left w:val="single" w:sz="4" w:space="0" w:color="auto"/>
              <w:bottom w:val="nil"/>
              <w:right w:val="single" w:sz="4" w:space="0" w:color="auto"/>
            </w:tcBorders>
          </w:tcPr>
          <w:p w14:paraId="11A8A3A2" w14:textId="77777777" w:rsidR="00300BF0" w:rsidRPr="00E1603C" w:rsidRDefault="00300BF0" w:rsidP="00B60385">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D9A4A48"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3206A1F" w14:textId="77777777" w:rsidR="00300BF0" w:rsidRPr="00E1603C" w:rsidRDefault="00300BF0" w:rsidP="00B60385">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94096B"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[WYMIAR]</w:t>
            </w:r>
          </w:p>
        </w:tc>
      </w:tr>
      <w:tr w:rsidR="00300BF0" w:rsidRPr="00E1603C" w14:paraId="3012BB39" w14:textId="77777777" w:rsidTr="00B60385">
        <w:tc>
          <w:tcPr>
            <w:tcW w:w="671" w:type="dxa"/>
            <w:tcBorders>
              <w:top w:val="nil"/>
              <w:left w:val="single" w:sz="4" w:space="0" w:color="auto"/>
              <w:bottom w:val="nil"/>
              <w:right w:val="single" w:sz="4" w:space="0" w:color="auto"/>
            </w:tcBorders>
          </w:tcPr>
          <w:p w14:paraId="18CD45E5" w14:textId="77777777" w:rsidR="00300BF0" w:rsidRPr="00E1603C" w:rsidRDefault="00300BF0" w:rsidP="00B60385">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5FF2B8D"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9366D07" w14:textId="77777777" w:rsidR="00300BF0" w:rsidRPr="00E1603C" w:rsidRDefault="00300BF0" w:rsidP="00B60385">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019736"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[WYMIAR]</w:t>
            </w:r>
          </w:p>
        </w:tc>
      </w:tr>
      <w:tr w:rsidR="00300BF0" w:rsidRPr="00E1603C" w14:paraId="4D8F0CD7" w14:textId="77777777" w:rsidTr="00B60385">
        <w:tc>
          <w:tcPr>
            <w:tcW w:w="671" w:type="dxa"/>
            <w:tcBorders>
              <w:top w:val="nil"/>
              <w:left w:val="single" w:sz="4" w:space="0" w:color="auto"/>
              <w:bottom w:val="single" w:sz="4" w:space="0" w:color="auto"/>
              <w:right w:val="single" w:sz="4" w:space="0" w:color="auto"/>
            </w:tcBorders>
          </w:tcPr>
          <w:p w14:paraId="59A553EB" w14:textId="77777777" w:rsidR="00300BF0" w:rsidRPr="00E1603C" w:rsidRDefault="00300BF0" w:rsidP="00B60385">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69152E3"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0259341" w14:textId="77777777" w:rsidR="00300BF0" w:rsidRPr="00E1603C" w:rsidRDefault="00300BF0" w:rsidP="00B60385">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8ECE59"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[WYMIAR]</w:t>
            </w:r>
          </w:p>
        </w:tc>
      </w:tr>
      <w:tr w:rsidR="00300BF0" w:rsidRPr="00E1603C" w14:paraId="3563C543" w14:textId="77777777" w:rsidTr="00B60385">
        <w:tc>
          <w:tcPr>
            <w:tcW w:w="671" w:type="dxa"/>
            <w:tcBorders>
              <w:top w:val="single" w:sz="4" w:space="0" w:color="auto"/>
              <w:left w:val="single" w:sz="4" w:space="0" w:color="auto"/>
              <w:bottom w:val="single" w:sz="4" w:space="0" w:color="auto"/>
              <w:right w:val="single" w:sz="4" w:space="0" w:color="auto"/>
            </w:tcBorders>
            <w:hideMark/>
          </w:tcPr>
          <w:p w14:paraId="03EC7A89" w14:textId="77777777" w:rsidR="00300BF0" w:rsidRPr="00E1603C" w:rsidRDefault="00300BF0" w:rsidP="00B60385">
            <w:pPr>
              <w:jc w:val="center"/>
              <w:rPr>
                <w:rFonts w:ascii="Arial" w:eastAsia="Calibri" w:hAnsi="Arial" w:cs="Arial"/>
                <w:bCs/>
                <w:iCs/>
                <w:sz w:val="18"/>
                <w:szCs w:val="20"/>
              </w:rPr>
            </w:pPr>
            <w:r w:rsidRPr="00E1603C">
              <w:rPr>
                <w:rFonts w:ascii="Arial" w:eastAsia="Calibri" w:hAnsi="Arial" w:cs="Arial"/>
                <w:bCs/>
                <w:iCs/>
                <w:sz w:val="18"/>
                <w:szCs w:val="20"/>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22598DC"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Symbol katalogowy producenta: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7660784" w14:textId="77777777" w:rsidR="00300BF0" w:rsidRPr="00E1603C" w:rsidRDefault="00300BF0" w:rsidP="00B60385">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403B1364" w14:textId="77777777" w:rsidR="00300BF0" w:rsidRPr="00E1603C" w:rsidRDefault="00300BF0" w:rsidP="00B60385">
            <w:pPr>
              <w:jc w:val="both"/>
              <w:rPr>
                <w:rFonts w:ascii="Arial" w:eastAsia="Calibri" w:hAnsi="Arial" w:cs="Arial"/>
                <w:bCs/>
                <w:iCs/>
                <w:sz w:val="18"/>
                <w:szCs w:val="20"/>
              </w:rPr>
            </w:pPr>
          </w:p>
        </w:tc>
      </w:tr>
      <w:tr w:rsidR="00300BF0" w:rsidRPr="00E1603C" w14:paraId="12FBE3B6" w14:textId="77777777" w:rsidTr="00B60385">
        <w:tc>
          <w:tcPr>
            <w:tcW w:w="671" w:type="dxa"/>
            <w:tcBorders>
              <w:top w:val="single" w:sz="4" w:space="0" w:color="auto"/>
              <w:left w:val="single" w:sz="4" w:space="0" w:color="auto"/>
              <w:bottom w:val="single" w:sz="4" w:space="0" w:color="auto"/>
              <w:right w:val="single" w:sz="4" w:space="0" w:color="auto"/>
            </w:tcBorders>
            <w:hideMark/>
          </w:tcPr>
          <w:p w14:paraId="4F935E53" w14:textId="77777777" w:rsidR="00300BF0" w:rsidRPr="00E1603C" w:rsidRDefault="00300BF0" w:rsidP="00B60385">
            <w:pPr>
              <w:jc w:val="center"/>
              <w:rPr>
                <w:rFonts w:ascii="Arial" w:eastAsia="Calibri" w:hAnsi="Arial" w:cs="Arial"/>
                <w:bCs/>
                <w:iCs/>
                <w:sz w:val="18"/>
                <w:szCs w:val="20"/>
              </w:rPr>
            </w:pPr>
            <w:r w:rsidRPr="00E1603C">
              <w:rPr>
                <w:rFonts w:ascii="Arial" w:eastAsia="Calibri" w:hAnsi="Arial" w:cs="Arial"/>
                <w:bCs/>
                <w:iCs/>
                <w:sz w:val="18"/>
                <w:szCs w:val="20"/>
              </w:rPr>
              <w:t>8e</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3967ED3"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Norma jakościowa: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F8C5B57" w14:textId="77777777" w:rsidR="00300BF0" w:rsidRPr="00E1603C" w:rsidRDefault="00300BF0" w:rsidP="00B60385">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6698E7A7" w14:textId="77777777" w:rsidR="00300BF0" w:rsidRPr="00E1603C" w:rsidRDefault="00300BF0" w:rsidP="00B60385">
            <w:pPr>
              <w:jc w:val="both"/>
              <w:rPr>
                <w:rFonts w:ascii="Arial" w:eastAsia="Calibri" w:hAnsi="Arial" w:cs="Arial"/>
                <w:bCs/>
                <w:iCs/>
                <w:sz w:val="18"/>
                <w:szCs w:val="20"/>
              </w:rPr>
            </w:pPr>
          </w:p>
        </w:tc>
      </w:tr>
      <w:tr w:rsidR="00300BF0" w:rsidRPr="00E1603C" w14:paraId="074D3F24" w14:textId="77777777" w:rsidTr="00B60385">
        <w:tc>
          <w:tcPr>
            <w:tcW w:w="671" w:type="dxa"/>
            <w:tcBorders>
              <w:top w:val="single" w:sz="4" w:space="0" w:color="auto"/>
              <w:left w:val="single" w:sz="4" w:space="0" w:color="auto"/>
              <w:bottom w:val="single" w:sz="4" w:space="0" w:color="auto"/>
              <w:right w:val="single" w:sz="4" w:space="0" w:color="auto"/>
            </w:tcBorders>
            <w:hideMark/>
          </w:tcPr>
          <w:p w14:paraId="645B8220" w14:textId="77777777" w:rsidR="00300BF0" w:rsidRPr="00E1603C" w:rsidRDefault="00300BF0" w:rsidP="00B60385">
            <w:pPr>
              <w:jc w:val="center"/>
              <w:rPr>
                <w:rFonts w:ascii="Arial" w:eastAsia="Calibri" w:hAnsi="Arial" w:cs="Arial"/>
                <w:bCs/>
                <w:iCs/>
                <w:sz w:val="18"/>
                <w:szCs w:val="20"/>
              </w:rPr>
            </w:pPr>
            <w:r w:rsidRPr="00E1603C">
              <w:rPr>
                <w:rFonts w:ascii="Arial" w:eastAsia="Calibri"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59BEAA1"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Ilość nadrzędnych rodzajów jednostek handlowych w hierarchii opakowań, oznaczonych własnymi numerami GTIN: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984F6A1" w14:textId="77777777" w:rsidR="00300BF0" w:rsidRPr="00E1603C" w:rsidRDefault="00300BF0" w:rsidP="00B60385">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CF67E05" w14:textId="77777777" w:rsidR="00300BF0" w:rsidRPr="00E1603C" w:rsidRDefault="00300BF0" w:rsidP="00B60385">
            <w:pPr>
              <w:jc w:val="both"/>
              <w:rPr>
                <w:rFonts w:ascii="Arial" w:eastAsia="Calibri" w:hAnsi="Arial" w:cs="Arial"/>
                <w:color w:val="000000"/>
                <w:sz w:val="18"/>
                <w:szCs w:val="20"/>
              </w:rPr>
            </w:pPr>
            <w:r w:rsidRPr="00E1603C">
              <w:rPr>
                <w:rFonts w:ascii="Arial" w:eastAsia="Calibri" w:hAnsi="Arial" w:cs="Arial"/>
                <w:color w:val="000000"/>
                <w:sz w:val="18"/>
                <w:szCs w:val="20"/>
              </w:rPr>
              <w:t>[WYMAG], wynika</w:t>
            </w:r>
          </w:p>
        </w:tc>
      </w:tr>
      <w:tr w:rsidR="00300BF0" w:rsidRPr="00E1603C" w14:paraId="044EE0B7" w14:textId="77777777" w:rsidTr="00B60385">
        <w:tc>
          <w:tcPr>
            <w:tcW w:w="671" w:type="dxa"/>
            <w:tcBorders>
              <w:top w:val="single" w:sz="4" w:space="0" w:color="auto"/>
              <w:left w:val="single" w:sz="4" w:space="0" w:color="auto"/>
              <w:bottom w:val="nil"/>
              <w:right w:val="single" w:sz="4" w:space="0" w:color="auto"/>
            </w:tcBorders>
            <w:hideMark/>
          </w:tcPr>
          <w:p w14:paraId="397BF9D5" w14:textId="77777777" w:rsidR="00300BF0" w:rsidRPr="00E1603C" w:rsidRDefault="00300BF0" w:rsidP="00B60385">
            <w:pPr>
              <w:jc w:val="center"/>
              <w:rPr>
                <w:rFonts w:ascii="Arial" w:eastAsia="Calibri" w:hAnsi="Arial" w:cs="Arial"/>
                <w:bCs/>
                <w:iCs/>
                <w:sz w:val="18"/>
                <w:szCs w:val="20"/>
              </w:rPr>
            </w:pPr>
            <w:r w:rsidRPr="00E1603C">
              <w:rPr>
                <w:rFonts w:ascii="Arial" w:eastAsia="Calibri"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42C2B3B"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Opis uzupełniający do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D8361E2" w14:textId="77777777" w:rsidR="00300BF0" w:rsidRPr="00E1603C" w:rsidRDefault="00300BF0" w:rsidP="00B60385">
            <w:pPr>
              <w:jc w:val="both"/>
              <w:rPr>
                <w:rFonts w:ascii="Arial" w:eastAsia="Calibri" w:hAnsi="Arial" w:cs="Arial"/>
                <w:bCs/>
                <w:iCs/>
                <w:sz w:val="18"/>
                <w:szCs w:val="20"/>
              </w:rPr>
            </w:pPr>
            <w:r w:rsidRPr="00E1603C">
              <w:rPr>
                <w:rFonts w:ascii="Arial" w:eastAsia="Calibri" w:hAnsi="Arial" w:cs="Arial"/>
                <w:bCs/>
                <w:iCs/>
                <w:sz w:val="18"/>
                <w:szCs w:val="20"/>
              </w:rPr>
              <w:t> [c200]</w:t>
            </w:r>
          </w:p>
        </w:tc>
      </w:tr>
      <w:tr w:rsidR="00300BF0" w:rsidRPr="00E1603C" w14:paraId="4F3AB58F" w14:textId="77777777" w:rsidTr="00B60385">
        <w:trPr>
          <w:trHeight w:val="393"/>
        </w:trPr>
        <w:tc>
          <w:tcPr>
            <w:tcW w:w="671" w:type="dxa"/>
            <w:tcBorders>
              <w:top w:val="nil"/>
              <w:left w:val="single" w:sz="4" w:space="0" w:color="auto"/>
              <w:bottom w:val="single" w:sz="4" w:space="0" w:color="auto"/>
              <w:right w:val="single" w:sz="4" w:space="0" w:color="auto"/>
            </w:tcBorders>
          </w:tcPr>
          <w:p w14:paraId="610F7624" w14:textId="77777777" w:rsidR="00300BF0" w:rsidRPr="00E1603C" w:rsidRDefault="00300BF0" w:rsidP="00B60385">
            <w:pPr>
              <w:jc w:val="center"/>
              <w:rPr>
                <w:rFonts w:ascii="Arial" w:eastAsia="Calibri" w:hAnsi="Arial" w:cs="Arial"/>
                <w:bCs/>
                <w:iCs/>
                <w:sz w:val="18"/>
                <w:szCs w:val="20"/>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29341C9F" w14:textId="77777777" w:rsidR="00300BF0" w:rsidRPr="00E1603C" w:rsidRDefault="00300BF0" w:rsidP="00B60385">
            <w:pPr>
              <w:jc w:val="both"/>
              <w:rPr>
                <w:rFonts w:ascii="Arial" w:eastAsia="Calibri" w:hAnsi="Arial" w:cs="Arial"/>
                <w:bCs/>
                <w:iCs/>
                <w:sz w:val="18"/>
                <w:szCs w:val="20"/>
              </w:rPr>
            </w:pPr>
          </w:p>
        </w:tc>
      </w:tr>
      <w:tr w:rsidR="00300BF0" w:rsidRPr="00E1603C" w14:paraId="78F842EF" w14:textId="77777777" w:rsidTr="00B60385">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1A5418D3"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b/>
                <w:color w:val="000000"/>
                <w:sz w:val="18"/>
                <w:szCs w:val="20"/>
              </w:rPr>
              <w:t>CZĘŚĆ D:</w:t>
            </w:r>
            <w:r w:rsidRPr="00E1603C">
              <w:rPr>
                <w:rFonts w:ascii="Arial" w:eastAsia="Calibri" w:hAnsi="Arial" w:cs="Arial"/>
                <w:color w:val="000000"/>
                <w:sz w:val="18"/>
                <w:szCs w:val="20"/>
              </w:rPr>
              <w:t xml:space="preserve"> DOTYCZY OPISU OPAKOWANIA ZBIORCZEGO</w:t>
            </w:r>
          </w:p>
          <w:p w14:paraId="27492361"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 xml:space="preserve">Uwaga: Każdy załącznik stanowiący cześć D opisuje jeden typ opakowania nadrzędnego </w:t>
            </w:r>
            <w:r w:rsidRPr="00E1603C">
              <w:rPr>
                <w:rFonts w:ascii="Arial" w:eastAsia="Calibri" w:hAnsi="Arial" w:cs="Arial"/>
                <w:color w:val="000000"/>
                <w:sz w:val="18"/>
                <w:szCs w:val="20"/>
              </w:rPr>
              <w:br/>
              <w:t xml:space="preserve">w hierarchii opakowań. </w:t>
            </w:r>
          </w:p>
          <w:p w14:paraId="3BDF1A14"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lastRenderedPageBreak/>
              <w:t xml:space="preserve">Do jednej części A-B-C należy dołączyć tyle części D, ile jest form opakowań nadrzędnych </w:t>
            </w:r>
            <w:r w:rsidRPr="00E1603C">
              <w:rPr>
                <w:rFonts w:ascii="Arial" w:eastAsia="Calibri" w:hAnsi="Arial" w:cs="Arial"/>
                <w:color w:val="000000"/>
                <w:sz w:val="18"/>
                <w:szCs w:val="20"/>
              </w:rPr>
              <w:br/>
              <w:t>w hierarchii opakowań wyrobu jednostkowego.</w:t>
            </w:r>
          </w:p>
        </w:tc>
      </w:tr>
      <w:tr w:rsidR="00300BF0" w:rsidRPr="00E1603C" w14:paraId="497D247A" w14:textId="77777777" w:rsidTr="00B60385">
        <w:tc>
          <w:tcPr>
            <w:tcW w:w="671" w:type="dxa"/>
            <w:tcBorders>
              <w:top w:val="single" w:sz="4" w:space="0" w:color="auto"/>
              <w:left w:val="single" w:sz="4" w:space="0" w:color="auto"/>
              <w:bottom w:val="single" w:sz="4" w:space="0" w:color="auto"/>
              <w:right w:val="single" w:sz="4" w:space="0" w:color="auto"/>
            </w:tcBorders>
            <w:hideMark/>
          </w:tcPr>
          <w:p w14:paraId="672CCA93" w14:textId="77777777" w:rsidR="00300BF0" w:rsidRPr="00E1603C" w:rsidRDefault="00300BF0" w:rsidP="00B60385">
            <w:pPr>
              <w:jc w:val="center"/>
              <w:rPr>
                <w:rFonts w:ascii="Arial" w:eastAsia="Calibri" w:hAnsi="Arial" w:cs="Arial"/>
                <w:bCs/>
                <w:iCs/>
                <w:sz w:val="18"/>
                <w:szCs w:val="20"/>
              </w:rPr>
            </w:pPr>
            <w:r w:rsidRPr="00E1603C">
              <w:rPr>
                <w:rFonts w:ascii="Arial" w:eastAsia="Calibri" w:hAnsi="Arial" w:cs="Arial"/>
                <w:bCs/>
                <w:iCs/>
                <w:sz w:val="18"/>
                <w:szCs w:val="20"/>
              </w:rPr>
              <w:lastRenderedPageBreak/>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C645E11"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Kod GTIN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17984E5" w14:textId="77777777" w:rsidR="00300BF0" w:rsidRPr="00E1603C" w:rsidRDefault="00300BF0" w:rsidP="00B60385">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EC3369"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[WYMAG]  [n14]  [G_2]</w:t>
            </w:r>
          </w:p>
        </w:tc>
      </w:tr>
      <w:tr w:rsidR="00300BF0" w:rsidRPr="00E1603C" w14:paraId="3EB2FCF3" w14:textId="77777777" w:rsidTr="00B60385">
        <w:tc>
          <w:tcPr>
            <w:tcW w:w="671" w:type="dxa"/>
            <w:tcBorders>
              <w:top w:val="single" w:sz="4" w:space="0" w:color="auto"/>
              <w:left w:val="single" w:sz="4" w:space="0" w:color="auto"/>
              <w:bottom w:val="single" w:sz="4" w:space="0" w:color="auto"/>
              <w:right w:val="single" w:sz="4" w:space="0" w:color="auto"/>
            </w:tcBorders>
            <w:hideMark/>
          </w:tcPr>
          <w:p w14:paraId="60ED3449" w14:textId="77777777" w:rsidR="00300BF0" w:rsidRPr="00E1603C" w:rsidRDefault="00300BF0" w:rsidP="00B60385">
            <w:pPr>
              <w:jc w:val="center"/>
              <w:rPr>
                <w:rFonts w:ascii="Arial" w:eastAsia="Calibri" w:hAnsi="Arial" w:cs="Arial"/>
                <w:bCs/>
                <w:iCs/>
                <w:sz w:val="18"/>
                <w:szCs w:val="20"/>
              </w:rPr>
            </w:pPr>
            <w:r w:rsidRPr="00E1603C">
              <w:rPr>
                <w:rFonts w:ascii="Arial" w:eastAsia="Calibri"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6FBB7CE"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Nazwa wyrobu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1C700CE" w14:textId="77777777" w:rsidR="00300BF0" w:rsidRPr="00E1603C" w:rsidRDefault="00300BF0" w:rsidP="00B60385">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767D55"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[WYMAG]</w:t>
            </w:r>
          </w:p>
        </w:tc>
      </w:tr>
      <w:tr w:rsidR="00300BF0" w:rsidRPr="00E1603C" w14:paraId="4E4ED6FB" w14:textId="77777777" w:rsidTr="00B60385">
        <w:tc>
          <w:tcPr>
            <w:tcW w:w="671" w:type="dxa"/>
            <w:tcBorders>
              <w:top w:val="single" w:sz="4" w:space="0" w:color="auto"/>
              <w:left w:val="single" w:sz="4" w:space="0" w:color="auto"/>
              <w:bottom w:val="single" w:sz="4" w:space="0" w:color="auto"/>
              <w:right w:val="single" w:sz="4" w:space="0" w:color="auto"/>
            </w:tcBorders>
            <w:hideMark/>
          </w:tcPr>
          <w:p w14:paraId="739EC34D" w14:textId="77777777" w:rsidR="00300BF0" w:rsidRPr="00E1603C" w:rsidRDefault="00300BF0" w:rsidP="00B60385">
            <w:pPr>
              <w:jc w:val="center"/>
              <w:rPr>
                <w:rFonts w:ascii="Arial" w:eastAsia="Calibri" w:hAnsi="Arial" w:cs="Arial"/>
                <w:bCs/>
                <w:iCs/>
                <w:sz w:val="18"/>
                <w:szCs w:val="20"/>
              </w:rPr>
            </w:pPr>
            <w:r w:rsidRPr="00E1603C">
              <w:rPr>
                <w:rFonts w:ascii="Arial" w:eastAsia="Calibri"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CB756B0"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0855F34" w14:textId="77777777" w:rsidR="00300BF0" w:rsidRPr="00E1603C" w:rsidRDefault="00300BF0" w:rsidP="00B60385">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A20962"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[WYMAG]  [OPAK]</w:t>
            </w:r>
          </w:p>
        </w:tc>
      </w:tr>
      <w:tr w:rsidR="00300BF0" w:rsidRPr="00E1603C" w14:paraId="7B43DAF3" w14:textId="77777777" w:rsidTr="00B60385">
        <w:tc>
          <w:tcPr>
            <w:tcW w:w="671" w:type="dxa"/>
            <w:tcBorders>
              <w:top w:val="single" w:sz="4" w:space="0" w:color="auto"/>
              <w:left w:val="single" w:sz="4" w:space="0" w:color="auto"/>
              <w:bottom w:val="single" w:sz="4" w:space="0" w:color="auto"/>
              <w:right w:val="single" w:sz="4" w:space="0" w:color="auto"/>
            </w:tcBorders>
            <w:hideMark/>
          </w:tcPr>
          <w:p w14:paraId="419A47FB" w14:textId="77777777" w:rsidR="00300BF0" w:rsidRPr="00E1603C" w:rsidRDefault="00300BF0" w:rsidP="00B60385">
            <w:pPr>
              <w:jc w:val="center"/>
              <w:rPr>
                <w:rFonts w:ascii="Arial" w:eastAsia="Calibri" w:hAnsi="Arial" w:cs="Arial"/>
                <w:bCs/>
                <w:iCs/>
                <w:sz w:val="18"/>
                <w:szCs w:val="20"/>
              </w:rPr>
            </w:pPr>
            <w:r w:rsidRPr="00E1603C">
              <w:rPr>
                <w:rFonts w:ascii="Arial" w:eastAsia="Calibri"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6C83822"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Ilość opakowań jednostkowych wg części C:</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A1E42EC" w14:textId="77777777" w:rsidR="00300BF0" w:rsidRPr="00E1603C" w:rsidRDefault="00300BF0" w:rsidP="00B60385">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FA3804"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[WYMAG]</w:t>
            </w:r>
          </w:p>
        </w:tc>
      </w:tr>
      <w:tr w:rsidR="00300BF0" w:rsidRPr="00E1603C" w14:paraId="77F191CF" w14:textId="77777777" w:rsidTr="00B60385">
        <w:tc>
          <w:tcPr>
            <w:tcW w:w="671" w:type="dxa"/>
            <w:tcBorders>
              <w:top w:val="single" w:sz="4" w:space="0" w:color="auto"/>
              <w:left w:val="single" w:sz="4" w:space="0" w:color="auto"/>
              <w:bottom w:val="single" w:sz="4" w:space="0" w:color="auto"/>
              <w:right w:val="single" w:sz="4" w:space="0" w:color="auto"/>
            </w:tcBorders>
            <w:hideMark/>
          </w:tcPr>
          <w:p w14:paraId="753392E3" w14:textId="77777777" w:rsidR="00300BF0" w:rsidRPr="00E1603C" w:rsidRDefault="00300BF0" w:rsidP="00B60385">
            <w:pPr>
              <w:jc w:val="center"/>
              <w:rPr>
                <w:rFonts w:ascii="Arial" w:eastAsia="Calibri" w:hAnsi="Arial" w:cs="Arial"/>
                <w:bCs/>
                <w:iCs/>
                <w:sz w:val="18"/>
                <w:szCs w:val="20"/>
              </w:rPr>
            </w:pPr>
            <w:r w:rsidRPr="00E1603C">
              <w:rPr>
                <w:rFonts w:ascii="Arial" w:eastAsia="Calibri"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696FCFC"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Parametry wyrobu w danej formie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79742663" w14:textId="77777777" w:rsidR="00300BF0" w:rsidRPr="00E1603C" w:rsidRDefault="00300BF0" w:rsidP="00B60385">
            <w:pPr>
              <w:jc w:val="both"/>
              <w:rPr>
                <w:rFonts w:ascii="Arial" w:eastAsia="Calibri" w:hAnsi="Arial" w:cs="Arial"/>
                <w:bCs/>
                <w:iCs/>
                <w:sz w:val="18"/>
                <w:szCs w:val="20"/>
              </w:rPr>
            </w:pPr>
          </w:p>
        </w:tc>
      </w:tr>
      <w:tr w:rsidR="00300BF0" w:rsidRPr="00E1603C" w14:paraId="05798FB3" w14:textId="77777777" w:rsidTr="00B60385">
        <w:tc>
          <w:tcPr>
            <w:tcW w:w="671" w:type="dxa"/>
            <w:tcBorders>
              <w:top w:val="single" w:sz="4" w:space="0" w:color="auto"/>
              <w:left w:val="single" w:sz="4" w:space="0" w:color="auto"/>
              <w:bottom w:val="nil"/>
              <w:right w:val="single" w:sz="4" w:space="0" w:color="auto"/>
            </w:tcBorders>
            <w:hideMark/>
          </w:tcPr>
          <w:p w14:paraId="09739722" w14:textId="77777777" w:rsidR="00300BF0" w:rsidRPr="00E1603C" w:rsidRDefault="00300BF0" w:rsidP="00B60385">
            <w:pPr>
              <w:jc w:val="center"/>
              <w:rPr>
                <w:rFonts w:ascii="Arial" w:eastAsia="Calibri" w:hAnsi="Arial" w:cs="Arial"/>
                <w:bCs/>
                <w:iCs/>
                <w:sz w:val="18"/>
                <w:szCs w:val="20"/>
              </w:rPr>
            </w:pPr>
            <w:r w:rsidRPr="00E1603C">
              <w:rPr>
                <w:rFonts w:ascii="Arial" w:eastAsia="Calibri" w:hAnsi="Arial" w:cs="Arial"/>
                <w:bCs/>
                <w:iCs/>
                <w:sz w:val="18"/>
                <w:szCs w:val="20"/>
              </w:rPr>
              <w:t>5a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2799A3E"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E1EFA69" w14:textId="77777777" w:rsidR="00300BF0" w:rsidRPr="00E1603C" w:rsidRDefault="00300BF0" w:rsidP="00B60385">
            <w:pPr>
              <w:jc w:val="both"/>
              <w:rPr>
                <w:rFonts w:ascii="Arial" w:eastAsia="Calibri" w:hAnsi="Arial" w:cs="Arial"/>
                <w:bCs/>
                <w:iCs/>
                <w:sz w:val="18"/>
                <w:szCs w:val="20"/>
              </w:rPr>
            </w:pPr>
            <w:r w:rsidRPr="00E1603C">
              <w:rPr>
                <w:rFonts w:ascii="Arial" w:eastAsia="Calibri" w:hAnsi="Arial" w:cs="Arial"/>
                <w:bCs/>
                <w:iCs/>
                <w:sz w:val="18"/>
                <w:szCs w:val="20"/>
              </w:rPr>
              <w:t>[WYMAG]</w:t>
            </w:r>
          </w:p>
        </w:tc>
      </w:tr>
      <w:tr w:rsidR="00300BF0" w:rsidRPr="00E1603C" w14:paraId="2ABDA516" w14:textId="77777777" w:rsidTr="00B60385">
        <w:tc>
          <w:tcPr>
            <w:tcW w:w="671" w:type="dxa"/>
            <w:tcBorders>
              <w:top w:val="nil"/>
              <w:left w:val="single" w:sz="4" w:space="0" w:color="auto"/>
              <w:bottom w:val="nil"/>
              <w:right w:val="single" w:sz="4" w:space="0" w:color="auto"/>
            </w:tcBorders>
          </w:tcPr>
          <w:p w14:paraId="238A7BC1" w14:textId="77777777" w:rsidR="00300BF0" w:rsidRPr="00E1603C" w:rsidRDefault="00300BF0" w:rsidP="00B60385">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2BA57A9"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1C198E2" w14:textId="77777777" w:rsidR="00300BF0" w:rsidRPr="00E1603C" w:rsidRDefault="00300BF0" w:rsidP="00B60385">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12C934"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[WAGA]</w:t>
            </w:r>
          </w:p>
        </w:tc>
      </w:tr>
      <w:tr w:rsidR="00300BF0" w:rsidRPr="00E1603C" w14:paraId="06F2F6AC" w14:textId="77777777" w:rsidTr="00B60385">
        <w:tc>
          <w:tcPr>
            <w:tcW w:w="671" w:type="dxa"/>
            <w:tcBorders>
              <w:top w:val="nil"/>
              <w:left w:val="single" w:sz="4" w:space="0" w:color="auto"/>
              <w:bottom w:val="single" w:sz="4" w:space="0" w:color="auto"/>
              <w:right w:val="single" w:sz="4" w:space="0" w:color="auto"/>
            </w:tcBorders>
          </w:tcPr>
          <w:p w14:paraId="487304A0" w14:textId="77777777" w:rsidR="00300BF0" w:rsidRPr="00E1603C" w:rsidRDefault="00300BF0" w:rsidP="00B60385">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7F853A79"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52137AF" w14:textId="77777777" w:rsidR="00300BF0" w:rsidRPr="00E1603C" w:rsidRDefault="00300BF0" w:rsidP="00B60385">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61F4A3"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[WAGA]</w:t>
            </w:r>
          </w:p>
        </w:tc>
      </w:tr>
      <w:tr w:rsidR="00300BF0" w:rsidRPr="00E1603C" w14:paraId="455B3D52" w14:textId="77777777" w:rsidTr="00B60385">
        <w:tc>
          <w:tcPr>
            <w:tcW w:w="671" w:type="dxa"/>
            <w:tcBorders>
              <w:top w:val="single" w:sz="4" w:space="0" w:color="auto"/>
              <w:left w:val="single" w:sz="4" w:space="0" w:color="auto"/>
              <w:bottom w:val="nil"/>
              <w:right w:val="single" w:sz="4" w:space="0" w:color="auto"/>
            </w:tcBorders>
            <w:hideMark/>
          </w:tcPr>
          <w:p w14:paraId="31EDD5B7" w14:textId="77777777" w:rsidR="00300BF0" w:rsidRPr="00E1603C" w:rsidRDefault="00300BF0" w:rsidP="00B60385">
            <w:pPr>
              <w:jc w:val="center"/>
              <w:rPr>
                <w:rFonts w:ascii="Arial" w:eastAsia="Calibri" w:hAnsi="Arial" w:cs="Arial"/>
                <w:bCs/>
                <w:iCs/>
                <w:sz w:val="18"/>
                <w:szCs w:val="20"/>
              </w:rPr>
            </w:pPr>
            <w:r w:rsidRPr="00E1603C">
              <w:rPr>
                <w:rFonts w:ascii="Arial" w:eastAsia="Calibri" w:hAnsi="Arial" w:cs="Arial"/>
                <w:bCs/>
                <w:iCs/>
                <w:sz w:val="18"/>
                <w:szCs w:val="20"/>
              </w:rPr>
              <w:t>5b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C2C8DEC"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44D524E" w14:textId="77777777" w:rsidR="00300BF0" w:rsidRPr="00E1603C" w:rsidRDefault="00300BF0" w:rsidP="00B60385">
            <w:pPr>
              <w:jc w:val="both"/>
              <w:rPr>
                <w:rFonts w:ascii="Arial" w:eastAsia="Calibri" w:hAnsi="Arial" w:cs="Arial"/>
                <w:bCs/>
                <w:iCs/>
                <w:sz w:val="18"/>
                <w:szCs w:val="20"/>
              </w:rPr>
            </w:pPr>
            <w:r w:rsidRPr="00E1603C">
              <w:rPr>
                <w:rFonts w:ascii="Arial" w:eastAsia="Calibri" w:hAnsi="Arial" w:cs="Arial"/>
                <w:bCs/>
                <w:iCs/>
                <w:sz w:val="18"/>
                <w:szCs w:val="20"/>
              </w:rPr>
              <w:t>[WYMAG]</w:t>
            </w:r>
          </w:p>
        </w:tc>
      </w:tr>
      <w:tr w:rsidR="00300BF0" w:rsidRPr="00E1603C" w14:paraId="067A3834" w14:textId="77777777" w:rsidTr="00B60385">
        <w:tc>
          <w:tcPr>
            <w:tcW w:w="671" w:type="dxa"/>
            <w:tcBorders>
              <w:top w:val="nil"/>
              <w:left w:val="single" w:sz="4" w:space="0" w:color="auto"/>
              <w:bottom w:val="single" w:sz="4" w:space="0" w:color="auto"/>
              <w:right w:val="single" w:sz="4" w:space="0" w:color="auto"/>
            </w:tcBorders>
          </w:tcPr>
          <w:p w14:paraId="584C5B76" w14:textId="77777777" w:rsidR="00300BF0" w:rsidRPr="00E1603C" w:rsidRDefault="00300BF0" w:rsidP="00B60385">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45DB48F"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9E47AA3" w14:textId="77777777" w:rsidR="00300BF0" w:rsidRPr="00E1603C" w:rsidRDefault="00300BF0" w:rsidP="00B60385">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6D418AE4" w14:textId="77777777" w:rsidR="00300BF0" w:rsidRPr="00E1603C" w:rsidRDefault="00300BF0" w:rsidP="00B60385">
            <w:pPr>
              <w:jc w:val="both"/>
              <w:rPr>
                <w:rFonts w:ascii="Arial" w:eastAsia="Calibri" w:hAnsi="Arial" w:cs="Arial"/>
                <w:color w:val="000000"/>
                <w:sz w:val="18"/>
                <w:szCs w:val="20"/>
              </w:rPr>
            </w:pPr>
            <w:r w:rsidRPr="00E1603C">
              <w:rPr>
                <w:rFonts w:ascii="Arial" w:eastAsia="Calibri" w:hAnsi="Arial" w:cs="Arial"/>
                <w:color w:val="000000"/>
                <w:sz w:val="18"/>
                <w:szCs w:val="20"/>
              </w:rPr>
              <w:t>[OBJĘTOŚĆ]</w:t>
            </w:r>
          </w:p>
        </w:tc>
      </w:tr>
      <w:tr w:rsidR="00300BF0" w:rsidRPr="00E1603C" w14:paraId="54CDD9DA" w14:textId="77777777" w:rsidTr="00B60385">
        <w:tc>
          <w:tcPr>
            <w:tcW w:w="671" w:type="dxa"/>
            <w:tcBorders>
              <w:top w:val="single" w:sz="4" w:space="0" w:color="auto"/>
              <w:left w:val="single" w:sz="4" w:space="0" w:color="auto"/>
              <w:bottom w:val="nil"/>
              <w:right w:val="single" w:sz="4" w:space="0" w:color="auto"/>
            </w:tcBorders>
            <w:hideMark/>
          </w:tcPr>
          <w:p w14:paraId="19CAE19C" w14:textId="77777777" w:rsidR="00300BF0" w:rsidRPr="00E1603C" w:rsidRDefault="00300BF0" w:rsidP="00B60385">
            <w:pPr>
              <w:jc w:val="center"/>
              <w:rPr>
                <w:rFonts w:ascii="Arial" w:eastAsia="Calibri" w:hAnsi="Arial" w:cs="Arial"/>
                <w:bCs/>
                <w:iCs/>
                <w:sz w:val="18"/>
                <w:szCs w:val="20"/>
              </w:rPr>
            </w:pPr>
            <w:r w:rsidRPr="00E1603C">
              <w:rPr>
                <w:rFonts w:ascii="Arial" w:eastAsia="Calibri" w:hAnsi="Arial" w:cs="Arial"/>
                <w:bCs/>
                <w:iCs/>
                <w:sz w:val="18"/>
                <w:szCs w:val="20"/>
              </w:rPr>
              <w:t>5c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73DD26D"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9BE4E47" w14:textId="77777777" w:rsidR="00300BF0" w:rsidRPr="00E1603C" w:rsidRDefault="00300BF0" w:rsidP="00B60385">
            <w:pPr>
              <w:jc w:val="both"/>
              <w:rPr>
                <w:rFonts w:ascii="Arial" w:eastAsia="Calibri" w:hAnsi="Arial" w:cs="Arial"/>
                <w:bCs/>
                <w:iCs/>
                <w:sz w:val="18"/>
                <w:szCs w:val="20"/>
              </w:rPr>
            </w:pPr>
            <w:r w:rsidRPr="00E1603C">
              <w:rPr>
                <w:rFonts w:ascii="Arial" w:eastAsia="Calibri" w:hAnsi="Arial" w:cs="Arial"/>
                <w:bCs/>
                <w:iCs/>
                <w:sz w:val="18"/>
                <w:szCs w:val="20"/>
              </w:rPr>
              <w:t>[WYMAG]</w:t>
            </w:r>
          </w:p>
        </w:tc>
      </w:tr>
      <w:tr w:rsidR="00300BF0" w:rsidRPr="00E1603C" w14:paraId="7A978B36" w14:textId="77777777" w:rsidTr="00B60385">
        <w:tc>
          <w:tcPr>
            <w:tcW w:w="671" w:type="dxa"/>
            <w:tcBorders>
              <w:top w:val="nil"/>
              <w:left w:val="single" w:sz="4" w:space="0" w:color="auto"/>
              <w:bottom w:val="nil"/>
              <w:right w:val="single" w:sz="4" w:space="0" w:color="auto"/>
            </w:tcBorders>
          </w:tcPr>
          <w:p w14:paraId="782B54C9" w14:textId="77777777" w:rsidR="00300BF0" w:rsidRPr="00E1603C" w:rsidRDefault="00300BF0" w:rsidP="00B60385">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160A5FF"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3CCEE98" w14:textId="77777777" w:rsidR="00300BF0" w:rsidRPr="00E1603C" w:rsidRDefault="00300BF0" w:rsidP="00B60385">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EA1795"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[WYMIAR]</w:t>
            </w:r>
          </w:p>
        </w:tc>
      </w:tr>
      <w:tr w:rsidR="00300BF0" w:rsidRPr="00E1603C" w14:paraId="30CD7989" w14:textId="77777777" w:rsidTr="00B60385">
        <w:tc>
          <w:tcPr>
            <w:tcW w:w="671" w:type="dxa"/>
            <w:tcBorders>
              <w:top w:val="nil"/>
              <w:left w:val="single" w:sz="4" w:space="0" w:color="auto"/>
              <w:bottom w:val="nil"/>
              <w:right w:val="single" w:sz="4" w:space="0" w:color="auto"/>
            </w:tcBorders>
          </w:tcPr>
          <w:p w14:paraId="22C49FE3" w14:textId="77777777" w:rsidR="00300BF0" w:rsidRPr="00E1603C" w:rsidRDefault="00300BF0" w:rsidP="00B60385">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6C36984F"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57E0E88" w14:textId="77777777" w:rsidR="00300BF0" w:rsidRPr="00E1603C" w:rsidRDefault="00300BF0" w:rsidP="00B60385">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002663"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[WYMIAR]</w:t>
            </w:r>
          </w:p>
        </w:tc>
      </w:tr>
      <w:tr w:rsidR="00300BF0" w:rsidRPr="00E1603C" w14:paraId="253BCF33" w14:textId="77777777" w:rsidTr="00B60385">
        <w:tc>
          <w:tcPr>
            <w:tcW w:w="671" w:type="dxa"/>
            <w:tcBorders>
              <w:top w:val="nil"/>
              <w:left w:val="single" w:sz="4" w:space="0" w:color="auto"/>
              <w:bottom w:val="single" w:sz="4" w:space="0" w:color="auto"/>
              <w:right w:val="single" w:sz="4" w:space="0" w:color="auto"/>
            </w:tcBorders>
          </w:tcPr>
          <w:p w14:paraId="55BC40E1" w14:textId="77777777" w:rsidR="00300BF0" w:rsidRPr="00E1603C" w:rsidRDefault="00300BF0" w:rsidP="00B60385">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211D5D9"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145C510" w14:textId="77777777" w:rsidR="00300BF0" w:rsidRPr="00E1603C" w:rsidRDefault="00300BF0" w:rsidP="00B60385">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A5F1D9"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[WYMIAR]</w:t>
            </w:r>
          </w:p>
        </w:tc>
      </w:tr>
      <w:tr w:rsidR="00300BF0" w:rsidRPr="00E1603C" w14:paraId="36D250E8" w14:textId="77777777" w:rsidTr="00B60385">
        <w:tc>
          <w:tcPr>
            <w:tcW w:w="671" w:type="dxa"/>
            <w:tcBorders>
              <w:top w:val="single" w:sz="4" w:space="0" w:color="auto"/>
              <w:left w:val="single" w:sz="4" w:space="0" w:color="auto"/>
              <w:bottom w:val="nil"/>
              <w:right w:val="single" w:sz="4" w:space="0" w:color="auto"/>
            </w:tcBorders>
            <w:hideMark/>
          </w:tcPr>
          <w:p w14:paraId="0288A84E" w14:textId="77777777" w:rsidR="00300BF0" w:rsidRPr="00E1603C" w:rsidRDefault="00300BF0" w:rsidP="00B60385">
            <w:pPr>
              <w:jc w:val="center"/>
              <w:rPr>
                <w:rFonts w:ascii="Arial" w:eastAsia="Calibri" w:hAnsi="Arial" w:cs="Arial"/>
                <w:bCs/>
                <w:iCs/>
                <w:sz w:val="18"/>
                <w:szCs w:val="20"/>
              </w:rPr>
            </w:pPr>
            <w:r w:rsidRPr="00E1603C">
              <w:rPr>
                <w:rFonts w:ascii="Arial" w:eastAsia="Calibri"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FAD6478" w14:textId="77777777" w:rsidR="00300BF0" w:rsidRPr="00E1603C" w:rsidRDefault="00300BF0" w:rsidP="00B60385">
            <w:pPr>
              <w:rPr>
                <w:rFonts w:ascii="Arial" w:eastAsia="Calibri" w:hAnsi="Arial" w:cs="Arial"/>
                <w:color w:val="000000"/>
                <w:sz w:val="18"/>
                <w:szCs w:val="20"/>
              </w:rPr>
            </w:pPr>
            <w:r w:rsidRPr="00E1603C">
              <w:rPr>
                <w:rFonts w:ascii="Arial" w:eastAsia="Calibri" w:hAnsi="Arial" w:cs="Arial"/>
                <w:color w:val="000000"/>
                <w:sz w:val="18"/>
                <w:szCs w:val="20"/>
              </w:rPr>
              <w:t>Opis uzupełniający do formy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9F428E9" w14:textId="77777777" w:rsidR="00300BF0" w:rsidRPr="00E1603C" w:rsidRDefault="00300BF0" w:rsidP="00B60385">
            <w:pPr>
              <w:jc w:val="both"/>
              <w:rPr>
                <w:rFonts w:ascii="Arial" w:eastAsia="Calibri" w:hAnsi="Arial" w:cs="Arial"/>
                <w:bCs/>
                <w:iCs/>
                <w:sz w:val="18"/>
                <w:szCs w:val="20"/>
              </w:rPr>
            </w:pPr>
            <w:r w:rsidRPr="00E1603C">
              <w:rPr>
                <w:rFonts w:ascii="Arial" w:eastAsia="Calibri" w:hAnsi="Arial" w:cs="Arial"/>
                <w:bCs/>
                <w:iCs/>
                <w:sz w:val="18"/>
                <w:szCs w:val="20"/>
              </w:rPr>
              <w:t>[c200]</w:t>
            </w:r>
          </w:p>
        </w:tc>
      </w:tr>
      <w:tr w:rsidR="00300BF0" w:rsidRPr="00E1603C" w14:paraId="36113F48" w14:textId="77777777" w:rsidTr="00B60385">
        <w:trPr>
          <w:trHeight w:val="431"/>
        </w:trPr>
        <w:tc>
          <w:tcPr>
            <w:tcW w:w="671" w:type="dxa"/>
            <w:tcBorders>
              <w:top w:val="nil"/>
              <w:left w:val="single" w:sz="4" w:space="0" w:color="auto"/>
              <w:bottom w:val="single" w:sz="4" w:space="0" w:color="auto"/>
              <w:right w:val="single" w:sz="4" w:space="0" w:color="auto"/>
            </w:tcBorders>
          </w:tcPr>
          <w:p w14:paraId="3D769B17" w14:textId="77777777" w:rsidR="00300BF0" w:rsidRPr="00E1603C" w:rsidRDefault="00300BF0" w:rsidP="00B60385">
            <w:pPr>
              <w:jc w:val="center"/>
              <w:rPr>
                <w:rFonts w:ascii="Arial" w:eastAsia="Calibri"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shd w:val="clear" w:color="auto" w:fill="FFFF99"/>
          </w:tcPr>
          <w:p w14:paraId="0A288DC9" w14:textId="77777777" w:rsidR="00300BF0" w:rsidRPr="00E1603C" w:rsidRDefault="00300BF0" w:rsidP="00B60385">
            <w:pPr>
              <w:jc w:val="both"/>
              <w:rPr>
                <w:rFonts w:ascii="Arial" w:eastAsia="Calibri" w:hAnsi="Arial" w:cs="Arial"/>
                <w:bCs/>
                <w:iCs/>
                <w:sz w:val="18"/>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0D415FC" w14:textId="77777777" w:rsidR="00300BF0" w:rsidRPr="00E1603C" w:rsidRDefault="00300BF0" w:rsidP="00B60385">
            <w:pPr>
              <w:jc w:val="both"/>
              <w:rPr>
                <w:rFonts w:ascii="Arial" w:eastAsia="Calibri"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FFFF99"/>
          </w:tcPr>
          <w:p w14:paraId="735C46B3" w14:textId="77777777" w:rsidR="00300BF0" w:rsidRPr="00E1603C" w:rsidRDefault="00300BF0" w:rsidP="00B60385">
            <w:pPr>
              <w:jc w:val="both"/>
              <w:rPr>
                <w:rFonts w:ascii="Arial" w:eastAsia="Calibri" w:hAnsi="Arial" w:cs="Arial"/>
                <w:bCs/>
                <w:iCs/>
                <w:sz w:val="18"/>
                <w:szCs w:val="20"/>
              </w:rPr>
            </w:pPr>
          </w:p>
        </w:tc>
      </w:tr>
    </w:tbl>
    <w:p w14:paraId="4EB5898B" w14:textId="77777777" w:rsidR="00300BF0" w:rsidRPr="00E1603C" w:rsidRDefault="00300BF0" w:rsidP="00300BF0">
      <w:pPr>
        <w:jc w:val="both"/>
        <w:rPr>
          <w:rFonts w:ascii="Arial" w:eastAsia="Calibri" w:hAnsi="Arial" w:cs="Arial"/>
          <w:bCs/>
          <w:iCs/>
        </w:rPr>
      </w:pPr>
    </w:p>
    <w:p w14:paraId="256A71EA" w14:textId="77777777" w:rsidR="00300BF0" w:rsidRPr="00E1603C" w:rsidRDefault="00300BF0" w:rsidP="00300BF0">
      <w:pPr>
        <w:jc w:val="both"/>
        <w:rPr>
          <w:rFonts w:ascii="Arial" w:eastAsia="Calibri" w:hAnsi="Arial" w:cs="Arial"/>
          <w:bCs/>
          <w:iCs/>
        </w:rPr>
      </w:pPr>
    </w:p>
    <w:p w14:paraId="7FA0DE5E" w14:textId="77777777" w:rsidR="00300BF0" w:rsidRPr="00E1603C" w:rsidRDefault="00300BF0" w:rsidP="00300BF0">
      <w:pPr>
        <w:jc w:val="both"/>
        <w:rPr>
          <w:rFonts w:ascii="Arial" w:eastAsia="Calibri" w:hAnsi="Arial" w:cs="Arial"/>
          <w:b/>
          <w:bCs/>
          <w:iCs/>
        </w:rPr>
      </w:pPr>
      <w:r w:rsidRPr="00E1603C">
        <w:rPr>
          <w:rFonts w:ascii="Arial" w:eastAsia="Calibri" w:hAnsi="Arial" w:cs="Arial"/>
          <w:b/>
          <w:bCs/>
          <w:iCs/>
        </w:rPr>
        <w:t>LEGENDA:</w:t>
      </w: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7088"/>
      </w:tblGrid>
      <w:tr w:rsidR="00300BF0" w:rsidRPr="00E1603C" w14:paraId="2879D5A4" w14:textId="77777777" w:rsidTr="00B60385">
        <w:trPr>
          <w:trHeight w:val="347"/>
        </w:trPr>
        <w:tc>
          <w:tcPr>
            <w:tcW w:w="1716" w:type="dxa"/>
            <w:tcBorders>
              <w:top w:val="single" w:sz="4" w:space="0" w:color="auto"/>
              <w:left w:val="single" w:sz="4" w:space="0" w:color="auto"/>
              <w:bottom w:val="single" w:sz="4" w:space="0" w:color="auto"/>
              <w:right w:val="single" w:sz="4" w:space="0" w:color="auto"/>
            </w:tcBorders>
            <w:vAlign w:val="center"/>
            <w:hideMark/>
          </w:tcPr>
          <w:p w14:paraId="597FBD79" w14:textId="77777777" w:rsidR="00300BF0" w:rsidRPr="00E1603C" w:rsidRDefault="00300BF0" w:rsidP="00B60385">
            <w:pPr>
              <w:jc w:val="both"/>
              <w:rPr>
                <w:rFonts w:ascii="Arial" w:eastAsia="Calibri" w:hAnsi="Arial" w:cs="Arial"/>
                <w:color w:val="000000"/>
                <w:sz w:val="20"/>
                <w:szCs w:val="20"/>
              </w:rPr>
            </w:pPr>
            <w:r w:rsidRPr="00E1603C">
              <w:rPr>
                <w:rFonts w:ascii="Arial" w:eastAsia="Calibri" w:hAnsi="Arial" w:cs="Arial"/>
                <w:color w:val="000000"/>
                <w:sz w:val="20"/>
                <w:szCs w:val="20"/>
              </w:rPr>
              <w:t>[</w:t>
            </w:r>
            <w:r w:rsidRPr="00E1603C">
              <w:rPr>
                <w:rFonts w:ascii="Arial" w:eastAsia="Calibri" w:hAnsi="Arial" w:cs="Arial"/>
                <w:b/>
                <w:bCs/>
                <w:color w:val="000000"/>
                <w:sz w:val="20"/>
                <w:szCs w:val="20"/>
              </w:rPr>
              <w:t>WYMAG</w:t>
            </w:r>
            <w:r w:rsidRPr="00E1603C">
              <w:rPr>
                <w:rFonts w:ascii="Arial" w:eastAsia="Calibri" w:hAnsi="Arial" w:cs="Arial"/>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494B895" w14:textId="77777777" w:rsidR="00300BF0" w:rsidRPr="00E1603C" w:rsidRDefault="00300BF0" w:rsidP="00B60385">
            <w:pPr>
              <w:rPr>
                <w:rFonts w:ascii="Arial" w:eastAsia="Calibri" w:hAnsi="Arial" w:cs="Arial"/>
                <w:color w:val="000000"/>
                <w:sz w:val="20"/>
                <w:szCs w:val="20"/>
              </w:rPr>
            </w:pPr>
            <w:r w:rsidRPr="00E1603C">
              <w:rPr>
                <w:rFonts w:ascii="Arial" w:eastAsia="Calibri" w:hAnsi="Arial" w:cs="Arial"/>
                <w:color w:val="000000"/>
                <w:sz w:val="20"/>
                <w:szCs w:val="20"/>
              </w:rPr>
              <w:t>Pole wymagane.</w:t>
            </w:r>
          </w:p>
        </w:tc>
      </w:tr>
      <w:tr w:rsidR="00300BF0" w:rsidRPr="00E1603C" w14:paraId="315B06A9" w14:textId="77777777" w:rsidTr="00B60385">
        <w:trPr>
          <w:trHeight w:val="551"/>
        </w:trPr>
        <w:tc>
          <w:tcPr>
            <w:tcW w:w="1716" w:type="dxa"/>
            <w:tcBorders>
              <w:top w:val="single" w:sz="4" w:space="0" w:color="auto"/>
              <w:left w:val="single" w:sz="4" w:space="0" w:color="auto"/>
              <w:bottom w:val="single" w:sz="4" w:space="0" w:color="auto"/>
              <w:right w:val="single" w:sz="4" w:space="0" w:color="auto"/>
            </w:tcBorders>
            <w:vAlign w:val="center"/>
            <w:hideMark/>
          </w:tcPr>
          <w:p w14:paraId="6505C02E" w14:textId="77777777" w:rsidR="00300BF0" w:rsidRPr="00E1603C" w:rsidRDefault="00300BF0" w:rsidP="00B60385">
            <w:pPr>
              <w:jc w:val="both"/>
              <w:rPr>
                <w:rFonts w:ascii="Arial" w:eastAsia="Calibri" w:hAnsi="Arial" w:cs="Arial"/>
                <w:color w:val="000000"/>
                <w:sz w:val="20"/>
                <w:szCs w:val="20"/>
              </w:rPr>
            </w:pPr>
            <w:r w:rsidRPr="00E1603C">
              <w:rPr>
                <w:rFonts w:ascii="Arial" w:eastAsia="Calibri" w:hAnsi="Arial" w:cs="Arial"/>
                <w:color w:val="000000"/>
                <w:sz w:val="20"/>
                <w:szCs w:val="20"/>
              </w:rPr>
              <w:t>[</w:t>
            </w:r>
            <w:r w:rsidRPr="00E1603C">
              <w:rPr>
                <w:rFonts w:ascii="Arial" w:eastAsia="Calibri" w:hAnsi="Arial" w:cs="Arial"/>
                <w:b/>
                <w:bCs/>
                <w:color w:val="000000"/>
                <w:sz w:val="20"/>
                <w:szCs w:val="20"/>
              </w:rPr>
              <w:t>TK</w:t>
            </w:r>
            <w:r w:rsidRPr="00E1603C">
              <w:rPr>
                <w:rFonts w:ascii="Arial" w:eastAsia="Calibri" w:hAnsi="Arial" w:cs="Arial"/>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8AA891E" w14:textId="77777777" w:rsidR="00300BF0" w:rsidRPr="00E1603C" w:rsidRDefault="00300BF0" w:rsidP="00B60385">
            <w:pPr>
              <w:spacing w:after="0"/>
              <w:rPr>
                <w:rFonts w:ascii="Arial" w:eastAsia="Calibri" w:hAnsi="Arial" w:cs="Arial"/>
                <w:color w:val="000000"/>
                <w:sz w:val="20"/>
                <w:szCs w:val="20"/>
              </w:rPr>
            </w:pPr>
            <w:r w:rsidRPr="00E1603C">
              <w:rPr>
                <w:rFonts w:ascii="Arial" w:eastAsia="Calibri" w:hAnsi="Arial" w:cs="Arial"/>
                <w:color w:val="000000"/>
                <w:sz w:val="20"/>
                <w:szCs w:val="20"/>
              </w:rPr>
              <w:t>Format zapisu numeru telefonu komórkowego: „+AB CDEFGHIJK”, gdzie: AB - nr kierunkowy kraju, CDEFGHIJK – dalsze cyfry numeru telefonu.</w:t>
            </w:r>
          </w:p>
        </w:tc>
      </w:tr>
      <w:tr w:rsidR="00300BF0" w:rsidRPr="00E1603C" w14:paraId="6326F9D6" w14:textId="77777777" w:rsidTr="00B60385">
        <w:trPr>
          <w:trHeight w:val="700"/>
        </w:trPr>
        <w:tc>
          <w:tcPr>
            <w:tcW w:w="1716" w:type="dxa"/>
            <w:tcBorders>
              <w:top w:val="single" w:sz="4" w:space="0" w:color="auto"/>
              <w:left w:val="single" w:sz="4" w:space="0" w:color="auto"/>
              <w:bottom w:val="single" w:sz="4" w:space="0" w:color="auto"/>
              <w:right w:val="single" w:sz="4" w:space="0" w:color="auto"/>
            </w:tcBorders>
            <w:vAlign w:val="center"/>
            <w:hideMark/>
          </w:tcPr>
          <w:p w14:paraId="0C1B552B" w14:textId="77777777" w:rsidR="00300BF0" w:rsidRPr="00E1603C" w:rsidRDefault="00300BF0" w:rsidP="00B60385">
            <w:pPr>
              <w:jc w:val="both"/>
              <w:rPr>
                <w:rFonts w:ascii="Arial" w:eastAsia="Calibri" w:hAnsi="Arial" w:cs="Arial"/>
                <w:color w:val="000000"/>
                <w:sz w:val="20"/>
                <w:szCs w:val="20"/>
              </w:rPr>
            </w:pPr>
            <w:r w:rsidRPr="00E1603C">
              <w:rPr>
                <w:rFonts w:ascii="Arial" w:eastAsia="Calibri" w:hAnsi="Arial" w:cs="Arial"/>
                <w:color w:val="000000"/>
                <w:sz w:val="20"/>
                <w:szCs w:val="20"/>
              </w:rPr>
              <w:t>[</w:t>
            </w:r>
            <w:r w:rsidRPr="00E1603C">
              <w:rPr>
                <w:rFonts w:ascii="Arial" w:eastAsia="Calibri" w:hAnsi="Arial" w:cs="Arial"/>
                <w:b/>
                <w:bCs/>
                <w:color w:val="000000"/>
                <w:sz w:val="20"/>
                <w:szCs w:val="20"/>
              </w:rPr>
              <w:t>TS</w:t>
            </w:r>
            <w:r w:rsidRPr="00E1603C">
              <w:rPr>
                <w:rFonts w:ascii="Arial" w:eastAsia="Calibri" w:hAnsi="Arial" w:cs="Arial"/>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F9F08F3" w14:textId="77777777" w:rsidR="00300BF0" w:rsidRPr="00E1603C" w:rsidRDefault="00300BF0" w:rsidP="00B60385">
            <w:pPr>
              <w:rPr>
                <w:rFonts w:ascii="Arial" w:eastAsia="Calibri" w:hAnsi="Arial" w:cs="Arial"/>
                <w:color w:val="000000"/>
                <w:sz w:val="20"/>
                <w:szCs w:val="20"/>
              </w:rPr>
            </w:pPr>
            <w:r w:rsidRPr="00E1603C">
              <w:rPr>
                <w:rFonts w:ascii="Arial" w:eastAsia="Calibri" w:hAnsi="Arial" w:cs="Arial"/>
                <w:color w:val="000000"/>
                <w:sz w:val="20"/>
                <w:szCs w:val="20"/>
              </w:rPr>
              <w:t>Format zapisu numeru telefonu stacjonarnego: „00AB(CD) EFGHIJK”, gdzie: AB - nr kierunkowy kraju,  CD - prefiks regionalny kraju, EFGHIJK– dalsze cyfry numeru telefonu.</w:t>
            </w:r>
          </w:p>
        </w:tc>
      </w:tr>
      <w:tr w:rsidR="00300BF0" w:rsidRPr="00E1603C" w14:paraId="001C5022" w14:textId="77777777" w:rsidTr="00B60385">
        <w:trPr>
          <w:trHeight w:val="30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694B8359" w14:textId="77777777" w:rsidR="00300BF0" w:rsidRPr="00E1603C" w:rsidRDefault="00300BF0" w:rsidP="00B60385">
            <w:pPr>
              <w:rPr>
                <w:rFonts w:ascii="Arial" w:eastAsia="Calibri" w:hAnsi="Arial" w:cs="Arial"/>
                <w:color w:val="000000"/>
                <w:sz w:val="20"/>
                <w:szCs w:val="20"/>
              </w:rPr>
            </w:pPr>
            <w:r w:rsidRPr="00E1603C">
              <w:rPr>
                <w:rFonts w:ascii="Arial" w:eastAsia="Calibri" w:hAnsi="Arial" w:cs="Arial"/>
                <w:color w:val="000000"/>
                <w:sz w:val="20"/>
                <w:szCs w:val="20"/>
              </w:rPr>
              <w:t>[</w:t>
            </w:r>
            <w:r w:rsidRPr="00E1603C">
              <w:rPr>
                <w:rFonts w:ascii="Arial" w:eastAsia="Calibri" w:hAnsi="Arial" w:cs="Arial"/>
                <w:b/>
                <w:bCs/>
                <w:color w:val="000000"/>
                <w:sz w:val="20"/>
                <w:szCs w:val="20"/>
              </w:rPr>
              <w:t>D</w:t>
            </w:r>
            <w:r w:rsidRPr="00E1603C">
              <w:rPr>
                <w:rFonts w:ascii="Arial" w:eastAsia="Calibri" w:hAnsi="Arial" w:cs="Arial"/>
                <w:color w:val="000000"/>
                <w:sz w:val="20"/>
                <w:szCs w:val="20"/>
              </w:rPr>
              <w:t>]</w:t>
            </w:r>
          </w:p>
        </w:tc>
        <w:tc>
          <w:tcPr>
            <w:tcW w:w="7088" w:type="dxa"/>
            <w:tcBorders>
              <w:top w:val="single" w:sz="4" w:space="0" w:color="auto"/>
              <w:left w:val="single" w:sz="4" w:space="0" w:color="auto"/>
              <w:bottom w:val="nil"/>
              <w:right w:val="single" w:sz="4" w:space="0" w:color="auto"/>
            </w:tcBorders>
            <w:vAlign w:val="center"/>
            <w:hideMark/>
          </w:tcPr>
          <w:p w14:paraId="10FAC9CC" w14:textId="77777777" w:rsidR="00300BF0" w:rsidRPr="00E1603C" w:rsidRDefault="00300BF0" w:rsidP="00B60385">
            <w:pPr>
              <w:spacing w:after="0"/>
              <w:rPr>
                <w:rFonts w:ascii="Arial" w:eastAsia="Calibri" w:hAnsi="Arial" w:cs="Arial"/>
                <w:color w:val="000000"/>
                <w:sz w:val="20"/>
                <w:szCs w:val="20"/>
              </w:rPr>
            </w:pPr>
            <w:r w:rsidRPr="00E1603C">
              <w:rPr>
                <w:rFonts w:ascii="Arial" w:eastAsia="Calibri" w:hAnsi="Arial" w:cs="Arial"/>
                <w:color w:val="000000"/>
                <w:sz w:val="20"/>
                <w:szCs w:val="20"/>
              </w:rPr>
              <w:t>Format zapisu daty „RRRR-MM-DD”,</w:t>
            </w:r>
          </w:p>
        </w:tc>
      </w:tr>
      <w:tr w:rsidR="00300BF0" w:rsidRPr="00E1603C" w14:paraId="66B11DEB" w14:textId="77777777" w:rsidTr="00B60385">
        <w:trPr>
          <w:trHeight w:val="3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3AE498" w14:textId="77777777" w:rsidR="00300BF0" w:rsidRPr="00E1603C" w:rsidRDefault="00300BF0" w:rsidP="00B60385">
            <w:pPr>
              <w:spacing w:after="0"/>
              <w:rPr>
                <w:rFonts w:ascii="Arial" w:eastAsia="Calibri" w:hAnsi="Arial" w:cs="Arial"/>
                <w:color w:val="000000"/>
                <w:sz w:val="20"/>
                <w:szCs w:val="20"/>
              </w:rPr>
            </w:pPr>
          </w:p>
        </w:tc>
        <w:tc>
          <w:tcPr>
            <w:tcW w:w="7088" w:type="dxa"/>
            <w:tcBorders>
              <w:top w:val="nil"/>
              <w:left w:val="single" w:sz="4" w:space="0" w:color="auto"/>
              <w:bottom w:val="single" w:sz="4" w:space="0" w:color="auto"/>
              <w:right w:val="single" w:sz="4" w:space="0" w:color="auto"/>
            </w:tcBorders>
            <w:vAlign w:val="center"/>
            <w:hideMark/>
          </w:tcPr>
          <w:p w14:paraId="4360768F" w14:textId="77777777" w:rsidR="00300BF0" w:rsidRPr="00E1603C" w:rsidRDefault="00300BF0" w:rsidP="00B60385">
            <w:pPr>
              <w:spacing w:after="0"/>
              <w:rPr>
                <w:rFonts w:ascii="Arial" w:eastAsia="Calibri" w:hAnsi="Arial" w:cs="Arial"/>
                <w:color w:val="000000"/>
                <w:sz w:val="20"/>
                <w:szCs w:val="20"/>
              </w:rPr>
            </w:pPr>
            <w:r w:rsidRPr="00E1603C">
              <w:rPr>
                <w:rFonts w:ascii="Arial" w:eastAsia="Calibri" w:hAnsi="Arial" w:cs="Arial"/>
                <w:color w:val="000000"/>
                <w:sz w:val="20"/>
                <w:szCs w:val="20"/>
              </w:rPr>
              <w:t>gdzie RRRR - rok (4 cyfry), MM - miesiąc (2 cyfry), DD - dzień (2 cyfry).</w:t>
            </w:r>
          </w:p>
        </w:tc>
      </w:tr>
      <w:tr w:rsidR="00300BF0" w:rsidRPr="00E1603C" w14:paraId="0059E342" w14:textId="77777777" w:rsidTr="00B60385">
        <w:trPr>
          <w:trHeight w:val="409"/>
        </w:trPr>
        <w:tc>
          <w:tcPr>
            <w:tcW w:w="1716" w:type="dxa"/>
            <w:tcBorders>
              <w:top w:val="single" w:sz="4" w:space="0" w:color="auto"/>
              <w:left w:val="single" w:sz="4" w:space="0" w:color="auto"/>
              <w:bottom w:val="single" w:sz="4" w:space="0" w:color="auto"/>
              <w:right w:val="single" w:sz="4" w:space="0" w:color="auto"/>
            </w:tcBorders>
            <w:vAlign w:val="center"/>
            <w:hideMark/>
          </w:tcPr>
          <w:p w14:paraId="33D5B5A3" w14:textId="77777777" w:rsidR="00300BF0" w:rsidRPr="00E1603C" w:rsidRDefault="00300BF0" w:rsidP="00B60385">
            <w:pPr>
              <w:jc w:val="both"/>
              <w:rPr>
                <w:rFonts w:ascii="Arial" w:eastAsia="Calibri" w:hAnsi="Arial" w:cs="Arial"/>
                <w:color w:val="000000"/>
                <w:sz w:val="20"/>
                <w:szCs w:val="20"/>
              </w:rPr>
            </w:pPr>
            <w:r w:rsidRPr="00E1603C">
              <w:rPr>
                <w:rFonts w:ascii="Arial" w:eastAsia="Calibri" w:hAnsi="Arial" w:cs="Arial"/>
                <w:color w:val="000000"/>
                <w:sz w:val="20"/>
                <w:szCs w:val="20"/>
              </w:rPr>
              <w:t>[</w:t>
            </w:r>
            <w:r w:rsidRPr="00E1603C">
              <w:rPr>
                <w:rFonts w:ascii="Arial" w:eastAsia="Calibri" w:hAnsi="Arial" w:cs="Arial"/>
                <w:b/>
                <w:bCs/>
                <w:color w:val="000000"/>
                <w:sz w:val="20"/>
                <w:szCs w:val="20"/>
              </w:rPr>
              <w:t>c200</w:t>
            </w:r>
            <w:r w:rsidRPr="00E1603C">
              <w:rPr>
                <w:rFonts w:ascii="Arial" w:eastAsia="Calibri"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8A5EBF5" w14:textId="77777777" w:rsidR="00300BF0" w:rsidRPr="00E1603C" w:rsidRDefault="00300BF0" w:rsidP="00B60385">
            <w:pPr>
              <w:rPr>
                <w:rFonts w:ascii="Arial" w:eastAsia="Calibri" w:hAnsi="Arial" w:cs="Arial"/>
                <w:color w:val="000000"/>
                <w:sz w:val="20"/>
                <w:szCs w:val="20"/>
              </w:rPr>
            </w:pPr>
            <w:r w:rsidRPr="00E1603C">
              <w:rPr>
                <w:rFonts w:ascii="Arial" w:eastAsia="Calibri" w:hAnsi="Arial" w:cs="Arial"/>
                <w:color w:val="000000"/>
                <w:sz w:val="20"/>
                <w:szCs w:val="20"/>
              </w:rPr>
              <w:t>Format zapisu tekstu, gdzie przykładowo c200 oznacza ciąg o maksymalnej długości 200 znaków alfanumerycznych.</w:t>
            </w:r>
          </w:p>
        </w:tc>
      </w:tr>
      <w:tr w:rsidR="00300BF0" w:rsidRPr="00E1603C" w14:paraId="4043171F" w14:textId="77777777" w:rsidTr="00B60385">
        <w:trPr>
          <w:trHeight w:val="373"/>
        </w:trPr>
        <w:tc>
          <w:tcPr>
            <w:tcW w:w="1716" w:type="dxa"/>
            <w:tcBorders>
              <w:top w:val="single" w:sz="4" w:space="0" w:color="auto"/>
              <w:left w:val="single" w:sz="4" w:space="0" w:color="auto"/>
              <w:bottom w:val="single" w:sz="4" w:space="0" w:color="auto"/>
              <w:right w:val="single" w:sz="4" w:space="0" w:color="auto"/>
            </w:tcBorders>
            <w:vAlign w:val="center"/>
            <w:hideMark/>
          </w:tcPr>
          <w:p w14:paraId="137018DF" w14:textId="77777777" w:rsidR="00300BF0" w:rsidRPr="00E1603C" w:rsidRDefault="00300BF0" w:rsidP="00B60385">
            <w:pPr>
              <w:jc w:val="both"/>
              <w:rPr>
                <w:rFonts w:ascii="Arial" w:eastAsia="Calibri" w:hAnsi="Arial" w:cs="Arial"/>
                <w:color w:val="000000"/>
                <w:sz w:val="20"/>
                <w:szCs w:val="20"/>
              </w:rPr>
            </w:pPr>
            <w:r w:rsidRPr="00E1603C">
              <w:rPr>
                <w:rFonts w:ascii="Arial" w:eastAsia="Calibri" w:hAnsi="Arial" w:cs="Arial"/>
                <w:color w:val="000000"/>
                <w:sz w:val="20"/>
                <w:szCs w:val="20"/>
              </w:rPr>
              <w:t>[</w:t>
            </w:r>
            <w:r w:rsidRPr="00E1603C">
              <w:rPr>
                <w:rFonts w:ascii="Arial" w:eastAsia="Calibri" w:hAnsi="Arial" w:cs="Arial"/>
                <w:b/>
                <w:bCs/>
                <w:color w:val="000000"/>
                <w:sz w:val="20"/>
                <w:szCs w:val="20"/>
              </w:rPr>
              <w:t>n13</w:t>
            </w:r>
            <w:r w:rsidRPr="00E1603C">
              <w:rPr>
                <w:rFonts w:ascii="Arial" w:eastAsia="Calibri"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E76D7D6" w14:textId="77777777" w:rsidR="00300BF0" w:rsidRPr="00E1603C" w:rsidRDefault="00300BF0" w:rsidP="00B60385">
            <w:pPr>
              <w:rPr>
                <w:rFonts w:ascii="Arial" w:eastAsia="Calibri" w:hAnsi="Arial" w:cs="Arial"/>
                <w:color w:val="000000"/>
                <w:sz w:val="20"/>
                <w:szCs w:val="20"/>
              </w:rPr>
            </w:pPr>
            <w:r w:rsidRPr="00E1603C">
              <w:rPr>
                <w:rFonts w:ascii="Arial" w:eastAsia="Calibri" w:hAnsi="Arial" w:cs="Arial"/>
                <w:color w:val="000000"/>
                <w:sz w:val="20"/>
                <w:szCs w:val="20"/>
              </w:rPr>
              <w:t>Format zapisu numeru, gdzie przykładowo n13 oznacza ciąg 13 cyfr.</w:t>
            </w:r>
          </w:p>
        </w:tc>
      </w:tr>
      <w:tr w:rsidR="00300BF0" w:rsidRPr="00E1603C" w14:paraId="310F87BF" w14:textId="77777777" w:rsidTr="00B60385">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68DADF45" w14:textId="77777777" w:rsidR="00300BF0" w:rsidRPr="00E1603C" w:rsidRDefault="00300BF0" w:rsidP="00B60385">
            <w:pPr>
              <w:jc w:val="both"/>
              <w:rPr>
                <w:rFonts w:ascii="Arial" w:eastAsia="Calibri" w:hAnsi="Arial" w:cs="Arial"/>
                <w:color w:val="000000"/>
                <w:sz w:val="20"/>
                <w:szCs w:val="20"/>
              </w:rPr>
            </w:pPr>
            <w:r w:rsidRPr="00E1603C">
              <w:rPr>
                <w:rFonts w:ascii="Arial" w:eastAsia="Calibri" w:hAnsi="Arial" w:cs="Arial"/>
                <w:color w:val="000000"/>
                <w:sz w:val="20"/>
                <w:szCs w:val="20"/>
              </w:rPr>
              <w:lastRenderedPageBreak/>
              <w:t>[</w:t>
            </w:r>
            <w:r w:rsidRPr="00E1603C">
              <w:rPr>
                <w:rFonts w:ascii="Arial" w:eastAsia="Calibri" w:hAnsi="Arial" w:cs="Arial"/>
                <w:b/>
                <w:bCs/>
                <w:color w:val="000000"/>
                <w:sz w:val="20"/>
                <w:szCs w:val="20"/>
              </w:rPr>
              <w:t>REGON</w:t>
            </w:r>
            <w:r w:rsidRPr="00E1603C">
              <w:rPr>
                <w:rFonts w:ascii="Arial" w:eastAsia="Calibri"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FB44032" w14:textId="77777777" w:rsidR="00300BF0" w:rsidRPr="00E1603C" w:rsidRDefault="00300BF0" w:rsidP="00B60385">
            <w:pPr>
              <w:rPr>
                <w:rFonts w:ascii="Arial" w:eastAsia="Calibri" w:hAnsi="Arial" w:cs="Arial"/>
                <w:color w:val="000000"/>
                <w:sz w:val="20"/>
                <w:szCs w:val="20"/>
              </w:rPr>
            </w:pPr>
            <w:r w:rsidRPr="00E1603C">
              <w:rPr>
                <w:rFonts w:ascii="Arial" w:eastAsia="Calibri" w:hAnsi="Arial" w:cs="Arial"/>
                <w:color w:val="000000"/>
                <w:sz w:val="20"/>
                <w:szCs w:val="20"/>
              </w:rPr>
              <w:t>Format zapisu numeru w Rejestrze Gospodarki Narodowej (REGON), który wynosi 9 znaków numerycznych dla numeru REGON 9 cyfrowego lub 14 znaków numerycznych dla numeru REGON 14 cyfrowego.</w:t>
            </w:r>
          </w:p>
        </w:tc>
      </w:tr>
      <w:tr w:rsidR="00300BF0" w:rsidRPr="00E1603C" w14:paraId="035EFFA0" w14:textId="77777777" w:rsidTr="00B60385">
        <w:trPr>
          <w:trHeight w:val="573"/>
        </w:trPr>
        <w:tc>
          <w:tcPr>
            <w:tcW w:w="1716" w:type="dxa"/>
            <w:tcBorders>
              <w:top w:val="single" w:sz="4" w:space="0" w:color="auto"/>
              <w:left w:val="single" w:sz="4" w:space="0" w:color="auto"/>
              <w:bottom w:val="single" w:sz="4" w:space="0" w:color="auto"/>
              <w:right w:val="single" w:sz="4" w:space="0" w:color="auto"/>
            </w:tcBorders>
            <w:vAlign w:val="center"/>
            <w:hideMark/>
          </w:tcPr>
          <w:p w14:paraId="3BD76C19" w14:textId="77777777" w:rsidR="00300BF0" w:rsidRPr="00E1603C" w:rsidRDefault="00300BF0" w:rsidP="00B60385">
            <w:pPr>
              <w:jc w:val="both"/>
              <w:rPr>
                <w:rFonts w:ascii="Arial" w:eastAsia="Calibri" w:hAnsi="Arial" w:cs="Arial"/>
                <w:color w:val="000000"/>
                <w:sz w:val="20"/>
                <w:szCs w:val="20"/>
              </w:rPr>
            </w:pPr>
            <w:r w:rsidRPr="00E1603C">
              <w:rPr>
                <w:rFonts w:ascii="Arial" w:eastAsia="Calibri" w:hAnsi="Arial" w:cs="Arial"/>
                <w:color w:val="000000"/>
                <w:sz w:val="20"/>
                <w:szCs w:val="20"/>
              </w:rPr>
              <w:t>[</w:t>
            </w:r>
            <w:r w:rsidRPr="00E1603C">
              <w:rPr>
                <w:rFonts w:ascii="Arial" w:eastAsia="Calibri" w:hAnsi="Arial" w:cs="Arial"/>
                <w:b/>
                <w:bCs/>
                <w:color w:val="000000"/>
                <w:sz w:val="20"/>
                <w:szCs w:val="20"/>
              </w:rPr>
              <w:t>NIP</w:t>
            </w:r>
            <w:r w:rsidRPr="00E1603C">
              <w:rPr>
                <w:rFonts w:ascii="Arial" w:eastAsia="Calibri"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25AE062" w14:textId="77777777" w:rsidR="00300BF0" w:rsidRPr="00E1603C" w:rsidRDefault="00300BF0" w:rsidP="00B60385">
            <w:pPr>
              <w:rPr>
                <w:rFonts w:ascii="Arial" w:eastAsia="Calibri" w:hAnsi="Arial" w:cs="Arial"/>
                <w:color w:val="000000"/>
                <w:sz w:val="20"/>
                <w:szCs w:val="20"/>
              </w:rPr>
            </w:pPr>
            <w:r w:rsidRPr="00E1603C">
              <w:rPr>
                <w:rFonts w:ascii="Arial" w:eastAsia="Calibri" w:hAnsi="Arial" w:cs="Arial"/>
                <w:color w:val="000000"/>
                <w:sz w:val="20"/>
                <w:szCs w:val="20"/>
              </w:rPr>
              <w:t>Format zapisu 9-cio znakowego numeru identyfikacji podatkowej (NIP): „nnn-nnn-nn-nn”,  gdzie n – pojedyncza cyfra.</w:t>
            </w:r>
          </w:p>
        </w:tc>
      </w:tr>
      <w:tr w:rsidR="00300BF0" w:rsidRPr="00E1603C" w14:paraId="11C7CEE7" w14:textId="77777777" w:rsidTr="00B60385">
        <w:trPr>
          <w:trHeight w:val="282"/>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6E813F71" w14:textId="77777777" w:rsidR="00300BF0" w:rsidRPr="00E1603C" w:rsidRDefault="00300BF0" w:rsidP="00B60385">
            <w:pPr>
              <w:jc w:val="both"/>
              <w:rPr>
                <w:rFonts w:ascii="Arial" w:eastAsia="Calibri" w:hAnsi="Arial" w:cs="Arial"/>
                <w:color w:val="000000"/>
                <w:sz w:val="20"/>
                <w:szCs w:val="20"/>
              </w:rPr>
            </w:pPr>
            <w:r w:rsidRPr="00E1603C">
              <w:rPr>
                <w:rFonts w:ascii="Arial" w:eastAsia="Calibri" w:hAnsi="Arial" w:cs="Arial"/>
                <w:color w:val="000000"/>
                <w:sz w:val="20"/>
                <w:szCs w:val="20"/>
              </w:rPr>
              <w:t>[</w:t>
            </w:r>
            <w:r w:rsidRPr="00E1603C">
              <w:rPr>
                <w:rFonts w:ascii="Arial" w:eastAsia="Calibri" w:hAnsi="Arial" w:cs="Arial"/>
                <w:b/>
                <w:bCs/>
                <w:color w:val="000000"/>
                <w:sz w:val="20"/>
                <w:szCs w:val="20"/>
              </w:rPr>
              <w:t>G_1</w:t>
            </w:r>
            <w:r w:rsidRPr="00E1603C">
              <w:rPr>
                <w:rFonts w:ascii="Arial" w:eastAsia="Calibri" w:hAnsi="Arial" w:cs="Arial"/>
                <w:color w:val="000000"/>
                <w:sz w:val="20"/>
                <w:szCs w:val="20"/>
              </w:rPr>
              <w:t>]</w:t>
            </w:r>
          </w:p>
        </w:tc>
        <w:tc>
          <w:tcPr>
            <w:tcW w:w="7088" w:type="dxa"/>
            <w:tcBorders>
              <w:top w:val="single" w:sz="4" w:space="0" w:color="auto"/>
              <w:left w:val="single" w:sz="4" w:space="0" w:color="auto"/>
              <w:bottom w:val="nil"/>
              <w:right w:val="single" w:sz="4" w:space="0" w:color="auto"/>
            </w:tcBorders>
            <w:vAlign w:val="center"/>
            <w:hideMark/>
          </w:tcPr>
          <w:p w14:paraId="6F6BB33B" w14:textId="77777777" w:rsidR="00300BF0" w:rsidRPr="00E1603C" w:rsidRDefault="00300BF0" w:rsidP="00B60385">
            <w:pPr>
              <w:rPr>
                <w:rFonts w:ascii="Arial" w:eastAsia="Calibri" w:hAnsi="Arial" w:cs="Arial"/>
                <w:color w:val="000000"/>
                <w:sz w:val="20"/>
                <w:szCs w:val="20"/>
              </w:rPr>
            </w:pPr>
            <w:r w:rsidRPr="00E1603C">
              <w:rPr>
                <w:rFonts w:ascii="Arial" w:eastAsia="Calibri" w:hAnsi="Arial" w:cs="Arial"/>
                <w:color w:val="000000"/>
                <w:sz w:val="20"/>
                <w:szCs w:val="20"/>
              </w:rPr>
              <w:t>Należy podać numer GTIN według struktury:</w:t>
            </w:r>
          </w:p>
        </w:tc>
      </w:tr>
      <w:tr w:rsidR="00300BF0" w:rsidRPr="00E1603C" w14:paraId="33098C18" w14:textId="77777777" w:rsidTr="00B60385">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59401F" w14:textId="77777777" w:rsidR="00300BF0" w:rsidRPr="00E1603C" w:rsidRDefault="00300BF0" w:rsidP="00B60385">
            <w:pPr>
              <w:spacing w:after="0"/>
              <w:rPr>
                <w:rFonts w:ascii="Arial" w:eastAsia="Calibri" w:hAnsi="Arial" w:cs="Arial"/>
                <w:color w:val="000000"/>
                <w:sz w:val="20"/>
                <w:szCs w:val="20"/>
              </w:rPr>
            </w:pPr>
          </w:p>
        </w:tc>
        <w:tc>
          <w:tcPr>
            <w:tcW w:w="7088" w:type="dxa"/>
            <w:tcBorders>
              <w:top w:val="nil"/>
              <w:left w:val="single" w:sz="4" w:space="0" w:color="auto"/>
              <w:bottom w:val="nil"/>
              <w:right w:val="single" w:sz="4" w:space="0" w:color="auto"/>
            </w:tcBorders>
            <w:vAlign w:val="center"/>
            <w:hideMark/>
          </w:tcPr>
          <w:p w14:paraId="2FFDB4B0" w14:textId="77777777" w:rsidR="00300BF0" w:rsidRPr="00E1603C" w:rsidRDefault="00300BF0" w:rsidP="00B60385">
            <w:pPr>
              <w:rPr>
                <w:rFonts w:ascii="Wingdings" w:eastAsia="Calibri" w:hAnsi="Wingdings" w:cs="Times New Roman"/>
                <w:color w:val="000000"/>
                <w:sz w:val="20"/>
                <w:szCs w:val="20"/>
              </w:rPr>
            </w:pPr>
            <w:r w:rsidRPr="00E1603C">
              <w:rPr>
                <w:rFonts w:ascii="Wingdings" w:eastAsia="Calibri" w:hAnsi="Wingdings" w:cs="Times New Roman"/>
                <w:color w:val="000000"/>
                <w:sz w:val="20"/>
                <w:szCs w:val="20"/>
              </w:rPr>
              <w:t></w:t>
            </w:r>
            <w:r w:rsidRPr="00E1603C">
              <w:rPr>
                <w:rFonts w:ascii="Calibri" w:eastAsia="Calibri" w:hAnsi="Calibri" w:cs="Times New Roman"/>
                <w:color w:val="000000"/>
                <w:sz w:val="20"/>
                <w:szCs w:val="20"/>
              </w:rPr>
              <w:t xml:space="preserve">  </w:t>
            </w:r>
            <w:r w:rsidRPr="00E1603C">
              <w:rPr>
                <w:rFonts w:ascii="Arial" w:eastAsia="Calibri" w:hAnsi="Arial" w:cs="Arial"/>
                <w:color w:val="000000"/>
                <w:sz w:val="20"/>
                <w:szCs w:val="20"/>
              </w:rPr>
              <w:t>GTIN-8, GTIN-12 lub GTIN-13 uzupełniony z przodu zerami dla formy zapisu czternastu znaków numerycznych,</w:t>
            </w:r>
          </w:p>
        </w:tc>
      </w:tr>
      <w:tr w:rsidR="00300BF0" w:rsidRPr="00E1603C" w14:paraId="2D4BD8A3" w14:textId="77777777" w:rsidTr="00B60385">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504B7D" w14:textId="77777777" w:rsidR="00300BF0" w:rsidRPr="00E1603C" w:rsidRDefault="00300BF0" w:rsidP="00B60385">
            <w:pPr>
              <w:spacing w:after="0"/>
              <w:rPr>
                <w:rFonts w:ascii="Arial" w:eastAsia="Calibri" w:hAnsi="Arial" w:cs="Arial"/>
                <w:color w:val="000000"/>
                <w:sz w:val="20"/>
                <w:szCs w:val="20"/>
              </w:rPr>
            </w:pPr>
          </w:p>
        </w:tc>
        <w:tc>
          <w:tcPr>
            <w:tcW w:w="7088" w:type="dxa"/>
            <w:tcBorders>
              <w:top w:val="nil"/>
              <w:left w:val="single" w:sz="4" w:space="0" w:color="auto"/>
              <w:bottom w:val="single" w:sz="4" w:space="0" w:color="auto"/>
              <w:right w:val="single" w:sz="4" w:space="0" w:color="auto"/>
            </w:tcBorders>
            <w:vAlign w:val="center"/>
            <w:hideMark/>
          </w:tcPr>
          <w:p w14:paraId="736CBAEC" w14:textId="77777777" w:rsidR="00300BF0" w:rsidRPr="00E1603C" w:rsidRDefault="00300BF0" w:rsidP="00B60385">
            <w:pPr>
              <w:spacing w:after="0"/>
              <w:rPr>
                <w:rFonts w:ascii="Wingdings" w:eastAsia="Calibri" w:hAnsi="Wingdings" w:cs="Times New Roman"/>
                <w:color w:val="000000"/>
                <w:sz w:val="20"/>
                <w:szCs w:val="20"/>
              </w:rPr>
            </w:pPr>
            <w:r w:rsidRPr="00E1603C">
              <w:rPr>
                <w:rFonts w:ascii="Wingdings" w:eastAsia="Calibri" w:hAnsi="Wingdings" w:cs="Times New Roman"/>
                <w:color w:val="000000"/>
                <w:sz w:val="20"/>
                <w:szCs w:val="20"/>
              </w:rPr>
              <w:t></w:t>
            </w:r>
            <w:r w:rsidRPr="00E1603C">
              <w:rPr>
                <w:rFonts w:ascii="Calibri" w:eastAsia="Calibri" w:hAnsi="Calibri" w:cs="Times New Roman"/>
                <w:color w:val="000000"/>
                <w:sz w:val="20"/>
                <w:szCs w:val="20"/>
              </w:rPr>
              <w:t xml:space="preserve">  </w:t>
            </w:r>
            <w:r w:rsidRPr="00E1603C">
              <w:rPr>
                <w:rFonts w:ascii="Arial" w:eastAsia="Calibri" w:hAnsi="Arial" w:cs="Arial"/>
                <w:color w:val="000000"/>
                <w:sz w:val="20"/>
                <w:szCs w:val="20"/>
              </w:rPr>
              <w:t>GTIN-14 z cyfrą 9 z przodu dla wyrobu o zmiennej ilości.</w:t>
            </w:r>
          </w:p>
        </w:tc>
      </w:tr>
      <w:tr w:rsidR="00300BF0" w:rsidRPr="00E1603C" w14:paraId="0D36FC3B" w14:textId="77777777" w:rsidTr="00B60385">
        <w:trPr>
          <w:trHeight w:val="27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51C2A414" w14:textId="77777777" w:rsidR="00300BF0" w:rsidRPr="00E1603C" w:rsidRDefault="00300BF0" w:rsidP="00B60385">
            <w:pPr>
              <w:jc w:val="both"/>
              <w:rPr>
                <w:rFonts w:ascii="Arial" w:eastAsia="Calibri" w:hAnsi="Arial" w:cs="Arial"/>
                <w:color w:val="000000"/>
                <w:sz w:val="20"/>
                <w:szCs w:val="20"/>
              </w:rPr>
            </w:pPr>
            <w:r w:rsidRPr="00E1603C">
              <w:rPr>
                <w:rFonts w:ascii="Arial" w:eastAsia="Calibri" w:hAnsi="Arial" w:cs="Arial"/>
                <w:color w:val="000000"/>
                <w:sz w:val="20"/>
                <w:szCs w:val="20"/>
              </w:rPr>
              <w:t>[</w:t>
            </w:r>
            <w:r w:rsidRPr="00E1603C">
              <w:rPr>
                <w:rFonts w:ascii="Arial" w:eastAsia="Calibri" w:hAnsi="Arial" w:cs="Arial"/>
                <w:b/>
                <w:bCs/>
                <w:color w:val="000000"/>
                <w:sz w:val="20"/>
                <w:szCs w:val="20"/>
              </w:rPr>
              <w:t>G_2</w:t>
            </w:r>
            <w:r w:rsidRPr="00E1603C">
              <w:rPr>
                <w:rFonts w:ascii="Arial" w:eastAsia="Calibri" w:hAnsi="Arial" w:cs="Arial"/>
                <w:color w:val="000000"/>
                <w:sz w:val="20"/>
                <w:szCs w:val="20"/>
              </w:rPr>
              <w:t>]</w:t>
            </w:r>
          </w:p>
        </w:tc>
        <w:tc>
          <w:tcPr>
            <w:tcW w:w="7088" w:type="dxa"/>
            <w:tcBorders>
              <w:top w:val="single" w:sz="4" w:space="0" w:color="auto"/>
              <w:left w:val="single" w:sz="4" w:space="0" w:color="auto"/>
              <w:bottom w:val="nil"/>
              <w:right w:val="single" w:sz="4" w:space="0" w:color="auto"/>
            </w:tcBorders>
            <w:vAlign w:val="center"/>
            <w:hideMark/>
          </w:tcPr>
          <w:p w14:paraId="331D7C51" w14:textId="77777777" w:rsidR="00300BF0" w:rsidRPr="00E1603C" w:rsidRDefault="00300BF0" w:rsidP="00B60385">
            <w:pPr>
              <w:rPr>
                <w:rFonts w:ascii="Arial" w:eastAsia="Calibri" w:hAnsi="Arial" w:cs="Arial"/>
                <w:color w:val="000000"/>
                <w:sz w:val="20"/>
                <w:szCs w:val="20"/>
              </w:rPr>
            </w:pPr>
            <w:r w:rsidRPr="00E1603C">
              <w:rPr>
                <w:rFonts w:ascii="Arial" w:eastAsia="Calibri" w:hAnsi="Arial" w:cs="Arial"/>
                <w:color w:val="000000"/>
                <w:sz w:val="20"/>
                <w:szCs w:val="20"/>
              </w:rPr>
              <w:t>Należy podać numer GTIN według struktury:</w:t>
            </w:r>
          </w:p>
        </w:tc>
      </w:tr>
      <w:tr w:rsidR="00300BF0" w:rsidRPr="00E1603C" w14:paraId="2CAB06A6" w14:textId="77777777" w:rsidTr="00B60385">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771DE1" w14:textId="77777777" w:rsidR="00300BF0" w:rsidRPr="00E1603C" w:rsidRDefault="00300BF0" w:rsidP="00B60385">
            <w:pPr>
              <w:spacing w:after="0"/>
              <w:rPr>
                <w:rFonts w:ascii="Arial" w:eastAsia="Calibri" w:hAnsi="Arial" w:cs="Arial"/>
                <w:color w:val="000000"/>
                <w:sz w:val="20"/>
                <w:szCs w:val="20"/>
              </w:rPr>
            </w:pPr>
          </w:p>
        </w:tc>
        <w:tc>
          <w:tcPr>
            <w:tcW w:w="7088" w:type="dxa"/>
            <w:tcBorders>
              <w:top w:val="nil"/>
              <w:left w:val="single" w:sz="4" w:space="0" w:color="auto"/>
              <w:bottom w:val="nil"/>
              <w:right w:val="single" w:sz="4" w:space="0" w:color="auto"/>
            </w:tcBorders>
            <w:vAlign w:val="center"/>
            <w:hideMark/>
          </w:tcPr>
          <w:p w14:paraId="21C20E4B" w14:textId="77777777" w:rsidR="00300BF0" w:rsidRPr="00E1603C" w:rsidRDefault="00300BF0" w:rsidP="00B60385">
            <w:pPr>
              <w:rPr>
                <w:rFonts w:ascii="Wingdings" w:eastAsia="Calibri" w:hAnsi="Wingdings" w:cs="Times New Roman"/>
                <w:color w:val="000000"/>
                <w:sz w:val="20"/>
                <w:szCs w:val="20"/>
              </w:rPr>
            </w:pPr>
            <w:r w:rsidRPr="00E1603C">
              <w:rPr>
                <w:rFonts w:ascii="Wingdings" w:eastAsia="Calibri" w:hAnsi="Wingdings" w:cs="Times New Roman"/>
                <w:color w:val="000000"/>
                <w:sz w:val="20"/>
                <w:szCs w:val="20"/>
              </w:rPr>
              <w:t></w:t>
            </w:r>
            <w:r w:rsidRPr="00E1603C">
              <w:rPr>
                <w:rFonts w:ascii="Calibri" w:eastAsia="Calibri" w:hAnsi="Calibri" w:cs="Times New Roman"/>
                <w:color w:val="000000"/>
                <w:sz w:val="20"/>
                <w:szCs w:val="20"/>
              </w:rPr>
              <w:t xml:space="preserve">  </w:t>
            </w:r>
            <w:r w:rsidRPr="00E1603C">
              <w:rPr>
                <w:rFonts w:ascii="Arial" w:eastAsia="Calibri" w:hAnsi="Arial" w:cs="Arial"/>
                <w:color w:val="000000"/>
                <w:sz w:val="20"/>
                <w:szCs w:val="20"/>
              </w:rPr>
              <w:t>GTIN-12 lub GTIN-13 uzupełniony z przodu zerami dla formy zapisu czternastu znaków numerycznych,</w:t>
            </w:r>
          </w:p>
        </w:tc>
      </w:tr>
      <w:tr w:rsidR="00300BF0" w:rsidRPr="00E1603C" w14:paraId="05F39504" w14:textId="77777777" w:rsidTr="00B60385">
        <w:trPr>
          <w:trHeight w:val="2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2AD902" w14:textId="77777777" w:rsidR="00300BF0" w:rsidRPr="00E1603C" w:rsidRDefault="00300BF0" w:rsidP="00B60385">
            <w:pPr>
              <w:spacing w:after="0"/>
              <w:rPr>
                <w:rFonts w:ascii="Arial" w:eastAsia="Calibri" w:hAnsi="Arial" w:cs="Arial"/>
                <w:color w:val="000000"/>
                <w:sz w:val="20"/>
                <w:szCs w:val="20"/>
              </w:rPr>
            </w:pPr>
          </w:p>
        </w:tc>
        <w:tc>
          <w:tcPr>
            <w:tcW w:w="7088" w:type="dxa"/>
            <w:tcBorders>
              <w:top w:val="nil"/>
              <w:left w:val="single" w:sz="4" w:space="0" w:color="auto"/>
              <w:bottom w:val="single" w:sz="4" w:space="0" w:color="auto"/>
              <w:right w:val="single" w:sz="4" w:space="0" w:color="auto"/>
            </w:tcBorders>
            <w:vAlign w:val="center"/>
            <w:hideMark/>
          </w:tcPr>
          <w:p w14:paraId="5ED3FF3C" w14:textId="77777777" w:rsidR="00300BF0" w:rsidRPr="00E1603C" w:rsidRDefault="00300BF0" w:rsidP="00B60385">
            <w:pPr>
              <w:spacing w:after="0"/>
              <w:rPr>
                <w:rFonts w:ascii="Wingdings" w:eastAsia="Calibri" w:hAnsi="Wingdings" w:cs="Times New Roman"/>
                <w:color w:val="000000"/>
                <w:sz w:val="20"/>
                <w:szCs w:val="20"/>
              </w:rPr>
            </w:pPr>
            <w:r w:rsidRPr="00E1603C">
              <w:rPr>
                <w:rFonts w:ascii="Wingdings" w:eastAsia="Calibri" w:hAnsi="Wingdings" w:cs="Times New Roman"/>
                <w:color w:val="000000"/>
                <w:sz w:val="20"/>
                <w:szCs w:val="20"/>
              </w:rPr>
              <w:t></w:t>
            </w:r>
            <w:r w:rsidRPr="00E1603C">
              <w:rPr>
                <w:rFonts w:ascii="Calibri" w:eastAsia="Calibri" w:hAnsi="Calibri" w:cs="Times New Roman"/>
                <w:color w:val="000000"/>
                <w:sz w:val="20"/>
                <w:szCs w:val="20"/>
              </w:rPr>
              <w:t xml:space="preserve">  </w:t>
            </w:r>
            <w:r w:rsidRPr="00E1603C">
              <w:rPr>
                <w:rFonts w:ascii="Arial" w:eastAsia="Calibri" w:hAnsi="Arial" w:cs="Arial"/>
                <w:color w:val="000000"/>
                <w:sz w:val="20"/>
                <w:szCs w:val="20"/>
              </w:rPr>
              <w:t>GTIN-14.</w:t>
            </w:r>
          </w:p>
        </w:tc>
      </w:tr>
      <w:tr w:rsidR="00300BF0" w:rsidRPr="00E1603C" w14:paraId="6D05403B" w14:textId="77777777" w:rsidTr="00B60385">
        <w:trPr>
          <w:trHeight w:val="1120"/>
        </w:trPr>
        <w:tc>
          <w:tcPr>
            <w:tcW w:w="1716" w:type="dxa"/>
            <w:tcBorders>
              <w:top w:val="single" w:sz="4" w:space="0" w:color="auto"/>
              <w:left w:val="single" w:sz="4" w:space="0" w:color="auto"/>
              <w:bottom w:val="single" w:sz="4" w:space="0" w:color="auto"/>
              <w:right w:val="single" w:sz="4" w:space="0" w:color="auto"/>
            </w:tcBorders>
            <w:vAlign w:val="center"/>
            <w:hideMark/>
          </w:tcPr>
          <w:p w14:paraId="6CA8635D" w14:textId="77777777" w:rsidR="00300BF0" w:rsidRPr="00E1603C" w:rsidRDefault="00300BF0" w:rsidP="00B60385">
            <w:pPr>
              <w:jc w:val="both"/>
              <w:rPr>
                <w:rFonts w:ascii="Arial" w:eastAsia="Calibri" w:hAnsi="Arial" w:cs="Arial"/>
                <w:color w:val="000000"/>
                <w:sz w:val="20"/>
                <w:szCs w:val="20"/>
              </w:rPr>
            </w:pPr>
            <w:r w:rsidRPr="00E1603C">
              <w:rPr>
                <w:rFonts w:ascii="Arial" w:eastAsia="Calibri" w:hAnsi="Arial" w:cs="Arial"/>
                <w:color w:val="000000"/>
                <w:sz w:val="20"/>
                <w:szCs w:val="20"/>
              </w:rPr>
              <w:t>[</w:t>
            </w:r>
            <w:r w:rsidRPr="00E1603C">
              <w:rPr>
                <w:rFonts w:ascii="Arial" w:eastAsia="Calibri" w:hAnsi="Arial" w:cs="Arial"/>
                <w:b/>
                <w:bCs/>
                <w:color w:val="000000"/>
                <w:sz w:val="20"/>
                <w:szCs w:val="20"/>
              </w:rPr>
              <w:t>JM</w:t>
            </w:r>
            <w:r w:rsidRPr="00E1603C">
              <w:rPr>
                <w:rFonts w:ascii="Arial" w:eastAsia="Calibri"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2F8C75F" w14:textId="77777777" w:rsidR="00300BF0" w:rsidRPr="00E1603C" w:rsidRDefault="00300BF0" w:rsidP="00B60385">
            <w:pPr>
              <w:rPr>
                <w:rFonts w:ascii="Arial" w:eastAsia="Calibri" w:hAnsi="Arial" w:cs="Arial"/>
                <w:color w:val="000000"/>
                <w:sz w:val="20"/>
                <w:szCs w:val="20"/>
              </w:rPr>
            </w:pPr>
            <w:r w:rsidRPr="00E1603C">
              <w:rPr>
                <w:rFonts w:ascii="Arial" w:eastAsia="Calibri" w:hAnsi="Arial" w:cs="Arial"/>
                <w:color w:val="000000"/>
                <w:sz w:val="20"/>
                <w:szCs w:val="20"/>
              </w:rPr>
              <w:t xml:space="preserve">Należy stosować zapisy jak dla jednostek miary układu SI oraz ich pochodnych i wielokrotności, w wyjątkowych przypadka dopuszcza się wskazanie jednostek dopuszczonych do stosowania (na przykład: litr) oraz angloamerykańskich jednostek miary (cal, stopa, jard). Przykłady: m-metr, </w:t>
            </w:r>
            <w:r w:rsidRPr="00E1603C">
              <w:rPr>
                <w:rFonts w:ascii="Arial" w:eastAsia="Calibri" w:hAnsi="Arial" w:cs="Arial"/>
                <w:color w:val="000000"/>
                <w:sz w:val="20"/>
                <w:szCs w:val="20"/>
              </w:rPr>
              <w:br/>
              <w:t>kg- masa, l-litr, dm3-decymetr sześcienny, mm-milimetr.</w:t>
            </w:r>
          </w:p>
        </w:tc>
      </w:tr>
      <w:tr w:rsidR="00300BF0" w:rsidRPr="00E1603C" w14:paraId="6EC1F8CF" w14:textId="77777777" w:rsidTr="00B60385">
        <w:trPr>
          <w:trHeight w:val="527"/>
        </w:trPr>
        <w:tc>
          <w:tcPr>
            <w:tcW w:w="1716" w:type="dxa"/>
            <w:tcBorders>
              <w:top w:val="single" w:sz="4" w:space="0" w:color="auto"/>
              <w:left w:val="single" w:sz="4" w:space="0" w:color="auto"/>
              <w:bottom w:val="single" w:sz="4" w:space="0" w:color="auto"/>
              <w:right w:val="single" w:sz="4" w:space="0" w:color="auto"/>
            </w:tcBorders>
            <w:vAlign w:val="center"/>
            <w:hideMark/>
          </w:tcPr>
          <w:p w14:paraId="7D7E0487" w14:textId="77777777" w:rsidR="00300BF0" w:rsidRPr="00E1603C" w:rsidRDefault="00300BF0" w:rsidP="00B60385">
            <w:pPr>
              <w:jc w:val="both"/>
              <w:rPr>
                <w:rFonts w:ascii="Arial" w:eastAsia="Calibri" w:hAnsi="Arial" w:cs="Arial"/>
                <w:color w:val="000000"/>
                <w:sz w:val="20"/>
                <w:szCs w:val="20"/>
              </w:rPr>
            </w:pPr>
            <w:r w:rsidRPr="00E1603C">
              <w:rPr>
                <w:rFonts w:ascii="Arial" w:eastAsia="Calibri" w:hAnsi="Arial" w:cs="Arial"/>
                <w:color w:val="000000"/>
                <w:sz w:val="20"/>
                <w:szCs w:val="20"/>
              </w:rPr>
              <w:t>[</w:t>
            </w:r>
            <w:r w:rsidRPr="00E1603C">
              <w:rPr>
                <w:rFonts w:ascii="Arial" w:eastAsia="Calibri" w:hAnsi="Arial" w:cs="Arial"/>
                <w:b/>
                <w:bCs/>
                <w:color w:val="000000"/>
                <w:sz w:val="20"/>
                <w:szCs w:val="20"/>
              </w:rPr>
              <w:t>OPAK</w:t>
            </w:r>
            <w:r w:rsidRPr="00E1603C">
              <w:rPr>
                <w:rFonts w:ascii="Arial" w:eastAsia="Calibri"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6809ADD" w14:textId="77777777" w:rsidR="00300BF0" w:rsidRPr="00E1603C" w:rsidRDefault="00300BF0" w:rsidP="00B60385">
            <w:pPr>
              <w:rPr>
                <w:rFonts w:ascii="Arial" w:eastAsia="Calibri" w:hAnsi="Arial" w:cs="Arial"/>
                <w:color w:val="000000"/>
                <w:sz w:val="20"/>
                <w:szCs w:val="20"/>
              </w:rPr>
            </w:pPr>
            <w:r w:rsidRPr="00E1603C">
              <w:rPr>
                <w:rFonts w:ascii="Arial" w:eastAsia="Calibri" w:hAnsi="Arial" w:cs="Arial"/>
                <w:color w:val="000000"/>
                <w:sz w:val="20"/>
                <w:szCs w:val="20"/>
              </w:rPr>
              <w:t>Należy podać nazwę formy opakowaniowej, na przykład: pudło, karton, skrzynia, beczka, zgrzewka, worek foliowy.</w:t>
            </w:r>
          </w:p>
        </w:tc>
      </w:tr>
      <w:tr w:rsidR="00300BF0" w:rsidRPr="00E1603C" w14:paraId="7DB2F5B5" w14:textId="77777777" w:rsidTr="00B60385">
        <w:trPr>
          <w:trHeight w:val="421"/>
        </w:trPr>
        <w:tc>
          <w:tcPr>
            <w:tcW w:w="1716" w:type="dxa"/>
            <w:tcBorders>
              <w:top w:val="single" w:sz="4" w:space="0" w:color="auto"/>
              <w:left w:val="single" w:sz="4" w:space="0" w:color="auto"/>
              <w:bottom w:val="single" w:sz="4" w:space="0" w:color="auto"/>
              <w:right w:val="single" w:sz="4" w:space="0" w:color="auto"/>
            </w:tcBorders>
            <w:vAlign w:val="center"/>
            <w:hideMark/>
          </w:tcPr>
          <w:p w14:paraId="227305F3" w14:textId="77777777" w:rsidR="00300BF0" w:rsidRPr="00E1603C" w:rsidRDefault="00300BF0" w:rsidP="00B60385">
            <w:pPr>
              <w:jc w:val="both"/>
              <w:rPr>
                <w:rFonts w:ascii="Arial" w:eastAsia="Calibri" w:hAnsi="Arial" w:cs="Arial"/>
                <w:color w:val="000000"/>
                <w:sz w:val="20"/>
                <w:szCs w:val="20"/>
              </w:rPr>
            </w:pPr>
            <w:r w:rsidRPr="00E1603C">
              <w:rPr>
                <w:rFonts w:ascii="Arial" w:eastAsia="Calibri" w:hAnsi="Arial" w:cs="Arial"/>
                <w:color w:val="000000"/>
                <w:sz w:val="20"/>
                <w:szCs w:val="20"/>
              </w:rPr>
              <w:t>[</w:t>
            </w:r>
            <w:r w:rsidRPr="00E1603C">
              <w:rPr>
                <w:rFonts w:ascii="Arial" w:eastAsia="Calibri" w:hAnsi="Arial" w:cs="Arial"/>
                <w:b/>
                <w:bCs/>
                <w:color w:val="000000"/>
                <w:sz w:val="20"/>
                <w:szCs w:val="20"/>
              </w:rPr>
              <w:t>TRWAŁ</w:t>
            </w:r>
            <w:r w:rsidRPr="00E1603C">
              <w:rPr>
                <w:rFonts w:ascii="Arial" w:eastAsia="Calibri"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1B812B8" w14:textId="77777777" w:rsidR="00300BF0" w:rsidRPr="00E1603C" w:rsidRDefault="00300BF0" w:rsidP="00B60385">
            <w:pPr>
              <w:rPr>
                <w:rFonts w:ascii="Arial" w:eastAsia="Calibri" w:hAnsi="Arial" w:cs="Arial"/>
                <w:color w:val="000000"/>
                <w:sz w:val="20"/>
                <w:szCs w:val="20"/>
              </w:rPr>
            </w:pPr>
            <w:r w:rsidRPr="00E1603C">
              <w:rPr>
                <w:rFonts w:ascii="Arial" w:eastAsia="Calibri" w:hAnsi="Arial" w:cs="Arial"/>
                <w:color w:val="000000"/>
                <w:sz w:val="20"/>
                <w:szCs w:val="20"/>
              </w:rPr>
              <w:t>Należy podać okres trwałości wyrobu w miesiącach.</w:t>
            </w:r>
          </w:p>
        </w:tc>
      </w:tr>
      <w:tr w:rsidR="00300BF0" w:rsidRPr="00E1603C" w14:paraId="76C49240" w14:textId="77777777" w:rsidTr="00B60385">
        <w:trPr>
          <w:trHeight w:val="555"/>
        </w:trPr>
        <w:tc>
          <w:tcPr>
            <w:tcW w:w="1716" w:type="dxa"/>
            <w:tcBorders>
              <w:top w:val="single" w:sz="4" w:space="0" w:color="auto"/>
              <w:left w:val="single" w:sz="4" w:space="0" w:color="auto"/>
              <w:bottom w:val="single" w:sz="4" w:space="0" w:color="auto"/>
              <w:right w:val="single" w:sz="4" w:space="0" w:color="auto"/>
            </w:tcBorders>
            <w:vAlign w:val="center"/>
            <w:hideMark/>
          </w:tcPr>
          <w:p w14:paraId="55890AED" w14:textId="77777777" w:rsidR="00300BF0" w:rsidRPr="00E1603C" w:rsidRDefault="00300BF0" w:rsidP="00B60385">
            <w:pPr>
              <w:jc w:val="both"/>
              <w:rPr>
                <w:rFonts w:ascii="Arial" w:eastAsia="Calibri" w:hAnsi="Arial" w:cs="Arial"/>
                <w:color w:val="000000"/>
                <w:sz w:val="20"/>
                <w:szCs w:val="20"/>
              </w:rPr>
            </w:pPr>
            <w:r w:rsidRPr="00E1603C">
              <w:rPr>
                <w:rFonts w:ascii="Arial" w:eastAsia="Calibri" w:hAnsi="Arial" w:cs="Arial"/>
                <w:color w:val="000000"/>
                <w:sz w:val="20"/>
                <w:szCs w:val="20"/>
              </w:rPr>
              <w:t>[</w:t>
            </w:r>
            <w:r w:rsidRPr="00E1603C">
              <w:rPr>
                <w:rFonts w:ascii="Arial" w:eastAsia="Calibri" w:hAnsi="Arial" w:cs="Arial"/>
                <w:b/>
                <w:bCs/>
                <w:color w:val="000000"/>
                <w:sz w:val="20"/>
                <w:szCs w:val="20"/>
              </w:rPr>
              <w:t>WAGA</w:t>
            </w:r>
            <w:r w:rsidRPr="00E1603C">
              <w:rPr>
                <w:rFonts w:ascii="Arial" w:eastAsia="Calibri"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5750EC7" w14:textId="77777777" w:rsidR="00300BF0" w:rsidRPr="00E1603C" w:rsidRDefault="00300BF0" w:rsidP="00B60385">
            <w:pPr>
              <w:rPr>
                <w:rFonts w:ascii="Arial" w:eastAsia="Calibri" w:hAnsi="Arial" w:cs="Arial"/>
                <w:color w:val="000000"/>
                <w:sz w:val="20"/>
                <w:szCs w:val="20"/>
              </w:rPr>
            </w:pPr>
            <w:r w:rsidRPr="00E1603C">
              <w:rPr>
                <w:rFonts w:ascii="Arial" w:eastAsia="Calibri" w:hAnsi="Arial" w:cs="Arial"/>
                <w:color w:val="000000"/>
                <w:sz w:val="20"/>
                <w:szCs w:val="20"/>
              </w:rPr>
              <w:t>Należy podać wagę w kilogramach z dokładnością do 3 miejsc po przecinku, na przykład: dla 10 kg należy wpisać: 10,000.</w:t>
            </w:r>
          </w:p>
        </w:tc>
      </w:tr>
      <w:tr w:rsidR="00300BF0" w:rsidRPr="00E1603C" w14:paraId="3E3C44A4" w14:textId="77777777" w:rsidTr="00B60385">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6E2B96A9" w14:textId="77777777" w:rsidR="00300BF0" w:rsidRPr="00E1603C" w:rsidRDefault="00300BF0" w:rsidP="00B60385">
            <w:pPr>
              <w:jc w:val="both"/>
              <w:rPr>
                <w:rFonts w:ascii="Arial" w:eastAsia="Calibri" w:hAnsi="Arial" w:cs="Arial"/>
                <w:color w:val="000000"/>
                <w:sz w:val="20"/>
                <w:szCs w:val="20"/>
              </w:rPr>
            </w:pPr>
            <w:r w:rsidRPr="00E1603C">
              <w:rPr>
                <w:rFonts w:ascii="Arial" w:eastAsia="Calibri" w:hAnsi="Arial" w:cs="Arial"/>
                <w:color w:val="000000"/>
                <w:sz w:val="20"/>
                <w:szCs w:val="20"/>
              </w:rPr>
              <w:t>[</w:t>
            </w:r>
            <w:r w:rsidRPr="00E1603C">
              <w:rPr>
                <w:rFonts w:ascii="Arial" w:eastAsia="Calibri" w:hAnsi="Arial" w:cs="Arial"/>
                <w:b/>
                <w:bCs/>
                <w:color w:val="000000"/>
                <w:sz w:val="20"/>
                <w:szCs w:val="20"/>
              </w:rPr>
              <w:t>OBJĘTOŚĆ</w:t>
            </w:r>
            <w:r w:rsidRPr="00E1603C">
              <w:rPr>
                <w:rFonts w:ascii="Arial" w:eastAsia="Calibri"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93FC383" w14:textId="77777777" w:rsidR="00300BF0" w:rsidRPr="00E1603C" w:rsidRDefault="00300BF0" w:rsidP="00B60385">
            <w:pPr>
              <w:rPr>
                <w:rFonts w:ascii="Arial" w:eastAsia="Calibri" w:hAnsi="Arial" w:cs="Arial"/>
                <w:color w:val="000000"/>
                <w:sz w:val="20"/>
                <w:szCs w:val="20"/>
              </w:rPr>
            </w:pPr>
            <w:r w:rsidRPr="00E1603C">
              <w:rPr>
                <w:rFonts w:ascii="Arial" w:eastAsia="Calibri" w:hAnsi="Arial" w:cs="Arial"/>
                <w:color w:val="000000"/>
                <w:sz w:val="20"/>
                <w:szCs w:val="20"/>
              </w:rPr>
              <w:t xml:space="preserve">Należy podać objętość w litrach z dokładnością do 2 miejsc po przecinku, </w:t>
            </w:r>
            <w:r w:rsidRPr="00E1603C">
              <w:rPr>
                <w:rFonts w:ascii="Arial" w:eastAsia="Calibri" w:hAnsi="Arial" w:cs="Arial"/>
                <w:color w:val="000000"/>
                <w:sz w:val="20"/>
                <w:szCs w:val="20"/>
              </w:rPr>
              <w:br/>
              <w:t xml:space="preserve">na przykład: dla 0,5 litra należy wpisać: 0,50. Dla wyrobów nie wyrażanych </w:t>
            </w:r>
            <w:r w:rsidRPr="00E1603C">
              <w:rPr>
                <w:rFonts w:ascii="Arial" w:eastAsia="Calibri" w:hAnsi="Arial" w:cs="Arial"/>
                <w:color w:val="000000"/>
                <w:sz w:val="20"/>
                <w:szCs w:val="20"/>
              </w:rPr>
              <w:br/>
              <w:t>w jednostkach objętości należy wpisać „Nie dotyczy”</w:t>
            </w:r>
          </w:p>
        </w:tc>
      </w:tr>
      <w:tr w:rsidR="00300BF0" w:rsidRPr="00E1603C" w14:paraId="67912270" w14:textId="77777777" w:rsidTr="00B60385">
        <w:trPr>
          <w:trHeight w:val="560"/>
        </w:trPr>
        <w:tc>
          <w:tcPr>
            <w:tcW w:w="1716" w:type="dxa"/>
            <w:tcBorders>
              <w:top w:val="single" w:sz="4" w:space="0" w:color="auto"/>
              <w:left w:val="single" w:sz="4" w:space="0" w:color="auto"/>
              <w:bottom w:val="single" w:sz="4" w:space="0" w:color="auto"/>
              <w:right w:val="single" w:sz="4" w:space="0" w:color="auto"/>
            </w:tcBorders>
            <w:vAlign w:val="center"/>
            <w:hideMark/>
          </w:tcPr>
          <w:p w14:paraId="29222F6E" w14:textId="77777777" w:rsidR="00300BF0" w:rsidRPr="00E1603C" w:rsidRDefault="00300BF0" w:rsidP="00B60385">
            <w:pPr>
              <w:jc w:val="both"/>
              <w:rPr>
                <w:rFonts w:ascii="Arial" w:eastAsia="Calibri" w:hAnsi="Arial" w:cs="Arial"/>
                <w:b/>
                <w:bCs/>
                <w:color w:val="000000"/>
                <w:sz w:val="20"/>
                <w:szCs w:val="20"/>
              </w:rPr>
            </w:pPr>
            <w:r w:rsidRPr="00E1603C">
              <w:rPr>
                <w:rFonts w:ascii="Arial" w:eastAsia="Calibri" w:hAnsi="Arial" w:cs="Arial"/>
                <w:b/>
                <w:bCs/>
                <w:color w:val="000000"/>
                <w:sz w:val="20"/>
                <w:szCs w:val="20"/>
              </w:rPr>
              <w:t>[WYMIAR]</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F825F5C" w14:textId="77777777" w:rsidR="00300BF0" w:rsidRPr="00E1603C" w:rsidRDefault="00300BF0" w:rsidP="00B60385">
            <w:pPr>
              <w:rPr>
                <w:rFonts w:ascii="Arial" w:eastAsia="Calibri" w:hAnsi="Arial" w:cs="Arial"/>
                <w:color w:val="000000"/>
                <w:sz w:val="20"/>
                <w:szCs w:val="20"/>
              </w:rPr>
            </w:pPr>
            <w:r w:rsidRPr="00E1603C">
              <w:rPr>
                <w:rFonts w:ascii="Arial" w:eastAsia="Calibri" w:hAnsi="Arial" w:cs="Arial"/>
                <w:color w:val="000000"/>
                <w:sz w:val="20"/>
                <w:szCs w:val="20"/>
              </w:rPr>
              <w:t xml:space="preserve">Należy podać wymiary w metrach z dokładnością do 2 miejsc po przecinku, </w:t>
            </w:r>
            <w:r w:rsidRPr="00E1603C">
              <w:rPr>
                <w:rFonts w:ascii="Arial" w:eastAsia="Calibri" w:hAnsi="Arial" w:cs="Arial"/>
                <w:color w:val="000000"/>
                <w:sz w:val="20"/>
                <w:szCs w:val="20"/>
              </w:rPr>
              <w:br/>
              <w:t>na przykład: dla 1 metra i 18 centymetrów należy wpisać: 1,18.</w:t>
            </w:r>
          </w:p>
        </w:tc>
      </w:tr>
      <w:tr w:rsidR="00300BF0" w:rsidRPr="00E1603C" w14:paraId="46EC5891" w14:textId="77777777" w:rsidTr="00B60385">
        <w:trPr>
          <w:trHeight w:val="285"/>
        </w:trPr>
        <w:tc>
          <w:tcPr>
            <w:tcW w:w="1716" w:type="dxa"/>
            <w:tcBorders>
              <w:top w:val="single" w:sz="4" w:space="0" w:color="auto"/>
              <w:left w:val="single" w:sz="4" w:space="0" w:color="auto"/>
              <w:bottom w:val="single" w:sz="4" w:space="0" w:color="auto"/>
              <w:right w:val="single" w:sz="4" w:space="0" w:color="auto"/>
            </w:tcBorders>
            <w:vAlign w:val="center"/>
            <w:hideMark/>
          </w:tcPr>
          <w:p w14:paraId="45E3109B" w14:textId="77777777" w:rsidR="00300BF0" w:rsidRPr="00E1603C" w:rsidRDefault="00300BF0" w:rsidP="00B60385">
            <w:pPr>
              <w:jc w:val="both"/>
              <w:rPr>
                <w:rFonts w:ascii="Arial" w:eastAsia="Calibri" w:hAnsi="Arial" w:cs="Arial"/>
                <w:b/>
                <w:bCs/>
                <w:color w:val="000000"/>
                <w:sz w:val="20"/>
                <w:szCs w:val="20"/>
              </w:rPr>
            </w:pPr>
            <w:r w:rsidRPr="00E1603C">
              <w:rPr>
                <w:rFonts w:ascii="Arial" w:eastAsia="Calibri" w:hAnsi="Arial" w:cs="Arial"/>
                <w:b/>
                <w:bCs/>
                <w:color w:val="000000"/>
                <w:sz w:val="20"/>
                <w:szCs w:val="20"/>
              </w:rPr>
              <w:t>[TAK/NIE]</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300F60E" w14:textId="77777777" w:rsidR="00300BF0" w:rsidRPr="00E1603C" w:rsidRDefault="00300BF0" w:rsidP="00B60385">
            <w:pPr>
              <w:rPr>
                <w:rFonts w:ascii="Arial" w:eastAsia="Calibri" w:hAnsi="Arial" w:cs="Arial"/>
                <w:color w:val="000000"/>
                <w:sz w:val="20"/>
                <w:szCs w:val="20"/>
              </w:rPr>
            </w:pPr>
            <w:r w:rsidRPr="00E1603C">
              <w:rPr>
                <w:rFonts w:ascii="Arial" w:eastAsia="Calibri" w:hAnsi="Arial" w:cs="Arial"/>
                <w:color w:val="000000"/>
                <w:sz w:val="20"/>
                <w:szCs w:val="20"/>
              </w:rPr>
              <w:t>Pole wyboru, należy wpisać słowo TAK lub NIE.</w:t>
            </w:r>
          </w:p>
        </w:tc>
      </w:tr>
      <w:tr w:rsidR="00300BF0" w:rsidRPr="00E1603C" w14:paraId="77C2ECFC" w14:textId="77777777" w:rsidTr="00B60385">
        <w:trPr>
          <w:trHeight w:val="405"/>
        </w:trPr>
        <w:tc>
          <w:tcPr>
            <w:tcW w:w="1716" w:type="dxa"/>
            <w:tcBorders>
              <w:top w:val="single" w:sz="4" w:space="0" w:color="auto"/>
              <w:left w:val="single" w:sz="4" w:space="0" w:color="auto"/>
              <w:bottom w:val="single" w:sz="4" w:space="0" w:color="auto"/>
              <w:right w:val="single" w:sz="4" w:space="0" w:color="auto"/>
            </w:tcBorders>
            <w:vAlign w:val="center"/>
            <w:hideMark/>
          </w:tcPr>
          <w:p w14:paraId="740E9893" w14:textId="77777777" w:rsidR="00300BF0" w:rsidRPr="00E1603C" w:rsidRDefault="00300BF0" w:rsidP="00B60385">
            <w:pPr>
              <w:jc w:val="both"/>
              <w:rPr>
                <w:rFonts w:ascii="Arial" w:eastAsia="Calibri" w:hAnsi="Arial" w:cs="Arial"/>
                <w:b/>
                <w:bCs/>
                <w:color w:val="000000"/>
                <w:sz w:val="20"/>
                <w:szCs w:val="20"/>
              </w:rPr>
            </w:pPr>
            <w:r w:rsidRPr="00E1603C">
              <w:rPr>
                <w:rFonts w:ascii="Arial" w:eastAsia="Calibri" w:hAnsi="Arial" w:cs="Arial"/>
                <w:b/>
                <w:bCs/>
                <w:color w:val="000000"/>
                <w:sz w:val="20"/>
                <w:szCs w:val="20"/>
              </w:rPr>
              <w:t>[PRODUCENT]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F0040CD" w14:textId="77777777" w:rsidR="00300BF0" w:rsidRPr="00E1603C" w:rsidRDefault="00300BF0" w:rsidP="00B60385">
            <w:pPr>
              <w:rPr>
                <w:rFonts w:ascii="Arial" w:eastAsia="Calibri" w:hAnsi="Arial" w:cs="Arial"/>
                <w:color w:val="000000"/>
                <w:sz w:val="20"/>
                <w:szCs w:val="20"/>
              </w:rPr>
            </w:pPr>
            <w:r w:rsidRPr="00E1603C">
              <w:rPr>
                <w:rFonts w:ascii="Arial" w:eastAsia="Calibri" w:hAnsi="Arial" w:cs="Arial"/>
                <w:color w:val="000000"/>
                <w:sz w:val="20"/>
                <w:szCs w:val="20"/>
              </w:rPr>
              <w:t>Należy podać numer GLN Producenta wyrobu</w:t>
            </w:r>
          </w:p>
        </w:tc>
      </w:tr>
    </w:tbl>
    <w:p w14:paraId="0C0A6AC6" w14:textId="77777777" w:rsidR="00300BF0" w:rsidRPr="00E1603C" w:rsidRDefault="00300BF0" w:rsidP="00300BF0">
      <w:pPr>
        <w:jc w:val="both"/>
        <w:rPr>
          <w:rFonts w:ascii="Arial" w:eastAsia="Calibri" w:hAnsi="Arial" w:cs="Arial"/>
          <w:b/>
          <w:bCs/>
          <w:iCs/>
        </w:rPr>
      </w:pPr>
    </w:p>
    <w:p w14:paraId="06AEDEB6" w14:textId="77777777" w:rsidR="00300BF0" w:rsidRPr="00E1603C" w:rsidRDefault="00300BF0" w:rsidP="00300BF0">
      <w:pPr>
        <w:rPr>
          <w:rFonts w:ascii="Calibri" w:eastAsia="Calibri" w:hAnsi="Calibri" w:cs="Times New Roman"/>
        </w:rPr>
      </w:pPr>
    </w:p>
    <w:p w14:paraId="7DA2A91B" w14:textId="77777777" w:rsidR="00300BF0" w:rsidRPr="00E1603C" w:rsidRDefault="00300BF0" w:rsidP="00300BF0">
      <w:pPr>
        <w:widowControl w:val="0"/>
        <w:tabs>
          <w:tab w:val="left" w:pos="652"/>
        </w:tabs>
        <w:autoSpaceDE w:val="0"/>
        <w:autoSpaceDN w:val="0"/>
        <w:adjustRightInd w:val="0"/>
        <w:spacing w:before="120" w:after="120"/>
        <w:ind w:left="539" w:hanging="312"/>
        <w:jc w:val="both"/>
        <w:rPr>
          <w:rFonts w:ascii="Arial" w:eastAsia="Times New Roman" w:hAnsi="Arial" w:cs="Arial"/>
          <w:sz w:val="20"/>
          <w:szCs w:val="16"/>
          <w:lang w:eastAsia="pl-PL"/>
        </w:rPr>
      </w:pPr>
    </w:p>
    <w:bookmarkEnd w:id="26"/>
    <w:p w14:paraId="643E6B77" w14:textId="77777777" w:rsidR="00300BF0" w:rsidRDefault="00300BF0" w:rsidP="00300BF0">
      <w:pPr>
        <w:rPr>
          <w:rFonts w:ascii="Arial" w:hAnsi="Arial" w:cs="Arial"/>
          <w:b/>
          <w:color w:val="000000" w:themeColor="text1"/>
        </w:rPr>
      </w:pPr>
      <w:r>
        <w:rPr>
          <w:rFonts w:ascii="Arial" w:hAnsi="Arial" w:cs="Arial"/>
          <w:b/>
          <w:color w:val="000000" w:themeColor="text1"/>
        </w:rPr>
        <w:br w:type="page"/>
      </w:r>
    </w:p>
    <w:p w14:paraId="2A85AE10" w14:textId="51EECD87" w:rsidR="00300BF0" w:rsidRDefault="00300BF0" w:rsidP="00194DA9">
      <w:pPr>
        <w:jc w:val="right"/>
        <w:rPr>
          <w:rFonts w:ascii="Arial" w:hAnsi="Arial" w:cs="Arial"/>
          <w:b/>
          <w:szCs w:val="24"/>
        </w:rPr>
      </w:pPr>
      <w:r w:rsidRPr="00693E05">
        <w:rPr>
          <w:rFonts w:ascii="Arial" w:hAnsi="Arial" w:cs="Arial"/>
          <w:b/>
          <w:szCs w:val="24"/>
        </w:rPr>
        <w:lastRenderedPageBreak/>
        <w:t xml:space="preserve">Załącznik nr 6 </w:t>
      </w:r>
      <w:r w:rsidR="00194DA9">
        <w:rPr>
          <w:rFonts w:ascii="Arial" w:hAnsi="Arial" w:cs="Arial"/>
          <w:b/>
          <w:szCs w:val="24"/>
        </w:rPr>
        <w:t>do umowy</w:t>
      </w:r>
    </w:p>
    <w:p w14:paraId="198D2809" w14:textId="77777777" w:rsidR="00194DA9" w:rsidRDefault="00194DA9" w:rsidP="00194DA9">
      <w:pPr>
        <w:jc w:val="center"/>
        <w:rPr>
          <w:rFonts w:ascii="Arial" w:eastAsia="Calibri" w:hAnsi="Arial" w:cs="Arial"/>
        </w:rPr>
      </w:pPr>
    </w:p>
    <w:p w14:paraId="18F15D2E" w14:textId="1214BAE4" w:rsidR="00194DA9" w:rsidRDefault="00194DA9" w:rsidP="00194DA9">
      <w:pPr>
        <w:jc w:val="center"/>
        <w:rPr>
          <w:rFonts w:ascii="Arial" w:eastAsia="Calibri" w:hAnsi="Arial" w:cs="Arial"/>
        </w:rPr>
      </w:pPr>
      <w:r w:rsidRPr="00BF5528">
        <w:rPr>
          <w:rFonts w:ascii="Arial" w:eastAsia="Calibri" w:hAnsi="Arial" w:cs="Arial"/>
        </w:rPr>
        <w:t xml:space="preserve">PROTOKÓŁ URUCHOMIENIA USŁUGI WSPARCIA </w:t>
      </w:r>
    </w:p>
    <w:p w14:paraId="405286A2" w14:textId="77777777" w:rsidR="00194DA9" w:rsidRDefault="00194DA9" w:rsidP="00194DA9">
      <w:pPr>
        <w:jc w:val="center"/>
        <w:rPr>
          <w:rFonts w:ascii="Arial" w:eastAsia="Calibri" w:hAnsi="Arial" w:cs="Arial"/>
        </w:rPr>
      </w:pPr>
    </w:p>
    <w:p w14:paraId="7E9079E9" w14:textId="77777777" w:rsidR="00194DA9" w:rsidRPr="00BF5528" w:rsidRDefault="00194DA9" w:rsidP="00194DA9">
      <w:pPr>
        <w:jc w:val="center"/>
        <w:rPr>
          <w:rFonts w:ascii="Arial" w:eastAsia="Calibri" w:hAnsi="Arial" w:cs="Arial"/>
        </w:rPr>
      </w:pPr>
      <w:r w:rsidRPr="00BF5528">
        <w:rPr>
          <w:rFonts w:ascii="Arial" w:eastAsia="Calibri" w:hAnsi="Arial" w:cs="Arial"/>
        </w:rPr>
        <w:t>z dnia ……………….</w:t>
      </w:r>
    </w:p>
    <w:p w14:paraId="07A1D570" w14:textId="77777777" w:rsidR="00194DA9" w:rsidRPr="00BF5528" w:rsidRDefault="00194DA9" w:rsidP="00194DA9">
      <w:pPr>
        <w:rPr>
          <w:rFonts w:ascii="Arial" w:eastAsia="Calibri" w:hAnsi="Arial" w:cs="Arial"/>
        </w:rPr>
      </w:pPr>
      <w:r w:rsidRPr="00BF5528">
        <w:rPr>
          <w:rFonts w:ascii="Arial" w:eastAsia="Calibri" w:hAnsi="Arial" w:cs="Arial"/>
        </w:rPr>
        <w:t>do umowy nr ………………. zawartej w dniu ………, pomiędzy:</w:t>
      </w:r>
    </w:p>
    <w:p w14:paraId="6685CB7A" w14:textId="77777777" w:rsidR="00194DA9" w:rsidRPr="00BF5528" w:rsidRDefault="00194DA9" w:rsidP="00194DA9">
      <w:pPr>
        <w:rPr>
          <w:rFonts w:ascii="Arial" w:eastAsia="Calibri" w:hAnsi="Arial" w:cs="Arial"/>
        </w:rPr>
      </w:pPr>
      <w:r w:rsidRPr="00BF5528">
        <w:rPr>
          <w:rFonts w:ascii="Arial" w:eastAsia="Calibri" w:hAnsi="Arial" w:cs="Arial"/>
        </w:rPr>
        <w:t>Centrum Zasobów Cyberprzestrzeni Sił Zbrojnych a</w:t>
      </w:r>
    </w:p>
    <w:p w14:paraId="35DC0474" w14:textId="77777777" w:rsidR="00194DA9" w:rsidRPr="00BF5528" w:rsidRDefault="00194DA9" w:rsidP="00194DA9">
      <w:pPr>
        <w:rPr>
          <w:rFonts w:ascii="Arial" w:eastAsia="Calibri" w:hAnsi="Arial" w:cs="Arial"/>
        </w:rPr>
      </w:pPr>
      <w:r w:rsidRPr="00BF5528">
        <w:rPr>
          <w:rFonts w:ascii="Arial" w:eastAsia="Calibri" w:hAnsi="Arial" w:cs="Arial"/>
        </w:rPr>
        <w:t>Wykonawcą ……………………………. z siedzibą w…………………………………</w:t>
      </w:r>
    </w:p>
    <w:p w14:paraId="54A396A7" w14:textId="77777777" w:rsidR="00194DA9" w:rsidRPr="00BF5528" w:rsidRDefault="00194DA9" w:rsidP="00194DA9">
      <w:pPr>
        <w:jc w:val="center"/>
        <w:rPr>
          <w:rFonts w:ascii="Arial" w:eastAsia="Calibri" w:hAnsi="Arial" w:cs="Arial"/>
        </w:rPr>
      </w:pPr>
      <w:r w:rsidRPr="00BF5528">
        <w:rPr>
          <w:rFonts w:ascii="Arial" w:eastAsia="Calibri" w:hAnsi="Arial" w:cs="Arial"/>
        </w:rPr>
        <w:t>§ 1</w:t>
      </w:r>
    </w:p>
    <w:p w14:paraId="22D76D92" w14:textId="77777777" w:rsidR="00194DA9" w:rsidRPr="00BF5528" w:rsidRDefault="00194DA9" w:rsidP="00194DA9">
      <w:pPr>
        <w:jc w:val="center"/>
        <w:rPr>
          <w:rFonts w:ascii="Arial" w:eastAsia="Calibri" w:hAnsi="Arial" w:cs="Arial"/>
        </w:rPr>
      </w:pPr>
      <w:r w:rsidRPr="00BF5528">
        <w:rPr>
          <w:rFonts w:ascii="Arial" w:eastAsia="Calibri" w:hAnsi="Arial" w:cs="Arial"/>
        </w:rPr>
        <w:t>Wykonawca uruchomił Usługę wsparcia w dniu …… w zakresie serwisowania:</w:t>
      </w:r>
    </w:p>
    <w:p w14:paraId="3D9338E8" w14:textId="77777777" w:rsidR="00194DA9" w:rsidRPr="00BF5528" w:rsidRDefault="00194DA9" w:rsidP="00194DA9">
      <w:pPr>
        <w:rPr>
          <w:rFonts w:ascii="Arial" w:eastAsia="Calibri" w:hAnsi="Arial" w:cs="Arial"/>
        </w:rPr>
      </w:pPr>
      <w:r w:rsidRPr="00BF5528">
        <w:rPr>
          <w:rFonts w:ascii="Arial" w:eastAsia="Calibri" w:hAnsi="Arial" w:cs="Arial"/>
        </w:rPr>
        <w:t>………………………………………………………………………………………………......</w:t>
      </w:r>
    </w:p>
    <w:p w14:paraId="53FADEF7" w14:textId="77777777" w:rsidR="00194DA9" w:rsidRPr="00BF5528" w:rsidRDefault="00194DA9" w:rsidP="00194DA9">
      <w:pPr>
        <w:rPr>
          <w:rFonts w:ascii="Arial" w:eastAsia="Calibri" w:hAnsi="Arial" w:cs="Arial"/>
        </w:rPr>
      </w:pPr>
      <w:r w:rsidRPr="00BF5528">
        <w:rPr>
          <w:rFonts w:ascii="Arial" w:eastAsia="Calibri" w:hAnsi="Arial" w:cs="Arial"/>
        </w:rPr>
        <w:t>........................................................................................................................................</w:t>
      </w:r>
    </w:p>
    <w:p w14:paraId="5A489CE5" w14:textId="77777777" w:rsidR="00194DA9" w:rsidRPr="00BF5528" w:rsidRDefault="00194DA9" w:rsidP="00194DA9">
      <w:pPr>
        <w:rPr>
          <w:rFonts w:ascii="Arial" w:eastAsia="Calibri" w:hAnsi="Arial" w:cs="Arial"/>
        </w:rPr>
      </w:pPr>
      <w:r w:rsidRPr="00BF5528">
        <w:rPr>
          <w:rFonts w:ascii="Arial" w:eastAsia="Calibri" w:hAnsi="Arial" w:cs="Arial"/>
        </w:rPr>
        <w:t>........................................................................................................................................</w:t>
      </w:r>
    </w:p>
    <w:p w14:paraId="2EB7DE00" w14:textId="77777777" w:rsidR="00194DA9" w:rsidRPr="00BF5528" w:rsidRDefault="00194DA9" w:rsidP="00194DA9">
      <w:pPr>
        <w:rPr>
          <w:rFonts w:ascii="Arial" w:eastAsia="Calibri" w:hAnsi="Arial" w:cs="Arial"/>
        </w:rPr>
      </w:pPr>
      <w:r w:rsidRPr="00BF5528">
        <w:rPr>
          <w:rFonts w:ascii="Arial" w:eastAsia="Calibri" w:hAnsi="Arial" w:cs="Arial"/>
        </w:rPr>
        <w:t>Uwagi:</w:t>
      </w:r>
    </w:p>
    <w:p w14:paraId="5ECC738D" w14:textId="77777777" w:rsidR="00194DA9" w:rsidRPr="00BF5528" w:rsidRDefault="00194DA9" w:rsidP="00194DA9">
      <w:pPr>
        <w:rPr>
          <w:rFonts w:ascii="Arial" w:eastAsia="Calibri" w:hAnsi="Arial" w:cs="Arial"/>
        </w:rPr>
      </w:pPr>
      <w:r w:rsidRPr="00BF5528">
        <w:rPr>
          <w:rFonts w:ascii="Arial" w:eastAsia="Calibri" w:hAnsi="Arial" w:cs="Arial"/>
        </w:rPr>
        <w:t>…………………………………………………………………………………………………..</w:t>
      </w:r>
    </w:p>
    <w:p w14:paraId="6479C1FC" w14:textId="77777777" w:rsidR="00194DA9" w:rsidRPr="00BF5528" w:rsidRDefault="00194DA9" w:rsidP="00194DA9">
      <w:pPr>
        <w:rPr>
          <w:rFonts w:ascii="Arial" w:eastAsia="Calibri" w:hAnsi="Arial" w:cs="Arial"/>
        </w:rPr>
      </w:pPr>
      <w:r w:rsidRPr="00BF5528">
        <w:rPr>
          <w:rFonts w:ascii="Arial" w:eastAsia="Calibri" w:hAnsi="Arial" w:cs="Arial"/>
        </w:rPr>
        <w:t>.………………………………………………………………………………………………….</w:t>
      </w:r>
    </w:p>
    <w:p w14:paraId="2E13D19D" w14:textId="77777777" w:rsidR="00194DA9" w:rsidRPr="00BF5528" w:rsidRDefault="00194DA9" w:rsidP="00194DA9">
      <w:pPr>
        <w:rPr>
          <w:rFonts w:ascii="Arial" w:eastAsia="Calibri" w:hAnsi="Arial" w:cs="Arial"/>
        </w:rPr>
      </w:pPr>
    </w:p>
    <w:p w14:paraId="495D518C" w14:textId="77777777" w:rsidR="00194DA9" w:rsidRPr="00BF5528" w:rsidRDefault="00194DA9" w:rsidP="00194DA9">
      <w:pPr>
        <w:rPr>
          <w:rFonts w:ascii="Arial" w:eastAsia="Calibri" w:hAnsi="Arial" w:cs="Arial"/>
        </w:rPr>
      </w:pPr>
    </w:p>
    <w:p w14:paraId="1C0E35B6" w14:textId="77777777" w:rsidR="00194DA9" w:rsidRPr="0004413B" w:rsidRDefault="00194DA9" w:rsidP="00194DA9">
      <w:pPr>
        <w:rPr>
          <w:rFonts w:ascii="Arial" w:eastAsia="Calibri" w:hAnsi="Arial" w:cs="Arial"/>
        </w:rPr>
      </w:pPr>
      <w:r w:rsidRPr="00BF5528">
        <w:rPr>
          <w:rFonts w:ascii="Arial" w:eastAsia="Calibri" w:hAnsi="Arial" w:cs="Arial"/>
          <w:noProof/>
          <w:lang w:eastAsia="pl-PL"/>
        </w:rPr>
        <mc:AlternateContent>
          <mc:Choice Requires="wps">
            <w:drawing>
              <wp:anchor distT="45720" distB="45720" distL="114300" distR="114300" simplePos="0" relativeHeight="251660288" behindDoc="0" locked="0" layoutInCell="1" allowOverlap="1" wp14:anchorId="094343D1" wp14:editId="748D5B46">
                <wp:simplePos x="0" y="0"/>
                <wp:positionH relativeFrom="column">
                  <wp:posOffset>-169240</wp:posOffset>
                </wp:positionH>
                <wp:positionV relativeFrom="paragraph">
                  <wp:posOffset>165507</wp:posOffset>
                </wp:positionV>
                <wp:extent cx="2360930" cy="1404620"/>
                <wp:effectExtent l="0" t="0" r="0" b="8255"/>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6445D35" w14:textId="77777777" w:rsidR="000B08B1" w:rsidRPr="00BF5528" w:rsidRDefault="000B08B1" w:rsidP="00194DA9">
                            <w:pPr>
                              <w:spacing w:after="0" w:line="240" w:lineRule="auto"/>
                              <w:jc w:val="center"/>
                              <w:rPr>
                                <w:rFonts w:ascii="Arial" w:eastAsia="Calibri" w:hAnsi="Arial" w:cs="Arial"/>
                              </w:rPr>
                            </w:pPr>
                            <w:r w:rsidRPr="00BF5528">
                              <w:rPr>
                                <w:rFonts w:ascii="Arial" w:eastAsia="Calibri" w:hAnsi="Arial" w:cs="Arial"/>
                              </w:rPr>
                              <w:t>Podpis upoważnionego przedstawiciela</w:t>
                            </w:r>
                          </w:p>
                          <w:p w14:paraId="27B89418" w14:textId="77777777" w:rsidR="000B08B1" w:rsidRDefault="000B08B1" w:rsidP="00194DA9">
                            <w:pPr>
                              <w:spacing w:after="0" w:line="240" w:lineRule="auto"/>
                              <w:jc w:val="center"/>
                            </w:pPr>
                            <w:r w:rsidRPr="00BF5528">
                              <w:rPr>
                                <w:rFonts w:ascii="Arial" w:eastAsia="Calibri" w:hAnsi="Arial" w:cs="Arial"/>
                              </w:rPr>
                              <w:t>Wykonawcy</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94343D1" id="_x0000_t202" coordsize="21600,21600" o:spt="202" path="m,l,21600r21600,l21600,xe">
                <v:stroke joinstyle="miter"/>
                <v:path gradientshapeok="t" o:connecttype="rect"/>
              </v:shapetype>
              <v:shape id="Pole tekstowe 2" o:spid="_x0000_s1026" type="#_x0000_t202" style="position:absolute;margin-left:-13.35pt;margin-top:13.0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" stroked="f">
                <v:textbox style="mso-fit-shape-to-text:t">
                  <w:txbxContent>
                    <w:p w14:paraId="26445D35" w14:textId="77777777" w:rsidR="000B08B1" w:rsidRPr="00BF5528" w:rsidRDefault="000B08B1" w:rsidP="00194DA9">
                      <w:pPr>
                        <w:spacing w:after="0" w:line="240" w:lineRule="auto"/>
                        <w:jc w:val="center"/>
                        <w:rPr>
                          <w:rFonts w:ascii="Arial" w:eastAsia="Calibri" w:hAnsi="Arial" w:cs="Arial"/>
                        </w:rPr>
                      </w:pPr>
                      <w:r w:rsidRPr="00BF5528">
                        <w:rPr>
                          <w:rFonts w:ascii="Arial" w:eastAsia="Calibri" w:hAnsi="Arial" w:cs="Arial"/>
                        </w:rPr>
                        <w:t>Podpis upoważnionego przedstawiciela</w:t>
                      </w:r>
                    </w:p>
                    <w:p w14:paraId="27B89418" w14:textId="77777777" w:rsidR="000B08B1" w:rsidRDefault="000B08B1" w:rsidP="00194DA9">
                      <w:pPr>
                        <w:spacing w:after="0" w:line="240" w:lineRule="auto"/>
                        <w:jc w:val="center"/>
                      </w:pPr>
                      <w:r w:rsidRPr="00BF5528">
                        <w:rPr>
                          <w:rFonts w:ascii="Arial" w:eastAsia="Calibri" w:hAnsi="Arial" w:cs="Arial"/>
                        </w:rPr>
                        <w:t>Wykonawcy</w:t>
                      </w:r>
                    </w:p>
                  </w:txbxContent>
                </v:textbox>
                <w10:wrap type="square"/>
              </v:shape>
            </w:pict>
          </mc:Fallback>
        </mc:AlternateContent>
      </w:r>
      <w:r w:rsidRPr="00BF5528">
        <w:rPr>
          <w:rFonts w:ascii="Arial" w:eastAsia="Calibri" w:hAnsi="Arial" w:cs="Arial"/>
          <w:noProof/>
          <w:lang w:eastAsia="pl-PL"/>
        </w:rPr>
        <mc:AlternateContent>
          <mc:Choice Requires="wps">
            <w:drawing>
              <wp:anchor distT="45720" distB="45720" distL="114300" distR="114300" simplePos="0" relativeHeight="251659264" behindDoc="0" locked="0" layoutInCell="1" allowOverlap="1" wp14:anchorId="6DF38F07" wp14:editId="33C2F076">
                <wp:simplePos x="0" y="0"/>
                <wp:positionH relativeFrom="column">
                  <wp:posOffset>3956888</wp:posOffset>
                </wp:positionH>
                <wp:positionV relativeFrom="paragraph">
                  <wp:posOffset>158826</wp:posOffset>
                </wp:positionV>
                <wp:extent cx="2360930" cy="1404620"/>
                <wp:effectExtent l="0" t="0" r="0" b="825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0FE8BB8" w14:textId="77777777" w:rsidR="000B08B1" w:rsidRPr="00BF5528" w:rsidRDefault="000B08B1" w:rsidP="00194DA9">
                            <w:pPr>
                              <w:spacing w:after="0" w:line="240" w:lineRule="auto"/>
                              <w:jc w:val="center"/>
                              <w:rPr>
                                <w:rFonts w:ascii="Arial" w:eastAsia="Calibri" w:hAnsi="Arial" w:cs="Arial"/>
                              </w:rPr>
                            </w:pPr>
                            <w:r w:rsidRPr="00BF5528">
                              <w:rPr>
                                <w:rFonts w:ascii="Arial" w:eastAsia="Calibri" w:hAnsi="Arial" w:cs="Arial"/>
                              </w:rPr>
                              <w:t>Podpis upoważnionego</w:t>
                            </w:r>
                          </w:p>
                          <w:p w14:paraId="0042E026" w14:textId="77777777" w:rsidR="000B08B1" w:rsidRPr="00BF5528" w:rsidRDefault="000B08B1" w:rsidP="00194DA9">
                            <w:pPr>
                              <w:spacing w:after="0" w:line="240" w:lineRule="auto"/>
                              <w:jc w:val="center"/>
                              <w:rPr>
                                <w:rFonts w:ascii="Arial" w:eastAsia="Calibri" w:hAnsi="Arial" w:cs="Arial"/>
                              </w:rPr>
                            </w:pPr>
                            <w:r w:rsidRPr="00BF5528">
                              <w:rPr>
                                <w:rFonts w:ascii="Arial" w:eastAsia="Calibri" w:hAnsi="Arial" w:cs="Arial"/>
                              </w:rPr>
                              <w:t>przedstawiciela</w:t>
                            </w:r>
                          </w:p>
                          <w:p w14:paraId="209DBE2A" w14:textId="77777777" w:rsidR="000B08B1" w:rsidRDefault="000B08B1" w:rsidP="00194DA9">
                            <w:pPr>
                              <w:spacing w:after="0" w:line="240" w:lineRule="auto"/>
                              <w:jc w:val="center"/>
                            </w:pPr>
                            <w:r w:rsidRPr="00BF5528">
                              <w:rPr>
                                <w:rFonts w:ascii="Arial" w:eastAsia="Calibri" w:hAnsi="Arial" w:cs="Arial"/>
                              </w:rPr>
                              <w:t>Zamawiającego</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6DF38F07" id="_x0000_s1027" type="#_x0000_t202" style="position:absolute;margin-left:311.55pt;margin-top:12.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KVLEgIAAAAE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" stroked="f">
                <v:textbox style="mso-fit-shape-to-text:t">
                  <w:txbxContent>
                    <w:p w14:paraId="40FE8BB8" w14:textId="77777777" w:rsidR="000B08B1" w:rsidRPr="00BF5528" w:rsidRDefault="000B08B1" w:rsidP="00194DA9">
                      <w:pPr>
                        <w:spacing w:after="0" w:line="240" w:lineRule="auto"/>
                        <w:jc w:val="center"/>
                        <w:rPr>
                          <w:rFonts w:ascii="Arial" w:eastAsia="Calibri" w:hAnsi="Arial" w:cs="Arial"/>
                        </w:rPr>
                      </w:pPr>
                      <w:r w:rsidRPr="00BF5528">
                        <w:rPr>
                          <w:rFonts w:ascii="Arial" w:eastAsia="Calibri" w:hAnsi="Arial" w:cs="Arial"/>
                        </w:rPr>
                        <w:t>Podpis upoważnionego</w:t>
                      </w:r>
                    </w:p>
                    <w:p w14:paraId="0042E026" w14:textId="77777777" w:rsidR="000B08B1" w:rsidRPr="00BF5528" w:rsidRDefault="000B08B1" w:rsidP="00194DA9">
                      <w:pPr>
                        <w:spacing w:after="0" w:line="240" w:lineRule="auto"/>
                        <w:jc w:val="center"/>
                        <w:rPr>
                          <w:rFonts w:ascii="Arial" w:eastAsia="Calibri" w:hAnsi="Arial" w:cs="Arial"/>
                        </w:rPr>
                      </w:pPr>
                      <w:r w:rsidRPr="00BF5528">
                        <w:rPr>
                          <w:rFonts w:ascii="Arial" w:eastAsia="Calibri" w:hAnsi="Arial" w:cs="Arial"/>
                        </w:rPr>
                        <w:t>przedstawiciela</w:t>
                      </w:r>
                    </w:p>
                    <w:p w14:paraId="209DBE2A" w14:textId="77777777" w:rsidR="000B08B1" w:rsidRDefault="000B08B1" w:rsidP="00194DA9">
                      <w:pPr>
                        <w:spacing w:after="0" w:line="240" w:lineRule="auto"/>
                        <w:jc w:val="center"/>
                      </w:pPr>
                      <w:r w:rsidRPr="00BF5528">
                        <w:rPr>
                          <w:rFonts w:ascii="Arial" w:eastAsia="Calibri" w:hAnsi="Arial" w:cs="Arial"/>
                        </w:rPr>
                        <w:t>Zamawiającego</w:t>
                      </w:r>
                    </w:p>
                  </w:txbxContent>
                </v:textbox>
                <w10:wrap type="square"/>
              </v:shape>
            </w:pict>
          </mc:Fallback>
        </mc:AlternateContent>
      </w:r>
    </w:p>
    <w:p w14:paraId="682F5664" w14:textId="77777777" w:rsidR="00194DA9" w:rsidRPr="0004413B" w:rsidRDefault="00194DA9" w:rsidP="00194DA9">
      <w:pPr>
        <w:spacing w:line="252" w:lineRule="auto"/>
        <w:rPr>
          <w:rFonts w:ascii="Arial" w:eastAsia="Calibri" w:hAnsi="Arial" w:cs="Arial"/>
          <w:b/>
        </w:rPr>
      </w:pPr>
    </w:p>
    <w:p w14:paraId="7B121AE8" w14:textId="77777777" w:rsidR="00194DA9" w:rsidRPr="0004413B" w:rsidRDefault="00194DA9" w:rsidP="00194DA9">
      <w:pPr>
        <w:spacing w:line="252" w:lineRule="auto"/>
        <w:rPr>
          <w:rFonts w:ascii="Arial" w:eastAsia="Calibri" w:hAnsi="Arial" w:cs="Arial"/>
          <w:b/>
        </w:rPr>
      </w:pPr>
    </w:p>
    <w:p w14:paraId="009F3BA8" w14:textId="77777777" w:rsidR="00194DA9" w:rsidRPr="0004413B" w:rsidRDefault="00194DA9" w:rsidP="00194DA9">
      <w:pPr>
        <w:spacing w:line="252" w:lineRule="auto"/>
        <w:rPr>
          <w:rFonts w:ascii="Arial" w:eastAsia="Calibri" w:hAnsi="Arial" w:cs="Arial"/>
          <w:b/>
        </w:rPr>
      </w:pPr>
    </w:p>
    <w:p w14:paraId="77C05BCB" w14:textId="77777777" w:rsidR="00194DA9" w:rsidRDefault="00194DA9" w:rsidP="00194DA9">
      <w:pPr>
        <w:spacing w:line="252" w:lineRule="auto"/>
        <w:rPr>
          <w:rFonts w:ascii="Arial" w:eastAsia="Calibri" w:hAnsi="Arial" w:cs="Arial"/>
          <w:b/>
        </w:rPr>
      </w:pPr>
    </w:p>
    <w:p w14:paraId="298E6AB1" w14:textId="77777777" w:rsidR="00194DA9" w:rsidRDefault="00194DA9" w:rsidP="00194DA9">
      <w:pPr>
        <w:spacing w:line="252" w:lineRule="auto"/>
        <w:rPr>
          <w:rFonts w:ascii="Arial" w:eastAsia="Calibri" w:hAnsi="Arial" w:cs="Arial"/>
          <w:b/>
        </w:rPr>
      </w:pPr>
    </w:p>
    <w:p w14:paraId="579FD58D" w14:textId="77777777" w:rsidR="00194DA9" w:rsidRDefault="00194DA9" w:rsidP="00194DA9">
      <w:pPr>
        <w:spacing w:line="252" w:lineRule="auto"/>
        <w:rPr>
          <w:rFonts w:ascii="Arial" w:eastAsia="Calibri" w:hAnsi="Arial" w:cs="Arial"/>
          <w:b/>
        </w:rPr>
      </w:pPr>
    </w:p>
    <w:p w14:paraId="29D0667A" w14:textId="77777777" w:rsidR="00194DA9" w:rsidRDefault="00194DA9" w:rsidP="00194DA9">
      <w:pPr>
        <w:spacing w:line="252" w:lineRule="auto"/>
        <w:rPr>
          <w:rFonts w:ascii="Arial" w:eastAsia="Calibri" w:hAnsi="Arial" w:cs="Arial"/>
          <w:b/>
        </w:rPr>
      </w:pPr>
    </w:p>
    <w:p w14:paraId="3AF83182" w14:textId="77777777" w:rsidR="00194DA9" w:rsidRDefault="00194DA9" w:rsidP="00194DA9">
      <w:pPr>
        <w:spacing w:line="252" w:lineRule="auto"/>
        <w:rPr>
          <w:rFonts w:ascii="Arial" w:eastAsia="Calibri" w:hAnsi="Arial" w:cs="Arial"/>
          <w:b/>
        </w:rPr>
      </w:pPr>
    </w:p>
    <w:p w14:paraId="5E90243D" w14:textId="77777777" w:rsidR="00194DA9" w:rsidRDefault="00194DA9" w:rsidP="00194DA9">
      <w:pPr>
        <w:spacing w:line="252" w:lineRule="auto"/>
        <w:rPr>
          <w:rFonts w:ascii="Arial" w:eastAsia="Calibri" w:hAnsi="Arial" w:cs="Arial"/>
          <w:b/>
        </w:rPr>
      </w:pPr>
    </w:p>
    <w:p w14:paraId="5ACB1419" w14:textId="77777777" w:rsidR="00194DA9" w:rsidRDefault="00194DA9" w:rsidP="00194DA9">
      <w:pPr>
        <w:spacing w:after="0" w:line="240" w:lineRule="auto"/>
        <w:jc w:val="right"/>
        <w:rPr>
          <w:rFonts w:ascii="Arial" w:hAnsi="Arial" w:cs="Arial"/>
          <w:b/>
        </w:rPr>
      </w:pPr>
    </w:p>
    <w:p w14:paraId="3BCED80D" w14:textId="77777777" w:rsidR="00194DA9" w:rsidRDefault="00194DA9" w:rsidP="00194DA9">
      <w:pPr>
        <w:spacing w:after="0" w:line="240" w:lineRule="auto"/>
        <w:jc w:val="right"/>
        <w:rPr>
          <w:rFonts w:ascii="Arial" w:hAnsi="Arial" w:cs="Arial"/>
          <w:b/>
        </w:rPr>
      </w:pPr>
    </w:p>
    <w:p w14:paraId="5746F08D" w14:textId="0BC98F7D" w:rsidR="001D491C" w:rsidRPr="001D491C" w:rsidRDefault="001D491C" w:rsidP="001D491C">
      <w:pPr>
        <w:spacing w:after="0"/>
        <w:sectPr w:rsidR="001D491C" w:rsidRPr="001D491C" w:rsidSect="001D491C">
          <w:footerReference w:type="default" r:id="rId46"/>
          <w:headerReference w:type="first" r:id="rId47"/>
          <w:pgSz w:w="11906" w:h="16838"/>
          <w:pgMar w:top="1134" w:right="1134" w:bottom="1134" w:left="1701" w:header="708" w:footer="708" w:gutter="0"/>
          <w:cols w:space="708"/>
          <w:docGrid w:linePitch="299"/>
        </w:sectPr>
      </w:pPr>
    </w:p>
    <w:p w14:paraId="45D95865" w14:textId="77777777" w:rsidR="00EA2EF3" w:rsidRPr="004511CA" w:rsidRDefault="00EA2EF3" w:rsidP="0042607C">
      <w:pPr>
        <w:jc w:val="both"/>
        <w:rPr>
          <w:rFonts w:ascii="Arial" w:hAnsi="Arial" w:cs="Arial"/>
          <w:color w:val="FF0000"/>
          <w:sz w:val="21"/>
          <w:szCs w:val="21"/>
        </w:rPr>
      </w:pPr>
    </w:p>
    <w:sectPr w:rsidR="00EA2EF3" w:rsidRPr="004511CA" w:rsidSect="0042607C">
      <w:headerReference w:type="default" r:id="rId48"/>
      <w:footerReference w:type="default" r:id="rId49"/>
      <w:footerReference w:type="first" r:id="rId50"/>
      <w:pgSz w:w="16838" w:h="11906" w:orient="landscape"/>
      <w:pgMar w:top="851" w:right="110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7FD73" w14:textId="77777777" w:rsidR="00DD39CF" w:rsidRDefault="00DD39CF">
      <w:pPr>
        <w:spacing w:after="0" w:line="240" w:lineRule="auto"/>
      </w:pPr>
      <w:r>
        <w:separator/>
      </w:r>
    </w:p>
  </w:endnote>
  <w:endnote w:type="continuationSeparator" w:id="0">
    <w:p w14:paraId="000AC716" w14:textId="77777777" w:rsidR="00DD39CF" w:rsidRDefault="00DD3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nivers Com 45 Light">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Museo Sans 100">
    <w:altName w:val="Arial"/>
    <w:panose1 w:val="00000000000000000000"/>
    <w:charset w:val="00"/>
    <w:family w:val="swiss"/>
    <w:notTrueType/>
    <w:pitch w:val="default"/>
    <w:sig w:usb0="00000003" w:usb1="00000000" w:usb2="00000000" w:usb3="00000000" w:csb0="00000001" w:csb1="00000000"/>
  </w:font>
  <w:font w:name="Museo Sans 700">
    <w:altName w:val="Times New Roman"/>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utiger LT Std 45 Light">
    <w:altName w:val="Arial"/>
    <w:panose1 w:val="00000000000000000000"/>
    <w:charset w:val="00"/>
    <w:family w:val="swiss"/>
    <w:notTrueType/>
    <w:pitch w:val="variable"/>
    <w:sig w:usb0="800000AF" w:usb1="4000204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ont242">
    <w:altName w:val="Calibri"/>
    <w:charset w:val="EE"/>
    <w:family w:val="auto"/>
    <w:pitch w:val="variable"/>
  </w:font>
  <w:font w:name="Liberation Sans">
    <w:charset w:val="01"/>
    <w:family w:val="swiss"/>
    <w:pitch w:val="variable"/>
  </w:font>
  <w:font w:name="Aptos">
    <w:charset w:val="00"/>
    <w:family w:val="swiss"/>
    <w:pitch w:val="variable"/>
    <w:sig w:usb0="20000287" w:usb1="00000003" w:usb2="00000000" w:usb3="00000000" w:csb0="0000019F" w:csb1="00000000"/>
  </w:font>
  <w:font w:name="TimesNew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0037939"/>
      <w:docPartObj>
        <w:docPartGallery w:val="Page Numbers (Bottom of Page)"/>
        <w:docPartUnique/>
      </w:docPartObj>
    </w:sdtPr>
    <w:sdtContent>
      <w:p w14:paraId="34C4FE1F" w14:textId="56C23B10" w:rsidR="0085386B" w:rsidRDefault="0085386B">
        <w:pPr>
          <w:pStyle w:val="Stopka"/>
          <w:jc w:val="right"/>
        </w:pPr>
        <w:r>
          <w:fldChar w:fldCharType="begin"/>
        </w:r>
        <w:r>
          <w:instrText>PAGE   \* MERGEFORMAT</w:instrText>
        </w:r>
        <w:r>
          <w:fldChar w:fldCharType="separate"/>
        </w:r>
        <w:r>
          <w:t>2</w:t>
        </w:r>
        <w:r>
          <w:fldChar w:fldCharType="end"/>
        </w:r>
      </w:p>
    </w:sdtContent>
  </w:sdt>
  <w:p w14:paraId="340C487F" w14:textId="77777777" w:rsidR="000B08B1" w:rsidRDefault="000B08B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142264"/>
      <w:docPartObj>
        <w:docPartGallery w:val="Page Numbers (Bottom of Page)"/>
        <w:docPartUnique/>
      </w:docPartObj>
    </w:sdtPr>
    <w:sdtContent>
      <w:p w14:paraId="5FF630C4" w14:textId="04E8F405" w:rsidR="0085386B" w:rsidRDefault="0085386B">
        <w:pPr>
          <w:pStyle w:val="Stopka"/>
          <w:jc w:val="right"/>
        </w:pPr>
        <w:r>
          <w:fldChar w:fldCharType="begin"/>
        </w:r>
        <w:r>
          <w:instrText>PAGE   \* MERGEFORMAT</w:instrText>
        </w:r>
        <w:r>
          <w:fldChar w:fldCharType="separate"/>
        </w:r>
        <w:r>
          <w:t>2</w:t>
        </w:r>
        <w:r>
          <w:fldChar w:fldCharType="end"/>
        </w:r>
      </w:p>
    </w:sdtContent>
  </w:sdt>
  <w:p w14:paraId="5040409A" w14:textId="77777777" w:rsidR="000B08B1" w:rsidRDefault="000B08B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5339475"/>
      <w:docPartObj>
        <w:docPartGallery w:val="Page Numbers (Bottom of Page)"/>
        <w:docPartUnique/>
      </w:docPartObj>
    </w:sdtPr>
    <w:sdtContent>
      <w:p w14:paraId="5D393A20" w14:textId="26B06F7F" w:rsidR="0085386B" w:rsidRDefault="0085386B">
        <w:pPr>
          <w:pStyle w:val="Stopka"/>
          <w:jc w:val="right"/>
        </w:pPr>
        <w:r>
          <w:fldChar w:fldCharType="begin"/>
        </w:r>
        <w:r>
          <w:instrText>PAGE   \* MERGEFORMAT</w:instrText>
        </w:r>
        <w:r>
          <w:fldChar w:fldCharType="separate"/>
        </w:r>
        <w:r>
          <w:t>2</w:t>
        </w:r>
        <w:r>
          <w:fldChar w:fldCharType="end"/>
        </w:r>
      </w:p>
    </w:sdtContent>
  </w:sdt>
  <w:p w14:paraId="2355AADD" w14:textId="3A68B01E" w:rsidR="000B08B1" w:rsidRDefault="000B08B1" w:rsidP="00A365C7">
    <w:pPr>
      <w:pStyle w:val="Stopk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0126D" w14:textId="77777777" w:rsidR="000B08B1" w:rsidRDefault="000B08B1">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6553529"/>
      <w:docPartObj>
        <w:docPartGallery w:val="Page Numbers (Bottom of Page)"/>
        <w:docPartUnique/>
      </w:docPartObj>
    </w:sdtPr>
    <w:sdtContent>
      <w:p w14:paraId="5E936DC6" w14:textId="11EFCC0F" w:rsidR="000B08B1" w:rsidRDefault="000B08B1">
        <w:pPr>
          <w:pStyle w:val="Stopka"/>
          <w:jc w:val="right"/>
        </w:pPr>
        <w:r>
          <w:fldChar w:fldCharType="begin"/>
        </w:r>
        <w:r>
          <w:instrText>PAGE   \* MERGEFORMAT</w:instrText>
        </w:r>
        <w:r>
          <w:fldChar w:fldCharType="separate"/>
        </w:r>
        <w:r w:rsidR="000601A4">
          <w:rPr>
            <w:noProof/>
          </w:rPr>
          <w:t>32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9879918"/>
      <w:docPartObj>
        <w:docPartGallery w:val="Page Numbers (Bottom of Page)"/>
        <w:docPartUnique/>
      </w:docPartObj>
    </w:sdtPr>
    <w:sdtContent>
      <w:p w14:paraId="75186BCC" w14:textId="65CB4C91" w:rsidR="000B08B1" w:rsidRDefault="000B08B1">
        <w:pPr>
          <w:pStyle w:val="Stopka"/>
          <w:jc w:val="center"/>
        </w:pPr>
        <w:r>
          <w:fldChar w:fldCharType="begin"/>
        </w:r>
        <w:r>
          <w:instrText>PAGE   \* MERGEFORMAT</w:instrText>
        </w:r>
        <w:r>
          <w:fldChar w:fldCharType="separate"/>
        </w:r>
        <w:r w:rsidR="000601A4">
          <w:rPr>
            <w:noProof/>
          </w:rPr>
          <w:t>38</w:t>
        </w:r>
        <w:r>
          <w:fldChar w:fldCharType="end"/>
        </w:r>
      </w:p>
    </w:sdtContent>
  </w:sdt>
  <w:p w14:paraId="77C4B1BF" w14:textId="77777777" w:rsidR="000B08B1" w:rsidRPr="00D25F15" w:rsidRDefault="000B08B1" w:rsidP="00B60385">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2848486"/>
      <w:docPartObj>
        <w:docPartGallery w:val="Page Numbers (Bottom of Page)"/>
        <w:docPartUnique/>
      </w:docPartObj>
    </w:sdtPr>
    <w:sdtContent>
      <w:p w14:paraId="6E8FB270" w14:textId="515CF512" w:rsidR="000B08B1" w:rsidRDefault="000B08B1" w:rsidP="00B60385">
        <w:pPr>
          <w:pStyle w:val="Stopka"/>
          <w:jc w:val="center"/>
        </w:pPr>
        <w:r>
          <w:fldChar w:fldCharType="begin"/>
        </w:r>
        <w:r>
          <w:instrText>PAGE   \* MERGEFORMAT</w:instrText>
        </w:r>
        <w:r>
          <w:fldChar w:fldCharType="separate"/>
        </w:r>
        <w:r w:rsidR="000601A4">
          <w:rPr>
            <w:noProof/>
          </w:rPr>
          <w:t>39</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6544757"/>
      <w:docPartObj>
        <w:docPartGallery w:val="Page Numbers (Bottom of Page)"/>
        <w:docPartUnique/>
      </w:docPartObj>
    </w:sdtPr>
    <w:sdtEndPr>
      <w:rPr>
        <w:rFonts w:ascii="Arial" w:hAnsi="Arial" w:cs="Arial"/>
        <w:sz w:val="24"/>
        <w:szCs w:val="24"/>
      </w:rPr>
    </w:sdtEndPr>
    <w:sdtContent>
      <w:p w14:paraId="12B134CE" w14:textId="77777777" w:rsidR="000B08B1" w:rsidRPr="006B68B5" w:rsidRDefault="000B08B1">
        <w:pPr>
          <w:pStyle w:val="Stopka"/>
          <w:jc w:val="right"/>
          <w:rPr>
            <w:rFonts w:ascii="Arial" w:eastAsiaTheme="majorEastAsia" w:hAnsi="Arial" w:cs="Arial"/>
            <w:sz w:val="24"/>
            <w:szCs w:val="24"/>
          </w:rPr>
        </w:pPr>
        <w:r w:rsidRPr="006B68B5">
          <w:rPr>
            <w:rFonts w:ascii="Arial" w:eastAsiaTheme="majorEastAsia" w:hAnsi="Arial" w:cs="Arial"/>
            <w:sz w:val="24"/>
            <w:szCs w:val="24"/>
          </w:rPr>
          <w:t xml:space="preserve">str. </w:t>
        </w:r>
        <w:r w:rsidRPr="006B68B5">
          <w:rPr>
            <w:rFonts w:ascii="Arial" w:eastAsiaTheme="minorEastAsia" w:hAnsi="Arial" w:cs="Arial"/>
            <w:sz w:val="24"/>
            <w:szCs w:val="24"/>
          </w:rPr>
          <w:fldChar w:fldCharType="begin"/>
        </w:r>
        <w:r w:rsidRPr="006B68B5">
          <w:rPr>
            <w:rFonts w:ascii="Arial" w:hAnsi="Arial" w:cs="Arial"/>
            <w:sz w:val="24"/>
            <w:szCs w:val="24"/>
          </w:rPr>
          <w:instrText>PAGE    \* MERGEFORMAT</w:instrText>
        </w:r>
        <w:r w:rsidRPr="006B68B5">
          <w:rPr>
            <w:rFonts w:ascii="Arial" w:eastAsiaTheme="minorEastAsia" w:hAnsi="Arial" w:cs="Arial"/>
            <w:sz w:val="24"/>
            <w:szCs w:val="24"/>
          </w:rPr>
          <w:fldChar w:fldCharType="separate"/>
        </w:r>
        <w:r w:rsidRPr="00E14469">
          <w:rPr>
            <w:rFonts w:ascii="Arial" w:eastAsiaTheme="majorEastAsia" w:hAnsi="Arial" w:cs="Arial"/>
            <w:noProof/>
            <w:sz w:val="24"/>
            <w:szCs w:val="24"/>
          </w:rPr>
          <w:t>1</w:t>
        </w:r>
        <w:r w:rsidRPr="006B68B5">
          <w:rPr>
            <w:rFonts w:ascii="Arial" w:eastAsiaTheme="majorEastAsia" w:hAnsi="Arial" w:cs="Arial"/>
            <w:sz w:val="24"/>
            <w:szCs w:val="24"/>
          </w:rPr>
          <w:fldChar w:fldCharType="end"/>
        </w:r>
      </w:p>
    </w:sdtContent>
  </w:sdt>
  <w:p w14:paraId="334375CA" w14:textId="77777777" w:rsidR="000B08B1" w:rsidRDefault="000B08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7B162" w14:textId="77777777" w:rsidR="00DD39CF" w:rsidRDefault="00DD39CF">
      <w:pPr>
        <w:spacing w:after="0" w:line="240" w:lineRule="auto"/>
      </w:pPr>
      <w:r>
        <w:separator/>
      </w:r>
    </w:p>
  </w:footnote>
  <w:footnote w:type="continuationSeparator" w:id="0">
    <w:p w14:paraId="63C60B99" w14:textId="77777777" w:rsidR="00DD39CF" w:rsidRDefault="00DD39CF">
      <w:pPr>
        <w:spacing w:after="0" w:line="240" w:lineRule="auto"/>
      </w:pPr>
      <w:r>
        <w:continuationSeparator/>
      </w:r>
    </w:p>
  </w:footnote>
  <w:footnote w:id="1">
    <w:p w14:paraId="2A2C81E5" w14:textId="77777777" w:rsidR="000B08B1" w:rsidRPr="00EE7E62" w:rsidRDefault="000B08B1" w:rsidP="00A07D61">
      <w:pPr>
        <w:pStyle w:val="Tekstprzypisudolnego"/>
        <w:rPr>
          <w:rFonts w:ascii="Arial" w:eastAsia="Calibri" w:hAnsi="Arial" w:cs="Arial"/>
          <w:sz w:val="16"/>
          <w:szCs w:val="16"/>
        </w:rPr>
      </w:pPr>
      <w:r w:rsidRPr="00EE7E62">
        <w:rPr>
          <w:rStyle w:val="Odwoanieprzypisudolnego"/>
          <w:rFonts w:ascii="Arial" w:hAnsi="Arial" w:cs="Arial"/>
          <w:sz w:val="16"/>
          <w:szCs w:val="16"/>
        </w:rPr>
        <w:footnoteRef/>
      </w:r>
      <w:r w:rsidRPr="00EE7E62">
        <w:rPr>
          <w:rFonts w:ascii="Arial" w:hAnsi="Arial" w:cs="Arial"/>
          <w:sz w:val="16"/>
          <w:szCs w:val="16"/>
        </w:rPr>
        <w:t xml:space="preserve"> w tym miejscu wykonawca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2">
    <w:p w14:paraId="02B981A5" w14:textId="77777777" w:rsidR="000B08B1" w:rsidRPr="00EE7E62" w:rsidRDefault="000B08B1" w:rsidP="00F0382A">
      <w:pPr>
        <w:pStyle w:val="Tekstprzypisudolnego"/>
        <w:rPr>
          <w:rFonts w:ascii="Arial" w:eastAsia="Calibri" w:hAnsi="Arial" w:cs="Arial"/>
          <w:sz w:val="16"/>
          <w:szCs w:val="16"/>
        </w:rPr>
      </w:pPr>
      <w:r w:rsidRPr="00EE7E62">
        <w:rPr>
          <w:rStyle w:val="Odwoanieprzypisudolnego"/>
          <w:rFonts w:ascii="Arial" w:hAnsi="Arial" w:cs="Arial"/>
        </w:rPr>
        <w:footnoteRef/>
      </w:r>
      <w:r>
        <w:rPr>
          <w:rFonts w:ascii="Arial" w:hAnsi="Arial" w:cs="Arial"/>
          <w:sz w:val="16"/>
          <w:szCs w:val="16"/>
        </w:rPr>
        <w:t xml:space="preserve"> w tym miejscu W</w:t>
      </w:r>
      <w:r w:rsidRPr="00EE7E62">
        <w:rPr>
          <w:rFonts w:ascii="Arial" w:hAnsi="Arial" w:cs="Arial"/>
          <w:sz w:val="16"/>
          <w:szCs w:val="16"/>
        </w:rPr>
        <w:t>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8E5E2" w14:textId="77777777" w:rsidR="000B08B1" w:rsidRPr="0046566D" w:rsidRDefault="000B08B1" w:rsidP="00B60385">
    <w:pPr>
      <w:pStyle w:val="Nagwek"/>
      <w:jc w:val="right"/>
      <w:rPr>
        <w:rFonts w:ascii="Arial" w:hAnsi="Arial" w:cs="Arial"/>
      </w:rPr>
    </w:pPr>
  </w:p>
  <w:p w14:paraId="6E67C679" w14:textId="77777777" w:rsidR="000B08B1" w:rsidRDefault="000B08B1" w:rsidP="00B60385">
    <w:pPr>
      <w:pStyle w:val="NormalnyWeb"/>
      <w:spacing w:before="0" w:beforeAutospacing="0" w:after="0" w:afterAutospacing="0"/>
      <w:jc w:val="right"/>
      <w:rPr>
        <w:rFonts w:ascii="Arial" w:hAnsi="Arial" w:cs="Arial"/>
        <w:b/>
        <w:bCs/>
        <w:sz w:val="18"/>
        <w:szCs w:val="18"/>
      </w:rPr>
    </w:pPr>
  </w:p>
  <w:p w14:paraId="1E35F2B7" w14:textId="77777777" w:rsidR="000B08B1" w:rsidRPr="008A6A06" w:rsidRDefault="000B08B1" w:rsidP="00B60385">
    <w:pPr>
      <w:pStyle w:val="NormalnyWeb"/>
      <w:spacing w:before="0" w:beforeAutospacing="0" w:after="0" w:afterAutospacing="0"/>
      <w:jc w:val="right"/>
      <w:rPr>
        <w:rFonts w:ascii="Arial" w:hAnsi="Arial" w:cs="Arial"/>
        <w:sz w:val="32"/>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9FF78" w14:textId="77777777" w:rsidR="000B08B1" w:rsidRDefault="000B08B1" w:rsidP="00B60385">
    <w:pPr>
      <w:pStyle w:val="Nagwek"/>
      <w:tabs>
        <w:tab w:val="clear" w:pos="4536"/>
        <w:tab w:val="clear" w:pos="9072"/>
      </w:tabs>
      <w:jc w:val="right"/>
      <w:rPr>
        <w:rFonts w:ascii="Arial" w:hAnsi="Arial" w:cs="Arial"/>
        <w:b/>
        <w:bCs/>
        <w:sz w:val="18"/>
        <w:szCs w:val="18"/>
      </w:rPr>
    </w:pPr>
    <w:r>
      <w:tab/>
    </w:r>
  </w:p>
  <w:p w14:paraId="3B7A755C" w14:textId="77777777" w:rsidR="000B08B1" w:rsidRDefault="000B08B1" w:rsidP="00B60385">
    <w:pPr>
      <w:pStyle w:val="Nagwek"/>
      <w:tabs>
        <w:tab w:val="clear" w:pos="4536"/>
        <w:tab w:val="clear" w:pos="9072"/>
      </w:tabs>
      <w:jc w:val="right"/>
      <w:rPr>
        <w:rFonts w:ascii="Arial" w:hAnsi="Arial" w:cs="Arial"/>
        <w:b/>
        <w:bCs/>
        <w:sz w:val="18"/>
        <w:szCs w:val="18"/>
      </w:rPr>
    </w:pPr>
  </w:p>
  <w:p w14:paraId="63F5314C" w14:textId="77777777" w:rsidR="000B08B1" w:rsidRDefault="000B08B1" w:rsidP="00B60385">
    <w:pPr>
      <w:pStyle w:val="Nagwek"/>
      <w:tabs>
        <w:tab w:val="clear" w:pos="4536"/>
        <w:tab w:val="clear" w:pos="9072"/>
      </w:tabs>
      <w:jc w:val="right"/>
      <w:rPr>
        <w:rFonts w:ascii="Arial" w:hAnsi="Arial" w:cs="Arial"/>
        <w:b/>
        <w:bCs/>
        <w:sz w:val="18"/>
        <w:szCs w:val="18"/>
      </w:rPr>
    </w:pPr>
  </w:p>
  <w:p w14:paraId="50711982" w14:textId="77777777" w:rsidR="000B08B1" w:rsidRDefault="000B08B1" w:rsidP="00B60385">
    <w:pPr>
      <w:pStyle w:val="Nagwek"/>
      <w:tabs>
        <w:tab w:val="clear" w:pos="4536"/>
        <w:tab w:val="clear" w:pos="9072"/>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D50EC" w14:textId="77777777" w:rsidR="000B08B1" w:rsidRPr="00D65415" w:rsidRDefault="000B08B1" w:rsidP="005A6FAB">
    <w:pPr>
      <w:tabs>
        <w:tab w:val="center" w:pos="4536"/>
        <w:tab w:val="right" w:pos="9072"/>
      </w:tabs>
      <w:autoSpaceDE w:val="0"/>
      <w:autoSpaceDN w:val="0"/>
      <w:adjustRightInd w:val="0"/>
      <w:spacing w:after="0" w:line="240" w:lineRule="auto"/>
      <w:jc w:val="right"/>
      <w:rPr>
        <w:rFonts w:ascii="Arial" w:eastAsia="Times New Roman" w:hAnsi="Arial" w:cs="Arial"/>
        <w:b/>
        <w:bCs/>
        <w:iCs/>
        <w:color w:val="404040" w:themeColor="text1" w:themeTint="BF"/>
        <w:sz w:val="18"/>
        <w:szCs w:val="18"/>
        <w:lang w:eastAsia="pl-PL"/>
      </w:rPr>
    </w:pPr>
    <w:r w:rsidRPr="00D65415">
      <w:rPr>
        <w:rFonts w:ascii="Arial" w:eastAsia="Times New Roman" w:hAnsi="Arial" w:cs="Arial"/>
        <w:b/>
        <w:bCs/>
        <w:iCs/>
        <w:color w:val="404040" w:themeColor="text1" w:themeTint="BF"/>
        <w:sz w:val="18"/>
        <w:szCs w:val="18"/>
        <w:lang w:eastAsia="pl-PL"/>
      </w:rPr>
      <w:t>Centrum Zasobów Cyberprzestrzeni Sił Zbrojnych</w:t>
    </w:r>
  </w:p>
  <w:p w14:paraId="6E26688A" w14:textId="7E5C608F" w:rsidR="000B08B1" w:rsidRPr="00C826DB" w:rsidRDefault="000B08B1" w:rsidP="00C826DB">
    <w:pPr>
      <w:tabs>
        <w:tab w:val="center" w:pos="4536"/>
        <w:tab w:val="right" w:pos="9072"/>
      </w:tabs>
      <w:autoSpaceDE w:val="0"/>
      <w:autoSpaceDN w:val="0"/>
      <w:adjustRightInd w:val="0"/>
      <w:spacing w:after="0" w:line="240" w:lineRule="auto"/>
      <w:jc w:val="right"/>
      <w:rPr>
        <w:rFonts w:ascii="Arial" w:eastAsia="Times New Roman" w:hAnsi="Arial" w:cs="Arial"/>
        <w:b/>
        <w:bCs/>
        <w:iCs/>
        <w:color w:val="404040" w:themeColor="text1" w:themeTint="BF"/>
        <w:sz w:val="18"/>
        <w:szCs w:val="18"/>
        <w:lang w:eastAsia="pl-PL"/>
      </w:rPr>
    </w:pPr>
    <w:r w:rsidRPr="00D65415">
      <w:rPr>
        <w:rFonts w:ascii="Arial" w:eastAsia="Times New Roman" w:hAnsi="Arial" w:cs="Arial"/>
        <w:b/>
        <w:bCs/>
        <w:iCs/>
        <w:color w:val="404040" w:themeColor="text1" w:themeTint="BF"/>
        <w:sz w:val="18"/>
        <w:szCs w:val="18"/>
        <w:lang w:eastAsia="pl-PL"/>
      </w:rPr>
      <w:tab/>
      <w:t xml:space="preserve">                                                                                        </w:t>
    </w:r>
    <w:r w:rsidRPr="00B064FA">
      <w:rPr>
        <w:rFonts w:ascii="Arial" w:eastAsia="Times New Roman" w:hAnsi="Arial" w:cs="Arial"/>
        <w:b/>
        <w:bCs/>
        <w:iCs/>
        <w:color w:val="404040" w:themeColor="text1" w:themeTint="BF"/>
        <w:sz w:val="18"/>
        <w:szCs w:val="18"/>
        <w:lang w:eastAsia="pl-PL"/>
      </w:rPr>
      <w:t>Numer sprawy 281</w:t>
    </w:r>
    <w:r>
      <w:rPr>
        <w:rFonts w:ascii="Arial" w:eastAsia="Times New Roman" w:hAnsi="Arial" w:cs="Arial"/>
        <w:b/>
        <w:bCs/>
        <w:iCs/>
        <w:color w:val="404040" w:themeColor="text1" w:themeTint="BF"/>
        <w:sz w:val="18"/>
        <w:szCs w:val="18"/>
        <w:lang w:eastAsia="pl-PL"/>
      </w:rPr>
      <w:t>3</w:t>
    </w:r>
    <w:r w:rsidRPr="00B064FA">
      <w:rPr>
        <w:rFonts w:ascii="Arial" w:eastAsia="Times New Roman" w:hAnsi="Arial" w:cs="Arial"/>
        <w:b/>
        <w:bCs/>
        <w:iCs/>
        <w:color w:val="404040" w:themeColor="text1" w:themeTint="BF"/>
        <w:sz w:val="18"/>
        <w:szCs w:val="18"/>
        <w:lang w:eastAsia="pl-PL"/>
      </w:rPr>
      <w:t>.</w:t>
    </w:r>
    <w:r>
      <w:rPr>
        <w:rFonts w:ascii="Arial" w:eastAsia="Times New Roman" w:hAnsi="Arial" w:cs="Arial"/>
        <w:b/>
        <w:bCs/>
        <w:iCs/>
        <w:color w:val="404040" w:themeColor="text1" w:themeTint="BF"/>
        <w:sz w:val="18"/>
        <w:szCs w:val="18"/>
        <w:lang w:eastAsia="pl-PL"/>
      </w:rPr>
      <w:t>9</w:t>
    </w:r>
    <w:r w:rsidRPr="00B064FA">
      <w:rPr>
        <w:rFonts w:ascii="Arial" w:eastAsia="Times New Roman" w:hAnsi="Arial" w:cs="Arial"/>
        <w:b/>
        <w:bCs/>
        <w:iCs/>
        <w:color w:val="404040" w:themeColor="text1" w:themeTint="BF"/>
        <w:sz w:val="18"/>
        <w:szCs w:val="18"/>
        <w:lang w:eastAsia="pl-PL"/>
      </w:rPr>
      <w:t>.2025.</w:t>
    </w:r>
    <w:r>
      <w:rPr>
        <w:rFonts w:ascii="Arial" w:eastAsia="Times New Roman" w:hAnsi="Arial" w:cs="Arial"/>
        <w:b/>
        <w:bCs/>
        <w:iCs/>
        <w:color w:val="404040" w:themeColor="text1" w:themeTint="BF"/>
        <w:sz w:val="18"/>
        <w:szCs w:val="18"/>
        <w:lang w:eastAsia="pl-PL"/>
      </w:rPr>
      <w:t>KD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4E51B" w14:textId="5229DAB0" w:rsidR="000B08B1" w:rsidRPr="00441F21" w:rsidRDefault="000B08B1" w:rsidP="00B60385">
    <w:pPr>
      <w:tabs>
        <w:tab w:val="center" w:pos="4536"/>
        <w:tab w:val="right" w:pos="9072"/>
      </w:tabs>
      <w:autoSpaceDE w:val="0"/>
      <w:autoSpaceDN w:val="0"/>
      <w:adjustRightInd w:val="0"/>
      <w:spacing w:after="0" w:line="240" w:lineRule="auto"/>
      <w:jc w:val="right"/>
      <w:rPr>
        <w:rFonts w:ascii="Arial" w:eastAsia="Times New Roman" w:hAnsi="Arial" w:cs="Arial"/>
        <w:b/>
        <w:bCs/>
        <w:iCs/>
        <w:sz w:val="18"/>
        <w:szCs w:val="18"/>
        <w:lang w:eastAsia="pl-PL"/>
      </w:rPr>
    </w:pPr>
    <w:r w:rsidRPr="00D65415">
      <w:rPr>
        <w:rFonts w:ascii="Arial" w:eastAsia="Times New Roman" w:hAnsi="Arial" w:cs="Arial"/>
        <w:b/>
        <w:bCs/>
        <w:iCs/>
        <w:color w:val="404040" w:themeColor="text1" w:themeTint="BF"/>
        <w:sz w:val="18"/>
        <w:szCs w:val="18"/>
        <w:lang w:eastAsia="pl-PL"/>
      </w:rPr>
      <w:t xml:space="preserve">Centrum Zasobów Cyberprzestrzeni Sił </w:t>
    </w:r>
    <w:r>
      <w:rPr>
        <w:rFonts w:ascii="Arial" w:eastAsia="Times New Roman" w:hAnsi="Arial" w:cs="Arial"/>
        <w:b/>
        <w:bCs/>
        <w:iCs/>
        <w:color w:val="404040" w:themeColor="text1" w:themeTint="BF"/>
        <w:sz w:val="18"/>
        <w:szCs w:val="18"/>
        <w:lang w:eastAsia="pl-PL"/>
      </w:rPr>
      <w:t xml:space="preserve">Zbrojnych                                                                                                                                                                                   </w:t>
    </w:r>
    <w:r w:rsidRPr="00441F21">
      <w:rPr>
        <w:rFonts w:ascii="Arial" w:eastAsia="Times New Roman" w:hAnsi="Arial" w:cs="Arial"/>
        <w:b/>
        <w:bCs/>
        <w:iCs/>
        <w:sz w:val="18"/>
        <w:szCs w:val="18"/>
        <w:lang w:eastAsia="pl-PL"/>
      </w:rPr>
      <w:t xml:space="preserve">Numer sprawy </w:t>
    </w:r>
    <w:r>
      <w:rPr>
        <w:rFonts w:ascii="Arial" w:eastAsia="Times New Roman" w:hAnsi="Arial" w:cs="Arial"/>
        <w:b/>
        <w:bCs/>
        <w:iCs/>
        <w:sz w:val="18"/>
        <w:szCs w:val="18"/>
        <w:lang w:eastAsia="pl-PL"/>
      </w:rPr>
      <w:t>2813.9</w:t>
    </w:r>
    <w:r w:rsidRPr="00C275A3">
      <w:rPr>
        <w:rFonts w:ascii="Arial" w:eastAsia="Times New Roman" w:hAnsi="Arial" w:cs="Arial"/>
        <w:b/>
        <w:bCs/>
        <w:iCs/>
        <w:sz w:val="18"/>
        <w:szCs w:val="18"/>
        <w:lang w:eastAsia="pl-PL"/>
      </w:rPr>
      <w:t>.</w:t>
    </w:r>
    <w:r w:rsidRPr="00441F21">
      <w:rPr>
        <w:rFonts w:ascii="Arial" w:eastAsia="Times New Roman" w:hAnsi="Arial" w:cs="Arial"/>
        <w:b/>
        <w:bCs/>
        <w:iCs/>
        <w:sz w:val="18"/>
        <w:szCs w:val="18"/>
        <w:lang w:eastAsia="pl-PL"/>
      </w:rPr>
      <w:t>202</w:t>
    </w:r>
    <w:r>
      <w:rPr>
        <w:rFonts w:ascii="Arial" w:eastAsia="Times New Roman" w:hAnsi="Arial" w:cs="Arial"/>
        <w:b/>
        <w:bCs/>
        <w:iCs/>
        <w:sz w:val="18"/>
        <w:szCs w:val="18"/>
        <w:lang w:eastAsia="pl-PL"/>
      </w:rPr>
      <w:t>5</w:t>
    </w:r>
    <w:r w:rsidRPr="00441F21">
      <w:rPr>
        <w:rFonts w:ascii="Arial" w:eastAsia="Times New Roman" w:hAnsi="Arial" w:cs="Arial"/>
        <w:b/>
        <w:bCs/>
        <w:iCs/>
        <w:sz w:val="18"/>
        <w:szCs w:val="18"/>
        <w:lang w:eastAsia="pl-PL"/>
      </w:rPr>
      <w:t>.</w:t>
    </w:r>
    <w:r>
      <w:rPr>
        <w:rFonts w:ascii="Arial" w:eastAsia="Times New Roman" w:hAnsi="Arial" w:cs="Arial"/>
        <w:b/>
        <w:bCs/>
        <w:iCs/>
        <w:sz w:val="18"/>
        <w:szCs w:val="18"/>
        <w:lang w:eastAsia="pl-PL"/>
      </w:rPr>
      <w:t>KD</w:t>
    </w:r>
  </w:p>
  <w:p w14:paraId="1DF5FADA" w14:textId="77777777" w:rsidR="000B08B1" w:rsidRPr="0065136C" w:rsidRDefault="000B08B1" w:rsidP="00B60385">
    <w:pPr>
      <w:pStyle w:val="Nagwek"/>
      <w:pBdr>
        <w:bottom w:val="single" w:sz="4" w:space="1" w:color="auto"/>
      </w:pBdr>
      <w:rPr>
        <w:rFonts w:ascii="Arial" w:hAnsi="Arial" w:cs="Arial"/>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83CA" w14:textId="77777777" w:rsidR="000B08B1" w:rsidRDefault="000B08B1" w:rsidP="00B60385">
    <w:pPr>
      <w:pStyle w:val="Nagwek"/>
      <w:tabs>
        <w:tab w:val="clear" w:pos="4536"/>
        <w:tab w:val="clear" w:pos="9072"/>
        <w:tab w:val="left" w:pos="6362"/>
      </w:tabs>
      <w:jc w:val="right"/>
    </w:pPr>
    <w:r>
      <w:rPr>
        <w:rFonts w:ascii="Arial" w:hAnsi="Arial" w:cs="Arial"/>
        <w:b/>
        <w:bCs/>
      </w:rPr>
      <w:t>Umowa 18/Z/2020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56ABF" w14:textId="77777777" w:rsidR="000B08B1" w:rsidRPr="00D2324E" w:rsidRDefault="000B08B1" w:rsidP="00B60385">
    <w:pPr>
      <w:pStyle w:val="NormalnyWeb"/>
      <w:spacing w:before="0" w:beforeAutospacing="0" w:after="0" w:afterAutospacing="0"/>
      <w:jc w:val="right"/>
      <w:rPr>
        <w:rFonts w:ascii="Arial" w:hAnsi="Arial" w:cs="Arial"/>
        <w:b/>
        <w:bCs/>
        <w:sz w:val="20"/>
        <w:szCs w:val="20"/>
      </w:rPr>
    </w:pPr>
    <w:r w:rsidRPr="486708C4">
      <w:rPr>
        <w:rFonts w:ascii="Arial" w:hAnsi="Arial" w:cs="Arial"/>
        <w:b/>
        <w:bCs/>
        <w:sz w:val="20"/>
        <w:szCs w:val="20"/>
      </w:rPr>
      <w:t xml:space="preserve">Załącznik </w:t>
    </w:r>
    <w:r w:rsidRPr="004E5E9A">
      <w:rPr>
        <w:rFonts w:ascii="Arial" w:hAnsi="Arial" w:cs="Arial"/>
        <w:b/>
        <w:bCs/>
        <w:sz w:val="20"/>
        <w:szCs w:val="20"/>
      </w:rPr>
      <w:t xml:space="preserve">nr 1 </w:t>
    </w:r>
    <w:r w:rsidRPr="486708C4">
      <w:rPr>
        <w:rFonts w:ascii="Arial" w:hAnsi="Arial" w:cs="Arial"/>
        <w:b/>
        <w:bCs/>
        <w:sz w:val="20"/>
        <w:szCs w:val="20"/>
      </w:rPr>
      <w:t xml:space="preserve">do Wniosku </w:t>
    </w:r>
  </w:p>
  <w:p w14:paraId="3D5D1A9F" w14:textId="77777777" w:rsidR="000B08B1" w:rsidRPr="00142FB7" w:rsidRDefault="000B08B1" w:rsidP="00B60385">
    <w:pPr>
      <w:pStyle w:val="NormalnyWeb"/>
      <w:spacing w:before="0" w:beforeAutospacing="0" w:after="0" w:afterAutospacing="0"/>
      <w:jc w:val="right"/>
      <w:rPr>
        <w:rFonts w:ascii="Arial" w:hAnsi="Arial" w:cs="Arial"/>
        <w:b/>
        <w:bCs/>
        <w:sz w:val="18"/>
        <w:szCs w:val="18"/>
      </w:rPr>
    </w:pPr>
    <w:r w:rsidRPr="00142FB7">
      <w:rPr>
        <w:rFonts w:ascii="Arial" w:hAnsi="Arial" w:cs="Arial"/>
        <w:b/>
        <w:bCs/>
        <w:sz w:val="18"/>
        <w:szCs w:val="18"/>
      </w:rPr>
      <w:t xml:space="preserve">Dostawa </w:t>
    </w:r>
    <w:r w:rsidRPr="00757A88">
      <w:rPr>
        <w:rFonts w:ascii="Arial" w:hAnsi="Arial" w:cs="Arial"/>
        <w:b/>
        <w:bCs/>
        <w:sz w:val="18"/>
        <w:szCs w:val="18"/>
      </w:rPr>
      <w:t>drobnego sprzętu sieci teleinformatycznych</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6E947" w14:textId="77777777" w:rsidR="000B08B1" w:rsidRPr="00D65415" w:rsidRDefault="000B08B1" w:rsidP="00B60385">
    <w:pPr>
      <w:tabs>
        <w:tab w:val="center" w:pos="4536"/>
        <w:tab w:val="right" w:pos="9072"/>
      </w:tabs>
      <w:autoSpaceDE w:val="0"/>
      <w:autoSpaceDN w:val="0"/>
      <w:adjustRightInd w:val="0"/>
      <w:spacing w:after="0" w:line="240" w:lineRule="auto"/>
      <w:jc w:val="right"/>
      <w:rPr>
        <w:rFonts w:ascii="Arial" w:eastAsia="Times New Roman" w:hAnsi="Arial" w:cs="Arial"/>
        <w:b/>
        <w:bCs/>
        <w:iCs/>
        <w:color w:val="404040" w:themeColor="text1" w:themeTint="BF"/>
        <w:sz w:val="18"/>
        <w:szCs w:val="18"/>
        <w:lang w:eastAsia="pl-PL"/>
      </w:rPr>
    </w:pPr>
    <w:r w:rsidRPr="00D65415">
      <w:rPr>
        <w:rFonts w:ascii="Arial" w:eastAsia="Times New Roman" w:hAnsi="Arial" w:cs="Arial"/>
        <w:b/>
        <w:bCs/>
        <w:iCs/>
        <w:color w:val="404040" w:themeColor="text1" w:themeTint="BF"/>
        <w:sz w:val="18"/>
        <w:szCs w:val="18"/>
        <w:lang w:eastAsia="pl-PL"/>
      </w:rPr>
      <w:t>Centrum Zasobów Cyberprzestrzeni Sił Zbrojnych</w:t>
    </w:r>
  </w:p>
  <w:p w14:paraId="08504B52" w14:textId="73A716D9" w:rsidR="000B08B1" w:rsidRPr="00C826DB" w:rsidRDefault="000B08B1" w:rsidP="00B60385">
    <w:pPr>
      <w:tabs>
        <w:tab w:val="center" w:pos="4536"/>
        <w:tab w:val="right" w:pos="9072"/>
      </w:tabs>
      <w:autoSpaceDE w:val="0"/>
      <w:autoSpaceDN w:val="0"/>
      <w:adjustRightInd w:val="0"/>
      <w:spacing w:after="0" w:line="240" w:lineRule="auto"/>
      <w:jc w:val="right"/>
      <w:rPr>
        <w:rFonts w:ascii="Arial" w:eastAsia="Times New Roman" w:hAnsi="Arial" w:cs="Arial"/>
        <w:b/>
        <w:bCs/>
        <w:iCs/>
        <w:color w:val="404040" w:themeColor="text1" w:themeTint="BF"/>
        <w:sz w:val="18"/>
        <w:szCs w:val="18"/>
        <w:lang w:eastAsia="pl-PL"/>
      </w:rPr>
    </w:pPr>
    <w:r w:rsidRPr="00D65415">
      <w:rPr>
        <w:rFonts w:ascii="Arial" w:eastAsia="Times New Roman" w:hAnsi="Arial" w:cs="Arial"/>
        <w:b/>
        <w:bCs/>
        <w:iCs/>
        <w:color w:val="404040" w:themeColor="text1" w:themeTint="BF"/>
        <w:sz w:val="18"/>
        <w:szCs w:val="18"/>
        <w:lang w:eastAsia="pl-PL"/>
      </w:rPr>
      <w:tab/>
    </w:r>
    <w:r>
      <w:rPr>
        <w:rFonts w:ascii="Arial" w:eastAsia="Times New Roman" w:hAnsi="Arial" w:cs="Arial"/>
        <w:b/>
        <w:bCs/>
        <w:iCs/>
        <w:color w:val="404040" w:themeColor="text1" w:themeTint="BF"/>
        <w:sz w:val="18"/>
        <w:szCs w:val="18"/>
        <w:lang w:eastAsia="pl-PL"/>
      </w:rPr>
      <w:t>Numer sprawy 2813.9</w:t>
    </w:r>
    <w:r w:rsidRPr="00B064FA">
      <w:rPr>
        <w:rFonts w:ascii="Arial" w:eastAsia="Times New Roman" w:hAnsi="Arial" w:cs="Arial"/>
        <w:b/>
        <w:bCs/>
        <w:iCs/>
        <w:color w:val="404040" w:themeColor="text1" w:themeTint="BF"/>
        <w:sz w:val="18"/>
        <w:szCs w:val="18"/>
        <w:lang w:eastAsia="pl-PL"/>
      </w:rPr>
      <w:t>.</w:t>
    </w:r>
    <w:r>
      <w:rPr>
        <w:rFonts w:ascii="Arial" w:eastAsia="Times New Roman" w:hAnsi="Arial" w:cs="Arial"/>
        <w:b/>
        <w:bCs/>
        <w:iCs/>
        <w:color w:val="404040" w:themeColor="text1" w:themeTint="BF"/>
        <w:sz w:val="18"/>
        <w:szCs w:val="18"/>
        <w:lang w:eastAsia="pl-PL"/>
      </w:rPr>
      <w:t>2025.KD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71564A52"/>
    <w:styleLink w:val="Styl3112121"/>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58A39F8"/>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6474157A"/>
    <w:lvl w:ilvl="0">
      <w:start w:val="1"/>
      <w:numFmt w:val="decimal"/>
      <w:pStyle w:val="Listanumerowana"/>
      <w:lvlText w:val="%1."/>
      <w:lvlJc w:val="left"/>
      <w:pPr>
        <w:tabs>
          <w:tab w:val="num" w:pos="360"/>
        </w:tabs>
        <w:ind w:left="360" w:hanging="360"/>
      </w:pPr>
    </w:lvl>
  </w:abstractNum>
  <w:abstractNum w:abstractNumId="3" w15:restartNumberingAfterBreak="0">
    <w:nsid w:val="FFFFFF89"/>
    <w:multiLevelType w:val="singleLevel"/>
    <w:tmpl w:val="A7560EE8"/>
    <w:styleLink w:val="Styl3112313"/>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styleLink w:val="Styl1212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7"/>
    <w:multiLevelType w:val="multilevel"/>
    <w:tmpl w:val="00000007"/>
    <w:name w:val="WWNum55"/>
    <w:lvl w:ilvl="0">
      <w:start w:val="1"/>
      <w:numFmt w:val="decimal"/>
      <w:lvlText w:val="%1."/>
      <w:lvlJc w:val="left"/>
      <w:pPr>
        <w:tabs>
          <w:tab w:val="num" w:pos="8146"/>
        </w:tabs>
        <w:ind w:left="8866"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2B"/>
    <w:multiLevelType w:val="multilevel"/>
    <w:tmpl w:val="24FC545E"/>
    <w:name w:val="WWNum43"/>
    <w:lvl w:ilvl="0">
      <w:start w:val="1"/>
      <w:numFmt w:val="decimal"/>
      <w:lvlText w:val="%1."/>
      <w:lvlJc w:val="left"/>
      <w:pPr>
        <w:tabs>
          <w:tab w:val="num" w:pos="0"/>
        </w:tabs>
        <w:ind w:left="720" w:hanging="360"/>
      </w:pPr>
    </w:lvl>
    <w:lvl w:ilvl="1">
      <w:start w:val="1"/>
      <w:numFmt w:val="lowerLetter"/>
      <w:lvlText w:val="%2)"/>
      <w:lvlJc w:val="left"/>
      <w:pPr>
        <w:tabs>
          <w:tab w:val="num" w:pos="3392"/>
        </w:tabs>
        <w:ind w:left="4472" w:hanging="360"/>
      </w:pPr>
      <w:rPr>
        <w:b w:val="0"/>
        <w:bCs/>
      </w:rPr>
    </w:lvl>
    <w:lvl w:ilvl="2">
      <w:start w:val="1"/>
      <w:numFmt w:val="bullet"/>
      <w:lvlText w:val=""/>
      <w:lvlJc w:val="left"/>
      <w:pPr>
        <w:tabs>
          <w:tab w:val="num" w:pos="0"/>
        </w:tabs>
        <w:ind w:left="1440" w:hanging="360"/>
      </w:pPr>
      <w:rPr>
        <w:rFonts w:ascii="Symbol" w:hAnsi="Symbol"/>
        <w:color w:val="00000A"/>
      </w:r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160" w:hanging="360"/>
      </w:pPr>
    </w:lvl>
    <w:lvl w:ilvl="5">
      <w:start w:val="1"/>
      <w:numFmt w:val="lowerRoman"/>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Roman"/>
      <w:lvlText w:val="%2.%3.%4.%5.%6.%7.%8.%9."/>
      <w:lvlJc w:val="left"/>
      <w:pPr>
        <w:tabs>
          <w:tab w:val="num" w:pos="0"/>
        </w:tabs>
        <w:ind w:left="3600" w:hanging="360"/>
      </w:pPr>
    </w:lvl>
  </w:abstractNum>
  <w:abstractNum w:abstractNumId="7" w15:restartNumberingAfterBreak="0">
    <w:nsid w:val="003C1E91"/>
    <w:multiLevelType w:val="hybridMultilevel"/>
    <w:tmpl w:val="E1D2BDAC"/>
    <w:name w:val="WW8Num7"/>
    <w:styleLink w:val="Styl315313"/>
    <w:lvl w:ilvl="0" w:tplc="16F2B648">
      <w:start w:val="1"/>
      <w:numFmt w:val="bullet"/>
      <w:lvlText w:val=""/>
      <w:lvlJc w:val="left"/>
      <w:pPr>
        <w:ind w:left="1440" w:hanging="360"/>
      </w:pPr>
      <w:rPr>
        <w:rFonts w:ascii="Symbol" w:hAnsi="Symbol" w:hint="default"/>
      </w:rPr>
    </w:lvl>
    <w:lvl w:ilvl="1" w:tplc="74C65B1A">
      <w:start w:val="1"/>
      <w:numFmt w:val="bullet"/>
      <w:lvlText w:val="o"/>
      <w:lvlJc w:val="left"/>
      <w:pPr>
        <w:ind w:left="2160" w:hanging="360"/>
      </w:pPr>
      <w:rPr>
        <w:rFonts w:ascii="Courier New" w:hAnsi="Courier New" w:cs="Courier New" w:hint="default"/>
      </w:rPr>
    </w:lvl>
    <w:lvl w:ilvl="2" w:tplc="66265868" w:tentative="1">
      <w:start w:val="1"/>
      <w:numFmt w:val="bullet"/>
      <w:lvlText w:val=""/>
      <w:lvlJc w:val="left"/>
      <w:pPr>
        <w:ind w:left="2880" w:hanging="360"/>
      </w:pPr>
      <w:rPr>
        <w:rFonts w:ascii="Wingdings" w:hAnsi="Wingdings" w:hint="default"/>
      </w:rPr>
    </w:lvl>
    <w:lvl w:ilvl="3" w:tplc="25FC789C" w:tentative="1">
      <w:start w:val="1"/>
      <w:numFmt w:val="bullet"/>
      <w:lvlText w:val=""/>
      <w:lvlJc w:val="left"/>
      <w:pPr>
        <w:ind w:left="3600" w:hanging="360"/>
      </w:pPr>
      <w:rPr>
        <w:rFonts w:ascii="Symbol" w:hAnsi="Symbol" w:hint="default"/>
      </w:rPr>
    </w:lvl>
    <w:lvl w:ilvl="4" w:tplc="8CCAA5AC" w:tentative="1">
      <w:start w:val="1"/>
      <w:numFmt w:val="bullet"/>
      <w:lvlText w:val="o"/>
      <w:lvlJc w:val="left"/>
      <w:pPr>
        <w:ind w:left="4320" w:hanging="360"/>
      </w:pPr>
      <w:rPr>
        <w:rFonts w:ascii="Courier New" w:hAnsi="Courier New" w:cs="Courier New" w:hint="default"/>
      </w:rPr>
    </w:lvl>
    <w:lvl w:ilvl="5" w:tplc="4BAA0A82" w:tentative="1">
      <w:start w:val="1"/>
      <w:numFmt w:val="bullet"/>
      <w:lvlText w:val=""/>
      <w:lvlJc w:val="left"/>
      <w:pPr>
        <w:ind w:left="5040" w:hanging="360"/>
      </w:pPr>
      <w:rPr>
        <w:rFonts w:ascii="Wingdings" w:hAnsi="Wingdings" w:hint="default"/>
      </w:rPr>
    </w:lvl>
    <w:lvl w:ilvl="6" w:tplc="6ABE8A64" w:tentative="1">
      <w:start w:val="1"/>
      <w:numFmt w:val="bullet"/>
      <w:lvlText w:val=""/>
      <w:lvlJc w:val="left"/>
      <w:pPr>
        <w:ind w:left="5760" w:hanging="360"/>
      </w:pPr>
      <w:rPr>
        <w:rFonts w:ascii="Symbol" w:hAnsi="Symbol" w:hint="default"/>
      </w:rPr>
    </w:lvl>
    <w:lvl w:ilvl="7" w:tplc="B7E8D762" w:tentative="1">
      <w:start w:val="1"/>
      <w:numFmt w:val="bullet"/>
      <w:lvlText w:val="o"/>
      <w:lvlJc w:val="left"/>
      <w:pPr>
        <w:ind w:left="6480" w:hanging="360"/>
      </w:pPr>
      <w:rPr>
        <w:rFonts w:ascii="Courier New" w:hAnsi="Courier New" w:cs="Courier New" w:hint="default"/>
      </w:rPr>
    </w:lvl>
    <w:lvl w:ilvl="8" w:tplc="785E2A1C" w:tentative="1">
      <w:start w:val="1"/>
      <w:numFmt w:val="bullet"/>
      <w:lvlText w:val=""/>
      <w:lvlJc w:val="left"/>
      <w:pPr>
        <w:ind w:left="7200" w:hanging="360"/>
      </w:pPr>
      <w:rPr>
        <w:rFonts w:ascii="Wingdings" w:hAnsi="Wingdings" w:hint="default"/>
      </w:rPr>
    </w:lvl>
  </w:abstractNum>
  <w:abstractNum w:abstractNumId="8" w15:restartNumberingAfterBreak="0">
    <w:nsid w:val="003E0516"/>
    <w:multiLevelType w:val="multilevel"/>
    <w:tmpl w:val="B3987D72"/>
    <w:styleLink w:val="Styl313313"/>
    <w:lvl w:ilvl="0">
      <w:start w:val="1"/>
      <w:numFmt w:val="decimal"/>
      <w:lvlRestart w:val="0"/>
      <w:pStyle w:val="NumHeading1"/>
      <w:lvlText w:val="%1"/>
      <w:lvlJc w:val="left"/>
      <w:pPr>
        <w:tabs>
          <w:tab w:val="num" w:pos="794"/>
        </w:tabs>
        <w:ind w:left="794" w:hanging="794"/>
      </w:pPr>
      <w:rPr>
        <w:rFonts w:cs="Times New Roman" w:hint="default"/>
      </w:rPr>
    </w:lvl>
    <w:lvl w:ilvl="1">
      <w:start w:val="1"/>
      <w:numFmt w:val="decimal"/>
      <w:pStyle w:val="NumHeading2"/>
      <w:lvlText w:val="%1.%2"/>
      <w:lvlJc w:val="left"/>
      <w:pPr>
        <w:tabs>
          <w:tab w:val="num" w:pos="794"/>
        </w:tabs>
        <w:ind w:left="794" w:hanging="794"/>
      </w:pPr>
      <w:rPr>
        <w:rFonts w:cs="Times New Roman" w:hint="default"/>
      </w:rPr>
    </w:lvl>
    <w:lvl w:ilvl="2">
      <w:start w:val="1"/>
      <w:numFmt w:val="decimal"/>
      <w:pStyle w:val="NumHeading3"/>
      <w:lvlText w:val="%1.%2.%3"/>
      <w:lvlJc w:val="left"/>
      <w:pPr>
        <w:tabs>
          <w:tab w:val="num" w:pos="1021"/>
        </w:tabs>
        <w:ind w:left="1021" w:hanging="1021"/>
      </w:pPr>
      <w:rPr>
        <w:rFonts w:cs="Times New Roman" w:hint="default"/>
      </w:rPr>
    </w:lvl>
    <w:lvl w:ilvl="3">
      <w:start w:val="1"/>
      <w:numFmt w:val="decimal"/>
      <w:pStyle w:val="NumHeading4"/>
      <w:lvlText w:val="%1.%2.%3.%4"/>
      <w:lvlJc w:val="left"/>
      <w:pPr>
        <w:tabs>
          <w:tab w:val="num" w:pos="1247"/>
        </w:tabs>
        <w:ind w:left="1247" w:hanging="1247"/>
      </w:pPr>
      <w:rPr>
        <w:rFonts w:cs="Times New Roman" w:hint="default"/>
      </w:rPr>
    </w:lvl>
    <w:lvl w:ilvl="4">
      <w:start w:val="1"/>
      <w:numFmt w:val="decimal"/>
      <w:pStyle w:val="NumHeading5"/>
      <w:lvlText w:val="%1.%2.%3.%4.%5"/>
      <w:lvlJc w:val="left"/>
      <w:pPr>
        <w:tabs>
          <w:tab w:val="num" w:pos="1474"/>
        </w:tabs>
        <w:ind w:left="1474" w:hanging="1474"/>
      </w:pPr>
      <w:rPr>
        <w:rFonts w:cs="Times New Roman" w:hint="default"/>
      </w:rPr>
    </w:lvl>
    <w:lvl w:ilvl="5">
      <w:start w:val="1"/>
      <w:numFmt w:val="decimal"/>
      <w:lvlText w:val="%2.%3.%4.%5.%6."/>
      <w:lvlJc w:val="left"/>
      <w:pPr>
        <w:tabs>
          <w:tab w:val="num" w:pos="2835"/>
        </w:tabs>
        <w:ind w:left="2835" w:hanging="2608"/>
      </w:pPr>
      <w:rPr>
        <w:rFonts w:cs="Times New Roman" w:hint="default"/>
      </w:rPr>
    </w:lvl>
    <w:lvl w:ilvl="6">
      <w:start w:val="1"/>
      <w:numFmt w:val="decimal"/>
      <w:lvlText w:val="%1.%2.%3.%4.%5.%6.%7."/>
      <w:lvlJc w:val="left"/>
      <w:pPr>
        <w:tabs>
          <w:tab w:val="num" w:pos="5627"/>
        </w:tabs>
        <w:ind w:left="3467" w:hanging="1080"/>
      </w:pPr>
      <w:rPr>
        <w:rFonts w:cs="Times New Roman" w:hint="default"/>
      </w:rPr>
    </w:lvl>
    <w:lvl w:ilvl="7">
      <w:start w:val="1"/>
      <w:numFmt w:val="upperLetter"/>
      <w:lvlRestart w:val="0"/>
      <w:pStyle w:val="HeadingAppendixOld"/>
      <w:lvlText w:val="APPENDIX %8"/>
      <w:lvlJc w:val="left"/>
      <w:pPr>
        <w:tabs>
          <w:tab w:val="num" w:pos="2155"/>
        </w:tabs>
        <w:ind w:left="2155" w:hanging="2155"/>
      </w:pPr>
      <w:rPr>
        <w:rFonts w:cs="Times New Roman" w:hint="default"/>
      </w:rPr>
    </w:lvl>
    <w:lvl w:ilvl="8">
      <w:start w:val="1"/>
      <w:numFmt w:val="upperRoman"/>
      <w:lvlRestart w:val="0"/>
      <w:pStyle w:val="HeadingPart"/>
      <w:lvlText w:val="PART %9"/>
      <w:lvlJc w:val="left"/>
      <w:pPr>
        <w:tabs>
          <w:tab w:val="num" w:pos="1418"/>
        </w:tabs>
        <w:ind w:left="1418" w:hanging="1418"/>
      </w:pPr>
      <w:rPr>
        <w:rFonts w:cs="Times New Roman" w:hint="default"/>
      </w:rPr>
    </w:lvl>
  </w:abstractNum>
  <w:abstractNum w:abstractNumId="9" w15:restartNumberingAfterBreak="0">
    <w:nsid w:val="004B6A29"/>
    <w:multiLevelType w:val="hybridMultilevel"/>
    <w:tmpl w:val="B2A4C29C"/>
    <w:lvl w:ilvl="0" w:tplc="6C14A986">
      <w:start w:val="1"/>
      <w:numFmt w:val="decimal"/>
      <w:lvlText w:val="%1)"/>
      <w:lvlJc w:val="left"/>
      <w:pPr>
        <w:ind w:left="34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0F02626"/>
    <w:multiLevelType w:val="multilevel"/>
    <w:tmpl w:val="26889920"/>
    <w:styleLink w:val="Styl315221"/>
    <w:lvl w:ilvl="0">
      <w:start w:val="7"/>
      <w:numFmt w:val="decimal"/>
      <w:lvlText w:val="%1"/>
      <w:lvlJc w:val="left"/>
      <w:pPr>
        <w:ind w:left="744" w:hanging="744"/>
      </w:pPr>
      <w:rPr>
        <w:rFonts w:hint="default"/>
        <w:i w:val="0"/>
        <w:iCs/>
        <w:strike w:val="0"/>
        <w:color w:val="auto"/>
      </w:rPr>
    </w:lvl>
    <w:lvl w:ilvl="1">
      <w:start w:val="1"/>
      <w:numFmt w:val="decimal"/>
      <w:lvlText w:val="%2."/>
      <w:lvlJc w:val="left"/>
      <w:pPr>
        <w:ind w:left="744" w:hanging="744"/>
      </w:pPr>
      <w:rPr>
        <w:rFonts w:ascii="Arial" w:eastAsia="Times New Roman" w:hAnsi="Arial" w:cs="Arial"/>
        <w:b w:val="0"/>
        <w:bCs/>
        <w:i w:val="0"/>
        <w:iCs/>
        <w:strike w:val="0"/>
        <w:color w:val="000000"/>
      </w:rPr>
    </w:lvl>
    <w:lvl w:ilvl="2">
      <w:start w:val="1"/>
      <w:numFmt w:val="decimal"/>
      <w:lvlText w:val="%3)"/>
      <w:lvlJc w:val="left"/>
      <w:pPr>
        <w:ind w:left="744" w:hanging="744"/>
      </w:pPr>
      <w:rPr>
        <w:rFonts w:ascii="Arial" w:eastAsia="Times New Roman" w:hAnsi="Arial" w:cs="Arial"/>
        <w:b w:val="0"/>
        <w:bCs/>
        <w:i w:val="0"/>
        <w:i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014568F4"/>
    <w:multiLevelType w:val="hybridMultilevel"/>
    <w:tmpl w:val="FD0A2F0C"/>
    <w:styleLink w:val="Styl11141"/>
    <w:lvl w:ilvl="0" w:tplc="5D1EB0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01D56DEF"/>
    <w:multiLevelType w:val="hybridMultilevel"/>
    <w:tmpl w:val="FE0CB5A0"/>
    <w:styleLink w:val="Styl3114411"/>
    <w:lvl w:ilvl="0" w:tplc="FFFFFFFF">
      <w:start w:val="1"/>
      <w:numFmt w:val="decimal"/>
      <w:lvlText w:val="%1."/>
      <w:lvlJc w:val="left"/>
      <w:pPr>
        <w:tabs>
          <w:tab w:val="num" w:pos="502"/>
        </w:tabs>
        <w:ind w:left="502" w:hanging="360"/>
      </w:pPr>
      <w:rPr>
        <w:b w:val="0"/>
      </w:rPr>
    </w:lvl>
    <w:lvl w:ilvl="1" w:tplc="FFFFFFFF">
      <w:start w:val="1"/>
      <w:numFmt w:val="lowerLetter"/>
      <w:lvlText w:val="%2."/>
      <w:lvlJc w:val="left"/>
      <w:pPr>
        <w:tabs>
          <w:tab w:val="num" w:pos="1222"/>
        </w:tabs>
        <w:ind w:left="1222" w:hanging="360"/>
      </w:pPr>
    </w:lvl>
    <w:lvl w:ilvl="2" w:tplc="FFFFFFFF">
      <w:start w:val="1"/>
      <w:numFmt w:val="lowerRoman"/>
      <w:lvlText w:val="%3."/>
      <w:lvlJc w:val="right"/>
      <w:pPr>
        <w:tabs>
          <w:tab w:val="num" w:pos="1942"/>
        </w:tabs>
        <w:ind w:left="1942" w:hanging="180"/>
      </w:pPr>
    </w:lvl>
    <w:lvl w:ilvl="3" w:tplc="FFFFFFFF">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start w:val="1"/>
      <w:numFmt w:val="lowerRoman"/>
      <w:lvlText w:val="%6."/>
      <w:lvlJc w:val="right"/>
      <w:pPr>
        <w:tabs>
          <w:tab w:val="num" w:pos="4102"/>
        </w:tabs>
        <w:ind w:left="4102" w:hanging="180"/>
      </w:pPr>
    </w:lvl>
    <w:lvl w:ilvl="6" w:tplc="FFFFFFFF">
      <w:start w:val="1"/>
      <w:numFmt w:val="decimal"/>
      <w:lvlText w:val="%7."/>
      <w:lvlJc w:val="left"/>
      <w:pPr>
        <w:tabs>
          <w:tab w:val="num" w:pos="4822"/>
        </w:tabs>
        <w:ind w:left="4822" w:hanging="360"/>
      </w:pPr>
    </w:lvl>
    <w:lvl w:ilvl="7" w:tplc="FFFFFFFF">
      <w:start w:val="1"/>
      <w:numFmt w:val="lowerLetter"/>
      <w:lvlText w:val="%8."/>
      <w:lvlJc w:val="left"/>
      <w:pPr>
        <w:tabs>
          <w:tab w:val="num" w:pos="5542"/>
        </w:tabs>
        <w:ind w:left="5542" w:hanging="360"/>
      </w:pPr>
    </w:lvl>
    <w:lvl w:ilvl="8" w:tplc="FFFFFFFF">
      <w:start w:val="1"/>
      <w:numFmt w:val="lowerRoman"/>
      <w:lvlText w:val="%9."/>
      <w:lvlJc w:val="right"/>
      <w:pPr>
        <w:tabs>
          <w:tab w:val="num" w:pos="6262"/>
        </w:tabs>
        <w:ind w:left="6262" w:hanging="180"/>
      </w:pPr>
    </w:lvl>
  </w:abstractNum>
  <w:abstractNum w:abstractNumId="13" w15:restartNumberingAfterBreak="0">
    <w:nsid w:val="03480A41"/>
    <w:multiLevelType w:val="hybridMultilevel"/>
    <w:tmpl w:val="43EAF78A"/>
    <w:styleLink w:val="Styl3156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36A1AC0"/>
    <w:multiLevelType w:val="multilevel"/>
    <w:tmpl w:val="E53CDFEC"/>
    <w:styleLink w:val="Styl511433"/>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3DA002B"/>
    <w:multiLevelType w:val="hybridMultilevel"/>
    <w:tmpl w:val="9E98B712"/>
    <w:lvl w:ilvl="0" w:tplc="ABA8BC82">
      <w:start w:val="1"/>
      <w:numFmt w:val="bullet"/>
      <w:lvlText w:val=""/>
      <w:lvlJc w:val="left"/>
      <w:pPr>
        <w:ind w:left="1830" w:hanging="360"/>
      </w:pPr>
      <w:rPr>
        <w:rFonts w:ascii="Symbol" w:hAnsi="Symbol"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16" w15:restartNumberingAfterBreak="0">
    <w:nsid w:val="05664667"/>
    <w:multiLevelType w:val="hybridMultilevel"/>
    <w:tmpl w:val="3CEE0528"/>
    <w:styleLink w:val="Styl5114521"/>
    <w:lvl w:ilvl="0" w:tplc="946A2A3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0567755E"/>
    <w:multiLevelType w:val="multilevel"/>
    <w:tmpl w:val="4F9CA35E"/>
    <w:lvl w:ilvl="0">
      <w:start w:val="3"/>
      <w:numFmt w:val="decimal"/>
      <w:lvlText w:val="%1."/>
      <w:lvlJc w:val="left"/>
      <w:pPr>
        <w:tabs>
          <w:tab w:val="num" w:pos="720"/>
        </w:tabs>
        <w:ind w:left="720" w:hanging="360"/>
      </w:pPr>
      <w:rPr>
        <w:color w:val="auto"/>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5F07C95"/>
    <w:multiLevelType w:val="hybridMultilevel"/>
    <w:tmpl w:val="0AD03B46"/>
    <w:styleLink w:val="Styl511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6023606"/>
    <w:multiLevelType w:val="hybridMultilevel"/>
    <w:tmpl w:val="78E2D204"/>
    <w:styleLink w:val="Styl11321"/>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062616F4"/>
    <w:multiLevelType w:val="hybridMultilevel"/>
    <w:tmpl w:val="E1A05296"/>
    <w:styleLink w:val="Styl111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063851B6"/>
    <w:multiLevelType w:val="multilevel"/>
    <w:tmpl w:val="69F073AE"/>
    <w:styleLink w:val="Styl515421"/>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06841832"/>
    <w:multiLevelType w:val="hybridMultilevel"/>
    <w:tmpl w:val="43825354"/>
    <w:styleLink w:val="Styl516"/>
    <w:lvl w:ilvl="0" w:tplc="28DE5960">
      <w:start w:val="8"/>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3" w15:restartNumberingAfterBreak="0">
    <w:nsid w:val="068432CA"/>
    <w:multiLevelType w:val="hybridMultilevel"/>
    <w:tmpl w:val="9AA68126"/>
    <w:lvl w:ilvl="0" w:tplc="F7E018BC">
      <w:start w:val="1"/>
      <w:numFmt w:val="decimal"/>
      <w:lvlText w:val="%1."/>
      <w:lvlJc w:val="left"/>
      <w:pPr>
        <w:ind w:left="834" w:hanging="360"/>
      </w:pPr>
      <w:rPr>
        <w:b w:val="0"/>
        <w:bCs w:val="0"/>
      </w:r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24" w15:restartNumberingAfterBreak="0">
    <w:nsid w:val="07893A35"/>
    <w:multiLevelType w:val="multilevel"/>
    <w:tmpl w:val="D5DC0B40"/>
    <w:lvl w:ilvl="0">
      <w:start w:val="1"/>
      <w:numFmt w:val="decimal"/>
      <w:lvlText w:val="%1."/>
      <w:lvlJc w:val="left"/>
      <w:pPr>
        <w:tabs>
          <w:tab w:val="num" w:pos="720"/>
        </w:tabs>
        <w:ind w:left="720" w:hanging="360"/>
      </w:pPr>
      <w:rPr>
        <w:rFonts w:ascii="Arial" w:eastAsiaTheme="minorHAnsi" w:hAnsi="Arial" w:cs="Arial" w:hint="default"/>
        <w:color w:val="auto"/>
      </w:rPr>
    </w:lvl>
    <w:lvl w:ilvl="1">
      <w:start w:val="8"/>
      <w:numFmt w:val="decimal"/>
      <w:lvlText w:val="%2)"/>
      <w:lvlJc w:val="left"/>
      <w:pPr>
        <w:ind w:left="1440" w:hanging="360"/>
      </w:pPr>
      <w:rPr>
        <w:rFonts w:hint="default"/>
      </w:rPr>
    </w:lvl>
    <w:lvl w:ilvl="2">
      <w:start w:val="1"/>
      <w:numFmt w:val="decimal"/>
      <w:lvlText w:val="%3."/>
      <w:lvlJc w:val="left"/>
      <w:pPr>
        <w:ind w:left="2160" w:hanging="360"/>
      </w:pPr>
      <w:rPr>
        <w:rFonts w:ascii="Arial" w:eastAsiaTheme="minorHAnsi" w:hAnsi="Arial" w:cs="Arial"/>
      </w:rPr>
    </w:lvl>
    <w:lvl w:ilvl="3">
      <w:start w:val="15"/>
      <w:numFmt w:val="decimal"/>
      <w:lvlText w:val="%4."/>
      <w:lvlJc w:val="left"/>
      <w:pPr>
        <w:tabs>
          <w:tab w:val="num" w:pos="2880"/>
        </w:tabs>
        <w:ind w:left="2880" w:hanging="360"/>
      </w:pPr>
      <w:rPr>
        <w:rFonts w:hint="default"/>
      </w:rPr>
    </w:lvl>
    <w:lvl w:ilvl="4">
      <w:start w:val="11"/>
      <w:numFmt w:val="decimal"/>
      <w:lvlText w:val="%5."/>
      <w:lvlJc w:val="left"/>
      <w:pPr>
        <w:tabs>
          <w:tab w:val="num" w:pos="3600"/>
        </w:tabs>
        <w:ind w:left="3600" w:hanging="360"/>
      </w:pPr>
      <w:rPr>
        <w:rFonts w:hint="default"/>
      </w:rPr>
    </w:lvl>
    <w:lvl w:ilvl="5">
      <w:start w:val="11"/>
      <w:numFmt w:val="decimal"/>
      <w:lvlText w:val="%6."/>
      <w:lvlJc w:val="left"/>
      <w:pPr>
        <w:tabs>
          <w:tab w:val="num" w:pos="4320"/>
        </w:tabs>
        <w:ind w:left="4320" w:hanging="360"/>
      </w:pPr>
      <w:rPr>
        <w:rFonts w:hint="default"/>
      </w:rPr>
    </w:lvl>
    <w:lvl w:ilvl="6">
      <w:start w:val="15"/>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07A86678"/>
    <w:multiLevelType w:val="hybridMultilevel"/>
    <w:tmpl w:val="736C7660"/>
    <w:styleLink w:val="Styl1613"/>
    <w:lvl w:ilvl="0" w:tplc="0415000F">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cs="Courier New" w:hint="default"/>
      </w:rPr>
    </w:lvl>
    <w:lvl w:ilvl="2" w:tplc="0415001B"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cs="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cs="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26" w15:restartNumberingAfterBreak="0">
    <w:nsid w:val="07CF31AC"/>
    <w:multiLevelType w:val="hybridMultilevel"/>
    <w:tmpl w:val="EFDEBCEE"/>
    <w:styleLink w:val="Styl1261"/>
    <w:lvl w:ilvl="0" w:tplc="3D4C137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85715D7"/>
    <w:multiLevelType w:val="multilevel"/>
    <w:tmpl w:val="2B92F25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8710BC2"/>
    <w:multiLevelType w:val="hybridMultilevel"/>
    <w:tmpl w:val="6FB28D50"/>
    <w:lvl w:ilvl="0" w:tplc="FDCAC9B0">
      <w:start w:val="1"/>
      <w:numFmt w:val="decimal"/>
      <w:lvlText w:val="%1."/>
      <w:lvlJc w:val="left"/>
      <w:pPr>
        <w:ind w:left="441" w:firstLine="0"/>
      </w:pPr>
      <w:rPr>
        <w:rFonts w:ascii="Arial" w:eastAsia="Arial"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8CC215C"/>
    <w:multiLevelType w:val="hybridMultilevel"/>
    <w:tmpl w:val="97FAC0D8"/>
    <w:styleLink w:val="Styl1133"/>
    <w:lvl w:ilvl="0" w:tplc="A3A09F6C">
      <w:start w:val="1"/>
      <w:numFmt w:val="decimal"/>
      <w:lvlText w:val="%1."/>
      <w:lvlJc w:val="left"/>
      <w:pPr>
        <w:ind w:left="720" w:hanging="360"/>
      </w:pPr>
      <w:rPr>
        <w:rFonts w:ascii="Arial" w:eastAsia="Times New Roman" w:hAnsi="Arial" w:cs="Arial" w:hint="default"/>
        <w:color w:val="000000" w:themeColor="text1"/>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593BB3"/>
    <w:multiLevelType w:val="hybridMultilevel"/>
    <w:tmpl w:val="7D442784"/>
    <w:styleLink w:val="Styl311613"/>
    <w:lvl w:ilvl="0" w:tplc="A33A978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1" w15:restartNumberingAfterBreak="0">
    <w:nsid w:val="0A5E7877"/>
    <w:multiLevelType w:val="hybridMultilevel"/>
    <w:tmpl w:val="CF14D2D2"/>
    <w:styleLink w:val="MojaLista11"/>
    <w:lvl w:ilvl="0" w:tplc="74CE6AF2">
      <w:start w:val="1"/>
      <w:numFmt w:val="lowerLetter"/>
      <w:lvlText w:val="%1)"/>
      <w:lvlJc w:val="left"/>
      <w:pPr>
        <w:ind w:left="786" w:hanging="360"/>
      </w:pPr>
      <w:rPr>
        <w:rFonts w:ascii="Arial" w:hAnsi="Arial" w:cs="Arial" w:hint="default"/>
        <w:i w:val="0"/>
        <w:i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0AB02D2C"/>
    <w:multiLevelType w:val="hybridMultilevel"/>
    <w:tmpl w:val="B4966878"/>
    <w:styleLink w:val="Styl51571"/>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3" w15:restartNumberingAfterBreak="0">
    <w:nsid w:val="0AC6728B"/>
    <w:multiLevelType w:val="hybridMultilevel"/>
    <w:tmpl w:val="E656F898"/>
    <w:styleLink w:val="Styl31181"/>
    <w:lvl w:ilvl="0" w:tplc="04150017">
      <w:start w:val="1"/>
      <w:numFmt w:val="lowerLetter"/>
      <w:lvlText w:val="%1)"/>
      <w:lvlJc w:val="left"/>
      <w:pPr>
        <w:ind w:left="720" w:hanging="360"/>
      </w:pPr>
      <w:rPr>
        <w:b w:val="0"/>
        <w:bCs w:val="0"/>
        <w:i w:val="0"/>
        <w:iCs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ADE07BA"/>
    <w:multiLevelType w:val="hybridMultilevel"/>
    <w:tmpl w:val="E9B098DE"/>
    <w:styleLink w:val="Styl313412"/>
    <w:lvl w:ilvl="0" w:tplc="FFFFFFFF">
      <w:start w:val="1"/>
      <w:numFmt w:val="decimal"/>
      <w:lvlText w:val="%1)"/>
      <w:lvlJc w:val="left"/>
      <w:pPr>
        <w:tabs>
          <w:tab w:val="num" w:pos="928"/>
        </w:tabs>
        <w:ind w:left="928" w:hanging="360"/>
      </w:pPr>
      <w:rPr>
        <w:b w:val="0"/>
      </w:rPr>
    </w:lvl>
    <w:lvl w:ilvl="1" w:tplc="FFFFFFFF">
      <w:start w:val="1"/>
      <w:numFmt w:val="lowerLetter"/>
      <w:lvlText w:val="%2."/>
      <w:lvlJc w:val="left"/>
      <w:pPr>
        <w:tabs>
          <w:tab w:val="num" w:pos="1648"/>
        </w:tabs>
        <w:ind w:left="1648" w:hanging="360"/>
      </w:pPr>
    </w:lvl>
    <w:lvl w:ilvl="2" w:tplc="FFFFFFFF">
      <w:start w:val="1"/>
      <w:numFmt w:val="lowerRoman"/>
      <w:lvlText w:val="%3."/>
      <w:lvlJc w:val="right"/>
      <w:pPr>
        <w:tabs>
          <w:tab w:val="num" w:pos="2368"/>
        </w:tabs>
        <w:ind w:left="2368" w:hanging="180"/>
      </w:pPr>
    </w:lvl>
    <w:lvl w:ilvl="3" w:tplc="FFFFFFFF">
      <w:start w:val="1"/>
      <w:numFmt w:val="decimal"/>
      <w:lvlText w:val="%4."/>
      <w:lvlJc w:val="left"/>
      <w:pPr>
        <w:tabs>
          <w:tab w:val="num" w:pos="3088"/>
        </w:tabs>
        <w:ind w:left="3088" w:hanging="360"/>
      </w:pPr>
    </w:lvl>
    <w:lvl w:ilvl="4" w:tplc="FFFFFFFF">
      <w:start w:val="1"/>
      <w:numFmt w:val="lowerLetter"/>
      <w:lvlText w:val="%5."/>
      <w:lvlJc w:val="left"/>
      <w:pPr>
        <w:tabs>
          <w:tab w:val="num" w:pos="3808"/>
        </w:tabs>
        <w:ind w:left="3808" w:hanging="360"/>
      </w:pPr>
    </w:lvl>
    <w:lvl w:ilvl="5" w:tplc="FFFFFFFF">
      <w:start w:val="1"/>
      <w:numFmt w:val="lowerRoman"/>
      <w:lvlText w:val="%6."/>
      <w:lvlJc w:val="right"/>
      <w:pPr>
        <w:tabs>
          <w:tab w:val="num" w:pos="4528"/>
        </w:tabs>
        <w:ind w:left="4528" w:hanging="180"/>
      </w:pPr>
    </w:lvl>
    <w:lvl w:ilvl="6" w:tplc="FFFFFFFF">
      <w:start w:val="1"/>
      <w:numFmt w:val="decimal"/>
      <w:lvlText w:val="%7."/>
      <w:lvlJc w:val="left"/>
      <w:pPr>
        <w:tabs>
          <w:tab w:val="num" w:pos="5248"/>
        </w:tabs>
        <w:ind w:left="5248" w:hanging="360"/>
      </w:pPr>
    </w:lvl>
    <w:lvl w:ilvl="7" w:tplc="FFFFFFFF">
      <w:start w:val="1"/>
      <w:numFmt w:val="lowerLetter"/>
      <w:lvlText w:val="%8."/>
      <w:lvlJc w:val="left"/>
      <w:pPr>
        <w:tabs>
          <w:tab w:val="num" w:pos="5968"/>
        </w:tabs>
        <w:ind w:left="5968" w:hanging="360"/>
      </w:pPr>
    </w:lvl>
    <w:lvl w:ilvl="8" w:tplc="FFFFFFFF">
      <w:start w:val="1"/>
      <w:numFmt w:val="lowerRoman"/>
      <w:lvlText w:val="%9."/>
      <w:lvlJc w:val="right"/>
      <w:pPr>
        <w:tabs>
          <w:tab w:val="num" w:pos="6688"/>
        </w:tabs>
        <w:ind w:left="6688" w:hanging="180"/>
      </w:pPr>
    </w:lvl>
  </w:abstractNum>
  <w:abstractNum w:abstractNumId="35" w15:restartNumberingAfterBreak="0">
    <w:nsid w:val="0B2117EA"/>
    <w:multiLevelType w:val="multilevel"/>
    <w:tmpl w:val="84EE0980"/>
    <w:lvl w:ilvl="0">
      <w:start w:val="6"/>
      <w:numFmt w:val="decimal"/>
      <w:lvlText w:val="%1."/>
      <w:lvlJc w:val="left"/>
      <w:pPr>
        <w:tabs>
          <w:tab w:val="num" w:pos="720"/>
        </w:tabs>
        <w:ind w:left="720" w:hanging="360"/>
      </w:pPr>
      <w:rPr>
        <w:b w:val="0"/>
        <w:bCs w:val="0"/>
      </w:rPr>
    </w:lvl>
    <w:lvl w:ilvl="1">
      <w:start w:val="1"/>
      <w:numFmt w:val="lowerLetter"/>
      <w:lvlText w:val="%2)"/>
      <w:lvlJc w:val="left"/>
      <w:pPr>
        <w:ind w:left="1440" w:hanging="360"/>
      </w:pPr>
      <w:rPr>
        <w:rFonts w:ascii="Arial" w:hAnsi="Arial" w:cs="Arial"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B40461D"/>
    <w:multiLevelType w:val="hybridMultilevel"/>
    <w:tmpl w:val="8FC86A90"/>
    <w:styleLink w:val="Styl511251"/>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0BC825E6"/>
    <w:multiLevelType w:val="hybridMultilevel"/>
    <w:tmpl w:val="4AEA77BA"/>
    <w:styleLink w:val="Styl311361"/>
    <w:lvl w:ilvl="0" w:tplc="19FC3A64">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0C27718C"/>
    <w:multiLevelType w:val="hybridMultilevel"/>
    <w:tmpl w:val="5CE4F3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C5A77D3"/>
    <w:multiLevelType w:val="hybridMultilevel"/>
    <w:tmpl w:val="4A087AF6"/>
    <w:styleLink w:val="MojaLista1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0D1E5F81"/>
    <w:multiLevelType w:val="hybridMultilevel"/>
    <w:tmpl w:val="C4A0E87E"/>
    <w:lvl w:ilvl="0" w:tplc="A36CD136">
      <w:start w:val="1"/>
      <w:numFmt w:val="lowerLetter"/>
      <w:lvlText w:val="%1)"/>
      <w:lvlJc w:val="left"/>
      <w:pPr>
        <w:ind w:left="1584"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41" w15:restartNumberingAfterBreak="0">
    <w:nsid w:val="0D33092D"/>
    <w:multiLevelType w:val="multilevel"/>
    <w:tmpl w:val="4E4E601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2" w15:restartNumberingAfterBreak="0">
    <w:nsid w:val="0D6B6C5F"/>
    <w:multiLevelType w:val="hybridMultilevel"/>
    <w:tmpl w:val="020006CE"/>
    <w:styleLink w:val="Styl121121"/>
    <w:lvl w:ilvl="0" w:tplc="04150001">
      <w:start w:val="1"/>
      <w:numFmt w:val="lowerLetter"/>
      <w:lvlText w:val="%1)"/>
      <w:lvlJc w:val="left"/>
      <w:pPr>
        <w:ind w:left="720" w:hanging="360"/>
      </w:pPr>
      <w:rPr>
        <w:i w:val="0"/>
      </w:r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43" w15:restartNumberingAfterBreak="0">
    <w:nsid w:val="0DC27E6E"/>
    <w:multiLevelType w:val="hybridMultilevel"/>
    <w:tmpl w:val="3CE0E452"/>
    <w:styleLink w:val="Styl124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E464301"/>
    <w:multiLevelType w:val="multilevel"/>
    <w:tmpl w:val="07AE1E48"/>
    <w:lvl w:ilvl="0">
      <w:start w:val="1"/>
      <w:numFmt w:val="decimal"/>
      <w:lvlText w:val="%1."/>
      <w:lvlJc w:val="left"/>
      <w:pPr>
        <w:ind w:left="360" w:hanging="360"/>
      </w:pPr>
      <w:rPr>
        <w:b w:val="0"/>
        <w:bCs w:val="0"/>
        <w:sz w:val="20"/>
      </w:rPr>
    </w:lvl>
    <w:lvl w:ilvl="1">
      <w:start w:val="1"/>
      <w:numFmt w:val="decimal"/>
      <w:lvlText w:val="%1.%2."/>
      <w:lvlJc w:val="left"/>
      <w:pPr>
        <w:ind w:left="1000"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0E6D13A9"/>
    <w:multiLevelType w:val="hybridMultilevel"/>
    <w:tmpl w:val="B1768BCE"/>
    <w:styleLink w:val="Styl51361"/>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0E9465E8"/>
    <w:multiLevelType w:val="hybridMultilevel"/>
    <w:tmpl w:val="40B6DCE6"/>
    <w:styleLink w:val="Styl31522"/>
    <w:lvl w:ilvl="0" w:tplc="54A6E5B8">
      <w:start w:val="1190"/>
      <w:numFmt w:val="decimal"/>
      <w:lvlText w:val="%1"/>
      <w:lvlJc w:val="left"/>
      <w:pPr>
        <w:ind w:left="2604" w:hanging="48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7" w15:restartNumberingAfterBreak="0">
    <w:nsid w:val="0EFA3F84"/>
    <w:multiLevelType w:val="multilevel"/>
    <w:tmpl w:val="F42A7AF2"/>
    <w:lvl w:ilvl="0">
      <w:start w:val="5"/>
      <w:numFmt w:val="decimal"/>
      <w:lvlText w:val="%1."/>
      <w:lvlJc w:val="left"/>
      <w:pPr>
        <w:tabs>
          <w:tab w:val="num" w:pos="720"/>
        </w:tabs>
        <w:ind w:left="720" w:hanging="360"/>
      </w:pPr>
      <w:rPr>
        <w:b w:val="0"/>
        <w:bCs w:val="0"/>
      </w:rPr>
    </w:lvl>
    <w:lvl w:ilvl="1">
      <w:start w:val="4"/>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0F6257B9"/>
    <w:multiLevelType w:val="hybridMultilevel"/>
    <w:tmpl w:val="4AF89F84"/>
    <w:styleLink w:val="Styl311433"/>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0F945CFF"/>
    <w:multiLevelType w:val="multilevel"/>
    <w:tmpl w:val="96F00BF4"/>
    <w:styleLink w:val="Styl5114331"/>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3"/>
        <w:szCs w:val="23"/>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50" w15:restartNumberingAfterBreak="0">
    <w:nsid w:val="0FB7006E"/>
    <w:multiLevelType w:val="multilevel"/>
    <w:tmpl w:val="54BAF3B8"/>
    <w:styleLink w:val="Styl311151"/>
    <w:lvl w:ilvl="0">
      <w:start w:val="1"/>
      <w:numFmt w:val="decimal"/>
      <w:lvlText w:val="%1."/>
      <w:lvlJc w:val="left"/>
      <w:pPr>
        <w:ind w:left="4472"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10C768A3"/>
    <w:multiLevelType w:val="hybridMultilevel"/>
    <w:tmpl w:val="E1A05296"/>
    <w:styleLink w:val="Styl134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10CE6EB8"/>
    <w:multiLevelType w:val="multilevel"/>
    <w:tmpl w:val="9DE02EEA"/>
    <w:lvl w:ilvl="0">
      <w:start w:val="8"/>
      <w:numFmt w:val="decimal"/>
      <w:lvlText w:val="%1."/>
      <w:lvlJc w:val="left"/>
      <w:pPr>
        <w:tabs>
          <w:tab w:val="num" w:pos="720"/>
        </w:tabs>
        <w:ind w:left="720" w:hanging="360"/>
      </w:pPr>
      <w:rPr>
        <w:color w:val="auto"/>
      </w:rPr>
    </w:lvl>
    <w:lvl w:ilvl="1">
      <w:start w:val="1"/>
      <w:numFmt w:val="decimal"/>
      <w:lvlText w:val="%2)"/>
      <w:lvlJc w:val="left"/>
      <w:pPr>
        <w:ind w:left="1440" w:hanging="360"/>
      </w:pPr>
    </w:lvl>
    <w:lvl w:ilvl="2">
      <w:start w:val="4"/>
      <w:numFmt w:val="lowerLetter"/>
      <w:lvlText w:val="%3)"/>
      <w:lvlJc w:val="left"/>
      <w:pPr>
        <w:ind w:left="216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11354542"/>
    <w:multiLevelType w:val="multilevel"/>
    <w:tmpl w:val="3A821212"/>
    <w:lvl w:ilvl="0">
      <w:start w:val="3"/>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lowerLetter"/>
      <w:lvlText w:val="%3)"/>
      <w:lvlJc w:val="left"/>
      <w:pPr>
        <w:ind w:left="2160" w:hanging="360"/>
      </w:pPr>
      <w:rPr>
        <w:rFonts w:ascii="Arial" w:hAnsi="Arial" w:cs="Arial" w:hint="default"/>
        <w:color w:val="auto"/>
      </w:rPr>
    </w:lvl>
    <w:lvl w:ilvl="3">
      <w:start w:val="1"/>
      <w:numFmt w:val="lowerLetter"/>
      <w:lvlText w:val="%4)"/>
      <w:lvlJc w:val="left"/>
      <w:pPr>
        <w:ind w:left="2880" w:hanging="360"/>
      </w:pPr>
    </w:lvl>
    <w:lvl w:ilvl="4">
      <w:start w:val="1"/>
      <w:numFmt w:val="lowerLetter"/>
      <w:lvlText w:val="%5)"/>
      <w:lvlJc w:val="left"/>
      <w:pPr>
        <w:ind w:left="3600" w:hanging="360"/>
      </w:pPr>
      <w:rPr>
        <w:rFonts w:eastAsia="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113B39B7"/>
    <w:multiLevelType w:val="multilevel"/>
    <w:tmpl w:val="985A271A"/>
    <w:styleLink w:val="Styl13121"/>
    <w:lvl w:ilvl="0">
      <w:start w:val="1"/>
      <w:numFmt w:val="decimal"/>
      <w:lvlText w:val="%1)"/>
      <w:lvlJc w:val="left"/>
      <w:pPr>
        <w:tabs>
          <w:tab w:val="num" w:pos="720"/>
        </w:tabs>
        <w:ind w:left="720" w:hanging="360"/>
      </w:pPr>
      <w:rPr>
        <w:b w:val="0"/>
      </w:rPr>
    </w:lvl>
    <w:lvl w:ilvl="1">
      <w:start w:val="4"/>
      <w:numFmt w:val="bullet"/>
      <w:lvlText w:val="–"/>
      <w:lvlJc w:val="left"/>
      <w:pPr>
        <w:ind w:left="1440" w:hanging="360"/>
      </w:pPr>
      <w:rPr>
        <w:rFonts w:ascii="Calibri" w:eastAsia="Times New Roman" w:hAnsi="Calibri" w:cs="Times New Roman" w:hint="default"/>
        <w:b w:val="0"/>
        <w:strike w:val="0"/>
        <w:dstrike w:val="0"/>
        <w:color w:val="auto"/>
        <w:u w:val="none"/>
        <w:effect w:val="none"/>
      </w:rPr>
    </w:lvl>
    <w:lvl w:ilvl="2">
      <w:start w:val="1"/>
      <w:numFmt w:val="lowerLetter"/>
      <w:lvlText w:val="%3)"/>
      <w:lvlJc w:val="left"/>
      <w:pPr>
        <w:ind w:left="360" w:hanging="360"/>
      </w:pPr>
      <w:rPr>
        <w:b w:val="0"/>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11B46164"/>
    <w:multiLevelType w:val="hybridMultilevel"/>
    <w:tmpl w:val="27C873D0"/>
    <w:styleLink w:val="Styl1313"/>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6" w15:restartNumberingAfterBreak="0">
    <w:nsid w:val="12CD003F"/>
    <w:multiLevelType w:val="hybridMultilevel"/>
    <w:tmpl w:val="766802D6"/>
    <w:styleLink w:val="Styl311311"/>
    <w:lvl w:ilvl="0" w:tplc="6AE0ADE4">
      <w:start w:val="1934"/>
      <w:numFmt w:val="decimal"/>
      <w:lvlText w:val="%1"/>
      <w:lvlJc w:val="left"/>
      <w:pPr>
        <w:ind w:left="2604" w:hanging="48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57" w15:restartNumberingAfterBreak="0">
    <w:nsid w:val="12D23779"/>
    <w:multiLevelType w:val="multilevel"/>
    <w:tmpl w:val="6868FA62"/>
    <w:lvl w:ilvl="0">
      <w:start w:val="4"/>
      <w:numFmt w:val="decimal"/>
      <w:lvlText w:val="%1."/>
      <w:lvlJc w:val="left"/>
      <w:pPr>
        <w:tabs>
          <w:tab w:val="num" w:pos="720"/>
        </w:tabs>
        <w:ind w:left="720" w:hanging="360"/>
      </w:pPr>
      <w:rPr>
        <w:rFonts w:ascii="Arial" w:eastAsiaTheme="minorHAnsi" w:hAnsi="Arial" w:cs="Arial" w:hint="default"/>
        <w:color w:val="auto"/>
      </w:rPr>
    </w:lvl>
    <w:lvl w:ilvl="1">
      <w:start w:val="8"/>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1"/>
      <w:numFmt w:val="decimal"/>
      <w:lvlText w:val="%5."/>
      <w:lvlJc w:val="left"/>
      <w:pPr>
        <w:tabs>
          <w:tab w:val="num" w:pos="3600"/>
        </w:tabs>
        <w:ind w:left="3600" w:hanging="360"/>
      </w:pPr>
      <w:rPr>
        <w:rFonts w:hint="default"/>
      </w:rPr>
    </w:lvl>
    <w:lvl w:ilvl="5">
      <w:start w:val="11"/>
      <w:numFmt w:val="decimal"/>
      <w:lvlText w:val="%6."/>
      <w:lvlJc w:val="left"/>
      <w:pPr>
        <w:tabs>
          <w:tab w:val="num" w:pos="4320"/>
        </w:tabs>
        <w:ind w:left="4320" w:hanging="360"/>
      </w:pPr>
      <w:rPr>
        <w:rFonts w:hint="default"/>
      </w:rPr>
    </w:lvl>
    <w:lvl w:ilvl="6">
      <w:start w:val="15"/>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15:restartNumberingAfterBreak="0">
    <w:nsid w:val="136B233E"/>
    <w:multiLevelType w:val="hybridMultilevel"/>
    <w:tmpl w:val="80D28124"/>
    <w:styleLink w:val="RSBullets2"/>
    <w:lvl w:ilvl="0" w:tplc="AF6EB854">
      <w:numFmt w:val="bullet"/>
      <w:lvlText w:val="-"/>
      <w:lvlJc w:val="left"/>
      <w:pPr>
        <w:ind w:left="218" w:hanging="111"/>
      </w:pPr>
      <w:rPr>
        <w:rFonts w:ascii="Arial" w:eastAsia="Arial" w:hAnsi="Arial" w:cs="Arial" w:hint="default"/>
        <w:spacing w:val="-4"/>
        <w:w w:val="99"/>
        <w:sz w:val="18"/>
        <w:szCs w:val="18"/>
        <w:lang w:val="pl-PL" w:eastAsia="pl-PL" w:bidi="pl-PL"/>
      </w:rPr>
    </w:lvl>
    <w:lvl w:ilvl="1" w:tplc="E0862218">
      <w:numFmt w:val="bullet"/>
      <w:lvlText w:val=""/>
      <w:lvlJc w:val="left"/>
      <w:pPr>
        <w:ind w:left="480" w:hanging="198"/>
      </w:pPr>
      <w:rPr>
        <w:rFonts w:ascii="Symbol" w:eastAsia="Symbol" w:hAnsi="Symbol" w:cs="Symbol" w:hint="default"/>
        <w:w w:val="100"/>
        <w:sz w:val="18"/>
        <w:szCs w:val="18"/>
        <w:lang w:val="pl-PL" w:eastAsia="pl-PL" w:bidi="pl-PL"/>
      </w:rPr>
    </w:lvl>
    <w:lvl w:ilvl="2" w:tplc="621A192E">
      <w:numFmt w:val="bullet"/>
      <w:lvlText w:val="•"/>
      <w:lvlJc w:val="left"/>
      <w:pPr>
        <w:ind w:left="1260" w:hanging="198"/>
      </w:pPr>
      <w:rPr>
        <w:rFonts w:hint="default"/>
        <w:lang w:val="pl-PL" w:eastAsia="pl-PL" w:bidi="pl-PL"/>
      </w:rPr>
    </w:lvl>
    <w:lvl w:ilvl="3" w:tplc="72DA7A34">
      <w:numFmt w:val="bullet"/>
      <w:lvlText w:val="•"/>
      <w:lvlJc w:val="left"/>
      <w:pPr>
        <w:ind w:left="2040" w:hanging="198"/>
      </w:pPr>
      <w:rPr>
        <w:rFonts w:hint="default"/>
        <w:lang w:val="pl-PL" w:eastAsia="pl-PL" w:bidi="pl-PL"/>
      </w:rPr>
    </w:lvl>
    <w:lvl w:ilvl="4" w:tplc="A2EA5F8E">
      <w:numFmt w:val="bullet"/>
      <w:lvlText w:val="•"/>
      <w:lvlJc w:val="left"/>
      <w:pPr>
        <w:ind w:left="2821" w:hanging="198"/>
      </w:pPr>
      <w:rPr>
        <w:rFonts w:hint="default"/>
        <w:lang w:val="pl-PL" w:eastAsia="pl-PL" w:bidi="pl-PL"/>
      </w:rPr>
    </w:lvl>
    <w:lvl w:ilvl="5" w:tplc="629209C6">
      <w:numFmt w:val="bullet"/>
      <w:lvlText w:val="•"/>
      <w:lvlJc w:val="left"/>
      <w:pPr>
        <w:ind w:left="3601" w:hanging="198"/>
      </w:pPr>
      <w:rPr>
        <w:rFonts w:hint="default"/>
        <w:lang w:val="pl-PL" w:eastAsia="pl-PL" w:bidi="pl-PL"/>
      </w:rPr>
    </w:lvl>
    <w:lvl w:ilvl="6" w:tplc="43B280D0">
      <w:numFmt w:val="bullet"/>
      <w:lvlText w:val="•"/>
      <w:lvlJc w:val="left"/>
      <w:pPr>
        <w:ind w:left="4381" w:hanging="198"/>
      </w:pPr>
      <w:rPr>
        <w:rFonts w:hint="default"/>
        <w:lang w:val="pl-PL" w:eastAsia="pl-PL" w:bidi="pl-PL"/>
      </w:rPr>
    </w:lvl>
    <w:lvl w:ilvl="7" w:tplc="21EE313C">
      <w:numFmt w:val="bullet"/>
      <w:lvlText w:val="•"/>
      <w:lvlJc w:val="left"/>
      <w:pPr>
        <w:ind w:left="5162" w:hanging="198"/>
      </w:pPr>
      <w:rPr>
        <w:rFonts w:hint="default"/>
        <w:lang w:val="pl-PL" w:eastAsia="pl-PL" w:bidi="pl-PL"/>
      </w:rPr>
    </w:lvl>
    <w:lvl w:ilvl="8" w:tplc="494074E6">
      <w:numFmt w:val="bullet"/>
      <w:lvlText w:val="•"/>
      <w:lvlJc w:val="left"/>
      <w:pPr>
        <w:ind w:left="5942" w:hanging="198"/>
      </w:pPr>
      <w:rPr>
        <w:rFonts w:hint="default"/>
        <w:lang w:val="pl-PL" w:eastAsia="pl-PL" w:bidi="pl-PL"/>
      </w:rPr>
    </w:lvl>
  </w:abstractNum>
  <w:abstractNum w:abstractNumId="59" w15:restartNumberingAfterBreak="0">
    <w:nsid w:val="13F27190"/>
    <w:multiLevelType w:val="hybridMultilevel"/>
    <w:tmpl w:val="C3CCE942"/>
    <w:styleLink w:val="Styl12221"/>
    <w:lvl w:ilvl="0" w:tplc="5436ED1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13F431E7"/>
    <w:multiLevelType w:val="hybridMultilevel"/>
    <w:tmpl w:val="19C85FC2"/>
    <w:styleLink w:val="Styl51142321"/>
    <w:lvl w:ilvl="0" w:tplc="9D10E266">
      <w:start w:val="1"/>
      <w:numFmt w:val="decimal"/>
      <w:lvlText w:val="%1."/>
      <w:lvlJc w:val="left"/>
      <w:pPr>
        <w:ind w:left="720" w:hanging="360"/>
      </w:pPr>
      <w:rPr>
        <w:rFonts w:ascii="Arial" w:eastAsia="Times New Roman" w:hAnsi="Arial" w:cs="Arial"/>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1" w15:restartNumberingAfterBreak="0">
    <w:nsid w:val="149435B9"/>
    <w:multiLevelType w:val="hybridMultilevel"/>
    <w:tmpl w:val="5F361806"/>
    <w:styleLink w:val="Styl14121"/>
    <w:lvl w:ilvl="0" w:tplc="04150001">
      <w:start w:val="3"/>
      <w:numFmt w:val="bullet"/>
      <w:lvlText w:val="-"/>
      <w:lvlJc w:val="left"/>
      <w:pPr>
        <w:ind w:left="1724" w:hanging="360"/>
      </w:pPr>
    </w:lvl>
    <w:lvl w:ilvl="1" w:tplc="04150003">
      <w:start w:val="1"/>
      <w:numFmt w:val="bullet"/>
      <w:lvlText w:val="o"/>
      <w:lvlJc w:val="left"/>
      <w:pPr>
        <w:ind w:left="2444" w:hanging="360"/>
      </w:pPr>
      <w:rPr>
        <w:rFonts w:ascii="Courier New" w:hAnsi="Courier New" w:cs="Courier New" w:hint="default"/>
      </w:rPr>
    </w:lvl>
    <w:lvl w:ilvl="2" w:tplc="04150005">
      <w:start w:val="1"/>
      <w:numFmt w:val="bullet"/>
      <w:lvlText w:val=""/>
      <w:lvlJc w:val="left"/>
      <w:pPr>
        <w:ind w:left="3164" w:hanging="360"/>
      </w:pPr>
      <w:rPr>
        <w:rFonts w:ascii="Wingdings" w:hAnsi="Wingdings" w:hint="default"/>
      </w:rPr>
    </w:lvl>
    <w:lvl w:ilvl="3" w:tplc="04150001">
      <w:start w:val="1"/>
      <w:numFmt w:val="bullet"/>
      <w:lvlText w:val=""/>
      <w:lvlJc w:val="left"/>
      <w:pPr>
        <w:ind w:left="3884" w:hanging="360"/>
      </w:pPr>
      <w:rPr>
        <w:rFonts w:ascii="Symbol" w:hAnsi="Symbol" w:hint="default"/>
      </w:rPr>
    </w:lvl>
    <w:lvl w:ilvl="4" w:tplc="04150003">
      <w:start w:val="1"/>
      <w:numFmt w:val="bullet"/>
      <w:lvlText w:val="o"/>
      <w:lvlJc w:val="left"/>
      <w:pPr>
        <w:ind w:left="4604" w:hanging="360"/>
      </w:pPr>
      <w:rPr>
        <w:rFonts w:ascii="Courier New" w:hAnsi="Courier New" w:cs="Courier New" w:hint="default"/>
      </w:rPr>
    </w:lvl>
    <w:lvl w:ilvl="5" w:tplc="04150005">
      <w:start w:val="1"/>
      <w:numFmt w:val="bullet"/>
      <w:lvlText w:val=""/>
      <w:lvlJc w:val="left"/>
      <w:pPr>
        <w:ind w:left="5324" w:hanging="360"/>
      </w:pPr>
      <w:rPr>
        <w:rFonts w:ascii="Wingdings" w:hAnsi="Wingdings" w:hint="default"/>
      </w:rPr>
    </w:lvl>
    <w:lvl w:ilvl="6" w:tplc="04150001">
      <w:start w:val="1"/>
      <w:numFmt w:val="bullet"/>
      <w:lvlText w:val=""/>
      <w:lvlJc w:val="left"/>
      <w:pPr>
        <w:ind w:left="6044" w:hanging="360"/>
      </w:pPr>
      <w:rPr>
        <w:rFonts w:ascii="Symbol" w:hAnsi="Symbol" w:hint="default"/>
      </w:rPr>
    </w:lvl>
    <w:lvl w:ilvl="7" w:tplc="04150003">
      <w:start w:val="1"/>
      <w:numFmt w:val="bullet"/>
      <w:lvlText w:val="o"/>
      <w:lvlJc w:val="left"/>
      <w:pPr>
        <w:ind w:left="6764" w:hanging="360"/>
      </w:pPr>
      <w:rPr>
        <w:rFonts w:ascii="Courier New" w:hAnsi="Courier New" w:cs="Courier New" w:hint="default"/>
      </w:rPr>
    </w:lvl>
    <w:lvl w:ilvl="8" w:tplc="04150005">
      <w:start w:val="1"/>
      <w:numFmt w:val="bullet"/>
      <w:lvlText w:val=""/>
      <w:lvlJc w:val="left"/>
      <w:pPr>
        <w:ind w:left="7484" w:hanging="360"/>
      </w:pPr>
      <w:rPr>
        <w:rFonts w:ascii="Wingdings" w:hAnsi="Wingdings" w:hint="default"/>
      </w:rPr>
    </w:lvl>
  </w:abstractNum>
  <w:abstractNum w:abstractNumId="62" w15:restartNumberingAfterBreak="0">
    <w:nsid w:val="14CD20F1"/>
    <w:multiLevelType w:val="hybridMultilevel"/>
    <w:tmpl w:val="1004D792"/>
    <w:styleLink w:val="Styl51312"/>
    <w:lvl w:ilvl="0" w:tplc="04150019">
      <w:start w:val="1"/>
      <w:numFmt w:val="lowerLetter"/>
      <w:lvlText w:val="%1."/>
      <w:lvlJc w:val="left"/>
      <w:pPr>
        <w:ind w:left="7538" w:hanging="360"/>
      </w:pPr>
    </w:lvl>
    <w:lvl w:ilvl="1" w:tplc="04150019" w:tentative="1">
      <w:start w:val="1"/>
      <w:numFmt w:val="lowerLetter"/>
      <w:lvlText w:val="%2."/>
      <w:lvlJc w:val="left"/>
      <w:pPr>
        <w:ind w:left="8258" w:hanging="360"/>
      </w:pPr>
    </w:lvl>
    <w:lvl w:ilvl="2" w:tplc="0415001B" w:tentative="1">
      <w:start w:val="1"/>
      <w:numFmt w:val="lowerRoman"/>
      <w:lvlText w:val="%3."/>
      <w:lvlJc w:val="right"/>
      <w:pPr>
        <w:ind w:left="8978" w:hanging="180"/>
      </w:pPr>
    </w:lvl>
    <w:lvl w:ilvl="3" w:tplc="0415000F" w:tentative="1">
      <w:start w:val="1"/>
      <w:numFmt w:val="decimal"/>
      <w:lvlText w:val="%4."/>
      <w:lvlJc w:val="left"/>
      <w:pPr>
        <w:ind w:left="9698" w:hanging="360"/>
      </w:pPr>
    </w:lvl>
    <w:lvl w:ilvl="4" w:tplc="04150019" w:tentative="1">
      <w:start w:val="1"/>
      <w:numFmt w:val="lowerLetter"/>
      <w:lvlText w:val="%5."/>
      <w:lvlJc w:val="left"/>
      <w:pPr>
        <w:ind w:left="10418" w:hanging="360"/>
      </w:pPr>
    </w:lvl>
    <w:lvl w:ilvl="5" w:tplc="0415001B" w:tentative="1">
      <w:start w:val="1"/>
      <w:numFmt w:val="lowerRoman"/>
      <w:lvlText w:val="%6."/>
      <w:lvlJc w:val="right"/>
      <w:pPr>
        <w:ind w:left="11138" w:hanging="180"/>
      </w:pPr>
    </w:lvl>
    <w:lvl w:ilvl="6" w:tplc="0415000F" w:tentative="1">
      <w:start w:val="1"/>
      <w:numFmt w:val="decimal"/>
      <w:lvlText w:val="%7."/>
      <w:lvlJc w:val="left"/>
      <w:pPr>
        <w:ind w:left="11858" w:hanging="360"/>
      </w:pPr>
    </w:lvl>
    <w:lvl w:ilvl="7" w:tplc="04150019" w:tentative="1">
      <w:start w:val="1"/>
      <w:numFmt w:val="lowerLetter"/>
      <w:lvlText w:val="%8."/>
      <w:lvlJc w:val="left"/>
      <w:pPr>
        <w:ind w:left="12578" w:hanging="360"/>
      </w:pPr>
    </w:lvl>
    <w:lvl w:ilvl="8" w:tplc="0415001B" w:tentative="1">
      <w:start w:val="1"/>
      <w:numFmt w:val="lowerRoman"/>
      <w:lvlText w:val="%9."/>
      <w:lvlJc w:val="right"/>
      <w:pPr>
        <w:ind w:left="13298" w:hanging="180"/>
      </w:pPr>
    </w:lvl>
  </w:abstractNum>
  <w:abstractNum w:abstractNumId="63" w15:restartNumberingAfterBreak="0">
    <w:nsid w:val="150F0A89"/>
    <w:multiLevelType w:val="hybridMultilevel"/>
    <w:tmpl w:val="B8C85318"/>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4" w15:restartNumberingAfterBreak="0">
    <w:nsid w:val="15372145"/>
    <w:multiLevelType w:val="hybridMultilevel"/>
    <w:tmpl w:val="218AFC24"/>
    <w:styleLink w:val="Styl3114221"/>
    <w:lvl w:ilvl="0" w:tplc="19FC3A64">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5562F74"/>
    <w:multiLevelType w:val="multilevel"/>
    <w:tmpl w:val="83B89D7A"/>
    <w:styleLink w:val="Styl511473"/>
    <w:lvl w:ilvl="0">
      <w:start w:val="1"/>
      <w:numFmt w:val="decimal"/>
      <w:lvlText w:val="%1)"/>
      <w:lvlJc w:val="left"/>
      <w:pPr>
        <w:ind w:left="720" w:hanging="360"/>
      </w:pPr>
      <w:rPr>
        <w:u w:val="none"/>
      </w:rPr>
    </w:lvl>
    <w:lvl w:ilvl="1">
      <w:start w:val="1"/>
      <w:numFmt w:val="decimal"/>
      <w:lvlText w:val="%2)"/>
      <w:lvlJc w:val="left"/>
      <w:pPr>
        <w:ind w:left="72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15BF7F77"/>
    <w:multiLevelType w:val="hybridMultilevel"/>
    <w:tmpl w:val="D364339E"/>
    <w:styleLink w:val="Styl3114421"/>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166E360E"/>
    <w:multiLevelType w:val="hybridMultilevel"/>
    <w:tmpl w:val="B1768BCE"/>
    <w:styleLink w:val="Styl241"/>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15:restartNumberingAfterBreak="0">
    <w:nsid w:val="168652C2"/>
    <w:multiLevelType w:val="multilevel"/>
    <w:tmpl w:val="35B24E02"/>
    <w:styleLink w:val="Styl311131"/>
    <w:lvl w:ilvl="0">
      <w:start w:val="2"/>
      <w:numFmt w:val="decimal"/>
      <w:lvlText w:val="%1."/>
      <w:lvlJc w:val="left"/>
      <w:pPr>
        <w:ind w:left="360" w:hanging="360"/>
      </w:pPr>
      <w:rPr>
        <w:rFonts w:ascii="Arial" w:hAnsi="Arial" w:hint="default"/>
        <w:sz w:val="24"/>
      </w:rPr>
    </w:lvl>
    <w:lvl w:ilvl="1">
      <w:start w:val="1"/>
      <w:numFmt w:val="decimal"/>
      <w:lvlText w:val="%1.%2."/>
      <w:lvlJc w:val="left"/>
      <w:pPr>
        <w:ind w:left="284" w:hanging="284"/>
      </w:pPr>
      <w:rPr>
        <w:rFonts w:ascii="Arial" w:hAnsi="Arial" w:hint="default"/>
        <w:sz w:val="24"/>
      </w:rPr>
    </w:lvl>
    <w:lvl w:ilvl="2">
      <w:start w:val="1"/>
      <w:numFmt w:val="decimal"/>
      <w:lvlText w:val="%3."/>
      <w:lvlJc w:val="left"/>
      <w:pPr>
        <w:ind w:left="851" w:hanging="851"/>
      </w:pPr>
      <w:rPr>
        <w:rFonts w:hint="default"/>
        <w:b w:val="0"/>
        <w:i w:val="0"/>
        <w:color w:val="auto"/>
        <w:sz w:val="24"/>
      </w:rPr>
    </w:lvl>
    <w:lvl w:ilvl="3">
      <w:start w:val="1"/>
      <w:numFmt w:val="decimal"/>
      <w:lvlText w:val="%1.%2.%3.%4."/>
      <w:lvlJc w:val="left"/>
      <w:pPr>
        <w:ind w:left="1134" w:hanging="1134"/>
      </w:pPr>
      <w:rPr>
        <w:rFonts w:ascii="Arial" w:hAnsi="Arial" w:cs="Arial" w:hint="default"/>
        <w:color w:val="auto"/>
        <w:sz w:val="24"/>
        <w:szCs w:val="22"/>
      </w:rPr>
    </w:lvl>
    <w:lvl w:ilvl="4">
      <w:start w:val="1"/>
      <w:numFmt w:val="lowerLetter"/>
      <w:lvlText w:val="%1.%2.%3.%4.%5."/>
      <w:lvlJc w:val="left"/>
      <w:pPr>
        <w:ind w:left="1418" w:hanging="1418"/>
      </w:pPr>
      <w:rPr>
        <w:rFonts w:ascii="Arial" w:hAnsi="Arial" w:hint="default"/>
        <w:sz w:val="24"/>
      </w:rPr>
    </w:lvl>
    <w:lvl w:ilvl="5">
      <w:start w:val="1"/>
      <w:numFmt w:val="decimal"/>
      <w:lvlText w:val="%1.%2.%3.%4.%5.%6."/>
      <w:lvlJc w:val="left"/>
      <w:pPr>
        <w:ind w:left="1418" w:hanging="1418"/>
      </w:pPr>
      <w:rPr>
        <w:rFonts w:ascii="Arial" w:hAnsi="Arial" w:hint="default"/>
        <w:sz w:val="24"/>
      </w:rPr>
    </w:lvl>
    <w:lvl w:ilvl="6">
      <w:start w:val="1"/>
      <w:numFmt w:val="decimal"/>
      <w:lvlText w:val="%1.%2.%3.%4.%5.%6.%7."/>
      <w:lvlJc w:val="left"/>
      <w:pPr>
        <w:ind w:left="1701" w:hanging="1701"/>
      </w:pPr>
      <w:rPr>
        <w:rFonts w:ascii="Arial" w:hAnsi="Arial" w:hint="default"/>
        <w:sz w:val="24"/>
      </w:rPr>
    </w:lvl>
    <w:lvl w:ilvl="7">
      <w:start w:val="1"/>
      <w:numFmt w:val="decimal"/>
      <w:lvlText w:val="%1.%2.%3.%4.%5.%6.%7.%8."/>
      <w:lvlJc w:val="left"/>
      <w:pPr>
        <w:ind w:left="1985" w:hanging="1985"/>
      </w:pPr>
      <w:rPr>
        <w:rFonts w:hint="default"/>
      </w:rPr>
    </w:lvl>
    <w:lvl w:ilvl="8">
      <w:start w:val="1"/>
      <w:numFmt w:val="decimal"/>
      <w:lvlText w:val="%1.%2.%3.%4.%5.%6.%7.%8.%9."/>
      <w:lvlJc w:val="left"/>
      <w:pPr>
        <w:ind w:left="2268" w:hanging="2268"/>
      </w:pPr>
      <w:rPr>
        <w:rFonts w:hint="default"/>
      </w:rPr>
    </w:lvl>
  </w:abstractNum>
  <w:abstractNum w:abstractNumId="69" w15:restartNumberingAfterBreak="0">
    <w:nsid w:val="16D34FF3"/>
    <w:multiLevelType w:val="hybridMultilevel"/>
    <w:tmpl w:val="B1768BCE"/>
    <w:styleLink w:val="Styl3151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15:restartNumberingAfterBreak="0">
    <w:nsid w:val="16E03DC0"/>
    <w:multiLevelType w:val="multilevel"/>
    <w:tmpl w:val="55CABC60"/>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171F2554"/>
    <w:multiLevelType w:val="hybridMultilevel"/>
    <w:tmpl w:val="890C13BA"/>
    <w:styleLink w:val="Styl313121"/>
    <w:lvl w:ilvl="0" w:tplc="EDDA6DF6">
      <w:start w:val="1"/>
      <w:numFmt w:val="lowerLetter"/>
      <w:lvlText w:val="%1)"/>
      <w:lvlJc w:val="left"/>
      <w:pPr>
        <w:tabs>
          <w:tab w:val="num" w:pos="1004"/>
        </w:tabs>
        <w:ind w:left="1004" w:hanging="360"/>
      </w:pPr>
      <w:rPr>
        <w:rFonts w:hint="default"/>
      </w:rPr>
    </w:lvl>
    <w:lvl w:ilvl="1" w:tplc="4A24D986">
      <w:start w:val="1"/>
      <w:numFmt w:val="decimal"/>
      <w:lvlText w:val="%2)"/>
      <w:lvlJc w:val="left"/>
      <w:pPr>
        <w:tabs>
          <w:tab w:val="num" w:pos="1800"/>
        </w:tabs>
        <w:ind w:left="1800" w:hanging="360"/>
      </w:pPr>
      <w:rPr>
        <w:rFonts w:ascii="Arial" w:eastAsia="Calibri" w:hAnsi="Arial" w:cs="Arial"/>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2" w15:restartNumberingAfterBreak="0">
    <w:nsid w:val="1795680D"/>
    <w:multiLevelType w:val="multilevel"/>
    <w:tmpl w:val="45F42786"/>
    <w:styleLink w:val="Styl12321"/>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17C35372"/>
    <w:multiLevelType w:val="multilevel"/>
    <w:tmpl w:val="6ABE5C00"/>
    <w:lvl w:ilvl="0">
      <w:start w:val="8"/>
      <w:numFmt w:val="decimal"/>
      <w:lvlText w:val="%1."/>
      <w:lvlJc w:val="left"/>
      <w:pPr>
        <w:tabs>
          <w:tab w:val="num" w:pos="720"/>
        </w:tabs>
        <w:ind w:left="720" w:hanging="360"/>
      </w:pPr>
      <w:rPr>
        <w:rFonts w:hint="default"/>
        <w:color w:val="auto"/>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7"/>
      <w:numFmt w:val="decimal"/>
      <w:lvlText w:val="%4."/>
      <w:lvlJc w:val="left"/>
      <w:pPr>
        <w:tabs>
          <w:tab w:val="num" w:pos="2880"/>
        </w:tabs>
        <w:ind w:left="2880" w:hanging="360"/>
      </w:pPr>
      <w:rPr>
        <w:rFonts w:hint="default"/>
      </w:rPr>
    </w:lvl>
    <w:lvl w:ilvl="4">
      <w:start w:val="2"/>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4"/>
      <w:numFmt w:val="decimal"/>
      <w:lvlText w:val="%7."/>
      <w:lvlJc w:val="left"/>
      <w:pPr>
        <w:tabs>
          <w:tab w:val="num" w:pos="5040"/>
        </w:tabs>
        <w:ind w:left="5040" w:hanging="360"/>
      </w:pPr>
      <w:rPr>
        <w:rFonts w:hint="default"/>
      </w:rPr>
    </w:lvl>
    <w:lvl w:ilvl="7">
      <w:start w:val="2"/>
      <w:numFmt w:val="decimal"/>
      <w:lvlText w:val="%8."/>
      <w:lvlJc w:val="left"/>
      <w:pPr>
        <w:tabs>
          <w:tab w:val="num" w:pos="5760"/>
        </w:tabs>
        <w:ind w:left="5760" w:hanging="360"/>
      </w:pPr>
      <w:rPr>
        <w:rFonts w:ascii="Arial" w:hAnsi="Arial" w:cs="Arial" w:hint="default"/>
      </w:rPr>
    </w:lvl>
    <w:lvl w:ilvl="8">
      <w:start w:val="1"/>
      <w:numFmt w:val="decimal"/>
      <w:lvlText w:val="%9."/>
      <w:lvlJc w:val="left"/>
      <w:pPr>
        <w:tabs>
          <w:tab w:val="num" w:pos="6480"/>
        </w:tabs>
        <w:ind w:left="6480" w:hanging="360"/>
      </w:pPr>
      <w:rPr>
        <w:rFonts w:hint="default"/>
      </w:rPr>
    </w:lvl>
  </w:abstractNum>
  <w:abstractNum w:abstractNumId="74" w15:restartNumberingAfterBreak="0">
    <w:nsid w:val="18B056B6"/>
    <w:multiLevelType w:val="hybridMultilevel"/>
    <w:tmpl w:val="B4C0DA5A"/>
    <w:styleLink w:val="Styl1132"/>
    <w:lvl w:ilvl="0" w:tplc="210ADC98">
      <w:start w:val="1"/>
      <w:numFmt w:val="bullet"/>
      <w:lvlText w:val=""/>
      <w:lvlJc w:val="left"/>
      <w:pPr>
        <w:ind w:left="2145" w:hanging="360"/>
      </w:pPr>
      <w:rPr>
        <w:rFonts w:ascii="Symbol" w:hAnsi="Symbol" w:hint="default"/>
      </w:rPr>
    </w:lvl>
    <w:lvl w:ilvl="1" w:tplc="04150003" w:tentative="1">
      <w:start w:val="1"/>
      <w:numFmt w:val="bullet"/>
      <w:lvlText w:val="o"/>
      <w:lvlJc w:val="left"/>
      <w:pPr>
        <w:ind w:left="2865" w:hanging="360"/>
      </w:pPr>
      <w:rPr>
        <w:rFonts w:ascii="Courier New" w:hAnsi="Courier New" w:cs="Courier New" w:hint="default"/>
      </w:rPr>
    </w:lvl>
    <w:lvl w:ilvl="2" w:tplc="04150005" w:tentative="1">
      <w:start w:val="1"/>
      <w:numFmt w:val="bullet"/>
      <w:lvlText w:val=""/>
      <w:lvlJc w:val="left"/>
      <w:pPr>
        <w:ind w:left="3585" w:hanging="360"/>
      </w:pPr>
      <w:rPr>
        <w:rFonts w:ascii="Wingdings" w:hAnsi="Wingdings" w:hint="default"/>
      </w:rPr>
    </w:lvl>
    <w:lvl w:ilvl="3" w:tplc="04150001" w:tentative="1">
      <w:start w:val="1"/>
      <w:numFmt w:val="bullet"/>
      <w:lvlText w:val=""/>
      <w:lvlJc w:val="left"/>
      <w:pPr>
        <w:ind w:left="4305" w:hanging="360"/>
      </w:pPr>
      <w:rPr>
        <w:rFonts w:ascii="Symbol" w:hAnsi="Symbol" w:hint="default"/>
      </w:rPr>
    </w:lvl>
    <w:lvl w:ilvl="4" w:tplc="04150003" w:tentative="1">
      <w:start w:val="1"/>
      <w:numFmt w:val="bullet"/>
      <w:lvlText w:val="o"/>
      <w:lvlJc w:val="left"/>
      <w:pPr>
        <w:ind w:left="5025" w:hanging="360"/>
      </w:pPr>
      <w:rPr>
        <w:rFonts w:ascii="Courier New" w:hAnsi="Courier New" w:cs="Courier New" w:hint="default"/>
      </w:rPr>
    </w:lvl>
    <w:lvl w:ilvl="5" w:tplc="04150005" w:tentative="1">
      <w:start w:val="1"/>
      <w:numFmt w:val="bullet"/>
      <w:lvlText w:val=""/>
      <w:lvlJc w:val="left"/>
      <w:pPr>
        <w:ind w:left="5745" w:hanging="360"/>
      </w:pPr>
      <w:rPr>
        <w:rFonts w:ascii="Wingdings" w:hAnsi="Wingdings" w:hint="default"/>
      </w:rPr>
    </w:lvl>
    <w:lvl w:ilvl="6" w:tplc="04150001" w:tentative="1">
      <w:start w:val="1"/>
      <w:numFmt w:val="bullet"/>
      <w:lvlText w:val=""/>
      <w:lvlJc w:val="left"/>
      <w:pPr>
        <w:ind w:left="6465" w:hanging="360"/>
      </w:pPr>
      <w:rPr>
        <w:rFonts w:ascii="Symbol" w:hAnsi="Symbol" w:hint="default"/>
      </w:rPr>
    </w:lvl>
    <w:lvl w:ilvl="7" w:tplc="04150003" w:tentative="1">
      <w:start w:val="1"/>
      <w:numFmt w:val="bullet"/>
      <w:lvlText w:val="o"/>
      <w:lvlJc w:val="left"/>
      <w:pPr>
        <w:ind w:left="7185" w:hanging="360"/>
      </w:pPr>
      <w:rPr>
        <w:rFonts w:ascii="Courier New" w:hAnsi="Courier New" w:cs="Courier New" w:hint="default"/>
      </w:rPr>
    </w:lvl>
    <w:lvl w:ilvl="8" w:tplc="04150005" w:tentative="1">
      <w:start w:val="1"/>
      <w:numFmt w:val="bullet"/>
      <w:lvlText w:val=""/>
      <w:lvlJc w:val="left"/>
      <w:pPr>
        <w:ind w:left="7905" w:hanging="360"/>
      </w:pPr>
      <w:rPr>
        <w:rFonts w:ascii="Wingdings" w:hAnsi="Wingdings" w:hint="default"/>
      </w:rPr>
    </w:lvl>
  </w:abstractNum>
  <w:abstractNum w:abstractNumId="75" w15:restartNumberingAfterBreak="0">
    <w:nsid w:val="18B21263"/>
    <w:multiLevelType w:val="hybridMultilevel"/>
    <w:tmpl w:val="2C36A0E4"/>
    <w:styleLink w:val="Styl172"/>
    <w:lvl w:ilvl="0" w:tplc="6366AA6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6" w15:restartNumberingAfterBreak="0">
    <w:nsid w:val="19690330"/>
    <w:multiLevelType w:val="hybridMultilevel"/>
    <w:tmpl w:val="2B966F1E"/>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7" w15:restartNumberingAfterBreak="0">
    <w:nsid w:val="1A5F52CB"/>
    <w:multiLevelType w:val="hybridMultilevel"/>
    <w:tmpl w:val="2682A540"/>
    <w:styleLink w:val="Styl51511121"/>
    <w:lvl w:ilvl="0" w:tplc="19FC3A64">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8" w15:restartNumberingAfterBreak="0">
    <w:nsid w:val="1B3F0866"/>
    <w:multiLevelType w:val="hybridMultilevel"/>
    <w:tmpl w:val="AADC4AEA"/>
    <w:styleLink w:val="Styl311232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B6B1CAB"/>
    <w:multiLevelType w:val="multilevel"/>
    <w:tmpl w:val="21B683C4"/>
    <w:lvl w:ilvl="0">
      <w:start w:val="4"/>
      <w:numFmt w:val="lowerLetter"/>
      <w:lvlText w:val="%1."/>
      <w:lvlJc w:val="left"/>
      <w:pPr>
        <w:tabs>
          <w:tab w:val="num" w:pos="720"/>
        </w:tabs>
        <w:ind w:left="720" w:hanging="360"/>
      </w:pPr>
    </w:lvl>
    <w:lvl w:ilvl="1">
      <w:start w:val="3"/>
      <w:numFmt w:val="decimal"/>
      <w:lvlText w:val="%2."/>
      <w:lvlJc w:val="left"/>
      <w:pPr>
        <w:ind w:left="1440" w:hanging="360"/>
      </w:pPr>
      <w:rPr>
        <w:rFonts w:hint="default"/>
        <w:strike w:val="0"/>
        <w:color w:val="auto"/>
      </w:rPr>
    </w:lvl>
    <w:lvl w:ilvl="2">
      <w:start w:val="1"/>
      <w:numFmt w:val="lowerLetter"/>
      <w:lvlText w:val="%3."/>
      <w:lvlJc w:val="left"/>
      <w:pPr>
        <w:tabs>
          <w:tab w:val="num" w:pos="2160"/>
        </w:tabs>
        <w:ind w:left="2160" w:hanging="360"/>
      </w:pPr>
    </w:lvl>
    <w:lvl w:ilvl="3">
      <w:start w:val="1"/>
      <w:numFmt w:val="lowerLetter"/>
      <w:lvlText w:val="%4)"/>
      <w:lvlJc w:val="left"/>
      <w:pPr>
        <w:ind w:left="5322" w:hanging="360"/>
      </w:pPr>
      <w:rPr>
        <w:rFonts w:eastAsia="Calibri" w:hint="default"/>
        <w:sz w:val="24"/>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1BEC6CCE"/>
    <w:multiLevelType w:val="multilevel"/>
    <w:tmpl w:val="07AE1E48"/>
    <w:lvl w:ilvl="0">
      <w:start w:val="1"/>
      <w:numFmt w:val="decimal"/>
      <w:lvlText w:val="%1."/>
      <w:lvlJc w:val="left"/>
      <w:pPr>
        <w:ind w:left="360" w:hanging="360"/>
      </w:pPr>
      <w:rPr>
        <w:b w:val="0"/>
        <w:bCs w:val="0"/>
        <w:sz w:val="20"/>
      </w:rPr>
    </w:lvl>
    <w:lvl w:ilvl="1">
      <w:start w:val="1"/>
      <w:numFmt w:val="decimal"/>
      <w:lvlText w:val="%1.%2."/>
      <w:lvlJc w:val="left"/>
      <w:pPr>
        <w:ind w:left="1000"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1BF0722E"/>
    <w:multiLevelType w:val="hybridMultilevel"/>
    <w:tmpl w:val="92E28340"/>
    <w:lvl w:ilvl="0" w:tplc="B040052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698EB40">
      <w:start w:val="1"/>
      <w:numFmt w:val="decimal"/>
      <w:lvlText w:val="%4."/>
      <w:lvlJc w:val="left"/>
      <w:pPr>
        <w:ind w:left="2880" w:hanging="360"/>
      </w:pPr>
      <w:rPr>
        <w:strike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1C7612D7"/>
    <w:multiLevelType w:val="hybridMultilevel"/>
    <w:tmpl w:val="239689FE"/>
    <w:styleLink w:val="Styl12141"/>
    <w:lvl w:ilvl="0" w:tplc="B5425122">
      <w:start w:val="1"/>
      <w:numFmt w:val="decimal"/>
      <w:lvlText w:val="%1."/>
      <w:lvlJc w:val="left"/>
      <w:pPr>
        <w:ind w:left="644" w:hanging="360"/>
      </w:pPr>
      <w:rPr>
        <w:b w:val="0"/>
        <w:i w:val="0"/>
      </w:rPr>
    </w:lvl>
    <w:lvl w:ilvl="1" w:tplc="04150019">
      <w:start w:val="1"/>
      <w:numFmt w:val="lowerLetter"/>
      <w:lvlText w:val="%2."/>
      <w:lvlJc w:val="left"/>
      <w:pPr>
        <w:ind w:left="1080" w:hanging="360"/>
      </w:pPr>
    </w:lvl>
    <w:lvl w:ilvl="2" w:tplc="E99832F6">
      <w:numFmt w:val="bullet"/>
      <w:lvlText w:val="-"/>
      <w:lvlJc w:val="left"/>
      <w:pPr>
        <w:ind w:left="1800" w:hanging="180"/>
      </w:pPr>
      <w:rPr>
        <w:rFonts w:ascii="Arial" w:eastAsia="Times New Roman" w:hAnsi="Arial" w:cs="Arial"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3" w15:restartNumberingAfterBreak="0">
    <w:nsid w:val="1CDC6882"/>
    <w:multiLevelType w:val="hybridMultilevel"/>
    <w:tmpl w:val="30F8123C"/>
    <w:lvl w:ilvl="0" w:tplc="EEB417EC">
      <w:start w:val="2"/>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1F14E1A"/>
    <w:multiLevelType w:val="hybridMultilevel"/>
    <w:tmpl w:val="20C2272E"/>
    <w:lvl w:ilvl="0" w:tplc="64CECFF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85" w15:restartNumberingAfterBreak="0">
    <w:nsid w:val="229D0DD6"/>
    <w:multiLevelType w:val="multilevel"/>
    <w:tmpl w:val="B64C31FE"/>
    <w:lvl w:ilvl="0">
      <w:start w:val="8"/>
      <w:numFmt w:val="decimal"/>
      <w:lvlText w:val="%1."/>
      <w:lvlJc w:val="left"/>
      <w:pPr>
        <w:tabs>
          <w:tab w:val="num" w:pos="720"/>
        </w:tabs>
        <w:ind w:left="720" w:hanging="360"/>
      </w:pPr>
      <w:rPr>
        <w:color w:val="auto"/>
      </w:rPr>
    </w:lvl>
    <w:lvl w:ilvl="1">
      <w:start w:val="8"/>
      <w:numFmt w:val="decimal"/>
      <w:lvlText w:val="%2)"/>
      <w:lvlJc w:val="left"/>
      <w:pPr>
        <w:ind w:left="1440" w:hanging="360"/>
      </w:pPr>
    </w:lvl>
    <w:lvl w:ilvl="2">
      <w:start w:val="1"/>
      <w:numFmt w:val="lowerLetter"/>
      <w:lvlText w:val="%3)"/>
      <w:lvlJc w:val="left"/>
      <w:pPr>
        <w:ind w:left="2160" w:hanging="360"/>
      </w:pPr>
    </w:lvl>
    <w:lvl w:ilvl="3">
      <w:start w:val="7"/>
      <w:numFmt w:val="decimal"/>
      <w:lvlText w:val="%4."/>
      <w:lvlJc w:val="left"/>
      <w:pPr>
        <w:tabs>
          <w:tab w:val="num" w:pos="2880"/>
        </w:tabs>
        <w:ind w:left="2880" w:hanging="360"/>
      </w:pPr>
    </w:lvl>
    <w:lvl w:ilvl="4">
      <w:start w:val="11"/>
      <w:numFmt w:val="decimal"/>
      <w:lvlText w:val="%5."/>
      <w:lvlJc w:val="left"/>
      <w:pPr>
        <w:tabs>
          <w:tab w:val="num" w:pos="3600"/>
        </w:tabs>
        <w:ind w:left="3600" w:hanging="360"/>
      </w:pPr>
    </w:lvl>
    <w:lvl w:ilvl="5">
      <w:start w:val="19"/>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15:restartNumberingAfterBreak="0">
    <w:nsid w:val="22C2146B"/>
    <w:multiLevelType w:val="hybridMultilevel"/>
    <w:tmpl w:val="1F36D720"/>
    <w:styleLink w:val="Styl313321"/>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7" w15:restartNumberingAfterBreak="0">
    <w:nsid w:val="22E44180"/>
    <w:multiLevelType w:val="multilevel"/>
    <w:tmpl w:val="DFC88CEC"/>
    <w:name w:val="NumPar"/>
    <w:styleLink w:val="Styl515113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2472728B"/>
    <w:multiLevelType w:val="hybridMultilevel"/>
    <w:tmpl w:val="E1A05296"/>
    <w:styleLink w:val="Styl134"/>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24AA41F0"/>
    <w:multiLevelType w:val="hybridMultilevel"/>
    <w:tmpl w:val="FE8E564C"/>
    <w:lvl w:ilvl="0" w:tplc="44A626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24D653D5"/>
    <w:multiLevelType w:val="hybridMultilevel"/>
    <w:tmpl w:val="84F2A30A"/>
    <w:styleLink w:val="Styl311571"/>
    <w:lvl w:ilvl="0" w:tplc="AC7CAA2E">
      <w:start w:val="4"/>
      <w:numFmt w:val="bullet"/>
      <w:lvlText w:val="–"/>
      <w:lvlJc w:val="left"/>
      <w:pPr>
        <w:ind w:left="1004" w:hanging="360"/>
      </w:pPr>
      <w:rPr>
        <w:rFonts w:ascii="Calibri" w:eastAsia="Times New Roman" w:hAnsi="Calibri"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1" w15:restartNumberingAfterBreak="0">
    <w:nsid w:val="24E87EFA"/>
    <w:multiLevelType w:val="hybridMultilevel"/>
    <w:tmpl w:val="46605FC0"/>
    <w:styleLink w:val="Styl3112113"/>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25310690"/>
    <w:multiLevelType w:val="hybridMultilevel"/>
    <w:tmpl w:val="D48C79CA"/>
    <w:styleLink w:val="Styl5114313"/>
    <w:lvl w:ilvl="0" w:tplc="FFFFFFFF">
      <w:start w:val="1"/>
      <w:numFmt w:val="decimal"/>
      <w:lvlText w:val="%1)"/>
      <w:lvlJc w:val="left"/>
      <w:pPr>
        <w:tabs>
          <w:tab w:val="num" w:pos="7165"/>
        </w:tabs>
        <w:ind w:left="7165" w:hanging="360"/>
      </w:pPr>
      <w:rPr>
        <w:b w:val="0"/>
      </w:rPr>
    </w:lvl>
    <w:lvl w:ilvl="1" w:tplc="FFFFFFFF">
      <w:start w:val="1"/>
      <w:numFmt w:val="lowerLetter"/>
      <w:lvlText w:val="%2."/>
      <w:lvlJc w:val="left"/>
      <w:pPr>
        <w:tabs>
          <w:tab w:val="num" w:pos="1222"/>
        </w:tabs>
        <w:ind w:left="1222" w:hanging="360"/>
      </w:pPr>
    </w:lvl>
    <w:lvl w:ilvl="2" w:tplc="FFFFFFFF">
      <w:start w:val="1"/>
      <w:numFmt w:val="lowerRoman"/>
      <w:lvlText w:val="%3."/>
      <w:lvlJc w:val="right"/>
      <w:pPr>
        <w:tabs>
          <w:tab w:val="num" w:pos="1942"/>
        </w:tabs>
        <w:ind w:left="1942" w:hanging="180"/>
      </w:pPr>
    </w:lvl>
    <w:lvl w:ilvl="3" w:tplc="FFFFFFFF">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start w:val="1"/>
      <w:numFmt w:val="lowerRoman"/>
      <w:lvlText w:val="%6."/>
      <w:lvlJc w:val="right"/>
      <w:pPr>
        <w:tabs>
          <w:tab w:val="num" w:pos="4102"/>
        </w:tabs>
        <w:ind w:left="4102" w:hanging="180"/>
      </w:pPr>
    </w:lvl>
    <w:lvl w:ilvl="6" w:tplc="FFFFFFFF">
      <w:start w:val="1"/>
      <w:numFmt w:val="decimal"/>
      <w:lvlText w:val="%7."/>
      <w:lvlJc w:val="left"/>
      <w:pPr>
        <w:tabs>
          <w:tab w:val="num" w:pos="4822"/>
        </w:tabs>
        <w:ind w:left="4822" w:hanging="360"/>
      </w:pPr>
    </w:lvl>
    <w:lvl w:ilvl="7" w:tplc="FFFFFFFF">
      <w:start w:val="1"/>
      <w:numFmt w:val="lowerLetter"/>
      <w:lvlText w:val="%8."/>
      <w:lvlJc w:val="left"/>
      <w:pPr>
        <w:tabs>
          <w:tab w:val="num" w:pos="5542"/>
        </w:tabs>
        <w:ind w:left="5542" w:hanging="360"/>
      </w:pPr>
    </w:lvl>
    <w:lvl w:ilvl="8" w:tplc="FFFFFFFF">
      <w:start w:val="1"/>
      <w:numFmt w:val="lowerRoman"/>
      <w:lvlText w:val="%9."/>
      <w:lvlJc w:val="right"/>
      <w:pPr>
        <w:tabs>
          <w:tab w:val="num" w:pos="6262"/>
        </w:tabs>
        <w:ind w:left="6262" w:hanging="180"/>
      </w:pPr>
    </w:lvl>
  </w:abstractNum>
  <w:abstractNum w:abstractNumId="93" w15:restartNumberingAfterBreak="0">
    <w:nsid w:val="25CB077D"/>
    <w:multiLevelType w:val="hybridMultilevel"/>
    <w:tmpl w:val="828EEBC6"/>
    <w:styleLink w:val="Styl12511"/>
    <w:lvl w:ilvl="0" w:tplc="9252DC3C">
      <w:start w:val="1"/>
      <w:numFmt w:val="decimal"/>
      <w:lvlText w:val="%1)"/>
      <w:lvlJc w:val="left"/>
      <w:pPr>
        <w:ind w:left="786" w:hanging="360"/>
      </w:pPr>
      <w:rPr>
        <w:rFonts w:ascii="Arial" w:hAnsi="Arial" w:cs="Arial" w:hint="default"/>
        <w:b w:val="0"/>
        <w:sz w:val="23"/>
        <w:szCs w:val="23"/>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4" w15:restartNumberingAfterBreak="0">
    <w:nsid w:val="268B5800"/>
    <w:multiLevelType w:val="hybridMultilevel"/>
    <w:tmpl w:val="3408A0DA"/>
    <w:styleLink w:val="Styl315321"/>
    <w:lvl w:ilvl="0" w:tplc="F03A868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5" w15:restartNumberingAfterBreak="0">
    <w:nsid w:val="279F2AA7"/>
    <w:multiLevelType w:val="multilevel"/>
    <w:tmpl w:val="3376B594"/>
    <w:styleLink w:val="Styl24"/>
    <w:lvl w:ilvl="0">
      <w:start w:val="1"/>
      <w:numFmt w:val="upperRoman"/>
      <w:lvlText w:val="%1."/>
      <w:lvlJc w:val="right"/>
      <w:pPr>
        <w:ind w:left="502" w:hanging="360"/>
      </w:pPr>
      <w:rPr>
        <w:rFonts w:ascii="Arial" w:hAnsi="Arial" w:hint="default"/>
        <w:b w:val="0"/>
        <w:bCs w:val="0"/>
        <w:i w:val="0"/>
        <w:iCs w:val="0"/>
        <w:caps w:val="0"/>
        <w:smallCaps w:val="0"/>
        <w:strike w:val="0"/>
        <w:dstrike w:val="0"/>
        <w:noProof w:val="0"/>
        <w:vanish w:val="0"/>
        <w:color w:val="auto"/>
        <w:spacing w:val="0"/>
        <w:kern w:val="0"/>
        <w:position w:val="0"/>
        <w:sz w:val="24"/>
        <w:u w:val="none"/>
        <w:effect w:val="none"/>
        <w:vertAlign w:val="baseline"/>
        <w:em w:val="none"/>
        <w:specVanish w:val="0"/>
      </w:rPr>
    </w:lvl>
    <w:lvl w:ilvl="1">
      <w:start w:val="1"/>
      <w:numFmt w:val="decimal"/>
      <w:lvlText w:val="%2"/>
      <w:lvlJc w:val="right"/>
      <w:pPr>
        <w:ind w:left="737" w:hanging="595"/>
      </w:pPr>
      <w:rPr>
        <w:rFonts w:ascii="Arial" w:hAnsi="Arial" w:cs="Times New Roman"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rPr>
    </w:lvl>
    <w:lvl w:ilvl="2">
      <w:start w:val="1"/>
      <w:numFmt w:val="decimal"/>
      <w:isLgl/>
      <w:lvlText w:val="%2.%1"/>
      <w:lvlJc w:val="left"/>
      <w:pPr>
        <w:ind w:left="862" w:hanging="720"/>
      </w:pPr>
      <w:rPr>
        <w:rFonts w:ascii="Arial" w:hAnsi="Arial" w:cs="Aria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3">
      <w:start w:val="1"/>
      <w:numFmt w:val="decimal"/>
      <w:isLgl/>
      <w:lvlText w:val="%1.%2.%3"/>
      <w:lvlJc w:val="left"/>
      <w:pPr>
        <w:ind w:left="1222" w:hanging="1080"/>
      </w:pPr>
      <w:rPr>
        <w:rFonts w:ascii="Arial" w:hAnsi="Arial" w:cs="Times New Roman"/>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isLgl/>
      <w:lvlText w:val="%1.%2.%3.%4.%5"/>
      <w:lvlJc w:val="left"/>
      <w:pPr>
        <w:ind w:left="1222" w:hanging="108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96" w15:restartNumberingAfterBreak="0">
    <w:nsid w:val="27D45C1C"/>
    <w:multiLevelType w:val="hybridMultilevel"/>
    <w:tmpl w:val="21D086A8"/>
    <w:styleLink w:val="Styl311432"/>
    <w:lvl w:ilvl="0" w:tplc="481CE70A">
      <w:start w:val="1"/>
      <w:numFmt w:val="decimal"/>
      <w:lvlText w:val="%1)"/>
      <w:lvlJc w:val="left"/>
      <w:pPr>
        <w:ind w:left="720" w:hanging="360"/>
      </w:pPr>
    </w:lvl>
    <w:lvl w:ilvl="1" w:tplc="F3BAE060">
      <w:start w:val="1"/>
      <w:numFmt w:val="lowerLetter"/>
      <w:lvlText w:val="%2."/>
      <w:lvlJc w:val="left"/>
      <w:pPr>
        <w:ind w:left="1440" w:hanging="360"/>
      </w:pPr>
    </w:lvl>
    <w:lvl w:ilvl="2" w:tplc="648A7A8C">
      <w:start w:val="1"/>
      <w:numFmt w:val="lowerRoman"/>
      <w:lvlText w:val="%3."/>
      <w:lvlJc w:val="right"/>
      <w:pPr>
        <w:ind w:left="2160" w:hanging="180"/>
      </w:pPr>
    </w:lvl>
    <w:lvl w:ilvl="3" w:tplc="B25CE6C2">
      <w:start w:val="1"/>
      <w:numFmt w:val="decimal"/>
      <w:lvlText w:val="%4."/>
      <w:lvlJc w:val="left"/>
      <w:pPr>
        <w:ind w:left="2880" w:hanging="360"/>
      </w:pPr>
    </w:lvl>
    <w:lvl w:ilvl="4" w:tplc="5C94F600">
      <w:start w:val="1"/>
      <w:numFmt w:val="lowerLetter"/>
      <w:lvlText w:val="%5."/>
      <w:lvlJc w:val="left"/>
      <w:pPr>
        <w:ind w:left="3600" w:hanging="360"/>
      </w:pPr>
    </w:lvl>
    <w:lvl w:ilvl="5" w:tplc="FC4CA708">
      <w:start w:val="1"/>
      <w:numFmt w:val="lowerRoman"/>
      <w:lvlText w:val="%6."/>
      <w:lvlJc w:val="right"/>
      <w:pPr>
        <w:ind w:left="4320" w:hanging="180"/>
      </w:pPr>
    </w:lvl>
    <w:lvl w:ilvl="6" w:tplc="4BFEA824">
      <w:start w:val="1"/>
      <w:numFmt w:val="decimal"/>
      <w:lvlText w:val="%7."/>
      <w:lvlJc w:val="left"/>
      <w:pPr>
        <w:ind w:left="5040" w:hanging="360"/>
      </w:pPr>
    </w:lvl>
    <w:lvl w:ilvl="7" w:tplc="0A9E9748">
      <w:start w:val="1"/>
      <w:numFmt w:val="lowerLetter"/>
      <w:lvlText w:val="%8."/>
      <w:lvlJc w:val="left"/>
      <w:pPr>
        <w:ind w:left="5760" w:hanging="360"/>
      </w:pPr>
    </w:lvl>
    <w:lvl w:ilvl="8" w:tplc="1778A140">
      <w:start w:val="1"/>
      <w:numFmt w:val="lowerRoman"/>
      <w:lvlText w:val="%9."/>
      <w:lvlJc w:val="right"/>
      <w:pPr>
        <w:ind w:left="6480" w:hanging="180"/>
      </w:pPr>
    </w:lvl>
  </w:abstractNum>
  <w:abstractNum w:abstractNumId="97" w15:restartNumberingAfterBreak="0">
    <w:nsid w:val="283235CE"/>
    <w:multiLevelType w:val="hybridMultilevel"/>
    <w:tmpl w:val="A7001712"/>
    <w:styleLink w:val="Styl311422"/>
    <w:lvl w:ilvl="0" w:tplc="6618193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A483C85"/>
    <w:multiLevelType w:val="hybridMultilevel"/>
    <w:tmpl w:val="A580B8BE"/>
    <w:styleLink w:val="Styl515161"/>
    <w:lvl w:ilvl="0" w:tplc="04150011">
      <w:start w:val="1"/>
      <w:numFmt w:val="decimal"/>
      <w:lvlText w:val="%1."/>
      <w:lvlJc w:val="left"/>
      <w:pPr>
        <w:ind w:left="720" w:hanging="360"/>
      </w:pPr>
      <w:rPr>
        <w:rFonts w:ascii="Arial" w:eastAsia="Arial"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AF70C8A"/>
    <w:multiLevelType w:val="multilevel"/>
    <w:tmpl w:val="D54ED026"/>
    <w:styleLink w:val="Styl3114121"/>
    <w:lvl w:ilvl="0">
      <w:start w:val="4"/>
      <w:numFmt w:val="lowerLetter"/>
      <w:lvlText w:val="%1."/>
      <w:lvlJc w:val="left"/>
      <w:pPr>
        <w:tabs>
          <w:tab w:val="num" w:pos="720"/>
        </w:tabs>
        <w:ind w:left="720" w:hanging="360"/>
      </w:pPr>
    </w:lvl>
    <w:lvl w:ilvl="1">
      <w:start w:val="3"/>
      <w:numFmt w:val="decimal"/>
      <w:lvlText w:val="%2."/>
      <w:lvlJc w:val="left"/>
      <w:pPr>
        <w:ind w:left="1440" w:hanging="360"/>
      </w:pPr>
      <w:rPr>
        <w:rFonts w:hint="default"/>
        <w:strike w:val="0"/>
        <w:color w:val="auto"/>
      </w:r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eastAsia="Calibri" w:hint="default"/>
        <w:sz w:val="24"/>
      </w:rPr>
    </w:lvl>
    <w:lvl w:ilvl="4">
      <w:start w:val="1"/>
      <w:numFmt w:val="decimal"/>
      <w:lvlText w:val="%5)"/>
      <w:lvlJc w:val="left"/>
      <w:pPr>
        <w:ind w:left="3600" w:hanging="360"/>
      </w:pPr>
      <w:rPr>
        <w:rFonts w:hint="default"/>
        <w:u w:val="none"/>
      </w:r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2B6F066F"/>
    <w:multiLevelType w:val="multilevel"/>
    <w:tmpl w:val="6ACEE34A"/>
    <w:styleLink w:val="Styl31143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1" w15:restartNumberingAfterBreak="0">
    <w:nsid w:val="2BAF2465"/>
    <w:multiLevelType w:val="hybridMultilevel"/>
    <w:tmpl w:val="39AABF24"/>
    <w:styleLink w:val="Styl11151"/>
    <w:lvl w:ilvl="0" w:tplc="3BB62874">
      <w:start w:val="13"/>
      <w:numFmt w:val="decimal"/>
      <w:lvlText w:val="%1."/>
      <w:lvlJc w:val="left"/>
      <w:pPr>
        <w:ind w:left="720" w:hanging="360"/>
      </w:pPr>
      <w:rPr>
        <w:rFonts w:hint="default"/>
      </w:rPr>
    </w:lvl>
    <w:lvl w:ilvl="1" w:tplc="35241FE0">
      <w:start w:val="1"/>
      <w:numFmt w:val="decimal"/>
      <w:lvlText w:val="14.%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CAE505C"/>
    <w:multiLevelType w:val="multilevel"/>
    <w:tmpl w:val="0D3273C0"/>
    <w:styleLink w:val="RSBullets1"/>
    <w:lvl w:ilvl="0">
      <w:start w:val="1"/>
      <w:numFmt w:val="decimal"/>
      <w:lvlText w:val="%1."/>
      <w:lvlJc w:val="left"/>
      <w:pPr>
        <w:tabs>
          <w:tab w:val="num" w:pos="360"/>
        </w:tabs>
        <w:ind w:left="360" w:hanging="360"/>
      </w:pPr>
      <w:rPr>
        <w:rFonts w:ascii="Arial" w:hAnsi="Arial" w:cs="Arial" w:hint="default"/>
        <w:b w:val="0"/>
        <w:i w:val="0"/>
        <w:strike w:val="0"/>
        <w:dstrike w:val="0"/>
        <w:color w:val="auto"/>
        <w:sz w:val="22"/>
        <w:szCs w:val="22"/>
        <w:u w:val="none"/>
        <w:effect w:val="none"/>
      </w:rPr>
    </w:lvl>
    <w:lvl w:ilvl="1">
      <w:start w:val="1"/>
      <w:numFmt w:val="decimal"/>
      <w:lvlText w:val="%2)"/>
      <w:lvlJc w:val="left"/>
      <w:pPr>
        <w:tabs>
          <w:tab w:val="num" w:pos="720"/>
        </w:tabs>
        <w:ind w:left="720" w:hanging="360"/>
      </w:pPr>
      <w:rPr>
        <w:rFonts w:ascii="Arial" w:hAnsi="Arial" w:cs="Arial" w:hint="default"/>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ascii="Arial" w:eastAsia="Times New Roman" w:hAnsi="Arial" w:cs="Arial"/>
        <w:b w:val="0"/>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3" w15:restartNumberingAfterBreak="0">
    <w:nsid w:val="2D4032D1"/>
    <w:multiLevelType w:val="hybridMultilevel"/>
    <w:tmpl w:val="BAA4C0A6"/>
    <w:lvl w:ilvl="0" w:tplc="301ADE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EB17FD2"/>
    <w:multiLevelType w:val="multilevel"/>
    <w:tmpl w:val="07AE1E48"/>
    <w:lvl w:ilvl="0">
      <w:start w:val="1"/>
      <w:numFmt w:val="decimal"/>
      <w:lvlText w:val="%1."/>
      <w:lvlJc w:val="left"/>
      <w:pPr>
        <w:ind w:left="360" w:hanging="360"/>
      </w:pPr>
      <w:rPr>
        <w:b w:val="0"/>
        <w:bCs w:val="0"/>
        <w:sz w:val="20"/>
      </w:rPr>
    </w:lvl>
    <w:lvl w:ilvl="1">
      <w:start w:val="1"/>
      <w:numFmt w:val="decimal"/>
      <w:lvlText w:val="%1.%2."/>
      <w:lvlJc w:val="left"/>
      <w:pPr>
        <w:ind w:left="1000"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2EF76A82"/>
    <w:multiLevelType w:val="multilevel"/>
    <w:tmpl w:val="AD1A63CA"/>
    <w:styleLink w:val="Styl51142421"/>
    <w:lvl w:ilvl="0">
      <w:numFmt w:val="decimalZero"/>
      <w:lvlText w:val="%1"/>
      <w:lvlJc w:val="left"/>
      <w:pPr>
        <w:ind w:left="750" w:hanging="750"/>
      </w:pPr>
      <w:rPr>
        <w:rFonts w:hint="default"/>
      </w:rPr>
    </w:lvl>
    <w:lvl w:ilvl="1">
      <w:start w:val="909"/>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305B4929"/>
    <w:multiLevelType w:val="hybridMultilevel"/>
    <w:tmpl w:val="DFBEF83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7" w15:restartNumberingAfterBreak="0">
    <w:nsid w:val="30601525"/>
    <w:multiLevelType w:val="hybridMultilevel"/>
    <w:tmpl w:val="4DE49D4C"/>
    <w:styleLink w:val="ListaPZP01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8" w15:restartNumberingAfterBreak="0">
    <w:nsid w:val="30ED3297"/>
    <w:multiLevelType w:val="hybridMultilevel"/>
    <w:tmpl w:val="EC94B32C"/>
    <w:styleLink w:val="Styl515321"/>
    <w:lvl w:ilvl="0" w:tplc="0415000F">
      <w:start w:val="1"/>
      <w:numFmt w:val="decimal"/>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09" w15:restartNumberingAfterBreak="0">
    <w:nsid w:val="318873BC"/>
    <w:multiLevelType w:val="multilevel"/>
    <w:tmpl w:val="9020909A"/>
    <w:lvl w:ilvl="0">
      <w:start w:val="1"/>
      <w:numFmt w:val="upperRoman"/>
      <w:lvlText w:val="%1."/>
      <w:lvlJc w:val="right"/>
      <w:pPr>
        <w:ind w:left="360" w:hanging="360"/>
      </w:pPr>
      <w:rPr>
        <w:b/>
        <w:color w:val="auto"/>
        <w:sz w:val="24"/>
        <w:szCs w:val="24"/>
      </w:rPr>
    </w:lvl>
    <w:lvl w:ilvl="1">
      <w:start w:val="1"/>
      <w:numFmt w:val="decimal"/>
      <w:isLgl/>
      <w:lvlText w:val="%1.%2."/>
      <w:lvlJc w:val="left"/>
      <w:pPr>
        <w:ind w:left="720" w:hanging="720"/>
      </w:pPr>
      <w:rPr>
        <w:rFonts w:ascii="Arial" w:hAnsi="Arial" w:cs="Arial" w:hint="default"/>
        <w:b/>
      </w:rPr>
    </w:lvl>
    <w:lvl w:ilvl="2">
      <w:start w:val="1"/>
      <w:numFmt w:val="decimal"/>
      <w:lvlText w:val="%3."/>
      <w:lvlJc w:val="left"/>
      <w:pPr>
        <w:ind w:left="3338" w:hanging="720"/>
      </w:pPr>
      <w:rPr>
        <w:b w:val="0"/>
        <w:i w:val="0"/>
        <w:strike w:val="0"/>
        <w:dstrike w:val="0"/>
        <w:color w:val="auto"/>
        <w:sz w:val="22"/>
        <w:szCs w:val="22"/>
        <w:u w:val="none"/>
        <w:effect w:val="none"/>
      </w:rPr>
    </w:lvl>
    <w:lvl w:ilvl="3">
      <w:start w:val="1"/>
      <w:numFmt w:val="lowerLetter"/>
      <w:lvlText w:val="%4)"/>
      <w:lvlJc w:val="left"/>
      <w:pPr>
        <w:ind w:left="862" w:hanging="1080"/>
      </w:pPr>
      <w:rPr>
        <w:b w:val="0"/>
        <w:bCs/>
      </w:rPr>
    </w:lvl>
    <w:lvl w:ilvl="4">
      <w:start w:val="1"/>
      <w:numFmt w:val="decimal"/>
      <w:lvlText w:val="%4%5)"/>
      <w:lvlJc w:val="left"/>
      <w:pPr>
        <w:ind w:left="1571" w:hanging="1080"/>
      </w:pPr>
    </w:lvl>
    <w:lvl w:ilvl="5">
      <w:start w:val="1"/>
      <w:numFmt w:val="decimal"/>
      <w:lvlText w:val="%4%5.%6."/>
      <w:lvlJc w:val="left"/>
      <w:pPr>
        <w:ind w:left="1931" w:hanging="1440"/>
      </w:pPr>
    </w:lvl>
    <w:lvl w:ilvl="6">
      <w:start w:val="1"/>
      <w:numFmt w:val="bullet"/>
      <w:lvlText w:val="-"/>
      <w:lvlJc w:val="left"/>
      <w:pPr>
        <w:ind w:left="1440" w:hanging="1440"/>
      </w:pPr>
      <w:rPr>
        <w:rFonts w:ascii="Arial" w:hAnsi="Arial" w:cs="Times New Roman" w:hint="default"/>
        <w:b w:val="0"/>
        <w:i w:val="0"/>
        <w:strike w:val="0"/>
        <w:dstrike w:val="0"/>
        <w:color w:val="000000"/>
        <w:sz w:val="20"/>
        <w:szCs w:val="20"/>
        <w:u w:val="none" w:color="000000"/>
        <w:effect w:val="none"/>
        <w:bdr w:val="none" w:sz="0" w:space="0" w:color="auto" w:frame="1"/>
        <w:vertAlign w:val="baseline"/>
      </w:r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10" w15:restartNumberingAfterBreak="0">
    <w:nsid w:val="31C800D4"/>
    <w:multiLevelType w:val="multilevel"/>
    <w:tmpl w:val="3A2E5CA4"/>
    <w:styleLink w:val="Styl1212"/>
    <w:lvl w:ilvl="0">
      <w:start w:val="1"/>
      <w:numFmt w:val="decimal"/>
      <w:lvlText w:val="%1."/>
      <w:lvlJc w:val="left"/>
      <w:pPr>
        <w:ind w:left="454" w:hanging="454"/>
      </w:pPr>
      <w:rPr>
        <w:rFonts w:hint="default"/>
        <w:kern w:val="10"/>
      </w:rPr>
    </w:lvl>
    <w:lvl w:ilvl="1">
      <w:start w:val="1"/>
      <w:numFmt w:val="decimal"/>
      <w:lvlText w:val="%1.%2."/>
      <w:lvlJc w:val="left"/>
      <w:pPr>
        <w:ind w:left="1134" w:hanging="680"/>
      </w:pPr>
      <w:rPr>
        <w:rFonts w:hint="default"/>
      </w:rPr>
    </w:lvl>
    <w:lvl w:ilvl="2">
      <w:start w:val="1"/>
      <w:numFmt w:val="bullet"/>
      <w:lvlText w:val=""/>
      <w:lvlJc w:val="left"/>
      <w:pPr>
        <w:ind w:left="1361" w:hanging="227"/>
      </w:pPr>
      <w:rPr>
        <w:rFonts w:ascii="Symbol" w:hAnsi="Symbol" w:hint="default"/>
      </w:rPr>
    </w:lvl>
    <w:lvl w:ilvl="3">
      <w:start w:val="1"/>
      <w:numFmt w:val="bullet"/>
      <w:lvlText w:val=""/>
      <w:lvlJc w:val="left"/>
      <w:pPr>
        <w:ind w:left="1588" w:hanging="227"/>
      </w:pPr>
      <w:rPr>
        <w:rFonts w:ascii="Symbol" w:hAnsi="Symbol"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11" w15:restartNumberingAfterBreak="0">
    <w:nsid w:val="326E525E"/>
    <w:multiLevelType w:val="hybridMultilevel"/>
    <w:tmpl w:val="430C8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3278684E"/>
    <w:multiLevelType w:val="hybridMultilevel"/>
    <w:tmpl w:val="B120A124"/>
    <w:styleLink w:val="Styl51144312"/>
    <w:lvl w:ilvl="0" w:tplc="A80E9940">
      <w:start w:val="1"/>
      <w:numFmt w:val="decimal"/>
      <w:lvlText w:val="%1)"/>
      <w:lvlJc w:val="left"/>
      <w:pPr>
        <w:ind w:left="785"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3" w15:restartNumberingAfterBreak="0">
    <w:nsid w:val="32F112A1"/>
    <w:multiLevelType w:val="hybridMultilevel"/>
    <w:tmpl w:val="4AF89F84"/>
    <w:styleLink w:val="Styl3133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4" w15:restartNumberingAfterBreak="0">
    <w:nsid w:val="330638AE"/>
    <w:multiLevelType w:val="hybridMultilevel"/>
    <w:tmpl w:val="9558BC5E"/>
    <w:styleLink w:val="Styl515221"/>
    <w:lvl w:ilvl="0" w:tplc="173E0336">
      <w:start w:val="1"/>
      <w:numFmt w:val="bullet"/>
      <w:lvlText w:val="−"/>
      <w:lvlJc w:val="left"/>
      <w:pPr>
        <w:ind w:left="1211" w:hanging="360"/>
      </w:pPr>
      <w:rPr>
        <w:rFonts w:ascii="Times New Roman" w:hAnsi="Times New Roman" w:cs="Times New Roman" w:hint="default"/>
        <w:color w:val="auto"/>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15" w15:restartNumberingAfterBreak="0">
    <w:nsid w:val="333416BD"/>
    <w:multiLevelType w:val="hybridMultilevel"/>
    <w:tmpl w:val="158E4A0C"/>
    <w:styleLink w:val="Styl3114111"/>
    <w:lvl w:ilvl="0" w:tplc="2B2A6CF2">
      <w:numFmt w:val="bullet"/>
      <w:lvlText w:val="-"/>
      <w:lvlJc w:val="left"/>
      <w:pPr>
        <w:ind w:left="292" w:hanging="152"/>
      </w:pPr>
      <w:rPr>
        <w:rFonts w:ascii="Arial" w:eastAsia="Arial" w:hAnsi="Arial" w:cs="Arial" w:hint="default"/>
        <w:spacing w:val="-9"/>
        <w:w w:val="99"/>
        <w:sz w:val="18"/>
        <w:szCs w:val="18"/>
        <w:lang w:val="pl-PL" w:eastAsia="pl-PL" w:bidi="pl-PL"/>
      </w:rPr>
    </w:lvl>
    <w:lvl w:ilvl="1" w:tplc="DCEE570E">
      <w:numFmt w:val="bullet"/>
      <w:lvlText w:val="•"/>
      <w:lvlJc w:val="left"/>
      <w:pPr>
        <w:ind w:left="1019" w:hanging="152"/>
      </w:pPr>
      <w:rPr>
        <w:rFonts w:hint="default"/>
        <w:lang w:val="pl-PL" w:eastAsia="pl-PL" w:bidi="pl-PL"/>
      </w:rPr>
    </w:lvl>
    <w:lvl w:ilvl="2" w:tplc="32462BFA">
      <w:numFmt w:val="bullet"/>
      <w:lvlText w:val="•"/>
      <w:lvlJc w:val="left"/>
      <w:pPr>
        <w:ind w:left="1738" w:hanging="152"/>
      </w:pPr>
      <w:rPr>
        <w:rFonts w:hint="default"/>
        <w:lang w:val="pl-PL" w:eastAsia="pl-PL" w:bidi="pl-PL"/>
      </w:rPr>
    </w:lvl>
    <w:lvl w:ilvl="3" w:tplc="65F4D282">
      <w:numFmt w:val="bullet"/>
      <w:lvlText w:val="•"/>
      <w:lvlJc w:val="left"/>
      <w:pPr>
        <w:ind w:left="2457" w:hanging="152"/>
      </w:pPr>
      <w:rPr>
        <w:rFonts w:hint="default"/>
        <w:lang w:val="pl-PL" w:eastAsia="pl-PL" w:bidi="pl-PL"/>
      </w:rPr>
    </w:lvl>
    <w:lvl w:ilvl="4" w:tplc="729662D2">
      <w:numFmt w:val="bullet"/>
      <w:lvlText w:val="•"/>
      <w:lvlJc w:val="left"/>
      <w:pPr>
        <w:ind w:left="3176" w:hanging="152"/>
      </w:pPr>
      <w:rPr>
        <w:rFonts w:hint="default"/>
        <w:lang w:val="pl-PL" w:eastAsia="pl-PL" w:bidi="pl-PL"/>
      </w:rPr>
    </w:lvl>
    <w:lvl w:ilvl="5" w:tplc="68944D64">
      <w:numFmt w:val="bullet"/>
      <w:lvlText w:val="•"/>
      <w:lvlJc w:val="left"/>
      <w:pPr>
        <w:ind w:left="3896" w:hanging="152"/>
      </w:pPr>
      <w:rPr>
        <w:rFonts w:hint="default"/>
        <w:lang w:val="pl-PL" w:eastAsia="pl-PL" w:bidi="pl-PL"/>
      </w:rPr>
    </w:lvl>
    <w:lvl w:ilvl="6" w:tplc="8BEEC4E8">
      <w:numFmt w:val="bullet"/>
      <w:lvlText w:val="•"/>
      <w:lvlJc w:val="left"/>
      <w:pPr>
        <w:ind w:left="4615" w:hanging="152"/>
      </w:pPr>
      <w:rPr>
        <w:rFonts w:hint="default"/>
        <w:lang w:val="pl-PL" w:eastAsia="pl-PL" w:bidi="pl-PL"/>
      </w:rPr>
    </w:lvl>
    <w:lvl w:ilvl="7" w:tplc="81EA70A2">
      <w:numFmt w:val="bullet"/>
      <w:lvlText w:val="•"/>
      <w:lvlJc w:val="left"/>
      <w:pPr>
        <w:ind w:left="5334" w:hanging="152"/>
      </w:pPr>
      <w:rPr>
        <w:rFonts w:hint="default"/>
        <w:lang w:val="pl-PL" w:eastAsia="pl-PL" w:bidi="pl-PL"/>
      </w:rPr>
    </w:lvl>
    <w:lvl w:ilvl="8" w:tplc="571A0FF6">
      <w:numFmt w:val="bullet"/>
      <w:lvlText w:val="•"/>
      <w:lvlJc w:val="left"/>
      <w:pPr>
        <w:ind w:left="6053" w:hanging="152"/>
      </w:pPr>
      <w:rPr>
        <w:rFonts w:hint="default"/>
        <w:lang w:val="pl-PL" w:eastAsia="pl-PL" w:bidi="pl-PL"/>
      </w:rPr>
    </w:lvl>
  </w:abstractNum>
  <w:abstractNum w:abstractNumId="116" w15:restartNumberingAfterBreak="0">
    <w:nsid w:val="33B44BA0"/>
    <w:multiLevelType w:val="multilevel"/>
    <w:tmpl w:val="1BEC74EC"/>
    <w:styleLink w:val="Styl121221"/>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342660B3"/>
    <w:multiLevelType w:val="multilevel"/>
    <w:tmpl w:val="1B04B730"/>
    <w:styleLink w:val="RSBullets"/>
    <w:lvl w:ilvl="0">
      <w:start w:val="1"/>
      <w:numFmt w:val="bullet"/>
      <w:lvlText w:val="►"/>
      <w:lvlJc w:val="left"/>
      <w:pPr>
        <w:tabs>
          <w:tab w:val="num" w:pos="425"/>
        </w:tabs>
        <w:ind w:left="425" w:hanging="425"/>
      </w:pPr>
      <w:rPr>
        <w:rFonts w:ascii="Arial" w:hAnsi="Arial" w:cs="Arial" w:hint="default"/>
        <w:sz w:val="18"/>
        <w:szCs w:val="18"/>
      </w:rPr>
    </w:lvl>
    <w:lvl w:ilvl="1">
      <w:start w:val="1"/>
      <w:numFmt w:val="bullet"/>
      <w:lvlText w:val="─"/>
      <w:lvlJc w:val="left"/>
      <w:pPr>
        <w:tabs>
          <w:tab w:val="num" w:pos="851"/>
        </w:tabs>
        <w:ind w:left="850" w:hanging="425"/>
      </w:pPr>
      <w:rPr>
        <w:rFonts w:ascii="Arial" w:hAnsi="Arial" w:cs="Arial" w:hint="default"/>
        <w:sz w:val="18"/>
        <w:szCs w:val="18"/>
      </w:rPr>
    </w:lvl>
    <w:lvl w:ilvl="2">
      <w:start w:val="1"/>
      <w:numFmt w:val="bullet"/>
      <w:lvlText w:val="─"/>
      <w:lvlJc w:val="left"/>
      <w:pPr>
        <w:tabs>
          <w:tab w:val="num" w:pos="1276"/>
        </w:tabs>
        <w:ind w:left="1275" w:hanging="425"/>
      </w:pPr>
      <w:rPr>
        <w:rFonts w:ascii="Arial" w:hAnsi="Arial" w:cs="Times New Roman" w:hint="default"/>
        <w:sz w:val="18"/>
        <w:szCs w:val="18"/>
      </w:rPr>
    </w:lvl>
    <w:lvl w:ilvl="3">
      <w:start w:val="1"/>
      <w:numFmt w:val="bullet"/>
      <w:lvlText w:val="─"/>
      <w:lvlJc w:val="left"/>
      <w:pPr>
        <w:tabs>
          <w:tab w:val="num" w:pos="1701"/>
        </w:tabs>
        <w:ind w:left="1700" w:hanging="425"/>
      </w:pPr>
      <w:rPr>
        <w:rFonts w:ascii="Arial" w:hAnsi="Arial" w:cs="Arial" w:hint="default"/>
        <w:sz w:val="18"/>
        <w:szCs w:val="18"/>
      </w:rPr>
    </w:lvl>
    <w:lvl w:ilvl="4">
      <w:start w:val="1"/>
      <w:numFmt w:val="bullet"/>
      <w:lvlText w:val="─"/>
      <w:lvlJc w:val="left"/>
      <w:pPr>
        <w:tabs>
          <w:tab w:val="num" w:pos="2126"/>
        </w:tabs>
        <w:ind w:left="2125" w:hanging="425"/>
      </w:pPr>
      <w:rPr>
        <w:rFonts w:ascii="Arial" w:hAnsi="Arial" w:cs="Arial" w:hint="default"/>
        <w:sz w:val="18"/>
        <w:szCs w:val="18"/>
      </w:rPr>
    </w:lvl>
    <w:lvl w:ilvl="5">
      <w:start w:val="1"/>
      <w:numFmt w:val="bullet"/>
      <w:lvlText w:val="─"/>
      <w:lvlJc w:val="left"/>
      <w:pPr>
        <w:tabs>
          <w:tab w:val="num" w:pos="2552"/>
        </w:tabs>
        <w:ind w:left="2550" w:hanging="425"/>
      </w:pPr>
      <w:rPr>
        <w:rFonts w:ascii="Arial" w:hAnsi="Arial" w:cs="Times New Roman" w:hint="default"/>
        <w:sz w:val="18"/>
        <w:szCs w:val="18"/>
      </w:rPr>
    </w:lvl>
    <w:lvl w:ilvl="6">
      <w:start w:val="1"/>
      <w:numFmt w:val="bullet"/>
      <w:lvlText w:val="─"/>
      <w:lvlJc w:val="left"/>
      <w:pPr>
        <w:tabs>
          <w:tab w:val="num" w:pos="2977"/>
        </w:tabs>
        <w:ind w:left="2975" w:hanging="425"/>
      </w:pPr>
      <w:rPr>
        <w:rFonts w:ascii="Arial" w:hAnsi="Arial" w:cs="Times New Roman" w:hint="default"/>
        <w:sz w:val="18"/>
        <w:szCs w:val="18"/>
      </w:rPr>
    </w:lvl>
    <w:lvl w:ilvl="7">
      <w:start w:val="1"/>
      <w:numFmt w:val="bullet"/>
      <w:lvlText w:val="─"/>
      <w:lvlJc w:val="left"/>
      <w:pPr>
        <w:tabs>
          <w:tab w:val="num" w:pos="3402"/>
        </w:tabs>
        <w:ind w:left="3400" w:hanging="425"/>
      </w:pPr>
      <w:rPr>
        <w:rFonts w:ascii="Arial" w:hAnsi="Arial" w:cs="Times New Roman" w:hint="default"/>
        <w:sz w:val="18"/>
        <w:szCs w:val="18"/>
      </w:rPr>
    </w:lvl>
    <w:lvl w:ilvl="8">
      <w:start w:val="1"/>
      <w:numFmt w:val="bullet"/>
      <w:lvlText w:val="─"/>
      <w:lvlJc w:val="left"/>
      <w:pPr>
        <w:tabs>
          <w:tab w:val="num" w:pos="3827"/>
        </w:tabs>
        <w:ind w:left="3825" w:hanging="425"/>
      </w:pPr>
      <w:rPr>
        <w:rFonts w:ascii="Arial" w:hAnsi="Arial" w:cs="Times New Roman" w:hint="default"/>
        <w:sz w:val="18"/>
        <w:szCs w:val="18"/>
      </w:rPr>
    </w:lvl>
  </w:abstractNum>
  <w:abstractNum w:abstractNumId="118" w15:restartNumberingAfterBreak="0">
    <w:nsid w:val="346078A2"/>
    <w:multiLevelType w:val="hybridMultilevel"/>
    <w:tmpl w:val="8140F4C6"/>
    <w:styleLink w:val="Styl12113"/>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19" w15:restartNumberingAfterBreak="0">
    <w:nsid w:val="350119A6"/>
    <w:multiLevelType w:val="hybridMultilevel"/>
    <w:tmpl w:val="48FA2A4E"/>
    <w:lvl w:ilvl="0" w:tplc="DB4A27E2">
      <w:start w:val="1"/>
      <w:numFmt w:val="decimal"/>
      <w:lvlText w:val="%1)"/>
      <w:lvlJc w:val="left"/>
      <w:pPr>
        <w:ind w:left="815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351C2977"/>
    <w:multiLevelType w:val="hybridMultilevel"/>
    <w:tmpl w:val="86027C6E"/>
    <w:styleLink w:val="Styl5114431"/>
    <w:lvl w:ilvl="0" w:tplc="2ACC3718">
      <w:start w:val="1"/>
      <w:numFmt w:val="bullet"/>
      <w:lvlText w:val="−"/>
      <w:lvlJc w:val="left"/>
      <w:pPr>
        <w:ind w:left="1571" w:hanging="360"/>
      </w:pPr>
      <w:rPr>
        <w:rFonts w:ascii="Times New Roman" w:hAnsi="Times New Roman" w:cs="Times New Roman" w:hint="default"/>
        <w:color w:val="984806" w:themeColor="accent6" w:themeShade="80"/>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21" w15:restartNumberingAfterBreak="0">
    <w:nsid w:val="353F7F18"/>
    <w:multiLevelType w:val="hybridMultilevel"/>
    <w:tmpl w:val="4D784E24"/>
    <w:styleLink w:val="Styl3137"/>
    <w:lvl w:ilvl="0" w:tplc="76BEE91E">
      <w:start w:val="1"/>
      <w:numFmt w:val="decimal"/>
      <w:lvlText w:val="%1."/>
      <w:lvlJc w:val="left"/>
      <w:pPr>
        <w:tabs>
          <w:tab w:val="num" w:pos="1800"/>
        </w:tabs>
        <w:ind w:left="1800" w:hanging="363"/>
      </w:pPr>
      <w:rPr>
        <w:rFonts w:ascii="Arial" w:eastAsia="Times New Roman" w:hAnsi="Arial" w:cs="Arial" w:hint="default"/>
        <w:b w:val="0"/>
        <w:bCs/>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2" w15:restartNumberingAfterBreak="0">
    <w:nsid w:val="359A0221"/>
    <w:multiLevelType w:val="hybridMultilevel"/>
    <w:tmpl w:val="E1A05296"/>
    <w:styleLink w:val="Styl3151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35BC1CC5"/>
    <w:multiLevelType w:val="hybridMultilevel"/>
    <w:tmpl w:val="00A88040"/>
    <w:styleLink w:val="Styl311351"/>
    <w:lvl w:ilvl="0" w:tplc="FFFFFFFF">
      <w:start w:val="3"/>
      <w:numFmt w:val="decimal"/>
      <w:lvlText w:val="%1."/>
      <w:lvlJc w:val="left"/>
      <w:pPr>
        <w:ind w:left="3479" w:hanging="360"/>
      </w:pPr>
      <w:rPr>
        <w:rFonts w:ascii="Arial" w:hAnsi="Aria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4" w15:restartNumberingAfterBreak="0">
    <w:nsid w:val="360F1692"/>
    <w:multiLevelType w:val="multilevel"/>
    <w:tmpl w:val="0B6A2BE6"/>
    <w:styleLink w:val="Styl1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b w:val="0"/>
        <w:color w:val="auto"/>
        <w:sz w:val="22"/>
      </w:rPr>
    </w:lvl>
    <w:lvl w:ilvl="3">
      <w:start w:val="1"/>
      <w:numFmt w:val="decimal"/>
      <w:lvlText w:val="%1.%2.%3.%4."/>
      <w:lvlJc w:val="left"/>
      <w:pPr>
        <w:ind w:left="1728" w:hanging="648"/>
      </w:pPr>
      <w:rPr>
        <w:rFonts w:ascii="Arial" w:hAnsi="Arial" w:cs="Arial"/>
        <w:color w:val="auto"/>
        <w:sz w:val="3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36837B71"/>
    <w:multiLevelType w:val="hybridMultilevel"/>
    <w:tmpl w:val="05F25A68"/>
    <w:styleLink w:val="Styl1351"/>
    <w:lvl w:ilvl="0" w:tplc="04090017">
      <w:start w:val="1"/>
      <w:numFmt w:val="decimal"/>
      <w:lvlText w:val="%1)"/>
      <w:lvlJc w:val="left"/>
      <w:rPr>
        <w:rFonts w:ascii="Arial" w:eastAsia="Times New Roman" w:hAnsi="Arial" w:cs="Arial" w:hint="default"/>
        <w:b w:val="0"/>
        <w:i w:val="0"/>
      </w:rPr>
    </w:lvl>
    <w:lvl w:ilvl="1" w:tplc="8B0CC87C" w:tentative="1">
      <w:start w:val="1"/>
      <w:numFmt w:val="lowerLetter"/>
      <w:lvlText w:val="%2."/>
      <w:lvlJc w:val="left"/>
      <w:pPr>
        <w:ind w:left="1440" w:hanging="360"/>
      </w:pPr>
    </w:lvl>
    <w:lvl w:ilvl="2" w:tplc="5436ED1E"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6C84C98"/>
    <w:multiLevelType w:val="multilevel"/>
    <w:tmpl w:val="7FE0396A"/>
    <w:styleLink w:val="Styl3"/>
    <w:lvl w:ilvl="0">
      <w:start w:val="1"/>
      <w:numFmt w:val="upperRoman"/>
      <w:lvlText w:val="%1."/>
      <w:lvlJc w:val="right"/>
      <w:pPr>
        <w:ind w:left="360" w:hanging="360"/>
      </w:pPr>
      <w:rPr>
        <w:rFonts w:ascii="Arial" w:hAnsi="Arial" w:cs="Times New Roman" w:hint="default"/>
        <w:b/>
        <w:bCs w:val="0"/>
        <w:i w:val="0"/>
        <w:iCs w:val="0"/>
        <w:caps w:val="0"/>
        <w:smallCaps w:val="0"/>
        <w:strike w:val="0"/>
        <w:dstrike w:val="0"/>
        <w:outline w:val="0"/>
        <w:shadow w:val="0"/>
        <w:emboss w:val="0"/>
        <w:imprint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lvlText w:val="%2."/>
      <w:lvlJc w:val="left"/>
      <w:pPr>
        <w:ind w:left="792" w:hanging="432"/>
      </w:pPr>
      <w:rPr>
        <w:rFonts w:ascii="Arial" w:hAnsi="Arial" w:cs="Times New Roman" w:hint="default"/>
        <w:b/>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ind w:left="1224" w:hanging="504"/>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37737740"/>
    <w:multiLevelType w:val="multilevel"/>
    <w:tmpl w:val="07AE1E48"/>
    <w:lvl w:ilvl="0">
      <w:start w:val="1"/>
      <w:numFmt w:val="decimal"/>
      <w:lvlText w:val="%1."/>
      <w:lvlJc w:val="left"/>
      <w:pPr>
        <w:ind w:left="360" w:hanging="360"/>
      </w:pPr>
      <w:rPr>
        <w:b w:val="0"/>
        <w:bCs w:val="0"/>
        <w:sz w:val="20"/>
      </w:rPr>
    </w:lvl>
    <w:lvl w:ilvl="1">
      <w:start w:val="1"/>
      <w:numFmt w:val="decimal"/>
      <w:lvlText w:val="%1.%2."/>
      <w:lvlJc w:val="left"/>
      <w:pPr>
        <w:ind w:left="1000"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39471D69"/>
    <w:multiLevelType w:val="multilevel"/>
    <w:tmpl w:val="35267D7C"/>
    <w:lvl w:ilvl="0">
      <w:start w:val="8"/>
      <w:numFmt w:val="decimal"/>
      <w:lvlText w:val="%1."/>
      <w:lvlJc w:val="left"/>
      <w:pPr>
        <w:tabs>
          <w:tab w:val="num" w:pos="720"/>
        </w:tabs>
        <w:ind w:left="720" w:hanging="360"/>
      </w:pPr>
    </w:lvl>
    <w:lvl w:ilvl="1">
      <w:start w:val="1"/>
      <w:numFmt w:val="decimal"/>
      <w:lvlText w:val="%2)"/>
      <w:lvlJc w:val="left"/>
      <w:pPr>
        <w:ind w:left="1440" w:hanging="360"/>
      </w:pPr>
    </w:lvl>
    <w:lvl w:ilvl="2">
      <w:start w:val="3"/>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9" w15:restartNumberingAfterBreak="0">
    <w:nsid w:val="396E7298"/>
    <w:multiLevelType w:val="hybridMultilevel"/>
    <w:tmpl w:val="4AF89F84"/>
    <w:styleLink w:val="Styl3153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0" w15:restartNumberingAfterBreak="0">
    <w:nsid w:val="39EA163D"/>
    <w:multiLevelType w:val="multilevel"/>
    <w:tmpl w:val="E9BA2776"/>
    <w:styleLink w:val="Styl31542"/>
    <w:lvl w:ilvl="0">
      <w:start w:val="3"/>
      <w:numFmt w:val="decimal"/>
      <w:lvlText w:val="%1."/>
      <w:lvlJc w:val="left"/>
      <w:pPr>
        <w:tabs>
          <w:tab w:val="num" w:pos="720"/>
        </w:tabs>
        <w:ind w:left="720" w:hanging="360"/>
      </w:pPr>
      <w:rPr>
        <w:b w:val="0"/>
        <w:bCs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3A3B1A99"/>
    <w:multiLevelType w:val="hybridMultilevel"/>
    <w:tmpl w:val="41C6B172"/>
    <w:styleLink w:val="Styl51542"/>
    <w:lvl w:ilvl="0" w:tplc="20C8F2A0">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32" w15:restartNumberingAfterBreak="0">
    <w:nsid w:val="3A6D24EF"/>
    <w:multiLevelType w:val="multilevel"/>
    <w:tmpl w:val="D6D06292"/>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b w:val="0"/>
        <w:bCs w:val="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33" w15:restartNumberingAfterBreak="0">
    <w:nsid w:val="3A702B6A"/>
    <w:multiLevelType w:val="hybridMultilevel"/>
    <w:tmpl w:val="36D4F3B2"/>
    <w:lvl w:ilvl="0" w:tplc="6CB027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3A9F1F34"/>
    <w:multiLevelType w:val="hybridMultilevel"/>
    <w:tmpl w:val="DE9A7362"/>
    <w:styleLink w:val="Styl313112"/>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01">
      <w:start w:val="1"/>
      <w:numFmt w:val="bullet"/>
      <w:lvlText w:val=""/>
      <w:lvlJc w:val="left"/>
      <w:pPr>
        <w:ind w:left="1800" w:hanging="180"/>
      </w:pPr>
      <w:rPr>
        <w:rFonts w:ascii="Symbol" w:hAnsi="Symbol"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5" w15:restartNumberingAfterBreak="0">
    <w:nsid w:val="3AD77C49"/>
    <w:multiLevelType w:val="multilevel"/>
    <w:tmpl w:val="280CB90C"/>
    <w:lvl w:ilvl="0">
      <w:start w:val="2"/>
      <w:numFmt w:val="decimal"/>
      <w:lvlText w:val="%1."/>
      <w:lvlJc w:val="left"/>
      <w:pPr>
        <w:tabs>
          <w:tab w:val="num" w:pos="720"/>
        </w:tabs>
        <w:ind w:left="720" w:hanging="360"/>
      </w:pPr>
      <w:rPr>
        <w:rFonts w:ascii="Arial" w:eastAsiaTheme="minorHAnsi" w:hAnsi="Arial" w:cs="Arial" w:hint="default"/>
        <w:color w:val="auto"/>
      </w:rPr>
    </w:lvl>
    <w:lvl w:ilvl="1">
      <w:start w:val="8"/>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5"/>
      <w:numFmt w:val="decimal"/>
      <w:lvlText w:val="%4."/>
      <w:lvlJc w:val="left"/>
      <w:pPr>
        <w:tabs>
          <w:tab w:val="num" w:pos="2880"/>
        </w:tabs>
        <w:ind w:left="2880" w:hanging="360"/>
      </w:pPr>
      <w:rPr>
        <w:rFonts w:hint="default"/>
      </w:rPr>
    </w:lvl>
    <w:lvl w:ilvl="4">
      <w:start w:val="11"/>
      <w:numFmt w:val="decimal"/>
      <w:lvlText w:val="%5."/>
      <w:lvlJc w:val="left"/>
      <w:pPr>
        <w:tabs>
          <w:tab w:val="num" w:pos="3600"/>
        </w:tabs>
        <w:ind w:left="3600" w:hanging="360"/>
      </w:pPr>
      <w:rPr>
        <w:rFonts w:hint="default"/>
      </w:rPr>
    </w:lvl>
    <w:lvl w:ilvl="5">
      <w:start w:val="11"/>
      <w:numFmt w:val="decimal"/>
      <w:lvlText w:val="%6."/>
      <w:lvlJc w:val="left"/>
      <w:pPr>
        <w:tabs>
          <w:tab w:val="num" w:pos="4320"/>
        </w:tabs>
        <w:ind w:left="4320" w:hanging="360"/>
      </w:pPr>
      <w:rPr>
        <w:rFonts w:hint="default"/>
      </w:rPr>
    </w:lvl>
    <w:lvl w:ilvl="6">
      <w:start w:val="15"/>
      <w:numFmt w:val="decimal"/>
      <w:lvlText w:val="%7."/>
      <w:lvlJc w:val="left"/>
      <w:pPr>
        <w:tabs>
          <w:tab w:val="num" w:pos="5040"/>
        </w:tabs>
        <w:ind w:left="5040" w:hanging="360"/>
      </w:pPr>
      <w:rPr>
        <w:rFonts w:hint="default"/>
      </w:rPr>
    </w:lvl>
    <w:lvl w:ilvl="7">
      <w:start w:val="3"/>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6" w15:restartNumberingAfterBreak="0">
    <w:nsid w:val="3C6D59E3"/>
    <w:multiLevelType w:val="multilevel"/>
    <w:tmpl w:val="124C3AC4"/>
    <w:styleLink w:val="Styl1412"/>
    <w:lvl w:ilvl="0">
      <w:start w:val="1"/>
      <w:numFmt w:val="decimal"/>
      <w:lvlText w:val="%1)"/>
      <w:lvlJc w:val="left"/>
      <w:pPr>
        <w:ind w:left="720" w:hanging="360"/>
      </w:pPr>
      <w:rPr>
        <w:rFonts w:hint="default"/>
        <w:b w:val="0"/>
        <w:bCs w:val="0"/>
        <w:color w:val="auto"/>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37" w15:restartNumberingAfterBreak="0">
    <w:nsid w:val="3DFC28CD"/>
    <w:multiLevelType w:val="multilevel"/>
    <w:tmpl w:val="8BFA9730"/>
    <w:styleLink w:val="Styl31161"/>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8" w15:restartNumberingAfterBreak="0">
    <w:nsid w:val="3E3660B6"/>
    <w:multiLevelType w:val="hybridMultilevel"/>
    <w:tmpl w:val="26640CC6"/>
    <w:styleLink w:val="Styl511462"/>
    <w:lvl w:ilvl="0" w:tplc="E2F67D16">
      <w:start w:val="2000"/>
      <w:numFmt w:val="decimal"/>
      <w:lvlText w:val="%1"/>
      <w:lvlJc w:val="left"/>
      <w:pPr>
        <w:ind w:left="2604" w:hanging="48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139" w15:restartNumberingAfterBreak="0">
    <w:nsid w:val="3E45264B"/>
    <w:multiLevelType w:val="hybridMultilevel"/>
    <w:tmpl w:val="8FC86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3E5A4B0F"/>
    <w:multiLevelType w:val="hybridMultilevel"/>
    <w:tmpl w:val="ABF67360"/>
    <w:styleLink w:val="Styl5131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1" w15:restartNumberingAfterBreak="0">
    <w:nsid w:val="40B06605"/>
    <w:multiLevelType w:val="multilevel"/>
    <w:tmpl w:val="E79E42CE"/>
    <w:styleLink w:val="Styl31136"/>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41B46368"/>
    <w:multiLevelType w:val="hybridMultilevel"/>
    <w:tmpl w:val="C3B469F0"/>
    <w:styleLink w:val="Styl311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2713452"/>
    <w:multiLevelType w:val="singleLevel"/>
    <w:tmpl w:val="3B8CC7EA"/>
    <w:name w:val="Tiret 1"/>
    <w:styleLink w:val="Styl31313"/>
    <w:lvl w:ilvl="0">
      <w:start w:val="1"/>
      <w:numFmt w:val="bullet"/>
      <w:lvlRestart w:val="0"/>
      <w:pStyle w:val="Tiret1"/>
      <w:lvlText w:val="–"/>
      <w:lvlJc w:val="left"/>
      <w:pPr>
        <w:tabs>
          <w:tab w:val="num" w:pos="1417"/>
        </w:tabs>
        <w:ind w:left="1417" w:hanging="567"/>
      </w:pPr>
    </w:lvl>
  </w:abstractNum>
  <w:abstractNum w:abstractNumId="144" w15:restartNumberingAfterBreak="0">
    <w:nsid w:val="42D938D9"/>
    <w:multiLevelType w:val="hybridMultilevel"/>
    <w:tmpl w:val="1F345648"/>
    <w:lvl w:ilvl="0" w:tplc="FD74EB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36B2EA2"/>
    <w:multiLevelType w:val="multilevel"/>
    <w:tmpl w:val="35B24E02"/>
    <w:styleLink w:val="Styl313111"/>
    <w:lvl w:ilvl="0">
      <w:start w:val="2"/>
      <w:numFmt w:val="decimal"/>
      <w:lvlText w:val="%1."/>
      <w:lvlJc w:val="left"/>
      <w:pPr>
        <w:ind w:left="360" w:hanging="360"/>
      </w:pPr>
      <w:rPr>
        <w:rFonts w:ascii="Arial" w:hAnsi="Arial" w:hint="default"/>
        <w:sz w:val="24"/>
      </w:rPr>
    </w:lvl>
    <w:lvl w:ilvl="1">
      <w:start w:val="1"/>
      <w:numFmt w:val="decimal"/>
      <w:lvlText w:val="%1.%2."/>
      <w:lvlJc w:val="left"/>
      <w:pPr>
        <w:ind w:left="284" w:hanging="284"/>
      </w:pPr>
      <w:rPr>
        <w:rFonts w:ascii="Arial" w:hAnsi="Arial" w:hint="default"/>
        <w:sz w:val="24"/>
      </w:rPr>
    </w:lvl>
    <w:lvl w:ilvl="2">
      <w:start w:val="1"/>
      <w:numFmt w:val="decimal"/>
      <w:lvlText w:val="%3."/>
      <w:lvlJc w:val="left"/>
      <w:pPr>
        <w:ind w:left="851" w:hanging="851"/>
      </w:pPr>
      <w:rPr>
        <w:rFonts w:hint="default"/>
        <w:b w:val="0"/>
        <w:i w:val="0"/>
        <w:color w:val="auto"/>
        <w:sz w:val="24"/>
      </w:rPr>
    </w:lvl>
    <w:lvl w:ilvl="3">
      <w:start w:val="1"/>
      <w:numFmt w:val="decimal"/>
      <w:lvlText w:val="%1.%2.%3.%4."/>
      <w:lvlJc w:val="left"/>
      <w:pPr>
        <w:ind w:left="1134" w:hanging="1134"/>
      </w:pPr>
      <w:rPr>
        <w:rFonts w:ascii="Arial" w:hAnsi="Arial" w:cs="Arial" w:hint="default"/>
        <w:color w:val="auto"/>
        <w:sz w:val="24"/>
        <w:szCs w:val="22"/>
      </w:rPr>
    </w:lvl>
    <w:lvl w:ilvl="4">
      <w:start w:val="1"/>
      <w:numFmt w:val="lowerLetter"/>
      <w:lvlText w:val="%1.%2.%3.%4.%5."/>
      <w:lvlJc w:val="left"/>
      <w:pPr>
        <w:ind w:left="1418" w:hanging="1418"/>
      </w:pPr>
      <w:rPr>
        <w:rFonts w:ascii="Arial" w:hAnsi="Arial" w:hint="default"/>
        <w:sz w:val="24"/>
      </w:rPr>
    </w:lvl>
    <w:lvl w:ilvl="5">
      <w:start w:val="1"/>
      <w:numFmt w:val="decimal"/>
      <w:lvlText w:val="%1.%2.%3.%4.%5.%6."/>
      <w:lvlJc w:val="left"/>
      <w:pPr>
        <w:ind w:left="1418" w:hanging="1418"/>
      </w:pPr>
      <w:rPr>
        <w:rFonts w:ascii="Arial" w:hAnsi="Arial" w:hint="default"/>
        <w:sz w:val="24"/>
      </w:rPr>
    </w:lvl>
    <w:lvl w:ilvl="6">
      <w:start w:val="1"/>
      <w:numFmt w:val="decimal"/>
      <w:lvlText w:val="%1.%2.%3.%4.%5.%6.%7."/>
      <w:lvlJc w:val="left"/>
      <w:pPr>
        <w:ind w:left="1701" w:hanging="1701"/>
      </w:pPr>
      <w:rPr>
        <w:rFonts w:ascii="Arial" w:hAnsi="Arial" w:hint="default"/>
        <w:sz w:val="24"/>
      </w:rPr>
    </w:lvl>
    <w:lvl w:ilvl="7">
      <w:start w:val="1"/>
      <w:numFmt w:val="decimal"/>
      <w:lvlText w:val="%1.%2.%3.%4.%5.%6.%7.%8."/>
      <w:lvlJc w:val="left"/>
      <w:pPr>
        <w:ind w:left="1985" w:hanging="1985"/>
      </w:pPr>
      <w:rPr>
        <w:rFonts w:hint="default"/>
      </w:rPr>
    </w:lvl>
    <w:lvl w:ilvl="8">
      <w:start w:val="1"/>
      <w:numFmt w:val="decimal"/>
      <w:lvlText w:val="%1.%2.%3.%4.%5.%6.%7.%8.%9."/>
      <w:lvlJc w:val="left"/>
      <w:pPr>
        <w:ind w:left="2268" w:hanging="2268"/>
      </w:pPr>
      <w:rPr>
        <w:rFonts w:hint="default"/>
      </w:rPr>
    </w:lvl>
  </w:abstractNum>
  <w:abstractNum w:abstractNumId="146" w15:restartNumberingAfterBreak="0">
    <w:nsid w:val="439435F9"/>
    <w:multiLevelType w:val="multilevel"/>
    <w:tmpl w:val="7FD8EC50"/>
    <w:styleLink w:val="Styl313421"/>
    <w:lvl w:ilvl="0">
      <w:start w:val="1"/>
      <w:numFmt w:val="decimal"/>
      <w:lvlText w:val="%1."/>
      <w:lvlJc w:val="left"/>
      <w:pPr>
        <w:ind w:left="720" w:hanging="360"/>
      </w:pPr>
      <w:rPr>
        <w:rFonts w:hint="default"/>
        <w:color w:val="auto"/>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47" w15:restartNumberingAfterBreak="0">
    <w:nsid w:val="43945149"/>
    <w:multiLevelType w:val="multilevel"/>
    <w:tmpl w:val="6436DDBA"/>
    <w:lvl w:ilvl="0">
      <w:start w:val="8"/>
      <w:numFmt w:val="decimal"/>
      <w:lvlText w:val="%1."/>
      <w:lvlJc w:val="left"/>
      <w:pPr>
        <w:tabs>
          <w:tab w:val="num" w:pos="720"/>
        </w:tabs>
        <w:ind w:left="720" w:hanging="360"/>
      </w:pPr>
      <w:rPr>
        <w:rFonts w:hint="default"/>
        <w:color w:val="auto"/>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7"/>
      <w:numFmt w:val="decimal"/>
      <w:lvlText w:val="%4."/>
      <w:lvlJc w:val="left"/>
      <w:pPr>
        <w:tabs>
          <w:tab w:val="num" w:pos="2880"/>
        </w:tabs>
        <w:ind w:left="2880" w:hanging="360"/>
      </w:pPr>
      <w:rPr>
        <w:rFonts w:hint="default"/>
      </w:rPr>
    </w:lvl>
    <w:lvl w:ilvl="4">
      <w:start w:val="4"/>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8" w15:restartNumberingAfterBreak="0">
    <w:nsid w:val="44135D0C"/>
    <w:multiLevelType w:val="hybridMultilevel"/>
    <w:tmpl w:val="54665A96"/>
    <w:styleLink w:val="Styl1711"/>
    <w:lvl w:ilvl="0" w:tplc="6CA0C836">
      <w:start w:val="1"/>
      <w:numFmt w:val="decimal"/>
      <w:lvlText w:val="%1)"/>
      <w:lvlJc w:val="left"/>
      <w:pPr>
        <w:ind w:left="786" w:hanging="360"/>
      </w:pPr>
      <w:rPr>
        <w:rFonts w:eastAsiaTheme="minorHAnsi" w:hint="default"/>
        <w:color w:val="auto"/>
      </w:rPr>
    </w:lvl>
    <w:lvl w:ilvl="1" w:tplc="0415000F">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9" w15:restartNumberingAfterBreak="0">
    <w:nsid w:val="443732F0"/>
    <w:multiLevelType w:val="hybridMultilevel"/>
    <w:tmpl w:val="09207E58"/>
    <w:styleLink w:val="Styl51317"/>
    <w:lvl w:ilvl="0" w:tplc="35DA5110">
      <w:start w:val="1"/>
      <w:numFmt w:val="decimal"/>
      <w:lvlText w:val="%1)"/>
      <w:lvlJc w:val="left"/>
      <w:pPr>
        <w:ind w:left="786" w:hanging="360"/>
      </w:pPr>
      <w:rPr>
        <w:rFonts w:ascii="Arial" w:hAnsi="Arial" w:cs="Arial" w:hint="default"/>
        <w:b w:val="0"/>
        <w:i w:val="0"/>
        <w:iCs w:val="0"/>
        <w:color w:val="auto"/>
        <w:sz w:val="23"/>
        <w:szCs w:val="23"/>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0" w15:restartNumberingAfterBreak="0">
    <w:nsid w:val="448C614E"/>
    <w:multiLevelType w:val="hybridMultilevel"/>
    <w:tmpl w:val="E1A05296"/>
    <w:styleLink w:val="Styl315112"/>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15:restartNumberingAfterBreak="0">
    <w:nsid w:val="45F93243"/>
    <w:multiLevelType w:val="hybridMultilevel"/>
    <w:tmpl w:val="2AAC7748"/>
    <w:styleLink w:val="Styl31341"/>
    <w:lvl w:ilvl="0" w:tplc="AAA87FF2">
      <w:start w:val="1"/>
      <w:numFmt w:val="bullet"/>
      <w:lvlText w:val=""/>
      <w:lvlJc w:val="left"/>
      <w:pPr>
        <w:ind w:left="1145" w:hanging="360"/>
      </w:pPr>
      <w:rPr>
        <w:rFonts w:ascii="Symbol" w:hAnsi="Symbol"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52" w15:restartNumberingAfterBreak="0">
    <w:nsid w:val="465B573F"/>
    <w:multiLevelType w:val="hybridMultilevel"/>
    <w:tmpl w:val="37CAD07C"/>
    <w:styleLink w:val="Styl3114313"/>
    <w:lvl w:ilvl="0" w:tplc="88909C8C">
      <w:start w:val="1"/>
      <w:numFmt w:val="lowerLetter"/>
      <w:lvlText w:val="%1)"/>
      <w:lvlJc w:val="left"/>
      <w:pPr>
        <w:ind w:left="1077" w:hanging="360"/>
      </w:pPr>
      <w:rPr>
        <w:rFonts w:hint="default"/>
        <w:u w:val="none"/>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3" w15:restartNumberingAfterBreak="0">
    <w:nsid w:val="46B97CEC"/>
    <w:multiLevelType w:val="hybridMultilevel"/>
    <w:tmpl w:val="B1768BCE"/>
    <w:styleLink w:val="Styl311411"/>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4" w15:restartNumberingAfterBreak="0">
    <w:nsid w:val="46D34A47"/>
    <w:multiLevelType w:val="multilevel"/>
    <w:tmpl w:val="DCE846B2"/>
    <w:styleLink w:val="Styl513161"/>
    <w:lvl w:ilvl="0">
      <w:start w:val="1"/>
      <w:numFmt w:val="bullet"/>
      <w:lvlText w:val=""/>
      <w:lvlJc w:val="left"/>
      <w:pPr>
        <w:ind w:left="720" w:hanging="360"/>
      </w:pPr>
      <w:rPr>
        <w:rFonts w:ascii="Symbol" w:hAnsi="Symbol" w:hint="default"/>
      </w:rPr>
    </w:lvl>
    <w:lvl w:ilvl="1">
      <w:start w:val="1"/>
      <w:numFmt w:val="ordinal"/>
      <w:lvlText w:val="%2"/>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46F86586"/>
    <w:multiLevelType w:val="hybridMultilevel"/>
    <w:tmpl w:val="38F22958"/>
    <w:styleLink w:val="Styl311223"/>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156" w15:restartNumberingAfterBreak="0">
    <w:nsid w:val="47181BA1"/>
    <w:multiLevelType w:val="hybridMultilevel"/>
    <w:tmpl w:val="3224E636"/>
    <w:styleLink w:val="Styl511415"/>
    <w:lvl w:ilvl="0" w:tplc="20C8F2A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7" w15:restartNumberingAfterBreak="0">
    <w:nsid w:val="47677F4A"/>
    <w:multiLevelType w:val="multilevel"/>
    <w:tmpl w:val="3B5E0438"/>
    <w:styleLink w:val="Styl511463"/>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8" w15:restartNumberingAfterBreak="0">
    <w:nsid w:val="47704FFB"/>
    <w:multiLevelType w:val="hybridMultilevel"/>
    <w:tmpl w:val="8A080032"/>
    <w:styleLink w:val="Styl315421"/>
    <w:lvl w:ilvl="0" w:tplc="DECCE90C">
      <w:start w:val="1"/>
      <w:numFmt w:val="decimal"/>
      <w:lvlText w:val="%1."/>
      <w:lvlJc w:val="left"/>
      <w:pPr>
        <w:ind w:left="720" w:hanging="360"/>
      </w:pPr>
      <w:rPr>
        <w:rFonts w:hint="default"/>
        <w:b w:val="0"/>
        <w:i w:val="0"/>
      </w:rPr>
    </w:lvl>
    <w:lvl w:ilvl="1" w:tplc="72D61238">
      <w:start w:val="1"/>
      <w:numFmt w:val="lowerLetter"/>
      <w:lvlText w:val="%2."/>
      <w:lvlJc w:val="left"/>
      <w:pPr>
        <w:ind w:left="1440" w:hanging="360"/>
      </w:pPr>
    </w:lvl>
    <w:lvl w:ilvl="2" w:tplc="45E6DA0A">
      <w:start w:val="1"/>
      <w:numFmt w:val="lowerRoman"/>
      <w:lvlText w:val="%3."/>
      <w:lvlJc w:val="right"/>
      <w:pPr>
        <w:ind w:left="2160" w:hanging="180"/>
      </w:pPr>
    </w:lvl>
    <w:lvl w:ilvl="3" w:tplc="70A8633A" w:tentative="1">
      <w:start w:val="1"/>
      <w:numFmt w:val="decimal"/>
      <w:lvlText w:val="%4."/>
      <w:lvlJc w:val="left"/>
      <w:pPr>
        <w:ind w:left="2880" w:hanging="360"/>
      </w:pPr>
    </w:lvl>
    <w:lvl w:ilvl="4" w:tplc="3F68C3B6" w:tentative="1">
      <w:start w:val="1"/>
      <w:numFmt w:val="lowerLetter"/>
      <w:lvlText w:val="%5."/>
      <w:lvlJc w:val="left"/>
      <w:pPr>
        <w:ind w:left="3600" w:hanging="360"/>
      </w:pPr>
    </w:lvl>
    <w:lvl w:ilvl="5" w:tplc="8F2C21CC" w:tentative="1">
      <w:start w:val="1"/>
      <w:numFmt w:val="lowerRoman"/>
      <w:lvlText w:val="%6."/>
      <w:lvlJc w:val="right"/>
      <w:pPr>
        <w:ind w:left="4320" w:hanging="180"/>
      </w:pPr>
    </w:lvl>
    <w:lvl w:ilvl="6" w:tplc="DA3E15DE" w:tentative="1">
      <w:start w:val="1"/>
      <w:numFmt w:val="decimal"/>
      <w:lvlText w:val="%7."/>
      <w:lvlJc w:val="left"/>
      <w:pPr>
        <w:ind w:left="5040" w:hanging="360"/>
      </w:pPr>
    </w:lvl>
    <w:lvl w:ilvl="7" w:tplc="5EF2DC14" w:tentative="1">
      <w:start w:val="1"/>
      <w:numFmt w:val="lowerLetter"/>
      <w:lvlText w:val="%8."/>
      <w:lvlJc w:val="left"/>
      <w:pPr>
        <w:ind w:left="5760" w:hanging="360"/>
      </w:pPr>
    </w:lvl>
    <w:lvl w:ilvl="8" w:tplc="92983FFE" w:tentative="1">
      <w:start w:val="1"/>
      <w:numFmt w:val="lowerRoman"/>
      <w:lvlText w:val="%9."/>
      <w:lvlJc w:val="right"/>
      <w:pPr>
        <w:ind w:left="6480" w:hanging="180"/>
      </w:pPr>
    </w:lvl>
  </w:abstractNum>
  <w:abstractNum w:abstractNumId="159" w15:restartNumberingAfterBreak="0">
    <w:nsid w:val="480C45FC"/>
    <w:multiLevelType w:val="hybridMultilevel"/>
    <w:tmpl w:val="0AD03B46"/>
    <w:styleLink w:val="Styl313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81050FE"/>
    <w:multiLevelType w:val="multilevel"/>
    <w:tmpl w:val="35B24E02"/>
    <w:styleLink w:val="Styl511481"/>
    <w:lvl w:ilvl="0">
      <w:start w:val="2"/>
      <w:numFmt w:val="decimal"/>
      <w:lvlText w:val="%1."/>
      <w:lvlJc w:val="left"/>
      <w:pPr>
        <w:ind w:left="360" w:hanging="360"/>
      </w:pPr>
      <w:rPr>
        <w:rFonts w:ascii="Arial" w:hAnsi="Arial" w:hint="default"/>
        <w:sz w:val="24"/>
      </w:rPr>
    </w:lvl>
    <w:lvl w:ilvl="1">
      <w:start w:val="1"/>
      <w:numFmt w:val="decimal"/>
      <w:lvlText w:val="%1.%2."/>
      <w:lvlJc w:val="left"/>
      <w:pPr>
        <w:ind w:left="284" w:hanging="284"/>
      </w:pPr>
      <w:rPr>
        <w:rFonts w:ascii="Arial" w:hAnsi="Arial" w:hint="default"/>
        <w:sz w:val="24"/>
      </w:rPr>
    </w:lvl>
    <w:lvl w:ilvl="2">
      <w:start w:val="1"/>
      <w:numFmt w:val="decimal"/>
      <w:lvlText w:val="%3."/>
      <w:lvlJc w:val="left"/>
      <w:pPr>
        <w:ind w:left="851" w:hanging="851"/>
      </w:pPr>
      <w:rPr>
        <w:rFonts w:hint="default"/>
        <w:b w:val="0"/>
        <w:i w:val="0"/>
        <w:color w:val="auto"/>
        <w:sz w:val="24"/>
      </w:rPr>
    </w:lvl>
    <w:lvl w:ilvl="3">
      <w:start w:val="1"/>
      <w:numFmt w:val="decimal"/>
      <w:lvlText w:val="%1.%2.%3.%4."/>
      <w:lvlJc w:val="left"/>
      <w:pPr>
        <w:ind w:left="1134" w:hanging="1134"/>
      </w:pPr>
      <w:rPr>
        <w:rFonts w:ascii="Arial" w:hAnsi="Arial" w:cs="Arial" w:hint="default"/>
        <w:color w:val="auto"/>
        <w:sz w:val="24"/>
        <w:szCs w:val="22"/>
      </w:rPr>
    </w:lvl>
    <w:lvl w:ilvl="4">
      <w:start w:val="1"/>
      <w:numFmt w:val="lowerLetter"/>
      <w:lvlText w:val="%1.%2.%3.%4.%5."/>
      <w:lvlJc w:val="left"/>
      <w:pPr>
        <w:ind w:left="1418" w:hanging="1418"/>
      </w:pPr>
      <w:rPr>
        <w:rFonts w:ascii="Arial" w:hAnsi="Arial" w:hint="default"/>
        <w:sz w:val="24"/>
      </w:rPr>
    </w:lvl>
    <w:lvl w:ilvl="5">
      <w:start w:val="1"/>
      <w:numFmt w:val="decimal"/>
      <w:lvlText w:val="%1.%2.%3.%4.%5.%6."/>
      <w:lvlJc w:val="left"/>
      <w:pPr>
        <w:ind w:left="1418" w:hanging="1418"/>
      </w:pPr>
      <w:rPr>
        <w:rFonts w:ascii="Arial" w:hAnsi="Arial" w:hint="default"/>
        <w:sz w:val="24"/>
      </w:rPr>
    </w:lvl>
    <w:lvl w:ilvl="6">
      <w:start w:val="1"/>
      <w:numFmt w:val="decimal"/>
      <w:lvlText w:val="%1.%2.%3.%4.%5.%6.%7."/>
      <w:lvlJc w:val="left"/>
      <w:pPr>
        <w:ind w:left="1701" w:hanging="1701"/>
      </w:pPr>
      <w:rPr>
        <w:rFonts w:ascii="Arial" w:hAnsi="Arial" w:hint="default"/>
        <w:sz w:val="24"/>
      </w:rPr>
    </w:lvl>
    <w:lvl w:ilvl="7">
      <w:start w:val="1"/>
      <w:numFmt w:val="decimal"/>
      <w:lvlText w:val="%1.%2.%3.%4.%5.%6.%7.%8."/>
      <w:lvlJc w:val="left"/>
      <w:pPr>
        <w:ind w:left="1985" w:hanging="1985"/>
      </w:pPr>
      <w:rPr>
        <w:rFonts w:hint="default"/>
      </w:rPr>
    </w:lvl>
    <w:lvl w:ilvl="8">
      <w:start w:val="1"/>
      <w:numFmt w:val="decimal"/>
      <w:lvlText w:val="%1.%2.%3.%4.%5.%6.%7.%8.%9."/>
      <w:lvlJc w:val="left"/>
      <w:pPr>
        <w:ind w:left="2268" w:hanging="2268"/>
      </w:pPr>
      <w:rPr>
        <w:rFonts w:hint="default"/>
      </w:rPr>
    </w:lvl>
  </w:abstractNum>
  <w:abstractNum w:abstractNumId="161" w15:restartNumberingAfterBreak="0">
    <w:nsid w:val="48260BE1"/>
    <w:multiLevelType w:val="multilevel"/>
    <w:tmpl w:val="AD1A61FE"/>
    <w:lvl w:ilvl="0">
      <w:start w:val="1"/>
      <w:numFmt w:val="decimal"/>
      <w:lvlText w:val="%1)"/>
      <w:lvlJc w:val="left"/>
      <w:pPr>
        <w:tabs>
          <w:tab w:val="num" w:pos="720"/>
        </w:tabs>
        <w:ind w:left="720" w:hanging="360"/>
      </w:pPr>
      <w:rPr>
        <w:rFonts w:ascii="Arial" w:eastAsia="Times New Roman" w:hAnsi="Arial" w:cs="Arial"/>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2" w15:restartNumberingAfterBreak="0">
    <w:nsid w:val="4967364A"/>
    <w:multiLevelType w:val="hybridMultilevel"/>
    <w:tmpl w:val="0008A078"/>
    <w:styleLink w:val="Styl31121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98253E3"/>
    <w:multiLevelType w:val="multilevel"/>
    <w:tmpl w:val="2F124452"/>
    <w:lvl w:ilvl="0">
      <w:start w:val="8"/>
      <w:numFmt w:val="decimal"/>
      <w:lvlText w:val="%1."/>
      <w:lvlJc w:val="left"/>
      <w:pPr>
        <w:tabs>
          <w:tab w:val="num" w:pos="720"/>
        </w:tabs>
        <w:ind w:left="720" w:hanging="360"/>
      </w:pPr>
      <w:rPr>
        <w:color w:val="auto"/>
      </w:rPr>
    </w:lvl>
    <w:lvl w:ilvl="1">
      <w:start w:val="1"/>
      <w:numFmt w:val="decimal"/>
      <w:lvlText w:val="%2)"/>
      <w:lvlJc w:val="left"/>
      <w:pPr>
        <w:ind w:left="1440" w:hanging="360"/>
      </w:pPr>
    </w:lvl>
    <w:lvl w:ilvl="2">
      <w:start w:val="4"/>
      <w:numFmt w:val="lowerLetter"/>
      <w:lvlText w:val="%3)"/>
      <w:lvlJc w:val="left"/>
      <w:pPr>
        <w:ind w:left="216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rFonts w:ascii="Arial" w:hAnsi="Arial" w:cs="Arial" w:hint="default"/>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4" w15:restartNumberingAfterBreak="0">
    <w:nsid w:val="4A0D1FA0"/>
    <w:multiLevelType w:val="hybridMultilevel"/>
    <w:tmpl w:val="E45C469C"/>
    <w:styleLink w:val="Styl12151"/>
    <w:lvl w:ilvl="0" w:tplc="19FC3A64">
      <w:start w:val="1"/>
      <w:numFmt w:val="bullet"/>
      <w:lvlText w:val="−"/>
      <w:lvlJc w:val="left"/>
      <w:pPr>
        <w:ind w:left="1854" w:hanging="360"/>
      </w:pPr>
      <w:rPr>
        <w:rFonts w:ascii="Times New Roman" w:hAnsi="Times New Roman" w:cs="Times New Roman"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65" w15:restartNumberingAfterBreak="0">
    <w:nsid w:val="4A2E11D3"/>
    <w:multiLevelType w:val="hybridMultilevel"/>
    <w:tmpl w:val="B2A62CCC"/>
    <w:styleLink w:val="Styl311461"/>
    <w:lvl w:ilvl="0" w:tplc="DDDCC00A">
      <w:start w:val="1"/>
      <w:numFmt w:val="lowerLetter"/>
      <w:lvlText w:val="%1)"/>
      <w:lvlJc w:val="left"/>
      <w:pPr>
        <w:ind w:left="720" w:hanging="360"/>
      </w:pPr>
      <w:rPr>
        <w:rFonts w:eastAsiaTheme="minorHAnsi"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4B1F2859"/>
    <w:multiLevelType w:val="multilevel"/>
    <w:tmpl w:val="295ABBFC"/>
    <w:styleLink w:val="Styl5157"/>
    <w:lvl w:ilvl="0">
      <w:start w:val="5"/>
      <w:numFmt w:val="decimal"/>
      <w:lvlText w:val="%1."/>
      <w:lvlJc w:val="left"/>
      <w:pPr>
        <w:tabs>
          <w:tab w:val="num" w:pos="720"/>
        </w:tabs>
        <w:ind w:left="720" w:hanging="360"/>
      </w:pPr>
      <w:rPr>
        <w:b w:val="0"/>
        <w:bCs w:val="0"/>
      </w:rPr>
    </w:lvl>
    <w:lvl w:ilvl="1">
      <w:start w:val="1"/>
      <w:numFmt w:val="lowerLetter"/>
      <w:lvlText w:val="%2)"/>
      <w:lvlJc w:val="left"/>
      <w:pPr>
        <w:ind w:left="1440" w:hanging="360"/>
      </w:pPr>
      <w:rPr>
        <w:rFonts w:eastAsia="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4B4025CA"/>
    <w:multiLevelType w:val="hybridMultilevel"/>
    <w:tmpl w:val="9084B26E"/>
    <w:lvl w:ilvl="0" w:tplc="8798616E">
      <w:start w:val="1"/>
      <w:numFmt w:val="lowerLetter"/>
      <w:lvlText w:val="%1."/>
      <w:lvlJc w:val="left"/>
      <w:pPr>
        <w:ind w:left="720" w:hanging="360"/>
      </w:pPr>
      <w:rPr>
        <w:rFonts w:ascii="Arial" w:hAnsi="Arial" w:cs="Arial" w:hint="default"/>
      </w:rPr>
    </w:lvl>
    <w:lvl w:ilvl="1" w:tplc="D806FCB8">
      <w:start w:val="1"/>
      <w:numFmt w:val="lowerLetter"/>
      <w:lvlText w:val="%2."/>
      <w:lvlJc w:val="left"/>
      <w:pPr>
        <w:ind w:left="1440" w:hanging="360"/>
      </w:pPr>
      <w:rPr>
        <w:rFonts w:ascii="Arial" w:hAnsi="Arial" w:cs="Arial" w:hint="default"/>
      </w:rPr>
    </w:lvl>
    <w:lvl w:ilvl="2" w:tplc="0728DCA4">
      <w:start w:val="1"/>
      <w:numFmt w:val="lowerRoman"/>
      <w:lvlText w:val="%3."/>
      <w:lvlJc w:val="right"/>
      <w:pPr>
        <w:ind w:left="2160" w:hanging="180"/>
      </w:pPr>
    </w:lvl>
    <w:lvl w:ilvl="3" w:tplc="12524F90">
      <w:start w:val="1"/>
      <w:numFmt w:val="decimal"/>
      <w:lvlText w:val="%4."/>
      <w:lvlJc w:val="left"/>
      <w:pPr>
        <w:ind w:left="2880" w:hanging="360"/>
      </w:pPr>
    </w:lvl>
    <w:lvl w:ilvl="4" w:tplc="BC36FB72">
      <w:start w:val="1"/>
      <w:numFmt w:val="lowerLetter"/>
      <w:lvlText w:val="%5."/>
      <w:lvlJc w:val="left"/>
      <w:pPr>
        <w:ind w:left="3600" w:hanging="360"/>
      </w:pPr>
    </w:lvl>
    <w:lvl w:ilvl="5" w:tplc="C66254A4">
      <w:start w:val="1"/>
      <w:numFmt w:val="lowerRoman"/>
      <w:lvlText w:val="%6."/>
      <w:lvlJc w:val="right"/>
      <w:pPr>
        <w:ind w:left="4320" w:hanging="180"/>
      </w:pPr>
    </w:lvl>
    <w:lvl w:ilvl="6" w:tplc="6FF4679E">
      <w:start w:val="1"/>
      <w:numFmt w:val="decimal"/>
      <w:lvlText w:val="%7."/>
      <w:lvlJc w:val="left"/>
      <w:pPr>
        <w:ind w:left="5040" w:hanging="360"/>
      </w:pPr>
    </w:lvl>
    <w:lvl w:ilvl="7" w:tplc="7846815E">
      <w:start w:val="1"/>
      <w:numFmt w:val="lowerLetter"/>
      <w:lvlText w:val="%8."/>
      <w:lvlJc w:val="left"/>
      <w:pPr>
        <w:ind w:left="5760" w:hanging="360"/>
      </w:pPr>
    </w:lvl>
    <w:lvl w:ilvl="8" w:tplc="6CBE257E">
      <w:start w:val="1"/>
      <w:numFmt w:val="lowerRoman"/>
      <w:lvlText w:val="%9."/>
      <w:lvlJc w:val="right"/>
      <w:pPr>
        <w:ind w:left="6480" w:hanging="180"/>
      </w:pPr>
    </w:lvl>
  </w:abstractNum>
  <w:abstractNum w:abstractNumId="168" w15:restartNumberingAfterBreak="0">
    <w:nsid w:val="4C23253B"/>
    <w:multiLevelType w:val="hybridMultilevel"/>
    <w:tmpl w:val="0EF2B59E"/>
    <w:lvl w:ilvl="0" w:tplc="3EFCD2F2">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9" w15:restartNumberingAfterBreak="0">
    <w:nsid w:val="4CB4590D"/>
    <w:multiLevelType w:val="hybridMultilevel"/>
    <w:tmpl w:val="E97AA436"/>
    <w:styleLink w:val="Styl51513"/>
    <w:lvl w:ilvl="0" w:tplc="8E52664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0" w15:restartNumberingAfterBreak="0">
    <w:nsid w:val="4D667D18"/>
    <w:multiLevelType w:val="multilevel"/>
    <w:tmpl w:val="82CEAFC0"/>
    <w:styleLink w:val="Styl131"/>
    <w:lvl w:ilvl="0">
      <w:start w:val="7"/>
      <w:numFmt w:val="decimal"/>
      <w:lvlText w:val="%1."/>
      <w:lvlJc w:val="left"/>
      <w:pPr>
        <w:ind w:left="720" w:hanging="360"/>
      </w:pPr>
      <w:rPr>
        <w:rFonts w:hint="default"/>
        <w:b w:val="0"/>
        <w:i w:val="0"/>
        <w:sz w:val="24"/>
        <w:szCs w:val="24"/>
      </w:rPr>
    </w:lvl>
    <w:lvl w:ilvl="1">
      <w:start w:val="6"/>
      <w:numFmt w:val="decimal"/>
      <w:lvlText w:val="6.%2."/>
      <w:lvlJc w:val="left"/>
      <w:pPr>
        <w:ind w:left="1080" w:hanging="720"/>
      </w:pPr>
      <w:rPr>
        <w:rFonts w:hint="default"/>
        <w:sz w:val="24"/>
        <w:szCs w:val="24"/>
      </w:rPr>
    </w:lvl>
    <w:lvl w:ilvl="2">
      <w:start w:val="1"/>
      <w:numFmt w:val="decimal"/>
      <w:isLgl/>
      <w:lvlText w:val="%1.%2.%3."/>
      <w:lvlJc w:val="left"/>
      <w:pPr>
        <w:ind w:left="1080" w:hanging="720"/>
      </w:pPr>
      <w:rPr>
        <w:rFonts w:ascii="Times New Roman" w:hAnsi="Times New Roman" w:cs="Times New Roman" w:hint="default"/>
        <w:sz w:val="20"/>
      </w:rPr>
    </w:lvl>
    <w:lvl w:ilvl="3">
      <w:start w:val="1"/>
      <w:numFmt w:val="decimal"/>
      <w:isLgl/>
      <w:lvlText w:val="%1.%2.%3.%4."/>
      <w:lvlJc w:val="left"/>
      <w:pPr>
        <w:ind w:left="1440" w:hanging="1080"/>
      </w:pPr>
      <w:rPr>
        <w:rFonts w:ascii="Times New Roman" w:hAnsi="Times New Roman" w:cs="Times New Roman" w:hint="default"/>
        <w:sz w:val="20"/>
      </w:rPr>
    </w:lvl>
    <w:lvl w:ilvl="4">
      <w:start w:val="1"/>
      <w:numFmt w:val="decimal"/>
      <w:isLgl/>
      <w:lvlText w:val="%1.%2.%3.%4.%5."/>
      <w:lvlJc w:val="left"/>
      <w:pPr>
        <w:ind w:left="1440" w:hanging="1080"/>
      </w:pPr>
      <w:rPr>
        <w:rFonts w:ascii="Times New Roman" w:hAnsi="Times New Roman" w:cs="Times New Roman" w:hint="default"/>
        <w:sz w:val="20"/>
      </w:rPr>
    </w:lvl>
    <w:lvl w:ilvl="5">
      <w:start w:val="1"/>
      <w:numFmt w:val="decimal"/>
      <w:isLgl/>
      <w:lvlText w:val="%1.%2.%3.%4.%5.%6."/>
      <w:lvlJc w:val="left"/>
      <w:pPr>
        <w:ind w:left="1800" w:hanging="1440"/>
      </w:pPr>
      <w:rPr>
        <w:rFonts w:ascii="Times New Roman" w:hAnsi="Times New Roman" w:cs="Times New Roman" w:hint="default"/>
        <w:sz w:val="20"/>
      </w:rPr>
    </w:lvl>
    <w:lvl w:ilvl="6">
      <w:start w:val="1"/>
      <w:numFmt w:val="decimal"/>
      <w:isLgl/>
      <w:lvlText w:val="%1.%2.%3.%4.%5.%6.%7."/>
      <w:lvlJc w:val="left"/>
      <w:pPr>
        <w:ind w:left="1800" w:hanging="1440"/>
      </w:pPr>
      <w:rPr>
        <w:rFonts w:ascii="Times New Roman" w:hAnsi="Times New Roman" w:cs="Times New Roman" w:hint="default"/>
        <w:sz w:val="20"/>
      </w:rPr>
    </w:lvl>
    <w:lvl w:ilvl="7">
      <w:start w:val="1"/>
      <w:numFmt w:val="decimal"/>
      <w:isLgl/>
      <w:lvlText w:val="%1.%2.%3.%4.%5.%6.%7.%8."/>
      <w:lvlJc w:val="left"/>
      <w:pPr>
        <w:ind w:left="2160" w:hanging="1800"/>
      </w:pPr>
      <w:rPr>
        <w:rFonts w:ascii="Times New Roman" w:hAnsi="Times New Roman" w:cs="Times New Roman" w:hint="default"/>
        <w:sz w:val="20"/>
      </w:rPr>
    </w:lvl>
    <w:lvl w:ilvl="8">
      <w:start w:val="1"/>
      <w:numFmt w:val="decimal"/>
      <w:isLgl/>
      <w:lvlText w:val="%1.%2.%3.%4.%5.%6.%7.%8.%9."/>
      <w:lvlJc w:val="left"/>
      <w:pPr>
        <w:ind w:left="2520" w:hanging="2160"/>
      </w:pPr>
      <w:rPr>
        <w:rFonts w:ascii="Times New Roman" w:hAnsi="Times New Roman" w:cs="Times New Roman" w:hint="default"/>
        <w:sz w:val="20"/>
      </w:rPr>
    </w:lvl>
  </w:abstractNum>
  <w:abstractNum w:abstractNumId="171" w15:restartNumberingAfterBreak="0">
    <w:nsid w:val="4FF062FC"/>
    <w:multiLevelType w:val="hybridMultilevel"/>
    <w:tmpl w:val="B782A4E0"/>
    <w:styleLink w:val="Styl12123"/>
    <w:lvl w:ilvl="0" w:tplc="280A633C">
      <w:start w:val="1"/>
      <w:numFmt w:val="bullet"/>
      <w:lvlText w:val="▪"/>
      <w:lvlJc w:val="left"/>
      <w:pPr>
        <w:ind w:left="5606"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50494031"/>
    <w:multiLevelType w:val="multilevel"/>
    <w:tmpl w:val="0F42A2F2"/>
    <w:lvl w:ilvl="0">
      <w:start w:val="4"/>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3" w15:restartNumberingAfterBreak="0">
    <w:nsid w:val="511020B2"/>
    <w:multiLevelType w:val="hybridMultilevel"/>
    <w:tmpl w:val="ED0C8A46"/>
    <w:styleLink w:val="WWNum12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74" w15:restartNumberingAfterBreak="0">
    <w:nsid w:val="511D10F2"/>
    <w:multiLevelType w:val="hybridMultilevel"/>
    <w:tmpl w:val="04709DC2"/>
    <w:styleLink w:val="Styl51128"/>
    <w:lvl w:ilvl="0" w:tplc="B888AE9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1852C03"/>
    <w:multiLevelType w:val="multilevel"/>
    <w:tmpl w:val="5AC0E934"/>
    <w:lvl w:ilvl="0">
      <w:start w:val="8"/>
      <w:numFmt w:val="decimal"/>
      <w:lvlText w:val="%1."/>
      <w:lvlJc w:val="left"/>
      <w:pPr>
        <w:tabs>
          <w:tab w:val="num" w:pos="720"/>
        </w:tabs>
        <w:ind w:left="720" w:hanging="360"/>
      </w:pPr>
      <w:rPr>
        <w:rFonts w:hint="default"/>
        <w:color w:val="auto"/>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7"/>
      <w:numFmt w:val="decimal"/>
      <w:lvlText w:val="%4."/>
      <w:lvlJc w:val="left"/>
      <w:pPr>
        <w:tabs>
          <w:tab w:val="num" w:pos="2880"/>
        </w:tabs>
        <w:ind w:left="2880" w:hanging="360"/>
      </w:pPr>
      <w:rPr>
        <w:rFonts w:hint="default"/>
      </w:rPr>
    </w:lvl>
    <w:lvl w:ilvl="4">
      <w:start w:val="4"/>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3"/>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6" w15:restartNumberingAfterBreak="0">
    <w:nsid w:val="5242026D"/>
    <w:multiLevelType w:val="hybridMultilevel"/>
    <w:tmpl w:val="0CB24C16"/>
    <w:styleLink w:val="Styl315111"/>
    <w:lvl w:ilvl="0" w:tplc="64523BB6">
      <w:start w:val="1"/>
      <w:numFmt w:val="decimal"/>
      <w:lvlText w:val="%1."/>
      <w:lvlJc w:val="righ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7" w15:restartNumberingAfterBreak="0">
    <w:nsid w:val="53390A82"/>
    <w:multiLevelType w:val="hybridMultilevel"/>
    <w:tmpl w:val="437A1EA6"/>
    <w:styleLink w:val="Styl3112421"/>
    <w:lvl w:ilvl="0" w:tplc="4D5EA804">
      <w:start w:val="1"/>
      <w:numFmt w:val="decimal"/>
      <w:lvlText w:val="%1."/>
      <w:lvlJc w:val="left"/>
      <w:pPr>
        <w:ind w:left="1146" w:hanging="360"/>
      </w:pPr>
      <w:rPr>
        <w:b w:val="0"/>
        <w:bCs w:val="0"/>
      </w:rPr>
    </w:lvl>
    <w:lvl w:ilvl="1" w:tplc="2610BE7E">
      <w:start w:val="1"/>
      <w:numFmt w:val="decimal"/>
      <w:lvlText w:val="%2."/>
      <w:lvlJc w:val="left"/>
      <w:pPr>
        <w:ind w:left="1866" w:hanging="360"/>
      </w:pPr>
      <w:rPr>
        <w:rFonts w:asciiTheme="minorHAnsi" w:eastAsia="Calibri" w:hAnsiTheme="minorHAnsi" w:cstheme="minorHAnsi"/>
      </w:rPr>
    </w:lvl>
    <w:lvl w:ilvl="2" w:tplc="80524512">
      <w:start w:val="2"/>
      <w:numFmt w:val="decimal"/>
      <w:lvlText w:val="%3)"/>
      <w:lvlJc w:val="left"/>
      <w:pPr>
        <w:ind w:left="2766" w:hanging="36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78" w15:restartNumberingAfterBreak="0">
    <w:nsid w:val="5376294B"/>
    <w:multiLevelType w:val="hybridMultilevel"/>
    <w:tmpl w:val="B3AEB14C"/>
    <w:styleLink w:val="Styl515143"/>
    <w:lvl w:ilvl="0" w:tplc="B504F38A">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545F12E7"/>
    <w:multiLevelType w:val="hybridMultilevel"/>
    <w:tmpl w:val="DE9A7362"/>
    <w:styleLink w:val="Styl1214"/>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01">
      <w:start w:val="1"/>
      <w:numFmt w:val="bullet"/>
      <w:lvlText w:val=""/>
      <w:lvlJc w:val="left"/>
      <w:pPr>
        <w:ind w:left="1800" w:hanging="180"/>
      </w:pPr>
      <w:rPr>
        <w:rFonts w:ascii="Symbol" w:hAnsi="Symbol"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0" w15:restartNumberingAfterBreak="0">
    <w:nsid w:val="55270DB9"/>
    <w:multiLevelType w:val="hybridMultilevel"/>
    <w:tmpl w:val="0936A8A8"/>
    <w:styleLink w:val="Styl5114451"/>
    <w:lvl w:ilvl="0" w:tplc="D7B289D4">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55876A89"/>
    <w:multiLevelType w:val="hybridMultilevel"/>
    <w:tmpl w:val="574C65B2"/>
    <w:styleLink w:val="Styl316"/>
    <w:lvl w:ilvl="0" w:tplc="6096E34C">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82" w15:restartNumberingAfterBreak="0">
    <w:nsid w:val="56303566"/>
    <w:multiLevelType w:val="hybridMultilevel"/>
    <w:tmpl w:val="11625BA0"/>
    <w:styleLink w:val="Styl11421"/>
    <w:lvl w:ilvl="0" w:tplc="B18487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6751D34"/>
    <w:multiLevelType w:val="hybridMultilevel"/>
    <w:tmpl w:val="2B84F6A6"/>
    <w:styleLink w:val="Styl315121"/>
    <w:lvl w:ilvl="0" w:tplc="19FC3A64">
      <w:start w:val="1"/>
      <w:numFmt w:val="bullet"/>
      <w:lvlText w:val="−"/>
      <w:lvlJc w:val="left"/>
      <w:pPr>
        <w:ind w:left="1571" w:hanging="360"/>
      </w:pPr>
      <w:rPr>
        <w:rFonts w:ascii="Times New Roman" w:hAnsi="Times New Roman" w:cs="Times New Roman"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4" w15:restartNumberingAfterBreak="0">
    <w:nsid w:val="569E27D4"/>
    <w:multiLevelType w:val="multilevel"/>
    <w:tmpl w:val="4E36028A"/>
    <w:lvl w:ilvl="0">
      <w:start w:val="16"/>
      <w:numFmt w:val="decimal"/>
      <w:lvlText w:val="%1."/>
      <w:lvlJc w:val="left"/>
      <w:pPr>
        <w:tabs>
          <w:tab w:val="num" w:pos="720"/>
        </w:tabs>
        <w:ind w:left="720" w:hanging="360"/>
      </w:pPr>
      <w:rPr>
        <w:color w:val="auto"/>
      </w:rPr>
    </w:lvl>
    <w:lvl w:ilvl="1">
      <w:start w:val="1"/>
      <w:numFmt w:val="decimal"/>
      <w:lvlText w:val="%2)"/>
      <w:lvlJc w:val="left"/>
      <w:pPr>
        <w:ind w:left="1440" w:hanging="360"/>
      </w:pPr>
    </w:lvl>
    <w:lvl w:ilvl="2">
      <w:start w:val="1"/>
      <w:numFmt w:val="lowerLetter"/>
      <w:lvlText w:val="%3)"/>
      <w:lvlJc w:val="left"/>
      <w:pPr>
        <w:ind w:left="2160" w:hanging="360"/>
      </w:pPr>
    </w:lvl>
    <w:lvl w:ilvl="3">
      <w:start w:val="9"/>
      <w:numFmt w:val="decimal"/>
      <w:lvlText w:val="%4."/>
      <w:lvlJc w:val="left"/>
      <w:pPr>
        <w:tabs>
          <w:tab w:val="num" w:pos="2880"/>
        </w:tabs>
        <w:ind w:left="2880" w:hanging="360"/>
      </w:pPr>
    </w:lvl>
    <w:lvl w:ilvl="4">
      <w:start w:val="6"/>
      <w:numFmt w:val="decimal"/>
      <w:lvlText w:val="%5."/>
      <w:lvlJc w:val="left"/>
      <w:pPr>
        <w:tabs>
          <w:tab w:val="num" w:pos="3600"/>
        </w:tabs>
        <w:ind w:left="3600" w:hanging="360"/>
      </w:pPr>
      <w:rPr>
        <w:rFonts w:ascii="Arial" w:eastAsiaTheme="minorHAnsi" w:hAnsi="Arial" w:cs="Arial" w:hint="default"/>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5" w15:restartNumberingAfterBreak="0">
    <w:nsid w:val="5742488D"/>
    <w:multiLevelType w:val="multilevel"/>
    <w:tmpl w:val="C43CB70A"/>
    <w:lvl w:ilvl="0">
      <w:start w:val="5"/>
      <w:numFmt w:val="decimal"/>
      <w:lvlText w:val="%1."/>
      <w:lvlJc w:val="left"/>
      <w:pPr>
        <w:tabs>
          <w:tab w:val="num" w:pos="720"/>
        </w:tabs>
        <w:ind w:left="720" w:hanging="360"/>
      </w:pPr>
      <w:rPr>
        <w:rFonts w:hint="default"/>
        <w:color w:val="auto"/>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7"/>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ascii="Arial" w:eastAsiaTheme="minorHAnsi" w:hAnsi="Arial" w:cs="Arial" w:hint="default"/>
      </w:rPr>
    </w:lvl>
    <w:lvl w:ilvl="5">
      <w:start w:val="1"/>
      <w:numFmt w:val="decimal"/>
      <w:lvlText w:val="%6."/>
      <w:lvlJc w:val="left"/>
      <w:pPr>
        <w:tabs>
          <w:tab w:val="num" w:pos="4320"/>
        </w:tabs>
        <w:ind w:left="4320" w:hanging="360"/>
      </w:pPr>
      <w:rPr>
        <w:rFonts w:ascii="Arial" w:hAnsi="Arial" w:cs="Arial" w:hint="default"/>
        <w:sz w:val="22"/>
        <w:szCs w:val="22"/>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6" w15:restartNumberingAfterBreak="0">
    <w:nsid w:val="58033761"/>
    <w:multiLevelType w:val="hybridMultilevel"/>
    <w:tmpl w:val="A99E97E2"/>
    <w:lvl w:ilvl="0" w:tplc="3F32F03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7" w15:restartNumberingAfterBreak="0">
    <w:nsid w:val="58266FDA"/>
    <w:multiLevelType w:val="hybridMultilevel"/>
    <w:tmpl w:val="3F5E5EBE"/>
    <w:lvl w:ilvl="0" w:tplc="7CC64370">
      <w:start w:val="1"/>
      <w:numFmt w:val="decimal"/>
      <w:lvlText w:val="%1)"/>
      <w:lvlJc w:val="left"/>
      <w:pPr>
        <w:ind w:left="1069" w:hanging="360"/>
      </w:pPr>
    </w:lvl>
    <w:lvl w:ilvl="1" w:tplc="04150019">
      <w:start w:val="1"/>
      <w:numFmt w:val="lowerLetter"/>
      <w:lvlText w:val="%2."/>
      <w:lvlJc w:val="left"/>
      <w:pPr>
        <w:ind w:left="1440" w:hanging="360"/>
      </w:pPr>
    </w:lvl>
    <w:lvl w:ilvl="2" w:tplc="3418E4C0">
      <w:start w:val="1"/>
      <w:numFmt w:val="lowerLetter"/>
      <w:lvlText w:val="%3."/>
      <w:lvlJc w:val="right"/>
      <w:pPr>
        <w:ind w:left="2160" w:hanging="180"/>
      </w:pPr>
      <w:rPr>
        <w:rFonts w:ascii="Arial" w:eastAsia="Times New Roman" w:hAnsi="Arial" w:cs="Arial"/>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8" w15:restartNumberingAfterBreak="0">
    <w:nsid w:val="58492EB1"/>
    <w:multiLevelType w:val="hybridMultilevel"/>
    <w:tmpl w:val="17AC6E4A"/>
    <w:styleLink w:val="Styl51144121"/>
    <w:lvl w:ilvl="0" w:tplc="602E1F00">
      <w:start w:val="1"/>
      <w:numFmt w:val="decimal"/>
      <w:lvlText w:val="%1."/>
      <w:lvlJc w:val="left"/>
      <w:pPr>
        <w:ind w:left="360" w:hanging="360"/>
      </w:pPr>
      <w:rPr>
        <w:rFonts w:ascii="Arial" w:eastAsia="Times New Roman" w:hAnsi="Arial" w:cs="Arial"/>
      </w:rPr>
    </w:lvl>
    <w:lvl w:ilvl="1" w:tplc="86B20396" w:tentative="1">
      <w:start w:val="1"/>
      <w:numFmt w:val="lowerLetter"/>
      <w:lvlText w:val="%2."/>
      <w:lvlJc w:val="left"/>
      <w:pPr>
        <w:ind w:left="1440" w:hanging="360"/>
      </w:pPr>
    </w:lvl>
    <w:lvl w:ilvl="2" w:tplc="E80A7E98" w:tentative="1">
      <w:start w:val="1"/>
      <w:numFmt w:val="lowerRoman"/>
      <w:lvlText w:val="%3."/>
      <w:lvlJc w:val="right"/>
      <w:pPr>
        <w:ind w:left="2160" w:hanging="180"/>
      </w:pPr>
    </w:lvl>
    <w:lvl w:ilvl="3" w:tplc="126064C4">
      <w:start w:val="1"/>
      <w:numFmt w:val="decimal"/>
      <w:lvlText w:val="%4."/>
      <w:lvlJc w:val="left"/>
      <w:pPr>
        <w:ind w:left="2880" w:hanging="360"/>
      </w:pPr>
    </w:lvl>
    <w:lvl w:ilvl="4" w:tplc="1272F87A" w:tentative="1">
      <w:start w:val="1"/>
      <w:numFmt w:val="lowerLetter"/>
      <w:lvlText w:val="%5."/>
      <w:lvlJc w:val="left"/>
      <w:pPr>
        <w:ind w:left="3600" w:hanging="360"/>
      </w:pPr>
    </w:lvl>
    <w:lvl w:ilvl="5" w:tplc="F528BE00" w:tentative="1">
      <w:start w:val="1"/>
      <w:numFmt w:val="lowerRoman"/>
      <w:lvlText w:val="%6."/>
      <w:lvlJc w:val="right"/>
      <w:pPr>
        <w:ind w:left="4320" w:hanging="180"/>
      </w:pPr>
    </w:lvl>
    <w:lvl w:ilvl="6" w:tplc="A5AE7312" w:tentative="1">
      <w:start w:val="1"/>
      <w:numFmt w:val="decimal"/>
      <w:lvlText w:val="%7."/>
      <w:lvlJc w:val="left"/>
      <w:pPr>
        <w:ind w:left="5040" w:hanging="360"/>
      </w:pPr>
    </w:lvl>
    <w:lvl w:ilvl="7" w:tplc="D4DEE20C" w:tentative="1">
      <w:start w:val="1"/>
      <w:numFmt w:val="lowerLetter"/>
      <w:lvlText w:val="%8."/>
      <w:lvlJc w:val="left"/>
      <w:pPr>
        <w:ind w:left="5760" w:hanging="360"/>
      </w:pPr>
    </w:lvl>
    <w:lvl w:ilvl="8" w:tplc="6A0CD83A" w:tentative="1">
      <w:start w:val="1"/>
      <w:numFmt w:val="lowerRoman"/>
      <w:lvlText w:val="%9."/>
      <w:lvlJc w:val="right"/>
      <w:pPr>
        <w:ind w:left="6480" w:hanging="180"/>
      </w:pPr>
    </w:lvl>
  </w:abstractNum>
  <w:abstractNum w:abstractNumId="189" w15:restartNumberingAfterBreak="0">
    <w:nsid w:val="59393670"/>
    <w:multiLevelType w:val="hybridMultilevel"/>
    <w:tmpl w:val="45F42CF8"/>
    <w:styleLink w:val="Styl311261"/>
    <w:lvl w:ilvl="0" w:tplc="19FC3A64">
      <w:start w:val="1"/>
      <w:numFmt w:val="bullet"/>
      <w:lvlText w:val="−"/>
      <w:lvlJc w:val="left"/>
      <w:pPr>
        <w:ind w:left="1145" w:hanging="360"/>
      </w:pPr>
      <w:rPr>
        <w:rFonts w:ascii="Times New Roman" w:hAnsi="Times New Roman" w:cs="Times New Roman"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90" w15:restartNumberingAfterBreak="0">
    <w:nsid w:val="59880B7A"/>
    <w:multiLevelType w:val="hybridMultilevel"/>
    <w:tmpl w:val="35D8FD9E"/>
    <w:styleLink w:val="Styl361"/>
    <w:lvl w:ilvl="0" w:tplc="76E6D4B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1" w15:restartNumberingAfterBreak="0">
    <w:nsid w:val="59E31EA5"/>
    <w:multiLevelType w:val="hybridMultilevel"/>
    <w:tmpl w:val="9F12FE6A"/>
    <w:styleLink w:val="WWNum1241"/>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2" w15:restartNumberingAfterBreak="0">
    <w:nsid w:val="59F30725"/>
    <w:multiLevelType w:val="hybridMultilevel"/>
    <w:tmpl w:val="ABBCCEA6"/>
    <w:styleLink w:val="Styl1114"/>
    <w:lvl w:ilvl="0" w:tplc="B37ACBF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93" w15:restartNumberingAfterBreak="0">
    <w:nsid w:val="5A814560"/>
    <w:multiLevelType w:val="hybridMultilevel"/>
    <w:tmpl w:val="586803F4"/>
    <w:styleLink w:val="Styl31513"/>
    <w:lvl w:ilvl="0" w:tplc="E4622900">
      <w:numFmt w:val="bullet"/>
      <w:lvlText w:val="-"/>
      <w:lvlJc w:val="left"/>
      <w:pPr>
        <w:ind w:left="246" w:hanging="125"/>
      </w:pPr>
      <w:rPr>
        <w:rFonts w:ascii="Arial" w:eastAsia="Arial" w:hAnsi="Arial" w:cs="Arial" w:hint="default"/>
        <w:w w:val="99"/>
        <w:sz w:val="18"/>
        <w:szCs w:val="18"/>
        <w:lang w:val="pl-PL" w:eastAsia="pl-PL" w:bidi="pl-PL"/>
      </w:rPr>
    </w:lvl>
    <w:lvl w:ilvl="1" w:tplc="68D2C6F8">
      <w:numFmt w:val="bullet"/>
      <w:lvlText w:val=""/>
      <w:lvlJc w:val="left"/>
      <w:pPr>
        <w:ind w:left="445" w:hanging="197"/>
      </w:pPr>
      <w:rPr>
        <w:rFonts w:ascii="Symbol" w:eastAsia="Symbol" w:hAnsi="Symbol" w:cs="Symbol" w:hint="default"/>
        <w:w w:val="100"/>
        <w:sz w:val="18"/>
        <w:szCs w:val="18"/>
        <w:lang w:val="pl-PL" w:eastAsia="pl-PL" w:bidi="pl-PL"/>
      </w:rPr>
    </w:lvl>
    <w:lvl w:ilvl="2" w:tplc="8F4E2E66">
      <w:numFmt w:val="bullet"/>
      <w:lvlText w:val="•"/>
      <w:lvlJc w:val="left"/>
      <w:pPr>
        <w:ind w:left="1223" w:hanging="197"/>
      </w:pPr>
      <w:rPr>
        <w:rFonts w:hint="default"/>
        <w:lang w:val="pl-PL" w:eastAsia="pl-PL" w:bidi="pl-PL"/>
      </w:rPr>
    </w:lvl>
    <w:lvl w:ilvl="3" w:tplc="48D8EA46">
      <w:numFmt w:val="bullet"/>
      <w:lvlText w:val="•"/>
      <w:lvlJc w:val="left"/>
      <w:pPr>
        <w:ind w:left="2007" w:hanging="197"/>
      </w:pPr>
      <w:rPr>
        <w:rFonts w:hint="default"/>
        <w:lang w:val="pl-PL" w:eastAsia="pl-PL" w:bidi="pl-PL"/>
      </w:rPr>
    </w:lvl>
    <w:lvl w:ilvl="4" w:tplc="41A6EDF4">
      <w:numFmt w:val="bullet"/>
      <w:lvlText w:val="•"/>
      <w:lvlJc w:val="left"/>
      <w:pPr>
        <w:ind w:left="2790" w:hanging="197"/>
      </w:pPr>
      <w:rPr>
        <w:rFonts w:hint="default"/>
        <w:lang w:val="pl-PL" w:eastAsia="pl-PL" w:bidi="pl-PL"/>
      </w:rPr>
    </w:lvl>
    <w:lvl w:ilvl="5" w:tplc="31D420E8">
      <w:numFmt w:val="bullet"/>
      <w:lvlText w:val="•"/>
      <w:lvlJc w:val="left"/>
      <w:pPr>
        <w:ind w:left="3574" w:hanging="197"/>
      </w:pPr>
      <w:rPr>
        <w:rFonts w:hint="default"/>
        <w:lang w:val="pl-PL" w:eastAsia="pl-PL" w:bidi="pl-PL"/>
      </w:rPr>
    </w:lvl>
    <w:lvl w:ilvl="6" w:tplc="AA5C002C">
      <w:numFmt w:val="bullet"/>
      <w:lvlText w:val="•"/>
      <w:lvlJc w:val="left"/>
      <w:pPr>
        <w:ind w:left="4357" w:hanging="197"/>
      </w:pPr>
      <w:rPr>
        <w:rFonts w:hint="default"/>
        <w:lang w:val="pl-PL" w:eastAsia="pl-PL" w:bidi="pl-PL"/>
      </w:rPr>
    </w:lvl>
    <w:lvl w:ilvl="7" w:tplc="0156BF7C">
      <w:numFmt w:val="bullet"/>
      <w:lvlText w:val="•"/>
      <w:lvlJc w:val="left"/>
      <w:pPr>
        <w:ind w:left="5141" w:hanging="197"/>
      </w:pPr>
      <w:rPr>
        <w:rFonts w:hint="default"/>
        <w:lang w:val="pl-PL" w:eastAsia="pl-PL" w:bidi="pl-PL"/>
      </w:rPr>
    </w:lvl>
    <w:lvl w:ilvl="8" w:tplc="92E49B64">
      <w:numFmt w:val="bullet"/>
      <w:lvlText w:val="•"/>
      <w:lvlJc w:val="left"/>
      <w:pPr>
        <w:ind w:left="5924" w:hanging="197"/>
      </w:pPr>
      <w:rPr>
        <w:rFonts w:hint="default"/>
        <w:lang w:val="pl-PL" w:eastAsia="pl-PL" w:bidi="pl-PL"/>
      </w:rPr>
    </w:lvl>
  </w:abstractNum>
  <w:abstractNum w:abstractNumId="194" w15:restartNumberingAfterBreak="0">
    <w:nsid w:val="5ADC61E0"/>
    <w:multiLevelType w:val="multilevel"/>
    <w:tmpl w:val="7CE28BFE"/>
    <w:lvl w:ilvl="0">
      <w:start w:val="16"/>
      <w:numFmt w:val="decimal"/>
      <w:lvlText w:val="%1."/>
      <w:lvlJc w:val="left"/>
      <w:pPr>
        <w:tabs>
          <w:tab w:val="num" w:pos="720"/>
        </w:tabs>
        <w:ind w:left="720" w:hanging="360"/>
      </w:pPr>
      <w:rPr>
        <w:rFonts w:hint="default"/>
        <w:color w:val="auto"/>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6"/>
      <w:numFmt w:val="decimal"/>
      <w:lvlText w:val="%4."/>
      <w:lvlJc w:val="left"/>
      <w:pPr>
        <w:tabs>
          <w:tab w:val="num" w:pos="2880"/>
        </w:tabs>
        <w:ind w:left="2880" w:hanging="360"/>
      </w:pPr>
      <w:rPr>
        <w:rFonts w:hint="default"/>
        <w:color w:val="auto"/>
      </w:rPr>
    </w:lvl>
    <w:lvl w:ilvl="4">
      <w:start w:val="6"/>
      <w:numFmt w:val="decimal"/>
      <w:lvlText w:val="%5."/>
      <w:lvlJc w:val="left"/>
      <w:pPr>
        <w:tabs>
          <w:tab w:val="num" w:pos="3600"/>
        </w:tabs>
        <w:ind w:left="3600" w:hanging="360"/>
      </w:pPr>
      <w:rPr>
        <w:rFonts w:ascii="Arial" w:eastAsiaTheme="minorHAnsi" w:hAnsi="Arial" w:cs="Arial"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5" w15:restartNumberingAfterBreak="0">
    <w:nsid w:val="5B7E2811"/>
    <w:multiLevelType w:val="hybridMultilevel"/>
    <w:tmpl w:val="93DA925C"/>
    <w:styleLink w:val="Styl11121"/>
    <w:lvl w:ilvl="0" w:tplc="04150019">
      <w:start w:val="1"/>
      <w:numFmt w:val="lowerLetter"/>
      <w:lvlText w:val="%1."/>
      <w:lvlJc w:val="left"/>
      <w:pPr>
        <w:ind w:left="4658" w:hanging="360"/>
      </w:pPr>
    </w:lvl>
    <w:lvl w:ilvl="1" w:tplc="04150019" w:tentative="1">
      <w:start w:val="1"/>
      <w:numFmt w:val="lowerLetter"/>
      <w:lvlText w:val="%2."/>
      <w:lvlJc w:val="left"/>
      <w:pPr>
        <w:ind w:left="5378" w:hanging="360"/>
      </w:pPr>
    </w:lvl>
    <w:lvl w:ilvl="2" w:tplc="0415001B" w:tentative="1">
      <w:start w:val="1"/>
      <w:numFmt w:val="lowerRoman"/>
      <w:lvlText w:val="%3."/>
      <w:lvlJc w:val="right"/>
      <w:pPr>
        <w:ind w:left="6098" w:hanging="180"/>
      </w:pPr>
    </w:lvl>
    <w:lvl w:ilvl="3" w:tplc="0415000F" w:tentative="1">
      <w:start w:val="1"/>
      <w:numFmt w:val="decimal"/>
      <w:lvlText w:val="%4."/>
      <w:lvlJc w:val="left"/>
      <w:pPr>
        <w:ind w:left="6818" w:hanging="360"/>
      </w:pPr>
    </w:lvl>
    <w:lvl w:ilvl="4" w:tplc="04150019" w:tentative="1">
      <w:start w:val="1"/>
      <w:numFmt w:val="lowerLetter"/>
      <w:lvlText w:val="%5."/>
      <w:lvlJc w:val="left"/>
      <w:pPr>
        <w:ind w:left="7538" w:hanging="360"/>
      </w:pPr>
    </w:lvl>
    <w:lvl w:ilvl="5" w:tplc="0415001B" w:tentative="1">
      <w:start w:val="1"/>
      <w:numFmt w:val="lowerRoman"/>
      <w:lvlText w:val="%6."/>
      <w:lvlJc w:val="right"/>
      <w:pPr>
        <w:ind w:left="8258" w:hanging="180"/>
      </w:pPr>
    </w:lvl>
    <w:lvl w:ilvl="6" w:tplc="0415000F" w:tentative="1">
      <w:start w:val="1"/>
      <w:numFmt w:val="decimal"/>
      <w:lvlText w:val="%7."/>
      <w:lvlJc w:val="left"/>
      <w:pPr>
        <w:ind w:left="8978" w:hanging="360"/>
      </w:pPr>
    </w:lvl>
    <w:lvl w:ilvl="7" w:tplc="04150019" w:tentative="1">
      <w:start w:val="1"/>
      <w:numFmt w:val="lowerLetter"/>
      <w:lvlText w:val="%8."/>
      <w:lvlJc w:val="left"/>
      <w:pPr>
        <w:ind w:left="9698" w:hanging="360"/>
      </w:pPr>
    </w:lvl>
    <w:lvl w:ilvl="8" w:tplc="0415001B" w:tentative="1">
      <w:start w:val="1"/>
      <w:numFmt w:val="lowerRoman"/>
      <w:lvlText w:val="%9."/>
      <w:lvlJc w:val="right"/>
      <w:pPr>
        <w:ind w:left="10418" w:hanging="180"/>
      </w:pPr>
    </w:lvl>
  </w:abstractNum>
  <w:abstractNum w:abstractNumId="196" w15:restartNumberingAfterBreak="0">
    <w:nsid w:val="5C382838"/>
    <w:multiLevelType w:val="hybridMultilevel"/>
    <w:tmpl w:val="4284395A"/>
    <w:styleLink w:val="Styl51144313"/>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7" w15:restartNumberingAfterBreak="0">
    <w:nsid w:val="5C9462A3"/>
    <w:multiLevelType w:val="multilevel"/>
    <w:tmpl w:val="7F6E28DE"/>
    <w:styleLink w:val="Styl5151151"/>
    <w:lvl w:ilvl="0">
      <w:start w:val="1"/>
      <w:numFmt w:val="decimal"/>
      <w:lvlText w:val="%1."/>
      <w:lvlJc w:val="left"/>
      <w:pPr>
        <w:tabs>
          <w:tab w:val="num" w:pos="1277"/>
        </w:tabs>
        <w:ind w:left="1277" w:hanging="284"/>
      </w:pPr>
      <w:rPr>
        <w:rFonts w:ascii="Arial" w:eastAsia="Times New Roman" w:hAnsi="Arial" w:cs="Arial"/>
        <w:b w:val="0"/>
        <w:color w:val="000000"/>
        <w:w w:val="100"/>
        <w:sz w:val="23"/>
        <w:szCs w:val="23"/>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9" w15:restartNumberingAfterBreak="0">
    <w:nsid w:val="5D00138B"/>
    <w:multiLevelType w:val="multilevel"/>
    <w:tmpl w:val="765AF562"/>
    <w:lvl w:ilvl="0">
      <w:start w:val="1"/>
      <w:numFmt w:val="decimal"/>
      <w:lvlText w:val="%1."/>
      <w:lvlJc w:val="left"/>
      <w:pPr>
        <w:ind w:left="360" w:hanging="360"/>
      </w:pPr>
      <w:rPr>
        <w:b w:val="0"/>
        <w:bCs w:val="0"/>
        <w:sz w:val="20"/>
      </w:rPr>
    </w:lvl>
    <w:lvl w:ilvl="1">
      <w:start w:val="1"/>
      <w:numFmt w:val="decimal"/>
      <w:lvlText w:val="%1.%2."/>
      <w:lvlJc w:val="left"/>
      <w:pPr>
        <w:ind w:left="1000" w:hanging="432"/>
      </w:pPr>
      <w:rPr>
        <w:b w:val="0"/>
        <w:bCs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0" w15:restartNumberingAfterBreak="0">
    <w:nsid w:val="5D671436"/>
    <w:multiLevelType w:val="multilevel"/>
    <w:tmpl w:val="3FEA7594"/>
    <w:styleLink w:val="Styl1211"/>
    <w:lvl w:ilvl="0">
      <w:numFmt w:val="decimalZero"/>
      <w:lvlText w:val="%1"/>
      <w:lvlJc w:val="left"/>
      <w:pPr>
        <w:tabs>
          <w:tab w:val="num" w:pos="870"/>
        </w:tabs>
        <w:ind w:left="870" w:hanging="870"/>
      </w:pPr>
      <w:rPr>
        <w:rFonts w:cs="Times New Roman" w:hint="default"/>
      </w:rPr>
    </w:lvl>
    <w:lvl w:ilvl="1">
      <w:start w:val="909"/>
      <w:numFmt w:val="decimal"/>
      <w:lvlText w:val="%1-%2"/>
      <w:lvlJc w:val="left"/>
      <w:pPr>
        <w:tabs>
          <w:tab w:val="num" w:pos="870"/>
        </w:tabs>
        <w:ind w:left="870" w:hanging="870"/>
      </w:pPr>
      <w:rPr>
        <w:rFonts w:cs="Times New Roman" w:hint="default"/>
      </w:rPr>
    </w:lvl>
    <w:lvl w:ilvl="2">
      <w:start w:val="1"/>
      <w:numFmt w:val="decimal"/>
      <w:lvlText w:val="%1-%2.%3"/>
      <w:lvlJc w:val="left"/>
      <w:pPr>
        <w:tabs>
          <w:tab w:val="num" w:pos="870"/>
        </w:tabs>
        <w:ind w:left="870" w:hanging="870"/>
      </w:pPr>
      <w:rPr>
        <w:rFonts w:cs="Times New Roman" w:hint="default"/>
      </w:rPr>
    </w:lvl>
    <w:lvl w:ilvl="3">
      <w:start w:val="1"/>
      <w:numFmt w:val="decimal"/>
      <w:lvlText w:val="%1-%2.%3.%4"/>
      <w:lvlJc w:val="left"/>
      <w:pPr>
        <w:tabs>
          <w:tab w:val="num" w:pos="870"/>
        </w:tabs>
        <w:ind w:left="870" w:hanging="87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1" w15:restartNumberingAfterBreak="0">
    <w:nsid w:val="5D90154C"/>
    <w:multiLevelType w:val="multilevel"/>
    <w:tmpl w:val="50A40DC6"/>
    <w:lvl w:ilvl="0">
      <w:start w:val="1"/>
      <w:numFmt w:val="decimal"/>
      <w:lvlText w:val="%1."/>
      <w:lvlJc w:val="left"/>
      <w:pPr>
        <w:ind w:left="360" w:hanging="360"/>
      </w:pPr>
      <w:rPr>
        <w:b w:val="0"/>
        <w:bCs w:val="0"/>
        <w:sz w:val="20"/>
      </w:rPr>
    </w:lvl>
    <w:lvl w:ilvl="1">
      <w:start w:val="1"/>
      <w:numFmt w:val="decimal"/>
      <w:lvlText w:val="%1.%2."/>
      <w:lvlJc w:val="left"/>
      <w:pPr>
        <w:ind w:left="1000" w:hanging="432"/>
      </w:pPr>
      <w:rPr>
        <w:b w:val="0"/>
        <w:bCs w:val="0"/>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2" w15:restartNumberingAfterBreak="0">
    <w:nsid w:val="5E814695"/>
    <w:multiLevelType w:val="hybridMultilevel"/>
    <w:tmpl w:val="B4966878"/>
    <w:styleLink w:val="Styl5114261"/>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03" w15:restartNumberingAfterBreak="0">
    <w:nsid w:val="5EF9389F"/>
    <w:multiLevelType w:val="hybridMultilevel"/>
    <w:tmpl w:val="E6B08B14"/>
    <w:lvl w:ilvl="0" w:tplc="EF30B36C">
      <w:start w:val="3"/>
      <w:numFmt w:val="lowerLetter"/>
      <w:lvlText w:val="%1)"/>
      <w:lvlJc w:val="left"/>
      <w:pPr>
        <w:ind w:left="720" w:hanging="360"/>
      </w:pPr>
      <w:rPr>
        <w:rFonts w:ascii="Arial" w:hAnsi="Arial" w:cs="Arial" w:hint="default"/>
        <w:b w:val="0"/>
        <w:i w:val="0"/>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F0046B6"/>
    <w:multiLevelType w:val="hybridMultilevel"/>
    <w:tmpl w:val="DA768A4C"/>
    <w:styleLink w:val="Styl12521"/>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5F7602A2"/>
    <w:multiLevelType w:val="hybridMultilevel"/>
    <w:tmpl w:val="CC3241A6"/>
    <w:styleLink w:val="Styl311521"/>
    <w:lvl w:ilvl="0" w:tplc="702475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6" w15:restartNumberingAfterBreak="0">
    <w:nsid w:val="5FCD7FD8"/>
    <w:multiLevelType w:val="hybridMultilevel"/>
    <w:tmpl w:val="999EF32E"/>
    <w:styleLink w:val="Styl36"/>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15:restartNumberingAfterBreak="0">
    <w:nsid w:val="5FED5E60"/>
    <w:multiLevelType w:val="hybridMultilevel"/>
    <w:tmpl w:val="F314E860"/>
    <w:styleLink w:val="Styl51147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8" w15:restartNumberingAfterBreak="0">
    <w:nsid w:val="62245005"/>
    <w:multiLevelType w:val="hybridMultilevel"/>
    <w:tmpl w:val="2206980E"/>
    <w:lvl w:ilvl="0" w:tplc="640470AA">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62411C34"/>
    <w:multiLevelType w:val="hybridMultilevel"/>
    <w:tmpl w:val="F3F216EA"/>
    <w:styleLink w:val="Styl1251"/>
    <w:lvl w:ilvl="0" w:tplc="792AE204">
      <w:start w:val="1"/>
      <w:numFmt w:val="bullet"/>
      <w:lvlText w:val=""/>
      <w:lvlJc w:val="left"/>
      <w:pPr>
        <w:tabs>
          <w:tab w:val="num" w:pos="1428"/>
        </w:tabs>
        <w:ind w:left="1428" w:hanging="360"/>
      </w:pPr>
      <w:rPr>
        <w:rFonts w:ascii="Symbol" w:hAnsi="Symbol" w:hint="default"/>
      </w:rPr>
    </w:lvl>
    <w:lvl w:ilvl="1" w:tplc="DD1657C4">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10" w15:restartNumberingAfterBreak="0">
    <w:nsid w:val="625B0251"/>
    <w:multiLevelType w:val="hybridMultilevel"/>
    <w:tmpl w:val="CA0473A4"/>
    <w:styleLink w:val="Styl31361"/>
    <w:lvl w:ilvl="0" w:tplc="FC04DDE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11" w15:restartNumberingAfterBreak="0">
    <w:nsid w:val="62F109C8"/>
    <w:multiLevelType w:val="multilevel"/>
    <w:tmpl w:val="6D3622C0"/>
    <w:lvl w:ilvl="0">
      <w:start w:val="1"/>
      <w:numFmt w:val="lowerLetter"/>
      <w:lvlText w:val="%1)"/>
      <w:lvlJc w:val="left"/>
      <w:pPr>
        <w:tabs>
          <w:tab w:val="num" w:pos="785"/>
        </w:tabs>
        <w:ind w:left="785" w:hanging="360"/>
      </w:pPr>
      <w:rPr>
        <w:rFonts w:cs="Times New Roman"/>
      </w:rPr>
    </w:lvl>
    <w:lvl w:ilvl="1">
      <w:start w:val="2"/>
      <w:numFmt w:val="decimal"/>
      <w:lvlText w:val="%2."/>
      <w:lvlJc w:val="left"/>
      <w:pPr>
        <w:tabs>
          <w:tab w:val="num" w:pos="360"/>
        </w:tabs>
        <w:ind w:left="360" w:hanging="360"/>
      </w:pPr>
      <w:rPr>
        <w:rFonts w:cs="Times New Roman"/>
        <w:b w:val="0"/>
        <w:sz w:val="24"/>
        <w:szCs w:val="24"/>
      </w:rPr>
    </w:lvl>
    <w:lvl w:ilvl="2">
      <w:start w:val="1"/>
      <w:numFmt w:val="decimal"/>
      <w:lvlText w:val="%3)"/>
      <w:lvlJc w:val="left"/>
      <w:pPr>
        <w:ind w:left="2405" w:hanging="360"/>
      </w:pPr>
      <w:rPr>
        <w:rFonts w:ascii="Arial" w:hAnsi="Arial" w:cs="Times New Roman"/>
        <w:b w:val="0"/>
        <w:i w:val="0"/>
        <w:sz w:val="22"/>
        <w:szCs w:val="22"/>
      </w:rPr>
    </w:lvl>
    <w:lvl w:ilvl="3">
      <w:start w:val="1"/>
      <w:numFmt w:val="upperLetter"/>
      <w:lvlText w:val="%4)"/>
      <w:lvlJc w:val="left"/>
      <w:pPr>
        <w:ind w:left="2945" w:hanging="360"/>
      </w:pPr>
      <w:rPr>
        <w:rFonts w:cs="Times New Roman"/>
      </w:rPr>
    </w:lvl>
    <w:lvl w:ilvl="4">
      <w:start w:val="1"/>
      <w:numFmt w:val="lowerLetter"/>
      <w:lvlText w:val="%5."/>
      <w:lvlJc w:val="left"/>
      <w:pPr>
        <w:tabs>
          <w:tab w:val="num" w:pos="3665"/>
        </w:tabs>
        <w:ind w:left="3665" w:hanging="360"/>
      </w:pPr>
      <w:rPr>
        <w:rFonts w:cs="Times New Roman"/>
      </w:rPr>
    </w:lvl>
    <w:lvl w:ilvl="5">
      <w:start w:val="1"/>
      <w:numFmt w:val="lowerRoman"/>
      <w:lvlText w:val="%6."/>
      <w:lvlJc w:val="right"/>
      <w:pPr>
        <w:tabs>
          <w:tab w:val="num" w:pos="4385"/>
        </w:tabs>
        <w:ind w:left="4385" w:hanging="180"/>
      </w:pPr>
      <w:rPr>
        <w:rFonts w:cs="Times New Roman"/>
      </w:rPr>
    </w:lvl>
    <w:lvl w:ilvl="6">
      <w:start w:val="1"/>
      <w:numFmt w:val="decimal"/>
      <w:lvlText w:val="%7."/>
      <w:lvlJc w:val="left"/>
      <w:pPr>
        <w:tabs>
          <w:tab w:val="num" w:pos="5105"/>
        </w:tabs>
        <w:ind w:left="5105" w:hanging="360"/>
      </w:pPr>
      <w:rPr>
        <w:rFonts w:cs="Times New Roman"/>
      </w:rPr>
    </w:lvl>
    <w:lvl w:ilvl="7">
      <w:start w:val="1"/>
      <w:numFmt w:val="lowerLetter"/>
      <w:lvlText w:val="%8."/>
      <w:lvlJc w:val="left"/>
      <w:pPr>
        <w:tabs>
          <w:tab w:val="num" w:pos="5825"/>
        </w:tabs>
        <w:ind w:left="5825" w:hanging="360"/>
      </w:pPr>
      <w:rPr>
        <w:rFonts w:cs="Times New Roman"/>
      </w:rPr>
    </w:lvl>
    <w:lvl w:ilvl="8">
      <w:start w:val="1"/>
      <w:numFmt w:val="lowerRoman"/>
      <w:lvlText w:val="%9."/>
      <w:lvlJc w:val="right"/>
      <w:pPr>
        <w:tabs>
          <w:tab w:val="num" w:pos="6545"/>
        </w:tabs>
        <w:ind w:left="6545" w:hanging="180"/>
      </w:pPr>
      <w:rPr>
        <w:rFonts w:cs="Times New Roman"/>
      </w:rPr>
    </w:lvl>
  </w:abstractNum>
  <w:abstractNum w:abstractNumId="212" w15:restartNumberingAfterBreak="0">
    <w:nsid w:val="63A15B53"/>
    <w:multiLevelType w:val="multilevel"/>
    <w:tmpl w:val="8F2E56FA"/>
    <w:styleLink w:val="Styl313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63F8707B"/>
    <w:multiLevelType w:val="hybridMultilevel"/>
    <w:tmpl w:val="B4908BFC"/>
    <w:styleLink w:val="Styl1141"/>
    <w:lvl w:ilvl="0" w:tplc="B0427EE6">
      <w:start w:val="4"/>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14" w15:restartNumberingAfterBreak="0">
    <w:nsid w:val="64350E51"/>
    <w:multiLevelType w:val="multilevel"/>
    <w:tmpl w:val="E4924CCA"/>
    <w:styleLink w:val="Styl51142213"/>
    <w:lvl w:ilvl="0">
      <w:numFmt w:val="decimalZero"/>
      <w:lvlText w:val="%1"/>
      <w:lvlJc w:val="left"/>
      <w:pPr>
        <w:ind w:left="672" w:hanging="672"/>
      </w:pPr>
      <w:rPr>
        <w:rFonts w:hint="default"/>
      </w:rPr>
    </w:lvl>
    <w:lvl w:ilvl="1">
      <w:start w:val="909"/>
      <w:numFmt w:val="decimal"/>
      <w:lvlText w:val="%1-%2"/>
      <w:lvlJc w:val="left"/>
      <w:pPr>
        <w:ind w:left="4925" w:hanging="672"/>
      </w:pPr>
      <w:rPr>
        <w:rFonts w:hint="default"/>
      </w:rPr>
    </w:lvl>
    <w:lvl w:ilvl="2">
      <w:start w:val="1"/>
      <w:numFmt w:val="decimal"/>
      <w:lvlText w:val="%1-%2.%3"/>
      <w:lvlJc w:val="left"/>
      <w:pPr>
        <w:ind w:left="9226" w:hanging="720"/>
      </w:pPr>
      <w:rPr>
        <w:rFonts w:hint="default"/>
      </w:rPr>
    </w:lvl>
    <w:lvl w:ilvl="3">
      <w:start w:val="1"/>
      <w:numFmt w:val="decimal"/>
      <w:lvlText w:val="%1-%2.%3.%4"/>
      <w:lvlJc w:val="left"/>
      <w:pPr>
        <w:ind w:left="13479" w:hanging="720"/>
      </w:pPr>
      <w:rPr>
        <w:rFonts w:hint="default"/>
      </w:rPr>
    </w:lvl>
    <w:lvl w:ilvl="4">
      <w:start w:val="1"/>
      <w:numFmt w:val="decimal"/>
      <w:lvlText w:val="%1-%2.%3.%4.%5"/>
      <w:lvlJc w:val="left"/>
      <w:pPr>
        <w:ind w:left="18092" w:hanging="1080"/>
      </w:pPr>
      <w:rPr>
        <w:rFonts w:hint="default"/>
      </w:rPr>
    </w:lvl>
    <w:lvl w:ilvl="5">
      <w:start w:val="1"/>
      <w:numFmt w:val="decimal"/>
      <w:lvlText w:val="%1-%2.%3.%4.%5.%6"/>
      <w:lvlJc w:val="left"/>
      <w:pPr>
        <w:ind w:left="22345" w:hanging="1080"/>
      </w:pPr>
      <w:rPr>
        <w:rFonts w:hint="default"/>
      </w:rPr>
    </w:lvl>
    <w:lvl w:ilvl="6">
      <w:start w:val="1"/>
      <w:numFmt w:val="decimal"/>
      <w:lvlText w:val="%1-%2.%3.%4.%5.%6.%7"/>
      <w:lvlJc w:val="left"/>
      <w:pPr>
        <w:ind w:left="26958" w:hanging="1440"/>
      </w:pPr>
      <w:rPr>
        <w:rFonts w:hint="default"/>
      </w:rPr>
    </w:lvl>
    <w:lvl w:ilvl="7">
      <w:start w:val="1"/>
      <w:numFmt w:val="decimal"/>
      <w:lvlText w:val="%1-%2.%3.%4.%5.%6.%7.%8"/>
      <w:lvlJc w:val="left"/>
      <w:pPr>
        <w:ind w:left="31211" w:hanging="1440"/>
      </w:pPr>
      <w:rPr>
        <w:rFonts w:hint="default"/>
      </w:rPr>
    </w:lvl>
    <w:lvl w:ilvl="8">
      <w:start w:val="1"/>
      <w:numFmt w:val="decimal"/>
      <w:lvlText w:val="%1-%2.%3.%4.%5.%6.%7.%8.%9"/>
      <w:lvlJc w:val="left"/>
      <w:pPr>
        <w:ind w:left="-29712" w:hanging="1800"/>
      </w:pPr>
      <w:rPr>
        <w:rFonts w:hint="default"/>
      </w:rPr>
    </w:lvl>
  </w:abstractNum>
  <w:abstractNum w:abstractNumId="215" w15:restartNumberingAfterBreak="0">
    <w:nsid w:val="64450980"/>
    <w:multiLevelType w:val="hybridMultilevel"/>
    <w:tmpl w:val="C958E106"/>
    <w:styleLink w:val="Styl12313"/>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6" w15:restartNumberingAfterBreak="0">
    <w:nsid w:val="645B30E5"/>
    <w:multiLevelType w:val="hybridMultilevel"/>
    <w:tmpl w:val="D7F2E852"/>
    <w:styleLink w:val="Styl31135"/>
    <w:lvl w:ilvl="0" w:tplc="20C8F2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7" w15:restartNumberingAfterBreak="0">
    <w:nsid w:val="64741165"/>
    <w:multiLevelType w:val="multilevel"/>
    <w:tmpl w:val="E0C68BE4"/>
    <w:styleLink w:val="Styl311231"/>
    <w:lvl w:ilvl="0">
      <w:start w:val="1"/>
      <w:numFmt w:val="decimal"/>
      <w:lvlText w:val="%1."/>
      <w:lvlJc w:val="left"/>
      <w:pPr>
        <w:ind w:left="180"/>
      </w:pPr>
      <w:rPr>
        <w:rFonts w:ascii="Arial" w:eastAsia="Times New Roman" w:hAnsi="Arial" w:cs="Arial"/>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18" w15:restartNumberingAfterBreak="0">
    <w:nsid w:val="66A216C3"/>
    <w:multiLevelType w:val="multilevel"/>
    <w:tmpl w:val="0B6A2BE6"/>
    <w:styleLink w:val="Styl12121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b w:val="0"/>
        <w:color w:val="auto"/>
        <w:sz w:val="22"/>
      </w:rPr>
    </w:lvl>
    <w:lvl w:ilvl="3">
      <w:start w:val="1"/>
      <w:numFmt w:val="decimal"/>
      <w:lvlText w:val="%1.%2.%3.%4."/>
      <w:lvlJc w:val="left"/>
      <w:pPr>
        <w:ind w:left="1728" w:hanging="648"/>
      </w:pPr>
      <w:rPr>
        <w:rFonts w:ascii="Arial" w:hAnsi="Arial" w:cs="Arial"/>
        <w:color w:val="auto"/>
        <w:sz w:val="3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9" w15:restartNumberingAfterBreak="0">
    <w:nsid w:val="674631A5"/>
    <w:multiLevelType w:val="hybridMultilevel"/>
    <w:tmpl w:val="96D620DC"/>
    <w:styleLink w:val="Styl1115"/>
    <w:lvl w:ilvl="0" w:tplc="DFB009D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0" w15:restartNumberingAfterBreak="0">
    <w:nsid w:val="67491BA0"/>
    <w:multiLevelType w:val="hybridMultilevel"/>
    <w:tmpl w:val="0A6AC124"/>
    <w:styleLink w:val="Styl1413"/>
    <w:lvl w:ilvl="0" w:tplc="5676668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1" w15:restartNumberingAfterBreak="0">
    <w:nsid w:val="67D2374C"/>
    <w:multiLevelType w:val="hybridMultilevel"/>
    <w:tmpl w:val="279845CA"/>
    <w:styleLink w:val="Styl5114151"/>
    <w:lvl w:ilvl="0" w:tplc="279845CA">
      <w:start w:val="1"/>
      <w:numFmt w:val="decimal"/>
      <w:lvlText w:val="%1."/>
      <w:lvlJc w:val="left"/>
      <w:pPr>
        <w:tabs>
          <w:tab w:val="num" w:pos="454"/>
        </w:tabs>
        <w:ind w:left="454" w:hanging="454"/>
      </w:pPr>
      <w:rPr>
        <w:color w:val="auto"/>
      </w:rPr>
    </w:lvl>
    <w:lvl w:ilvl="1" w:tplc="CB087122">
      <w:start w:val="1"/>
      <w:numFmt w:val="lowerLetter"/>
      <w:lvlText w:val="%2)"/>
      <w:lvlJc w:val="left"/>
      <w:pPr>
        <w:ind w:left="1440" w:hanging="360"/>
      </w:pPr>
      <w:rPr>
        <w:strike w:val="0"/>
        <w:dstrike w:val="0"/>
        <w:u w:val="none"/>
        <w:effect w:val="none"/>
      </w:rPr>
    </w:lvl>
    <w:lvl w:ilvl="2" w:tplc="0415001B">
      <w:start w:val="1"/>
      <w:numFmt w:val="decimal"/>
      <w:lvlText w:val="%3)"/>
      <w:lvlJc w:val="left"/>
      <w:pPr>
        <w:ind w:left="2340" w:hanging="360"/>
      </w:pPr>
    </w:lvl>
    <w:lvl w:ilvl="3" w:tplc="03E6C790">
      <w:start w:val="1"/>
      <w:numFmt w:val="decimal"/>
      <w:lvlText w:val="%4."/>
      <w:lvlJc w:val="left"/>
      <w:pPr>
        <w:tabs>
          <w:tab w:val="num" w:pos="2880"/>
        </w:tabs>
        <w:ind w:left="2880" w:hanging="360"/>
      </w:pPr>
      <w:rPr>
        <w:b w:val="0"/>
      </w:rPr>
    </w:lvl>
    <w:lvl w:ilvl="4" w:tplc="04150019">
      <w:start w:val="20"/>
      <w:numFmt w:val="decimal"/>
      <w:lvlText w:val="%5"/>
      <w:lvlJc w:val="left"/>
      <w:pPr>
        <w:ind w:left="3600" w:hanging="360"/>
      </w:pPr>
    </w:lvl>
    <w:lvl w:ilvl="5" w:tplc="90F219B6">
      <w:start w:val="1"/>
      <w:numFmt w:val="lowerLetter"/>
      <w:lvlText w:val="%6."/>
      <w:lvlJc w:val="left"/>
      <w:pPr>
        <w:ind w:left="4500" w:hanging="360"/>
      </w:pPr>
      <w:rPr>
        <w:rFonts w:eastAsia="Arial"/>
        <w:u w:val="single"/>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2" w15:restartNumberingAfterBreak="0">
    <w:nsid w:val="68524CDB"/>
    <w:multiLevelType w:val="hybridMultilevel"/>
    <w:tmpl w:val="59C68B44"/>
    <w:styleLink w:val="Styl5151311"/>
    <w:lvl w:ilvl="0" w:tplc="B2FE6D64">
      <w:numFmt w:val="bullet"/>
      <w:lvlText w:val="-"/>
      <w:lvlJc w:val="left"/>
      <w:pPr>
        <w:ind w:left="1854" w:hanging="360"/>
      </w:pPr>
      <w:rPr>
        <w:rFonts w:ascii="Calibri" w:eastAsia="Calibri" w:hAnsi="Calibri" w:cs="Calibri" w:hint="default"/>
        <w:w w:val="97"/>
        <w:sz w:val="18"/>
        <w:szCs w:val="18"/>
        <w:lang w:val="pl-PL" w:eastAsia="pl-PL" w:bidi="pl-PL"/>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23" w15:restartNumberingAfterBreak="0">
    <w:nsid w:val="6917546D"/>
    <w:multiLevelType w:val="hybridMultilevel"/>
    <w:tmpl w:val="F926D128"/>
    <w:styleLink w:val="Styl3120"/>
    <w:lvl w:ilvl="0" w:tplc="A97A4314">
      <w:start w:val="1"/>
      <w:numFmt w:val="lowerLetter"/>
      <w:lvlText w:val="%1)"/>
      <w:lvlJc w:val="left"/>
      <w:pPr>
        <w:ind w:left="218" w:hanging="360"/>
      </w:pPr>
      <w:rPr>
        <w:rFonts w:hint="default"/>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24" w15:restartNumberingAfterBreak="0">
    <w:nsid w:val="69AE0C0E"/>
    <w:multiLevelType w:val="hybridMultilevel"/>
    <w:tmpl w:val="61683894"/>
    <w:styleLink w:val="Styl5155"/>
    <w:lvl w:ilvl="0" w:tplc="DC309B36">
      <w:start w:val="1"/>
      <w:numFmt w:val="lowerLetter"/>
      <w:lvlText w:val="%1)"/>
      <w:lvlJc w:val="left"/>
      <w:pPr>
        <w:ind w:left="720" w:hanging="360"/>
      </w:pPr>
      <w:rPr>
        <w:b/>
      </w:rPr>
    </w:lvl>
    <w:lvl w:ilvl="1" w:tplc="A74A624A" w:tentative="1">
      <w:start w:val="1"/>
      <w:numFmt w:val="lowerLetter"/>
      <w:lvlText w:val="%2."/>
      <w:lvlJc w:val="left"/>
      <w:pPr>
        <w:ind w:left="1440" w:hanging="360"/>
      </w:pPr>
    </w:lvl>
    <w:lvl w:ilvl="2" w:tplc="51269698" w:tentative="1">
      <w:start w:val="1"/>
      <w:numFmt w:val="lowerRoman"/>
      <w:lvlText w:val="%3."/>
      <w:lvlJc w:val="right"/>
      <w:pPr>
        <w:ind w:left="2160" w:hanging="180"/>
      </w:pPr>
    </w:lvl>
    <w:lvl w:ilvl="3" w:tplc="EB4E8C66" w:tentative="1">
      <w:start w:val="1"/>
      <w:numFmt w:val="decimal"/>
      <w:lvlText w:val="%4."/>
      <w:lvlJc w:val="left"/>
      <w:pPr>
        <w:ind w:left="2880" w:hanging="360"/>
      </w:pPr>
    </w:lvl>
    <w:lvl w:ilvl="4" w:tplc="B91A9FE4" w:tentative="1">
      <w:start w:val="1"/>
      <w:numFmt w:val="lowerLetter"/>
      <w:lvlText w:val="%5."/>
      <w:lvlJc w:val="left"/>
      <w:pPr>
        <w:ind w:left="3600" w:hanging="360"/>
      </w:pPr>
    </w:lvl>
    <w:lvl w:ilvl="5" w:tplc="6F707E58" w:tentative="1">
      <w:start w:val="1"/>
      <w:numFmt w:val="lowerRoman"/>
      <w:lvlText w:val="%6."/>
      <w:lvlJc w:val="right"/>
      <w:pPr>
        <w:ind w:left="4320" w:hanging="180"/>
      </w:pPr>
    </w:lvl>
    <w:lvl w:ilvl="6" w:tplc="6E7C2BFA" w:tentative="1">
      <w:start w:val="1"/>
      <w:numFmt w:val="decimal"/>
      <w:lvlText w:val="%7."/>
      <w:lvlJc w:val="left"/>
      <w:pPr>
        <w:ind w:left="5040" w:hanging="360"/>
      </w:pPr>
    </w:lvl>
    <w:lvl w:ilvl="7" w:tplc="60E6EE00" w:tentative="1">
      <w:start w:val="1"/>
      <w:numFmt w:val="lowerLetter"/>
      <w:lvlText w:val="%8."/>
      <w:lvlJc w:val="left"/>
      <w:pPr>
        <w:ind w:left="5760" w:hanging="360"/>
      </w:pPr>
    </w:lvl>
    <w:lvl w:ilvl="8" w:tplc="2A88200C" w:tentative="1">
      <w:start w:val="1"/>
      <w:numFmt w:val="lowerRoman"/>
      <w:lvlText w:val="%9."/>
      <w:lvlJc w:val="right"/>
      <w:pPr>
        <w:ind w:left="6480" w:hanging="180"/>
      </w:pPr>
    </w:lvl>
  </w:abstractNum>
  <w:abstractNum w:abstractNumId="225" w15:restartNumberingAfterBreak="0">
    <w:nsid w:val="69B053E2"/>
    <w:multiLevelType w:val="hybridMultilevel"/>
    <w:tmpl w:val="C84EDAD0"/>
    <w:styleLink w:val="Styl311621"/>
    <w:lvl w:ilvl="0" w:tplc="04090017">
      <w:start w:val="1"/>
      <w:numFmt w:val="decimal"/>
      <w:lvlText w:val="%1)"/>
      <w:lvlJc w:val="left"/>
      <w:pPr>
        <w:ind w:left="1146" w:hanging="360"/>
      </w:pPr>
      <w:rPr>
        <w:rFonts w:ascii="Arial" w:eastAsia="Times New Roman" w:hAnsi="Arial" w:cs="Arial"/>
        <w:b w:val="0"/>
        <w:i w:val="0"/>
      </w:rPr>
    </w:lvl>
    <w:lvl w:ilvl="1" w:tplc="04090019">
      <w:start w:val="1"/>
      <w:numFmt w:val="bullet"/>
      <w:lvlText w:val="o"/>
      <w:lvlJc w:val="left"/>
      <w:pPr>
        <w:ind w:left="1866" w:hanging="360"/>
      </w:pPr>
      <w:rPr>
        <w:rFonts w:ascii="Courier New" w:hAnsi="Courier New" w:cs="Courier New" w:hint="default"/>
      </w:rPr>
    </w:lvl>
    <w:lvl w:ilvl="2" w:tplc="0409001B">
      <w:start w:val="1"/>
      <w:numFmt w:val="bullet"/>
      <w:lvlText w:val=""/>
      <w:lvlJc w:val="left"/>
      <w:pPr>
        <w:ind w:left="2586" w:hanging="360"/>
      </w:pPr>
      <w:rPr>
        <w:rFonts w:ascii="Wingdings" w:hAnsi="Wingdings" w:hint="default"/>
      </w:rPr>
    </w:lvl>
    <w:lvl w:ilvl="3" w:tplc="0409000F">
      <w:start w:val="1"/>
      <w:numFmt w:val="bullet"/>
      <w:lvlText w:val=""/>
      <w:lvlJc w:val="left"/>
      <w:pPr>
        <w:ind w:left="3306" w:hanging="360"/>
      </w:pPr>
      <w:rPr>
        <w:rFonts w:ascii="Symbol" w:hAnsi="Symbol" w:hint="default"/>
      </w:rPr>
    </w:lvl>
    <w:lvl w:ilvl="4" w:tplc="04090019">
      <w:start w:val="1"/>
      <w:numFmt w:val="bullet"/>
      <w:lvlText w:val="o"/>
      <w:lvlJc w:val="left"/>
      <w:pPr>
        <w:ind w:left="4026" w:hanging="360"/>
      </w:pPr>
      <w:rPr>
        <w:rFonts w:ascii="Courier New" w:hAnsi="Courier New" w:cs="Courier New" w:hint="default"/>
      </w:rPr>
    </w:lvl>
    <w:lvl w:ilvl="5" w:tplc="0409001B">
      <w:start w:val="1"/>
      <w:numFmt w:val="bullet"/>
      <w:lvlText w:val=""/>
      <w:lvlJc w:val="left"/>
      <w:pPr>
        <w:ind w:left="4746" w:hanging="360"/>
      </w:pPr>
      <w:rPr>
        <w:rFonts w:ascii="Wingdings" w:hAnsi="Wingdings" w:hint="default"/>
      </w:rPr>
    </w:lvl>
    <w:lvl w:ilvl="6" w:tplc="0409000F">
      <w:start w:val="1"/>
      <w:numFmt w:val="bullet"/>
      <w:lvlText w:val=""/>
      <w:lvlJc w:val="left"/>
      <w:pPr>
        <w:ind w:left="5466" w:hanging="360"/>
      </w:pPr>
      <w:rPr>
        <w:rFonts w:ascii="Symbol" w:hAnsi="Symbol" w:hint="default"/>
      </w:rPr>
    </w:lvl>
    <w:lvl w:ilvl="7" w:tplc="04090019">
      <w:start w:val="1"/>
      <w:numFmt w:val="bullet"/>
      <w:lvlText w:val="o"/>
      <w:lvlJc w:val="left"/>
      <w:pPr>
        <w:ind w:left="6186" w:hanging="360"/>
      </w:pPr>
      <w:rPr>
        <w:rFonts w:ascii="Courier New" w:hAnsi="Courier New" w:cs="Courier New" w:hint="default"/>
      </w:rPr>
    </w:lvl>
    <w:lvl w:ilvl="8" w:tplc="0409001B">
      <w:start w:val="1"/>
      <w:numFmt w:val="bullet"/>
      <w:lvlText w:val=""/>
      <w:lvlJc w:val="left"/>
      <w:pPr>
        <w:ind w:left="6906" w:hanging="360"/>
      </w:pPr>
      <w:rPr>
        <w:rFonts w:ascii="Wingdings" w:hAnsi="Wingdings" w:hint="default"/>
      </w:rPr>
    </w:lvl>
  </w:abstractNum>
  <w:abstractNum w:abstractNumId="226" w15:restartNumberingAfterBreak="0">
    <w:nsid w:val="6AD12DF2"/>
    <w:multiLevelType w:val="hybridMultilevel"/>
    <w:tmpl w:val="F314E860"/>
    <w:styleLink w:val="Styl11111"/>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7" w15:restartNumberingAfterBreak="0">
    <w:nsid w:val="6B5A3682"/>
    <w:multiLevelType w:val="multilevel"/>
    <w:tmpl w:val="DA5EFA2C"/>
    <w:lvl w:ilvl="0">
      <w:start w:val="1"/>
      <w:numFmt w:val="decimal"/>
      <w:lvlText w:val="%1."/>
      <w:lvlJc w:val="left"/>
      <w:pPr>
        <w:tabs>
          <w:tab w:val="num" w:pos="720"/>
        </w:tabs>
        <w:ind w:left="720" w:hanging="360"/>
      </w:pPr>
      <w:rPr>
        <w:rFonts w:ascii="Arial" w:eastAsiaTheme="minorHAnsi" w:hAnsi="Arial" w:cs="Arial" w:hint="default"/>
        <w:b w:val="0"/>
        <w:bCs/>
        <w:color w:val="auto"/>
      </w:rPr>
    </w:lvl>
    <w:lvl w:ilvl="1">
      <w:start w:val="8"/>
      <w:numFmt w:val="decimal"/>
      <w:lvlText w:val="%2)"/>
      <w:lvlJc w:val="left"/>
      <w:pPr>
        <w:ind w:left="1440" w:hanging="360"/>
      </w:pPr>
    </w:lvl>
    <w:lvl w:ilvl="2">
      <w:start w:val="1"/>
      <w:numFmt w:val="lowerLetter"/>
      <w:lvlText w:val="%3)"/>
      <w:lvlJc w:val="left"/>
      <w:pPr>
        <w:ind w:left="2160" w:hanging="360"/>
      </w:pPr>
    </w:lvl>
    <w:lvl w:ilvl="3">
      <w:start w:val="15"/>
      <w:numFmt w:val="decimal"/>
      <w:lvlText w:val="%4."/>
      <w:lvlJc w:val="left"/>
      <w:pPr>
        <w:tabs>
          <w:tab w:val="num" w:pos="2880"/>
        </w:tabs>
        <w:ind w:left="2880" w:hanging="360"/>
      </w:pPr>
    </w:lvl>
    <w:lvl w:ilvl="4">
      <w:start w:val="11"/>
      <w:numFmt w:val="decimal"/>
      <w:lvlText w:val="%5."/>
      <w:lvlJc w:val="left"/>
      <w:pPr>
        <w:tabs>
          <w:tab w:val="num" w:pos="3600"/>
        </w:tabs>
        <w:ind w:left="3600" w:hanging="360"/>
      </w:pPr>
    </w:lvl>
    <w:lvl w:ilvl="5">
      <w:start w:val="11"/>
      <w:numFmt w:val="decimal"/>
      <w:lvlText w:val="%6."/>
      <w:lvlJc w:val="left"/>
      <w:pPr>
        <w:tabs>
          <w:tab w:val="num" w:pos="4320"/>
        </w:tabs>
        <w:ind w:left="4320" w:hanging="360"/>
      </w:pPr>
    </w:lvl>
    <w:lvl w:ilvl="6">
      <w:start w:val="15"/>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8" w15:restartNumberingAfterBreak="0">
    <w:nsid w:val="6BED3560"/>
    <w:multiLevelType w:val="multilevel"/>
    <w:tmpl w:val="3BE4EABC"/>
    <w:styleLink w:val="Styl31201"/>
    <w:lvl w:ilvl="0">
      <w:start w:val="1"/>
      <w:numFmt w:val="decimal"/>
      <w:pStyle w:val="UPAR1"/>
      <w:lvlText w:val="§ %1   "/>
      <w:lvlJc w:val="left"/>
      <w:pPr>
        <w:ind w:left="3119"/>
      </w:pPr>
      <w:rPr>
        <w:rFonts w:ascii="Times New Roman" w:hAnsi="Times New Roman" w:cs="Times New Roman" w:hint="default"/>
        <w:b/>
        <w:i w:val="0"/>
        <w:sz w:val="24"/>
      </w:rPr>
    </w:lvl>
    <w:lvl w:ilvl="1">
      <w:start w:val="1"/>
      <w:numFmt w:val="decimal"/>
      <w:pStyle w:val="UPAR2"/>
      <w:lvlText w:val="%2."/>
      <w:lvlJc w:val="left"/>
      <w:pPr>
        <w:tabs>
          <w:tab w:val="num" w:pos="720"/>
        </w:tabs>
        <w:ind w:left="567" w:hanging="567"/>
      </w:pPr>
      <w:rPr>
        <w:rFonts w:ascii="Times New Roman" w:hAnsi="Times New Roman" w:cs="Times New Roman" w:hint="default"/>
        <w:b w:val="0"/>
        <w:bCs w:val="0"/>
        <w:i w:val="0"/>
        <w:iCs w:val="0"/>
        <w:caps w:val="0"/>
        <w:smallCaps w:val="0"/>
        <w:strike w:val="0"/>
        <w:dstrike w:val="0"/>
        <w:vanish w:val="0"/>
        <w:color w:val="auto"/>
        <w:spacing w:val="0"/>
        <w:kern w:val="0"/>
        <w:position w:val="0"/>
        <w:sz w:val="24"/>
        <w:szCs w:val="24"/>
        <w:u w:val="none"/>
        <w:vertAlign w:val="baseline"/>
      </w:rPr>
    </w:lvl>
    <w:lvl w:ilvl="2">
      <w:start w:val="1"/>
      <w:numFmt w:val="decimal"/>
      <w:pStyle w:val="UPAR3"/>
      <w:lvlText w:val="%3."/>
      <w:lvlJc w:val="left"/>
      <w:pPr>
        <w:tabs>
          <w:tab w:val="num" w:pos="1080"/>
        </w:tabs>
        <w:ind w:left="1134" w:hanging="567"/>
      </w:pPr>
      <w:rPr>
        <w:rFonts w:cs="Times New Roman" w:hint="default"/>
        <w:b w:val="0"/>
        <w:i w:val="0"/>
        <w:sz w:val="24"/>
        <w:szCs w:val="24"/>
      </w:rPr>
    </w:lvl>
    <w:lvl w:ilvl="3">
      <w:start w:val="1"/>
      <w:numFmt w:val="lowerLetter"/>
      <w:pStyle w:val="UPAR4"/>
      <w:lvlText w:val="%4)"/>
      <w:lvlJc w:val="left"/>
      <w:pPr>
        <w:tabs>
          <w:tab w:val="num" w:pos="1440"/>
        </w:tabs>
        <w:ind w:left="1440" w:hanging="360"/>
      </w:pPr>
      <w:rPr>
        <w:rFonts w:ascii="Times New Roman" w:hAnsi="Times New Roman" w:cs="Times New Roman" w:hint="default"/>
        <w:b w:val="0"/>
        <w:i w:val="0"/>
        <w:sz w:val="22"/>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9" w15:restartNumberingAfterBreak="0">
    <w:nsid w:val="6C246C03"/>
    <w:multiLevelType w:val="hybridMultilevel"/>
    <w:tmpl w:val="E08C05B0"/>
    <w:styleLink w:val="Styl51142221"/>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0" w15:restartNumberingAfterBreak="0">
    <w:nsid w:val="6CB10C3D"/>
    <w:multiLevelType w:val="singleLevel"/>
    <w:tmpl w:val="F5D23D84"/>
    <w:styleLink w:val="Styl511482"/>
    <w:lvl w:ilvl="0">
      <w:start w:val="1"/>
      <w:numFmt w:val="bullet"/>
      <w:lvlText w:val=""/>
      <w:lvlJc w:val="left"/>
      <w:pPr>
        <w:tabs>
          <w:tab w:val="num" w:pos="360"/>
        </w:tabs>
        <w:ind w:left="360" w:hanging="360"/>
      </w:pPr>
      <w:rPr>
        <w:rFonts w:ascii="Symbol" w:hAnsi="Symbol" w:hint="default"/>
        <w:sz w:val="18"/>
      </w:rPr>
    </w:lvl>
  </w:abstractNum>
  <w:abstractNum w:abstractNumId="231" w15:restartNumberingAfterBreak="0">
    <w:nsid w:val="6D105AA9"/>
    <w:multiLevelType w:val="hybridMultilevel"/>
    <w:tmpl w:val="D6F89318"/>
    <w:styleLink w:val="Styl1621"/>
    <w:lvl w:ilvl="0" w:tplc="60B68104">
      <w:start w:val="1"/>
      <w:numFmt w:val="decimal"/>
      <w:lvlText w:val="%1."/>
      <w:lvlJc w:val="left"/>
      <w:pPr>
        <w:ind w:left="785" w:hanging="360"/>
      </w:pPr>
      <w:rPr>
        <w:rFonts w:ascii="Arial" w:hAnsi="Arial" w:cs="Arial" w:hint="default"/>
        <w:b w:val="0"/>
        <w:bCs w:val="0"/>
        <w:color w:val="auto"/>
        <w:sz w:val="24"/>
        <w:szCs w:val="24"/>
      </w:rPr>
    </w:lvl>
    <w:lvl w:ilvl="1" w:tplc="86BE94BA">
      <w:start w:val="1"/>
      <w:numFmt w:val="decimal"/>
      <w:lvlText w:val="%2."/>
      <w:lvlJc w:val="left"/>
      <w:pPr>
        <w:ind w:left="1505" w:hanging="360"/>
      </w:pPr>
      <w:rPr>
        <w:rFonts w:ascii="Arial" w:eastAsiaTheme="minorHAnsi" w:hAnsi="Arial" w:cs="Arial"/>
        <w:b w:val="0"/>
        <w:bCs w:val="0"/>
      </w:r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32" w15:restartNumberingAfterBreak="0">
    <w:nsid w:val="6DD262D1"/>
    <w:multiLevelType w:val="hybridMultilevel"/>
    <w:tmpl w:val="FDBA863E"/>
    <w:styleLink w:val="Styl1312"/>
    <w:lvl w:ilvl="0" w:tplc="C2E6A80A">
      <w:start w:val="1"/>
      <w:numFmt w:val="decimal"/>
      <w:lvlText w:val="%1)"/>
      <w:lvlJc w:val="left"/>
      <w:pPr>
        <w:ind w:left="785" w:hanging="360"/>
      </w:pPr>
      <w:rPr>
        <w:rFonts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33" w15:restartNumberingAfterBreak="0">
    <w:nsid w:val="6E7379C4"/>
    <w:multiLevelType w:val="hybridMultilevel"/>
    <w:tmpl w:val="E1A05296"/>
    <w:styleLink w:val="Styl3114112"/>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4" w15:restartNumberingAfterBreak="0">
    <w:nsid w:val="6F1A0C9C"/>
    <w:multiLevelType w:val="multilevel"/>
    <w:tmpl w:val="DD8C027C"/>
    <w:styleLink w:val="Styl1311"/>
    <w:lvl w:ilvl="0">
      <w:start w:val="1"/>
      <w:numFmt w:val="decimal"/>
      <w:lvlText w:val="%1."/>
      <w:lvlJc w:val="left"/>
      <w:pPr>
        <w:ind w:left="784" w:hanging="360"/>
      </w:pPr>
    </w:lvl>
    <w:lvl w:ilvl="1">
      <w:start w:val="2"/>
      <w:numFmt w:val="decimal"/>
      <w:isLgl/>
      <w:lvlText w:val="%1.%2"/>
      <w:lvlJc w:val="left"/>
      <w:pPr>
        <w:ind w:left="1997" w:hanging="720"/>
      </w:pPr>
      <w:rPr>
        <w:rFonts w:hint="default"/>
      </w:rPr>
    </w:lvl>
    <w:lvl w:ilvl="2">
      <w:start w:val="1"/>
      <w:numFmt w:val="decimal"/>
      <w:isLgl/>
      <w:lvlText w:val="%1.%2.%3"/>
      <w:lvlJc w:val="left"/>
      <w:pPr>
        <w:ind w:left="2850" w:hanging="720"/>
      </w:pPr>
      <w:rPr>
        <w:rFonts w:hint="default"/>
      </w:rPr>
    </w:lvl>
    <w:lvl w:ilvl="3">
      <w:start w:val="1"/>
      <w:numFmt w:val="decimal"/>
      <w:isLgl/>
      <w:lvlText w:val="%1.%2.%3.%4"/>
      <w:lvlJc w:val="left"/>
      <w:pPr>
        <w:ind w:left="4063" w:hanging="1080"/>
      </w:pPr>
      <w:rPr>
        <w:rFonts w:hint="default"/>
      </w:rPr>
    </w:lvl>
    <w:lvl w:ilvl="4">
      <w:start w:val="1"/>
      <w:numFmt w:val="decimal"/>
      <w:isLgl/>
      <w:lvlText w:val="%1.%2.%3.%4.%5"/>
      <w:lvlJc w:val="left"/>
      <w:pPr>
        <w:ind w:left="4916" w:hanging="1080"/>
      </w:pPr>
      <w:rPr>
        <w:rFonts w:hint="default"/>
      </w:rPr>
    </w:lvl>
    <w:lvl w:ilvl="5">
      <w:start w:val="1"/>
      <w:numFmt w:val="decimal"/>
      <w:isLgl/>
      <w:lvlText w:val="%1.%2.%3.%4.%5.%6"/>
      <w:lvlJc w:val="left"/>
      <w:pPr>
        <w:ind w:left="6129" w:hanging="1440"/>
      </w:pPr>
      <w:rPr>
        <w:rFonts w:hint="default"/>
      </w:rPr>
    </w:lvl>
    <w:lvl w:ilvl="6">
      <w:start w:val="1"/>
      <w:numFmt w:val="decimal"/>
      <w:isLgl/>
      <w:lvlText w:val="%1.%2.%3.%4.%5.%6.%7"/>
      <w:lvlJc w:val="left"/>
      <w:pPr>
        <w:ind w:left="7342" w:hanging="1800"/>
      </w:pPr>
      <w:rPr>
        <w:rFonts w:hint="default"/>
      </w:rPr>
    </w:lvl>
    <w:lvl w:ilvl="7">
      <w:start w:val="1"/>
      <w:numFmt w:val="decimal"/>
      <w:isLgl/>
      <w:lvlText w:val="%1.%2.%3.%4.%5.%6.%7.%8"/>
      <w:lvlJc w:val="left"/>
      <w:pPr>
        <w:ind w:left="8195" w:hanging="1800"/>
      </w:pPr>
      <w:rPr>
        <w:rFonts w:hint="default"/>
      </w:rPr>
    </w:lvl>
    <w:lvl w:ilvl="8">
      <w:start w:val="1"/>
      <w:numFmt w:val="decimal"/>
      <w:isLgl/>
      <w:lvlText w:val="%1.%2.%3.%4.%5.%6.%7.%8.%9"/>
      <w:lvlJc w:val="left"/>
      <w:pPr>
        <w:ind w:left="9408" w:hanging="2160"/>
      </w:pPr>
      <w:rPr>
        <w:rFonts w:hint="default"/>
      </w:rPr>
    </w:lvl>
  </w:abstractNum>
  <w:abstractNum w:abstractNumId="235" w15:restartNumberingAfterBreak="0">
    <w:nsid w:val="6FB548EB"/>
    <w:multiLevelType w:val="hybridMultilevel"/>
    <w:tmpl w:val="3FAC0A7C"/>
    <w:lvl w:ilvl="0" w:tplc="9BACB52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6FB966B2"/>
    <w:multiLevelType w:val="multilevel"/>
    <w:tmpl w:val="2326CA4A"/>
    <w:lvl w:ilvl="0">
      <w:start w:val="8"/>
      <w:numFmt w:val="decimal"/>
      <w:lvlText w:val="%1."/>
      <w:lvlJc w:val="left"/>
      <w:pPr>
        <w:tabs>
          <w:tab w:val="num" w:pos="720"/>
        </w:tabs>
        <w:ind w:left="720" w:hanging="360"/>
      </w:pPr>
      <w:rPr>
        <w:rFonts w:hint="default"/>
        <w:color w:val="auto"/>
      </w:rPr>
    </w:lvl>
    <w:lvl w:ilvl="1">
      <w:start w:val="8"/>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7"/>
      <w:numFmt w:val="decimal"/>
      <w:lvlText w:val="%4."/>
      <w:lvlJc w:val="left"/>
      <w:pPr>
        <w:tabs>
          <w:tab w:val="num" w:pos="2880"/>
        </w:tabs>
        <w:ind w:left="2880" w:hanging="360"/>
      </w:pPr>
      <w:rPr>
        <w:rFonts w:hint="default"/>
      </w:rPr>
    </w:lvl>
    <w:lvl w:ilvl="4">
      <w:start w:val="11"/>
      <w:numFmt w:val="decimal"/>
      <w:lvlText w:val="%5."/>
      <w:lvlJc w:val="left"/>
      <w:pPr>
        <w:tabs>
          <w:tab w:val="num" w:pos="3600"/>
        </w:tabs>
        <w:ind w:left="3600" w:hanging="360"/>
      </w:pPr>
      <w:rPr>
        <w:rFonts w:hint="default"/>
      </w:rPr>
    </w:lvl>
    <w:lvl w:ilvl="5">
      <w:start w:val="19"/>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7" w15:restartNumberingAfterBreak="0">
    <w:nsid w:val="70C17F2A"/>
    <w:multiLevelType w:val="hybridMultilevel"/>
    <w:tmpl w:val="ACC6C5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71533BAA"/>
    <w:multiLevelType w:val="hybridMultilevel"/>
    <w:tmpl w:val="FE30026A"/>
    <w:styleLink w:val="Styl5114412"/>
    <w:lvl w:ilvl="0" w:tplc="04150017">
      <w:start w:val="1"/>
      <w:numFmt w:val="lowerLetter"/>
      <w:lvlText w:val="%1)"/>
      <w:lvlJc w:val="left"/>
      <w:pPr>
        <w:ind w:left="720" w:hanging="360"/>
      </w:pPr>
      <w:rPr>
        <w:b w:val="0"/>
        <w:bCs w:val="0"/>
        <w:i w:val="0"/>
        <w:iCs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7174417E"/>
    <w:multiLevelType w:val="hybridMultilevel"/>
    <w:tmpl w:val="845A15D8"/>
    <w:styleLink w:val="Styl37"/>
    <w:lvl w:ilvl="0" w:tplc="682AA3AC">
      <w:start w:val="1"/>
      <w:numFmt w:val="decimal"/>
      <w:lvlText w:val="%1)"/>
      <w:lvlJc w:val="left"/>
      <w:pPr>
        <w:ind w:left="720" w:hanging="360"/>
      </w:pPr>
      <w:rPr>
        <w:rFonts w:ascii="Arial" w:hAnsi="Arial" w:cs="Aria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0" w15:restartNumberingAfterBreak="0">
    <w:nsid w:val="719B0D3F"/>
    <w:multiLevelType w:val="multilevel"/>
    <w:tmpl w:val="23E6A2F0"/>
    <w:name w:val="SIWZ32"/>
    <w:styleLink w:val="Styl51191"/>
    <w:lvl w:ilvl="0">
      <w:start w:val="3"/>
      <w:numFmt w:val="decimal"/>
      <w:pStyle w:val="SIWZ1"/>
      <w:lvlText w:val="%1."/>
      <w:lvlJc w:val="left"/>
      <w:pPr>
        <w:ind w:left="360" w:hanging="360"/>
      </w:pPr>
      <w:rPr>
        <w:rFonts w:cs="Times New Roman" w:hint="default"/>
        <w:b/>
        <w:bCs w:val="0"/>
        <w:i w:val="0"/>
        <w:iCs w:val="0"/>
        <w:smallCaps w:val="0"/>
        <w:strike w:val="0"/>
        <w:color w:val="000000"/>
        <w:spacing w:val="0"/>
        <w:w w:val="100"/>
        <w:position w:val="0"/>
        <w:sz w:val="24"/>
        <w:szCs w:val="24"/>
        <w:u w:val="none"/>
      </w:rPr>
    </w:lvl>
    <w:lvl w:ilvl="1">
      <w:start w:val="1"/>
      <w:numFmt w:val="decimal"/>
      <w:pStyle w:val="SIWZ2"/>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lowerLetter"/>
      <w:lvlText w:val="%3)"/>
      <w:lvlJc w:val="left"/>
      <w:pPr>
        <w:tabs>
          <w:tab w:val="num" w:pos="567"/>
        </w:tabs>
        <w:ind w:left="567"/>
      </w:pPr>
      <w:rPr>
        <w:rFonts w:ascii="Times New Roman" w:hAnsi="Times New Roman" w:cs="Times New Roman" w:hint="default"/>
        <w:sz w:val="24"/>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41" w15:restartNumberingAfterBreak="0">
    <w:nsid w:val="724C12CE"/>
    <w:multiLevelType w:val="hybridMultilevel"/>
    <w:tmpl w:val="827C7358"/>
    <w:lvl w:ilvl="0" w:tplc="04150011">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42" w15:restartNumberingAfterBreak="0">
    <w:nsid w:val="72D403BB"/>
    <w:multiLevelType w:val="hybridMultilevel"/>
    <w:tmpl w:val="5D921972"/>
    <w:styleLink w:val="Styl11413"/>
    <w:lvl w:ilvl="0" w:tplc="8832460A">
      <w:start w:val="1"/>
      <w:numFmt w:val="decimal"/>
      <w:lvlText w:val="%1)"/>
      <w:lvlJc w:val="left"/>
      <w:pPr>
        <w:ind w:left="1145" w:hanging="360"/>
      </w:pPr>
      <w:rPr>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43" w15:restartNumberingAfterBreak="0">
    <w:nsid w:val="72EB60B5"/>
    <w:multiLevelType w:val="hybridMultilevel"/>
    <w:tmpl w:val="DB608EF8"/>
    <w:styleLink w:val="Styl181"/>
    <w:lvl w:ilvl="0" w:tplc="3E20C6F0">
      <w:start w:val="1"/>
      <w:numFmt w:val="decimal"/>
      <w:lvlText w:val="%1)"/>
      <w:lvlJc w:val="left"/>
      <w:pPr>
        <w:ind w:left="720" w:hanging="360"/>
      </w:pPr>
      <w:rPr>
        <w:rFonts w:eastAsiaTheme="minorHAnsi"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733D37C7"/>
    <w:multiLevelType w:val="hybridMultilevel"/>
    <w:tmpl w:val="4F8ADF7A"/>
    <w:styleLink w:val="Styl133"/>
    <w:lvl w:ilvl="0" w:tplc="37123176">
      <w:start w:val="1"/>
      <w:numFmt w:val="decimal"/>
      <w:lvlText w:val="%1)"/>
      <w:lvlJc w:val="left"/>
      <w:pPr>
        <w:ind w:left="1440" w:hanging="360"/>
      </w:pPr>
      <w:rPr>
        <w:rFonts w:cs="Times New Roman"/>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5" w15:restartNumberingAfterBreak="0">
    <w:nsid w:val="73AA21FC"/>
    <w:multiLevelType w:val="multilevel"/>
    <w:tmpl w:val="312CAFDA"/>
    <w:lvl w:ilvl="0">
      <w:start w:val="5"/>
      <w:numFmt w:val="decimal"/>
      <w:lvlText w:val="%1."/>
      <w:lvlJc w:val="left"/>
      <w:pPr>
        <w:tabs>
          <w:tab w:val="num" w:pos="720"/>
        </w:tabs>
        <w:ind w:left="720" w:hanging="360"/>
      </w:pPr>
      <w:rPr>
        <w:b w:val="0"/>
        <w:bCs w:val="0"/>
      </w:rPr>
    </w:lvl>
    <w:lvl w:ilvl="1">
      <w:start w:val="4"/>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6" w15:restartNumberingAfterBreak="0">
    <w:nsid w:val="74407AAD"/>
    <w:multiLevelType w:val="hybridMultilevel"/>
    <w:tmpl w:val="0AD03B46"/>
    <w:styleLink w:val="Styl315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748F595C"/>
    <w:multiLevelType w:val="hybridMultilevel"/>
    <w:tmpl w:val="52481A94"/>
    <w:styleLink w:val="Styl51144113"/>
    <w:lvl w:ilvl="0" w:tplc="35C2C15A">
      <w:start w:val="1"/>
      <w:numFmt w:val="decimal"/>
      <w:lvlText w:val="%1)"/>
      <w:lvlJc w:val="left"/>
      <w:pPr>
        <w:ind w:left="717" w:hanging="360"/>
      </w:pPr>
      <w:rPr>
        <w:rFonts w:hint="default"/>
        <w:u w:val="no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8" w15:restartNumberingAfterBreak="0">
    <w:nsid w:val="75371D1E"/>
    <w:multiLevelType w:val="hybridMultilevel"/>
    <w:tmpl w:val="8A848EFA"/>
    <w:name w:val="WW8Num75"/>
    <w:lvl w:ilvl="0" w:tplc="842C1596">
      <w:start w:val="1"/>
      <w:numFmt w:val="decimal"/>
      <w:lvlText w:val="%1."/>
      <w:lvlJc w:val="left"/>
      <w:pPr>
        <w:ind w:left="720" w:hanging="360"/>
      </w:pPr>
      <w:rPr>
        <w:rFonts w:ascii="Arial"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7622552D"/>
    <w:multiLevelType w:val="hybridMultilevel"/>
    <w:tmpl w:val="DBCA6C7C"/>
    <w:lvl w:ilvl="0" w:tplc="04150013">
      <w:start w:val="1"/>
      <w:numFmt w:val="upperRoman"/>
      <w:lvlText w:val="%1."/>
      <w:lvlJc w:val="right"/>
      <w:pPr>
        <w:ind w:left="1098" w:hanging="360"/>
      </w:p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50" w15:restartNumberingAfterBreak="0">
    <w:nsid w:val="76377555"/>
    <w:multiLevelType w:val="hybridMultilevel"/>
    <w:tmpl w:val="189C7E4A"/>
    <w:styleLink w:val="Styl315213"/>
    <w:lvl w:ilvl="0" w:tplc="6978899E">
      <w:start w:val="2"/>
      <w:numFmt w:val="decimal"/>
      <w:lvlText w:val="%1."/>
      <w:lvlJc w:val="left"/>
      <w:pPr>
        <w:ind w:left="720" w:hanging="360"/>
      </w:pPr>
      <w:rPr>
        <w:rFonts w:hint="default"/>
        <w:b w:val="0"/>
        <w:bCs w:val="0"/>
        <w:color w:val="auto"/>
        <w:sz w:val="22"/>
        <w:szCs w:val="22"/>
        <w:u w:val="none"/>
      </w:rPr>
    </w:lvl>
    <w:lvl w:ilvl="1" w:tplc="CACEC580">
      <w:start w:val="1"/>
      <w:numFmt w:val="decimal"/>
      <w:lvlText w:val="%2."/>
      <w:lvlJc w:val="left"/>
      <w:pPr>
        <w:ind w:left="1440" w:hanging="360"/>
      </w:pPr>
      <w:rPr>
        <w:rFonts w:ascii="Arial" w:eastAsiaTheme="minorHAnsi" w:hAnsi="Arial" w:cs="Arial"/>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76B67F70"/>
    <w:multiLevelType w:val="multilevel"/>
    <w:tmpl w:val="653E920C"/>
    <w:lvl w:ilvl="0">
      <w:start w:val="15"/>
      <w:numFmt w:val="decimal"/>
      <w:lvlText w:val="%1."/>
      <w:lvlJc w:val="left"/>
      <w:pPr>
        <w:tabs>
          <w:tab w:val="num" w:pos="720"/>
        </w:tabs>
        <w:ind w:left="720" w:hanging="360"/>
      </w:pPr>
      <w:rPr>
        <w:rFonts w:hint="default"/>
        <w:color w:val="auto"/>
      </w:rPr>
    </w:lvl>
    <w:lvl w:ilvl="1">
      <w:start w:val="8"/>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5"/>
      <w:numFmt w:val="decimal"/>
      <w:lvlText w:val="%4."/>
      <w:lvlJc w:val="left"/>
      <w:pPr>
        <w:tabs>
          <w:tab w:val="num" w:pos="2880"/>
        </w:tabs>
        <w:ind w:left="2880" w:hanging="360"/>
      </w:pPr>
      <w:rPr>
        <w:rFonts w:hint="default"/>
      </w:rPr>
    </w:lvl>
    <w:lvl w:ilvl="4">
      <w:start w:val="13"/>
      <w:numFmt w:val="decimal"/>
      <w:lvlText w:val="%5."/>
      <w:lvlJc w:val="left"/>
      <w:pPr>
        <w:tabs>
          <w:tab w:val="num" w:pos="3600"/>
        </w:tabs>
        <w:ind w:left="3600" w:hanging="360"/>
      </w:pPr>
      <w:rPr>
        <w:rFonts w:hint="default"/>
      </w:rPr>
    </w:lvl>
    <w:lvl w:ilvl="5">
      <w:start w:val="11"/>
      <w:numFmt w:val="decimal"/>
      <w:lvlText w:val="%6."/>
      <w:lvlJc w:val="left"/>
      <w:pPr>
        <w:tabs>
          <w:tab w:val="num" w:pos="4320"/>
        </w:tabs>
        <w:ind w:left="4320" w:hanging="360"/>
      </w:pPr>
      <w:rPr>
        <w:rFonts w:hint="default"/>
      </w:rPr>
    </w:lvl>
    <w:lvl w:ilvl="6">
      <w:start w:val="15"/>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2" w15:restartNumberingAfterBreak="0">
    <w:nsid w:val="76E86BD3"/>
    <w:multiLevelType w:val="hybridMultilevel"/>
    <w:tmpl w:val="E6D65322"/>
    <w:styleLink w:val="Styl1161"/>
    <w:lvl w:ilvl="0" w:tplc="C8D8BC4E">
      <w:start w:val="1"/>
      <w:numFmt w:val="decimal"/>
      <w:lvlText w:val="%1)"/>
      <w:lvlJc w:val="left"/>
      <w:pPr>
        <w:ind w:left="720" w:hanging="360"/>
      </w:pPr>
      <w:rPr>
        <w:rFonts w:ascii="Arial" w:hAnsi="Arial" w:cs="Aria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774A2048"/>
    <w:multiLevelType w:val="multilevel"/>
    <w:tmpl w:val="765AF562"/>
    <w:lvl w:ilvl="0">
      <w:start w:val="1"/>
      <w:numFmt w:val="decimal"/>
      <w:lvlText w:val="%1."/>
      <w:lvlJc w:val="left"/>
      <w:pPr>
        <w:ind w:left="360" w:hanging="360"/>
      </w:pPr>
      <w:rPr>
        <w:b w:val="0"/>
        <w:bCs w:val="0"/>
        <w:sz w:val="20"/>
      </w:rPr>
    </w:lvl>
    <w:lvl w:ilvl="1">
      <w:start w:val="1"/>
      <w:numFmt w:val="decimal"/>
      <w:lvlText w:val="%1.%2."/>
      <w:lvlJc w:val="left"/>
      <w:pPr>
        <w:ind w:left="1000" w:hanging="432"/>
      </w:pPr>
      <w:rPr>
        <w:b w:val="0"/>
        <w:bCs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4" w15:restartNumberingAfterBreak="0">
    <w:nsid w:val="779738BA"/>
    <w:multiLevelType w:val="hybridMultilevel"/>
    <w:tmpl w:val="E8909F04"/>
    <w:styleLink w:val="Styl31116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5">
      <w:start w:val="1"/>
      <w:numFmt w:val="bullet"/>
      <w:lvlText w:val=""/>
      <w:lvlJc w:val="left"/>
      <w:pPr>
        <w:ind w:left="2880" w:hanging="360"/>
      </w:pPr>
      <w:rPr>
        <w:rFonts w:ascii="Wingdings" w:hAnsi="Wingdings"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5" w15:restartNumberingAfterBreak="0">
    <w:nsid w:val="779C00D3"/>
    <w:multiLevelType w:val="multilevel"/>
    <w:tmpl w:val="B320877A"/>
    <w:lvl w:ilvl="0">
      <w:start w:val="4"/>
      <w:numFmt w:val="lowerLetter"/>
      <w:lvlText w:val="%1."/>
      <w:lvlJc w:val="left"/>
      <w:pPr>
        <w:tabs>
          <w:tab w:val="num" w:pos="720"/>
        </w:tabs>
        <w:ind w:left="720" w:hanging="360"/>
      </w:pPr>
    </w:lvl>
    <w:lvl w:ilvl="1">
      <w:start w:val="2"/>
      <w:numFmt w:val="decimal"/>
      <w:lvlText w:val="%2."/>
      <w:lvlJc w:val="left"/>
      <w:pPr>
        <w:ind w:left="1440" w:hanging="360"/>
      </w:pPr>
      <w:rPr>
        <w:strike w:val="0"/>
        <w:dstrike w:val="0"/>
        <w:color w:val="auto"/>
        <w:u w:val="none"/>
        <w:effect w:val="none"/>
      </w:rPr>
    </w:lvl>
    <w:lvl w:ilvl="2">
      <w:start w:val="1"/>
      <w:numFmt w:val="lowerLetter"/>
      <w:lvlText w:val="%3."/>
      <w:lvlJc w:val="left"/>
      <w:pPr>
        <w:tabs>
          <w:tab w:val="num" w:pos="2160"/>
        </w:tabs>
        <w:ind w:left="2160" w:hanging="360"/>
      </w:pPr>
    </w:lvl>
    <w:lvl w:ilvl="3">
      <w:start w:val="10"/>
      <w:numFmt w:val="lowerLetter"/>
      <w:lvlText w:val="%4)"/>
      <w:lvlJc w:val="left"/>
      <w:pPr>
        <w:ind w:left="2880" w:hanging="360"/>
      </w:pPr>
      <w:rPr>
        <w:rFonts w:eastAsia="Calibri"/>
        <w:sz w:val="22"/>
        <w:szCs w:val="22"/>
      </w:rPr>
    </w:lvl>
    <w:lvl w:ilvl="4">
      <w:start w:val="1"/>
      <w:numFmt w:val="decimal"/>
      <w:lvlText w:val="%5)"/>
      <w:lvlJc w:val="left"/>
      <w:pPr>
        <w:ind w:left="3600" w:hanging="360"/>
      </w:pPr>
      <w:rPr>
        <w:color w:val="auto"/>
      </w:r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56" w15:restartNumberingAfterBreak="0">
    <w:nsid w:val="77EF6D35"/>
    <w:multiLevelType w:val="hybridMultilevel"/>
    <w:tmpl w:val="2C981C6A"/>
    <w:styleLink w:val="Styl12112"/>
    <w:lvl w:ilvl="0" w:tplc="04150011">
      <w:start w:val="1"/>
      <w:numFmt w:val="decimal"/>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57" w15:restartNumberingAfterBreak="0">
    <w:nsid w:val="78B05BB1"/>
    <w:multiLevelType w:val="hybridMultilevel"/>
    <w:tmpl w:val="9BAEFE6E"/>
    <w:styleLink w:val="Styl311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8" w15:restartNumberingAfterBreak="0">
    <w:nsid w:val="78DE21D6"/>
    <w:multiLevelType w:val="hybridMultilevel"/>
    <w:tmpl w:val="AD1820DE"/>
    <w:styleLink w:val="Styl311523"/>
    <w:lvl w:ilvl="0" w:tplc="65805790">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15:restartNumberingAfterBreak="0">
    <w:nsid w:val="792024C6"/>
    <w:multiLevelType w:val="multilevel"/>
    <w:tmpl w:val="35B24E02"/>
    <w:styleLink w:val="RSBullets11"/>
    <w:lvl w:ilvl="0">
      <w:start w:val="2"/>
      <w:numFmt w:val="decimal"/>
      <w:lvlText w:val="%1."/>
      <w:lvlJc w:val="left"/>
      <w:pPr>
        <w:ind w:left="360" w:hanging="360"/>
      </w:pPr>
      <w:rPr>
        <w:rFonts w:ascii="Arial" w:hAnsi="Arial" w:hint="default"/>
        <w:sz w:val="24"/>
      </w:rPr>
    </w:lvl>
    <w:lvl w:ilvl="1">
      <w:start w:val="1"/>
      <w:numFmt w:val="decimal"/>
      <w:lvlText w:val="%1.%2."/>
      <w:lvlJc w:val="left"/>
      <w:pPr>
        <w:ind w:left="284" w:hanging="284"/>
      </w:pPr>
      <w:rPr>
        <w:rFonts w:ascii="Arial" w:hAnsi="Arial" w:hint="default"/>
        <w:sz w:val="24"/>
      </w:rPr>
    </w:lvl>
    <w:lvl w:ilvl="2">
      <w:start w:val="1"/>
      <w:numFmt w:val="decimal"/>
      <w:lvlText w:val="%3."/>
      <w:lvlJc w:val="left"/>
      <w:pPr>
        <w:ind w:left="851" w:hanging="851"/>
      </w:pPr>
      <w:rPr>
        <w:rFonts w:hint="default"/>
        <w:b w:val="0"/>
        <w:i w:val="0"/>
        <w:color w:val="auto"/>
        <w:sz w:val="24"/>
      </w:rPr>
    </w:lvl>
    <w:lvl w:ilvl="3">
      <w:start w:val="1"/>
      <w:numFmt w:val="decimal"/>
      <w:lvlText w:val="%1.%2.%3.%4."/>
      <w:lvlJc w:val="left"/>
      <w:pPr>
        <w:ind w:left="1134" w:hanging="1134"/>
      </w:pPr>
      <w:rPr>
        <w:rFonts w:ascii="Arial" w:hAnsi="Arial" w:cs="Arial" w:hint="default"/>
        <w:color w:val="auto"/>
        <w:sz w:val="24"/>
        <w:szCs w:val="22"/>
      </w:rPr>
    </w:lvl>
    <w:lvl w:ilvl="4">
      <w:start w:val="1"/>
      <w:numFmt w:val="lowerLetter"/>
      <w:lvlText w:val="%1.%2.%3.%4.%5."/>
      <w:lvlJc w:val="left"/>
      <w:pPr>
        <w:ind w:left="1418" w:hanging="1418"/>
      </w:pPr>
      <w:rPr>
        <w:rFonts w:ascii="Arial" w:hAnsi="Arial" w:hint="default"/>
        <w:sz w:val="24"/>
      </w:rPr>
    </w:lvl>
    <w:lvl w:ilvl="5">
      <w:start w:val="1"/>
      <w:numFmt w:val="decimal"/>
      <w:lvlText w:val="%1.%2.%3.%4.%5.%6."/>
      <w:lvlJc w:val="left"/>
      <w:pPr>
        <w:ind w:left="1418" w:hanging="1418"/>
      </w:pPr>
      <w:rPr>
        <w:rFonts w:ascii="Arial" w:hAnsi="Arial" w:hint="default"/>
        <w:sz w:val="24"/>
      </w:rPr>
    </w:lvl>
    <w:lvl w:ilvl="6">
      <w:start w:val="1"/>
      <w:numFmt w:val="decimal"/>
      <w:lvlText w:val="%1.%2.%3.%4.%5.%6.%7."/>
      <w:lvlJc w:val="left"/>
      <w:pPr>
        <w:ind w:left="1701" w:hanging="1701"/>
      </w:pPr>
      <w:rPr>
        <w:rFonts w:ascii="Arial" w:hAnsi="Arial" w:hint="default"/>
        <w:sz w:val="24"/>
      </w:rPr>
    </w:lvl>
    <w:lvl w:ilvl="7">
      <w:start w:val="1"/>
      <w:numFmt w:val="decimal"/>
      <w:lvlText w:val="%1.%2.%3.%4.%5.%6.%7.%8."/>
      <w:lvlJc w:val="left"/>
      <w:pPr>
        <w:ind w:left="1985" w:hanging="1985"/>
      </w:pPr>
      <w:rPr>
        <w:rFonts w:hint="default"/>
      </w:rPr>
    </w:lvl>
    <w:lvl w:ilvl="8">
      <w:start w:val="1"/>
      <w:numFmt w:val="decimal"/>
      <w:lvlText w:val="%1.%2.%3.%4.%5.%6.%7.%8.%9."/>
      <w:lvlJc w:val="left"/>
      <w:pPr>
        <w:ind w:left="2268" w:hanging="2268"/>
      </w:pPr>
      <w:rPr>
        <w:rFonts w:hint="default"/>
      </w:rPr>
    </w:lvl>
  </w:abstractNum>
  <w:abstractNum w:abstractNumId="260" w15:restartNumberingAfterBreak="0">
    <w:nsid w:val="7A6252EB"/>
    <w:multiLevelType w:val="hybridMultilevel"/>
    <w:tmpl w:val="8AEE580C"/>
    <w:styleLink w:val="Styl511443121"/>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261" w15:restartNumberingAfterBreak="0">
    <w:nsid w:val="7AA44241"/>
    <w:multiLevelType w:val="multilevel"/>
    <w:tmpl w:val="765AF562"/>
    <w:lvl w:ilvl="0">
      <w:start w:val="1"/>
      <w:numFmt w:val="decimal"/>
      <w:lvlText w:val="%1."/>
      <w:lvlJc w:val="left"/>
      <w:pPr>
        <w:ind w:left="360" w:hanging="360"/>
      </w:pPr>
      <w:rPr>
        <w:b w:val="0"/>
        <w:bCs w:val="0"/>
        <w:sz w:val="20"/>
      </w:rPr>
    </w:lvl>
    <w:lvl w:ilvl="1">
      <w:start w:val="1"/>
      <w:numFmt w:val="decimal"/>
      <w:lvlText w:val="%1.%2."/>
      <w:lvlJc w:val="left"/>
      <w:pPr>
        <w:ind w:left="1000" w:hanging="432"/>
      </w:pPr>
      <w:rPr>
        <w:b w:val="0"/>
        <w:bCs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2" w15:restartNumberingAfterBreak="0">
    <w:nsid w:val="7AD22F8D"/>
    <w:multiLevelType w:val="multilevel"/>
    <w:tmpl w:val="4D227770"/>
    <w:lvl w:ilvl="0">
      <w:start w:val="1"/>
      <w:numFmt w:val="decimal"/>
      <w:pStyle w:val="OPZ1"/>
      <w:lvlText w:val="%1."/>
      <w:lvlJc w:val="left"/>
      <w:pPr>
        <w:ind w:left="360" w:hanging="360"/>
      </w:pPr>
    </w:lvl>
    <w:lvl w:ilvl="1">
      <w:start w:val="1"/>
      <w:numFmt w:val="decimal"/>
      <w:pStyle w:val="OPZ11"/>
      <w:lvlText w:val="%1.%2."/>
      <w:lvlJc w:val="left"/>
      <w:pPr>
        <w:ind w:left="2701"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3" w15:restartNumberingAfterBreak="0">
    <w:nsid w:val="7B2C1872"/>
    <w:multiLevelType w:val="hybridMultilevel"/>
    <w:tmpl w:val="50E4A048"/>
    <w:styleLink w:val="Styl153"/>
    <w:lvl w:ilvl="0" w:tplc="9174A632">
      <w:start w:val="1"/>
      <w:numFmt w:val="decimal"/>
      <w:lvlText w:val="%1."/>
      <w:lvlJc w:val="left"/>
      <w:pPr>
        <w:ind w:left="720" w:hanging="360"/>
      </w:pPr>
      <w:rPr>
        <w:rFonts w:ascii="Arial" w:hAnsi="Arial"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7B8F69BA"/>
    <w:multiLevelType w:val="hybridMultilevel"/>
    <w:tmpl w:val="B3D68988"/>
    <w:styleLink w:val="Styl1451"/>
    <w:lvl w:ilvl="0" w:tplc="AD4005D6">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7BC20292"/>
    <w:multiLevelType w:val="hybridMultilevel"/>
    <w:tmpl w:val="9260E428"/>
    <w:lvl w:ilvl="0" w:tplc="7352759A">
      <w:start w:val="1"/>
      <w:numFmt w:val="bullet"/>
      <w:pStyle w:val="OPZ11pk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66" w15:restartNumberingAfterBreak="0">
    <w:nsid w:val="7CA76B5B"/>
    <w:multiLevelType w:val="multilevel"/>
    <w:tmpl w:val="3F8C719E"/>
    <w:styleLink w:val="Styl141"/>
    <w:lvl w:ilvl="0">
      <w:start w:val="1"/>
      <w:numFmt w:val="decimal"/>
      <w:lvlText w:val="%1."/>
      <w:lvlJc w:val="left"/>
      <w:pPr>
        <w:tabs>
          <w:tab w:val="num" w:pos="862"/>
        </w:tabs>
        <w:ind w:left="862" w:hanging="360"/>
      </w:pPr>
      <w:rPr>
        <w:rFonts w:ascii="Arial Narrow" w:hAnsi="Arial Narrow" w:hint="default"/>
      </w:rPr>
    </w:lvl>
    <w:lvl w:ilvl="1">
      <w:start w:val="1"/>
      <w:numFmt w:val="decimal"/>
      <w:lvlText w:val="%2."/>
      <w:lvlJc w:val="right"/>
      <w:pPr>
        <w:tabs>
          <w:tab w:val="num" w:pos="363"/>
        </w:tabs>
        <w:ind w:left="170" w:hanging="17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267" w15:restartNumberingAfterBreak="0">
    <w:nsid w:val="7CB036FF"/>
    <w:multiLevelType w:val="multilevel"/>
    <w:tmpl w:val="607CCAD4"/>
    <w:lvl w:ilvl="0">
      <w:start w:val="1"/>
      <w:numFmt w:val="decimal"/>
      <w:lvlText w:val="%1."/>
      <w:lvlJc w:val="left"/>
      <w:pPr>
        <w:tabs>
          <w:tab w:val="num" w:pos="3196"/>
        </w:tabs>
        <w:ind w:left="3196" w:hanging="360"/>
      </w:pPr>
      <w:rPr>
        <w:rFonts w:ascii="Arial" w:hAnsi="Arial"/>
        <w:b w:val="0"/>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8" w15:restartNumberingAfterBreak="0">
    <w:nsid w:val="7CC73A46"/>
    <w:multiLevelType w:val="hybridMultilevel"/>
    <w:tmpl w:val="3954DA6C"/>
    <w:lvl w:ilvl="0" w:tplc="32D2F352">
      <w:start w:val="1"/>
      <w:numFmt w:val="decimal"/>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269" w15:restartNumberingAfterBreak="0">
    <w:nsid w:val="7CF76243"/>
    <w:multiLevelType w:val="multilevel"/>
    <w:tmpl w:val="68C49EA0"/>
    <w:styleLink w:val="Styl51126"/>
    <w:lvl w:ilvl="0">
      <w:start w:val="4"/>
      <w:numFmt w:val="decimal"/>
      <w:lvlText w:val="%1."/>
      <w:lvlJc w:val="left"/>
      <w:pPr>
        <w:tabs>
          <w:tab w:val="num" w:pos="720"/>
        </w:tabs>
        <w:ind w:left="720" w:hanging="360"/>
      </w:pPr>
      <w:rPr>
        <w:b w:val="0"/>
        <w:bCs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7D283DF1"/>
    <w:multiLevelType w:val="hybridMultilevel"/>
    <w:tmpl w:val="1A8243E2"/>
    <w:styleLink w:val="Styl511261"/>
    <w:lvl w:ilvl="0" w:tplc="567666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1" w15:restartNumberingAfterBreak="0">
    <w:nsid w:val="7DC96705"/>
    <w:multiLevelType w:val="hybridMultilevel"/>
    <w:tmpl w:val="D3A619AE"/>
    <w:styleLink w:val="Styl11221"/>
    <w:lvl w:ilvl="0" w:tplc="19FC3A64">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2" w15:restartNumberingAfterBreak="0">
    <w:nsid w:val="7E6A7F7F"/>
    <w:multiLevelType w:val="hybridMultilevel"/>
    <w:tmpl w:val="F30A49EC"/>
    <w:styleLink w:val="Styl12111"/>
    <w:lvl w:ilvl="0" w:tplc="6B18F514">
      <w:numFmt w:val="bullet"/>
      <w:lvlText w:val="-"/>
      <w:lvlJc w:val="left"/>
      <w:pPr>
        <w:ind w:left="232" w:hanging="111"/>
      </w:pPr>
      <w:rPr>
        <w:rFonts w:ascii="Arial" w:eastAsia="Arial" w:hAnsi="Arial" w:cs="Arial" w:hint="default"/>
        <w:spacing w:val="-3"/>
        <w:w w:val="99"/>
        <w:sz w:val="18"/>
        <w:szCs w:val="18"/>
        <w:lang w:val="pl-PL" w:eastAsia="pl-PL" w:bidi="pl-PL"/>
      </w:rPr>
    </w:lvl>
    <w:lvl w:ilvl="1" w:tplc="A9D4C6B2">
      <w:numFmt w:val="bullet"/>
      <w:lvlText w:val="•"/>
      <w:lvlJc w:val="left"/>
      <w:pPr>
        <w:ind w:left="786" w:hanging="111"/>
      </w:pPr>
      <w:rPr>
        <w:rFonts w:hint="default"/>
        <w:lang w:val="pl-PL" w:eastAsia="pl-PL" w:bidi="pl-PL"/>
      </w:rPr>
    </w:lvl>
    <w:lvl w:ilvl="2" w:tplc="22EAB02C">
      <w:numFmt w:val="bullet"/>
      <w:lvlText w:val="•"/>
      <w:lvlJc w:val="left"/>
      <w:pPr>
        <w:ind w:left="1333" w:hanging="111"/>
      </w:pPr>
      <w:rPr>
        <w:rFonts w:hint="default"/>
        <w:lang w:val="pl-PL" w:eastAsia="pl-PL" w:bidi="pl-PL"/>
      </w:rPr>
    </w:lvl>
    <w:lvl w:ilvl="3" w:tplc="FC165ABE">
      <w:numFmt w:val="bullet"/>
      <w:lvlText w:val="•"/>
      <w:lvlJc w:val="left"/>
      <w:pPr>
        <w:ind w:left="1880" w:hanging="111"/>
      </w:pPr>
      <w:rPr>
        <w:rFonts w:hint="default"/>
        <w:lang w:val="pl-PL" w:eastAsia="pl-PL" w:bidi="pl-PL"/>
      </w:rPr>
    </w:lvl>
    <w:lvl w:ilvl="4" w:tplc="889C5D80">
      <w:numFmt w:val="bullet"/>
      <w:lvlText w:val="•"/>
      <w:lvlJc w:val="left"/>
      <w:pPr>
        <w:ind w:left="2427" w:hanging="111"/>
      </w:pPr>
      <w:rPr>
        <w:rFonts w:hint="default"/>
        <w:lang w:val="pl-PL" w:eastAsia="pl-PL" w:bidi="pl-PL"/>
      </w:rPr>
    </w:lvl>
    <w:lvl w:ilvl="5" w:tplc="7E449E58">
      <w:numFmt w:val="bullet"/>
      <w:lvlText w:val="•"/>
      <w:lvlJc w:val="left"/>
      <w:pPr>
        <w:ind w:left="2974" w:hanging="111"/>
      </w:pPr>
      <w:rPr>
        <w:rFonts w:hint="default"/>
        <w:lang w:val="pl-PL" w:eastAsia="pl-PL" w:bidi="pl-PL"/>
      </w:rPr>
    </w:lvl>
    <w:lvl w:ilvl="6" w:tplc="FE78FB30">
      <w:numFmt w:val="bullet"/>
      <w:lvlText w:val="•"/>
      <w:lvlJc w:val="left"/>
      <w:pPr>
        <w:ind w:left="3520" w:hanging="111"/>
      </w:pPr>
      <w:rPr>
        <w:rFonts w:hint="default"/>
        <w:lang w:val="pl-PL" w:eastAsia="pl-PL" w:bidi="pl-PL"/>
      </w:rPr>
    </w:lvl>
    <w:lvl w:ilvl="7" w:tplc="0A4EBACA">
      <w:numFmt w:val="bullet"/>
      <w:lvlText w:val="•"/>
      <w:lvlJc w:val="left"/>
      <w:pPr>
        <w:ind w:left="4067" w:hanging="111"/>
      </w:pPr>
      <w:rPr>
        <w:rFonts w:hint="default"/>
        <w:lang w:val="pl-PL" w:eastAsia="pl-PL" w:bidi="pl-PL"/>
      </w:rPr>
    </w:lvl>
    <w:lvl w:ilvl="8" w:tplc="8E80546A">
      <w:numFmt w:val="bullet"/>
      <w:lvlText w:val="•"/>
      <w:lvlJc w:val="left"/>
      <w:pPr>
        <w:ind w:left="4614" w:hanging="111"/>
      </w:pPr>
      <w:rPr>
        <w:rFonts w:hint="default"/>
        <w:lang w:val="pl-PL" w:eastAsia="pl-PL" w:bidi="pl-PL"/>
      </w:rPr>
    </w:lvl>
  </w:abstractNum>
  <w:abstractNum w:abstractNumId="273" w15:restartNumberingAfterBreak="0">
    <w:nsid w:val="7EC23073"/>
    <w:multiLevelType w:val="multilevel"/>
    <w:tmpl w:val="B248F646"/>
    <w:styleLink w:val="Styl313231"/>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274" w15:restartNumberingAfterBreak="0">
    <w:nsid w:val="7F3E4EF5"/>
    <w:multiLevelType w:val="hybridMultilevel"/>
    <w:tmpl w:val="C9DA50FE"/>
    <w:styleLink w:val="Styl515133"/>
    <w:lvl w:ilvl="0" w:tplc="B37ACBF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75" w15:restartNumberingAfterBreak="0">
    <w:nsid w:val="7FC04FD8"/>
    <w:multiLevelType w:val="hybridMultilevel"/>
    <w:tmpl w:val="0415000F"/>
    <w:styleLink w:val="Styl5114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01962006">
    <w:abstractNumId w:val="96"/>
  </w:num>
  <w:num w:numId="2" w16cid:durableId="1978948879">
    <w:abstractNumId w:val="198"/>
    <w:lvlOverride w:ilvl="0">
      <w:startOverride w:val="1"/>
    </w:lvlOverride>
  </w:num>
  <w:num w:numId="3" w16cid:durableId="1826359481">
    <w:abstractNumId w:val="143"/>
    <w:lvlOverride w:ilvl="0">
      <w:startOverride w:val="1"/>
    </w:lvlOverride>
  </w:num>
  <w:num w:numId="4" w16cid:durableId="1310552602">
    <w:abstractNumId w:val="87"/>
  </w:num>
  <w:num w:numId="5" w16cid:durableId="1442190466">
    <w:abstractNumId w:val="197"/>
  </w:num>
  <w:num w:numId="6" w16cid:durableId="1301423534">
    <w:abstractNumId w:val="105"/>
  </w:num>
  <w:num w:numId="7" w16cid:durableId="1884167512">
    <w:abstractNumId w:val="77"/>
  </w:num>
  <w:num w:numId="8" w16cid:durableId="511337340">
    <w:abstractNumId w:val="114"/>
  </w:num>
  <w:num w:numId="9" w16cid:durableId="605387186">
    <w:abstractNumId w:val="202"/>
  </w:num>
  <w:num w:numId="10" w16cid:durableId="1868326958">
    <w:abstractNumId w:val="180"/>
  </w:num>
  <w:num w:numId="11" w16cid:durableId="610628794">
    <w:abstractNumId w:val="60"/>
  </w:num>
  <w:num w:numId="12" w16cid:durableId="1388607619">
    <w:abstractNumId w:val="98"/>
  </w:num>
  <w:num w:numId="13" w16cid:durableId="1805075252">
    <w:abstractNumId w:val="229"/>
  </w:num>
  <w:num w:numId="14" w16cid:durableId="17202804">
    <w:abstractNumId w:val="90"/>
  </w:num>
  <w:num w:numId="15" w16cid:durableId="2100363734">
    <w:abstractNumId w:val="72"/>
  </w:num>
  <w:num w:numId="16" w16cid:durableId="1452015695">
    <w:abstractNumId w:val="273"/>
  </w:num>
  <w:num w:numId="17" w16cid:durableId="728114146">
    <w:abstractNumId w:val="64"/>
  </w:num>
  <w:num w:numId="18" w16cid:durableId="538779535">
    <w:abstractNumId w:val="10"/>
  </w:num>
  <w:num w:numId="19" w16cid:durableId="1819952197">
    <w:abstractNumId w:val="59"/>
  </w:num>
  <w:num w:numId="20" w16cid:durableId="1873037288">
    <w:abstractNumId w:val="264"/>
  </w:num>
  <w:num w:numId="21" w16cid:durableId="799419919">
    <w:abstractNumId w:val="86"/>
  </w:num>
  <w:num w:numId="22" w16cid:durableId="76171464">
    <w:abstractNumId w:val="94"/>
  </w:num>
  <w:num w:numId="23" w16cid:durableId="433937386">
    <w:abstractNumId w:val="43"/>
  </w:num>
  <w:num w:numId="24" w16cid:durableId="1818572458">
    <w:abstractNumId w:val="231"/>
  </w:num>
  <w:num w:numId="25" w16cid:durableId="1259022377">
    <w:abstractNumId w:val="78"/>
    <w:lvlOverride w:ilvl="0">
      <w:lvl w:ilvl="0" w:tplc="04150011">
        <w:start w:val="1"/>
        <w:numFmt w:val="decimal"/>
        <w:lvlText w:val="%1)"/>
        <w:lvlJc w:val="left"/>
        <w:pPr>
          <w:ind w:left="720" w:hanging="360"/>
        </w:pPr>
      </w:lvl>
    </w:lvlOverride>
  </w:num>
  <w:num w:numId="26" w16cid:durableId="705905659">
    <w:abstractNumId w:val="182"/>
  </w:num>
  <w:num w:numId="27" w16cid:durableId="728309610">
    <w:abstractNumId w:val="108"/>
  </w:num>
  <w:num w:numId="28" w16cid:durableId="930045624">
    <w:abstractNumId w:val="263"/>
  </w:num>
  <w:num w:numId="29" w16cid:durableId="1792825949">
    <w:abstractNumId w:val="252"/>
  </w:num>
  <w:num w:numId="30" w16cid:durableId="1367439056">
    <w:abstractNumId w:val="26"/>
  </w:num>
  <w:num w:numId="31" w16cid:durableId="322900457">
    <w:abstractNumId w:val="243"/>
  </w:num>
  <w:num w:numId="32" w16cid:durableId="1742411393">
    <w:abstractNumId w:val="33"/>
  </w:num>
  <w:num w:numId="33" w16cid:durableId="1197697592">
    <w:abstractNumId w:val="210"/>
  </w:num>
  <w:num w:numId="34" w16cid:durableId="1150050055">
    <w:abstractNumId w:val="165"/>
  </w:num>
  <w:num w:numId="35" w16cid:durableId="784351584">
    <w:abstractNumId w:val="13"/>
  </w:num>
  <w:num w:numId="36" w16cid:durableId="622076439">
    <w:abstractNumId w:val="189"/>
  </w:num>
  <w:num w:numId="37" w16cid:durableId="900138489">
    <w:abstractNumId w:val="16"/>
  </w:num>
  <w:num w:numId="38" w16cid:durableId="1558937491">
    <w:abstractNumId w:val="271"/>
  </w:num>
  <w:num w:numId="39" w16cid:durableId="1199395349">
    <w:abstractNumId w:val="204"/>
  </w:num>
  <w:num w:numId="40" w16cid:durableId="1533610199">
    <w:abstractNumId w:val="148"/>
  </w:num>
  <w:num w:numId="41" w16cid:durableId="1536505534">
    <w:abstractNumId w:val="178"/>
  </w:num>
  <w:num w:numId="42" w16cid:durableId="1328364365">
    <w:abstractNumId w:val="121"/>
  </w:num>
  <w:num w:numId="43" w16cid:durableId="1304387306">
    <w:abstractNumId w:val="17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10538751">
    <w:abstractNumId w:val="66"/>
  </w:num>
  <w:num w:numId="45" w16cid:durableId="1943763582">
    <w:abstractNumId w:val="49"/>
  </w:num>
  <w:num w:numId="46" w16cid:durableId="1293050034">
    <w:abstractNumId w:val="146"/>
  </w:num>
  <w:num w:numId="47" w16cid:durableId="659307527">
    <w:abstractNumId w:val="37"/>
  </w:num>
  <w:num w:numId="48" w16cid:durableId="1733893436">
    <w:abstractNumId w:val="158"/>
  </w:num>
  <w:num w:numId="49" w16cid:durableId="1805082708">
    <w:abstractNumId w:val="270"/>
  </w:num>
  <w:num w:numId="50" w16cid:durableId="1869488983">
    <w:abstractNumId w:val="32"/>
  </w:num>
  <w:num w:numId="51" w16cid:durableId="296378326">
    <w:abstractNumId w:val="149"/>
  </w:num>
  <w:num w:numId="52" w16cid:durableId="214646682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7370124">
    <w:abstractNumId w:val="99"/>
  </w:num>
  <w:num w:numId="54" w16cid:durableId="7873560">
    <w:abstractNumId w:val="183"/>
  </w:num>
  <w:num w:numId="55" w16cid:durableId="752702895">
    <w:abstractNumId w:val="164"/>
  </w:num>
  <w:num w:numId="56" w16cid:durableId="548490066">
    <w:abstractNumId w:val="125"/>
  </w:num>
  <w:num w:numId="57" w16cid:durableId="1461920518">
    <w:abstractNumId w:val="0"/>
  </w:num>
  <w:num w:numId="58" w16cid:durableId="1905876175">
    <w:abstractNumId w:val="1"/>
  </w:num>
  <w:num w:numId="59" w16cid:durableId="2095979638">
    <w:abstractNumId w:val="254"/>
  </w:num>
  <w:num w:numId="60" w16cid:durableId="885869715">
    <w:abstractNumId w:val="101"/>
  </w:num>
  <w:num w:numId="61" w16cid:durableId="1292322420">
    <w:abstractNumId w:val="154"/>
  </w:num>
  <w:num w:numId="62" w16cid:durableId="884561524">
    <w:abstractNumId w:val="228"/>
  </w:num>
  <w:num w:numId="63" w16cid:durableId="1144813538">
    <w:abstractNumId w:val="240"/>
  </w:num>
  <w:num w:numId="64" w16cid:durableId="1583680370">
    <w:abstractNumId w:val="19"/>
  </w:num>
  <w:num w:numId="65" w16cid:durableId="172035626">
    <w:abstractNumId w:val="42"/>
  </w:num>
  <w:num w:numId="66" w16cid:durableId="1829589736">
    <w:abstractNumId w:val="54"/>
  </w:num>
  <w:num w:numId="67" w16cid:durableId="971714566">
    <w:abstractNumId w:val="61"/>
  </w:num>
  <w:num w:numId="68" w16cid:durableId="1501967212">
    <w:abstractNumId w:val="190"/>
  </w:num>
  <w:num w:numId="69" w16cid:durableId="870265119">
    <w:abstractNumId w:val="221"/>
  </w:num>
  <w:num w:numId="70" w16cid:durableId="878930345">
    <w:abstractNumId w:val="225"/>
  </w:num>
  <w:num w:numId="71" w16cid:durableId="168184329">
    <w:abstractNumId w:val="21"/>
  </w:num>
  <w:num w:numId="72" w16cid:durableId="397835">
    <w:abstractNumId w:val="260"/>
  </w:num>
  <w:num w:numId="73" w16cid:durableId="650719604">
    <w:abstractNumId w:val="79"/>
  </w:num>
  <w:num w:numId="74" w16cid:durableId="924729174">
    <w:abstractNumId w:val="111"/>
  </w:num>
  <w:num w:numId="75" w16cid:durableId="1927180553">
    <w:abstractNumId w:val="118"/>
  </w:num>
  <w:num w:numId="76" w16cid:durableId="1855487275">
    <w:abstractNumId w:val="55"/>
  </w:num>
  <w:num w:numId="77" w16cid:durableId="153304383">
    <w:abstractNumId w:val="220"/>
  </w:num>
  <w:num w:numId="78" w16cid:durableId="1216773757">
    <w:abstractNumId w:val="239"/>
  </w:num>
  <w:num w:numId="79" w16cid:durableId="2070953918">
    <w:abstractNumId w:val="167"/>
  </w:num>
  <w:num w:numId="80" w16cid:durableId="1199781235">
    <w:abstractNumId w:val="171"/>
  </w:num>
  <w:num w:numId="81" w16cid:durableId="625966883">
    <w:abstractNumId w:val="174"/>
  </w:num>
  <w:num w:numId="82" w16cid:durableId="443960137">
    <w:abstractNumId w:val="274"/>
  </w:num>
  <w:num w:numId="83" w16cid:durableId="2121681215">
    <w:abstractNumId w:val="67"/>
  </w:num>
  <w:num w:numId="84" w16cid:durableId="1344895892">
    <w:abstractNumId w:val="153"/>
  </w:num>
  <w:num w:numId="85" w16cid:durableId="710498663">
    <w:abstractNumId w:val="246"/>
  </w:num>
  <w:num w:numId="86" w16cid:durableId="1130904157">
    <w:abstractNumId w:val="159"/>
  </w:num>
  <w:num w:numId="87" w16cid:durableId="1036272522">
    <w:abstractNumId w:val="45"/>
  </w:num>
  <w:num w:numId="88" w16cid:durableId="1345014121">
    <w:abstractNumId w:val="69"/>
  </w:num>
  <w:num w:numId="89" w16cid:durableId="623272172">
    <w:abstractNumId w:val="110"/>
  </w:num>
  <w:num w:numId="90" w16cid:durableId="1685396629">
    <w:abstractNumId w:val="124"/>
  </w:num>
  <w:num w:numId="91" w16cid:durableId="2097701727">
    <w:abstractNumId w:val="218"/>
  </w:num>
  <w:num w:numId="92" w16cid:durableId="1463115181">
    <w:abstractNumId w:val="31"/>
  </w:num>
  <w:num w:numId="93" w16cid:durableId="461113183">
    <w:abstractNumId w:val="214"/>
  </w:num>
  <w:num w:numId="94" w16cid:durableId="1202327875">
    <w:abstractNumId w:val="258"/>
  </w:num>
  <w:num w:numId="95" w16cid:durableId="538199816">
    <w:abstractNumId w:val="215"/>
  </w:num>
  <w:num w:numId="96" w16cid:durableId="1548948840">
    <w:abstractNumId w:val="250"/>
  </w:num>
  <w:num w:numId="97" w16cid:durableId="1663728916">
    <w:abstractNumId w:val="116"/>
  </w:num>
  <w:num w:numId="98" w16cid:durableId="859516022">
    <w:abstractNumId w:val="188"/>
  </w:num>
  <w:num w:numId="99" w16cid:durableId="1271471812">
    <w:abstractNumId w:val="8"/>
  </w:num>
  <w:num w:numId="100" w16cid:durableId="1514681150">
    <w:abstractNumId w:val="7"/>
  </w:num>
  <w:num w:numId="101" w16cid:durableId="1430932756">
    <w:abstractNumId w:val="25"/>
  </w:num>
  <w:num w:numId="102" w16cid:durableId="1143545422">
    <w:abstractNumId w:val="3"/>
  </w:num>
  <w:num w:numId="103" w16cid:durableId="1320189282">
    <w:abstractNumId w:val="18"/>
  </w:num>
  <w:num w:numId="104" w16cid:durableId="420418894">
    <w:abstractNumId w:val="93"/>
  </w:num>
  <w:num w:numId="105" w16cid:durableId="1248926787">
    <w:abstractNumId w:val="191"/>
  </w:num>
  <w:num w:numId="106" w16cid:durableId="773598118">
    <w:abstractNumId w:val="20"/>
  </w:num>
  <w:num w:numId="107" w16cid:durableId="1755395862">
    <w:abstractNumId w:val="12"/>
  </w:num>
  <w:num w:numId="108" w16cid:durableId="362636943">
    <w:abstractNumId w:val="92"/>
  </w:num>
  <w:num w:numId="109" w16cid:durableId="1222211877">
    <w:abstractNumId w:val="34"/>
  </w:num>
  <w:num w:numId="110" w16cid:durableId="287276678">
    <w:abstractNumId w:val="123"/>
  </w:num>
  <w:num w:numId="111" w16cid:durableId="1521309091">
    <w:abstractNumId w:val="36"/>
  </w:num>
  <w:num w:numId="112" w16cid:durableId="18750134">
    <w:abstractNumId w:val="134"/>
  </w:num>
  <w:num w:numId="113" w16cid:durableId="1886485304">
    <w:abstractNumId w:val="122"/>
  </w:num>
  <w:num w:numId="114" w16cid:durableId="1443572006">
    <w:abstractNumId w:val="150"/>
  </w:num>
  <w:num w:numId="115" w16cid:durableId="920792874">
    <w:abstractNumId w:val="82"/>
  </w:num>
  <w:num w:numId="116" w16cid:durableId="291786884">
    <w:abstractNumId w:val="51"/>
  </w:num>
  <w:num w:numId="117" w16cid:durableId="726297105">
    <w:abstractNumId w:val="91"/>
  </w:num>
  <w:num w:numId="118" w16cid:durableId="1201553554">
    <w:abstractNumId w:val="65"/>
  </w:num>
  <w:num w:numId="119" w16cid:durableId="419907584">
    <w:abstractNumId w:val="50"/>
  </w:num>
  <w:num w:numId="120" w16cid:durableId="1086616475">
    <w:abstractNumId w:val="11"/>
  </w:num>
  <w:num w:numId="121" w16cid:durableId="208998535">
    <w:abstractNumId w:val="192"/>
  </w:num>
  <w:num w:numId="122" w16cid:durableId="1101416967">
    <w:abstractNumId w:val="30"/>
  </w:num>
  <w:num w:numId="123" w16cid:durableId="761537055">
    <w:abstractNumId w:val="196"/>
  </w:num>
  <w:num w:numId="124" w16cid:durableId="1528130364">
    <w:abstractNumId w:val="247"/>
  </w:num>
  <w:num w:numId="125" w16cid:durableId="945038023">
    <w:abstractNumId w:val="152"/>
  </w:num>
  <w:num w:numId="126" w16cid:durableId="1399668068">
    <w:abstractNumId w:val="58"/>
  </w:num>
  <w:num w:numId="127" w16cid:durableId="1467090239">
    <w:abstractNumId w:val="115"/>
  </w:num>
  <w:num w:numId="128" w16cid:durableId="1563755206">
    <w:abstractNumId w:val="193"/>
  </w:num>
  <w:num w:numId="129" w16cid:durableId="898595279">
    <w:abstractNumId w:val="272"/>
  </w:num>
  <w:num w:numId="130" w16cid:durableId="648095696">
    <w:abstractNumId w:val="234"/>
  </w:num>
  <w:num w:numId="131" w16cid:durableId="1122072908">
    <w:abstractNumId w:val="155"/>
  </w:num>
  <w:num w:numId="132" w16cid:durableId="384304433">
    <w:abstractNumId w:val="39"/>
  </w:num>
  <w:num w:numId="133" w16cid:durableId="1433744621">
    <w:abstractNumId w:val="107"/>
  </w:num>
  <w:num w:numId="134" w16cid:durableId="1921981768">
    <w:abstractNumId w:val="173"/>
  </w:num>
  <w:num w:numId="135" w16cid:durableId="921331462">
    <w:abstractNumId w:val="222"/>
  </w:num>
  <w:num w:numId="136" w16cid:durableId="393938462">
    <w:abstractNumId w:val="213"/>
  </w:num>
  <w:num w:numId="137" w16cid:durableId="904687607">
    <w:abstractNumId w:val="195"/>
  </w:num>
  <w:num w:numId="138" w16cid:durableId="287276352">
    <w:abstractNumId w:val="62"/>
  </w:num>
  <w:num w:numId="139" w16cid:durableId="1687900832">
    <w:abstractNumId w:val="181"/>
  </w:num>
  <w:num w:numId="140" w16cid:durableId="1689991026">
    <w:abstractNumId w:val="22"/>
  </w:num>
  <w:num w:numId="141" w16cid:durableId="165754566">
    <w:abstractNumId w:val="138"/>
  </w:num>
  <w:num w:numId="142" w16cid:durableId="313291568">
    <w:abstractNumId w:val="46"/>
  </w:num>
  <w:num w:numId="143" w16cid:durableId="370301409">
    <w:abstractNumId w:val="56"/>
  </w:num>
  <w:num w:numId="144" w16cid:durableId="1749615802">
    <w:abstractNumId w:val="226"/>
  </w:num>
  <w:num w:numId="145" w16cid:durableId="1695382594">
    <w:abstractNumId w:val="113"/>
  </w:num>
  <w:num w:numId="146" w16cid:durableId="1022706916">
    <w:abstractNumId w:val="48"/>
  </w:num>
  <w:num w:numId="147" w16cid:durableId="442506667">
    <w:abstractNumId w:val="129"/>
  </w:num>
  <w:num w:numId="148" w16cid:durableId="1840348874">
    <w:abstractNumId w:val="259"/>
  </w:num>
  <w:num w:numId="149" w16cid:durableId="35935197">
    <w:abstractNumId w:val="207"/>
  </w:num>
  <w:num w:numId="150" w16cid:durableId="1094396674">
    <w:abstractNumId w:val="145"/>
  </w:num>
  <w:num w:numId="151" w16cid:durableId="358703456">
    <w:abstractNumId w:val="176"/>
  </w:num>
  <w:num w:numId="152" w16cid:durableId="633678879">
    <w:abstractNumId w:val="162"/>
  </w:num>
  <w:num w:numId="153" w16cid:durableId="1788505671">
    <w:abstractNumId w:val="160"/>
  </w:num>
  <w:num w:numId="154" w16cid:durableId="1251818476">
    <w:abstractNumId w:val="68"/>
  </w:num>
  <w:num w:numId="155" w16cid:durableId="1891571572">
    <w:abstractNumId w:val="205"/>
  </w:num>
  <w:num w:numId="156" w16cid:durableId="2026011669">
    <w:abstractNumId w:val="177"/>
  </w:num>
  <w:num w:numId="157" w16cid:durableId="992564227">
    <w:abstractNumId w:val="78"/>
  </w:num>
  <w:num w:numId="158" w16cid:durableId="1262569985">
    <w:abstractNumId w:val="97"/>
  </w:num>
  <w:num w:numId="159" w16cid:durableId="1391536981">
    <w:abstractNumId w:val="14"/>
  </w:num>
  <w:num w:numId="160" w16cid:durableId="2017803823">
    <w:abstractNumId w:val="212"/>
  </w:num>
  <w:num w:numId="161" w16cid:durableId="6565846">
    <w:abstractNumId w:val="141"/>
  </w:num>
  <w:num w:numId="162" w16cid:durableId="1316106056">
    <w:abstractNumId w:val="130"/>
  </w:num>
  <w:num w:numId="163" w16cid:durableId="1731801693">
    <w:abstractNumId w:val="269"/>
  </w:num>
  <w:num w:numId="164" w16cid:durableId="1652716260">
    <w:abstractNumId w:val="166"/>
  </w:num>
  <w:num w:numId="165" w16cid:durableId="1449936630">
    <w:abstractNumId w:val="257"/>
  </w:num>
  <w:num w:numId="166" w16cid:durableId="1269656208">
    <w:abstractNumId w:val="219"/>
  </w:num>
  <w:num w:numId="167" w16cid:durableId="1514373104">
    <w:abstractNumId w:val="140"/>
  </w:num>
  <w:num w:numId="168" w16cid:durableId="911430958">
    <w:abstractNumId w:val="223"/>
  </w:num>
  <w:num w:numId="169" w16cid:durableId="43220369">
    <w:abstractNumId w:val="74"/>
  </w:num>
  <w:num w:numId="170" w16cid:durableId="1623029393">
    <w:abstractNumId w:val="256"/>
  </w:num>
  <w:num w:numId="171" w16cid:durableId="6641131">
    <w:abstractNumId w:val="232"/>
  </w:num>
  <w:num w:numId="172" w16cid:durableId="1291089529">
    <w:abstractNumId w:val="136"/>
  </w:num>
  <w:num w:numId="173" w16cid:durableId="1567716190">
    <w:abstractNumId w:val="206"/>
  </w:num>
  <w:num w:numId="174" w16cid:durableId="2050688087">
    <w:abstractNumId w:val="156"/>
  </w:num>
  <w:num w:numId="175" w16cid:durableId="1232616459">
    <w:abstractNumId w:val="142"/>
  </w:num>
  <w:num w:numId="176" w16cid:durableId="1623267465">
    <w:abstractNumId w:val="131"/>
  </w:num>
  <w:num w:numId="177" w16cid:durableId="955453256">
    <w:abstractNumId w:val="112"/>
  </w:num>
  <w:num w:numId="178" w16cid:durableId="1575778249">
    <w:abstractNumId w:val="200"/>
  </w:num>
  <w:num w:numId="179" w16cid:durableId="1870364310">
    <w:abstractNumId w:val="170"/>
  </w:num>
  <w:num w:numId="180" w16cid:durableId="936868340">
    <w:abstractNumId w:val="266"/>
  </w:num>
  <w:num w:numId="181" w16cid:durableId="287249985">
    <w:abstractNumId w:val="126"/>
  </w:num>
  <w:num w:numId="182" w16cid:durableId="485360027">
    <w:abstractNumId w:val="224"/>
  </w:num>
  <w:num w:numId="183" w16cid:durableId="1706716157">
    <w:abstractNumId w:val="169"/>
  </w:num>
  <w:num w:numId="184" w16cid:durableId="1076976168">
    <w:abstractNumId w:val="95"/>
  </w:num>
  <w:num w:numId="185" w16cid:durableId="1353338653">
    <w:abstractNumId w:val="275"/>
  </w:num>
  <w:num w:numId="186" w16cid:durableId="915624955">
    <w:abstractNumId w:val="2"/>
  </w:num>
  <w:num w:numId="187" w16cid:durableId="1760248964">
    <w:abstractNumId w:val="262"/>
  </w:num>
  <w:num w:numId="188" w16cid:durableId="959993505">
    <w:abstractNumId w:val="265"/>
  </w:num>
  <w:num w:numId="189" w16cid:durableId="1722435066">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456262586">
    <w:abstractNumId w:val="4"/>
  </w:num>
  <w:num w:numId="191" w16cid:durableId="1276063466">
    <w:abstractNumId w:val="238"/>
  </w:num>
  <w:num w:numId="192" w16cid:durableId="12272340">
    <w:abstractNumId w:val="217"/>
  </w:num>
  <w:num w:numId="193" w16cid:durableId="829759329">
    <w:abstractNumId w:val="209"/>
  </w:num>
  <w:num w:numId="194" w16cid:durableId="947469947">
    <w:abstractNumId w:val="151"/>
  </w:num>
  <w:num w:numId="195" w16cid:durableId="789669497">
    <w:abstractNumId w:val="216"/>
  </w:num>
  <w:num w:numId="196" w16cid:durableId="1655841114">
    <w:abstractNumId w:val="179"/>
  </w:num>
  <w:num w:numId="197" w16cid:durableId="1601445636">
    <w:abstractNumId w:val="88"/>
  </w:num>
  <w:num w:numId="198" w16cid:durableId="1794712836">
    <w:abstractNumId w:val="137"/>
  </w:num>
  <w:num w:numId="199" w16cid:durableId="563952753">
    <w:abstractNumId w:val="120"/>
  </w:num>
  <w:num w:numId="200" w16cid:durableId="697393834">
    <w:abstractNumId w:val="117"/>
  </w:num>
  <w:num w:numId="201" w16cid:durableId="2039547645">
    <w:abstractNumId w:val="84"/>
  </w:num>
  <w:num w:numId="202" w16cid:durableId="929042557">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93737558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04" w16cid:durableId="1295217813">
    <w:abstractNumId w:val="102"/>
  </w:num>
  <w:num w:numId="205" w16cid:durableId="2136287414">
    <w:abstractNumId w:val="119"/>
  </w:num>
  <w:num w:numId="206" w16cid:durableId="182650803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11953924">
    <w:abstractNumId w:val="230"/>
  </w:num>
  <w:num w:numId="208" w16cid:durableId="1434939072">
    <w:abstractNumId w:val="29"/>
  </w:num>
  <w:num w:numId="209" w16cid:durableId="1279797596">
    <w:abstractNumId w:val="157"/>
  </w:num>
  <w:num w:numId="210" w16cid:durableId="1177571571">
    <w:abstractNumId w:val="242"/>
  </w:num>
  <w:num w:numId="211" w16cid:durableId="1484810583">
    <w:abstractNumId w:val="75"/>
  </w:num>
  <w:num w:numId="212" w16cid:durableId="852837334">
    <w:abstractNumId w:val="233"/>
  </w:num>
  <w:num w:numId="213" w16cid:durableId="170292816">
    <w:abstractNumId w:val="100"/>
  </w:num>
  <w:num w:numId="214" w16cid:durableId="1547334142">
    <w:abstractNumId w:val="71"/>
  </w:num>
  <w:num w:numId="215" w16cid:durableId="263734342">
    <w:abstractNumId w:val="143"/>
  </w:num>
  <w:num w:numId="216" w16cid:durableId="1333029274">
    <w:abstractNumId w:val="23"/>
  </w:num>
  <w:num w:numId="217" w16cid:durableId="1313173740">
    <w:abstractNumId w:val="83"/>
  </w:num>
  <w:num w:numId="218" w16cid:durableId="748429391">
    <w:abstractNumId w:val="201"/>
  </w:num>
  <w:num w:numId="219" w16cid:durableId="826441551">
    <w:abstractNumId w:val="70"/>
  </w:num>
  <w:num w:numId="220" w16cid:durableId="1833064542">
    <w:abstractNumId w:val="249"/>
  </w:num>
  <w:num w:numId="221" w16cid:durableId="755783574">
    <w:abstractNumId w:val="253"/>
  </w:num>
  <w:num w:numId="222" w16cid:durableId="609632399">
    <w:abstractNumId w:val="127"/>
  </w:num>
  <w:num w:numId="223" w16cid:durableId="174420086">
    <w:abstractNumId w:val="80"/>
  </w:num>
  <w:num w:numId="224" w16cid:durableId="1179462867">
    <w:abstractNumId w:val="44"/>
  </w:num>
  <w:num w:numId="225" w16cid:durableId="1251039837">
    <w:abstractNumId w:val="40"/>
  </w:num>
  <w:num w:numId="226" w16cid:durableId="666708326">
    <w:abstractNumId w:val="261"/>
  </w:num>
  <w:num w:numId="227" w16cid:durableId="2129397963">
    <w:abstractNumId w:val="199"/>
  </w:num>
  <w:num w:numId="228" w16cid:durableId="339548023">
    <w:abstractNumId w:val="104"/>
  </w:num>
  <w:num w:numId="229" w16cid:durableId="446312990">
    <w:abstractNumId w:val="35"/>
  </w:num>
  <w:num w:numId="230" w16cid:durableId="8507810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757600477">
    <w:abstractNumId w:val="251"/>
  </w:num>
  <w:num w:numId="232" w16cid:durableId="1493446875">
    <w:abstractNumId w:val="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468942359">
    <w:abstractNumId w:val="109"/>
  </w:num>
  <w:num w:numId="234" w16cid:durableId="1969696978">
    <w:abstractNumId w:val="175"/>
  </w:num>
  <w:num w:numId="235" w16cid:durableId="678316149">
    <w:abstractNumId w:val="73"/>
  </w:num>
  <w:num w:numId="236" w16cid:durableId="2037728196">
    <w:abstractNumId w:val="194"/>
  </w:num>
  <w:num w:numId="237" w16cid:durableId="1247498432">
    <w:abstractNumId w:val="85"/>
  </w:num>
  <w:num w:numId="238" w16cid:durableId="1443109694">
    <w:abstractNumId w:val="47"/>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149761870">
    <w:abstractNumId w:val="245"/>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574783081">
    <w:abstractNumId w:val="17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2036151428">
    <w:abstractNumId w:val="255"/>
    <w:lvlOverride w:ilvl="0">
      <w:startOverride w:val="4"/>
    </w:lvlOverride>
    <w:lvlOverride w:ilvl="1">
      <w:startOverride w:val="2"/>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1291277020">
    <w:abstractNumId w:val="128"/>
    <w:lvlOverride w:ilvl="0">
      <w:startOverride w:val="8"/>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2079203430">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233538171">
    <w:abstractNumId w:val="184"/>
    <w:lvlOverride w:ilvl="0">
      <w:startOverride w:val="16"/>
    </w:lvlOverride>
    <w:lvlOverride w:ilvl="1">
      <w:startOverride w:val="1"/>
    </w:lvlOverride>
    <w:lvlOverride w:ilvl="2">
      <w:startOverride w:val="1"/>
    </w:lvlOverride>
    <w:lvlOverride w:ilvl="3">
      <w:startOverride w:val="9"/>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245" w16cid:durableId="973099878">
    <w:abstractNumId w:val="185"/>
  </w:num>
  <w:num w:numId="246" w16cid:durableId="1031689216">
    <w:abstractNumId w:val="163"/>
    <w:lvlOverride w:ilvl="0">
      <w:startOverride w:val="8"/>
    </w:lvlOverride>
    <w:lvlOverride w:ilvl="1">
      <w:startOverride w:val="1"/>
    </w:lvlOverride>
    <w:lvlOverride w:ilvl="2">
      <w:startOverride w:val="4"/>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47" w16cid:durableId="1271860456">
    <w:abstractNumId w:val="52"/>
    <w:lvlOverride w:ilvl="0">
      <w:startOverride w:val="8"/>
    </w:lvlOverride>
    <w:lvlOverride w:ilvl="1">
      <w:startOverride w:val="1"/>
    </w:lvlOverride>
    <w:lvlOverride w:ilvl="2">
      <w:startOverride w:val="4"/>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48" w16cid:durableId="159471691">
    <w:abstractNumId w:val="147"/>
  </w:num>
  <w:num w:numId="249" w16cid:durableId="1961035245">
    <w:abstractNumId w:val="24"/>
    <w:lvlOverride w:ilvl="0">
      <w:startOverride w:val="1"/>
    </w:lvlOverride>
    <w:lvlOverride w:ilvl="1">
      <w:startOverride w:val="8"/>
    </w:lvlOverride>
    <w:lvlOverride w:ilvl="2">
      <w:startOverride w:val="1"/>
    </w:lvlOverride>
    <w:lvlOverride w:ilvl="3">
      <w:startOverride w:val="15"/>
    </w:lvlOverride>
    <w:lvlOverride w:ilvl="4">
      <w:startOverride w:val="11"/>
    </w:lvlOverride>
    <w:lvlOverride w:ilvl="5">
      <w:startOverride w:val="11"/>
    </w:lvlOverride>
    <w:lvlOverride w:ilvl="6">
      <w:startOverride w:val="15"/>
    </w:lvlOverride>
    <w:lvlOverride w:ilvl="7">
      <w:startOverride w:val="1"/>
    </w:lvlOverride>
    <w:lvlOverride w:ilvl="8">
      <w:startOverride w:val="1"/>
    </w:lvlOverride>
  </w:num>
  <w:num w:numId="250" w16cid:durableId="2013756260">
    <w:abstractNumId w:val="135"/>
    <w:lvlOverride w:ilvl="0">
      <w:startOverride w:val="2"/>
    </w:lvlOverride>
    <w:lvlOverride w:ilvl="1">
      <w:startOverride w:val="8"/>
    </w:lvlOverride>
    <w:lvlOverride w:ilvl="2">
      <w:startOverride w:val="1"/>
    </w:lvlOverride>
    <w:lvlOverride w:ilvl="3">
      <w:startOverride w:val="15"/>
    </w:lvlOverride>
    <w:lvlOverride w:ilvl="4">
      <w:startOverride w:val="11"/>
    </w:lvlOverride>
    <w:lvlOverride w:ilvl="5">
      <w:startOverride w:val="11"/>
    </w:lvlOverride>
    <w:lvlOverride w:ilvl="6">
      <w:startOverride w:val="15"/>
    </w:lvlOverride>
    <w:lvlOverride w:ilvl="7">
      <w:startOverride w:val="3"/>
    </w:lvlOverride>
    <w:lvlOverride w:ilvl="8">
      <w:startOverride w:val="1"/>
    </w:lvlOverride>
  </w:num>
  <w:num w:numId="251" w16cid:durableId="1726249409">
    <w:abstractNumId w:val="227"/>
    <w:lvlOverride w:ilvl="0">
      <w:startOverride w:val="1"/>
    </w:lvlOverride>
    <w:lvlOverride w:ilvl="1">
      <w:startOverride w:val="8"/>
    </w:lvlOverride>
    <w:lvlOverride w:ilvl="2">
      <w:startOverride w:val="1"/>
    </w:lvlOverride>
    <w:lvlOverride w:ilvl="3">
      <w:startOverride w:val="15"/>
    </w:lvlOverride>
    <w:lvlOverride w:ilvl="4">
      <w:startOverride w:val="11"/>
    </w:lvlOverride>
    <w:lvlOverride w:ilvl="5">
      <w:startOverride w:val="11"/>
    </w:lvlOverride>
    <w:lvlOverride w:ilvl="6">
      <w:startOverride w:val="15"/>
    </w:lvlOverride>
    <w:lvlOverride w:ilvl="7">
      <w:startOverride w:val="1"/>
    </w:lvlOverride>
    <w:lvlOverride w:ilvl="8">
      <w:startOverride w:val="1"/>
    </w:lvlOverride>
  </w:num>
  <w:num w:numId="252" w16cid:durableId="910190230">
    <w:abstractNumId w:val="57"/>
  </w:num>
  <w:num w:numId="253" w16cid:durableId="196414579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1511488314">
    <w:abstractNumId w:val="244"/>
  </w:num>
  <w:num w:numId="255" w16cid:durableId="979723755">
    <w:abstractNumId w:val="103"/>
  </w:num>
  <w:num w:numId="256" w16cid:durableId="1179077017">
    <w:abstractNumId w:val="267"/>
  </w:num>
  <w:num w:numId="257" w16cid:durableId="1051004849">
    <w:abstractNumId w:val="76"/>
  </w:num>
  <w:num w:numId="258" w16cid:durableId="1420562225">
    <w:abstractNumId w:val="2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182041402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199705810">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1153832193">
    <w:abstractNumId w:val="236"/>
  </w:num>
  <w:num w:numId="262" w16cid:durableId="1431703485">
    <w:abstractNumId w:val="139"/>
  </w:num>
  <w:num w:numId="263" w16cid:durableId="1343707836">
    <w:abstractNumId w:val="241"/>
  </w:num>
  <w:num w:numId="264" w16cid:durableId="992180164">
    <w:abstractNumId w:val="106"/>
  </w:num>
  <w:num w:numId="265" w16cid:durableId="1669098258">
    <w:abstractNumId w:val="9"/>
  </w:num>
  <w:num w:numId="266" w16cid:durableId="2066367335">
    <w:abstractNumId w:val="28"/>
  </w:num>
  <w:num w:numId="267" w16cid:durableId="86585641">
    <w:abstractNumId w:val="208"/>
  </w:num>
  <w:num w:numId="268" w16cid:durableId="1713915932">
    <w:abstractNumId w:val="186"/>
  </w:num>
  <w:num w:numId="269" w16cid:durableId="1018968570">
    <w:abstractNumId w:val="89"/>
  </w:num>
  <w:num w:numId="270" w16cid:durableId="1366757832">
    <w:abstractNumId w:val="133"/>
  </w:num>
  <w:num w:numId="271" w16cid:durableId="1226136959">
    <w:abstractNumId w:val="41"/>
  </w:num>
  <w:num w:numId="272" w16cid:durableId="203565910">
    <w:abstractNumId w:val="27"/>
  </w:num>
  <w:num w:numId="273" w16cid:durableId="135535800">
    <w:abstractNumId w:val="235"/>
  </w:num>
  <w:num w:numId="274" w16cid:durableId="58065932">
    <w:abstractNumId w:val="15"/>
  </w:num>
  <w:num w:numId="275" w16cid:durableId="799540456">
    <w:abstractNumId w:val="132"/>
  </w:num>
  <w:num w:numId="276" w16cid:durableId="735400460">
    <w:abstractNumId w:val="203"/>
  </w:num>
  <w:num w:numId="277" w16cid:durableId="81493563">
    <w:abstractNumId w:val="38"/>
  </w:num>
  <w:num w:numId="278" w16cid:durableId="296424292">
    <w:abstractNumId w:val="168"/>
  </w:num>
  <w:num w:numId="279" w16cid:durableId="1753775759">
    <w:abstractNumId w:val="237"/>
  </w:num>
  <w:num w:numId="280" w16cid:durableId="56776491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504667113">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197637212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A45"/>
    <w:rsid w:val="00001F42"/>
    <w:rsid w:val="00003388"/>
    <w:rsid w:val="00003CD7"/>
    <w:rsid w:val="00004549"/>
    <w:rsid w:val="00005215"/>
    <w:rsid w:val="000056B2"/>
    <w:rsid w:val="00005F8D"/>
    <w:rsid w:val="000072F2"/>
    <w:rsid w:val="000076D3"/>
    <w:rsid w:val="000100ED"/>
    <w:rsid w:val="0001067C"/>
    <w:rsid w:val="0001081F"/>
    <w:rsid w:val="00012478"/>
    <w:rsid w:val="000139C5"/>
    <w:rsid w:val="00013E90"/>
    <w:rsid w:val="00014111"/>
    <w:rsid w:val="000141F5"/>
    <w:rsid w:val="00015C51"/>
    <w:rsid w:val="00016A54"/>
    <w:rsid w:val="000170DB"/>
    <w:rsid w:val="00020289"/>
    <w:rsid w:val="00020F0B"/>
    <w:rsid w:val="000211D6"/>
    <w:rsid w:val="00022014"/>
    <w:rsid w:val="00022282"/>
    <w:rsid w:val="000222EF"/>
    <w:rsid w:val="000227E8"/>
    <w:rsid w:val="00023437"/>
    <w:rsid w:val="00023E55"/>
    <w:rsid w:val="00024BB7"/>
    <w:rsid w:val="00024C87"/>
    <w:rsid w:val="00024F3B"/>
    <w:rsid w:val="00025348"/>
    <w:rsid w:val="00025C10"/>
    <w:rsid w:val="00025DA7"/>
    <w:rsid w:val="00025E8D"/>
    <w:rsid w:val="000278CA"/>
    <w:rsid w:val="00030482"/>
    <w:rsid w:val="00030550"/>
    <w:rsid w:val="00030D64"/>
    <w:rsid w:val="00030D97"/>
    <w:rsid w:val="00030EB1"/>
    <w:rsid w:val="0003127F"/>
    <w:rsid w:val="00034224"/>
    <w:rsid w:val="000348B8"/>
    <w:rsid w:val="00036496"/>
    <w:rsid w:val="0003710F"/>
    <w:rsid w:val="00037246"/>
    <w:rsid w:val="000373B1"/>
    <w:rsid w:val="00040B27"/>
    <w:rsid w:val="000416A4"/>
    <w:rsid w:val="00041722"/>
    <w:rsid w:val="000419C9"/>
    <w:rsid w:val="00042956"/>
    <w:rsid w:val="00043543"/>
    <w:rsid w:val="00043D98"/>
    <w:rsid w:val="00044445"/>
    <w:rsid w:val="000447D7"/>
    <w:rsid w:val="00044A5C"/>
    <w:rsid w:val="00045096"/>
    <w:rsid w:val="00045F96"/>
    <w:rsid w:val="00045FC0"/>
    <w:rsid w:val="0004663E"/>
    <w:rsid w:val="00047221"/>
    <w:rsid w:val="000473DC"/>
    <w:rsid w:val="0004747A"/>
    <w:rsid w:val="00050705"/>
    <w:rsid w:val="00050B46"/>
    <w:rsid w:val="00051D2A"/>
    <w:rsid w:val="0005251D"/>
    <w:rsid w:val="00052715"/>
    <w:rsid w:val="00052DE3"/>
    <w:rsid w:val="0005314C"/>
    <w:rsid w:val="000541AC"/>
    <w:rsid w:val="00056617"/>
    <w:rsid w:val="00056BB3"/>
    <w:rsid w:val="00057445"/>
    <w:rsid w:val="000577CB"/>
    <w:rsid w:val="000601A4"/>
    <w:rsid w:val="000619DC"/>
    <w:rsid w:val="0006230C"/>
    <w:rsid w:val="00063519"/>
    <w:rsid w:val="00063582"/>
    <w:rsid w:val="00063728"/>
    <w:rsid w:val="00063DBB"/>
    <w:rsid w:val="000648B9"/>
    <w:rsid w:val="00065332"/>
    <w:rsid w:val="00065C38"/>
    <w:rsid w:val="00066C7E"/>
    <w:rsid w:val="00067232"/>
    <w:rsid w:val="00067CE1"/>
    <w:rsid w:val="0007045B"/>
    <w:rsid w:val="0007233C"/>
    <w:rsid w:val="0007390E"/>
    <w:rsid w:val="00074DBE"/>
    <w:rsid w:val="00074F13"/>
    <w:rsid w:val="000762FC"/>
    <w:rsid w:val="00077166"/>
    <w:rsid w:val="000771E6"/>
    <w:rsid w:val="00077A80"/>
    <w:rsid w:val="00081531"/>
    <w:rsid w:val="00081FDB"/>
    <w:rsid w:val="000831B2"/>
    <w:rsid w:val="00083841"/>
    <w:rsid w:val="00083C19"/>
    <w:rsid w:val="000841DF"/>
    <w:rsid w:val="000841FF"/>
    <w:rsid w:val="00084886"/>
    <w:rsid w:val="00084C52"/>
    <w:rsid w:val="00085044"/>
    <w:rsid w:val="000856AB"/>
    <w:rsid w:val="000868F8"/>
    <w:rsid w:val="0009150F"/>
    <w:rsid w:val="00091DD8"/>
    <w:rsid w:val="0009239A"/>
    <w:rsid w:val="00092478"/>
    <w:rsid w:val="00092532"/>
    <w:rsid w:val="000931A5"/>
    <w:rsid w:val="0009642A"/>
    <w:rsid w:val="000972DF"/>
    <w:rsid w:val="00097D1A"/>
    <w:rsid w:val="000A03BF"/>
    <w:rsid w:val="000A084B"/>
    <w:rsid w:val="000A1839"/>
    <w:rsid w:val="000A24A4"/>
    <w:rsid w:val="000A26AB"/>
    <w:rsid w:val="000A2B2A"/>
    <w:rsid w:val="000A2CB0"/>
    <w:rsid w:val="000A2D38"/>
    <w:rsid w:val="000A2E5F"/>
    <w:rsid w:val="000A3AE3"/>
    <w:rsid w:val="000A3D43"/>
    <w:rsid w:val="000A415B"/>
    <w:rsid w:val="000A613D"/>
    <w:rsid w:val="000A64C4"/>
    <w:rsid w:val="000A6BE9"/>
    <w:rsid w:val="000B034D"/>
    <w:rsid w:val="000B08B1"/>
    <w:rsid w:val="000B096E"/>
    <w:rsid w:val="000B31AD"/>
    <w:rsid w:val="000B4203"/>
    <w:rsid w:val="000B4E04"/>
    <w:rsid w:val="000B5160"/>
    <w:rsid w:val="000B5C27"/>
    <w:rsid w:val="000B5E8D"/>
    <w:rsid w:val="000B6DC7"/>
    <w:rsid w:val="000B6E87"/>
    <w:rsid w:val="000B6FBE"/>
    <w:rsid w:val="000B758C"/>
    <w:rsid w:val="000B75E9"/>
    <w:rsid w:val="000C00CF"/>
    <w:rsid w:val="000C07EB"/>
    <w:rsid w:val="000C0BE4"/>
    <w:rsid w:val="000C16E7"/>
    <w:rsid w:val="000C1C4B"/>
    <w:rsid w:val="000C1E38"/>
    <w:rsid w:val="000C1F49"/>
    <w:rsid w:val="000C20F4"/>
    <w:rsid w:val="000C2786"/>
    <w:rsid w:val="000C29ED"/>
    <w:rsid w:val="000C2C8D"/>
    <w:rsid w:val="000C410A"/>
    <w:rsid w:val="000C42A7"/>
    <w:rsid w:val="000C44A5"/>
    <w:rsid w:val="000C494F"/>
    <w:rsid w:val="000C615C"/>
    <w:rsid w:val="000C67FC"/>
    <w:rsid w:val="000C6822"/>
    <w:rsid w:val="000C6863"/>
    <w:rsid w:val="000C6B76"/>
    <w:rsid w:val="000C7662"/>
    <w:rsid w:val="000C789D"/>
    <w:rsid w:val="000D0BF1"/>
    <w:rsid w:val="000D1150"/>
    <w:rsid w:val="000D189B"/>
    <w:rsid w:val="000D1984"/>
    <w:rsid w:val="000D2F2A"/>
    <w:rsid w:val="000D2FD5"/>
    <w:rsid w:val="000D3872"/>
    <w:rsid w:val="000D38D2"/>
    <w:rsid w:val="000D4510"/>
    <w:rsid w:val="000D514A"/>
    <w:rsid w:val="000D5406"/>
    <w:rsid w:val="000D58B5"/>
    <w:rsid w:val="000D5CDD"/>
    <w:rsid w:val="000D5EA7"/>
    <w:rsid w:val="000D5EE8"/>
    <w:rsid w:val="000D5FF5"/>
    <w:rsid w:val="000D7092"/>
    <w:rsid w:val="000E19DC"/>
    <w:rsid w:val="000E2867"/>
    <w:rsid w:val="000E2E0E"/>
    <w:rsid w:val="000E4565"/>
    <w:rsid w:val="000E49CA"/>
    <w:rsid w:val="000E5207"/>
    <w:rsid w:val="000E5453"/>
    <w:rsid w:val="000E5914"/>
    <w:rsid w:val="000E5F13"/>
    <w:rsid w:val="000E64C3"/>
    <w:rsid w:val="000E697A"/>
    <w:rsid w:val="000F0164"/>
    <w:rsid w:val="000F0623"/>
    <w:rsid w:val="000F0F3E"/>
    <w:rsid w:val="000F14D1"/>
    <w:rsid w:val="000F1915"/>
    <w:rsid w:val="000F1E72"/>
    <w:rsid w:val="000F1F61"/>
    <w:rsid w:val="000F209B"/>
    <w:rsid w:val="000F25E1"/>
    <w:rsid w:val="000F26A4"/>
    <w:rsid w:val="000F2BA7"/>
    <w:rsid w:val="000F4926"/>
    <w:rsid w:val="000F56B9"/>
    <w:rsid w:val="000F635D"/>
    <w:rsid w:val="000F63C3"/>
    <w:rsid w:val="00102824"/>
    <w:rsid w:val="0010325C"/>
    <w:rsid w:val="00103E8D"/>
    <w:rsid w:val="00103EB6"/>
    <w:rsid w:val="00104F18"/>
    <w:rsid w:val="00105FD3"/>
    <w:rsid w:val="0010670D"/>
    <w:rsid w:val="00106A5F"/>
    <w:rsid w:val="00106E7E"/>
    <w:rsid w:val="0010789F"/>
    <w:rsid w:val="00110344"/>
    <w:rsid w:val="00110B3F"/>
    <w:rsid w:val="00110B4B"/>
    <w:rsid w:val="00110F4F"/>
    <w:rsid w:val="001122B6"/>
    <w:rsid w:val="00113847"/>
    <w:rsid w:val="001140A5"/>
    <w:rsid w:val="00114948"/>
    <w:rsid w:val="00114C5C"/>
    <w:rsid w:val="00114CEC"/>
    <w:rsid w:val="00115C2A"/>
    <w:rsid w:val="0011622F"/>
    <w:rsid w:val="00116323"/>
    <w:rsid w:val="001166B3"/>
    <w:rsid w:val="00116CE1"/>
    <w:rsid w:val="00117943"/>
    <w:rsid w:val="00117B16"/>
    <w:rsid w:val="001200AF"/>
    <w:rsid w:val="0012033D"/>
    <w:rsid w:val="00120343"/>
    <w:rsid w:val="00120F1E"/>
    <w:rsid w:val="0012139A"/>
    <w:rsid w:val="00121A3D"/>
    <w:rsid w:val="00122342"/>
    <w:rsid w:val="00122395"/>
    <w:rsid w:val="00122DEE"/>
    <w:rsid w:val="00124494"/>
    <w:rsid w:val="00124745"/>
    <w:rsid w:val="0012490B"/>
    <w:rsid w:val="00125286"/>
    <w:rsid w:val="001252E4"/>
    <w:rsid w:val="001254BA"/>
    <w:rsid w:val="00125B4E"/>
    <w:rsid w:val="00125D82"/>
    <w:rsid w:val="0012631B"/>
    <w:rsid w:val="00126857"/>
    <w:rsid w:val="00126CD5"/>
    <w:rsid w:val="00126CDF"/>
    <w:rsid w:val="00127946"/>
    <w:rsid w:val="00127A06"/>
    <w:rsid w:val="00127A74"/>
    <w:rsid w:val="001302B6"/>
    <w:rsid w:val="00130738"/>
    <w:rsid w:val="0013109D"/>
    <w:rsid w:val="00131565"/>
    <w:rsid w:val="001316D9"/>
    <w:rsid w:val="0013207F"/>
    <w:rsid w:val="0013226E"/>
    <w:rsid w:val="00132A45"/>
    <w:rsid w:val="00133550"/>
    <w:rsid w:val="001338CF"/>
    <w:rsid w:val="00133AFB"/>
    <w:rsid w:val="001342A2"/>
    <w:rsid w:val="00134628"/>
    <w:rsid w:val="001350D8"/>
    <w:rsid w:val="001364AB"/>
    <w:rsid w:val="001366FE"/>
    <w:rsid w:val="00136B4D"/>
    <w:rsid w:val="0013724F"/>
    <w:rsid w:val="00137C96"/>
    <w:rsid w:val="0014062D"/>
    <w:rsid w:val="001411D1"/>
    <w:rsid w:val="001419AC"/>
    <w:rsid w:val="00141AF7"/>
    <w:rsid w:val="001423DE"/>
    <w:rsid w:val="00143125"/>
    <w:rsid w:val="00143917"/>
    <w:rsid w:val="00143D2C"/>
    <w:rsid w:val="00144BD2"/>
    <w:rsid w:val="00144DD1"/>
    <w:rsid w:val="00144EA6"/>
    <w:rsid w:val="00145BAC"/>
    <w:rsid w:val="00147B94"/>
    <w:rsid w:val="00147EBF"/>
    <w:rsid w:val="0015072D"/>
    <w:rsid w:val="00150C4A"/>
    <w:rsid w:val="0015128E"/>
    <w:rsid w:val="00151AD2"/>
    <w:rsid w:val="001525C1"/>
    <w:rsid w:val="00153152"/>
    <w:rsid w:val="00153765"/>
    <w:rsid w:val="0015380C"/>
    <w:rsid w:val="00153828"/>
    <w:rsid w:val="00153972"/>
    <w:rsid w:val="0015419E"/>
    <w:rsid w:val="001542BC"/>
    <w:rsid w:val="00155A8F"/>
    <w:rsid w:val="00155C5F"/>
    <w:rsid w:val="00157BAF"/>
    <w:rsid w:val="0016019C"/>
    <w:rsid w:val="00160319"/>
    <w:rsid w:val="001607B4"/>
    <w:rsid w:val="00160B57"/>
    <w:rsid w:val="00160B59"/>
    <w:rsid w:val="001618AA"/>
    <w:rsid w:val="00162200"/>
    <w:rsid w:val="00162816"/>
    <w:rsid w:val="0016335C"/>
    <w:rsid w:val="00163EBA"/>
    <w:rsid w:val="00163F2C"/>
    <w:rsid w:val="00165EC5"/>
    <w:rsid w:val="001664C1"/>
    <w:rsid w:val="00166AFE"/>
    <w:rsid w:val="0016703C"/>
    <w:rsid w:val="00167B1C"/>
    <w:rsid w:val="0017036D"/>
    <w:rsid w:val="001706A9"/>
    <w:rsid w:val="00172001"/>
    <w:rsid w:val="00172625"/>
    <w:rsid w:val="0017395B"/>
    <w:rsid w:val="001741B3"/>
    <w:rsid w:val="00174C79"/>
    <w:rsid w:val="00175034"/>
    <w:rsid w:val="001753E6"/>
    <w:rsid w:val="001756DD"/>
    <w:rsid w:val="00175B03"/>
    <w:rsid w:val="00175C1F"/>
    <w:rsid w:val="00177256"/>
    <w:rsid w:val="00180193"/>
    <w:rsid w:val="0018024D"/>
    <w:rsid w:val="00180800"/>
    <w:rsid w:val="00180818"/>
    <w:rsid w:val="00180897"/>
    <w:rsid w:val="00181D9C"/>
    <w:rsid w:val="00182614"/>
    <w:rsid w:val="00182DAC"/>
    <w:rsid w:val="00183976"/>
    <w:rsid w:val="00183FFF"/>
    <w:rsid w:val="001840CD"/>
    <w:rsid w:val="001846A1"/>
    <w:rsid w:val="00184C8F"/>
    <w:rsid w:val="001858A3"/>
    <w:rsid w:val="0018639A"/>
    <w:rsid w:val="00186C9D"/>
    <w:rsid w:val="00186CED"/>
    <w:rsid w:val="00187A17"/>
    <w:rsid w:val="00190E62"/>
    <w:rsid w:val="00190EC0"/>
    <w:rsid w:val="001913C7"/>
    <w:rsid w:val="00191DC4"/>
    <w:rsid w:val="001948F5"/>
    <w:rsid w:val="00194DA9"/>
    <w:rsid w:val="00194FAF"/>
    <w:rsid w:val="00195834"/>
    <w:rsid w:val="00195DAA"/>
    <w:rsid w:val="00196426"/>
    <w:rsid w:val="001A062D"/>
    <w:rsid w:val="001A1DA4"/>
    <w:rsid w:val="001A1E2B"/>
    <w:rsid w:val="001A2C2F"/>
    <w:rsid w:val="001A2CD9"/>
    <w:rsid w:val="001A3040"/>
    <w:rsid w:val="001A3234"/>
    <w:rsid w:val="001A4626"/>
    <w:rsid w:val="001A48D9"/>
    <w:rsid w:val="001A4C9F"/>
    <w:rsid w:val="001A57A3"/>
    <w:rsid w:val="001A6895"/>
    <w:rsid w:val="001A6FB6"/>
    <w:rsid w:val="001A746C"/>
    <w:rsid w:val="001A76E3"/>
    <w:rsid w:val="001B0009"/>
    <w:rsid w:val="001B094E"/>
    <w:rsid w:val="001B0A8D"/>
    <w:rsid w:val="001B1629"/>
    <w:rsid w:val="001B1BA2"/>
    <w:rsid w:val="001B1F3A"/>
    <w:rsid w:val="001B2320"/>
    <w:rsid w:val="001B304F"/>
    <w:rsid w:val="001B3FAD"/>
    <w:rsid w:val="001B5BAE"/>
    <w:rsid w:val="001B5D15"/>
    <w:rsid w:val="001B6328"/>
    <w:rsid w:val="001B64F0"/>
    <w:rsid w:val="001B74BC"/>
    <w:rsid w:val="001C0377"/>
    <w:rsid w:val="001C03EE"/>
    <w:rsid w:val="001C0C29"/>
    <w:rsid w:val="001C1BBA"/>
    <w:rsid w:val="001C2092"/>
    <w:rsid w:val="001C254A"/>
    <w:rsid w:val="001C2CD8"/>
    <w:rsid w:val="001C2F1B"/>
    <w:rsid w:val="001C374E"/>
    <w:rsid w:val="001C3851"/>
    <w:rsid w:val="001C39FC"/>
    <w:rsid w:val="001C437C"/>
    <w:rsid w:val="001C451E"/>
    <w:rsid w:val="001C47C0"/>
    <w:rsid w:val="001C48DA"/>
    <w:rsid w:val="001C542F"/>
    <w:rsid w:val="001C611D"/>
    <w:rsid w:val="001C6B05"/>
    <w:rsid w:val="001D03E1"/>
    <w:rsid w:val="001D1440"/>
    <w:rsid w:val="001D17C9"/>
    <w:rsid w:val="001D1899"/>
    <w:rsid w:val="001D26A4"/>
    <w:rsid w:val="001D2AF6"/>
    <w:rsid w:val="001D3193"/>
    <w:rsid w:val="001D40D2"/>
    <w:rsid w:val="001D43D7"/>
    <w:rsid w:val="001D44E8"/>
    <w:rsid w:val="001D491C"/>
    <w:rsid w:val="001D4BEB"/>
    <w:rsid w:val="001D51BA"/>
    <w:rsid w:val="001D594B"/>
    <w:rsid w:val="001D5CA2"/>
    <w:rsid w:val="001D6409"/>
    <w:rsid w:val="001D6F52"/>
    <w:rsid w:val="001D711A"/>
    <w:rsid w:val="001E0CE7"/>
    <w:rsid w:val="001E181C"/>
    <w:rsid w:val="001E1982"/>
    <w:rsid w:val="001E2C29"/>
    <w:rsid w:val="001E372D"/>
    <w:rsid w:val="001E3F0C"/>
    <w:rsid w:val="001E4685"/>
    <w:rsid w:val="001E484B"/>
    <w:rsid w:val="001E5438"/>
    <w:rsid w:val="001E5B62"/>
    <w:rsid w:val="001E7105"/>
    <w:rsid w:val="001E7C4D"/>
    <w:rsid w:val="001E7D02"/>
    <w:rsid w:val="001F0D11"/>
    <w:rsid w:val="001F154F"/>
    <w:rsid w:val="001F1FF1"/>
    <w:rsid w:val="001F38B5"/>
    <w:rsid w:val="001F43BE"/>
    <w:rsid w:val="001F4A19"/>
    <w:rsid w:val="001F4F65"/>
    <w:rsid w:val="001F5D00"/>
    <w:rsid w:val="001F6974"/>
    <w:rsid w:val="001F7029"/>
    <w:rsid w:val="001F7048"/>
    <w:rsid w:val="001F75CF"/>
    <w:rsid w:val="001F7736"/>
    <w:rsid w:val="001F79E6"/>
    <w:rsid w:val="00200BB1"/>
    <w:rsid w:val="00200DCA"/>
    <w:rsid w:val="00200DFC"/>
    <w:rsid w:val="00200E8A"/>
    <w:rsid w:val="0020152B"/>
    <w:rsid w:val="002020D1"/>
    <w:rsid w:val="00203173"/>
    <w:rsid w:val="002032CB"/>
    <w:rsid w:val="00206619"/>
    <w:rsid w:val="0020676E"/>
    <w:rsid w:val="002068E1"/>
    <w:rsid w:val="0020742D"/>
    <w:rsid w:val="00210083"/>
    <w:rsid w:val="00210345"/>
    <w:rsid w:val="0021262A"/>
    <w:rsid w:val="00212645"/>
    <w:rsid w:val="00212E2D"/>
    <w:rsid w:val="002131E0"/>
    <w:rsid w:val="00213B62"/>
    <w:rsid w:val="00214D23"/>
    <w:rsid w:val="0021522C"/>
    <w:rsid w:val="00215404"/>
    <w:rsid w:val="00220009"/>
    <w:rsid w:val="00220ACE"/>
    <w:rsid w:val="00220C82"/>
    <w:rsid w:val="00221C36"/>
    <w:rsid w:val="00222160"/>
    <w:rsid w:val="00222211"/>
    <w:rsid w:val="002227E9"/>
    <w:rsid w:val="00223A5A"/>
    <w:rsid w:val="00223F6F"/>
    <w:rsid w:val="00224EB9"/>
    <w:rsid w:val="00225536"/>
    <w:rsid w:val="00226537"/>
    <w:rsid w:val="00227444"/>
    <w:rsid w:val="00227AE2"/>
    <w:rsid w:val="00227CA0"/>
    <w:rsid w:val="00230348"/>
    <w:rsid w:val="002310B8"/>
    <w:rsid w:val="002316D4"/>
    <w:rsid w:val="00231B0F"/>
    <w:rsid w:val="00233688"/>
    <w:rsid w:val="00234B4A"/>
    <w:rsid w:val="0023594A"/>
    <w:rsid w:val="002364B9"/>
    <w:rsid w:val="00236502"/>
    <w:rsid w:val="002372BB"/>
    <w:rsid w:val="0024033C"/>
    <w:rsid w:val="00240E0C"/>
    <w:rsid w:val="00240E7E"/>
    <w:rsid w:val="0024113D"/>
    <w:rsid w:val="002432F5"/>
    <w:rsid w:val="00244BBC"/>
    <w:rsid w:val="0024505E"/>
    <w:rsid w:val="002454C9"/>
    <w:rsid w:val="002456FF"/>
    <w:rsid w:val="00245A03"/>
    <w:rsid w:val="00245F77"/>
    <w:rsid w:val="00246ACE"/>
    <w:rsid w:val="00247B9B"/>
    <w:rsid w:val="00250E8B"/>
    <w:rsid w:val="00250FCE"/>
    <w:rsid w:val="002513B3"/>
    <w:rsid w:val="002517E2"/>
    <w:rsid w:val="00251AE8"/>
    <w:rsid w:val="00251CB9"/>
    <w:rsid w:val="00252BAB"/>
    <w:rsid w:val="00253128"/>
    <w:rsid w:val="00253150"/>
    <w:rsid w:val="002534B8"/>
    <w:rsid w:val="0025393B"/>
    <w:rsid w:val="00253945"/>
    <w:rsid w:val="00253975"/>
    <w:rsid w:val="00253C43"/>
    <w:rsid w:val="002543BC"/>
    <w:rsid w:val="00254B0C"/>
    <w:rsid w:val="00255460"/>
    <w:rsid w:val="002556B6"/>
    <w:rsid w:val="00256474"/>
    <w:rsid w:val="00256A94"/>
    <w:rsid w:val="00256E96"/>
    <w:rsid w:val="00257800"/>
    <w:rsid w:val="0026068D"/>
    <w:rsid w:val="002608F8"/>
    <w:rsid w:val="0026142D"/>
    <w:rsid w:val="00261700"/>
    <w:rsid w:val="00262500"/>
    <w:rsid w:val="002635AF"/>
    <w:rsid w:val="00263B42"/>
    <w:rsid w:val="00264339"/>
    <w:rsid w:val="002646F6"/>
    <w:rsid w:val="00264B6E"/>
    <w:rsid w:val="002656DA"/>
    <w:rsid w:val="0026573B"/>
    <w:rsid w:val="00266CD8"/>
    <w:rsid w:val="00267755"/>
    <w:rsid w:val="0026776D"/>
    <w:rsid w:val="00267885"/>
    <w:rsid w:val="00270947"/>
    <w:rsid w:val="002712DC"/>
    <w:rsid w:val="00271829"/>
    <w:rsid w:val="00271D94"/>
    <w:rsid w:val="0027374E"/>
    <w:rsid w:val="00273915"/>
    <w:rsid w:val="00275915"/>
    <w:rsid w:val="002760F3"/>
    <w:rsid w:val="0027685E"/>
    <w:rsid w:val="00276B23"/>
    <w:rsid w:val="002803C6"/>
    <w:rsid w:val="00280671"/>
    <w:rsid w:val="002825A0"/>
    <w:rsid w:val="00282CE1"/>
    <w:rsid w:val="00282DAF"/>
    <w:rsid w:val="00283855"/>
    <w:rsid w:val="00283ED2"/>
    <w:rsid w:val="00284045"/>
    <w:rsid w:val="002843AC"/>
    <w:rsid w:val="00285100"/>
    <w:rsid w:val="002851BC"/>
    <w:rsid w:val="00285497"/>
    <w:rsid w:val="00285A80"/>
    <w:rsid w:val="00286DB5"/>
    <w:rsid w:val="00286E4B"/>
    <w:rsid w:val="002901BF"/>
    <w:rsid w:val="0029062A"/>
    <w:rsid w:val="0029073E"/>
    <w:rsid w:val="00291C15"/>
    <w:rsid w:val="002933EA"/>
    <w:rsid w:val="0029397C"/>
    <w:rsid w:val="00293DA5"/>
    <w:rsid w:val="0029418B"/>
    <w:rsid w:val="00294D0F"/>
    <w:rsid w:val="0029519F"/>
    <w:rsid w:val="0029571A"/>
    <w:rsid w:val="00296C32"/>
    <w:rsid w:val="002970AB"/>
    <w:rsid w:val="002974E4"/>
    <w:rsid w:val="00297AC5"/>
    <w:rsid w:val="00297E92"/>
    <w:rsid w:val="002A129F"/>
    <w:rsid w:val="002A1C5B"/>
    <w:rsid w:val="002A3617"/>
    <w:rsid w:val="002A3852"/>
    <w:rsid w:val="002A4F13"/>
    <w:rsid w:val="002A51D9"/>
    <w:rsid w:val="002A5B82"/>
    <w:rsid w:val="002A6848"/>
    <w:rsid w:val="002A6EBF"/>
    <w:rsid w:val="002A7289"/>
    <w:rsid w:val="002A7898"/>
    <w:rsid w:val="002B1501"/>
    <w:rsid w:val="002B3AE7"/>
    <w:rsid w:val="002B4131"/>
    <w:rsid w:val="002B4396"/>
    <w:rsid w:val="002B5294"/>
    <w:rsid w:val="002B6341"/>
    <w:rsid w:val="002B6A34"/>
    <w:rsid w:val="002B6AEF"/>
    <w:rsid w:val="002B73E5"/>
    <w:rsid w:val="002C0688"/>
    <w:rsid w:val="002C106D"/>
    <w:rsid w:val="002C10E4"/>
    <w:rsid w:val="002C1726"/>
    <w:rsid w:val="002C2220"/>
    <w:rsid w:val="002C2EC1"/>
    <w:rsid w:val="002C35AF"/>
    <w:rsid w:val="002C473C"/>
    <w:rsid w:val="002C5875"/>
    <w:rsid w:val="002C67B8"/>
    <w:rsid w:val="002C7AA5"/>
    <w:rsid w:val="002C7C79"/>
    <w:rsid w:val="002D1033"/>
    <w:rsid w:val="002D1161"/>
    <w:rsid w:val="002D16C7"/>
    <w:rsid w:val="002D1FC4"/>
    <w:rsid w:val="002D2E03"/>
    <w:rsid w:val="002D36BE"/>
    <w:rsid w:val="002D4187"/>
    <w:rsid w:val="002D46F8"/>
    <w:rsid w:val="002D4ABF"/>
    <w:rsid w:val="002D4E46"/>
    <w:rsid w:val="002D5BE0"/>
    <w:rsid w:val="002D6E9C"/>
    <w:rsid w:val="002D708D"/>
    <w:rsid w:val="002D722B"/>
    <w:rsid w:val="002D7362"/>
    <w:rsid w:val="002D7622"/>
    <w:rsid w:val="002D791C"/>
    <w:rsid w:val="002D7C76"/>
    <w:rsid w:val="002E0B68"/>
    <w:rsid w:val="002E11E2"/>
    <w:rsid w:val="002E1BFB"/>
    <w:rsid w:val="002E2B98"/>
    <w:rsid w:val="002E3F00"/>
    <w:rsid w:val="002E436F"/>
    <w:rsid w:val="002E4502"/>
    <w:rsid w:val="002E4621"/>
    <w:rsid w:val="002E48F8"/>
    <w:rsid w:val="002E4968"/>
    <w:rsid w:val="002E4B5F"/>
    <w:rsid w:val="002E4C80"/>
    <w:rsid w:val="002E4F06"/>
    <w:rsid w:val="002E629D"/>
    <w:rsid w:val="002E70AE"/>
    <w:rsid w:val="002E7D55"/>
    <w:rsid w:val="002F0518"/>
    <w:rsid w:val="002F07A0"/>
    <w:rsid w:val="002F0BEA"/>
    <w:rsid w:val="002F1912"/>
    <w:rsid w:val="002F1F0E"/>
    <w:rsid w:val="002F2BDA"/>
    <w:rsid w:val="002F4618"/>
    <w:rsid w:val="002F4FF3"/>
    <w:rsid w:val="002F526C"/>
    <w:rsid w:val="002F6031"/>
    <w:rsid w:val="002F6CD0"/>
    <w:rsid w:val="002F7B9B"/>
    <w:rsid w:val="00300403"/>
    <w:rsid w:val="00300BF0"/>
    <w:rsid w:val="0030104B"/>
    <w:rsid w:val="00301A89"/>
    <w:rsid w:val="00302DE6"/>
    <w:rsid w:val="003040F0"/>
    <w:rsid w:val="0030540E"/>
    <w:rsid w:val="00305B89"/>
    <w:rsid w:val="003061A4"/>
    <w:rsid w:val="0030646F"/>
    <w:rsid w:val="00307463"/>
    <w:rsid w:val="0030752E"/>
    <w:rsid w:val="00307822"/>
    <w:rsid w:val="003079FF"/>
    <w:rsid w:val="00307D01"/>
    <w:rsid w:val="00310040"/>
    <w:rsid w:val="0031142E"/>
    <w:rsid w:val="00311FD3"/>
    <w:rsid w:val="00312376"/>
    <w:rsid w:val="00312DD0"/>
    <w:rsid w:val="003135E2"/>
    <w:rsid w:val="00314C87"/>
    <w:rsid w:val="00314E00"/>
    <w:rsid w:val="00315D1F"/>
    <w:rsid w:val="0031643B"/>
    <w:rsid w:val="003170B3"/>
    <w:rsid w:val="00317E12"/>
    <w:rsid w:val="00320E4F"/>
    <w:rsid w:val="00320FFE"/>
    <w:rsid w:val="00321024"/>
    <w:rsid w:val="0032121E"/>
    <w:rsid w:val="0032292B"/>
    <w:rsid w:val="00324654"/>
    <w:rsid w:val="00324673"/>
    <w:rsid w:val="00324E82"/>
    <w:rsid w:val="0032552A"/>
    <w:rsid w:val="0032578D"/>
    <w:rsid w:val="0032734F"/>
    <w:rsid w:val="00330F85"/>
    <w:rsid w:val="003310D2"/>
    <w:rsid w:val="00331715"/>
    <w:rsid w:val="0033186A"/>
    <w:rsid w:val="00332CB4"/>
    <w:rsid w:val="003344ED"/>
    <w:rsid w:val="00335385"/>
    <w:rsid w:val="00335C3F"/>
    <w:rsid w:val="00335CD8"/>
    <w:rsid w:val="003360B1"/>
    <w:rsid w:val="00340309"/>
    <w:rsid w:val="00342211"/>
    <w:rsid w:val="003422DF"/>
    <w:rsid w:val="00342F28"/>
    <w:rsid w:val="003430C9"/>
    <w:rsid w:val="003432A3"/>
    <w:rsid w:val="00344ADD"/>
    <w:rsid w:val="003457AE"/>
    <w:rsid w:val="003457DB"/>
    <w:rsid w:val="00346481"/>
    <w:rsid w:val="003471A4"/>
    <w:rsid w:val="00347A81"/>
    <w:rsid w:val="00350D91"/>
    <w:rsid w:val="00350D96"/>
    <w:rsid w:val="00351BB1"/>
    <w:rsid w:val="00352315"/>
    <w:rsid w:val="003532BE"/>
    <w:rsid w:val="00353D7B"/>
    <w:rsid w:val="00354728"/>
    <w:rsid w:val="003558F1"/>
    <w:rsid w:val="00355EC9"/>
    <w:rsid w:val="003563E9"/>
    <w:rsid w:val="00356407"/>
    <w:rsid w:val="00356989"/>
    <w:rsid w:val="003605EA"/>
    <w:rsid w:val="00361321"/>
    <w:rsid w:val="00362FAE"/>
    <w:rsid w:val="00363202"/>
    <w:rsid w:val="00363247"/>
    <w:rsid w:val="00363C8C"/>
    <w:rsid w:val="00364831"/>
    <w:rsid w:val="00364B6F"/>
    <w:rsid w:val="00364E35"/>
    <w:rsid w:val="0036543F"/>
    <w:rsid w:val="003654A8"/>
    <w:rsid w:val="003655EC"/>
    <w:rsid w:val="00365690"/>
    <w:rsid w:val="00366815"/>
    <w:rsid w:val="00366AC3"/>
    <w:rsid w:val="00366B41"/>
    <w:rsid w:val="0037012E"/>
    <w:rsid w:val="00370B69"/>
    <w:rsid w:val="003716D6"/>
    <w:rsid w:val="003722B6"/>
    <w:rsid w:val="00372354"/>
    <w:rsid w:val="00372E71"/>
    <w:rsid w:val="0037348B"/>
    <w:rsid w:val="00373710"/>
    <w:rsid w:val="00375177"/>
    <w:rsid w:val="00375195"/>
    <w:rsid w:val="00375B56"/>
    <w:rsid w:val="00375C63"/>
    <w:rsid w:val="00375D80"/>
    <w:rsid w:val="00376096"/>
    <w:rsid w:val="00376BEF"/>
    <w:rsid w:val="00376D91"/>
    <w:rsid w:val="00377ECB"/>
    <w:rsid w:val="00380486"/>
    <w:rsid w:val="0038072B"/>
    <w:rsid w:val="00380952"/>
    <w:rsid w:val="00380FA5"/>
    <w:rsid w:val="00381F42"/>
    <w:rsid w:val="00382317"/>
    <w:rsid w:val="003824CF"/>
    <w:rsid w:val="0038329C"/>
    <w:rsid w:val="003837E4"/>
    <w:rsid w:val="00383B20"/>
    <w:rsid w:val="00384483"/>
    <w:rsid w:val="00386206"/>
    <w:rsid w:val="00387749"/>
    <w:rsid w:val="00390053"/>
    <w:rsid w:val="0039017A"/>
    <w:rsid w:val="00390CB2"/>
    <w:rsid w:val="00391831"/>
    <w:rsid w:val="00391B4F"/>
    <w:rsid w:val="00391B7B"/>
    <w:rsid w:val="003925C3"/>
    <w:rsid w:val="00392707"/>
    <w:rsid w:val="003939E6"/>
    <w:rsid w:val="00393D88"/>
    <w:rsid w:val="00394C56"/>
    <w:rsid w:val="00396B28"/>
    <w:rsid w:val="003A0581"/>
    <w:rsid w:val="003A0683"/>
    <w:rsid w:val="003A1DB3"/>
    <w:rsid w:val="003A3BAF"/>
    <w:rsid w:val="003A47C1"/>
    <w:rsid w:val="003A79BE"/>
    <w:rsid w:val="003A7FE7"/>
    <w:rsid w:val="003B07C3"/>
    <w:rsid w:val="003B11BF"/>
    <w:rsid w:val="003B2DDE"/>
    <w:rsid w:val="003B3F2E"/>
    <w:rsid w:val="003B447C"/>
    <w:rsid w:val="003B4D0F"/>
    <w:rsid w:val="003B63FD"/>
    <w:rsid w:val="003B6977"/>
    <w:rsid w:val="003B6B92"/>
    <w:rsid w:val="003B6EDB"/>
    <w:rsid w:val="003B75E4"/>
    <w:rsid w:val="003B7C2D"/>
    <w:rsid w:val="003C0577"/>
    <w:rsid w:val="003C172D"/>
    <w:rsid w:val="003C17ED"/>
    <w:rsid w:val="003C1A9E"/>
    <w:rsid w:val="003C21BE"/>
    <w:rsid w:val="003C2AB4"/>
    <w:rsid w:val="003C2BEF"/>
    <w:rsid w:val="003C2C3B"/>
    <w:rsid w:val="003C3FAF"/>
    <w:rsid w:val="003C51CF"/>
    <w:rsid w:val="003C5DF3"/>
    <w:rsid w:val="003C62F3"/>
    <w:rsid w:val="003C65A7"/>
    <w:rsid w:val="003C6A2B"/>
    <w:rsid w:val="003C7318"/>
    <w:rsid w:val="003C7A46"/>
    <w:rsid w:val="003C7EF1"/>
    <w:rsid w:val="003D0719"/>
    <w:rsid w:val="003D0C2A"/>
    <w:rsid w:val="003D0E4B"/>
    <w:rsid w:val="003D27F8"/>
    <w:rsid w:val="003D2A96"/>
    <w:rsid w:val="003D2D41"/>
    <w:rsid w:val="003D315F"/>
    <w:rsid w:val="003D3338"/>
    <w:rsid w:val="003D3ABB"/>
    <w:rsid w:val="003D3C37"/>
    <w:rsid w:val="003D4342"/>
    <w:rsid w:val="003D4A7E"/>
    <w:rsid w:val="003D63C6"/>
    <w:rsid w:val="003D6E5F"/>
    <w:rsid w:val="003D6FA8"/>
    <w:rsid w:val="003D7178"/>
    <w:rsid w:val="003D7FC2"/>
    <w:rsid w:val="003E06A0"/>
    <w:rsid w:val="003E0909"/>
    <w:rsid w:val="003E0FA3"/>
    <w:rsid w:val="003E13A2"/>
    <w:rsid w:val="003E18C1"/>
    <w:rsid w:val="003E3ABD"/>
    <w:rsid w:val="003E3B26"/>
    <w:rsid w:val="003E45EC"/>
    <w:rsid w:val="003E4621"/>
    <w:rsid w:val="003E4AB5"/>
    <w:rsid w:val="003E4E76"/>
    <w:rsid w:val="003E5113"/>
    <w:rsid w:val="003E617C"/>
    <w:rsid w:val="003E73E9"/>
    <w:rsid w:val="003F0AB2"/>
    <w:rsid w:val="003F1751"/>
    <w:rsid w:val="003F1776"/>
    <w:rsid w:val="003F2445"/>
    <w:rsid w:val="003F35D8"/>
    <w:rsid w:val="003F3667"/>
    <w:rsid w:val="003F3709"/>
    <w:rsid w:val="003F3A34"/>
    <w:rsid w:val="003F4CED"/>
    <w:rsid w:val="003F5076"/>
    <w:rsid w:val="003F50B5"/>
    <w:rsid w:val="003F5A2E"/>
    <w:rsid w:val="003F5CA2"/>
    <w:rsid w:val="003F6EA7"/>
    <w:rsid w:val="003F7C69"/>
    <w:rsid w:val="00400F2D"/>
    <w:rsid w:val="004014F3"/>
    <w:rsid w:val="00401D18"/>
    <w:rsid w:val="004021C8"/>
    <w:rsid w:val="00402528"/>
    <w:rsid w:val="00403030"/>
    <w:rsid w:val="004036E4"/>
    <w:rsid w:val="00405318"/>
    <w:rsid w:val="00405F29"/>
    <w:rsid w:val="0040641B"/>
    <w:rsid w:val="0040689B"/>
    <w:rsid w:val="00407033"/>
    <w:rsid w:val="004070FA"/>
    <w:rsid w:val="00410185"/>
    <w:rsid w:val="00410348"/>
    <w:rsid w:val="00410971"/>
    <w:rsid w:val="00411172"/>
    <w:rsid w:val="0041171F"/>
    <w:rsid w:val="00411E40"/>
    <w:rsid w:val="00412012"/>
    <w:rsid w:val="004121E3"/>
    <w:rsid w:val="0041295C"/>
    <w:rsid w:val="00412C65"/>
    <w:rsid w:val="00412E7B"/>
    <w:rsid w:val="004135D1"/>
    <w:rsid w:val="00413CB3"/>
    <w:rsid w:val="0041450C"/>
    <w:rsid w:val="00414F31"/>
    <w:rsid w:val="00415CCC"/>
    <w:rsid w:val="004165A6"/>
    <w:rsid w:val="0041661C"/>
    <w:rsid w:val="00416FF8"/>
    <w:rsid w:val="0041702E"/>
    <w:rsid w:val="00417EB8"/>
    <w:rsid w:val="004203E8"/>
    <w:rsid w:val="00421047"/>
    <w:rsid w:val="00421297"/>
    <w:rsid w:val="00421B92"/>
    <w:rsid w:val="00422491"/>
    <w:rsid w:val="004229B8"/>
    <w:rsid w:val="00422A45"/>
    <w:rsid w:val="00423106"/>
    <w:rsid w:val="004238C8"/>
    <w:rsid w:val="004259DF"/>
    <w:rsid w:val="00425E11"/>
    <w:rsid w:val="0042607C"/>
    <w:rsid w:val="0042646C"/>
    <w:rsid w:val="0042648E"/>
    <w:rsid w:val="00426B9E"/>
    <w:rsid w:val="0042739D"/>
    <w:rsid w:val="00427AE2"/>
    <w:rsid w:val="0043064C"/>
    <w:rsid w:val="00430842"/>
    <w:rsid w:val="00430EE5"/>
    <w:rsid w:val="00431555"/>
    <w:rsid w:val="00431CA7"/>
    <w:rsid w:val="004330F1"/>
    <w:rsid w:val="00433869"/>
    <w:rsid w:val="004338ED"/>
    <w:rsid w:val="00433C3F"/>
    <w:rsid w:val="00433EDA"/>
    <w:rsid w:val="004349A2"/>
    <w:rsid w:val="00435D94"/>
    <w:rsid w:val="0043652F"/>
    <w:rsid w:val="00437673"/>
    <w:rsid w:val="004376F4"/>
    <w:rsid w:val="00437C75"/>
    <w:rsid w:val="00440EA9"/>
    <w:rsid w:val="0044130F"/>
    <w:rsid w:val="00441FE6"/>
    <w:rsid w:val="00442262"/>
    <w:rsid w:val="00442F25"/>
    <w:rsid w:val="00444DDC"/>
    <w:rsid w:val="00445A1A"/>
    <w:rsid w:val="00445B59"/>
    <w:rsid w:val="00445BD6"/>
    <w:rsid w:val="00446BFC"/>
    <w:rsid w:val="00446E78"/>
    <w:rsid w:val="00447806"/>
    <w:rsid w:val="004478FE"/>
    <w:rsid w:val="00451047"/>
    <w:rsid w:val="004511CA"/>
    <w:rsid w:val="004513A5"/>
    <w:rsid w:val="004516BE"/>
    <w:rsid w:val="00451B6C"/>
    <w:rsid w:val="00451DC7"/>
    <w:rsid w:val="0045224F"/>
    <w:rsid w:val="004526A1"/>
    <w:rsid w:val="0045317B"/>
    <w:rsid w:val="00453E7A"/>
    <w:rsid w:val="0045407F"/>
    <w:rsid w:val="0045454E"/>
    <w:rsid w:val="004549C6"/>
    <w:rsid w:val="004549D0"/>
    <w:rsid w:val="00456E9B"/>
    <w:rsid w:val="00457AE3"/>
    <w:rsid w:val="00457B85"/>
    <w:rsid w:val="004619D6"/>
    <w:rsid w:val="00461A7F"/>
    <w:rsid w:val="00462AFB"/>
    <w:rsid w:val="00463EF6"/>
    <w:rsid w:val="0046401A"/>
    <w:rsid w:val="00464286"/>
    <w:rsid w:val="004650E0"/>
    <w:rsid w:val="0046591D"/>
    <w:rsid w:val="00465AD9"/>
    <w:rsid w:val="00465DE7"/>
    <w:rsid w:val="004670C8"/>
    <w:rsid w:val="00467B5F"/>
    <w:rsid w:val="004705A1"/>
    <w:rsid w:val="0047135B"/>
    <w:rsid w:val="004717DD"/>
    <w:rsid w:val="004719D5"/>
    <w:rsid w:val="00471DD3"/>
    <w:rsid w:val="004724DF"/>
    <w:rsid w:val="00472A18"/>
    <w:rsid w:val="00472D37"/>
    <w:rsid w:val="0047314D"/>
    <w:rsid w:val="004737E7"/>
    <w:rsid w:val="00474510"/>
    <w:rsid w:val="00474865"/>
    <w:rsid w:val="00475899"/>
    <w:rsid w:val="00476CF7"/>
    <w:rsid w:val="00480DDD"/>
    <w:rsid w:val="00481CFA"/>
    <w:rsid w:val="00481E0A"/>
    <w:rsid w:val="00482157"/>
    <w:rsid w:val="00484921"/>
    <w:rsid w:val="00487CE0"/>
    <w:rsid w:val="0049022E"/>
    <w:rsid w:val="0049077B"/>
    <w:rsid w:val="00490A30"/>
    <w:rsid w:val="004919B0"/>
    <w:rsid w:val="00492296"/>
    <w:rsid w:val="00492483"/>
    <w:rsid w:val="00492A03"/>
    <w:rsid w:val="0049392F"/>
    <w:rsid w:val="00494209"/>
    <w:rsid w:val="004949A3"/>
    <w:rsid w:val="00494BCB"/>
    <w:rsid w:val="00497D98"/>
    <w:rsid w:val="004A080D"/>
    <w:rsid w:val="004A10E2"/>
    <w:rsid w:val="004A1799"/>
    <w:rsid w:val="004A191C"/>
    <w:rsid w:val="004A2778"/>
    <w:rsid w:val="004A341A"/>
    <w:rsid w:val="004A3DCC"/>
    <w:rsid w:val="004A6F82"/>
    <w:rsid w:val="004A7BF7"/>
    <w:rsid w:val="004B1CDC"/>
    <w:rsid w:val="004B283D"/>
    <w:rsid w:val="004B3BFE"/>
    <w:rsid w:val="004B465C"/>
    <w:rsid w:val="004B46F5"/>
    <w:rsid w:val="004B470D"/>
    <w:rsid w:val="004B503E"/>
    <w:rsid w:val="004B5569"/>
    <w:rsid w:val="004B5724"/>
    <w:rsid w:val="004B587A"/>
    <w:rsid w:val="004B5A51"/>
    <w:rsid w:val="004B6923"/>
    <w:rsid w:val="004B7E70"/>
    <w:rsid w:val="004B7F7C"/>
    <w:rsid w:val="004C1B4E"/>
    <w:rsid w:val="004C2287"/>
    <w:rsid w:val="004C2C85"/>
    <w:rsid w:val="004C3956"/>
    <w:rsid w:val="004C3E22"/>
    <w:rsid w:val="004C45D6"/>
    <w:rsid w:val="004C600E"/>
    <w:rsid w:val="004C62C0"/>
    <w:rsid w:val="004C6399"/>
    <w:rsid w:val="004C69BB"/>
    <w:rsid w:val="004C6CD7"/>
    <w:rsid w:val="004C79BF"/>
    <w:rsid w:val="004D086E"/>
    <w:rsid w:val="004D2215"/>
    <w:rsid w:val="004D32A2"/>
    <w:rsid w:val="004D4266"/>
    <w:rsid w:val="004D4342"/>
    <w:rsid w:val="004D4EE5"/>
    <w:rsid w:val="004D549B"/>
    <w:rsid w:val="004D6A9B"/>
    <w:rsid w:val="004D6DA5"/>
    <w:rsid w:val="004D7E0A"/>
    <w:rsid w:val="004E0DBC"/>
    <w:rsid w:val="004E26A2"/>
    <w:rsid w:val="004E2DE9"/>
    <w:rsid w:val="004E30B0"/>
    <w:rsid w:val="004E3674"/>
    <w:rsid w:val="004E3737"/>
    <w:rsid w:val="004E4313"/>
    <w:rsid w:val="004E4E4F"/>
    <w:rsid w:val="004E54EA"/>
    <w:rsid w:val="004E6D30"/>
    <w:rsid w:val="004E706A"/>
    <w:rsid w:val="004E70B1"/>
    <w:rsid w:val="004E70E1"/>
    <w:rsid w:val="004F082E"/>
    <w:rsid w:val="004F09CE"/>
    <w:rsid w:val="004F0F50"/>
    <w:rsid w:val="004F1035"/>
    <w:rsid w:val="004F12DF"/>
    <w:rsid w:val="004F18EB"/>
    <w:rsid w:val="004F3C6F"/>
    <w:rsid w:val="004F488A"/>
    <w:rsid w:val="004F6DDE"/>
    <w:rsid w:val="00500160"/>
    <w:rsid w:val="005002E3"/>
    <w:rsid w:val="005008EB"/>
    <w:rsid w:val="00500CBD"/>
    <w:rsid w:val="00501575"/>
    <w:rsid w:val="00502757"/>
    <w:rsid w:val="0050386E"/>
    <w:rsid w:val="005044CD"/>
    <w:rsid w:val="00504E8F"/>
    <w:rsid w:val="005061CC"/>
    <w:rsid w:val="00506392"/>
    <w:rsid w:val="00506EDD"/>
    <w:rsid w:val="0051271C"/>
    <w:rsid w:val="00513575"/>
    <w:rsid w:val="005137A5"/>
    <w:rsid w:val="0051437E"/>
    <w:rsid w:val="00515337"/>
    <w:rsid w:val="005156BA"/>
    <w:rsid w:val="005165A6"/>
    <w:rsid w:val="0051688D"/>
    <w:rsid w:val="00516978"/>
    <w:rsid w:val="00517EF9"/>
    <w:rsid w:val="005208F0"/>
    <w:rsid w:val="00520E83"/>
    <w:rsid w:val="00521654"/>
    <w:rsid w:val="00521782"/>
    <w:rsid w:val="00522119"/>
    <w:rsid w:val="005222E6"/>
    <w:rsid w:val="005224EB"/>
    <w:rsid w:val="00522D6B"/>
    <w:rsid w:val="00522FAC"/>
    <w:rsid w:val="00523CEA"/>
    <w:rsid w:val="00523D34"/>
    <w:rsid w:val="00524352"/>
    <w:rsid w:val="005244B4"/>
    <w:rsid w:val="00524AEC"/>
    <w:rsid w:val="00525D32"/>
    <w:rsid w:val="00526C70"/>
    <w:rsid w:val="00527085"/>
    <w:rsid w:val="00527B1F"/>
    <w:rsid w:val="00527E0C"/>
    <w:rsid w:val="00530982"/>
    <w:rsid w:val="00531875"/>
    <w:rsid w:val="00532C50"/>
    <w:rsid w:val="0053369F"/>
    <w:rsid w:val="00534849"/>
    <w:rsid w:val="00536079"/>
    <w:rsid w:val="005363F9"/>
    <w:rsid w:val="00536892"/>
    <w:rsid w:val="00536C6C"/>
    <w:rsid w:val="00536FE0"/>
    <w:rsid w:val="00540345"/>
    <w:rsid w:val="00540F08"/>
    <w:rsid w:val="0054144E"/>
    <w:rsid w:val="00543DB6"/>
    <w:rsid w:val="0054417A"/>
    <w:rsid w:val="00544253"/>
    <w:rsid w:val="005444AF"/>
    <w:rsid w:val="00544688"/>
    <w:rsid w:val="0054484C"/>
    <w:rsid w:val="005450EE"/>
    <w:rsid w:val="00547057"/>
    <w:rsid w:val="005473D7"/>
    <w:rsid w:val="00547AD7"/>
    <w:rsid w:val="00547C80"/>
    <w:rsid w:val="0055062A"/>
    <w:rsid w:val="0055126F"/>
    <w:rsid w:val="005522EE"/>
    <w:rsid w:val="005523CA"/>
    <w:rsid w:val="00552905"/>
    <w:rsid w:val="00552AFA"/>
    <w:rsid w:val="00553539"/>
    <w:rsid w:val="00553E5D"/>
    <w:rsid w:val="00554016"/>
    <w:rsid w:val="0055508E"/>
    <w:rsid w:val="00555396"/>
    <w:rsid w:val="0055551F"/>
    <w:rsid w:val="00555F1B"/>
    <w:rsid w:val="005564B0"/>
    <w:rsid w:val="0055729C"/>
    <w:rsid w:val="00557FD5"/>
    <w:rsid w:val="005615E5"/>
    <w:rsid w:val="00561871"/>
    <w:rsid w:val="0056276B"/>
    <w:rsid w:val="0056439E"/>
    <w:rsid w:val="005645A2"/>
    <w:rsid w:val="00564835"/>
    <w:rsid w:val="00564A43"/>
    <w:rsid w:val="00564D18"/>
    <w:rsid w:val="00564FEB"/>
    <w:rsid w:val="00565542"/>
    <w:rsid w:val="005657E2"/>
    <w:rsid w:val="00566EA1"/>
    <w:rsid w:val="00567A1F"/>
    <w:rsid w:val="00567ED0"/>
    <w:rsid w:val="00570C9C"/>
    <w:rsid w:val="0057162A"/>
    <w:rsid w:val="0057209C"/>
    <w:rsid w:val="0057361B"/>
    <w:rsid w:val="00573F18"/>
    <w:rsid w:val="00574305"/>
    <w:rsid w:val="005747A2"/>
    <w:rsid w:val="00574EDE"/>
    <w:rsid w:val="00575042"/>
    <w:rsid w:val="00575477"/>
    <w:rsid w:val="005757AC"/>
    <w:rsid w:val="00580DD2"/>
    <w:rsid w:val="00582BCE"/>
    <w:rsid w:val="00583E22"/>
    <w:rsid w:val="005844CB"/>
    <w:rsid w:val="005845F6"/>
    <w:rsid w:val="00584C54"/>
    <w:rsid w:val="00584CDA"/>
    <w:rsid w:val="00585EE8"/>
    <w:rsid w:val="005864B8"/>
    <w:rsid w:val="005869EE"/>
    <w:rsid w:val="00587836"/>
    <w:rsid w:val="00590B2B"/>
    <w:rsid w:val="0059121B"/>
    <w:rsid w:val="00591CCC"/>
    <w:rsid w:val="00591CD5"/>
    <w:rsid w:val="00592220"/>
    <w:rsid w:val="005925BE"/>
    <w:rsid w:val="005931A0"/>
    <w:rsid w:val="005935E5"/>
    <w:rsid w:val="00593869"/>
    <w:rsid w:val="005944C0"/>
    <w:rsid w:val="00595362"/>
    <w:rsid w:val="0059731B"/>
    <w:rsid w:val="00597990"/>
    <w:rsid w:val="005A0F80"/>
    <w:rsid w:val="005A17AC"/>
    <w:rsid w:val="005A1D26"/>
    <w:rsid w:val="005A2B63"/>
    <w:rsid w:val="005A3AD6"/>
    <w:rsid w:val="005A422D"/>
    <w:rsid w:val="005A4301"/>
    <w:rsid w:val="005A5398"/>
    <w:rsid w:val="005A6FAB"/>
    <w:rsid w:val="005A76A7"/>
    <w:rsid w:val="005A78BC"/>
    <w:rsid w:val="005B00D8"/>
    <w:rsid w:val="005B00F1"/>
    <w:rsid w:val="005B2567"/>
    <w:rsid w:val="005B2E9D"/>
    <w:rsid w:val="005B3162"/>
    <w:rsid w:val="005B3732"/>
    <w:rsid w:val="005B4319"/>
    <w:rsid w:val="005B472D"/>
    <w:rsid w:val="005B4E90"/>
    <w:rsid w:val="005B5267"/>
    <w:rsid w:val="005B73F4"/>
    <w:rsid w:val="005B77B3"/>
    <w:rsid w:val="005B7841"/>
    <w:rsid w:val="005C04D2"/>
    <w:rsid w:val="005C0D5C"/>
    <w:rsid w:val="005C1633"/>
    <w:rsid w:val="005C20A0"/>
    <w:rsid w:val="005C25A1"/>
    <w:rsid w:val="005C31A3"/>
    <w:rsid w:val="005C45FE"/>
    <w:rsid w:val="005C5079"/>
    <w:rsid w:val="005C5715"/>
    <w:rsid w:val="005C5C24"/>
    <w:rsid w:val="005C623A"/>
    <w:rsid w:val="005C6D2E"/>
    <w:rsid w:val="005C721D"/>
    <w:rsid w:val="005C7A31"/>
    <w:rsid w:val="005D0298"/>
    <w:rsid w:val="005D0EC7"/>
    <w:rsid w:val="005D1323"/>
    <w:rsid w:val="005D336B"/>
    <w:rsid w:val="005D5338"/>
    <w:rsid w:val="005D54E3"/>
    <w:rsid w:val="005D56B3"/>
    <w:rsid w:val="005D61D1"/>
    <w:rsid w:val="005D62A8"/>
    <w:rsid w:val="005D631D"/>
    <w:rsid w:val="005D65C3"/>
    <w:rsid w:val="005D69DF"/>
    <w:rsid w:val="005D6A62"/>
    <w:rsid w:val="005D72B7"/>
    <w:rsid w:val="005D7317"/>
    <w:rsid w:val="005E0018"/>
    <w:rsid w:val="005E05EA"/>
    <w:rsid w:val="005E0C1F"/>
    <w:rsid w:val="005E3010"/>
    <w:rsid w:val="005E30F2"/>
    <w:rsid w:val="005E3F54"/>
    <w:rsid w:val="005E4154"/>
    <w:rsid w:val="005E44C1"/>
    <w:rsid w:val="005E5605"/>
    <w:rsid w:val="005E5A0C"/>
    <w:rsid w:val="005E73F2"/>
    <w:rsid w:val="005E7BF9"/>
    <w:rsid w:val="005E7F25"/>
    <w:rsid w:val="005F01B8"/>
    <w:rsid w:val="005F0772"/>
    <w:rsid w:val="005F0D07"/>
    <w:rsid w:val="005F0F25"/>
    <w:rsid w:val="005F1684"/>
    <w:rsid w:val="005F1BCE"/>
    <w:rsid w:val="005F27D9"/>
    <w:rsid w:val="005F3676"/>
    <w:rsid w:val="005F3FAB"/>
    <w:rsid w:val="005F4490"/>
    <w:rsid w:val="005F4572"/>
    <w:rsid w:val="005F6A5D"/>
    <w:rsid w:val="006005ED"/>
    <w:rsid w:val="00600C65"/>
    <w:rsid w:val="00600FE8"/>
    <w:rsid w:val="0060109E"/>
    <w:rsid w:val="006025D9"/>
    <w:rsid w:val="00602B1B"/>
    <w:rsid w:val="00602CBA"/>
    <w:rsid w:val="006031BC"/>
    <w:rsid w:val="00603638"/>
    <w:rsid w:val="00604EFF"/>
    <w:rsid w:val="00605AD4"/>
    <w:rsid w:val="00605C6E"/>
    <w:rsid w:val="00605DFA"/>
    <w:rsid w:val="00606124"/>
    <w:rsid w:val="00607F07"/>
    <w:rsid w:val="00610296"/>
    <w:rsid w:val="00610315"/>
    <w:rsid w:val="00610E30"/>
    <w:rsid w:val="0061187E"/>
    <w:rsid w:val="00611B7A"/>
    <w:rsid w:val="00612224"/>
    <w:rsid w:val="006124F3"/>
    <w:rsid w:val="00612B6A"/>
    <w:rsid w:val="00613F88"/>
    <w:rsid w:val="0061403C"/>
    <w:rsid w:val="006141CC"/>
    <w:rsid w:val="006167C2"/>
    <w:rsid w:val="00616C8B"/>
    <w:rsid w:val="00617B69"/>
    <w:rsid w:val="00617DD1"/>
    <w:rsid w:val="00620260"/>
    <w:rsid w:val="0062043B"/>
    <w:rsid w:val="0062053D"/>
    <w:rsid w:val="006206B0"/>
    <w:rsid w:val="006218EB"/>
    <w:rsid w:val="006229D8"/>
    <w:rsid w:val="00622C7B"/>
    <w:rsid w:val="00623132"/>
    <w:rsid w:val="006231F3"/>
    <w:rsid w:val="0062337A"/>
    <w:rsid w:val="006246E9"/>
    <w:rsid w:val="00624C11"/>
    <w:rsid w:val="00624EBA"/>
    <w:rsid w:val="00625026"/>
    <w:rsid w:val="0062600E"/>
    <w:rsid w:val="00626B50"/>
    <w:rsid w:val="00626D97"/>
    <w:rsid w:val="00632C12"/>
    <w:rsid w:val="00633D49"/>
    <w:rsid w:val="00634537"/>
    <w:rsid w:val="00635AE0"/>
    <w:rsid w:val="00635CAB"/>
    <w:rsid w:val="0063786F"/>
    <w:rsid w:val="00637984"/>
    <w:rsid w:val="00637C72"/>
    <w:rsid w:val="00640464"/>
    <w:rsid w:val="006406B8"/>
    <w:rsid w:val="0064122A"/>
    <w:rsid w:val="00641714"/>
    <w:rsid w:val="00641824"/>
    <w:rsid w:val="00642292"/>
    <w:rsid w:val="00642898"/>
    <w:rsid w:val="006428AB"/>
    <w:rsid w:val="00642D8B"/>
    <w:rsid w:val="00644C66"/>
    <w:rsid w:val="00644D4C"/>
    <w:rsid w:val="0064670E"/>
    <w:rsid w:val="00647D1C"/>
    <w:rsid w:val="00650587"/>
    <w:rsid w:val="00651DAE"/>
    <w:rsid w:val="00652DD9"/>
    <w:rsid w:val="00653AA2"/>
    <w:rsid w:val="00654BFF"/>
    <w:rsid w:val="00654E4F"/>
    <w:rsid w:val="006555B5"/>
    <w:rsid w:val="00655955"/>
    <w:rsid w:val="00656316"/>
    <w:rsid w:val="006565D4"/>
    <w:rsid w:val="006569FB"/>
    <w:rsid w:val="00657B83"/>
    <w:rsid w:val="00661576"/>
    <w:rsid w:val="00663103"/>
    <w:rsid w:val="006634A4"/>
    <w:rsid w:val="006647C0"/>
    <w:rsid w:val="006649E1"/>
    <w:rsid w:val="00664BF1"/>
    <w:rsid w:val="00664D8F"/>
    <w:rsid w:val="00664FFC"/>
    <w:rsid w:val="006661E9"/>
    <w:rsid w:val="00666DF9"/>
    <w:rsid w:val="0066723A"/>
    <w:rsid w:val="0067008F"/>
    <w:rsid w:val="00670CE4"/>
    <w:rsid w:val="00670D5F"/>
    <w:rsid w:val="00670DC8"/>
    <w:rsid w:val="00671CC0"/>
    <w:rsid w:val="00672146"/>
    <w:rsid w:val="00672CFC"/>
    <w:rsid w:val="006734BE"/>
    <w:rsid w:val="006737E3"/>
    <w:rsid w:val="00674662"/>
    <w:rsid w:val="00674BE2"/>
    <w:rsid w:val="00674C6F"/>
    <w:rsid w:val="006760B3"/>
    <w:rsid w:val="006761CE"/>
    <w:rsid w:val="00677962"/>
    <w:rsid w:val="006804FF"/>
    <w:rsid w:val="006805B8"/>
    <w:rsid w:val="0068104A"/>
    <w:rsid w:val="006812CB"/>
    <w:rsid w:val="00682AD0"/>
    <w:rsid w:val="00682D48"/>
    <w:rsid w:val="0068311F"/>
    <w:rsid w:val="00683159"/>
    <w:rsid w:val="006836DE"/>
    <w:rsid w:val="006838E0"/>
    <w:rsid w:val="00684D63"/>
    <w:rsid w:val="00685001"/>
    <w:rsid w:val="0068596F"/>
    <w:rsid w:val="00685AF6"/>
    <w:rsid w:val="00686B23"/>
    <w:rsid w:val="006872C0"/>
    <w:rsid w:val="006877AA"/>
    <w:rsid w:val="00690FD2"/>
    <w:rsid w:val="006927AF"/>
    <w:rsid w:val="00693543"/>
    <w:rsid w:val="006936F0"/>
    <w:rsid w:val="00693A66"/>
    <w:rsid w:val="00693DBF"/>
    <w:rsid w:val="00693E05"/>
    <w:rsid w:val="00694EA5"/>
    <w:rsid w:val="00694EB0"/>
    <w:rsid w:val="00695A58"/>
    <w:rsid w:val="00695A5B"/>
    <w:rsid w:val="006963EA"/>
    <w:rsid w:val="006963FE"/>
    <w:rsid w:val="00697210"/>
    <w:rsid w:val="006973AA"/>
    <w:rsid w:val="006A0255"/>
    <w:rsid w:val="006A0EB6"/>
    <w:rsid w:val="006A0FC9"/>
    <w:rsid w:val="006A2A96"/>
    <w:rsid w:val="006A2C2E"/>
    <w:rsid w:val="006A2D86"/>
    <w:rsid w:val="006A4033"/>
    <w:rsid w:val="006A46C2"/>
    <w:rsid w:val="006A4DBC"/>
    <w:rsid w:val="006A4E51"/>
    <w:rsid w:val="006A62A2"/>
    <w:rsid w:val="006A66D5"/>
    <w:rsid w:val="006A6BA4"/>
    <w:rsid w:val="006A6C36"/>
    <w:rsid w:val="006A7B1F"/>
    <w:rsid w:val="006B04B7"/>
    <w:rsid w:val="006B0A73"/>
    <w:rsid w:val="006B1404"/>
    <w:rsid w:val="006B201E"/>
    <w:rsid w:val="006B21D4"/>
    <w:rsid w:val="006B30C0"/>
    <w:rsid w:val="006B3965"/>
    <w:rsid w:val="006B3DB3"/>
    <w:rsid w:val="006B48DC"/>
    <w:rsid w:val="006B7DE3"/>
    <w:rsid w:val="006C0375"/>
    <w:rsid w:val="006C1CCB"/>
    <w:rsid w:val="006C22BA"/>
    <w:rsid w:val="006C2408"/>
    <w:rsid w:val="006C243B"/>
    <w:rsid w:val="006C2F44"/>
    <w:rsid w:val="006C3C9F"/>
    <w:rsid w:val="006C3ECD"/>
    <w:rsid w:val="006C40D3"/>
    <w:rsid w:val="006C45D1"/>
    <w:rsid w:val="006C5A45"/>
    <w:rsid w:val="006C5A77"/>
    <w:rsid w:val="006C6BB7"/>
    <w:rsid w:val="006C700D"/>
    <w:rsid w:val="006C7AB4"/>
    <w:rsid w:val="006C7D7D"/>
    <w:rsid w:val="006D0761"/>
    <w:rsid w:val="006D2222"/>
    <w:rsid w:val="006D2BB0"/>
    <w:rsid w:val="006D40F6"/>
    <w:rsid w:val="006D44C2"/>
    <w:rsid w:val="006D51FF"/>
    <w:rsid w:val="006D5266"/>
    <w:rsid w:val="006D536E"/>
    <w:rsid w:val="006D546F"/>
    <w:rsid w:val="006D6071"/>
    <w:rsid w:val="006D6D88"/>
    <w:rsid w:val="006D7A59"/>
    <w:rsid w:val="006D7F6B"/>
    <w:rsid w:val="006E0337"/>
    <w:rsid w:val="006E0D68"/>
    <w:rsid w:val="006E0DF9"/>
    <w:rsid w:val="006E1682"/>
    <w:rsid w:val="006E1AF0"/>
    <w:rsid w:val="006E1C1D"/>
    <w:rsid w:val="006E1FCC"/>
    <w:rsid w:val="006E2289"/>
    <w:rsid w:val="006E230B"/>
    <w:rsid w:val="006E4B06"/>
    <w:rsid w:val="006E5A6B"/>
    <w:rsid w:val="006E6EDC"/>
    <w:rsid w:val="006E7186"/>
    <w:rsid w:val="006E757D"/>
    <w:rsid w:val="006E7F04"/>
    <w:rsid w:val="006F0B70"/>
    <w:rsid w:val="006F1156"/>
    <w:rsid w:val="006F1300"/>
    <w:rsid w:val="006F2735"/>
    <w:rsid w:val="006F2D86"/>
    <w:rsid w:val="006F31E2"/>
    <w:rsid w:val="006F3F5F"/>
    <w:rsid w:val="006F4172"/>
    <w:rsid w:val="006F54F2"/>
    <w:rsid w:val="006F6F31"/>
    <w:rsid w:val="006F707D"/>
    <w:rsid w:val="006F746F"/>
    <w:rsid w:val="007000E9"/>
    <w:rsid w:val="007003DE"/>
    <w:rsid w:val="0070040A"/>
    <w:rsid w:val="00701004"/>
    <w:rsid w:val="00701348"/>
    <w:rsid w:val="007020C1"/>
    <w:rsid w:val="007032C6"/>
    <w:rsid w:val="00703602"/>
    <w:rsid w:val="00704681"/>
    <w:rsid w:val="00705ED1"/>
    <w:rsid w:val="007067CF"/>
    <w:rsid w:val="00706E59"/>
    <w:rsid w:val="007073C1"/>
    <w:rsid w:val="00707AC7"/>
    <w:rsid w:val="00707D11"/>
    <w:rsid w:val="00711771"/>
    <w:rsid w:val="00711857"/>
    <w:rsid w:val="00712419"/>
    <w:rsid w:val="00712683"/>
    <w:rsid w:val="007137E8"/>
    <w:rsid w:val="00713C5C"/>
    <w:rsid w:val="00714469"/>
    <w:rsid w:val="007147E2"/>
    <w:rsid w:val="00714CAE"/>
    <w:rsid w:val="00714CFE"/>
    <w:rsid w:val="00717521"/>
    <w:rsid w:val="00717611"/>
    <w:rsid w:val="00722EFF"/>
    <w:rsid w:val="00723D27"/>
    <w:rsid w:val="00723FB3"/>
    <w:rsid w:val="00724994"/>
    <w:rsid w:val="0072531F"/>
    <w:rsid w:val="00725FBD"/>
    <w:rsid w:val="0072619C"/>
    <w:rsid w:val="0072728E"/>
    <w:rsid w:val="007274C4"/>
    <w:rsid w:val="0072774E"/>
    <w:rsid w:val="00727C53"/>
    <w:rsid w:val="0073044A"/>
    <w:rsid w:val="00731408"/>
    <w:rsid w:val="0073432E"/>
    <w:rsid w:val="007343A8"/>
    <w:rsid w:val="00734616"/>
    <w:rsid w:val="00734B01"/>
    <w:rsid w:val="00735D05"/>
    <w:rsid w:val="00736586"/>
    <w:rsid w:val="00736D43"/>
    <w:rsid w:val="007378A6"/>
    <w:rsid w:val="00737BDC"/>
    <w:rsid w:val="007401EB"/>
    <w:rsid w:val="00740A77"/>
    <w:rsid w:val="00740E6E"/>
    <w:rsid w:val="00741863"/>
    <w:rsid w:val="0074226F"/>
    <w:rsid w:val="007432CB"/>
    <w:rsid w:val="007434E4"/>
    <w:rsid w:val="00743707"/>
    <w:rsid w:val="007437FE"/>
    <w:rsid w:val="00744BC0"/>
    <w:rsid w:val="0074632F"/>
    <w:rsid w:val="00746A11"/>
    <w:rsid w:val="00747BDB"/>
    <w:rsid w:val="007503DF"/>
    <w:rsid w:val="007516F2"/>
    <w:rsid w:val="0075180A"/>
    <w:rsid w:val="00751C85"/>
    <w:rsid w:val="00752D57"/>
    <w:rsid w:val="007538ED"/>
    <w:rsid w:val="00754673"/>
    <w:rsid w:val="00754A13"/>
    <w:rsid w:val="00756E25"/>
    <w:rsid w:val="00757BE0"/>
    <w:rsid w:val="00757D5C"/>
    <w:rsid w:val="00760992"/>
    <w:rsid w:val="00760B4B"/>
    <w:rsid w:val="0076214E"/>
    <w:rsid w:val="00762938"/>
    <w:rsid w:val="0076369E"/>
    <w:rsid w:val="007639B0"/>
    <w:rsid w:val="007639C6"/>
    <w:rsid w:val="00763C9D"/>
    <w:rsid w:val="00763D62"/>
    <w:rsid w:val="00764A84"/>
    <w:rsid w:val="00764BB0"/>
    <w:rsid w:val="00765A56"/>
    <w:rsid w:val="00766556"/>
    <w:rsid w:val="00767549"/>
    <w:rsid w:val="00767F7A"/>
    <w:rsid w:val="00767FA7"/>
    <w:rsid w:val="0077061B"/>
    <w:rsid w:val="00770CC7"/>
    <w:rsid w:val="00771D21"/>
    <w:rsid w:val="00772674"/>
    <w:rsid w:val="00772700"/>
    <w:rsid w:val="00772907"/>
    <w:rsid w:val="00772C43"/>
    <w:rsid w:val="007739BD"/>
    <w:rsid w:val="00773BEB"/>
    <w:rsid w:val="00774797"/>
    <w:rsid w:val="007748A4"/>
    <w:rsid w:val="007758B9"/>
    <w:rsid w:val="00775EE1"/>
    <w:rsid w:val="00776A5B"/>
    <w:rsid w:val="00776E45"/>
    <w:rsid w:val="00777239"/>
    <w:rsid w:val="00777FE7"/>
    <w:rsid w:val="0078032D"/>
    <w:rsid w:val="0078069E"/>
    <w:rsid w:val="007829E0"/>
    <w:rsid w:val="00782D33"/>
    <w:rsid w:val="00783E6D"/>
    <w:rsid w:val="00783FB1"/>
    <w:rsid w:val="00784EFA"/>
    <w:rsid w:val="00786AE0"/>
    <w:rsid w:val="00790477"/>
    <w:rsid w:val="00790556"/>
    <w:rsid w:val="007908D0"/>
    <w:rsid w:val="00791AAA"/>
    <w:rsid w:val="00792AF9"/>
    <w:rsid w:val="00793583"/>
    <w:rsid w:val="00793CD4"/>
    <w:rsid w:val="007945A4"/>
    <w:rsid w:val="00794AE0"/>
    <w:rsid w:val="00795088"/>
    <w:rsid w:val="00797F76"/>
    <w:rsid w:val="007A12E8"/>
    <w:rsid w:val="007A226E"/>
    <w:rsid w:val="007A2915"/>
    <w:rsid w:val="007A347F"/>
    <w:rsid w:val="007A593B"/>
    <w:rsid w:val="007A5B50"/>
    <w:rsid w:val="007A5F37"/>
    <w:rsid w:val="007A63F3"/>
    <w:rsid w:val="007A6CBC"/>
    <w:rsid w:val="007B1138"/>
    <w:rsid w:val="007B13DC"/>
    <w:rsid w:val="007B20FC"/>
    <w:rsid w:val="007B35A6"/>
    <w:rsid w:val="007B40AC"/>
    <w:rsid w:val="007B49D3"/>
    <w:rsid w:val="007B4B3D"/>
    <w:rsid w:val="007B4DE3"/>
    <w:rsid w:val="007B57C0"/>
    <w:rsid w:val="007B619D"/>
    <w:rsid w:val="007B683C"/>
    <w:rsid w:val="007B6D73"/>
    <w:rsid w:val="007B77B1"/>
    <w:rsid w:val="007B78BF"/>
    <w:rsid w:val="007B7A2A"/>
    <w:rsid w:val="007C110F"/>
    <w:rsid w:val="007C3AA7"/>
    <w:rsid w:val="007C45AB"/>
    <w:rsid w:val="007C5048"/>
    <w:rsid w:val="007C616C"/>
    <w:rsid w:val="007C68C5"/>
    <w:rsid w:val="007C692C"/>
    <w:rsid w:val="007C78C6"/>
    <w:rsid w:val="007C7CC5"/>
    <w:rsid w:val="007C7D52"/>
    <w:rsid w:val="007D0568"/>
    <w:rsid w:val="007D0D60"/>
    <w:rsid w:val="007D1608"/>
    <w:rsid w:val="007D171D"/>
    <w:rsid w:val="007D17CE"/>
    <w:rsid w:val="007D180E"/>
    <w:rsid w:val="007D18F1"/>
    <w:rsid w:val="007D1922"/>
    <w:rsid w:val="007D1D60"/>
    <w:rsid w:val="007D2047"/>
    <w:rsid w:val="007D2161"/>
    <w:rsid w:val="007D281A"/>
    <w:rsid w:val="007D2C1C"/>
    <w:rsid w:val="007D3244"/>
    <w:rsid w:val="007D42C9"/>
    <w:rsid w:val="007D449C"/>
    <w:rsid w:val="007D4E3F"/>
    <w:rsid w:val="007D6354"/>
    <w:rsid w:val="007D64FC"/>
    <w:rsid w:val="007D65C7"/>
    <w:rsid w:val="007D6CC8"/>
    <w:rsid w:val="007E0CE3"/>
    <w:rsid w:val="007E24AC"/>
    <w:rsid w:val="007E282B"/>
    <w:rsid w:val="007E2FEE"/>
    <w:rsid w:val="007E30DB"/>
    <w:rsid w:val="007E3419"/>
    <w:rsid w:val="007E360C"/>
    <w:rsid w:val="007E41E8"/>
    <w:rsid w:val="007E4A63"/>
    <w:rsid w:val="007E58B2"/>
    <w:rsid w:val="007E5934"/>
    <w:rsid w:val="007E77BB"/>
    <w:rsid w:val="007F0486"/>
    <w:rsid w:val="007F0DF0"/>
    <w:rsid w:val="007F1448"/>
    <w:rsid w:val="007F1D05"/>
    <w:rsid w:val="007F1DF7"/>
    <w:rsid w:val="007F325D"/>
    <w:rsid w:val="007F3F7A"/>
    <w:rsid w:val="007F490E"/>
    <w:rsid w:val="007F5352"/>
    <w:rsid w:val="007F55E9"/>
    <w:rsid w:val="007F6381"/>
    <w:rsid w:val="007F714B"/>
    <w:rsid w:val="007F766A"/>
    <w:rsid w:val="007F799C"/>
    <w:rsid w:val="007F7CE7"/>
    <w:rsid w:val="008015E0"/>
    <w:rsid w:val="00801EE3"/>
    <w:rsid w:val="00801EE4"/>
    <w:rsid w:val="008035CE"/>
    <w:rsid w:val="00803AF7"/>
    <w:rsid w:val="00804275"/>
    <w:rsid w:val="00804542"/>
    <w:rsid w:val="00804D1F"/>
    <w:rsid w:val="008053E2"/>
    <w:rsid w:val="00805475"/>
    <w:rsid w:val="00806330"/>
    <w:rsid w:val="00806595"/>
    <w:rsid w:val="0080662C"/>
    <w:rsid w:val="00806CDE"/>
    <w:rsid w:val="00807AB1"/>
    <w:rsid w:val="00810557"/>
    <w:rsid w:val="00810863"/>
    <w:rsid w:val="008116D1"/>
    <w:rsid w:val="00811734"/>
    <w:rsid w:val="00811FCE"/>
    <w:rsid w:val="00812B32"/>
    <w:rsid w:val="00812C92"/>
    <w:rsid w:val="0081390E"/>
    <w:rsid w:val="00813A45"/>
    <w:rsid w:val="00813ADB"/>
    <w:rsid w:val="0081468B"/>
    <w:rsid w:val="00814817"/>
    <w:rsid w:val="008149DD"/>
    <w:rsid w:val="00815345"/>
    <w:rsid w:val="00816C4B"/>
    <w:rsid w:val="00816F5F"/>
    <w:rsid w:val="00817442"/>
    <w:rsid w:val="00817D56"/>
    <w:rsid w:val="00820264"/>
    <w:rsid w:val="00822A44"/>
    <w:rsid w:val="00822E24"/>
    <w:rsid w:val="0082416A"/>
    <w:rsid w:val="008242D2"/>
    <w:rsid w:val="00826DC4"/>
    <w:rsid w:val="0082747F"/>
    <w:rsid w:val="0082764D"/>
    <w:rsid w:val="00827E76"/>
    <w:rsid w:val="00830F7D"/>
    <w:rsid w:val="00831056"/>
    <w:rsid w:val="00831FB9"/>
    <w:rsid w:val="0083226A"/>
    <w:rsid w:val="0083252E"/>
    <w:rsid w:val="00833881"/>
    <w:rsid w:val="00834098"/>
    <w:rsid w:val="008341C7"/>
    <w:rsid w:val="00834B2B"/>
    <w:rsid w:val="0083712F"/>
    <w:rsid w:val="008374B7"/>
    <w:rsid w:val="00837743"/>
    <w:rsid w:val="00837E0E"/>
    <w:rsid w:val="00840249"/>
    <w:rsid w:val="00840B4A"/>
    <w:rsid w:val="00840CEF"/>
    <w:rsid w:val="00840EC5"/>
    <w:rsid w:val="00841837"/>
    <w:rsid w:val="00841A69"/>
    <w:rsid w:val="00841D06"/>
    <w:rsid w:val="008424CC"/>
    <w:rsid w:val="008428E1"/>
    <w:rsid w:val="00843CEF"/>
    <w:rsid w:val="008440DF"/>
    <w:rsid w:val="0084483D"/>
    <w:rsid w:val="008455D0"/>
    <w:rsid w:val="00846742"/>
    <w:rsid w:val="008468BC"/>
    <w:rsid w:val="00846A2C"/>
    <w:rsid w:val="00846A51"/>
    <w:rsid w:val="0084703C"/>
    <w:rsid w:val="00850DC9"/>
    <w:rsid w:val="00851B38"/>
    <w:rsid w:val="00851EFC"/>
    <w:rsid w:val="008528E5"/>
    <w:rsid w:val="00852AB9"/>
    <w:rsid w:val="00853404"/>
    <w:rsid w:val="00853559"/>
    <w:rsid w:val="0085386B"/>
    <w:rsid w:val="00855965"/>
    <w:rsid w:val="00855969"/>
    <w:rsid w:val="00855DCC"/>
    <w:rsid w:val="00855FE4"/>
    <w:rsid w:val="00856025"/>
    <w:rsid w:val="00857368"/>
    <w:rsid w:val="008600C8"/>
    <w:rsid w:val="00860364"/>
    <w:rsid w:val="00860411"/>
    <w:rsid w:val="00860C56"/>
    <w:rsid w:val="00861A29"/>
    <w:rsid w:val="0086293F"/>
    <w:rsid w:val="00862B9D"/>
    <w:rsid w:val="00863A25"/>
    <w:rsid w:val="008654BE"/>
    <w:rsid w:val="00866E05"/>
    <w:rsid w:val="00866FD1"/>
    <w:rsid w:val="008675C8"/>
    <w:rsid w:val="0087085D"/>
    <w:rsid w:val="00872001"/>
    <w:rsid w:val="008720F3"/>
    <w:rsid w:val="00873289"/>
    <w:rsid w:val="008738A2"/>
    <w:rsid w:val="008747E0"/>
    <w:rsid w:val="008751CA"/>
    <w:rsid w:val="00875259"/>
    <w:rsid w:val="00875654"/>
    <w:rsid w:val="0087583D"/>
    <w:rsid w:val="0087772A"/>
    <w:rsid w:val="0087773A"/>
    <w:rsid w:val="008820C1"/>
    <w:rsid w:val="00882D61"/>
    <w:rsid w:val="00882DE6"/>
    <w:rsid w:val="00883B94"/>
    <w:rsid w:val="00883BDA"/>
    <w:rsid w:val="00883C62"/>
    <w:rsid w:val="00884997"/>
    <w:rsid w:val="00885BCB"/>
    <w:rsid w:val="00885C01"/>
    <w:rsid w:val="00887289"/>
    <w:rsid w:val="00887D2B"/>
    <w:rsid w:val="00887F1F"/>
    <w:rsid w:val="008919C5"/>
    <w:rsid w:val="00891A56"/>
    <w:rsid w:val="00892526"/>
    <w:rsid w:val="00895045"/>
    <w:rsid w:val="00895BCF"/>
    <w:rsid w:val="00895CCE"/>
    <w:rsid w:val="008962A8"/>
    <w:rsid w:val="00896CBA"/>
    <w:rsid w:val="00896D22"/>
    <w:rsid w:val="008970F5"/>
    <w:rsid w:val="00897265"/>
    <w:rsid w:val="008977B5"/>
    <w:rsid w:val="0089789E"/>
    <w:rsid w:val="008A02D4"/>
    <w:rsid w:val="008A0BCB"/>
    <w:rsid w:val="008A21D0"/>
    <w:rsid w:val="008A2F04"/>
    <w:rsid w:val="008A3610"/>
    <w:rsid w:val="008A40ED"/>
    <w:rsid w:val="008A5084"/>
    <w:rsid w:val="008A50B1"/>
    <w:rsid w:val="008A6350"/>
    <w:rsid w:val="008A6F2F"/>
    <w:rsid w:val="008A7E1C"/>
    <w:rsid w:val="008B0D34"/>
    <w:rsid w:val="008B1795"/>
    <w:rsid w:val="008B19AA"/>
    <w:rsid w:val="008B24F1"/>
    <w:rsid w:val="008B2FDD"/>
    <w:rsid w:val="008B3627"/>
    <w:rsid w:val="008B3C2E"/>
    <w:rsid w:val="008B4BEC"/>
    <w:rsid w:val="008B4C5A"/>
    <w:rsid w:val="008B635E"/>
    <w:rsid w:val="008B6B68"/>
    <w:rsid w:val="008B7036"/>
    <w:rsid w:val="008B7219"/>
    <w:rsid w:val="008B73F4"/>
    <w:rsid w:val="008C08D3"/>
    <w:rsid w:val="008C1E38"/>
    <w:rsid w:val="008C2663"/>
    <w:rsid w:val="008C32EE"/>
    <w:rsid w:val="008C3872"/>
    <w:rsid w:val="008C3EC9"/>
    <w:rsid w:val="008C47BA"/>
    <w:rsid w:val="008C5342"/>
    <w:rsid w:val="008C590E"/>
    <w:rsid w:val="008C6338"/>
    <w:rsid w:val="008C660E"/>
    <w:rsid w:val="008C6D1C"/>
    <w:rsid w:val="008D0541"/>
    <w:rsid w:val="008D0D38"/>
    <w:rsid w:val="008D16EE"/>
    <w:rsid w:val="008D25C3"/>
    <w:rsid w:val="008D27A8"/>
    <w:rsid w:val="008D28CD"/>
    <w:rsid w:val="008D2EBD"/>
    <w:rsid w:val="008D4962"/>
    <w:rsid w:val="008D5075"/>
    <w:rsid w:val="008D5108"/>
    <w:rsid w:val="008D6D06"/>
    <w:rsid w:val="008E0FD9"/>
    <w:rsid w:val="008E1452"/>
    <w:rsid w:val="008E17F1"/>
    <w:rsid w:val="008E1917"/>
    <w:rsid w:val="008E1BAC"/>
    <w:rsid w:val="008E2A7C"/>
    <w:rsid w:val="008E36D3"/>
    <w:rsid w:val="008E3E93"/>
    <w:rsid w:val="008E4224"/>
    <w:rsid w:val="008E4D7F"/>
    <w:rsid w:val="008E505D"/>
    <w:rsid w:val="008E5BDD"/>
    <w:rsid w:val="008E628F"/>
    <w:rsid w:val="008E62EB"/>
    <w:rsid w:val="008E6477"/>
    <w:rsid w:val="008E6CF2"/>
    <w:rsid w:val="008E751C"/>
    <w:rsid w:val="008E7C72"/>
    <w:rsid w:val="008F00C1"/>
    <w:rsid w:val="008F04CF"/>
    <w:rsid w:val="008F0F47"/>
    <w:rsid w:val="008F26E3"/>
    <w:rsid w:val="008F3CA8"/>
    <w:rsid w:val="008F3E8B"/>
    <w:rsid w:val="008F40AC"/>
    <w:rsid w:val="008F47BE"/>
    <w:rsid w:val="008F4F34"/>
    <w:rsid w:val="008F5260"/>
    <w:rsid w:val="00900A29"/>
    <w:rsid w:val="00901DFF"/>
    <w:rsid w:val="00902A22"/>
    <w:rsid w:val="00902EDF"/>
    <w:rsid w:val="00903B61"/>
    <w:rsid w:val="00903E4F"/>
    <w:rsid w:val="009043C6"/>
    <w:rsid w:val="00906370"/>
    <w:rsid w:val="00906E2B"/>
    <w:rsid w:val="00911E71"/>
    <w:rsid w:val="009144DA"/>
    <w:rsid w:val="00914671"/>
    <w:rsid w:val="00914740"/>
    <w:rsid w:val="00915406"/>
    <w:rsid w:val="00915FC6"/>
    <w:rsid w:val="00916A05"/>
    <w:rsid w:val="00916BC0"/>
    <w:rsid w:val="00916EED"/>
    <w:rsid w:val="009205A1"/>
    <w:rsid w:val="009214FC"/>
    <w:rsid w:val="00922E64"/>
    <w:rsid w:val="009233A5"/>
    <w:rsid w:val="00923E14"/>
    <w:rsid w:val="00923E87"/>
    <w:rsid w:val="00924603"/>
    <w:rsid w:val="00924BB8"/>
    <w:rsid w:val="00925379"/>
    <w:rsid w:val="00925BDF"/>
    <w:rsid w:val="00925CF9"/>
    <w:rsid w:val="009269CD"/>
    <w:rsid w:val="00927ECE"/>
    <w:rsid w:val="009303B9"/>
    <w:rsid w:val="00930BB4"/>
    <w:rsid w:val="009318A5"/>
    <w:rsid w:val="00931C8D"/>
    <w:rsid w:val="0093307B"/>
    <w:rsid w:val="0093311A"/>
    <w:rsid w:val="009339D1"/>
    <w:rsid w:val="009348FE"/>
    <w:rsid w:val="00934CD0"/>
    <w:rsid w:val="00935B7D"/>
    <w:rsid w:val="00937089"/>
    <w:rsid w:val="009379E1"/>
    <w:rsid w:val="0094037E"/>
    <w:rsid w:val="009404F4"/>
    <w:rsid w:val="00941AA9"/>
    <w:rsid w:val="00942104"/>
    <w:rsid w:val="009428E3"/>
    <w:rsid w:val="009434B1"/>
    <w:rsid w:val="009437F1"/>
    <w:rsid w:val="009445A7"/>
    <w:rsid w:val="009449FB"/>
    <w:rsid w:val="0094544C"/>
    <w:rsid w:val="00945652"/>
    <w:rsid w:val="00950575"/>
    <w:rsid w:val="00950DA8"/>
    <w:rsid w:val="00951502"/>
    <w:rsid w:val="009515EF"/>
    <w:rsid w:val="00951ADD"/>
    <w:rsid w:val="009522C2"/>
    <w:rsid w:val="009523DE"/>
    <w:rsid w:val="0095296D"/>
    <w:rsid w:val="00953733"/>
    <w:rsid w:val="00953FA6"/>
    <w:rsid w:val="009543D1"/>
    <w:rsid w:val="00954CF5"/>
    <w:rsid w:val="00955109"/>
    <w:rsid w:val="009561EA"/>
    <w:rsid w:val="00956566"/>
    <w:rsid w:val="00956B19"/>
    <w:rsid w:val="00956B4C"/>
    <w:rsid w:val="00957415"/>
    <w:rsid w:val="0096035B"/>
    <w:rsid w:val="009603B5"/>
    <w:rsid w:val="00960D23"/>
    <w:rsid w:val="00961060"/>
    <w:rsid w:val="00961764"/>
    <w:rsid w:val="009617DB"/>
    <w:rsid w:val="00961E88"/>
    <w:rsid w:val="00962282"/>
    <w:rsid w:val="0096253C"/>
    <w:rsid w:val="00962B1C"/>
    <w:rsid w:val="00962C60"/>
    <w:rsid w:val="00962F97"/>
    <w:rsid w:val="009635E0"/>
    <w:rsid w:val="00964000"/>
    <w:rsid w:val="00964104"/>
    <w:rsid w:val="00964611"/>
    <w:rsid w:val="00967FAE"/>
    <w:rsid w:val="00970310"/>
    <w:rsid w:val="009709E2"/>
    <w:rsid w:val="00970DED"/>
    <w:rsid w:val="009718EE"/>
    <w:rsid w:val="00971B84"/>
    <w:rsid w:val="009727E7"/>
    <w:rsid w:val="009731DD"/>
    <w:rsid w:val="00973BC4"/>
    <w:rsid w:val="00973E3F"/>
    <w:rsid w:val="0097463C"/>
    <w:rsid w:val="00974958"/>
    <w:rsid w:val="00974A4B"/>
    <w:rsid w:val="0097577D"/>
    <w:rsid w:val="009757C9"/>
    <w:rsid w:val="00975B9B"/>
    <w:rsid w:val="00975E22"/>
    <w:rsid w:val="00976076"/>
    <w:rsid w:val="00977488"/>
    <w:rsid w:val="00977695"/>
    <w:rsid w:val="00977924"/>
    <w:rsid w:val="00977B0F"/>
    <w:rsid w:val="009800E5"/>
    <w:rsid w:val="00980196"/>
    <w:rsid w:val="009821BD"/>
    <w:rsid w:val="009822E4"/>
    <w:rsid w:val="00982CC0"/>
    <w:rsid w:val="009839CE"/>
    <w:rsid w:val="00983FEF"/>
    <w:rsid w:val="009851CE"/>
    <w:rsid w:val="00985ADC"/>
    <w:rsid w:val="00985C20"/>
    <w:rsid w:val="009860E4"/>
    <w:rsid w:val="009874F5"/>
    <w:rsid w:val="00990314"/>
    <w:rsid w:val="00990772"/>
    <w:rsid w:val="0099122C"/>
    <w:rsid w:val="00991388"/>
    <w:rsid w:val="009917EA"/>
    <w:rsid w:val="00992265"/>
    <w:rsid w:val="009925C4"/>
    <w:rsid w:val="00992E5D"/>
    <w:rsid w:val="00994403"/>
    <w:rsid w:val="00994671"/>
    <w:rsid w:val="00994F95"/>
    <w:rsid w:val="00995D99"/>
    <w:rsid w:val="009966F6"/>
    <w:rsid w:val="00997476"/>
    <w:rsid w:val="009A0E10"/>
    <w:rsid w:val="009A181F"/>
    <w:rsid w:val="009A2484"/>
    <w:rsid w:val="009A2485"/>
    <w:rsid w:val="009A24D2"/>
    <w:rsid w:val="009A3409"/>
    <w:rsid w:val="009A3BC6"/>
    <w:rsid w:val="009A4266"/>
    <w:rsid w:val="009A4A68"/>
    <w:rsid w:val="009A5763"/>
    <w:rsid w:val="009A5F58"/>
    <w:rsid w:val="009A5FEC"/>
    <w:rsid w:val="009A7758"/>
    <w:rsid w:val="009A7AB2"/>
    <w:rsid w:val="009A7F54"/>
    <w:rsid w:val="009B01F6"/>
    <w:rsid w:val="009B0E95"/>
    <w:rsid w:val="009B214D"/>
    <w:rsid w:val="009B365B"/>
    <w:rsid w:val="009B3C5F"/>
    <w:rsid w:val="009B48AC"/>
    <w:rsid w:val="009B5F9B"/>
    <w:rsid w:val="009B63E5"/>
    <w:rsid w:val="009B6683"/>
    <w:rsid w:val="009B7B9C"/>
    <w:rsid w:val="009B7DE0"/>
    <w:rsid w:val="009C00D4"/>
    <w:rsid w:val="009C1068"/>
    <w:rsid w:val="009C11C1"/>
    <w:rsid w:val="009C273B"/>
    <w:rsid w:val="009C31A9"/>
    <w:rsid w:val="009C3263"/>
    <w:rsid w:val="009C32EC"/>
    <w:rsid w:val="009C3A7E"/>
    <w:rsid w:val="009C3E51"/>
    <w:rsid w:val="009C5417"/>
    <w:rsid w:val="009C6497"/>
    <w:rsid w:val="009C7EF6"/>
    <w:rsid w:val="009D04A4"/>
    <w:rsid w:val="009D0658"/>
    <w:rsid w:val="009D1E32"/>
    <w:rsid w:val="009D2663"/>
    <w:rsid w:val="009D373F"/>
    <w:rsid w:val="009D3828"/>
    <w:rsid w:val="009D45CB"/>
    <w:rsid w:val="009D4976"/>
    <w:rsid w:val="009D626D"/>
    <w:rsid w:val="009D62A4"/>
    <w:rsid w:val="009D7758"/>
    <w:rsid w:val="009E25E3"/>
    <w:rsid w:val="009E2FFC"/>
    <w:rsid w:val="009E5349"/>
    <w:rsid w:val="009E57CA"/>
    <w:rsid w:val="009E5DFA"/>
    <w:rsid w:val="009E6019"/>
    <w:rsid w:val="009E61B9"/>
    <w:rsid w:val="009E61CC"/>
    <w:rsid w:val="009E6D3C"/>
    <w:rsid w:val="009E7275"/>
    <w:rsid w:val="009E72C7"/>
    <w:rsid w:val="009E7D35"/>
    <w:rsid w:val="009E7D4D"/>
    <w:rsid w:val="009E7DF7"/>
    <w:rsid w:val="009F0656"/>
    <w:rsid w:val="009F16D0"/>
    <w:rsid w:val="009F2E1F"/>
    <w:rsid w:val="009F32DB"/>
    <w:rsid w:val="009F3DCF"/>
    <w:rsid w:val="009F3FD2"/>
    <w:rsid w:val="009F4847"/>
    <w:rsid w:val="009F4AFB"/>
    <w:rsid w:val="009F59CF"/>
    <w:rsid w:val="009F7477"/>
    <w:rsid w:val="009F7766"/>
    <w:rsid w:val="009F7AA2"/>
    <w:rsid w:val="00A004AB"/>
    <w:rsid w:val="00A01432"/>
    <w:rsid w:val="00A01D96"/>
    <w:rsid w:val="00A03278"/>
    <w:rsid w:val="00A04854"/>
    <w:rsid w:val="00A05796"/>
    <w:rsid w:val="00A05F84"/>
    <w:rsid w:val="00A05FC9"/>
    <w:rsid w:val="00A06122"/>
    <w:rsid w:val="00A07247"/>
    <w:rsid w:val="00A07D61"/>
    <w:rsid w:val="00A07EE0"/>
    <w:rsid w:val="00A104D9"/>
    <w:rsid w:val="00A10936"/>
    <w:rsid w:val="00A10B76"/>
    <w:rsid w:val="00A10B81"/>
    <w:rsid w:val="00A12DB5"/>
    <w:rsid w:val="00A12F0F"/>
    <w:rsid w:val="00A130A9"/>
    <w:rsid w:val="00A141E1"/>
    <w:rsid w:val="00A14D20"/>
    <w:rsid w:val="00A166F3"/>
    <w:rsid w:val="00A1697E"/>
    <w:rsid w:val="00A20D41"/>
    <w:rsid w:val="00A21568"/>
    <w:rsid w:val="00A21AF6"/>
    <w:rsid w:val="00A21DDE"/>
    <w:rsid w:val="00A21FB3"/>
    <w:rsid w:val="00A22137"/>
    <w:rsid w:val="00A2231D"/>
    <w:rsid w:val="00A2249D"/>
    <w:rsid w:val="00A2530F"/>
    <w:rsid w:val="00A25591"/>
    <w:rsid w:val="00A26E46"/>
    <w:rsid w:val="00A301B7"/>
    <w:rsid w:val="00A308AF"/>
    <w:rsid w:val="00A30EDE"/>
    <w:rsid w:val="00A313F0"/>
    <w:rsid w:val="00A31C20"/>
    <w:rsid w:val="00A31DDF"/>
    <w:rsid w:val="00A33106"/>
    <w:rsid w:val="00A331DF"/>
    <w:rsid w:val="00A34268"/>
    <w:rsid w:val="00A34CE1"/>
    <w:rsid w:val="00A35AC2"/>
    <w:rsid w:val="00A35E43"/>
    <w:rsid w:val="00A36402"/>
    <w:rsid w:val="00A365C7"/>
    <w:rsid w:val="00A36646"/>
    <w:rsid w:val="00A36F1A"/>
    <w:rsid w:val="00A379E0"/>
    <w:rsid w:val="00A37E9C"/>
    <w:rsid w:val="00A4003D"/>
    <w:rsid w:val="00A401FE"/>
    <w:rsid w:val="00A40373"/>
    <w:rsid w:val="00A40386"/>
    <w:rsid w:val="00A41678"/>
    <w:rsid w:val="00A41B57"/>
    <w:rsid w:val="00A430CD"/>
    <w:rsid w:val="00A434EE"/>
    <w:rsid w:val="00A44EF6"/>
    <w:rsid w:val="00A450EC"/>
    <w:rsid w:val="00A45302"/>
    <w:rsid w:val="00A46326"/>
    <w:rsid w:val="00A469D2"/>
    <w:rsid w:val="00A46D6F"/>
    <w:rsid w:val="00A472BC"/>
    <w:rsid w:val="00A47891"/>
    <w:rsid w:val="00A51E6A"/>
    <w:rsid w:val="00A52F99"/>
    <w:rsid w:val="00A53322"/>
    <w:rsid w:val="00A53473"/>
    <w:rsid w:val="00A53871"/>
    <w:rsid w:val="00A53CE5"/>
    <w:rsid w:val="00A55074"/>
    <w:rsid w:val="00A55CDB"/>
    <w:rsid w:val="00A566E7"/>
    <w:rsid w:val="00A5788B"/>
    <w:rsid w:val="00A57E64"/>
    <w:rsid w:val="00A60135"/>
    <w:rsid w:val="00A60D1A"/>
    <w:rsid w:val="00A615CD"/>
    <w:rsid w:val="00A62622"/>
    <w:rsid w:val="00A634AD"/>
    <w:rsid w:val="00A637D7"/>
    <w:rsid w:val="00A64142"/>
    <w:rsid w:val="00A64C79"/>
    <w:rsid w:val="00A655F5"/>
    <w:rsid w:val="00A656FA"/>
    <w:rsid w:val="00A70172"/>
    <w:rsid w:val="00A7036C"/>
    <w:rsid w:val="00A70606"/>
    <w:rsid w:val="00A731A3"/>
    <w:rsid w:val="00A734C2"/>
    <w:rsid w:val="00A7400A"/>
    <w:rsid w:val="00A74BE2"/>
    <w:rsid w:val="00A7578B"/>
    <w:rsid w:val="00A76F63"/>
    <w:rsid w:val="00A80169"/>
    <w:rsid w:val="00A805E6"/>
    <w:rsid w:val="00A81126"/>
    <w:rsid w:val="00A81B2D"/>
    <w:rsid w:val="00A82195"/>
    <w:rsid w:val="00A82D6B"/>
    <w:rsid w:val="00A8373D"/>
    <w:rsid w:val="00A83B49"/>
    <w:rsid w:val="00A84E31"/>
    <w:rsid w:val="00A851EB"/>
    <w:rsid w:val="00A855F3"/>
    <w:rsid w:val="00A8576B"/>
    <w:rsid w:val="00A85821"/>
    <w:rsid w:val="00A85F89"/>
    <w:rsid w:val="00A864E7"/>
    <w:rsid w:val="00A86963"/>
    <w:rsid w:val="00A8740C"/>
    <w:rsid w:val="00A909E0"/>
    <w:rsid w:val="00A9140E"/>
    <w:rsid w:val="00A9159E"/>
    <w:rsid w:val="00A91946"/>
    <w:rsid w:val="00A9200A"/>
    <w:rsid w:val="00A92191"/>
    <w:rsid w:val="00A922C2"/>
    <w:rsid w:val="00A9234B"/>
    <w:rsid w:val="00A92815"/>
    <w:rsid w:val="00A93890"/>
    <w:rsid w:val="00A93D12"/>
    <w:rsid w:val="00A9478A"/>
    <w:rsid w:val="00A95651"/>
    <w:rsid w:val="00A95C7F"/>
    <w:rsid w:val="00A97025"/>
    <w:rsid w:val="00A970C2"/>
    <w:rsid w:val="00A971A2"/>
    <w:rsid w:val="00A97A4F"/>
    <w:rsid w:val="00A97BFF"/>
    <w:rsid w:val="00A97C9F"/>
    <w:rsid w:val="00A97E06"/>
    <w:rsid w:val="00AA013D"/>
    <w:rsid w:val="00AA19B4"/>
    <w:rsid w:val="00AA1FE2"/>
    <w:rsid w:val="00AA2476"/>
    <w:rsid w:val="00AA2D27"/>
    <w:rsid w:val="00AA2F22"/>
    <w:rsid w:val="00AA3CE7"/>
    <w:rsid w:val="00AA4A38"/>
    <w:rsid w:val="00AA56B6"/>
    <w:rsid w:val="00AA59D1"/>
    <w:rsid w:val="00AA5FD1"/>
    <w:rsid w:val="00AA628B"/>
    <w:rsid w:val="00AA6520"/>
    <w:rsid w:val="00AA6960"/>
    <w:rsid w:val="00AA6D21"/>
    <w:rsid w:val="00AA7C92"/>
    <w:rsid w:val="00AB0189"/>
    <w:rsid w:val="00AB0C57"/>
    <w:rsid w:val="00AB0F25"/>
    <w:rsid w:val="00AB444E"/>
    <w:rsid w:val="00AB4F39"/>
    <w:rsid w:val="00AB6C72"/>
    <w:rsid w:val="00AB702C"/>
    <w:rsid w:val="00AC0122"/>
    <w:rsid w:val="00AC14C2"/>
    <w:rsid w:val="00AC1864"/>
    <w:rsid w:val="00AC1C24"/>
    <w:rsid w:val="00AC260C"/>
    <w:rsid w:val="00AC319C"/>
    <w:rsid w:val="00AC39E5"/>
    <w:rsid w:val="00AC649F"/>
    <w:rsid w:val="00AC660A"/>
    <w:rsid w:val="00AC73DF"/>
    <w:rsid w:val="00AC7A4A"/>
    <w:rsid w:val="00AD0302"/>
    <w:rsid w:val="00AD0C90"/>
    <w:rsid w:val="00AD1061"/>
    <w:rsid w:val="00AD1659"/>
    <w:rsid w:val="00AD1780"/>
    <w:rsid w:val="00AD218B"/>
    <w:rsid w:val="00AD223F"/>
    <w:rsid w:val="00AD4F82"/>
    <w:rsid w:val="00AD50A5"/>
    <w:rsid w:val="00AD5446"/>
    <w:rsid w:val="00AD67E3"/>
    <w:rsid w:val="00AD6889"/>
    <w:rsid w:val="00AD6CD4"/>
    <w:rsid w:val="00AD6F7A"/>
    <w:rsid w:val="00AE12E6"/>
    <w:rsid w:val="00AE236F"/>
    <w:rsid w:val="00AE2E89"/>
    <w:rsid w:val="00AE2F8E"/>
    <w:rsid w:val="00AE3C81"/>
    <w:rsid w:val="00AE3D47"/>
    <w:rsid w:val="00AE405A"/>
    <w:rsid w:val="00AE424A"/>
    <w:rsid w:val="00AE4AA3"/>
    <w:rsid w:val="00AE4E6A"/>
    <w:rsid w:val="00AE5216"/>
    <w:rsid w:val="00AE5F80"/>
    <w:rsid w:val="00AE6612"/>
    <w:rsid w:val="00AE6674"/>
    <w:rsid w:val="00AE6B56"/>
    <w:rsid w:val="00AF0220"/>
    <w:rsid w:val="00AF178F"/>
    <w:rsid w:val="00AF2F9D"/>
    <w:rsid w:val="00AF403A"/>
    <w:rsid w:val="00AF4726"/>
    <w:rsid w:val="00AF4CED"/>
    <w:rsid w:val="00AF53C0"/>
    <w:rsid w:val="00AF7B9E"/>
    <w:rsid w:val="00B003F9"/>
    <w:rsid w:val="00B01761"/>
    <w:rsid w:val="00B02B62"/>
    <w:rsid w:val="00B0353B"/>
    <w:rsid w:val="00B03BA8"/>
    <w:rsid w:val="00B0404F"/>
    <w:rsid w:val="00B04C2B"/>
    <w:rsid w:val="00B0563D"/>
    <w:rsid w:val="00B05C72"/>
    <w:rsid w:val="00B064FA"/>
    <w:rsid w:val="00B065B2"/>
    <w:rsid w:val="00B06705"/>
    <w:rsid w:val="00B06E29"/>
    <w:rsid w:val="00B10473"/>
    <w:rsid w:val="00B1127A"/>
    <w:rsid w:val="00B11344"/>
    <w:rsid w:val="00B11712"/>
    <w:rsid w:val="00B11CAF"/>
    <w:rsid w:val="00B1239A"/>
    <w:rsid w:val="00B127A0"/>
    <w:rsid w:val="00B12C30"/>
    <w:rsid w:val="00B12CF5"/>
    <w:rsid w:val="00B12F55"/>
    <w:rsid w:val="00B1379F"/>
    <w:rsid w:val="00B141BF"/>
    <w:rsid w:val="00B14402"/>
    <w:rsid w:val="00B148EB"/>
    <w:rsid w:val="00B14BDE"/>
    <w:rsid w:val="00B15263"/>
    <w:rsid w:val="00B15D0D"/>
    <w:rsid w:val="00B16BBA"/>
    <w:rsid w:val="00B16BD9"/>
    <w:rsid w:val="00B1773C"/>
    <w:rsid w:val="00B17FC1"/>
    <w:rsid w:val="00B202AF"/>
    <w:rsid w:val="00B2067C"/>
    <w:rsid w:val="00B20C0A"/>
    <w:rsid w:val="00B22173"/>
    <w:rsid w:val="00B2217C"/>
    <w:rsid w:val="00B22AC7"/>
    <w:rsid w:val="00B22E8F"/>
    <w:rsid w:val="00B23BC0"/>
    <w:rsid w:val="00B2514B"/>
    <w:rsid w:val="00B258D0"/>
    <w:rsid w:val="00B26D0A"/>
    <w:rsid w:val="00B273B3"/>
    <w:rsid w:val="00B27C91"/>
    <w:rsid w:val="00B3058F"/>
    <w:rsid w:val="00B31B36"/>
    <w:rsid w:val="00B31E19"/>
    <w:rsid w:val="00B31F64"/>
    <w:rsid w:val="00B32C03"/>
    <w:rsid w:val="00B3354A"/>
    <w:rsid w:val="00B35660"/>
    <w:rsid w:val="00B35D1C"/>
    <w:rsid w:val="00B35E05"/>
    <w:rsid w:val="00B37E79"/>
    <w:rsid w:val="00B37F65"/>
    <w:rsid w:val="00B40129"/>
    <w:rsid w:val="00B403FB"/>
    <w:rsid w:val="00B4108A"/>
    <w:rsid w:val="00B4248B"/>
    <w:rsid w:val="00B43887"/>
    <w:rsid w:val="00B4431C"/>
    <w:rsid w:val="00B44B77"/>
    <w:rsid w:val="00B44BCD"/>
    <w:rsid w:val="00B44E04"/>
    <w:rsid w:val="00B45AA9"/>
    <w:rsid w:val="00B45B05"/>
    <w:rsid w:val="00B464A5"/>
    <w:rsid w:val="00B466F9"/>
    <w:rsid w:val="00B46A16"/>
    <w:rsid w:val="00B476FA"/>
    <w:rsid w:val="00B478FE"/>
    <w:rsid w:val="00B47E30"/>
    <w:rsid w:val="00B50A24"/>
    <w:rsid w:val="00B50AB4"/>
    <w:rsid w:val="00B50E91"/>
    <w:rsid w:val="00B51187"/>
    <w:rsid w:val="00B51F55"/>
    <w:rsid w:val="00B51FF4"/>
    <w:rsid w:val="00B52063"/>
    <w:rsid w:val="00B53A85"/>
    <w:rsid w:val="00B540C9"/>
    <w:rsid w:val="00B55699"/>
    <w:rsid w:val="00B55E32"/>
    <w:rsid w:val="00B55EDC"/>
    <w:rsid w:val="00B56CCE"/>
    <w:rsid w:val="00B571A0"/>
    <w:rsid w:val="00B600F4"/>
    <w:rsid w:val="00B60119"/>
    <w:rsid w:val="00B60385"/>
    <w:rsid w:val="00B605CE"/>
    <w:rsid w:val="00B6067A"/>
    <w:rsid w:val="00B6096A"/>
    <w:rsid w:val="00B61270"/>
    <w:rsid w:val="00B61293"/>
    <w:rsid w:val="00B616EE"/>
    <w:rsid w:val="00B61A0C"/>
    <w:rsid w:val="00B627A7"/>
    <w:rsid w:val="00B627AD"/>
    <w:rsid w:val="00B62DBC"/>
    <w:rsid w:val="00B635EC"/>
    <w:rsid w:val="00B6395A"/>
    <w:rsid w:val="00B63CF7"/>
    <w:rsid w:val="00B655B6"/>
    <w:rsid w:val="00B65F5C"/>
    <w:rsid w:val="00B66227"/>
    <w:rsid w:val="00B664CB"/>
    <w:rsid w:val="00B677D7"/>
    <w:rsid w:val="00B67C0E"/>
    <w:rsid w:val="00B70B1F"/>
    <w:rsid w:val="00B714FC"/>
    <w:rsid w:val="00B71898"/>
    <w:rsid w:val="00B71EDB"/>
    <w:rsid w:val="00B71F89"/>
    <w:rsid w:val="00B72A5B"/>
    <w:rsid w:val="00B72E53"/>
    <w:rsid w:val="00B72F03"/>
    <w:rsid w:val="00B73BBD"/>
    <w:rsid w:val="00B751E5"/>
    <w:rsid w:val="00B77F29"/>
    <w:rsid w:val="00B8018F"/>
    <w:rsid w:val="00B807A7"/>
    <w:rsid w:val="00B80AB1"/>
    <w:rsid w:val="00B81954"/>
    <w:rsid w:val="00B81E66"/>
    <w:rsid w:val="00B826DB"/>
    <w:rsid w:val="00B82CC9"/>
    <w:rsid w:val="00B83617"/>
    <w:rsid w:val="00B83A30"/>
    <w:rsid w:val="00B8465E"/>
    <w:rsid w:val="00B846F7"/>
    <w:rsid w:val="00B84A2E"/>
    <w:rsid w:val="00B85606"/>
    <w:rsid w:val="00B857A8"/>
    <w:rsid w:val="00B85CFD"/>
    <w:rsid w:val="00B864EB"/>
    <w:rsid w:val="00B86B79"/>
    <w:rsid w:val="00B86C57"/>
    <w:rsid w:val="00B87361"/>
    <w:rsid w:val="00B875EC"/>
    <w:rsid w:val="00B87A96"/>
    <w:rsid w:val="00B87B6F"/>
    <w:rsid w:val="00B9024E"/>
    <w:rsid w:val="00B90E7A"/>
    <w:rsid w:val="00B92086"/>
    <w:rsid w:val="00B92AD9"/>
    <w:rsid w:val="00B92C19"/>
    <w:rsid w:val="00B9301E"/>
    <w:rsid w:val="00B93115"/>
    <w:rsid w:val="00B9348F"/>
    <w:rsid w:val="00B93DAC"/>
    <w:rsid w:val="00B93EBD"/>
    <w:rsid w:val="00B954E9"/>
    <w:rsid w:val="00B95CB3"/>
    <w:rsid w:val="00B977BD"/>
    <w:rsid w:val="00B9786D"/>
    <w:rsid w:val="00B97DDA"/>
    <w:rsid w:val="00BA06B6"/>
    <w:rsid w:val="00BA0ED6"/>
    <w:rsid w:val="00BA10F5"/>
    <w:rsid w:val="00BA243A"/>
    <w:rsid w:val="00BA2633"/>
    <w:rsid w:val="00BA3A08"/>
    <w:rsid w:val="00BA40C5"/>
    <w:rsid w:val="00BA4D69"/>
    <w:rsid w:val="00BA5238"/>
    <w:rsid w:val="00BA541D"/>
    <w:rsid w:val="00BA56B6"/>
    <w:rsid w:val="00BA577E"/>
    <w:rsid w:val="00BA6DBA"/>
    <w:rsid w:val="00BA6FED"/>
    <w:rsid w:val="00BA77C6"/>
    <w:rsid w:val="00BB04D4"/>
    <w:rsid w:val="00BB0C83"/>
    <w:rsid w:val="00BB0CF0"/>
    <w:rsid w:val="00BB1161"/>
    <w:rsid w:val="00BB25DA"/>
    <w:rsid w:val="00BB40ED"/>
    <w:rsid w:val="00BB4467"/>
    <w:rsid w:val="00BB49A1"/>
    <w:rsid w:val="00BB5B07"/>
    <w:rsid w:val="00BB60D1"/>
    <w:rsid w:val="00BB6398"/>
    <w:rsid w:val="00BB661C"/>
    <w:rsid w:val="00BB7A54"/>
    <w:rsid w:val="00BC0681"/>
    <w:rsid w:val="00BC0AD6"/>
    <w:rsid w:val="00BC2682"/>
    <w:rsid w:val="00BC2A9C"/>
    <w:rsid w:val="00BC2E1B"/>
    <w:rsid w:val="00BC4A74"/>
    <w:rsid w:val="00BC4B3C"/>
    <w:rsid w:val="00BC546B"/>
    <w:rsid w:val="00BC5C97"/>
    <w:rsid w:val="00BC655D"/>
    <w:rsid w:val="00BD010A"/>
    <w:rsid w:val="00BD1E6E"/>
    <w:rsid w:val="00BD21C1"/>
    <w:rsid w:val="00BD241D"/>
    <w:rsid w:val="00BD29E5"/>
    <w:rsid w:val="00BD33A2"/>
    <w:rsid w:val="00BD398C"/>
    <w:rsid w:val="00BD47BF"/>
    <w:rsid w:val="00BD566A"/>
    <w:rsid w:val="00BD646E"/>
    <w:rsid w:val="00BD6F66"/>
    <w:rsid w:val="00BD7D44"/>
    <w:rsid w:val="00BD7E2D"/>
    <w:rsid w:val="00BE073C"/>
    <w:rsid w:val="00BE0B6E"/>
    <w:rsid w:val="00BE0DF7"/>
    <w:rsid w:val="00BE0E9A"/>
    <w:rsid w:val="00BE0F5F"/>
    <w:rsid w:val="00BE1CD4"/>
    <w:rsid w:val="00BE30D4"/>
    <w:rsid w:val="00BE4C5A"/>
    <w:rsid w:val="00BE521F"/>
    <w:rsid w:val="00BE5C4B"/>
    <w:rsid w:val="00BE5FCC"/>
    <w:rsid w:val="00BE62E7"/>
    <w:rsid w:val="00BE6C0C"/>
    <w:rsid w:val="00BE7773"/>
    <w:rsid w:val="00BE793E"/>
    <w:rsid w:val="00BF0045"/>
    <w:rsid w:val="00BF0FBF"/>
    <w:rsid w:val="00BF1C5B"/>
    <w:rsid w:val="00BF1EF7"/>
    <w:rsid w:val="00BF202C"/>
    <w:rsid w:val="00BF29F2"/>
    <w:rsid w:val="00BF4B12"/>
    <w:rsid w:val="00BF5C76"/>
    <w:rsid w:val="00BF5E21"/>
    <w:rsid w:val="00BF6C2D"/>
    <w:rsid w:val="00BF6E6C"/>
    <w:rsid w:val="00C002E0"/>
    <w:rsid w:val="00C0151E"/>
    <w:rsid w:val="00C01A2D"/>
    <w:rsid w:val="00C02EB2"/>
    <w:rsid w:val="00C032CE"/>
    <w:rsid w:val="00C03328"/>
    <w:rsid w:val="00C03848"/>
    <w:rsid w:val="00C0400E"/>
    <w:rsid w:val="00C042CF"/>
    <w:rsid w:val="00C04605"/>
    <w:rsid w:val="00C04816"/>
    <w:rsid w:val="00C04BB7"/>
    <w:rsid w:val="00C04F2F"/>
    <w:rsid w:val="00C06E1B"/>
    <w:rsid w:val="00C10A5A"/>
    <w:rsid w:val="00C11083"/>
    <w:rsid w:val="00C1162A"/>
    <w:rsid w:val="00C11DBD"/>
    <w:rsid w:val="00C124DE"/>
    <w:rsid w:val="00C12C3A"/>
    <w:rsid w:val="00C12F61"/>
    <w:rsid w:val="00C12F72"/>
    <w:rsid w:val="00C14FD0"/>
    <w:rsid w:val="00C1544E"/>
    <w:rsid w:val="00C15859"/>
    <w:rsid w:val="00C15B78"/>
    <w:rsid w:val="00C162E9"/>
    <w:rsid w:val="00C16851"/>
    <w:rsid w:val="00C16993"/>
    <w:rsid w:val="00C16A0F"/>
    <w:rsid w:val="00C17697"/>
    <w:rsid w:val="00C201B3"/>
    <w:rsid w:val="00C20A5A"/>
    <w:rsid w:val="00C211DE"/>
    <w:rsid w:val="00C21207"/>
    <w:rsid w:val="00C226E6"/>
    <w:rsid w:val="00C2294B"/>
    <w:rsid w:val="00C236DE"/>
    <w:rsid w:val="00C249FD"/>
    <w:rsid w:val="00C25D06"/>
    <w:rsid w:val="00C25ED9"/>
    <w:rsid w:val="00C25F97"/>
    <w:rsid w:val="00C2654C"/>
    <w:rsid w:val="00C274F9"/>
    <w:rsid w:val="00C27739"/>
    <w:rsid w:val="00C27F2E"/>
    <w:rsid w:val="00C30400"/>
    <w:rsid w:val="00C30486"/>
    <w:rsid w:val="00C30952"/>
    <w:rsid w:val="00C31331"/>
    <w:rsid w:val="00C315A2"/>
    <w:rsid w:val="00C3301F"/>
    <w:rsid w:val="00C331E0"/>
    <w:rsid w:val="00C33C67"/>
    <w:rsid w:val="00C35599"/>
    <w:rsid w:val="00C35D2D"/>
    <w:rsid w:val="00C35F22"/>
    <w:rsid w:val="00C36355"/>
    <w:rsid w:val="00C36945"/>
    <w:rsid w:val="00C36E76"/>
    <w:rsid w:val="00C37C54"/>
    <w:rsid w:val="00C41945"/>
    <w:rsid w:val="00C419A0"/>
    <w:rsid w:val="00C41F54"/>
    <w:rsid w:val="00C426D5"/>
    <w:rsid w:val="00C438B4"/>
    <w:rsid w:val="00C43B1B"/>
    <w:rsid w:val="00C44BE3"/>
    <w:rsid w:val="00C457BC"/>
    <w:rsid w:val="00C45B35"/>
    <w:rsid w:val="00C45F3A"/>
    <w:rsid w:val="00C4616F"/>
    <w:rsid w:val="00C4690C"/>
    <w:rsid w:val="00C46BE3"/>
    <w:rsid w:val="00C50A76"/>
    <w:rsid w:val="00C50E50"/>
    <w:rsid w:val="00C510EE"/>
    <w:rsid w:val="00C513BA"/>
    <w:rsid w:val="00C513EC"/>
    <w:rsid w:val="00C53315"/>
    <w:rsid w:val="00C53A3C"/>
    <w:rsid w:val="00C54494"/>
    <w:rsid w:val="00C54E3B"/>
    <w:rsid w:val="00C54F8D"/>
    <w:rsid w:val="00C5501F"/>
    <w:rsid w:val="00C5586B"/>
    <w:rsid w:val="00C55E61"/>
    <w:rsid w:val="00C5609C"/>
    <w:rsid w:val="00C574F0"/>
    <w:rsid w:val="00C577EC"/>
    <w:rsid w:val="00C6059C"/>
    <w:rsid w:val="00C6137E"/>
    <w:rsid w:val="00C6156C"/>
    <w:rsid w:val="00C623DD"/>
    <w:rsid w:val="00C62598"/>
    <w:rsid w:val="00C62964"/>
    <w:rsid w:val="00C62A7D"/>
    <w:rsid w:val="00C63843"/>
    <w:rsid w:val="00C638A8"/>
    <w:rsid w:val="00C63C22"/>
    <w:rsid w:val="00C64F85"/>
    <w:rsid w:val="00C65152"/>
    <w:rsid w:val="00C65684"/>
    <w:rsid w:val="00C659FC"/>
    <w:rsid w:val="00C65DCA"/>
    <w:rsid w:val="00C6633C"/>
    <w:rsid w:val="00C6773A"/>
    <w:rsid w:val="00C67C0A"/>
    <w:rsid w:val="00C712D0"/>
    <w:rsid w:val="00C7252F"/>
    <w:rsid w:val="00C72C34"/>
    <w:rsid w:val="00C72C5B"/>
    <w:rsid w:val="00C73711"/>
    <w:rsid w:val="00C74F72"/>
    <w:rsid w:val="00C75AE9"/>
    <w:rsid w:val="00C75CD2"/>
    <w:rsid w:val="00C75E80"/>
    <w:rsid w:val="00C76DF0"/>
    <w:rsid w:val="00C77AEB"/>
    <w:rsid w:val="00C80AEC"/>
    <w:rsid w:val="00C81D32"/>
    <w:rsid w:val="00C826DB"/>
    <w:rsid w:val="00C8358A"/>
    <w:rsid w:val="00C847C4"/>
    <w:rsid w:val="00C84F7B"/>
    <w:rsid w:val="00C85050"/>
    <w:rsid w:val="00C853BA"/>
    <w:rsid w:val="00C8545D"/>
    <w:rsid w:val="00C858E1"/>
    <w:rsid w:val="00C85AB2"/>
    <w:rsid w:val="00C860A3"/>
    <w:rsid w:val="00C86221"/>
    <w:rsid w:val="00C86EE1"/>
    <w:rsid w:val="00C87AC1"/>
    <w:rsid w:val="00C901BB"/>
    <w:rsid w:val="00C904DC"/>
    <w:rsid w:val="00C9059C"/>
    <w:rsid w:val="00C91447"/>
    <w:rsid w:val="00C9156F"/>
    <w:rsid w:val="00C91AA3"/>
    <w:rsid w:val="00C91F73"/>
    <w:rsid w:val="00C921D1"/>
    <w:rsid w:val="00C9238C"/>
    <w:rsid w:val="00C926C3"/>
    <w:rsid w:val="00C92A22"/>
    <w:rsid w:val="00C92D16"/>
    <w:rsid w:val="00C933CD"/>
    <w:rsid w:val="00C94508"/>
    <w:rsid w:val="00C95064"/>
    <w:rsid w:val="00C95528"/>
    <w:rsid w:val="00C95C18"/>
    <w:rsid w:val="00C964A1"/>
    <w:rsid w:val="00C96737"/>
    <w:rsid w:val="00C96FDE"/>
    <w:rsid w:val="00C97163"/>
    <w:rsid w:val="00C97FAB"/>
    <w:rsid w:val="00CA036A"/>
    <w:rsid w:val="00CA0761"/>
    <w:rsid w:val="00CA1282"/>
    <w:rsid w:val="00CA1542"/>
    <w:rsid w:val="00CA1E75"/>
    <w:rsid w:val="00CA2413"/>
    <w:rsid w:val="00CA402C"/>
    <w:rsid w:val="00CA412D"/>
    <w:rsid w:val="00CA4164"/>
    <w:rsid w:val="00CA4973"/>
    <w:rsid w:val="00CA49A0"/>
    <w:rsid w:val="00CA4D5C"/>
    <w:rsid w:val="00CA5226"/>
    <w:rsid w:val="00CA552C"/>
    <w:rsid w:val="00CA5751"/>
    <w:rsid w:val="00CA5944"/>
    <w:rsid w:val="00CA61C0"/>
    <w:rsid w:val="00CA62FB"/>
    <w:rsid w:val="00CA636D"/>
    <w:rsid w:val="00CA669B"/>
    <w:rsid w:val="00CA6F2E"/>
    <w:rsid w:val="00CA7DD1"/>
    <w:rsid w:val="00CB14D3"/>
    <w:rsid w:val="00CB1BE6"/>
    <w:rsid w:val="00CB1E0E"/>
    <w:rsid w:val="00CB2F76"/>
    <w:rsid w:val="00CB304E"/>
    <w:rsid w:val="00CB3AF1"/>
    <w:rsid w:val="00CB5801"/>
    <w:rsid w:val="00CB6375"/>
    <w:rsid w:val="00CB66C7"/>
    <w:rsid w:val="00CB69CA"/>
    <w:rsid w:val="00CB726F"/>
    <w:rsid w:val="00CB7B7E"/>
    <w:rsid w:val="00CC0678"/>
    <w:rsid w:val="00CC08D9"/>
    <w:rsid w:val="00CC2C81"/>
    <w:rsid w:val="00CC3FB8"/>
    <w:rsid w:val="00CC4572"/>
    <w:rsid w:val="00CC4772"/>
    <w:rsid w:val="00CC5797"/>
    <w:rsid w:val="00CC63ED"/>
    <w:rsid w:val="00CC7A63"/>
    <w:rsid w:val="00CD0480"/>
    <w:rsid w:val="00CD089D"/>
    <w:rsid w:val="00CD0975"/>
    <w:rsid w:val="00CD0E9A"/>
    <w:rsid w:val="00CD1462"/>
    <w:rsid w:val="00CD2699"/>
    <w:rsid w:val="00CD26DC"/>
    <w:rsid w:val="00CD27A8"/>
    <w:rsid w:val="00CD2BE6"/>
    <w:rsid w:val="00CD4948"/>
    <w:rsid w:val="00CD4BC8"/>
    <w:rsid w:val="00CD50C0"/>
    <w:rsid w:val="00CD5624"/>
    <w:rsid w:val="00CD60AD"/>
    <w:rsid w:val="00CD782D"/>
    <w:rsid w:val="00CE0711"/>
    <w:rsid w:val="00CE095C"/>
    <w:rsid w:val="00CE122F"/>
    <w:rsid w:val="00CE1255"/>
    <w:rsid w:val="00CE1905"/>
    <w:rsid w:val="00CE24FD"/>
    <w:rsid w:val="00CE3BF4"/>
    <w:rsid w:val="00CE4320"/>
    <w:rsid w:val="00CE5146"/>
    <w:rsid w:val="00CE515D"/>
    <w:rsid w:val="00CE55C0"/>
    <w:rsid w:val="00CE66C0"/>
    <w:rsid w:val="00CF0230"/>
    <w:rsid w:val="00CF03FD"/>
    <w:rsid w:val="00CF08C5"/>
    <w:rsid w:val="00CF0A17"/>
    <w:rsid w:val="00CF0D26"/>
    <w:rsid w:val="00CF0D2E"/>
    <w:rsid w:val="00CF1B3C"/>
    <w:rsid w:val="00CF1E25"/>
    <w:rsid w:val="00CF2810"/>
    <w:rsid w:val="00CF2ACA"/>
    <w:rsid w:val="00CF3826"/>
    <w:rsid w:val="00CF4397"/>
    <w:rsid w:val="00CF48F0"/>
    <w:rsid w:val="00CF495F"/>
    <w:rsid w:val="00CF5993"/>
    <w:rsid w:val="00CF5ABB"/>
    <w:rsid w:val="00CF685E"/>
    <w:rsid w:val="00CF739C"/>
    <w:rsid w:val="00D00869"/>
    <w:rsid w:val="00D012CD"/>
    <w:rsid w:val="00D024E9"/>
    <w:rsid w:val="00D02DF2"/>
    <w:rsid w:val="00D032A5"/>
    <w:rsid w:val="00D0339C"/>
    <w:rsid w:val="00D034F9"/>
    <w:rsid w:val="00D0450C"/>
    <w:rsid w:val="00D04572"/>
    <w:rsid w:val="00D04A50"/>
    <w:rsid w:val="00D071CB"/>
    <w:rsid w:val="00D07772"/>
    <w:rsid w:val="00D078CE"/>
    <w:rsid w:val="00D1003A"/>
    <w:rsid w:val="00D111F1"/>
    <w:rsid w:val="00D133E4"/>
    <w:rsid w:val="00D13DF3"/>
    <w:rsid w:val="00D14263"/>
    <w:rsid w:val="00D14E31"/>
    <w:rsid w:val="00D14F18"/>
    <w:rsid w:val="00D1537E"/>
    <w:rsid w:val="00D155F5"/>
    <w:rsid w:val="00D15920"/>
    <w:rsid w:val="00D15D18"/>
    <w:rsid w:val="00D16421"/>
    <w:rsid w:val="00D16857"/>
    <w:rsid w:val="00D16D78"/>
    <w:rsid w:val="00D175BF"/>
    <w:rsid w:val="00D176D6"/>
    <w:rsid w:val="00D17DE5"/>
    <w:rsid w:val="00D205F4"/>
    <w:rsid w:val="00D20676"/>
    <w:rsid w:val="00D21085"/>
    <w:rsid w:val="00D21116"/>
    <w:rsid w:val="00D216CD"/>
    <w:rsid w:val="00D21C14"/>
    <w:rsid w:val="00D226CF"/>
    <w:rsid w:val="00D2358F"/>
    <w:rsid w:val="00D249EF"/>
    <w:rsid w:val="00D24D7E"/>
    <w:rsid w:val="00D256AE"/>
    <w:rsid w:val="00D257FF"/>
    <w:rsid w:val="00D259E5"/>
    <w:rsid w:val="00D25DDE"/>
    <w:rsid w:val="00D25EF6"/>
    <w:rsid w:val="00D2640A"/>
    <w:rsid w:val="00D26C44"/>
    <w:rsid w:val="00D278F7"/>
    <w:rsid w:val="00D326B3"/>
    <w:rsid w:val="00D32717"/>
    <w:rsid w:val="00D32D4F"/>
    <w:rsid w:val="00D33D45"/>
    <w:rsid w:val="00D3430D"/>
    <w:rsid w:val="00D345D5"/>
    <w:rsid w:val="00D34EB4"/>
    <w:rsid w:val="00D36A27"/>
    <w:rsid w:val="00D36C40"/>
    <w:rsid w:val="00D37134"/>
    <w:rsid w:val="00D3717B"/>
    <w:rsid w:val="00D37B10"/>
    <w:rsid w:val="00D40030"/>
    <w:rsid w:val="00D401C8"/>
    <w:rsid w:val="00D410D8"/>
    <w:rsid w:val="00D4167C"/>
    <w:rsid w:val="00D4183F"/>
    <w:rsid w:val="00D4199E"/>
    <w:rsid w:val="00D41C70"/>
    <w:rsid w:val="00D42012"/>
    <w:rsid w:val="00D425E9"/>
    <w:rsid w:val="00D42D6E"/>
    <w:rsid w:val="00D42D7B"/>
    <w:rsid w:val="00D43C1B"/>
    <w:rsid w:val="00D43C6A"/>
    <w:rsid w:val="00D44107"/>
    <w:rsid w:val="00D447BE"/>
    <w:rsid w:val="00D448F8"/>
    <w:rsid w:val="00D46A09"/>
    <w:rsid w:val="00D46CB6"/>
    <w:rsid w:val="00D50327"/>
    <w:rsid w:val="00D503D4"/>
    <w:rsid w:val="00D50B4A"/>
    <w:rsid w:val="00D52076"/>
    <w:rsid w:val="00D52897"/>
    <w:rsid w:val="00D52B38"/>
    <w:rsid w:val="00D535B0"/>
    <w:rsid w:val="00D53D1C"/>
    <w:rsid w:val="00D552D7"/>
    <w:rsid w:val="00D5590C"/>
    <w:rsid w:val="00D55A52"/>
    <w:rsid w:val="00D567F1"/>
    <w:rsid w:val="00D56DB5"/>
    <w:rsid w:val="00D603AA"/>
    <w:rsid w:val="00D60BB9"/>
    <w:rsid w:val="00D60EEE"/>
    <w:rsid w:val="00D61EA1"/>
    <w:rsid w:val="00D628E6"/>
    <w:rsid w:val="00D63062"/>
    <w:rsid w:val="00D640BD"/>
    <w:rsid w:val="00D64ADA"/>
    <w:rsid w:val="00D64D3F"/>
    <w:rsid w:val="00D65415"/>
    <w:rsid w:val="00D66583"/>
    <w:rsid w:val="00D66642"/>
    <w:rsid w:val="00D670B8"/>
    <w:rsid w:val="00D67240"/>
    <w:rsid w:val="00D709D5"/>
    <w:rsid w:val="00D70EF8"/>
    <w:rsid w:val="00D71C4A"/>
    <w:rsid w:val="00D71EF2"/>
    <w:rsid w:val="00D73375"/>
    <w:rsid w:val="00D73706"/>
    <w:rsid w:val="00D748F0"/>
    <w:rsid w:val="00D75446"/>
    <w:rsid w:val="00D7631A"/>
    <w:rsid w:val="00D7769A"/>
    <w:rsid w:val="00D77770"/>
    <w:rsid w:val="00D778DF"/>
    <w:rsid w:val="00D80B31"/>
    <w:rsid w:val="00D81977"/>
    <w:rsid w:val="00D81B40"/>
    <w:rsid w:val="00D82276"/>
    <w:rsid w:val="00D825A4"/>
    <w:rsid w:val="00D83081"/>
    <w:rsid w:val="00D8344F"/>
    <w:rsid w:val="00D8473A"/>
    <w:rsid w:val="00D849A0"/>
    <w:rsid w:val="00D84A01"/>
    <w:rsid w:val="00D853F4"/>
    <w:rsid w:val="00D85853"/>
    <w:rsid w:val="00D860BC"/>
    <w:rsid w:val="00D87C1E"/>
    <w:rsid w:val="00D9123A"/>
    <w:rsid w:val="00D920A3"/>
    <w:rsid w:val="00D920F1"/>
    <w:rsid w:val="00D92223"/>
    <w:rsid w:val="00D927B3"/>
    <w:rsid w:val="00D92DF0"/>
    <w:rsid w:val="00D9316C"/>
    <w:rsid w:val="00D93E91"/>
    <w:rsid w:val="00D941A6"/>
    <w:rsid w:val="00D94497"/>
    <w:rsid w:val="00D94751"/>
    <w:rsid w:val="00D9504C"/>
    <w:rsid w:val="00D950F5"/>
    <w:rsid w:val="00D9662B"/>
    <w:rsid w:val="00D96B5A"/>
    <w:rsid w:val="00D97166"/>
    <w:rsid w:val="00D97197"/>
    <w:rsid w:val="00DA14DB"/>
    <w:rsid w:val="00DA27BF"/>
    <w:rsid w:val="00DA303E"/>
    <w:rsid w:val="00DA4297"/>
    <w:rsid w:val="00DA741A"/>
    <w:rsid w:val="00DB014E"/>
    <w:rsid w:val="00DB138B"/>
    <w:rsid w:val="00DB1587"/>
    <w:rsid w:val="00DB162C"/>
    <w:rsid w:val="00DB1854"/>
    <w:rsid w:val="00DB1A9F"/>
    <w:rsid w:val="00DB2281"/>
    <w:rsid w:val="00DB2599"/>
    <w:rsid w:val="00DB298B"/>
    <w:rsid w:val="00DB2AB8"/>
    <w:rsid w:val="00DB2E65"/>
    <w:rsid w:val="00DB3818"/>
    <w:rsid w:val="00DB3EA5"/>
    <w:rsid w:val="00DB44A6"/>
    <w:rsid w:val="00DB58AE"/>
    <w:rsid w:val="00DB77C6"/>
    <w:rsid w:val="00DB7C7D"/>
    <w:rsid w:val="00DB7E9A"/>
    <w:rsid w:val="00DC1B29"/>
    <w:rsid w:val="00DC213E"/>
    <w:rsid w:val="00DC2764"/>
    <w:rsid w:val="00DC29BD"/>
    <w:rsid w:val="00DC3382"/>
    <w:rsid w:val="00DC3CF4"/>
    <w:rsid w:val="00DC3F45"/>
    <w:rsid w:val="00DC400B"/>
    <w:rsid w:val="00DC44AD"/>
    <w:rsid w:val="00DC46B1"/>
    <w:rsid w:val="00DC5F5B"/>
    <w:rsid w:val="00DC614C"/>
    <w:rsid w:val="00DC6271"/>
    <w:rsid w:val="00DC62FB"/>
    <w:rsid w:val="00DC7D37"/>
    <w:rsid w:val="00DD03C1"/>
    <w:rsid w:val="00DD18BB"/>
    <w:rsid w:val="00DD197F"/>
    <w:rsid w:val="00DD2552"/>
    <w:rsid w:val="00DD39CF"/>
    <w:rsid w:val="00DD4230"/>
    <w:rsid w:val="00DD47F5"/>
    <w:rsid w:val="00DD5975"/>
    <w:rsid w:val="00DD6EAA"/>
    <w:rsid w:val="00DD734E"/>
    <w:rsid w:val="00DE09D1"/>
    <w:rsid w:val="00DE0A7C"/>
    <w:rsid w:val="00DE160B"/>
    <w:rsid w:val="00DE191E"/>
    <w:rsid w:val="00DE198A"/>
    <w:rsid w:val="00DE2DAE"/>
    <w:rsid w:val="00DE35A7"/>
    <w:rsid w:val="00DE4E3D"/>
    <w:rsid w:val="00DE518C"/>
    <w:rsid w:val="00DE538E"/>
    <w:rsid w:val="00DE6351"/>
    <w:rsid w:val="00DE6639"/>
    <w:rsid w:val="00DE670C"/>
    <w:rsid w:val="00DE7276"/>
    <w:rsid w:val="00DF15C2"/>
    <w:rsid w:val="00DF191E"/>
    <w:rsid w:val="00DF1BD3"/>
    <w:rsid w:val="00DF262D"/>
    <w:rsid w:val="00DF268E"/>
    <w:rsid w:val="00DF3996"/>
    <w:rsid w:val="00DF3D74"/>
    <w:rsid w:val="00DF4BB9"/>
    <w:rsid w:val="00DF5CD3"/>
    <w:rsid w:val="00DF6192"/>
    <w:rsid w:val="00E001F9"/>
    <w:rsid w:val="00E00BD6"/>
    <w:rsid w:val="00E00CED"/>
    <w:rsid w:val="00E00F6C"/>
    <w:rsid w:val="00E019B2"/>
    <w:rsid w:val="00E02F3D"/>
    <w:rsid w:val="00E030C6"/>
    <w:rsid w:val="00E034E0"/>
    <w:rsid w:val="00E048BF"/>
    <w:rsid w:val="00E0605A"/>
    <w:rsid w:val="00E11F27"/>
    <w:rsid w:val="00E12D42"/>
    <w:rsid w:val="00E13AB1"/>
    <w:rsid w:val="00E13B95"/>
    <w:rsid w:val="00E13C83"/>
    <w:rsid w:val="00E13FD1"/>
    <w:rsid w:val="00E14469"/>
    <w:rsid w:val="00E14D2F"/>
    <w:rsid w:val="00E155D7"/>
    <w:rsid w:val="00E156FC"/>
    <w:rsid w:val="00E15A90"/>
    <w:rsid w:val="00E15E67"/>
    <w:rsid w:val="00E15F3E"/>
    <w:rsid w:val="00E1603C"/>
    <w:rsid w:val="00E16403"/>
    <w:rsid w:val="00E165D5"/>
    <w:rsid w:val="00E16611"/>
    <w:rsid w:val="00E16615"/>
    <w:rsid w:val="00E1690B"/>
    <w:rsid w:val="00E16BEE"/>
    <w:rsid w:val="00E17258"/>
    <w:rsid w:val="00E172C6"/>
    <w:rsid w:val="00E20256"/>
    <w:rsid w:val="00E202EA"/>
    <w:rsid w:val="00E20A2F"/>
    <w:rsid w:val="00E20EA2"/>
    <w:rsid w:val="00E2116C"/>
    <w:rsid w:val="00E2191D"/>
    <w:rsid w:val="00E21B55"/>
    <w:rsid w:val="00E22CC6"/>
    <w:rsid w:val="00E22EDA"/>
    <w:rsid w:val="00E2347B"/>
    <w:rsid w:val="00E23C2B"/>
    <w:rsid w:val="00E250F1"/>
    <w:rsid w:val="00E25737"/>
    <w:rsid w:val="00E262A4"/>
    <w:rsid w:val="00E26442"/>
    <w:rsid w:val="00E26AB9"/>
    <w:rsid w:val="00E26B16"/>
    <w:rsid w:val="00E26DE1"/>
    <w:rsid w:val="00E26FF3"/>
    <w:rsid w:val="00E30061"/>
    <w:rsid w:val="00E305C8"/>
    <w:rsid w:val="00E3078D"/>
    <w:rsid w:val="00E31CD2"/>
    <w:rsid w:val="00E321EF"/>
    <w:rsid w:val="00E32615"/>
    <w:rsid w:val="00E32A76"/>
    <w:rsid w:val="00E337A2"/>
    <w:rsid w:val="00E33F1B"/>
    <w:rsid w:val="00E340D1"/>
    <w:rsid w:val="00E34205"/>
    <w:rsid w:val="00E347D5"/>
    <w:rsid w:val="00E347E3"/>
    <w:rsid w:val="00E34BF5"/>
    <w:rsid w:val="00E354F7"/>
    <w:rsid w:val="00E36B13"/>
    <w:rsid w:val="00E40544"/>
    <w:rsid w:val="00E40E57"/>
    <w:rsid w:val="00E4119E"/>
    <w:rsid w:val="00E41A00"/>
    <w:rsid w:val="00E41E0B"/>
    <w:rsid w:val="00E42D0F"/>
    <w:rsid w:val="00E42DE7"/>
    <w:rsid w:val="00E4325A"/>
    <w:rsid w:val="00E43CC4"/>
    <w:rsid w:val="00E441C3"/>
    <w:rsid w:val="00E452A5"/>
    <w:rsid w:val="00E4540E"/>
    <w:rsid w:val="00E45A9D"/>
    <w:rsid w:val="00E511E8"/>
    <w:rsid w:val="00E51A1F"/>
    <w:rsid w:val="00E53492"/>
    <w:rsid w:val="00E547BE"/>
    <w:rsid w:val="00E54D81"/>
    <w:rsid w:val="00E554CB"/>
    <w:rsid w:val="00E5678F"/>
    <w:rsid w:val="00E57BFA"/>
    <w:rsid w:val="00E60E7F"/>
    <w:rsid w:val="00E61D61"/>
    <w:rsid w:val="00E61E01"/>
    <w:rsid w:val="00E623CF"/>
    <w:rsid w:val="00E62E04"/>
    <w:rsid w:val="00E62E14"/>
    <w:rsid w:val="00E63D05"/>
    <w:rsid w:val="00E649C8"/>
    <w:rsid w:val="00E64E9A"/>
    <w:rsid w:val="00E66E4B"/>
    <w:rsid w:val="00E67A2E"/>
    <w:rsid w:val="00E7010F"/>
    <w:rsid w:val="00E701EA"/>
    <w:rsid w:val="00E70353"/>
    <w:rsid w:val="00E7068F"/>
    <w:rsid w:val="00E70981"/>
    <w:rsid w:val="00E71AA0"/>
    <w:rsid w:val="00E71B20"/>
    <w:rsid w:val="00E71D46"/>
    <w:rsid w:val="00E72CBB"/>
    <w:rsid w:val="00E73320"/>
    <w:rsid w:val="00E7415C"/>
    <w:rsid w:val="00E74943"/>
    <w:rsid w:val="00E75467"/>
    <w:rsid w:val="00E75499"/>
    <w:rsid w:val="00E76007"/>
    <w:rsid w:val="00E76839"/>
    <w:rsid w:val="00E769F7"/>
    <w:rsid w:val="00E772FB"/>
    <w:rsid w:val="00E8111C"/>
    <w:rsid w:val="00E81BFB"/>
    <w:rsid w:val="00E81EE3"/>
    <w:rsid w:val="00E839C2"/>
    <w:rsid w:val="00E84A80"/>
    <w:rsid w:val="00E851B7"/>
    <w:rsid w:val="00E85A8F"/>
    <w:rsid w:val="00E91628"/>
    <w:rsid w:val="00E9205E"/>
    <w:rsid w:val="00E92E01"/>
    <w:rsid w:val="00E935DE"/>
    <w:rsid w:val="00E93836"/>
    <w:rsid w:val="00E939F2"/>
    <w:rsid w:val="00E93A17"/>
    <w:rsid w:val="00E93C20"/>
    <w:rsid w:val="00E93D22"/>
    <w:rsid w:val="00E94D8C"/>
    <w:rsid w:val="00E96AB8"/>
    <w:rsid w:val="00E96C2E"/>
    <w:rsid w:val="00EA10E6"/>
    <w:rsid w:val="00EA1751"/>
    <w:rsid w:val="00EA1A13"/>
    <w:rsid w:val="00EA1B0D"/>
    <w:rsid w:val="00EA1FCE"/>
    <w:rsid w:val="00EA2908"/>
    <w:rsid w:val="00EA2EF3"/>
    <w:rsid w:val="00EA3339"/>
    <w:rsid w:val="00EA3386"/>
    <w:rsid w:val="00EA363D"/>
    <w:rsid w:val="00EA3C50"/>
    <w:rsid w:val="00EA4243"/>
    <w:rsid w:val="00EA4518"/>
    <w:rsid w:val="00EA47A1"/>
    <w:rsid w:val="00EA6E3C"/>
    <w:rsid w:val="00EA7607"/>
    <w:rsid w:val="00EB0204"/>
    <w:rsid w:val="00EB0B3E"/>
    <w:rsid w:val="00EB1444"/>
    <w:rsid w:val="00EB24FC"/>
    <w:rsid w:val="00EB3089"/>
    <w:rsid w:val="00EB3365"/>
    <w:rsid w:val="00EB41BE"/>
    <w:rsid w:val="00EB6EB1"/>
    <w:rsid w:val="00EB7624"/>
    <w:rsid w:val="00EB7F25"/>
    <w:rsid w:val="00EC1650"/>
    <w:rsid w:val="00EC2D0D"/>
    <w:rsid w:val="00EC35D5"/>
    <w:rsid w:val="00EC3D24"/>
    <w:rsid w:val="00EC40E6"/>
    <w:rsid w:val="00EC43ED"/>
    <w:rsid w:val="00EC4608"/>
    <w:rsid w:val="00EC59C0"/>
    <w:rsid w:val="00EC6006"/>
    <w:rsid w:val="00EC60F0"/>
    <w:rsid w:val="00EC654E"/>
    <w:rsid w:val="00EC707C"/>
    <w:rsid w:val="00ED0066"/>
    <w:rsid w:val="00ED0120"/>
    <w:rsid w:val="00ED03BA"/>
    <w:rsid w:val="00ED12F0"/>
    <w:rsid w:val="00ED155D"/>
    <w:rsid w:val="00ED25FD"/>
    <w:rsid w:val="00ED2A25"/>
    <w:rsid w:val="00ED2DF5"/>
    <w:rsid w:val="00ED3F41"/>
    <w:rsid w:val="00ED436E"/>
    <w:rsid w:val="00ED4D89"/>
    <w:rsid w:val="00ED50C4"/>
    <w:rsid w:val="00ED52D6"/>
    <w:rsid w:val="00ED5F25"/>
    <w:rsid w:val="00ED63D1"/>
    <w:rsid w:val="00ED7691"/>
    <w:rsid w:val="00EE0632"/>
    <w:rsid w:val="00EE1A50"/>
    <w:rsid w:val="00EE1ABB"/>
    <w:rsid w:val="00EE3D90"/>
    <w:rsid w:val="00EE464E"/>
    <w:rsid w:val="00EE4E90"/>
    <w:rsid w:val="00EE4EA5"/>
    <w:rsid w:val="00EE53A0"/>
    <w:rsid w:val="00EE53D4"/>
    <w:rsid w:val="00EE6326"/>
    <w:rsid w:val="00EE683C"/>
    <w:rsid w:val="00EE6919"/>
    <w:rsid w:val="00EE7603"/>
    <w:rsid w:val="00EE782C"/>
    <w:rsid w:val="00EE7E62"/>
    <w:rsid w:val="00EF0473"/>
    <w:rsid w:val="00EF1943"/>
    <w:rsid w:val="00EF1A21"/>
    <w:rsid w:val="00EF226F"/>
    <w:rsid w:val="00EF370B"/>
    <w:rsid w:val="00EF4824"/>
    <w:rsid w:val="00EF48C7"/>
    <w:rsid w:val="00EF51EA"/>
    <w:rsid w:val="00EF56AE"/>
    <w:rsid w:val="00EF5DBB"/>
    <w:rsid w:val="00EF651D"/>
    <w:rsid w:val="00EF6589"/>
    <w:rsid w:val="00EF7373"/>
    <w:rsid w:val="00EF79D1"/>
    <w:rsid w:val="00EF7FBB"/>
    <w:rsid w:val="00F0005B"/>
    <w:rsid w:val="00F005B7"/>
    <w:rsid w:val="00F00906"/>
    <w:rsid w:val="00F00F54"/>
    <w:rsid w:val="00F02209"/>
    <w:rsid w:val="00F033A0"/>
    <w:rsid w:val="00F03685"/>
    <w:rsid w:val="00F0382A"/>
    <w:rsid w:val="00F03C29"/>
    <w:rsid w:val="00F043F8"/>
    <w:rsid w:val="00F05A9C"/>
    <w:rsid w:val="00F05F3F"/>
    <w:rsid w:val="00F07281"/>
    <w:rsid w:val="00F076D7"/>
    <w:rsid w:val="00F076F0"/>
    <w:rsid w:val="00F10FC9"/>
    <w:rsid w:val="00F114D9"/>
    <w:rsid w:val="00F11677"/>
    <w:rsid w:val="00F11E02"/>
    <w:rsid w:val="00F125F7"/>
    <w:rsid w:val="00F12894"/>
    <w:rsid w:val="00F12D42"/>
    <w:rsid w:val="00F12F7E"/>
    <w:rsid w:val="00F133B6"/>
    <w:rsid w:val="00F13B75"/>
    <w:rsid w:val="00F13C57"/>
    <w:rsid w:val="00F143E1"/>
    <w:rsid w:val="00F144FE"/>
    <w:rsid w:val="00F14C09"/>
    <w:rsid w:val="00F14C77"/>
    <w:rsid w:val="00F15906"/>
    <w:rsid w:val="00F15AF6"/>
    <w:rsid w:val="00F16199"/>
    <w:rsid w:val="00F16D83"/>
    <w:rsid w:val="00F16F4B"/>
    <w:rsid w:val="00F17ED4"/>
    <w:rsid w:val="00F20644"/>
    <w:rsid w:val="00F20A8E"/>
    <w:rsid w:val="00F20D2C"/>
    <w:rsid w:val="00F212DD"/>
    <w:rsid w:val="00F21B94"/>
    <w:rsid w:val="00F21C7D"/>
    <w:rsid w:val="00F228D2"/>
    <w:rsid w:val="00F22D5A"/>
    <w:rsid w:val="00F22F39"/>
    <w:rsid w:val="00F23C47"/>
    <w:rsid w:val="00F23C6F"/>
    <w:rsid w:val="00F24472"/>
    <w:rsid w:val="00F24740"/>
    <w:rsid w:val="00F24E2E"/>
    <w:rsid w:val="00F257A0"/>
    <w:rsid w:val="00F263B1"/>
    <w:rsid w:val="00F26477"/>
    <w:rsid w:val="00F26C2B"/>
    <w:rsid w:val="00F27005"/>
    <w:rsid w:val="00F27155"/>
    <w:rsid w:val="00F278D4"/>
    <w:rsid w:val="00F27FCA"/>
    <w:rsid w:val="00F30CF1"/>
    <w:rsid w:val="00F30F2E"/>
    <w:rsid w:val="00F31B13"/>
    <w:rsid w:val="00F31DE1"/>
    <w:rsid w:val="00F3203F"/>
    <w:rsid w:val="00F33403"/>
    <w:rsid w:val="00F33A02"/>
    <w:rsid w:val="00F34C33"/>
    <w:rsid w:val="00F361E6"/>
    <w:rsid w:val="00F3725A"/>
    <w:rsid w:val="00F37A68"/>
    <w:rsid w:val="00F37E80"/>
    <w:rsid w:val="00F40087"/>
    <w:rsid w:val="00F401FA"/>
    <w:rsid w:val="00F40A1D"/>
    <w:rsid w:val="00F428D4"/>
    <w:rsid w:val="00F42A85"/>
    <w:rsid w:val="00F42B76"/>
    <w:rsid w:val="00F432C6"/>
    <w:rsid w:val="00F436BB"/>
    <w:rsid w:val="00F4420A"/>
    <w:rsid w:val="00F46900"/>
    <w:rsid w:val="00F46907"/>
    <w:rsid w:val="00F47736"/>
    <w:rsid w:val="00F479C8"/>
    <w:rsid w:val="00F50A22"/>
    <w:rsid w:val="00F50B52"/>
    <w:rsid w:val="00F50FE4"/>
    <w:rsid w:val="00F51EA0"/>
    <w:rsid w:val="00F51F99"/>
    <w:rsid w:val="00F51F9B"/>
    <w:rsid w:val="00F52019"/>
    <w:rsid w:val="00F5212F"/>
    <w:rsid w:val="00F52F4A"/>
    <w:rsid w:val="00F5410C"/>
    <w:rsid w:val="00F550AF"/>
    <w:rsid w:val="00F55213"/>
    <w:rsid w:val="00F5565D"/>
    <w:rsid w:val="00F56712"/>
    <w:rsid w:val="00F60A03"/>
    <w:rsid w:val="00F612F7"/>
    <w:rsid w:val="00F61354"/>
    <w:rsid w:val="00F61D2C"/>
    <w:rsid w:val="00F62A79"/>
    <w:rsid w:val="00F631E9"/>
    <w:rsid w:val="00F63F59"/>
    <w:rsid w:val="00F6404F"/>
    <w:rsid w:val="00F641ED"/>
    <w:rsid w:val="00F654F4"/>
    <w:rsid w:val="00F659AB"/>
    <w:rsid w:val="00F66A07"/>
    <w:rsid w:val="00F671AC"/>
    <w:rsid w:val="00F67216"/>
    <w:rsid w:val="00F67695"/>
    <w:rsid w:val="00F67A08"/>
    <w:rsid w:val="00F70397"/>
    <w:rsid w:val="00F70C25"/>
    <w:rsid w:val="00F745ED"/>
    <w:rsid w:val="00F755BB"/>
    <w:rsid w:val="00F758F9"/>
    <w:rsid w:val="00F75D8E"/>
    <w:rsid w:val="00F76E7E"/>
    <w:rsid w:val="00F77A1E"/>
    <w:rsid w:val="00F77D73"/>
    <w:rsid w:val="00F803E2"/>
    <w:rsid w:val="00F80CA3"/>
    <w:rsid w:val="00F8154A"/>
    <w:rsid w:val="00F81C71"/>
    <w:rsid w:val="00F8247D"/>
    <w:rsid w:val="00F833F4"/>
    <w:rsid w:val="00F83E34"/>
    <w:rsid w:val="00F8474D"/>
    <w:rsid w:val="00F84CA0"/>
    <w:rsid w:val="00F84E70"/>
    <w:rsid w:val="00F852DE"/>
    <w:rsid w:val="00F86048"/>
    <w:rsid w:val="00F866B0"/>
    <w:rsid w:val="00F86741"/>
    <w:rsid w:val="00F869D0"/>
    <w:rsid w:val="00F86BC6"/>
    <w:rsid w:val="00F86D41"/>
    <w:rsid w:val="00F90074"/>
    <w:rsid w:val="00F90495"/>
    <w:rsid w:val="00F90811"/>
    <w:rsid w:val="00F90AEC"/>
    <w:rsid w:val="00F90D37"/>
    <w:rsid w:val="00F90EAE"/>
    <w:rsid w:val="00F90FCC"/>
    <w:rsid w:val="00F915D8"/>
    <w:rsid w:val="00F91F69"/>
    <w:rsid w:val="00F9286F"/>
    <w:rsid w:val="00F94039"/>
    <w:rsid w:val="00F949E1"/>
    <w:rsid w:val="00F94F73"/>
    <w:rsid w:val="00F9566F"/>
    <w:rsid w:val="00F95792"/>
    <w:rsid w:val="00F96472"/>
    <w:rsid w:val="00F96D13"/>
    <w:rsid w:val="00F9759A"/>
    <w:rsid w:val="00F978AA"/>
    <w:rsid w:val="00F978AB"/>
    <w:rsid w:val="00FA02DC"/>
    <w:rsid w:val="00FA14F6"/>
    <w:rsid w:val="00FA1AB0"/>
    <w:rsid w:val="00FA2795"/>
    <w:rsid w:val="00FA2B0C"/>
    <w:rsid w:val="00FA303E"/>
    <w:rsid w:val="00FA3175"/>
    <w:rsid w:val="00FA348B"/>
    <w:rsid w:val="00FA3D54"/>
    <w:rsid w:val="00FA4A8B"/>
    <w:rsid w:val="00FA5B8A"/>
    <w:rsid w:val="00FA5E93"/>
    <w:rsid w:val="00FA704D"/>
    <w:rsid w:val="00FA7121"/>
    <w:rsid w:val="00FA7CBC"/>
    <w:rsid w:val="00FB047B"/>
    <w:rsid w:val="00FB04F3"/>
    <w:rsid w:val="00FB1F46"/>
    <w:rsid w:val="00FB221F"/>
    <w:rsid w:val="00FB265F"/>
    <w:rsid w:val="00FB26E8"/>
    <w:rsid w:val="00FB5EFB"/>
    <w:rsid w:val="00FB6E5E"/>
    <w:rsid w:val="00FB7405"/>
    <w:rsid w:val="00FC03C8"/>
    <w:rsid w:val="00FC1144"/>
    <w:rsid w:val="00FC11A8"/>
    <w:rsid w:val="00FC1651"/>
    <w:rsid w:val="00FC3223"/>
    <w:rsid w:val="00FC3905"/>
    <w:rsid w:val="00FC3BB6"/>
    <w:rsid w:val="00FC3F62"/>
    <w:rsid w:val="00FC41F2"/>
    <w:rsid w:val="00FC4886"/>
    <w:rsid w:val="00FC51B8"/>
    <w:rsid w:val="00FC65FD"/>
    <w:rsid w:val="00FC6713"/>
    <w:rsid w:val="00FC7213"/>
    <w:rsid w:val="00FC7294"/>
    <w:rsid w:val="00FC7803"/>
    <w:rsid w:val="00FD0C97"/>
    <w:rsid w:val="00FD14FF"/>
    <w:rsid w:val="00FD247C"/>
    <w:rsid w:val="00FD44C7"/>
    <w:rsid w:val="00FD5424"/>
    <w:rsid w:val="00FD5B12"/>
    <w:rsid w:val="00FD62F3"/>
    <w:rsid w:val="00FD6425"/>
    <w:rsid w:val="00FD689C"/>
    <w:rsid w:val="00FD6A37"/>
    <w:rsid w:val="00FD7E32"/>
    <w:rsid w:val="00FE08EB"/>
    <w:rsid w:val="00FE0E4A"/>
    <w:rsid w:val="00FE0E89"/>
    <w:rsid w:val="00FE16D6"/>
    <w:rsid w:val="00FE23D7"/>
    <w:rsid w:val="00FE2A55"/>
    <w:rsid w:val="00FE3678"/>
    <w:rsid w:val="00FE41E7"/>
    <w:rsid w:val="00FE44B2"/>
    <w:rsid w:val="00FE481A"/>
    <w:rsid w:val="00FE48ED"/>
    <w:rsid w:val="00FE492D"/>
    <w:rsid w:val="00FE4DB2"/>
    <w:rsid w:val="00FE530E"/>
    <w:rsid w:val="00FE62E8"/>
    <w:rsid w:val="00FE7BB2"/>
    <w:rsid w:val="00FF0050"/>
    <w:rsid w:val="00FF0387"/>
    <w:rsid w:val="00FF0FDC"/>
    <w:rsid w:val="00FF186A"/>
    <w:rsid w:val="00FF2190"/>
    <w:rsid w:val="00FF24E5"/>
    <w:rsid w:val="00FF353B"/>
    <w:rsid w:val="00FF5362"/>
    <w:rsid w:val="00FF53D5"/>
    <w:rsid w:val="00FF6991"/>
    <w:rsid w:val="00FF69BF"/>
    <w:rsid w:val="00FF7BC0"/>
    <w:rsid w:val="00FF7CCC"/>
    <w:rsid w:val="032891A3"/>
    <w:rsid w:val="0349F682"/>
    <w:rsid w:val="05A4260E"/>
    <w:rsid w:val="06BAF583"/>
    <w:rsid w:val="0CEF58AD"/>
    <w:rsid w:val="0F5DD61E"/>
    <w:rsid w:val="13C8EE5A"/>
    <w:rsid w:val="154C0418"/>
    <w:rsid w:val="192FF82F"/>
    <w:rsid w:val="19EC5FEC"/>
    <w:rsid w:val="1C89D41B"/>
    <w:rsid w:val="1DC45B1C"/>
    <w:rsid w:val="1E184BE0"/>
    <w:rsid w:val="1E9D933A"/>
    <w:rsid w:val="1F189E1E"/>
    <w:rsid w:val="273EF9C4"/>
    <w:rsid w:val="27E09F65"/>
    <w:rsid w:val="27E711ED"/>
    <w:rsid w:val="27FA8BF3"/>
    <w:rsid w:val="2B571AC7"/>
    <w:rsid w:val="2CF5B529"/>
    <w:rsid w:val="2D9829E7"/>
    <w:rsid w:val="3285EE93"/>
    <w:rsid w:val="3359A204"/>
    <w:rsid w:val="37158578"/>
    <w:rsid w:val="37299515"/>
    <w:rsid w:val="37E20BED"/>
    <w:rsid w:val="38B62295"/>
    <w:rsid w:val="3A76E273"/>
    <w:rsid w:val="3C3ED9C7"/>
    <w:rsid w:val="4CEB2436"/>
    <w:rsid w:val="50F530FB"/>
    <w:rsid w:val="552A318B"/>
    <w:rsid w:val="55A98350"/>
    <w:rsid w:val="55FD3B7B"/>
    <w:rsid w:val="578015BF"/>
    <w:rsid w:val="5DAA0AEC"/>
    <w:rsid w:val="5DCBDB08"/>
    <w:rsid w:val="621CB8E5"/>
    <w:rsid w:val="66BA52D9"/>
    <w:rsid w:val="681C97EB"/>
    <w:rsid w:val="6C977DB7"/>
    <w:rsid w:val="6DAB1E95"/>
    <w:rsid w:val="6F94057B"/>
    <w:rsid w:val="6FE381BB"/>
    <w:rsid w:val="708A930A"/>
    <w:rsid w:val="747282E4"/>
    <w:rsid w:val="74AFDA53"/>
    <w:rsid w:val="7D5B36B4"/>
    <w:rsid w:val="7FFAD5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F1253"/>
  <w15:docId w15:val="{E0AA15F8-105F-4D5C-B71D-B5CA1226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iPriority="78"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iPriority="78" w:unhideWhenUsed="1" w:qFormat="1"/>
    <w:lsdException w:name="List Bullet 3" w:semiHidden="1" w:uiPriority="78" w:unhideWhenUsed="1" w:qFormat="1"/>
    <w:lsdException w:name="List Bullet 4" w:semiHidden="1" w:uiPriority="78" w:unhideWhenUsed="1"/>
    <w:lsdException w:name="List Bullet 5" w:semiHidden="1" w:uiPriority="7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6CE1"/>
  </w:style>
  <w:style w:type="paragraph" w:styleId="Nagwek1">
    <w:name w:val="heading 1"/>
    <w:basedOn w:val="Normalny"/>
    <w:next w:val="Normalny"/>
    <w:link w:val="Nagwek1Znak"/>
    <w:uiPriority w:val="9"/>
    <w:qFormat/>
    <w:rsid w:val="00FB26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C30400"/>
    <w:pPr>
      <w:keepNext/>
      <w:spacing w:before="240" w:after="60" w:line="240" w:lineRule="auto"/>
      <w:outlineLvl w:val="1"/>
    </w:pPr>
    <w:rPr>
      <w:rFonts w:ascii="Calibri Light" w:eastAsia="Times New Roman" w:hAnsi="Calibri Light" w:cs="Times New Roman"/>
      <w:b/>
      <w:bCs/>
      <w:i/>
      <w:iCs/>
      <w:sz w:val="28"/>
      <w:szCs w:val="28"/>
    </w:rPr>
  </w:style>
  <w:style w:type="paragraph" w:styleId="Nagwek3">
    <w:name w:val="heading 3"/>
    <w:basedOn w:val="Normalny"/>
    <w:next w:val="Normalny"/>
    <w:link w:val="Nagwek3Znak"/>
    <w:uiPriority w:val="9"/>
    <w:unhideWhenUsed/>
    <w:qFormat/>
    <w:rsid w:val="00C30400"/>
    <w:pPr>
      <w:keepNext/>
      <w:keepLines/>
      <w:spacing w:before="200" w:after="0" w:line="259" w:lineRule="auto"/>
      <w:outlineLvl w:val="2"/>
    </w:pPr>
    <w:rPr>
      <w:rFonts w:ascii="Calibri Light" w:eastAsia="Times New Roman" w:hAnsi="Calibri Light" w:cs="Times New Roman"/>
      <w:color w:val="1F4D78"/>
      <w:sz w:val="24"/>
      <w:szCs w:val="24"/>
      <w:lang w:eastAsia="zh-CN" w:bidi="he-IL"/>
    </w:rPr>
  </w:style>
  <w:style w:type="paragraph" w:styleId="Nagwek4">
    <w:name w:val="heading 4"/>
    <w:basedOn w:val="Normalny"/>
    <w:next w:val="Normalny"/>
    <w:link w:val="Nagwek4Znak"/>
    <w:uiPriority w:val="9"/>
    <w:qFormat/>
    <w:rsid w:val="009839CE"/>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
    <w:qFormat/>
    <w:rsid w:val="009839CE"/>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iPriority w:val="9"/>
    <w:qFormat/>
    <w:rsid w:val="009839CE"/>
    <w:pPr>
      <w:tabs>
        <w:tab w:val="num" w:pos="1152"/>
      </w:tabs>
      <w:spacing w:before="240" w:after="60" w:line="240" w:lineRule="auto"/>
      <w:ind w:left="1152" w:hanging="1152"/>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
    <w:qFormat/>
    <w:rsid w:val="009839CE"/>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
    <w:qFormat/>
    <w:rsid w:val="009839CE"/>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
    <w:qFormat/>
    <w:rsid w:val="009839CE"/>
    <w:pPr>
      <w:tabs>
        <w:tab w:val="num" w:pos="1584"/>
      </w:tabs>
      <w:spacing w:before="240" w:after="60" w:line="240" w:lineRule="auto"/>
      <w:ind w:left="1584" w:hanging="1584"/>
      <w:outlineLvl w:val="8"/>
    </w:pPr>
    <w:rPr>
      <w:rFonts w:ascii="Arial" w:eastAsia="Times New Roman" w:hAnsi="Arial" w:cs="Arial"/>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Char"/>
    <w:qFormat/>
    <w:rsid w:val="00132A45"/>
    <w:pPr>
      <w:autoSpaceDE w:val="0"/>
      <w:autoSpaceDN w:val="0"/>
      <w:adjustRightInd w:val="0"/>
      <w:spacing w:after="0" w:line="240" w:lineRule="auto"/>
    </w:pPr>
    <w:rPr>
      <w:rFonts w:ascii="Cambria" w:hAnsi="Cambria" w:cs="Cambria"/>
      <w:color w:val="000000"/>
      <w:sz w:val="24"/>
      <w:szCs w:val="24"/>
    </w:rPr>
  </w:style>
  <w:style w:type="table" w:styleId="Tabela-Siatka">
    <w:name w:val="Table Grid"/>
    <w:basedOn w:val="Standardowy"/>
    <w:uiPriority w:val="39"/>
    <w:rsid w:val="00D46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D46CB6"/>
    <w:pPr>
      <w:ind w:left="720"/>
      <w:contextualSpacing/>
    </w:p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basedOn w:val="Domylnaczcionkaakapitu"/>
    <w:link w:val="Akapitzlist"/>
    <w:uiPriority w:val="34"/>
    <w:qFormat/>
    <w:rsid w:val="00887D2B"/>
  </w:style>
  <w:style w:type="paragraph" w:customStyle="1" w:styleId="Styl-wof">
    <w:name w:val="Styl-wof"/>
    <w:basedOn w:val="Nagwek1"/>
    <w:autoRedefine/>
    <w:uiPriority w:val="99"/>
    <w:qFormat/>
    <w:rsid w:val="00FB265F"/>
    <w:pPr>
      <w:keepNext w:val="0"/>
      <w:keepLines w:val="0"/>
      <w:pBdr>
        <w:top w:val="single" w:sz="6" w:space="3" w:color="000000"/>
        <w:left w:val="single" w:sz="6" w:space="4" w:color="000000"/>
        <w:bottom w:val="single" w:sz="6" w:space="5" w:color="000000"/>
        <w:right w:val="single" w:sz="6" w:space="4" w:color="000000"/>
      </w:pBdr>
      <w:spacing w:before="0" w:line="240" w:lineRule="auto"/>
      <w:ind w:right="-2"/>
      <w:jc w:val="center"/>
    </w:pPr>
    <w:rPr>
      <w:rFonts w:ascii="Arial" w:eastAsia="Times New Roman" w:hAnsi="Arial" w:cs="Arial"/>
      <w:bCs w:val="0"/>
      <w:color w:val="000000"/>
      <w:kern w:val="32"/>
      <w:szCs w:val="16"/>
      <w:lang w:eastAsia="pl-PL"/>
    </w:rPr>
  </w:style>
  <w:style w:type="character" w:customStyle="1" w:styleId="Nagwek1Znak">
    <w:name w:val="Nagłówek 1 Znak"/>
    <w:basedOn w:val="Domylnaczcionkaakapitu"/>
    <w:link w:val="Nagwek1"/>
    <w:uiPriority w:val="9"/>
    <w:qFormat/>
    <w:rsid w:val="00FB265F"/>
    <w:rPr>
      <w:rFonts w:asciiTheme="majorHAnsi" w:eastAsiaTheme="majorEastAsia" w:hAnsiTheme="majorHAnsi" w:cstheme="majorBidi"/>
      <w:b/>
      <w:bCs/>
      <w:color w:val="365F91" w:themeColor="accent1" w:themeShade="BF"/>
      <w:sz w:val="28"/>
      <w:szCs w:val="28"/>
    </w:rPr>
  </w:style>
  <w:style w:type="paragraph" w:styleId="Tekstdymka">
    <w:name w:val="Balloon Text"/>
    <w:basedOn w:val="Normalny"/>
    <w:link w:val="TekstdymkaZnak"/>
    <w:uiPriority w:val="99"/>
    <w:unhideWhenUsed/>
    <w:qFormat/>
    <w:rsid w:val="005506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55062A"/>
    <w:rPr>
      <w:rFonts w:ascii="Tahoma" w:hAnsi="Tahoma" w:cs="Tahoma"/>
      <w:sz w:val="16"/>
      <w:szCs w:val="16"/>
    </w:rPr>
  </w:style>
  <w:style w:type="character" w:styleId="Hipercze">
    <w:name w:val="Hyperlink"/>
    <w:rsid w:val="002D5BE0"/>
    <w:rPr>
      <w:color w:val="0000FF"/>
      <w:u w:val="single"/>
    </w:rPr>
  </w:style>
  <w:style w:type="table" w:customStyle="1" w:styleId="Tabela-Siatka1">
    <w:name w:val="Tabela - Siatka1"/>
    <w:basedOn w:val="Standardowy"/>
    <w:next w:val="Tabela-Siatka"/>
    <w:uiPriority w:val="59"/>
    <w:rsid w:val="006E1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955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aliases w:val="Stopka Znak1,Stopka Znak Znak,Znak"/>
    <w:basedOn w:val="Normalny"/>
    <w:link w:val="StopkaZnak"/>
    <w:uiPriority w:val="99"/>
    <w:qFormat/>
    <w:rsid w:val="007D65C7"/>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aliases w:val="Stopka Znak1 Znak,Stopka Znak Znak Znak,Znak Znak"/>
    <w:basedOn w:val="Domylnaczcionkaakapitu"/>
    <w:link w:val="Stopka"/>
    <w:uiPriority w:val="99"/>
    <w:qFormat/>
    <w:rsid w:val="007D65C7"/>
    <w:rPr>
      <w:rFonts w:ascii="Times New Roman" w:eastAsia="Times New Roman" w:hAnsi="Times New Roman" w:cs="Times New Roman"/>
      <w:sz w:val="20"/>
      <w:szCs w:val="20"/>
    </w:rPr>
  </w:style>
  <w:style w:type="character" w:styleId="Odwoaniedokomentarza">
    <w:name w:val="annotation reference"/>
    <w:basedOn w:val="Domylnaczcionkaakapitu"/>
    <w:uiPriority w:val="99"/>
    <w:unhideWhenUsed/>
    <w:qFormat/>
    <w:rsid w:val="00030D97"/>
    <w:rPr>
      <w:sz w:val="16"/>
      <w:szCs w:val="16"/>
    </w:rPr>
  </w:style>
  <w:style w:type="paragraph" w:styleId="Tekstkomentarza">
    <w:name w:val="annotation text"/>
    <w:aliases w:val="ct,Comment Text"/>
    <w:basedOn w:val="Normalny"/>
    <w:link w:val="TekstkomentarzaZnak"/>
    <w:uiPriority w:val="99"/>
    <w:unhideWhenUsed/>
    <w:qFormat/>
    <w:rsid w:val="00030D97"/>
    <w:pPr>
      <w:spacing w:line="240" w:lineRule="auto"/>
    </w:pPr>
    <w:rPr>
      <w:sz w:val="20"/>
      <w:szCs w:val="20"/>
    </w:rPr>
  </w:style>
  <w:style w:type="character" w:customStyle="1" w:styleId="TekstkomentarzaZnak">
    <w:name w:val="Tekst komentarza Znak"/>
    <w:aliases w:val="ct Znak,Comment Text Znak"/>
    <w:basedOn w:val="Domylnaczcionkaakapitu"/>
    <w:link w:val="Tekstkomentarza"/>
    <w:uiPriority w:val="99"/>
    <w:qFormat/>
    <w:rsid w:val="00030D97"/>
    <w:rPr>
      <w:sz w:val="20"/>
      <w:szCs w:val="20"/>
    </w:rPr>
  </w:style>
  <w:style w:type="paragraph" w:styleId="Tematkomentarza">
    <w:name w:val="annotation subject"/>
    <w:basedOn w:val="Tekstkomentarza"/>
    <w:next w:val="Tekstkomentarza"/>
    <w:link w:val="TematkomentarzaZnak"/>
    <w:uiPriority w:val="99"/>
    <w:unhideWhenUsed/>
    <w:qFormat/>
    <w:rsid w:val="00030D97"/>
    <w:rPr>
      <w:b/>
      <w:bCs/>
    </w:rPr>
  </w:style>
  <w:style w:type="character" w:customStyle="1" w:styleId="TematkomentarzaZnak">
    <w:name w:val="Temat komentarza Znak"/>
    <w:basedOn w:val="TekstkomentarzaZnak"/>
    <w:link w:val="Tematkomentarza"/>
    <w:uiPriority w:val="99"/>
    <w:qFormat/>
    <w:rsid w:val="00030D97"/>
    <w:rPr>
      <w:b/>
      <w:bCs/>
      <w:sz w:val="20"/>
      <w:szCs w:val="20"/>
    </w:rPr>
  </w:style>
  <w:style w:type="numbering" w:customStyle="1" w:styleId="Bezlisty1">
    <w:name w:val="Bez listy1"/>
    <w:next w:val="Bezlisty"/>
    <w:uiPriority w:val="99"/>
    <w:semiHidden/>
    <w:unhideWhenUsed/>
    <w:rsid w:val="009B01F6"/>
  </w:style>
  <w:style w:type="table" w:customStyle="1" w:styleId="Tabela-Siatka3">
    <w:name w:val="Tabela - Siatka3"/>
    <w:basedOn w:val="Standardowy"/>
    <w:next w:val="Tabela-Siatka"/>
    <w:uiPriority w:val="59"/>
    <w:rsid w:val="009B01F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qFormat/>
    <w:rsid w:val="009B01F6"/>
    <w:pPr>
      <w:spacing w:after="120" w:line="480" w:lineRule="auto"/>
    </w:pPr>
    <w:rPr>
      <w:rFonts w:ascii="Times New Roman" w:eastAsia="Times New Roman" w:hAnsi="Times New Roman" w:cs="Times New Roman"/>
      <w:sz w:val="20"/>
      <w:szCs w:val="20"/>
    </w:rPr>
  </w:style>
  <w:style w:type="character" w:customStyle="1" w:styleId="Tekstpodstawowy2Znak">
    <w:name w:val="Tekst podstawowy 2 Znak"/>
    <w:basedOn w:val="Domylnaczcionkaakapitu"/>
    <w:link w:val="Tekstpodstawowy2"/>
    <w:uiPriority w:val="99"/>
    <w:rsid w:val="009B01F6"/>
    <w:rPr>
      <w:rFonts w:ascii="Times New Roman" w:eastAsia="Times New Roman" w:hAnsi="Times New Roman" w:cs="Times New Roman"/>
      <w:sz w:val="20"/>
      <w:szCs w:val="20"/>
    </w:rPr>
  </w:style>
  <w:style w:type="paragraph" w:styleId="Nagwek">
    <w:name w:val="header"/>
    <w:aliases w:val="Nagłówek 2a"/>
    <w:basedOn w:val="Normalny"/>
    <w:link w:val="NagwekZnak"/>
    <w:uiPriority w:val="99"/>
    <w:unhideWhenUsed/>
    <w:qFormat/>
    <w:rsid w:val="009B01F6"/>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2a Znak"/>
    <w:basedOn w:val="Domylnaczcionkaakapitu"/>
    <w:link w:val="Nagwek"/>
    <w:uiPriority w:val="99"/>
    <w:qFormat/>
    <w:rsid w:val="009B01F6"/>
    <w:rPr>
      <w:rFonts w:ascii="Times New Roman" w:eastAsia="Times New Roman" w:hAnsi="Times New Roman" w:cs="Times New Roman"/>
      <w:sz w:val="24"/>
      <w:szCs w:val="24"/>
    </w:rPr>
  </w:style>
  <w:style w:type="paragraph" w:styleId="Tekstpodstawowywcity3">
    <w:name w:val="Body Text Indent 3"/>
    <w:basedOn w:val="Normalny"/>
    <w:link w:val="Tekstpodstawowywcity3Znak"/>
    <w:unhideWhenUsed/>
    <w:qFormat/>
    <w:rsid w:val="009B01F6"/>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9B01F6"/>
    <w:rPr>
      <w:rFonts w:ascii="Times New Roman" w:eastAsia="Times New Roman" w:hAnsi="Times New Roman" w:cs="Times New Roman"/>
      <w:sz w:val="16"/>
      <w:szCs w:val="16"/>
    </w:rPr>
  </w:style>
  <w:style w:type="paragraph" w:styleId="Tekstpodstawowy">
    <w:name w:val="Body Text"/>
    <w:basedOn w:val="Normalny"/>
    <w:link w:val="TekstpodstawowyZnak"/>
    <w:unhideWhenUsed/>
    <w:qFormat/>
    <w:rsid w:val="009B01F6"/>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qFormat/>
    <w:rsid w:val="009B01F6"/>
    <w:rPr>
      <w:rFonts w:ascii="Times New Roman" w:eastAsia="Times New Roman" w:hAnsi="Times New Roman" w:cs="Times New Roman"/>
      <w:sz w:val="24"/>
      <w:szCs w:val="24"/>
    </w:rPr>
  </w:style>
  <w:style w:type="paragraph" w:styleId="NormalnyWeb">
    <w:name w:val="Normal (Web)"/>
    <w:basedOn w:val="Normalny"/>
    <w:uiPriority w:val="99"/>
    <w:unhideWhenUsed/>
    <w:qFormat/>
    <w:rsid w:val="009B01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leContents">
    <w:name w:val="Table Contents"/>
    <w:basedOn w:val="Normalny"/>
    <w:uiPriority w:val="99"/>
    <w:qFormat/>
    <w:rsid w:val="009B01F6"/>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StrongEmphasis">
    <w:name w:val="Strong Emphasis"/>
    <w:rsid w:val="009B01F6"/>
    <w:rPr>
      <w:b/>
      <w:bCs/>
    </w:rPr>
  </w:style>
  <w:style w:type="paragraph" w:customStyle="1" w:styleId="Zawartotabeli">
    <w:name w:val="Zawartość tabeli"/>
    <w:basedOn w:val="Normalny"/>
    <w:uiPriority w:val="99"/>
    <w:qFormat/>
    <w:rsid w:val="009B01F6"/>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Tekstprzypisukocowego">
    <w:name w:val="endnote text"/>
    <w:basedOn w:val="Normalny"/>
    <w:link w:val="TekstprzypisukocowegoZnak"/>
    <w:uiPriority w:val="99"/>
    <w:unhideWhenUsed/>
    <w:qFormat/>
    <w:rsid w:val="009B01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qFormat/>
    <w:rsid w:val="009B01F6"/>
    <w:rPr>
      <w:rFonts w:ascii="Times New Roman" w:eastAsia="Times New Roman" w:hAnsi="Times New Roman" w:cs="Times New Roman"/>
      <w:sz w:val="20"/>
      <w:szCs w:val="20"/>
      <w:lang w:eastAsia="pl-PL"/>
    </w:rPr>
  </w:style>
  <w:style w:type="character" w:styleId="Odwoanieprzypisukocowego">
    <w:name w:val="endnote reference"/>
    <w:uiPriority w:val="99"/>
    <w:unhideWhenUsed/>
    <w:qFormat/>
    <w:rsid w:val="009B01F6"/>
    <w:rPr>
      <w:vertAlign w:val="superscript"/>
    </w:rPr>
  </w:style>
  <w:style w:type="character" w:styleId="Pogrubienie">
    <w:name w:val="Strong"/>
    <w:uiPriority w:val="22"/>
    <w:qFormat/>
    <w:rsid w:val="009B01F6"/>
    <w:rPr>
      <w:b/>
      <w:bCs/>
    </w:rPr>
  </w:style>
  <w:style w:type="character" w:customStyle="1" w:styleId="A8">
    <w:name w:val="A8"/>
    <w:uiPriority w:val="99"/>
    <w:rsid w:val="009B01F6"/>
    <w:rPr>
      <w:rFonts w:cs="Univers Com 45 Light"/>
      <w:color w:val="000000"/>
      <w:sz w:val="18"/>
      <w:szCs w:val="18"/>
    </w:rPr>
  </w:style>
  <w:style w:type="paragraph" w:customStyle="1" w:styleId="Pa5">
    <w:name w:val="Pa5"/>
    <w:basedOn w:val="Default"/>
    <w:next w:val="Default"/>
    <w:uiPriority w:val="99"/>
    <w:qFormat/>
    <w:rsid w:val="009B01F6"/>
    <w:pPr>
      <w:spacing w:line="241" w:lineRule="atLeast"/>
    </w:pPr>
    <w:rPr>
      <w:rFonts w:ascii="Univers Com 45 Light" w:eastAsia="Calibri" w:hAnsi="Univers Com 45 Light" w:cs="Times New Roman"/>
      <w:color w:val="auto"/>
    </w:rPr>
  </w:style>
  <w:style w:type="paragraph" w:customStyle="1" w:styleId="Pa6">
    <w:name w:val="Pa6"/>
    <w:basedOn w:val="Default"/>
    <w:next w:val="Default"/>
    <w:uiPriority w:val="99"/>
    <w:qFormat/>
    <w:rsid w:val="009B01F6"/>
    <w:pPr>
      <w:spacing w:line="241" w:lineRule="atLeast"/>
    </w:pPr>
    <w:rPr>
      <w:rFonts w:ascii="Univers Com 45 Light" w:eastAsia="Calibri" w:hAnsi="Univers Com 45 Light" w:cs="Times New Roman"/>
      <w:color w:val="auto"/>
    </w:rPr>
  </w:style>
  <w:style w:type="paragraph" w:customStyle="1" w:styleId="Pa8">
    <w:name w:val="Pa8"/>
    <w:basedOn w:val="Default"/>
    <w:next w:val="Default"/>
    <w:uiPriority w:val="99"/>
    <w:qFormat/>
    <w:rsid w:val="009B01F6"/>
    <w:pPr>
      <w:spacing w:line="241" w:lineRule="atLeast"/>
    </w:pPr>
    <w:rPr>
      <w:rFonts w:ascii="Univers Com 45 Light" w:eastAsia="Calibri" w:hAnsi="Univers Com 45 Light" w:cs="Times New Roman"/>
      <w:color w:val="auto"/>
    </w:rPr>
  </w:style>
  <w:style w:type="character" w:customStyle="1" w:styleId="A1">
    <w:name w:val="A1"/>
    <w:uiPriority w:val="99"/>
    <w:rsid w:val="009B01F6"/>
    <w:rPr>
      <w:rFonts w:cs="Univers Com 45 Light"/>
      <w:color w:val="000000"/>
      <w:sz w:val="22"/>
      <w:szCs w:val="22"/>
    </w:rPr>
  </w:style>
  <w:style w:type="paragraph" w:customStyle="1" w:styleId="Standard">
    <w:name w:val="Standard"/>
    <w:uiPriority w:val="99"/>
    <w:qFormat/>
    <w:rsid w:val="009B01F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uiPriority w:val="99"/>
    <w:qFormat/>
    <w:rsid w:val="009B01F6"/>
    <w:pPr>
      <w:spacing w:after="120"/>
    </w:pPr>
  </w:style>
  <w:style w:type="character" w:customStyle="1" w:styleId="apple-converted-space">
    <w:name w:val="apple-converted-space"/>
    <w:basedOn w:val="Domylnaczcionkaakapitu"/>
    <w:rsid w:val="009B01F6"/>
  </w:style>
  <w:style w:type="character" w:customStyle="1" w:styleId="auto-style4">
    <w:name w:val="auto-style4"/>
    <w:basedOn w:val="Domylnaczcionkaakapitu"/>
    <w:rsid w:val="009B01F6"/>
  </w:style>
  <w:style w:type="paragraph" w:customStyle="1" w:styleId="Pa0">
    <w:name w:val="Pa0"/>
    <w:basedOn w:val="Normalny"/>
    <w:next w:val="Normalny"/>
    <w:uiPriority w:val="99"/>
    <w:qFormat/>
    <w:rsid w:val="009B01F6"/>
    <w:pPr>
      <w:autoSpaceDE w:val="0"/>
      <w:autoSpaceDN w:val="0"/>
      <w:adjustRightInd w:val="0"/>
      <w:spacing w:after="0" w:line="241" w:lineRule="atLeast"/>
    </w:pPr>
    <w:rPr>
      <w:rFonts w:ascii="Univers Com 45 Light" w:eastAsia="Calibri" w:hAnsi="Univers Com 45 Light" w:cs="Arial"/>
      <w:sz w:val="24"/>
      <w:szCs w:val="24"/>
    </w:rPr>
  </w:style>
  <w:style w:type="character" w:customStyle="1" w:styleId="A0">
    <w:name w:val="A0"/>
    <w:uiPriority w:val="99"/>
    <w:rsid w:val="009B01F6"/>
    <w:rPr>
      <w:rFonts w:cs="Univers Com 45 Light"/>
      <w:color w:val="000000"/>
      <w:sz w:val="16"/>
      <w:szCs w:val="16"/>
    </w:rPr>
  </w:style>
  <w:style w:type="paragraph" w:customStyle="1" w:styleId="Pa7">
    <w:name w:val="Pa7"/>
    <w:basedOn w:val="Default"/>
    <w:next w:val="Default"/>
    <w:uiPriority w:val="99"/>
    <w:qFormat/>
    <w:rsid w:val="009B01F6"/>
    <w:pPr>
      <w:spacing w:line="241" w:lineRule="atLeast"/>
    </w:pPr>
    <w:rPr>
      <w:rFonts w:ascii="Univers Com 45 Light" w:eastAsia="Calibri" w:hAnsi="Univers Com 45 Light" w:cs="Arial"/>
      <w:color w:val="auto"/>
    </w:rPr>
  </w:style>
  <w:style w:type="table" w:customStyle="1" w:styleId="Tabela-Siatka4">
    <w:name w:val="Tabela - Siatka4"/>
    <w:basedOn w:val="Standardowy"/>
    <w:next w:val="Tabela-Siatka"/>
    <w:uiPriority w:val="39"/>
    <w:rsid w:val="00A4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qFormat/>
    <w:rsid w:val="00F24740"/>
    <w:pPr>
      <w:spacing w:after="120" w:line="240" w:lineRule="auto"/>
      <w:ind w:left="283"/>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F24740"/>
    <w:rPr>
      <w:rFonts w:ascii="Times New Roman" w:eastAsia="Times New Roman" w:hAnsi="Times New Roman" w:cs="Times New Roman"/>
      <w:sz w:val="24"/>
      <w:szCs w:val="20"/>
      <w:lang w:eastAsia="pl-PL"/>
    </w:rPr>
  </w:style>
  <w:style w:type="paragraph" w:styleId="Tekstprzypisudolnego">
    <w:name w:val="footnote text"/>
    <w:aliases w:val="Podrozdział"/>
    <w:basedOn w:val="Normalny"/>
    <w:link w:val="TekstprzypisudolnegoZnak"/>
    <w:uiPriority w:val="99"/>
    <w:unhideWhenUsed/>
    <w:qFormat/>
    <w:rsid w:val="001C542F"/>
    <w:pPr>
      <w:spacing w:after="0"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qFormat/>
    <w:rsid w:val="001C542F"/>
    <w:rPr>
      <w:sz w:val="20"/>
      <w:szCs w:val="20"/>
    </w:rPr>
  </w:style>
  <w:style w:type="character" w:customStyle="1" w:styleId="DeltaViewInsertion">
    <w:name w:val="DeltaView Insertion"/>
    <w:rsid w:val="001C542F"/>
    <w:rPr>
      <w:b/>
      <w:i/>
      <w:spacing w:val="0"/>
    </w:rPr>
  </w:style>
  <w:style w:type="character" w:styleId="Odwoanieprzypisudolnego">
    <w:name w:val="footnote reference"/>
    <w:uiPriority w:val="99"/>
    <w:unhideWhenUsed/>
    <w:qFormat/>
    <w:rsid w:val="001C542F"/>
    <w:rPr>
      <w:shd w:val="clear" w:color="auto" w:fill="auto"/>
      <w:vertAlign w:val="superscript"/>
    </w:rPr>
  </w:style>
  <w:style w:type="paragraph" w:customStyle="1" w:styleId="Tiret0">
    <w:name w:val="Tiret 0"/>
    <w:basedOn w:val="Normalny"/>
    <w:uiPriority w:val="99"/>
    <w:qFormat/>
    <w:rsid w:val="001C542F"/>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uiPriority w:val="99"/>
    <w:qFormat/>
    <w:rsid w:val="001C542F"/>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uiPriority w:val="99"/>
    <w:qFormat/>
    <w:rsid w:val="001C542F"/>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uiPriority w:val="99"/>
    <w:qFormat/>
    <w:rsid w:val="001C542F"/>
    <w:pPr>
      <w:numPr>
        <w:ilvl w:val="1"/>
        <w:numId w:val="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uiPriority w:val="99"/>
    <w:qFormat/>
    <w:rsid w:val="001C542F"/>
    <w:pPr>
      <w:numPr>
        <w:ilvl w:val="2"/>
        <w:numId w:val="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uiPriority w:val="99"/>
    <w:qFormat/>
    <w:rsid w:val="001C542F"/>
    <w:pPr>
      <w:numPr>
        <w:ilvl w:val="3"/>
        <w:numId w:val="4"/>
      </w:numPr>
      <w:spacing w:before="120" w:after="120" w:line="240" w:lineRule="auto"/>
      <w:jc w:val="both"/>
    </w:pPr>
    <w:rPr>
      <w:rFonts w:ascii="Times New Roman" w:eastAsia="Calibri" w:hAnsi="Times New Roman" w:cs="Times New Roman"/>
      <w:sz w:val="24"/>
      <w:lang w:eastAsia="en-GB"/>
    </w:rPr>
  </w:style>
  <w:style w:type="paragraph" w:styleId="Tekstpodstawowywcity2">
    <w:name w:val="Body Text Indent 2"/>
    <w:basedOn w:val="Normalny"/>
    <w:link w:val="Tekstpodstawowywcity2Znak"/>
    <w:qFormat/>
    <w:rsid w:val="00EA290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EA2908"/>
    <w:rPr>
      <w:rFonts w:ascii="Times New Roman" w:eastAsia="Times New Roman" w:hAnsi="Times New Roman" w:cs="Times New Roman"/>
      <w:sz w:val="24"/>
      <w:szCs w:val="24"/>
      <w:lang w:eastAsia="pl-PL"/>
    </w:rPr>
  </w:style>
  <w:style w:type="paragraph" w:customStyle="1" w:styleId="ZALACZNIK-Wyliczenie2-x">
    <w:name w:val="ZALACZNIK_-Wyliczenie 2 - (x)"/>
    <w:qFormat/>
    <w:rsid w:val="00A313F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table" w:customStyle="1" w:styleId="Tabela-Siatka41">
    <w:name w:val="Tabela - Siatka41"/>
    <w:basedOn w:val="Standardowy"/>
    <w:next w:val="Tabela-Siatka"/>
    <w:uiPriority w:val="59"/>
    <w:rsid w:val="00324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1A062D"/>
  </w:style>
  <w:style w:type="paragraph" w:styleId="Bezodstpw">
    <w:name w:val="No Spacing"/>
    <w:link w:val="BezodstpwZnak"/>
    <w:uiPriority w:val="1"/>
    <w:qFormat/>
    <w:rsid w:val="001A062D"/>
    <w:pPr>
      <w:spacing w:after="0" w:line="240" w:lineRule="auto"/>
    </w:pPr>
  </w:style>
  <w:style w:type="numbering" w:customStyle="1" w:styleId="Bezlisty3">
    <w:name w:val="Bez listy3"/>
    <w:next w:val="Bezlisty"/>
    <w:uiPriority w:val="99"/>
    <w:semiHidden/>
    <w:unhideWhenUsed/>
    <w:rsid w:val="00FC65FD"/>
  </w:style>
  <w:style w:type="numbering" w:customStyle="1" w:styleId="Styl5151">
    <w:name w:val="Styl5151"/>
    <w:rsid w:val="00AB444E"/>
  </w:style>
  <w:style w:type="numbering" w:customStyle="1" w:styleId="Styl513">
    <w:name w:val="Styl513"/>
    <w:rsid w:val="004121E3"/>
  </w:style>
  <w:style w:type="character" w:customStyle="1" w:styleId="Nagwek2Znak">
    <w:name w:val="Nagłówek 2 Znak"/>
    <w:basedOn w:val="Domylnaczcionkaakapitu"/>
    <w:link w:val="Nagwek2"/>
    <w:uiPriority w:val="9"/>
    <w:rsid w:val="00C30400"/>
    <w:rPr>
      <w:rFonts w:ascii="Calibri Light" w:eastAsia="Times New Roman" w:hAnsi="Calibri Light" w:cs="Times New Roman"/>
      <w:b/>
      <w:bCs/>
      <w:i/>
      <w:iCs/>
      <w:sz w:val="28"/>
      <w:szCs w:val="28"/>
    </w:rPr>
  </w:style>
  <w:style w:type="character" w:customStyle="1" w:styleId="Nagwek3Znak">
    <w:name w:val="Nagłówek 3 Znak"/>
    <w:basedOn w:val="Domylnaczcionkaakapitu"/>
    <w:link w:val="Nagwek3"/>
    <w:uiPriority w:val="9"/>
    <w:rsid w:val="00C30400"/>
    <w:rPr>
      <w:rFonts w:ascii="Calibri Light" w:eastAsia="Times New Roman" w:hAnsi="Calibri Light" w:cs="Times New Roman"/>
      <w:color w:val="1F4D78"/>
      <w:sz w:val="24"/>
      <w:szCs w:val="24"/>
      <w:lang w:eastAsia="zh-CN" w:bidi="he-IL"/>
    </w:rPr>
  </w:style>
  <w:style w:type="numbering" w:customStyle="1" w:styleId="Bezlisty4">
    <w:name w:val="Bez listy4"/>
    <w:next w:val="Bezlisty"/>
    <w:uiPriority w:val="99"/>
    <w:semiHidden/>
    <w:unhideWhenUsed/>
    <w:rsid w:val="00C30400"/>
  </w:style>
  <w:style w:type="table" w:customStyle="1" w:styleId="Tabela-Siatka5">
    <w:name w:val="Tabela - Siatka5"/>
    <w:basedOn w:val="Standardowy"/>
    <w:next w:val="Tabela-Siatka"/>
    <w:uiPriority w:val="5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C30400"/>
  </w:style>
  <w:style w:type="table" w:customStyle="1" w:styleId="Tabela-Siatka11">
    <w:name w:val="Tabela - Siatka11"/>
    <w:basedOn w:val="Standardowy"/>
    <w:next w:val="Tabela-Siatka"/>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C30400"/>
  </w:style>
  <w:style w:type="table" w:customStyle="1" w:styleId="Tabela-Siatka21">
    <w:name w:val="Tabela - Siatka2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C30400"/>
  </w:style>
  <w:style w:type="table" w:customStyle="1" w:styleId="Tabela-Siatka31">
    <w:name w:val="Tabela - Siatka3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C30400"/>
  </w:style>
  <w:style w:type="table" w:customStyle="1" w:styleId="Tabela-Siatka42">
    <w:name w:val="Tabela - Siatka42"/>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omylnaczcionkaakapitu"/>
    <w:rsid w:val="00C30400"/>
  </w:style>
  <w:style w:type="paragraph" w:styleId="HTML-wstpniesformatowany">
    <w:name w:val="HTML Preformatted"/>
    <w:basedOn w:val="Normalny"/>
    <w:link w:val="HTML-wstpniesformatowanyZnak"/>
    <w:uiPriority w:val="99"/>
    <w:unhideWhenUsed/>
    <w:rsid w:val="00C3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C30400"/>
    <w:rPr>
      <w:rFonts w:ascii="Courier New" w:eastAsia="Times New Roman" w:hAnsi="Courier New" w:cs="Courier New"/>
      <w:sz w:val="20"/>
      <w:szCs w:val="20"/>
      <w:lang w:eastAsia="pl-PL"/>
    </w:rPr>
  </w:style>
  <w:style w:type="character" w:customStyle="1" w:styleId="attributenametext">
    <w:name w:val="attribute_name_text"/>
    <w:basedOn w:val="Domylnaczcionkaakapitu"/>
    <w:rsid w:val="00C30400"/>
  </w:style>
  <w:style w:type="character" w:styleId="Numerwiersza">
    <w:name w:val="line number"/>
    <w:basedOn w:val="Domylnaczcionkaakapitu"/>
    <w:uiPriority w:val="99"/>
    <w:semiHidden/>
    <w:unhideWhenUsed/>
    <w:rsid w:val="00C30400"/>
  </w:style>
  <w:style w:type="paragraph" w:customStyle="1" w:styleId="Nagwek31">
    <w:name w:val="Nagłówek 31"/>
    <w:basedOn w:val="Normalny"/>
    <w:next w:val="Normalny"/>
    <w:uiPriority w:val="9"/>
    <w:unhideWhenUsed/>
    <w:qFormat/>
    <w:rsid w:val="00C30400"/>
    <w:pPr>
      <w:keepNext/>
      <w:keepLines/>
      <w:spacing w:before="40" w:after="0"/>
      <w:outlineLvl w:val="2"/>
    </w:pPr>
    <w:rPr>
      <w:rFonts w:ascii="Calibri Light" w:eastAsia="Times New Roman" w:hAnsi="Calibri Light" w:cs="Times New Roman"/>
      <w:color w:val="1F4D78"/>
      <w:sz w:val="24"/>
      <w:szCs w:val="24"/>
      <w:lang w:eastAsia="zh-CN" w:bidi="he-IL"/>
    </w:rPr>
  </w:style>
  <w:style w:type="character" w:customStyle="1" w:styleId="a-list-item">
    <w:name w:val="a-list-item"/>
    <w:basedOn w:val="Domylnaczcionkaakapitu"/>
    <w:rsid w:val="00C30400"/>
  </w:style>
  <w:style w:type="character" w:customStyle="1" w:styleId="Nagwek3Znak1">
    <w:name w:val="Nagłówek 3 Znak1"/>
    <w:basedOn w:val="Domylnaczcionkaakapitu"/>
    <w:uiPriority w:val="9"/>
    <w:rsid w:val="00C30400"/>
    <w:rPr>
      <w:rFonts w:ascii="Calibri Light" w:eastAsia="Times New Roman" w:hAnsi="Calibri Light" w:cs="Times New Roman"/>
      <w:b/>
      <w:bCs/>
      <w:color w:val="5B9BD5"/>
    </w:rPr>
  </w:style>
  <w:style w:type="paragraph" w:styleId="Zwykytekst">
    <w:name w:val="Plain Text"/>
    <w:basedOn w:val="Normalny"/>
    <w:link w:val="ZwykytekstZnak"/>
    <w:unhideWhenUsed/>
    <w:qFormat/>
    <w:rsid w:val="00C30400"/>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rsid w:val="00C30400"/>
    <w:rPr>
      <w:rFonts w:ascii="Calibri" w:eastAsia="Calibri" w:hAnsi="Calibri" w:cs="Times New Roman"/>
      <w:szCs w:val="21"/>
    </w:rPr>
  </w:style>
  <w:style w:type="character" w:customStyle="1" w:styleId="cs2cc6577c">
    <w:name w:val="cs2cc6577c"/>
    <w:basedOn w:val="Domylnaczcionkaakapitu"/>
    <w:rsid w:val="00C30400"/>
  </w:style>
  <w:style w:type="character" w:customStyle="1" w:styleId="cs15323895">
    <w:name w:val="cs15323895"/>
    <w:basedOn w:val="Domylnaczcionkaakapitu"/>
    <w:rsid w:val="00C30400"/>
  </w:style>
  <w:style w:type="paragraph" w:customStyle="1" w:styleId="cs95e872d0">
    <w:name w:val="cs95e872d0"/>
    <w:basedOn w:val="Normalny"/>
    <w:uiPriority w:val="99"/>
    <w:qFormat/>
    <w:rsid w:val="00C3040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LACZNIKTEKST">
    <w:name w:val="ZALACZNIK_TEKST"/>
    <w:uiPriority w:val="99"/>
    <w:qFormat/>
    <w:rsid w:val="00C30400"/>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paragraph" w:customStyle="1" w:styleId="Nagwek11">
    <w:name w:val="Nagłówek 11"/>
    <w:basedOn w:val="Normalny"/>
    <w:next w:val="Normalny"/>
    <w:uiPriority w:val="9"/>
    <w:qFormat/>
    <w:rsid w:val="00C30400"/>
    <w:pPr>
      <w:keepNext/>
      <w:keepLines/>
      <w:spacing w:before="480" w:after="0" w:line="259" w:lineRule="auto"/>
      <w:outlineLvl w:val="0"/>
    </w:pPr>
    <w:rPr>
      <w:rFonts w:ascii="Calibri Light" w:eastAsia="Times New Roman" w:hAnsi="Calibri Light" w:cs="Times New Roman"/>
      <w:b/>
      <w:bCs/>
      <w:color w:val="2E74B5"/>
      <w:sz w:val="28"/>
      <w:szCs w:val="28"/>
    </w:rPr>
  </w:style>
  <w:style w:type="character" w:customStyle="1" w:styleId="Nagwek1Znak1">
    <w:name w:val="Nagłówek 1 Znak1"/>
    <w:basedOn w:val="Domylnaczcionkaakapitu"/>
    <w:uiPriority w:val="9"/>
    <w:rsid w:val="00C30400"/>
    <w:rPr>
      <w:rFonts w:ascii="Calibri Light" w:eastAsia="Times New Roman" w:hAnsi="Calibri Light" w:cs="Times New Roman"/>
      <w:b/>
      <w:bCs/>
      <w:color w:val="2E74B5"/>
      <w:sz w:val="28"/>
      <w:szCs w:val="28"/>
    </w:rPr>
  </w:style>
  <w:style w:type="numbering" w:customStyle="1" w:styleId="Bezlisty5">
    <w:name w:val="Bez listy5"/>
    <w:next w:val="Bezlisty"/>
    <w:uiPriority w:val="99"/>
    <w:semiHidden/>
    <w:unhideWhenUsed/>
    <w:rsid w:val="00C30400"/>
  </w:style>
  <w:style w:type="table" w:customStyle="1" w:styleId="Tabela-Siatka6">
    <w:name w:val="Tabela - Siatka6"/>
    <w:basedOn w:val="Standardowy"/>
    <w:next w:val="Tabela-Siatka"/>
    <w:uiPriority w:val="59"/>
    <w:rsid w:val="00C3040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8">
    <w:name w:val="span_8"/>
    <w:basedOn w:val="Domylnaczcionkaakapitu"/>
    <w:rsid w:val="00C30400"/>
  </w:style>
  <w:style w:type="numbering" w:customStyle="1" w:styleId="Bezlisty6">
    <w:name w:val="Bez listy6"/>
    <w:next w:val="Bezlisty"/>
    <w:uiPriority w:val="99"/>
    <w:semiHidden/>
    <w:unhideWhenUsed/>
    <w:rsid w:val="00C30400"/>
  </w:style>
  <w:style w:type="table" w:customStyle="1" w:styleId="Tabela-Siatka7">
    <w:name w:val="Tabela - Siatka7"/>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
    <w:name w:val="Bez listy7"/>
    <w:next w:val="Bezlisty"/>
    <w:uiPriority w:val="99"/>
    <w:semiHidden/>
    <w:unhideWhenUsed/>
    <w:rsid w:val="00C30400"/>
  </w:style>
  <w:style w:type="table" w:customStyle="1" w:styleId="Tabela-Siatka8">
    <w:name w:val="Tabela - Siatka8"/>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ny"/>
    <w:uiPriority w:val="99"/>
    <w:qFormat/>
    <w:rsid w:val="00C30400"/>
    <w:pPr>
      <w:autoSpaceDN w:val="0"/>
      <w:spacing w:after="0" w:line="240" w:lineRule="auto"/>
    </w:pPr>
    <w:rPr>
      <w:rFonts w:ascii="Courier New" w:hAnsi="Courier New" w:cs="Courier New"/>
      <w:sz w:val="20"/>
      <w:szCs w:val="20"/>
      <w:lang w:eastAsia="ja-JP"/>
    </w:rPr>
  </w:style>
  <w:style w:type="numbering" w:customStyle="1" w:styleId="Bezlisty8">
    <w:name w:val="Bez listy8"/>
    <w:next w:val="Bezlisty"/>
    <w:uiPriority w:val="99"/>
    <w:semiHidden/>
    <w:unhideWhenUsed/>
    <w:rsid w:val="00A36F1A"/>
  </w:style>
  <w:style w:type="numbering" w:customStyle="1" w:styleId="Bezlisty12">
    <w:name w:val="Bez listy12"/>
    <w:next w:val="Bezlisty"/>
    <w:uiPriority w:val="99"/>
    <w:semiHidden/>
    <w:unhideWhenUsed/>
    <w:rsid w:val="00A36F1A"/>
  </w:style>
  <w:style w:type="numbering" w:customStyle="1" w:styleId="Bezlisty22">
    <w:name w:val="Bez listy22"/>
    <w:next w:val="Bezlisty"/>
    <w:uiPriority w:val="99"/>
    <w:semiHidden/>
    <w:unhideWhenUsed/>
    <w:rsid w:val="00A36F1A"/>
  </w:style>
  <w:style w:type="numbering" w:customStyle="1" w:styleId="Bezlisty32">
    <w:name w:val="Bez listy32"/>
    <w:next w:val="Bezlisty"/>
    <w:uiPriority w:val="99"/>
    <w:semiHidden/>
    <w:unhideWhenUsed/>
    <w:rsid w:val="00A36F1A"/>
  </w:style>
  <w:style w:type="table" w:customStyle="1" w:styleId="Tabela-Siatka32">
    <w:name w:val="Tabela - Siatka32"/>
    <w:basedOn w:val="Standardowy"/>
    <w:next w:val="Tabela-Siatka"/>
    <w:uiPriority w:val="39"/>
    <w:rsid w:val="00A36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uiPriority w:val="99"/>
    <w:semiHidden/>
    <w:unhideWhenUsed/>
    <w:rsid w:val="00A36F1A"/>
  </w:style>
  <w:style w:type="numbering" w:customStyle="1" w:styleId="Bezlisty51">
    <w:name w:val="Bez listy51"/>
    <w:next w:val="Bezlisty"/>
    <w:uiPriority w:val="99"/>
    <w:semiHidden/>
    <w:unhideWhenUsed/>
    <w:rsid w:val="00A36F1A"/>
  </w:style>
  <w:style w:type="numbering" w:customStyle="1" w:styleId="Bezlisty61">
    <w:name w:val="Bez listy61"/>
    <w:next w:val="Bezlisty"/>
    <w:uiPriority w:val="99"/>
    <w:semiHidden/>
    <w:unhideWhenUsed/>
    <w:rsid w:val="00A36F1A"/>
  </w:style>
  <w:style w:type="numbering" w:customStyle="1" w:styleId="Bezlisty71">
    <w:name w:val="Bez listy71"/>
    <w:next w:val="Bezlisty"/>
    <w:uiPriority w:val="99"/>
    <w:semiHidden/>
    <w:unhideWhenUsed/>
    <w:rsid w:val="00A36F1A"/>
  </w:style>
  <w:style w:type="numbering" w:customStyle="1" w:styleId="Bezlisty9">
    <w:name w:val="Bez listy9"/>
    <w:next w:val="Bezlisty"/>
    <w:uiPriority w:val="99"/>
    <w:semiHidden/>
    <w:unhideWhenUsed/>
    <w:rsid w:val="00FA14F6"/>
  </w:style>
  <w:style w:type="numbering" w:customStyle="1" w:styleId="Bezlisty13">
    <w:name w:val="Bez listy13"/>
    <w:next w:val="Bezlisty"/>
    <w:uiPriority w:val="99"/>
    <w:semiHidden/>
    <w:unhideWhenUsed/>
    <w:rsid w:val="00FA14F6"/>
  </w:style>
  <w:style w:type="numbering" w:customStyle="1" w:styleId="Bezlisty23">
    <w:name w:val="Bez listy23"/>
    <w:next w:val="Bezlisty"/>
    <w:uiPriority w:val="99"/>
    <w:semiHidden/>
    <w:unhideWhenUsed/>
    <w:rsid w:val="00FA14F6"/>
  </w:style>
  <w:style w:type="numbering" w:customStyle="1" w:styleId="Bezlisty33">
    <w:name w:val="Bez listy33"/>
    <w:next w:val="Bezlisty"/>
    <w:uiPriority w:val="99"/>
    <w:semiHidden/>
    <w:unhideWhenUsed/>
    <w:rsid w:val="00FA14F6"/>
  </w:style>
  <w:style w:type="table" w:customStyle="1" w:styleId="Tabela-Siatka33">
    <w:name w:val="Tabela - Siatka33"/>
    <w:basedOn w:val="Standardowy"/>
    <w:next w:val="Tabela-Siatka"/>
    <w:uiPriority w:val="39"/>
    <w:rsid w:val="00FA1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
    <w:name w:val="Bez listy43"/>
    <w:next w:val="Bezlisty"/>
    <w:uiPriority w:val="99"/>
    <w:semiHidden/>
    <w:unhideWhenUsed/>
    <w:rsid w:val="00FA14F6"/>
  </w:style>
  <w:style w:type="numbering" w:customStyle="1" w:styleId="Bezlisty52">
    <w:name w:val="Bez listy52"/>
    <w:next w:val="Bezlisty"/>
    <w:uiPriority w:val="99"/>
    <w:semiHidden/>
    <w:unhideWhenUsed/>
    <w:rsid w:val="00FA14F6"/>
  </w:style>
  <w:style w:type="numbering" w:customStyle="1" w:styleId="Bezlisty62">
    <w:name w:val="Bez listy62"/>
    <w:next w:val="Bezlisty"/>
    <w:uiPriority w:val="99"/>
    <w:semiHidden/>
    <w:unhideWhenUsed/>
    <w:rsid w:val="00FA14F6"/>
  </w:style>
  <w:style w:type="numbering" w:customStyle="1" w:styleId="Bezlisty72">
    <w:name w:val="Bez listy72"/>
    <w:next w:val="Bezlisty"/>
    <w:uiPriority w:val="99"/>
    <w:semiHidden/>
    <w:unhideWhenUsed/>
    <w:rsid w:val="00FA14F6"/>
  </w:style>
  <w:style w:type="character" w:styleId="UyteHipercze">
    <w:name w:val="FollowedHyperlink"/>
    <w:basedOn w:val="Domylnaczcionkaakapitu"/>
    <w:unhideWhenUsed/>
    <w:rsid w:val="00F852DE"/>
    <w:rPr>
      <w:color w:val="800080"/>
      <w:u w:val="single"/>
    </w:rPr>
  </w:style>
  <w:style w:type="paragraph" w:customStyle="1" w:styleId="font5">
    <w:name w:val="font5"/>
    <w:basedOn w:val="Normalny"/>
    <w:uiPriority w:val="99"/>
    <w:qFormat/>
    <w:rsid w:val="00F852DE"/>
    <w:pPr>
      <w:spacing w:before="100" w:beforeAutospacing="1" w:after="100" w:afterAutospacing="1" w:line="240" w:lineRule="auto"/>
    </w:pPr>
    <w:rPr>
      <w:rFonts w:ascii="Arial" w:eastAsia="Times New Roman" w:hAnsi="Arial" w:cs="Arial"/>
      <w:b/>
      <w:bCs/>
      <w:sz w:val="18"/>
      <w:szCs w:val="18"/>
      <w:lang w:eastAsia="pl-PL"/>
    </w:rPr>
  </w:style>
  <w:style w:type="paragraph" w:customStyle="1" w:styleId="font6">
    <w:name w:val="font6"/>
    <w:basedOn w:val="Normalny"/>
    <w:uiPriority w:val="99"/>
    <w:qFormat/>
    <w:rsid w:val="00F852DE"/>
    <w:pPr>
      <w:spacing w:before="100" w:beforeAutospacing="1" w:after="100" w:afterAutospacing="1" w:line="240" w:lineRule="auto"/>
    </w:pPr>
    <w:rPr>
      <w:rFonts w:ascii="Arial" w:eastAsia="Times New Roman" w:hAnsi="Arial" w:cs="Arial"/>
      <w:b/>
      <w:bCs/>
      <w:sz w:val="18"/>
      <w:szCs w:val="18"/>
      <w:u w:val="single"/>
      <w:lang w:eastAsia="pl-PL"/>
    </w:rPr>
  </w:style>
  <w:style w:type="paragraph" w:customStyle="1" w:styleId="font7">
    <w:name w:val="font7"/>
    <w:basedOn w:val="Normalny"/>
    <w:uiPriority w:val="99"/>
    <w:qFormat/>
    <w:rsid w:val="00F852DE"/>
    <w:pPr>
      <w:spacing w:before="100" w:beforeAutospacing="1" w:after="100" w:afterAutospacing="1" w:line="240" w:lineRule="auto"/>
    </w:pPr>
    <w:rPr>
      <w:rFonts w:ascii="Arial" w:eastAsia="Times New Roman" w:hAnsi="Arial" w:cs="Arial"/>
      <w:sz w:val="20"/>
      <w:szCs w:val="20"/>
      <w:lang w:eastAsia="pl-PL"/>
    </w:rPr>
  </w:style>
  <w:style w:type="paragraph" w:customStyle="1" w:styleId="font8">
    <w:name w:val="font8"/>
    <w:basedOn w:val="Normalny"/>
    <w:uiPriority w:val="99"/>
    <w:qFormat/>
    <w:rsid w:val="00F852DE"/>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9">
    <w:name w:val="font9"/>
    <w:basedOn w:val="Normalny"/>
    <w:uiPriority w:val="99"/>
    <w:qFormat/>
    <w:rsid w:val="00F852DE"/>
    <w:pPr>
      <w:spacing w:before="100" w:beforeAutospacing="1" w:after="100" w:afterAutospacing="1" w:line="240" w:lineRule="auto"/>
    </w:pPr>
    <w:rPr>
      <w:rFonts w:ascii="Calibri" w:eastAsia="Times New Roman" w:hAnsi="Calibri" w:cs="Times New Roman"/>
      <w:sz w:val="20"/>
      <w:szCs w:val="20"/>
      <w:lang w:eastAsia="pl-PL"/>
    </w:rPr>
  </w:style>
  <w:style w:type="paragraph" w:customStyle="1" w:styleId="xl65">
    <w:name w:val="xl65"/>
    <w:basedOn w:val="Normalny"/>
    <w:qFormat/>
    <w:rsid w:val="00F852D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6">
    <w:name w:val="xl66"/>
    <w:basedOn w:val="Normalny"/>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7">
    <w:name w:val="xl67"/>
    <w:basedOn w:val="Normalny"/>
    <w:qFormat/>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68">
    <w:name w:val="xl68"/>
    <w:basedOn w:val="Normalny"/>
    <w:uiPriority w:val="99"/>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69">
    <w:name w:val="xl69"/>
    <w:basedOn w:val="Normalny"/>
    <w:uiPriority w:val="99"/>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70">
    <w:name w:val="xl70"/>
    <w:basedOn w:val="Normalny"/>
    <w:uiPriority w:val="99"/>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71">
    <w:name w:val="xl71"/>
    <w:basedOn w:val="Normalny"/>
    <w:uiPriority w:val="99"/>
    <w:qFormat/>
    <w:rsid w:val="00F852DE"/>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72">
    <w:name w:val="xl72"/>
    <w:basedOn w:val="Normalny"/>
    <w:uiPriority w:val="99"/>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3">
    <w:name w:val="xl73"/>
    <w:basedOn w:val="Normalny"/>
    <w:uiPriority w:val="99"/>
    <w:qFormat/>
    <w:rsid w:val="00F852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4">
    <w:name w:val="xl74"/>
    <w:basedOn w:val="Normalny"/>
    <w:uiPriority w:val="99"/>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uiPriority w:val="99"/>
    <w:qFormat/>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color w:val="000000"/>
      <w:sz w:val="18"/>
      <w:szCs w:val="18"/>
      <w:lang w:eastAsia="pl-PL"/>
    </w:rPr>
  </w:style>
  <w:style w:type="paragraph" w:customStyle="1" w:styleId="xl76">
    <w:name w:val="xl76"/>
    <w:basedOn w:val="Normalny"/>
    <w:uiPriority w:val="99"/>
    <w:qFormat/>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77">
    <w:name w:val="xl77"/>
    <w:basedOn w:val="Normalny"/>
    <w:uiPriority w:val="99"/>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8">
    <w:name w:val="xl78"/>
    <w:basedOn w:val="Normalny"/>
    <w:uiPriority w:val="99"/>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79">
    <w:name w:val="xl79"/>
    <w:basedOn w:val="Normalny"/>
    <w:uiPriority w:val="99"/>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0">
    <w:name w:val="xl80"/>
    <w:basedOn w:val="Normalny"/>
    <w:uiPriority w:val="99"/>
    <w:qFormat/>
    <w:rsid w:val="00F852DE"/>
    <w:pP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81">
    <w:name w:val="xl81"/>
    <w:basedOn w:val="Normalny"/>
    <w:uiPriority w:val="99"/>
    <w:qFormat/>
    <w:rsid w:val="00F852D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2">
    <w:name w:val="xl82"/>
    <w:basedOn w:val="Normalny"/>
    <w:uiPriority w:val="99"/>
    <w:qFormat/>
    <w:rsid w:val="00F852DE"/>
    <w:pPr>
      <w:spacing w:before="100" w:beforeAutospacing="1" w:after="100" w:afterAutospacing="1" w:line="240" w:lineRule="auto"/>
      <w:jc w:val="right"/>
    </w:pPr>
    <w:rPr>
      <w:rFonts w:ascii="Times New Roman" w:eastAsia="Times New Roman" w:hAnsi="Times New Roman" w:cs="Times New Roman"/>
      <w:b/>
      <w:bCs/>
      <w:sz w:val="24"/>
      <w:szCs w:val="24"/>
      <w:lang w:eastAsia="pl-PL"/>
    </w:rPr>
  </w:style>
  <w:style w:type="paragraph" w:customStyle="1" w:styleId="xl83">
    <w:name w:val="xl83"/>
    <w:basedOn w:val="Normalny"/>
    <w:uiPriority w:val="99"/>
    <w:qFormat/>
    <w:rsid w:val="00F852DE"/>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84">
    <w:name w:val="xl84"/>
    <w:basedOn w:val="Normalny"/>
    <w:uiPriority w:val="99"/>
    <w:qFormat/>
    <w:rsid w:val="00F852DE"/>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5">
    <w:name w:val="xl85"/>
    <w:basedOn w:val="Normalny"/>
    <w:uiPriority w:val="99"/>
    <w:qFormat/>
    <w:rsid w:val="00F852DE"/>
    <w:pPr>
      <w:pBdr>
        <w:top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6">
    <w:name w:val="xl86"/>
    <w:basedOn w:val="Normalny"/>
    <w:uiPriority w:val="99"/>
    <w:qFormat/>
    <w:rsid w:val="00F852DE"/>
    <w:pPr>
      <w:pBdr>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7">
    <w:name w:val="xl87"/>
    <w:basedOn w:val="Normalny"/>
    <w:uiPriority w:val="99"/>
    <w:qFormat/>
    <w:rsid w:val="00F852DE"/>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8">
    <w:name w:val="xl88"/>
    <w:basedOn w:val="Normalny"/>
    <w:uiPriority w:val="99"/>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numbering" w:customStyle="1" w:styleId="Bezlisty10">
    <w:name w:val="Bez listy10"/>
    <w:next w:val="Bezlisty"/>
    <w:uiPriority w:val="99"/>
    <w:semiHidden/>
    <w:unhideWhenUsed/>
    <w:rsid w:val="00916EED"/>
  </w:style>
  <w:style w:type="numbering" w:customStyle="1" w:styleId="Styl51511">
    <w:name w:val="Styl51511"/>
    <w:rsid w:val="006661E9"/>
  </w:style>
  <w:style w:type="numbering" w:customStyle="1" w:styleId="Styl5114">
    <w:name w:val="Styl5114"/>
    <w:rsid w:val="009A7758"/>
  </w:style>
  <w:style w:type="character" w:customStyle="1" w:styleId="Nierozpoznanawzmianka1">
    <w:name w:val="Nierozpoznana wzmianka1"/>
    <w:basedOn w:val="Domylnaczcionkaakapitu"/>
    <w:uiPriority w:val="99"/>
    <w:unhideWhenUsed/>
    <w:rsid w:val="00AA6520"/>
    <w:rPr>
      <w:color w:val="605E5C"/>
      <w:shd w:val="clear" w:color="auto" w:fill="E1DFDD"/>
    </w:rPr>
  </w:style>
  <w:style w:type="numbering" w:customStyle="1" w:styleId="Styl51141">
    <w:name w:val="Styl51141"/>
    <w:rsid w:val="007E282B"/>
    <w:pPr>
      <w:numPr>
        <w:numId w:val="185"/>
      </w:numPr>
    </w:pPr>
  </w:style>
  <w:style w:type="numbering" w:customStyle="1" w:styleId="Styl51142">
    <w:name w:val="Styl51142"/>
    <w:rsid w:val="00757BE0"/>
  </w:style>
  <w:style w:type="numbering" w:customStyle="1" w:styleId="Styl51143">
    <w:name w:val="Styl51143"/>
    <w:rsid w:val="00253128"/>
  </w:style>
  <w:style w:type="numbering" w:customStyle="1" w:styleId="Styl51144">
    <w:name w:val="Styl51144"/>
    <w:rsid w:val="007D6354"/>
  </w:style>
  <w:style w:type="character" w:customStyle="1" w:styleId="normaltextrun">
    <w:name w:val="normaltextrun"/>
    <w:basedOn w:val="Domylnaczcionkaakapitu"/>
    <w:rsid w:val="002E4C80"/>
  </w:style>
  <w:style w:type="character" w:customStyle="1" w:styleId="eop">
    <w:name w:val="eop"/>
    <w:basedOn w:val="Domylnaczcionkaakapitu"/>
    <w:rsid w:val="002E4C80"/>
  </w:style>
  <w:style w:type="character" w:customStyle="1" w:styleId="contextualspellingandgrammarerror">
    <w:name w:val="contextualspellingandgrammarerror"/>
    <w:basedOn w:val="Domylnaczcionkaakapitu"/>
    <w:rsid w:val="002E4C80"/>
  </w:style>
  <w:style w:type="character" w:customStyle="1" w:styleId="scxw87264376">
    <w:name w:val="scxw87264376"/>
    <w:basedOn w:val="Domylnaczcionkaakapitu"/>
    <w:rsid w:val="002E4C80"/>
  </w:style>
  <w:style w:type="character" w:customStyle="1" w:styleId="pktZnak">
    <w:name w:val="pkt Znak"/>
    <w:link w:val="pkt"/>
    <w:locked/>
    <w:rsid w:val="00D67240"/>
    <w:rPr>
      <w:rFonts w:ascii="Times New Roman" w:hAnsi="Times New Roman" w:cs="Times New Roman"/>
      <w:szCs w:val="20"/>
    </w:rPr>
  </w:style>
  <w:style w:type="paragraph" w:customStyle="1" w:styleId="pkt">
    <w:name w:val="pkt"/>
    <w:basedOn w:val="Normalny"/>
    <w:link w:val="pktZnak"/>
    <w:qFormat/>
    <w:rsid w:val="00D67240"/>
    <w:pPr>
      <w:spacing w:before="60" w:after="60" w:line="240" w:lineRule="auto"/>
      <w:ind w:left="851" w:hanging="295"/>
      <w:jc w:val="both"/>
    </w:pPr>
    <w:rPr>
      <w:rFonts w:ascii="Times New Roman" w:hAnsi="Times New Roman" w:cs="Times New Roman"/>
      <w:szCs w:val="20"/>
    </w:rPr>
  </w:style>
  <w:style w:type="paragraph" w:customStyle="1" w:styleId="Tekstpodstawowy31">
    <w:name w:val="Tekst podstawowy 31"/>
    <w:basedOn w:val="Normalny"/>
    <w:uiPriority w:val="99"/>
    <w:qFormat/>
    <w:rsid w:val="00E00BD6"/>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Teksttreci">
    <w:name w:val="Tekst treści_"/>
    <w:link w:val="Teksttreci0"/>
    <w:uiPriority w:val="99"/>
    <w:locked/>
    <w:rsid w:val="00F671AC"/>
    <w:rPr>
      <w:rFonts w:ascii="Verdana" w:hAnsi="Verdana"/>
      <w:sz w:val="19"/>
      <w:shd w:val="clear" w:color="auto" w:fill="FFFFFF"/>
    </w:rPr>
  </w:style>
  <w:style w:type="paragraph" w:customStyle="1" w:styleId="Teksttreci0">
    <w:name w:val="Tekst treści"/>
    <w:basedOn w:val="Normalny"/>
    <w:link w:val="Teksttreci"/>
    <w:uiPriority w:val="99"/>
    <w:qFormat/>
    <w:rsid w:val="00F671AC"/>
    <w:pPr>
      <w:shd w:val="clear" w:color="auto" w:fill="FFFFFF"/>
      <w:spacing w:after="0" w:line="240" w:lineRule="atLeast"/>
      <w:ind w:hanging="1700"/>
    </w:pPr>
    <w:rPr>
      <w:rFonts w:ascii="Verdana" w:hAnsi="Verdana"/>
      <w:sz w:val="19"/>
    </w:rPr>
  </w:style>
  <w:style w:type="character" w:customStyle="1" w:styleId="BezodstpwZnak">
    <w:name w:val="Bez odstępów Znak"/>
    <w:basedOn w:val="Domylnaczcionkaakapitu"/>
    <w:link w:val="Bezodstpw"/>
    <w:uiPriority w:val="1"/>
    <w:rsid w:val="00464286"/>
  </w:style>
  <w:style w:type="paragraph" w:customStyle="1" w:styleId="Akapitzlist4">
    <w:name w:val="Akapit z listą4"/>
    <w:basedOn w:val="Normalny"/>
    <w:uiPriority w:val="99"/>
    <w:qFormat/>
    <w:rsid w:val="001D1440"/>
    <w:pPr>
      <w:spacing w:after="160" w:line="256" w:lineRule="auto"/>
      <w:ind w:left="720"/>
      <w:contextualSpacing/>
    </w:pPr>
    <w:rPr>
      <w:rFonts w:ascii="Calibri" w:eastAsia="Times New Roman" w:hAnsi="Calibri" w:cs="Times New Roman"/>
    </w:rPr>
  </w:style>
  <w:style w:type="paragraph" w:customStyle="1" w:styleId="Tekstpodstawowy21">
    <w:name w:val="Tekst podstawowy 21"/>
    <w:basedOn w:val="Normalny"/>
    <w:uiPriority w:val="99"/>
    <w:qFormat/>
    <w:rsid w:val="00494BCB"/>
    <w:pPr>
      <w:suppressAutoHyphens/>
      <w:spacing w:after="0" w:line="240" w:lineRule="auto"/>
      <w:jc w:val="center"/>
    </w:pPr>
    <w:rPr>
      <w:rFonts w:ascii="Arial" w:eastAsia="Times New Roman" w:hAnsi="Arial" w:cs="Arial"/>
      <w:b/>
      <w:sz w:val="36"/>
      <w:szCs w:val="20"/>
      <w:lang w:eastAsia="zh-CN"/>
    </w:rPr>
  </w:style>
  <w:style w:type="numbering" w:customStyle="1" w:styleId="Styl515">
    <w:name w:val="Styl515"/>
    <w:rsid w:val="00BE793E"/>
  </w:style>
  <w:style w:type="character" w:styleId="Uwydatnienie">
    <w:name w:val="Emphasis"/>
    <w:basedOn w:val="Domylnaczcionkaakapitu"/>
    <w:uiPriority w:val="20"/>
    <w:qFormat/>
    <w:rsid w:val="00F14C77"/>
    <w:rPr>
      <w:i/>
      <w:iCs/>
    </w:rPr>
  </w:style>
  <w:style w:type="character" w:customStyle="1" w:styleId="object">
    <w:name w:val="object"/>
    <w:basedOn w:val="Domylnaczcionkaakapitu"/>
    <w:rsid w:val="00BE30D4"/>
  </w:style>
  <w:style w:type="character" w:customStyle="1" w:styleId="spellingerror">
    <w:name w:val="spellingerror"/>
    <w:basedOn w:val="Domylnaczcionkaakapitu"/>
    <w:rsid w:val="005F01B8"/>
  </w:style>
  <w:style w:type="character" w:customStyle="1" w:styleId="scxw154660165">
    <w:name w:val="scxw154660165"/>
    <w:basedOn w:val="Domylnaczcionkaakapitu"/>
    <w:rsid w:val="005F01B8"/>
  </w:style>
  <w:style w:type="paragraph" w:customStyle="1" w:styleId="paragraph">
    <w:name w:val="paragraph"/>
    <w:basedOn w:val="Normalny"/>
    <w:uiPriority w:val="99"/>
    <w:qFormat/>
    <w:rsid w:val="005F01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unhideWhenUsed/>
    <w:rsid w:val="00574EDE"/>
    <w:rPr>
      <w:color w:val="605E5C"/>
      <w:shd w:val="clear" w:color="auto" w:fill="E1DFDD"/>
    </w:rPr>
  </w:style>
  <w:style w:type="table" w:customStyle="1" w:styleId="Tabela-Siatka10">
    <w:name w:val="Tabela - Siatka10"/>
    <w:basedOn w:val="Standardowy"/>
    <w:next w:val="Tabela-Siatka"/>
    <w:uiPriority w:val="39"/>
    <w:rsid w:val="00612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qFormat/>
    <w:rsid w:val="009839C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qFormat/>
    <w:rsid w:val="009839C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
    <w:qFormat/>
    <w:rsid w:val="009839C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
    <w:rsid w:val="009839C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
    <w:rsid w:val="009839CE"/>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rsid w:val="009839CE"/>
    <w:rPr>
      <w:rFonts w:ascii="Arial" w:eastAsia="Times New Roman" w:hAnsi="Arial" w:cs="Arial"/>
      <w:lang w:eastAsia="pl-PL"/>
    </w:rPr>
  </w:style>
  <w:style w:type="numbering" w:customStyle="1" w:styleId="Bezlisty14">
    <w:name w:val="Bez listy14"/>
    <w:next w:val="Bezlisty"/>
    <w:uiPriority w:val="99"/>
    <w:semiHidden/>
    <w:unhideWhenUsed/>
    <w:rsid w:val="009839CE"/>
  </w:style>
  <w:style w:type="table" w:customStyle="1" w:styleId="Tabela-Siatka22">
    <w:name w:val="Tabela - Siatka22"/>
    <w:basedOn w:val="Standardowy"/>
    <w:next w:val="Tabela-Siatka"/>
    <w:rsid w:val="009839CE"/>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rsid w:val="009839CE"/>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footnotedescription">
    <w:name w:val="footnote description"/>
    <w:next w:val="Normalny"/>
    <w:link w:val="footnotedescriptionChar"/>
    <w:hidden/>
    <w:qFormat/>
    <w:rsid w:val="009839CE"/>
    <w:pPr>
      <w:spacing w:after="0" w:line="262" w:lineRule="auto"/>
      <w:ind w:left="12"/>
    </w:pPr>
    <w:rPr>
      <w:rFonts w:ascii="Arial" w:eastAsia="Arial" w:hAnsi="Arial" w:cs="Arial"/>
      <w:color w:val="000000"/>
      <w:sz w:val="16"/>
      <w:lang w:eastAsia="pl-PL"/>
    </w:rPr>
  </w:style>
  <w:style w:type="character" w:customStyle="1" w:styleId="footnotedescriptionChar">
    <w:name w:val="footnote description Char"/>
    <w:link w:val="footnotedescription"/>
    <w:rsid w:val="009839CE"/>
    <w:rPr>
      <w:rFonts w:ascii="Arial" w:eastAsia="Arial" w:hAnsi="Arial" w:cs="Arial"/>
      <w:color w:val="000000"/>
      <w:sz w:val="16"/>
      <w:lang w:eastAsia="pl-PL"/>
    </w:rPr>
  </w:style>
  <w:style w:type="character" w:customStyle="1" w:styleId="footnotemark">
    <w:name w:val="footnote mark"/>
    <w:hidden/>
    <w:rsid w:val="009839CE"/>
    <w:rPr>
      <w:rFonts w:ascii="Times New Roman" w:eastAsia="Times New Roman" w:hAnsi="Times New Roman" w:cs="Times New Roman"/>
      <w:color w:val="000000"/>
      <w:sz w:val="20"/>
      <w:vertAlign w:val="superscript"/>
    </w:rPr>
  </w:style>
  <w:style w:type="paragraph" w:customStyle="1" w:styleId="parametr">
    <w:name w:val="parametr"/>
    <w:basedOn w:val="Tekstpodstawowywcity"/>
    <w:uiPriority w:val="99"/>
    <w:qFormat/>
    <w:rsid w:val="009839CE"/>
    <w:pPr>
      <w:spacing w:after="0"/>
      <w:ind w:left="2160" w:hanging="2160"/>
      <w:jc w:val="left"/>
    </w:pPr>
    <w:rPr>
      <w:rFonts w:ascii="Arial" w:hAnsi="Arial" w:cs="Arial"/>
      <w:sz w:val="18"/>
      <w:szCs w:val="18"/>
      <w:lang w:val="en-US"/>
    </w:rPr>
  </w:style>
  <w:style w:type="table" w:customStyle="1" w:styleId="Tabela-Siatka34">
    <w:name w:val="Tabela - Siatka34"/>
    <w:basedOn w:val="Standardowy"/>
    <w:next w:val="Tabela-Siatka"/>
    <w:uiPriority w:val="59"/>
    <w:rsid w:val="009839CE"/>
    <w:pPr>
      <w:spacing w:after="0" w:line="240" w:lineRule="auto"/>
    </w:pPr>
    <w:rPr>
      <w:rFonts w:ascii="Times New Roman"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2">
    <w:name w:val="Style42"/>
    <w:basedOn w:val="Normalny"/>
    <w:uiPriority w:val="99"/>
    <w:qFormat/>
    <w:rsid w:val="009839CE"/>
    <w:pPr>
      <w:widowControl w:val="0"/>
      <w:autoSpaceDE w:val="0"/>
      <w:autoSpaceDN w:val="0"/>
      <w:adjustRightInd w:val="0"/>
      <w:spacing w:after="0" w:line="317" w:lineRule="exact"/>
      <w:ind w:hanging="346"/>
      <w:jc w:val="both"/>
    </w:pPr>
    <w:rPr>
      <w:rFonts w:ascii="Times New Roman" w:eastAsiaTheme="minorEastAsia" w:hAnsi="Times New Roman" w:cs="Times New Roman"/>
      <w:sz w:val="24"/>
      <w:szCs w:val="24"/>
      <w:lang w:eastAsia="pl-PL"/>
    </w:rPr>
  </w:style>
  <w:style w:type="character" w:customStyle="1" w:styleId="FontStyle51">
    <w:name w:val="Font Style51"/>
    <w:basedOn w:val="Domylnaczcionkaakapitu"/>
    <w:uiPriority w:val="99"/>
    <w:rsid w:val="009839CE"/>
    <w:rPr>
      <w:rFonts w:ascii="Times New Roman" w:hAnsi="Times New Roman" w:cs="Times New Roman"/>
      <w:sz w:val="24"/>
      <w:szCs w:val="24"/>
    </w:rPr>
  </w:style>
  <w:style w:type="paragraph" w:styleId="Listapunktowana3">
    <w:name w:val="List Bullet 3"/>
    <w:basedOn w:val="Normalny"/>
    <w:uiPriority w:val="78"/>
    <w:qFormat/>
    <w:rsid w:val="009839CE"/>
    <w:pPr>
      <w:numPr>
        <w:numId w:val="57"/>
      </w:numPr>
      <w:tabs>
        <w:tab w:val="num" w:pos="720"/>
        <w:tab w:val="num" w:pos="892"/>
        <w:tab w:val="num" w:pos="1068"/>
        <w:tab w:val="num" w:pos="1252"/>
      </w:tabs>
      <w:spacing w:after="0" w:line="240" w:lineRule="auto"/>
    </w:pPr>
    <w:rPr>
      <w:rFonts w:ascii="Times New Roman" w:eastAsia="Times New Roman" w:hAnsi="Times New Roman" w:cs="Times New Roman"/>
      <w:sz w:val="24"/>
      <w:szCs w:val="24"/>
      <w:lang w:eastAsia="pl-PL"/>
    </w:rPr>
  </w:style>
  <w:style w:type="paragraph" w:customStyle="1" w:styleId="ZALACZNIKCENTER">
    <w:name w:val="ZALACZNIK_CENTER"/>
    <w:basedOn w:val="Normalny"/>
    <w:uiPriority w:val="99"/>
    <w:qFormat/>
    <w:rsid w:val="009839CE"/>
    <w:pPr>
      <w:autoSpaceDE w:val="0"/>
      <w:autoSpaceDN w:val="0"/>
      <w:spacing w:after="100" w:line="216" w:lineRule="atLeast"/>
      <w:ind w:left="113" w:right="113"/>
      <w:jc w:val="center"/>
    </w:pPr>
    <w:rPr>
      <w:rFonts w:ascii="Arial" w:hAnsi="Arial" w:cs="Arial"/>
      <w:b/>
      <w:bCs/>
      <w:sz w:val="20"/>
      <w:szCs w:val="20"/>
      <w:lang w:eastAsia="pl-PL"/>
    </w:rPr>
  </w:style>
  <w:style w:type="paragraph" w:customStyle="1" w:styleId="TableParagraph">
    <w:name w:val="Table Paragraph"/>
    <w:basedOn w:val="Normalny"/>
    <w:uiPriority w:val="1"/>
    <w:qFormat/>
    <w:rsid w:val="009839CE"/>
    <w:pPr>
      <w:widowControl w:val="0"/>
      <w:autoSpaceDE w:val="0"/>
      <w:autoSpaceDN w:val="0"/>
      <w:adjustRightInd w:val="0"/>
      <w:spacing w:after="0" w:line="240" w:lineRule="auto"/>
      <w:ind w:left="64"/>
    </w:pPr>
    <w:rPr>
      <w:rFonts w:ascii="Arial" w:eastAsia="Times New Roman" w:hAnsi="Arial" w:cs="Arial"/>
      <w:sz w:val="24"/>
      <w:szCs w:val="24"/>
      <w:lang w:eastAsia="pl-PL"/>
    </w:rPr>
  </w:style>
  <w:style w:type="paragraph" w:styleId="Spistreci1">
    <w:name w:val="toc 1"/>
    <w:basedOn w:val="Normalny"/>
    <w:next w:val="Normalny"/>
    <w:autoRedefine/>
    <w:uiPriority w:val="39"/>
    <w:qFormat/>
    <w:rsid w:val="009839CE"/>
    <w:pPr>
      <w:tabs>
        <w:tab w:val="right" w:leader="dot" w:pos="9062"/>
      </w:tabs>
      <w:spacing w:after="0" w:line="240" w:lineRule="auto"/>
      <w:ind w:left="142" w:hanging="426"/>
      <w:jc w:val="both"/>
    </w:pPr>
    <w:rPr>
      <w:rFonts w:ascii="Arial" w:eastAsia="Times New Roman" w:hAnsi="Arial" w:cs="Arial"/>
      <w:b/>
      <w:bCs/>
      <w:i/>
      <w:noProof/>
      <w:sz w:val="20"/>
      <w:szCs w:val="20"/>
      <w:lang w:eastAsia="pl-PL"/>
    </w:rPr>
  </w:style>
  <w:style w:type="paragraph" w:styleId="Spistreci2">
    <w:name w:val="toc 2"/>
    <w:basedOn w:val="Normalny"/>
    <w:next w:val="Normalny"/>
    <w:autoRedefine/>
    <w:uiPriority w:val="39"/>
    <w:qFormat/>
    <w:rsid w:val="009839CE"/>
    <w:pPr>
      <w:tabs>
        <w:tab w:val="left" w:pos="1134"/>
        <w:tab w:val="right" w:leader="dot" w:pos="9072"/>
      </w:tabs>
      <w:spacing w:after="0" w:line="240" w:lineRule="auto"/>
      <w:ind w:left="567" w:right="23" w:hanging="567"/>
    </w:pPr>
    <w:rPr>
      <w:rFonts w:ascii="Arial" w:eastAsia="Times New Roman" w:hAnsi="Arial" w:cs="Arial"/>
      <w:noProof/>
      <w:sz w:val="20"/>
      <w:szCs w:val="20"/>
      <w:lang w:eastAsia="pl-PL"/>
    </w:rPr>
  </w:style>
  <w:style w:type="paragraph" w:customStyle="1" w:styleId="Zawartotabeli0">
    <w:name w:val="Zawartoœæ tabeli"/>
    <w:basedOn w:val="Tekstpodstawowy"/>
    <w:uiPriority w:val="99"/>
    <w:qFormat/>
    <w:rsid w:val="009839CE"/>
    <w:pPr>
      <w:widowControl w:val="0"/>
      <w:suppressAutoHyphens/>
      <w:overflowPunct w:val="0"/>
      <w:autoSpaceDE w:val="0"/>
      <w:autoSpaceDN w:val="0"/>
      <w:adjustRightInd w:val="0"/>
      <w:textAlignment w:val="baseline"/>
    </w:pPr>
    <w:rPr>
      <w:lang w:eastAsia="pl-PL"/>
    </w:rPr>
  </w:style>
  <w:style w:type="paragraph" w:styleId="Spistreci3">
    <w:name w:val="toc 3"/>
    <w:basedOn w:val="Normalny"/>
    <w:next w:val="Normalny"/>
    <w:autoRedefine/>
    <w:uiPriority w:val="39"/>
    <w:qFormat/>
    <w:rsid w:val="009839CE"/>
    <w:pPr>
      <w:tabs>
        <w:tab w:val="left" w:pos="993"/>
        <w:tab w:val="right" w:leader="dot" w:pos="9070"/>
      </w:tabs>
      <w:spacing w:after="0" w:line="240" w:lineRule="auto"/>
      <w:ind w:left="480"/>
    </w:pPr>
    <w:rPr>
      <w:rFonts w:ascii="Arial" w:eastAsia="Times New Roman" w:hAnsi="Arial" w:cs="Arial"/>
      <w:noProof/>
      <w:sz w:val="18"/>
      <w:szCs w:val="18"/>
      <w:lang w:eastAsia="pl-PL"/>
    </w:rPr>
  </w:style>
  <w:style w:type="paragraph" w:styleId="Tytu">
    <w:name w:val="Title"/>
    <w:basedOn w:val="Normalny"/>
    <w:link w:val="TytuZnak"/>
    <w:uiPriority w:val="10"/>
    <w:qFormat/>
    <w:rsid w:val="009839CE"/>
    <w:pPr>
      <w:spacing w:after="0" w:line="240" w:lineRule="auto"/>
      <w:jc w:val="center"/>
    </w:pPr>
    <w:rPr>
      <w:rFonts w:ascii="Times New Roman" w:eastAsia="Times New Roman" w:hAnsi="Times New Roman" w:cs="Times New Roman"/>
      <w:sz w:val="24"/>
      <w:szCs w:val="24"/>
      <w:lang w:eastAsia="pl-PL"/>
    </w:rPr>
  </w:style>
  <w:style w:type="character" w:customStyle="1" w:styleId="TytuZnak">
    <w:name w:val="Tytuł Znak"/>
    <w:basedOn w:val="Domylnaczcionkaakapitu"/>
    <w:link w:val="Tytu"/>
    <w:uiPriority w:val="10"/>
    <w:rsid w:val="009839CE"/>
    <w:rPr>
      <w:rFonts w:ascii="Times New Roman" w:eastAsia="Times New Roman" w:hAnsi="Times New Roman" w:cs="Times New Roman"/>
      <w:sz w:val="24"/>
      <w:szCs w:val="24"/>
      <w:lang w:eastAsia="pl-PL"/>
    </w:rPr>
  </w:style>
  <w:style w:type="paragraph" w:customStyle="1" w:styleId="TABELAPRAWA">
    <w:name w:val="TABELA PRAWA"/>
    <w:basedOn w:val="Normalny"/>
    <w:uiPriority w:val="99"/>
    <w:qFormat/>
    <w:rsid w:val="009839CE"/>
    <w:pPr>
      <w:spacing w:after="0" w:line="240" w:lineRule="auto"/>
    </w:pPr>
    <w:rPr>
      <w:rFonts w:ascii="Arial" w:eastAsia="Times New Roman" w:hAnsi="Arial" w:cs="Arial"/>
      <w:lang w:eastAsia="pl-PL"/>
    </w:rPr>
  </w:style>
  <w:style w:type="paragraph" w:styleId="Tekstmakra">
    <w:name w:val="macro"/>
    <w:basedOn w:val="Normalny"/>
    <w:link w:val="TekstmakraZnak"/>
    <w:uiPriority w:val="99"/>
    <w:qFormat/>
    <w:rsid w:val="009839CE"/>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urier" w:eastAsia="Times New Roman" w:hAnsi="Courier" w:cs="Courier"/>
      <w:sz w:val="18"/>
      <w:szCs w:val="18"/>
      <w:lang w:val="en-GB" w:eastAsia="pl-PL"/>
    </w:rPr>
  </w:style>
  <w:style w:type="character" w:customStyle="1" w:styleId="TekstmakraZnak">
    <w:name w:val="Tekst makra Znak"/>
    <w:basedOn w:val="Domylnaczcionkaakapitu"/>
    <w:link w:val="Tekstmakra"/>
    <w:uiPriority w:val="99"/>
    <w:rsid w:val="009839CE"/>
    <w:rPr>
      <w:rFonts w:ascii="Courier" w:eastAsia="Times New Roman" w:hAnsi="Courier" w:cs="Courier"/>
      <w:sz w:val="18"/>
      <w:szCs w:val="18"/>
      <w:lang w:val="en-GB" w:eastAsia="pl-PL"/>
    </w:rPr>
  </w:style>
  <w:style w:type="paragraph" w:customStyle="1" w:styleId="TABELALEWA">
    <w:name w:val="TABELA LEWA"/>
    <w:basedOn w:val="Normalny"/>
    <w:uiPriority w:val="99"/>
    <w:qFormat/>
    <w:rsid w:val="009839CE"/>
    <w:pPr>
      <w:spacing w:after="0" w:line="240" w:lineRule="auto"/>
    </w:pPr>
    <w:rPr>
      <w:rFonts w:ascii="Arial" w:eastAsia="Times New Roman" w:hAnsi="Arial" w:cs="Arial"/>
      <w:b/>
      <w:bCs/>
      <w:i/>
      <w:iCs/>
      <w:lang w:eastAsia="pl-PL"/>
    </w:rPr>
  </w:style>
  <w:style w:type="character" w:styleId="Numerstrony">
    <w:name w:val="page number"/>
    <w:basedOn w:val="Domylnaczcionkaakapitu"/>
    <w:rsid w:val="009839CE"/>
    <w:rPr>
      <w:rFonts w:cs="Times New Roman"/>
    </w:rPr>
  </w:style>
  <w:style w:type="paragraph" w:customStyle="1" w:styleId="Tabelapozycja">
    <w:name w:val="Tabela pozycja"/>
    <w:basedOn w:val="Normalny"/>
    <w:uiPriority w:val="99"/>
    <w:qFormat/>
    <w:rsid w:val="009839CE"/>
    <w:pPr>
      <w:spacing w:after="0" w:line="240" w:lineRule="auto"/>
    </w:pPr>
    <w:rPr>
      <w:rFonts w:ascii="Arial" w:eastAsia="Times New Roman" w:hAnsi="Arial" w:cs="Arial"/>
      <w:lang w:eastAsia="pl-PL"/>
    </w:rPr>
  </w:style>
  <w:style w:type="paragraph" w:styleId="Spistreci4">
    <w:name w:val="toc 4"/>
    <w:basedOn w:val="Normalny"/>
    <w:next w:val="Normalny"/>
    <w:autoRedefine/>
    <w:uiPriority w:val="39"/>
    <w:qFormat/>
    <w:rsid w:val="009839CE"/>
    <w:pPr>
      <w:spacing w:after="0" w:line="240" w:lineRule="auto"/>
      <w:ind w:left="720"/>
    </w:pPr>
    <w:rPr>
      <w:rFonts w:ascii="Times New Roman" w:eastAsia="MS Mincho" w:hAnsi="Times New Roman" w:cs="Times New Roman"/>
      <w:sz w:val="24"/>
      <w:szCs w:val="24"/>
      <w:lang w:val="en-US" w:eastAsia="ja-JP"/>
    </w:rPr>
  </w:style>
  <w:style w:type="paragraph" w:styleId="Spistreci5">
    <w:name w:val="toc 5"/>
    <w:basedOn w:val="Normalny"/>
    <w:next w:val="Normalny"/>
    <w:autoRedefine/>
    <w:uiPriority w:val="39"/>
    <w:qFormat/>
    <w:rsid w:val="009839CE"/>
    <w:pPr>
      <w:spacing w:after="0" w:line="240" w:lineRule="auto"/>
      <w:ind w:left="960"/>
    </w:pPr>
    <w:rPr>
      <w:rFonts w:ascii="Times New Roman" w:eastAsia="MS Mincho" w:hAnsi="Times New Roman" w:cs="Times New Roman"/>
      <w:sz w:val="24"/>
      <w:szCs w:val="24"/>
      <w:lang w:val="en-US" w:eastAsia="ja-JP"/>
    </w:rPr>
  </w:style>
  <w:style w:type="paragraph" w:styleId="Spistreci6">
    <w:name w:val="toc 6"/>
    <w:basedOn w:val="Normalny"/>
    <w:next w:val="Normalny"/>
    <w:autoRedefine/>
    <w:uiPriority w:val="39"/>
    <w:qFormat/>
    <w:rsid w:val="009839CE"/>
    <w:pPr>
      <w:spacing w:after="0" w:line="240" w:lineRule="auto"/>
      <w:ind w:left="1200"/>
    </w:pPr>
    <w:rPr>
      <w:rFonts w:ascii="Times New Roman" w:eastAsia="MS Mincho" w:hAnsi="Times New Roman" w:cs="Times New Roman"/>
      <w:sz w:val="24"/>
      <w:szCs w:val="24"/>
      <w:lang w:val="en-US" w:eastAsia="ja-JP"/>
    </w:rPr>
  </w:style>
  <w:style w:type="paragraph" w:styleId="Spistreci7">
    <w:name w:val="toc 7"/>
    <w:basedOn w:val="Normalny"/>
    <w:next w:val="Normalny"/>
    <w:autoRedefine/>
    <w:uiPriority w:val="39"/>
    <w:qFormat/>
    <w:rsid w:val="009839CE"/>
    <w:pPr>
      <w:spacing w:after="0" w:line="240" w:lineRule="auto"/>
      <w:ind w:left="1440"/>
    </w:pPr>
    <w:rPr>
      <w:rFonts w:ascii="Times New Roman" w:eastAsia="MS Mincho" w:hAnsi="Times New Roman" w:cs="Times New Roman"/>
      <w:sz w:val="24"/>
      <w:szCs w:val="24"/>
      <w:lang w:val="en-US" w:eastAsia="ja-JP"/>
    </w:rPr>
  </w:style>
  <w:style w:type="paragraph" w:styleId="Spistreci8">
    <w:name w:val="toc 8"/>
    <w:basedOn w:val="Normalny"/>
    <w:next w:val="Normalny"/>
    <w:autoRedefine/>
    <w:uiPriority w:val="39"/>
    <w:qFormat/>
    <w:rsid w:val="009839CE"/>
    <w:pPr>
      <w:spacing w:after="0" w:line="240" w:lineRule="auto"/>
      <w:ind w:left="1680"/>
    </w:pPr>
    <w:rPr>
      <w:rFonts w:ascii="Times New Roman" w:eastAsia="MS Mincho" w:hAnsi="Times New Roman" w:cs="Times New Roman"/>
      <w:sz w:val="24"/>
      <w:szCs w:val="24"/>
      <w:lang w:val="en-US" w:eastAsia="ja-JP"/>
    </w:rPr>
  </w:style>
  <w:style w:type="paragraph" w:styleId="Spistreci9">
    <w:name w:val="toc 9"/>
    <w:basedOn w:val="Normalny"/>
    <w:next w:val="Normalny"/>
    <w:autoRedefine/>
    <w:uiPriority w:val="39"/>
    <w:qFormat/>
    <w:rsid w:val="009839CE"/>
    <w:pPr>
      <w:spacing w:after="0" w:line="240" w:lineRule="auto"/>
      <w:ind w:left="1920"/>
    </w:pPr>
    <w:rPr>
      <w:rFonts w:ascii="Times New Roman" w:eastAsia="MS Mincho" w:hAnsi="Times New Roman" w:cs="Times New Roman"/>
      <w:sz w:val="24"/>
      <w:szCs w:val="24"/>
      <w:lang w:val="en-US" w:eastAsia="ja-JP"/>
    </w:rPr>
  </w:style>
  <w:style w:type="paragraph" w:customStyle="1" w:styleId="Style19">
    <w:name w:val="Style19"/>
    <w:basedOn w:val="Normalny"/>
    <w:uiPriority w:val="99"/>
    <w:qFormat/>
    <w:rsid w:val="009839CE"/>
    <w:pPr>
      <w:autoSpaceDE w:val="0"/>
      <w:autoSpaceDN w:val="0"/>
      <w:spacing w:after="0" w:line="230" w:lineRule="exact"/>
    </w:pPr>
    <w:rPr>
      <w:rFonts w:ascii="Arial" w:eastAsia="Times New Roman" w:hAnsi="Arial" w:cs="Arial"/>
      <w:sz w:val="24"/>
      <w:szCs w:val="24"/>
      <w:lang w:val="en-US"/>
    </w:rPr>
  </w:style>
  <w:style w:type="character" w:customStyle="1" w:styleId="FontStyle61">
    <w:name w:val="Font Style61"/>
    <w:basedOn w:val="Domylnaczcionkaakapitu"/>
    <w:uiPriority w:val="99"/>
    <w:rsid w:val="009839CE"/>
    <w:rPr>
      <w:rFonts w:ascii="Arial" w:hAnsi="Arial" w:cs="Arial"/>
    </w:rPr>
  </w:style>
  <w:style w:type="character" w:customStyle="1" w:styleId="ZnakZnak8">
    <w:name w:val="Znak Znak8"/>
    <w:basedOn w:val="Domylnaczcionkaakapitu"/>
    <w:uiPriority w:val="99"/>
    <w:locked/>
    <w:rsid w:val="009839CE"/>
    <w:rPr>
      <w:rFonts w:ascii="Arial" w:hAnsi="Arial" w:cs="Arial"/>
      <w:sz w:val="24"/>
      <w:szCs w:val="24"/>
      <w:lang w:val="x-none" w:eastAsia="pl-PL"/>
    </w:rPr>
  </w:style>
  <w:style w:type="character" w:customStyle="1" w:styleId="ZnakZnak5">
    <w:name w:val="Znak Znak5"/>
    <w:basedOn w:val="Domylnaczcionkaakapitu"/>
    <w:uiPriority w:val="99"/>
    <w:locked/>
    <w:rsid w:val="009839CE"/>
    <w:rPr>
      <w:rFonts w:ascii="Arial" w:hAnsi="Arial" w:cs="Arial"/>
      <w:b/>
      <w:bCs/>
      <w:sz w:val="20"/>
      <w:szCs w:val="20"/>
      <w:lang w:val="x-none" w:eastAsia="pl-PL"/>
    </w:rPr>
  </w:style>
  <w:style w:type="character" w:customStyle="1" w:styleId="ZnakZnak3">
    <w:name w:val="Znak Znak3"/>
    <w:basedOn w:val="Domylnaczcionkaakapitu"/>
    <w:uiPriority w:val="99"/>
    <w:locked/>
    <w:rsid w:val="009839CE"/>
    <w:rPr>
      <w:rFonts w:ascii="Times New Roman" w:hAnsi="Times New Roman" w:cs="Times New Roman"/>
      <w:sz w:val="20"/>
      <w:szCs w:val="20"/>
      <w:lang w:val="x-none" w:eastAsia="pl-PL"/>
    </w:rPr>
  </w:style>
  <w:style w:type="character" w:customStyle="1" w:styleId="desc">
    <w:name w:val="desc"/>
    <w:basedOn w:val="Domylnaczcionkaakapitu"/>
    <w:uiPriority w:val="99"/>
    <w:rsid w:val="009839CE"/>
    <w:rPr>
      <w:rFonts w:cs="Times New Roman"/>
    </w:rPr>
  </w:style>
  <w:style w:type="character" w:customStyle="1" w:styleId="ZnakZnak4">
    <w:name w:val="Znak Znak4"/>
    <w:basedOn w:val="Domylnaczcionkaakapitu"/>
    <w:uiPriority w:val="99"/>
    <w:locked/>
    <w:rsid w:val="009839CE"/>
    <w:rPr>
      <w:rFonts w:ascii="Cambria" w:hAnsi="Cambria" w:cs="Cambria"/>
      <w:i/>
      <w:iCs/>
      <w:color w:val="auto"/>
      <w:sz w:val="20"/>
      <w:szCs w:val="20"/>
      <w:lang w:val="x-none" w:eastAsia="pl-PL"/>
    </w:rPr>
  </w:style>
  <w:style w:type="character" w:customStyle="1" w:styleId="ZnakZnak2">
    <w:name w:val="Znak Znak2"/>
    <w:basedOn w:val="Domylnaczcionkaakapitu"/>
    <w:uiPriority w:val="99"/>
    <w:locked/>
    <w:rsid w:val="009839CE"/>
    <w:rPr>
      <w:rFonts w:ascii="Times New Roman" w:hAnsi="Times New Roman" w:cs="Times New Roman"/>
      <w:sz w:val="24"/>
      <w:szCs w:val="24"/>
      <w:lang w:val="x-none" w:eastAsia="pl-PL"/>
    </w:rPr>
  </w:style>
  <w:style w:type="character" w:customStyle="1" w:styleId="ZnakZnak1">
    <w:name w:val="Znak Znak1"/>
    <w:aliases w:val="Stopka Znak2,Stopka Znak1 Znak1,Stopka Znak Znak Znak1"/>
    <w:basedOn w:val="Domylnaczcionkaakapitu"/>
    <w:uiPriority w:val="99"/>
    <w:locked/>
    <w:rsid w:val="009839CE"/>
    <w:rPr>
      <w:rFonts w:ascii="Arial" w:hAnsi="Arial" w:cs="Arial"/>
      <w:sz w:val="24"/>
      <w:szCs w:val="24"/>
      <w:lang w:val="x-none" w:eastAsia="pl-PL"/>
    </w:rPr>
  </w:style>
  <w:style w:type="character" w:customStyle="1" w:styleId="ZnakZnak7">
    <w:name w:val="Znak Znak7"/>
    <w:basedOn w:val="Domylnaczcionkaakapitu"/>
    <w:uiPriority w:val="99"/>
    <w:locked/>
    <w:rsid w:val="009839CE"/>
    <w:rPr>
      <w:rFonts w:ascii="Cambria" w:hAnsi="Cambria" w:cs="Cambria"/>
      <w:b/>
      <w:bCs/>
      <w:color w:val="auto"/>
      <w:sz w:val="20"/>
      <w:szCs w:val="20"/>
      <w:lang w:val="x-none" w:eastAsia="pl-PL"/>
    </w:rPr>
  </w:style>
  <w:style w:type="character" w:customStyle="1" w:styleId="ZnakZnak6">
    <w:name w:val="Znak Znak6"/>
    <w:basedOn w:val="Domylnaczcionkaakapitu"/>
    <w:uiPriority w:val="99"/>
    <w:locked/>
    <w:rsid w:val="009839CE"/>
    <w:rPr>
      <w:rFonts w:ascii="Cambria" w:hAnsi="Cambria" w:cs="Cambria"/>
      <w:b/>
      <w:bCs/>
      <w:i/>
      <w:iCs/>
      <w:color w:val="auto"/>
      <w:sz w:val="20"/>
      <w:szCs w:val="20"/>
      <w:lang w:val="x-none" w:eastAsia="pl-PL"/>
    </w:rPr>
  </w:style>
  <w:style w:type="character" w:customStyle="1" w:styleId="FontStyle58">
    <w:name w:val="Font Style58"/>
    <w:basedOn w:val="Domylnaczcionkaakapitu"/>
    <w:uiPriority w:val="99"/>
    <w:rsid w:val="009839CE"/>
    <w:rPr>
      <w:rFonts w:ascii="Arial" w:hAnsi="Arial" w:cs="Arial"/>
      <w:sz w:val="16"/>
      <w:szCs w:val="16"/>
    </w:rPr>
  </w:style>
  <w:style w:type="paragraph" w:customStyle="1" w:styleId="Nagwektabeli">
    <w:name w:val="Nagłówek tabeli"/>
    <w:basedOn w:val="Zawartotabeli"/>
    <w:uiPriority w:val="99"/>
    <w:qFormat/>
    <w:rsid w:val="009839CE"/>
    <w:pPr>
      <w:jc w:val="center"/>
    </w:pPr>
    <w:rPr>
      <w:rFonts w:eastAsia="Times New Roman" w:cs="Times New Roman"/>
      <w:b/>
      <w:bCs/>
      <w:kern w:val="0"/>
      <w:lang w:eastAsia="ar-SA" w:bidi="ar-SA"/>
    </w:rPr>
  </w:style>
  <w:style w:type="paragraph" w:customStyle="1" w:styleId="Style2">
    <w:name w:val="Style2"/>
    <w:basedOn w:val="Normalny"/>
    <w:uiPriority w:val="99"/>
    <w:qFormat/>
    <w:rsid w:val="009839CE"/>
    <w:pPr>
      <w:widowControl w:val="0"/>
      <w:autoSpaceDE w:val="0"/>
      <w:autoSpaceDN w:val="0"/>
      <w:adjustRightInd w:val="0"/>
      <w:spacing w:after="0" w:line="360" w:lineRule="exact"/>
      <w:jc w:val="both"/>
    </w:pPr>
    <w:rPr>
      <w:rFonts w:ascii="Times New Roman" w:eastAsia="Times New Roman" w:hAnsi="Times New Roman" w:cs="Times New Roman"/>
      <w:sz w:val="24"/>
      <w:szCs w:val="24"/>
      <w:lang w:eastAsia="pl-PL"/>
    </w:rPr>
  </w:style>
  <w:style w:type="paragraph" w:customStyle="1" w:styleId="Style3">
    <w:name w:val="Style3"/>
    <w:basedOn w:val="Normalny"/>
    <w:uiPriority w:val="99"/>
    <w:qFormat/>
    <w:rsid w:val="009839C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5">
    <w:name w:val="Style5"/>
    <w:basedOn w:val="Normalny"/>
    <w:uiPriority w:val="99"/>
    <w:qFormat/>
    <w:rsid w:val="009839CE"/>
    <w:pPr>
      <w:widowControl w:val="0"/>
      <w:autoSpaceDE w:val="0"/>
      <w:autoSpaceDN w:val="0"/>
      <w:adjustRightInd w:val="0"/>
      <w:spacing w:after="0" w:line="240" w:lineRule="exact"/>
      <w:ind w:hanging="300"/>
    </w:pPr>
    <w:rPr>
      <w:rFonts w:ascii="Times New Roman" w:eastAsia="Times New Roman" w:hAnsi="Times New Roman" w:cs="Times New Roman"/>
      <w:sz w:val="24"/>
      <w:szCs w:val="24"/>
      <w:lang w:eastAsia="pl-PL"/>
    </w:rPr>
  </w:style>
  <w:style w:type="paragraph" w:customStyle="1" w:styleId="Style6">
    <w:name w:val="Style6"/>
    <w:basedOn w:val="Normalny"/>
    <w:uiPriority w:val="99"/>
    <w:qFormat/>
    <w:rsid w:val="009839CE"/>
    <w:pPr>
      <w:widowControl w:val="0"/>
      <w:autoSpaceDE w:val="0"/>
      <w:autoSpaceDN w:val="0"/>
      <w:adjustRightInd w:val="0"/>
      <w:spacing w:after="0" w:line="240" w:lineRule="exact"/>
    </w:pPr>
    <w:rPr>
      <w:rFonts w:ascii="Times New Roman" w:eastAsia="Times New Roman" w:hAnsi="Times New Roman" w:cs="Times New Roman"/>
      <w:sz w:val="24"/>
      <w:szCs w:val="24"/>
      <w:lang w:eastAsia="pl-PL"/>
    </w:rPr>
  </w:style>
  <w:style w:type="character" w:customStyle="1" w:styleId="FontStyle11">
    <w:name w:val="Font Style11"/>
    <w:basedOn w:val="Domylnaczcionkaakapitu"/>
    <w:uiPriority w:val="99"/>
    <w:rsid w:val="009839CE"/>
    <w:rPr>
      <w:rFonts w:ascii="Times New Roman" w:hAnsi="Times New Roman" w:cs="Times New Roman"/>
      <w:b/>
      <w:bCs/>
      <w:sz w:val="24"/>
      <w:szCs w:val="24"/>
    </w:rPr>
  </w:style>
  <w:style w:type="character" w:customStyle="1" w:styleId="FontStyle12">
    <w:name w:val="Font Style12"/>
    <w:basedOn w:val="Domylnaczcionkaakapitu"/>
    <w:uiPriority w:val="99"/>
    <w:rsid w:val="009839CE"/>
    <w:rPr>
      <w:rFonts w:ascii="Times New Roman" w:hAnsi="Times New Roman" w:cs="Times New Roman"/>
      <w:b/>
      <w:bCs/>
      <w:sz w:val="20"/>
      <w:szCs w:val="20"/>
    </w:rPr>
  </w:style>
  <w:style w:type="character" w:customStyle="1" w:styleId="FontStyle13">
    <w:name w:val="Font Style13"/>
    <w:basedOn w:val="Domylnaczcionkaakapitu"/>
    <w:uiPriority w:val="99"/>
    <w:rsid w:val="009839CE"/>
    <w:rPr>
      <w:rFonts w:ascii="Times New Roman" w:hAnsi="Times New Roman" w:cs="Times New Roman"/>
      <w:sz w:val="20"/>
      <w:szCs w:val="20"/>
    </w:rPr>
  </w:style>
  <w:style w:type="character" w:customStyle="1" w:styleId="FontStyle14">
    <w:name w:val="Font Style14"/>
    <w:basedOn w:val="Domylnaczcionkaakapitu"/>
    <w:uiPriority w:val="99"/>
    <w:rsid w:val="009839CE"/>
    <w:rPr>
      <w:rFonts w:ascii="Georgia" w:hAnsi="Georgia" w:cs="Georgia"/>
      <w:sz w:val="18"/>
      <w:szCs w:val="18"/>
    </w:rPr>
  </w:style>
  <w:style w:type="character" w:customStyle="1" w:styleId="Teksttreci3">
    <w:name w:val="Tekst treści (3)_"/>
    <w:basedOn w:val="Domylnaczcionkaakapitu"/>
    <w:link w:val="Teksttreci30"/>
    <w:uiPriority w:val="99"/>
    <w:locked/>
    <w:rsid w:val="009839CE"/>
    <w:rPr>
      <w:rFonts w:ascii="Arial" w:hAnsi="Arial" w:cs="Arial"/>
      <w:sz w:val="25"/>
      <w:szCs w:val="25"/>
      <w:shd w:val="clear" w:color="auto" w:fill="FFFFFF"/>
    </w:rPr>
  </w:style>
  <w:style w:type="character" w:customStyle="1" w:styleId="Teksttreci2">
    <w:name w:val="Tekst treści (2)_"/>
    <w:basedOn w:val="Domylnaczcionkaakapitu"/>
    <w:link w:val="Teksttreci20"/>
    <w:locked/>
    <w:rsid w:val="009839CE"/>
    <w:rPr>
      <w:rFonts w:ascii="Arial" w:hAnsi="Arial" w:cs="Arial"/>
      <w:sz w:val="18"/>
      <w:szCs w:val="18"/>
      <w:shd w:val="clear" w:color="auto" w:fill="FFFFFF"/>
    </w:rPr>
  </w:style>
  <w:style w:type="paragraph" w:customStyle="1" w:styleId="Teksttreci30">
    <w:name w:val="Tekst treści (3)"/>
    <w:basedOn w:val="Normalny"/>
    <w:link w:val="Teksttreci3"/>
    <w:uiPriority w:val="99"/>
    <w:qFormat/>
    <w:rsid w:val="009839CE"/>
    <w:pPr>
      <w:shd w:val="clear" w:color="auto" w:fill="FFFFFF"/>
      <w:spacing w:after="0" w:line="240" w:lineRule="atLeast"/>
    </w:pPr>
    <w:rPr>
      <w:rFonts w:ascii="Arial" w:hAnsi="Arial" w:cs="Arial"/>
      <w:sz w:val="25"/>
      <w:szCs w:val="25"/>
    </w:rPr>
  </w:style>
  <w:style w:type="paragraph" w:customStyle="1" w:styleId="Teksttreci20">
    <w:name w:val="Tekst treści (2)"/>
    <w:basedOn w:val="Normalny"/>
    <w:link w:val="Teksttreci2"/>
    <w:qFormat/>
    <w:rsid w:val="009839CE"/>
    <w:pPr>
      <w:shd w:val="clear" w:color="auto" w:fill="FFFFFF"/>
      <w:spacing w:after="0" w:line="240" w:lineRule="atLeast"/>
    </w:pPr>
    <w:rPr>
      <w:rFonts w:ascii="Arial" w:hAnsi="Arial" w:cs="Arial"/>
      <w:sz w:val="18"/>
      <w:szCs w:val="18"/>
    </w:rPr>
  </w:style>
  <w:style w:type="paragraph" w:styleId="Lista">
    <w:name w:val="List"/>
    <w:basedOn w:val="Normalny"/>
    <w:uiPriority w:val="99"/>
    <w:qFormat/>
    <w:rsid w:val="009839CE"/>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qFormat/>
    <w:rsid w:val="009839CE"/>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qFormat/>
    <w:rsid w:val="009839CE"/>
    <w:pPr>
      <w:spacing w:after="0" w:line="240" w:lineRule="auto"/>
      <w:ind w:left="849" w:hanging="283"/>
    </w:pPr>
    <w:rPr>
      <w:rFonts w:ascii="Times New Roman" w:eastAsia="Times New Roman" w:hAnsi="Times New Roman" w:cs="Times New Roman"/>
      <w:sz w:val="24"/>
      <w:szCs w:val="24"/>
      <w:lang w:eastAsia="pl-PL"/>
    </w:rPr>
  </w:style>
  <w:style w:type="paragraph" w:styleId="Lista4">
    <w:name w:val="List 4"/>
    <w:basedOn w:val="Normalny"/>
    <w:uiPriority w:val="99"/>
    <w:qFormat/>
    <w:rsid w:val="009839CE"/>
    <w:pPr>
      <w:spacing w:after="0" w:line="240" w:lineRule="auto"/>
      <w:ind w:left="1132" w:hanging="283"/>
    </w:pPr>
    <w:rPr>
      <w:rFonts w:ascii="Times New Roman" w:eastAsia="Times New Roman" w:hAnsi="Times New Roman" w:cs="Times New Roman"/>
      <w:sz w:val="24"/>
      <w:szCs w:val="24"/>
      <w:lang w:eastAsia="pl-PL"/>
    </w:rPr>
  </w:style>
  <w:style w:type="paragraph" w:styleId="Listapunktowana2">
    <w:name w:val="List Bullet 2"/>
    <w:basedOn w:val="Normalny"/>
    <w:uiPriority w:val="78"/>
    <w:qFormat/>
    <w:rsid w:val="009839CE"/>
    <w:pPr>
      <w:numPr>
        <w:numId w:val="58"/>
      </w:numPr>
      <w:tabs>
        <w:tab w:val="num" w:pos="-521"/>
        <w:tab w:val="num" w:pos="0"/>
        <w:tab w:val="num" w:pos="720"/>
        <w:tab w:val="num" w:pos="892"/>
        <w:tab w:val="num" w:pos="1068"/>
        <w:tab w:val="num" w:pos="1252"/>
      </w:tabs>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11"/>
    <w:qFormat/>
    <w:rsid w:val="009839CE"/>
    <w:pPr>
      <w:spacing w:after="60" w:line="240" w:lineRule="auto"/>
      <w:jc w:val="center"/>
      <w:outlineLvl w:val="1"/>
    </w:pPr>
    <w:rPr>
      <w:rFonts w:ascii="Cambria" w:eastAsia="Times New Roman" w:hAnsi="Cambria" w:cs="Cambria"/>
      <w:sz w:val="24"/>
      <w:szCs w:val="24"/>
      <w:lang w:eastAsia="pl-PL"/>
    </w:rPr>
  </w:style>
  <w:style w:type="character" w:customStyle="1" w:styleId="PodtytuZnak">
    <w:name w:val="Podtytuł Znak"/>
    <w:basedOn w:val="Domylnaczcionkaakapitu"/>
    <w:link w:val="Podtytu"/>
    <w:uiPriority w:val="11"/>
    <w:rsid w:val="009839CE"/>
    <w:rPr>
      <w:rFonts w:ascii="Cambria" w:eastAsia="Times New Roman" w:hAnsi="Cambria" w:cs="Cambria"/>
      <w:sz w:val="24"/>
      <w:szCs w:val="24"/>
      <w:lang w:eastAsia="pl-PL"/>
    </w:rPr>
  </w:style>
  <w:style w:type="paragraph" w:styleId="Tekstpodstawowyzwciciem">
    <w:name w:val="Body Text First Indent"/>
    <w:basedOn w:val="Tekstpodstawowy"/>
    <w:link w:val="TekstpodstawowyzwciciemZnak"/>
    <w:uiPriority w:val="99"/>
    <w:qFormat/>
    <w:rsid w:val="009839CE"/>
    <w:pPr>
      <w:ind w:firstLine="210"/>
    </w:pPr>
    <w:rPr>
      <w:lang w:eastAsia="pl-PL"/>
    </w:rPr>
  </w:style>
  <w:style w:type="character" w:customStyle="1" w:styleId="TekstpodstawowyzwciciemZnak">
    <w:name w:val="Tekst podstawowy z wcięciem Znak"/>
    <w:basedOn w:val="TekstpodstawowyZnak"/>
    <w:link w:val="Tekstpodstawowyzwciciem"/>
    <w:uiPriority w:val="99"/>
    <w:rsid w:val="009839CE"/>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qFormat/>
    <w:rsid w:val="009839CE"/>
    <w:pPr>
      <w:ind w:firstLine="210"/>
      <w:jc w:val="left"/>
    </w:pPr>
    <w:rPr>
      <w:szCs w:val="24"/>
    </w:rPr>
  </w:style>
  <w:style w:type="character" w:customStyle="1" w:styleId="Tekstpodstawowyzwciciem2Znak">
    <w:name w:val="Tekst podstawowy z wcięciem 2 Znak"/>
    <w:basedOn w:val="TekstpodstawowywcityZnak"/>
    <w:link w:val="Tekstpodstawowyzwciciem2"/>
    <w:uiPriority w:val="99"/>
    <w:rsid w:val="009839CE"/>
    <w:rPr>
      <w:rFonts w:ascii="Times New Roman" w:eastAsia="Times New Roman" w:hAnsi="Times New Roman" w:cs="Times New Roman"/>
      <w:sz w:val="24"/>
      <w:szCs w:val="24"/>
      <w:lang w:eastAsia="pl-PL"/>
    </w:rPr>
  </w:style>
  <w:style w:type="character" w:customStyle="1" w:styleId="MSGENFONTSTYLENAMETEMPLATEROLEMSGENFONTSTYLENAMEBYROLETEXT">
    <w:name w:val="MSG_EN_FONT_STYLE_NAME_TEMPLATE_ROLE MSG_EN_FONT_STYLE_NAME_BY_ROLE_TEXT_"/>
    <w:basedOn w:val="Domylnaczcionkaakapitu"/>
    <w:link w:val="MSGENFONTSTYLENAMETEMPLATEROLEMSGENFONTSTYLENAMEBYROLETEXT1"/>
    <w:uiPriority w:val="99"/>
    <w:locked/>
    <w:rsid w:val="009839CE"/>
    <w:rPr>
      <w:rFonts w:cs="Times New Roman"/>
      <w:shd w:val="clear" w:color="auto" w:fill="FFFFFF"/>
    </w:rPr>
  </w:style>
  <w:style w:type="paragraph" w:customStyle="1" w:styleId="MSGENFONTSTYLENAMETEMPLATEROLEMSGENFONTSTYLENAMEBYROLETEXT1">
    <w:name w:val="MSG_EN_FONT_STYLE_NAME_TEMPLATE_ROLE MSG_EN_FONT_STYLE_NAME_BY_ROLE_TEXT1"/>
    <w:basedOn w:val="Normalny"/>
    <w:link w:val="MSGENFONTSTYLENAMETEMPLATEROLEMSGENFONTSTYLENAMEBYROLETEXT"/>
    <w:uiPriority w:val="99"/>
    <w:qFormat/>
    <w:rsid w:val="009839CE"/>
    <w:pPr>
      <w:widowControl w:val="0"/>
      <w:shd w:val="clear" w:color="auto" w:fill="FFFFFF"/>
      <w:spacing w:after="0" w:line="240" w:lineRule="atLeast"/>
      <w:ind w:hanging="440"/>
      <w:jc w:val="right"/>
    </w:pPr>
    <w:rPr>
      <w:rFonts w:cs="Times New Roman"/>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1"/>
    <w:uiPriority w:val="99"/>
    <w:locked/>
    <w:rsid w:val="009839CE"/>
    <w:rPr>
      <w:rFonts w:cs="Times New Roman"/>
      <w:b/>
      <w:bCs/>
      <w:shd w:val="clear" w:color="auto" w:fill="FFFFFF"/>
    </w:rPr>
  </w:style>
  <w:style w:type="paragraph" w:customStyle="1" w:styleId="MSGENFONTSTYLENAMETEMPLATEROLENUMBERMSGENFONTSTYLENAMEBYROLETEXT21">
    <w:name w:val="MSG_EN_FONT_STYLE_NAME_TEMPLATE_ROLE_NUMBER MSG_EN_FONT_STYLE_NAME_BY_ROLE_TEXT 21"/>
    <w:basedOn w:val="Normalny"/>
    <w:link w:val="MSGENFONTSTYLENAMETEMPLATEROLENUMBERMSGENFONTSTYLENAMEBYROLETEXT2"/>
    <w:uiPriority w:val="99"/>
    <w:qFormat/>
    <w:rsid w:val="009839CE"/>
    <w:pPr>
      <w:widowControl w:val="0"/>
      <w:shd w:val="clear" w:color="auto" w:fill="FFFFFF"/>
      <w:spacing w:after="0" w:line="240" w:lineRule="atLeast"/>
      <w:ind w:hanging="360"/>
      <w:jc w:val="right"/>
    </w:pPr>
    <w:rPr>
      <w:rFonts w:cs="Times New Roman"/>
      <w:b/>
      <w:bCs/>
    </w:rPr>
  </w:style>
  <w:style w:type="character" w:customStyle="1" w:styleId="Bodytext">
    <w:name w:val="Body text_"/>
    <w:basedOn w:val="Domylnaczcionkaakapitu"/>
    <w:link w:val="Tekstpodstawowy1"/>
    <w:uiPriority w:val="99"/>
    <w:locked/>
    <w:rsid w:val="009839CE"/>
    <w:rPr>
      <w:rFonts w:cs="Times New Roman"/>
      <w:shd w:val="clear" w:color="auto" w:fill="FFFFFF"/>
    </w:rPr>
  </w:style>
  <w:style w:type="character" w:customStyle="1" w:styleId="Bodytext11">
    <w:name w:val="Body text + 11"/>
    <w:aliases w:val="5 pt,Bold"/>
    <w:basedOn w:val="Bodytext"/>
    <w:uiPriority w:val="99"/>
    <w:rsid w:val="009839CE"/>
    <w:rPr>
      <w:rFonts w:cs="Times New Roman"/>
      <w:b/>
      <w:bCs/>
      <w:color w:val="000000"/>
      <w:spacing w:val="0"/>
      <w:w w:val="100"/>
      <w:position w:val="0"/>
      <w:sz w:val="23"/>
      <w:szCs w:val="23"/>
      <w:shd w:val="clear" w:color="auto" w:fill="FFFFFF"/>
      <w:lang w:val="pl-PL" w:eastAsia="x-none"/>
    </w:rPr>
  </w:style>
  <w:style w:type="character" w:customStyle="1" w:styleId="Bodytext111">
    <w:name w:val="Body text + 111"/>
    <w:aliases w:val="5 pt1"/>
    <w:basedOn w:val="Bodytext"/>
    <w:uiPriority w:val="99"/>
    <w:rsid w:val="009839CE"/>
    <w:rPr>
      <w:rFonts w:cs="Times New Roman"/>
      <w:color w:val="000000"/>
      <w:spacing w:val="0"/>
      <w:w w:val="100"/>
      <w:position w:val="0"/>
      <w:sz w:val="23"/>
      <w:szCs w:val="23"/>
      <w:shd w:val="clear" w:color="auto" w:fill="FFFFFF"/>
      <w:lang w:val="pl-PL" w:eastAsia="x-none"/>
    </w:rPr>
  </w:style>
  <w:style w:type="paragraph" w:customStyle="1" w:styleId="Tekstpodstawowy1">
    <w:name w:val="Tekst podstawowy1"/>
    <w:basedOn w:val="Normalny"/>
    <w:link w:val="Bodytext"/>
    <w:uiPriority w:val="99"/>
    <w:qFormat/>
    <w:rsid w:val="009839CE"/>
    <w:pPr>
      <w:widowControl w:val="0"/>
      <w:shd w:val="clear" w:color="auto" w:fill="FFFFFF"/>
      <w:spacing w:after="0" w:line="240" w:lineRule="auto"/>
    </w:pPr>
    <w:rPr>
      <w:rFonts w:cs="Times New Roman"/>
    </w:rPr>
  </w:style>
  <w:style w:type="paragraph" w:customStyle="1" w:styleId="Nagwek21">
    <w:name w:val="Nagłówek 21"/>
    <w:basedOn w:val="Normalny"/>
    <w:next w:val="Normalny"/>
    <w:uiPriority w:val="9"/>
    <w:unhideWhenUsed/>
    <w:qFormat/>
    <w:rsid w:val="009839CE"/>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Nagwek41">
    <w:name w:val="Nagłówek 41"/>
    <w:basedOn w:val="Normalny"/>
    <w:next w:val="Normalny"/>
    <w:uiPriority w:val="9"/>
    <w:unhideWhenUsed/>
    <w:qFormat/>
    <w:rsid w:val="009839CE"/>
    <w:pPr>
      <w:keepNext/>
      <w:tabs>
        <w:tab w:val="num" w:pos="864"/>
      </w:tabs>
      <w:spacing w:before="240" w:after="60" w:line="240" w:lineRule="auto"/>
      <w:ind w:left="864" w:hanging="864"/>
      <w:outlineLvl w:val="3"/>
    </w:pPr>
    <w:rPr>
      <w:rFonts w:ascii="Calibri" w:eastAsia="Times New Roman" w:hAnsi="Calibri" w:cs="Times New Roman"/>
      <w:b/>
      <w:bCs/>
      <w:sz w:val="28"/>
      <w:szCs w:val="28"/>
      <w:lang w:val="en-US"/>
    </w:rPr>
  </w:style>
  <w:style w:type="paragraph" w:customStyle="1" w:styleId="Nagwek51">
    <w:name w:val="Nagłówek 51"/>
    <w:basedOn w:val="Normalny"/>
    <w:next w:val="Normalny"/>
    <w:uiPriority w:val="9"/>
    <w:unhideWhenUsed/>
    <w:qFormat/>
    <w:rsid w:val="009839CE"/>
    <w:pPr>
      <w:tabs>
        <w:tab w:val="num" w:pos="1008"/>
      </w:tabs>
      <w:spacing w:before="240" w:after="60" w:line="240" w:lineRule="auto"/>
      <w:ind w:left="1008" w:hanging="1008"/>
      <w:outlineLvl w:val="4"/>
    </w:pPr>
    <w:rPr>
      <w:rFonts w:ascii="Calibri" w:eastAsia="Times New Roman" w:hAnsi="Calibri" w:cs="Times New Roman"/>
      <w:b/>
      <w:bCs/>
      <w:i/>
      <w:iCs/>
      <w:sz w:val="26"/>
      <w:szCs w:val="26"/>
      <w:lang w:val="en-US"/>
    </w:rPr>
  </w:style>
  <w:style w:type="paragraph" w:customStyle="1" w:styleId="Nagwek71">
    <w:name w:val="Nagłówek 71"/>
    <w:basedOn w:val="Normalny"/>
    <w:next w:val="Normalny"/>
    <w:uiPriority w:val="9"/>
    <w:unhideWhenUsed/>
    <w:qFormat/>
    <w:rsid w:val="009839CE"/>
    <w:pPr>
      <w:tabs>
        <w:tab w:val="num" w:pos="1296"/>
      </w:tabs>
      <w:spacing w:before="240" w:after="60" w:line="240" w:lineRule="auto"/>
      <w:ind w:left="1296" w:hanging="1296"/>
      <w:outlineLvl w:val="6"/>
    </w:pPr>
    <w:rPr>
      <w:rFonts w:ascii="Calibri" w:eastAsia="Times New Roman" w:hAnsi="Calibri" w:cs="Times New Roman"/>
      <w:sz w:val="24"/>
      <w:szCs w:val="24"/>
      <w:lang w:val="en-US"/>
    </w:rPr>
  </w:style>
  <w:style w:type="paragraph" w:customStyle="1" w:styleId="Nagwek81">
    <w:name w:val="Nagłówek 81"/>
    <w:basedOn w:val="Normalny"/>
    <w:next w:val="Normalny"/>
    <w:uiPriority w:val="9"/>
    <w:unhideWhenUsed/>
    <w:qFormat/>
    <w:rsid w:val="009839CE"/>
    <w:pPr>
      <w:tabs>
        <w:tab w:val="num" w:pos="1440"/>
      </w:tabs>
      <w:spacing w:before="240" w:after="60" w:line="240" w:lineRule="auto"/>
      <w:ind w:left="1440" w:hanging="1440"/>
      <w:outlineLvl w:val="7"/>
    </w:pPr>
    <w:rPr>
      <w:rFonts w:ascii="Calibri" w:eastAsia="Times New Roman" w:hAnsi="Calibri" w:cs="Times New Roman"/>
      <w:i/>
      <w:iCs/>
      <w:sz w:val="24"/>
      <w:szCs w:val="24"/>
      <w:lang w:val="en-US"/>
    </w:rPr>
  </w:style>
  <w:style w:type="paragraph" w:customStyle="1" w:styleId="Nagwek91">
    <w:name w:val="Nagłówek 91"/>
    <w:basedOn w:val="Normalny"/>
    <w:next w:val="Normalny"/>
    <w:uiPriority w:val="9"/>
    <w:unhideWhenUsed/>
    <w:qFormat/>
    <w:rsid w:val="009839CE"/>
    <w:pPr>
      <w:tabs>
        <w:tab w:val="num" w:pos="6480"/>
      </w:tabs>
      <w:spacing w:before="240" w:after="60" w:line="240" w:lineRule="auto"/>
      <w:ind w:left="6480" w:hanging="720"/>
      <w:outlineLvl w:val="8"/>
    </w:pPr>
    <w:rPr>
      <w:rFonts w:ascii="Cambria" w:eastAsia="Times New Roman" w:hAnsi="Cambria" w:cs="Times New Roman"/>
      <w:lang w:val="en-US"/>
    </w:rPr>
  </w:style>
  <w:style w:type="character" w:customStyle="1" w:styleId="Nagwek2Znak1">
    <w:name w:val="Nagłówek 2 Znak1"/>
    <w:uiPriority w:val="9"/>
    <w:rsid w:val="009839CE"/>
    <w:rPr>
      <w:rFonts w:ascii="Cambria" w:hAnsi="Cambria"/>
      <w:b/>
      <w:color w:val="4F81BD"/>
      <w:sz w:val="26"/>
    </w:rPr>
  </w:style>
  <w:style w:type="character" w:customStyle="1" w:styleId="Nagwek4Znak1">
    <w:name w:val="Nagłówek 4 Znak1"/>
    <w:uiPriority w:val="9"/>
    <w:rsid w:val="009839CE"/>
    <w:rPr>
      <w:rFonts w:ascii="Cambria" w:hAnsi="Cambria"/>
      <w:b/>
      <w:i/>
      <w:color w:val="4F81BD"/>
    </w:rPr>
  </w:style>
  <w:style w:type="character" w:customStyle="1" w:styleId="Nagwek5Znak1">
    <w:name w:val="Nagłówek 5 Znak1"/>
    <w:uiPriority w:val="9"/>
    <w:rsid w:val="009839CE"/>
    <w:rPr>
      <w:rFonts w:ascii="Cambria" w:hAnsi="Cambria"/>
      <w:color w:val="243F60"/>
    </w:rPr>
  </w:style>
  <w:style w:type="character" w:customStyle="1" w:styleId="Nagwek7Znak1">
    <w:name w:val="Nagłówek 7 Znak1"/>
    <w:uiPriority w:val="9"/>
    <w:rsid w:val="009839CE"/>
    <w:rPr>
      <w:rFonts w:ascii="Cambria" w:hAnsi="Cambria"/>
      <w:i/>
      <w:color w:val="404040"/>
    </w:rPr>
  </w:style>
  <w:style w:type="character" w:customStyle="1" w:styleId="Nagwek8Znak1">
    <w:name w:val="Nagłówek 8 Znak1"/>
    <w:uiPriority w:val="9"/>
    <w:rsid w:val="009839CE"/>
    <w:rPr>
      <w:rFonts w:ascii="Cambria" w:hAnsi="Cambria"/>
      <w:color w:val="404040"/>
      <w:sz w:val="20"/>
    </w:rPr>
  </w:style>
  <w:style w:type="character" w:customStyle="1" w:styleId="Nagwek9Znak1">
    <w:name w:val="Nagłówek 9 Znak1"/>
    <w:uiPriority w:val="9"/>
    <w:rsid w:val="009839CE"/>
    <w:rPr>
      <w:rFonts w:ascii="Cambria" w:hAnsi="Cambria"/>
      <w:i/>
      <w:color w:val="404040"/>
      <w:sz w:val="20"/>
    </w:rPr>
  </w:style>
  <w:style w:type="paragraph" w:customStyle="1" w:styleId="Akapitzlist1">
    <w:name w:val="Akapit z listą1"/>
    <w:basedOn w:val="Normalny"/>
    <w:uiPriority w:val="99"/>
    <w:qFormat/>
    <w:rsid w:val="009839CE"/>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Teksttreci2Arial">
    <w:name w:val="Tekst treści (2) + Arial"/>
    <w:aliases w:val="8 pt"/>
    <w:rsid w:val="009839CE"/>
    <w:rPr>
      <w:rFonts w:ascii="Arial" w:hAnsi="Arial"/>
      <w:color w:val="000000"/>
      <w:spacing w:val="0"/>
      <w:w w:val="100"/>
      <w:position w:val="0"/>
      <w:sz w:val="16"/>
      <w:shd w:val="clear" w:color="auto" w:fill="FFFFFF"/>
      <w:lang w:val="pl-PL" w:eastAsia="pl-PL"/>
    </w:rPr>
  </w:style>
  <w:style w:type="character" w:customStyle="1" w:styleId="Teksttreci2Arial2">
    <w:name w:val="Tekst treści (2) + Arial2"/>
    <w:aliases w:val="7 pt"/>
    <w:rsid w:val="009839CE"/>
    <w:rPr>
      <w:rFonts w:ascii="Arial" w:hAnsi="Arial"/>
      <w:color w:val="000000"/>
      <w:spacing w:val="0"/>
      <w:w w:val="100"/>
      <w:position w:val="0"/>
      <w:sz w:val="14"/>
      <w:u w:val="none"/>
      <w:shd w:val="clear" w:color="auto" w:fill="FFFFFF"/>
      <w:lang w:val="pl-PL" w:eastAsia="pl-PL"/>
    </w:rPr>
  </w:style>
  <w:style w:type="character" w:customStyle="1" w:styleId="Teksttreci2Arial1">
    <w:name w:val="Tekst treści (2) + Arial1"/>
    <w:aliases w:val="7 pt1,Małe litery"/>
    <w:rsid w:val="009839CE"/>
    <w:rPr>
      <w:rFonts w:ascii="Arial" w:hAnsi="Arial"/>
      <w:smallCaps/>
      <w:color w:val="000000"/>
      <w:spacing w:val="0"/>
      <w:w w:val="100"/>
      <w:position w:val="0"/>
      <w:sz w:val="14"/>
      <w:u w:val="none"/>
      <w:shd w:val="clear" w:color="auto" w:fill="FFFFFF"/>
      <w:lang w:val="pl-PL" w:eastAsia="pl-PL"/>
    </w:rPr>
  </w:style>
  <w:style w:type="character" w:customStyle="1" w:styleId="Bodytext7pt">
    <w:name w:val="Body text + 7 pt"/>
    <w:aliases w:val="Spacing 0 pt"/>
    <w:rsid w:val="009839CE"/>
    <w:rPr>
      <w:rFonts w:ascii="Microsoft Sans Serif" w:hAnsi="Microsoft Sans Serif"/>
      <w:color w:val="000000"/>
      <w:spacing w:val="0"/>
      <w:w w:val="100"/>
      <w:position w:val="0"/>
      <w:sz w:val="22"/>
      <w:shd w:val="clear" w:color="auto" w:fill="FFFFFF"/>
      <w:lang w:val="pl-PL" w:eastAsia="x-none"/>
    </w:rPr>
  </w:style>
  <w:style w:type="character" w:customStyle="1" w:styleId="czeinternetowe">
    <w:name w:val="Łącze internetowe"/>
    <w:uiPriority w:val="99"/>
    <w:rsid w:val="009839CE"/>
    <w:rPr>
      <w:color w:val="0000FF"/>
      <w:u w:val="single"/>
    </w:rPr>
  </w:style>
  <w:style w:type="character" w:customStyle="1" w:styleId="fontstyle01">
    <w:name w:val="fontstyle01"/>
    <w:rsid w:val="009839CE"/>
    <w:rPr>
      <w:rFonts w:ascii="Arial" w:hAnsi="Arial"/>
      <w:color w:val="000000"/>
      <w:sz w:val="18"/>
    </w:rPr>
  </w:style>
  <w:style w:type="table" w:customStyle="1" w:styleId="Zwykatabela21">
    <w:name w:val="Zwykła tabela 21"/>
    <w:basedOn w:val="Standardowy"/>
    <w:uiPriority w:val="42"/>
    <w:rsid w:val="009839CE"/>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Zwykatabela211">
    <w:name w:val="Zwykła tabela 211"/>
    <w:basedOn w:val="Standardowy"/>
    <w:uiPriority w:val="42"/>
    <w:rsid w:val="009839CE"/>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customStyle="1" w:styleId="rgTablicatekst">
    <w:name w:val="rg Tablica tekst"/>
    <w:basedOn w:val="Normalny"/>
    <w:uiPriority w:val="99"/>
    <w:qFormat/>
    <w:rsid w:val="009839CE"/>
    <w:pPr>
      <w:autoSpaceDE w:val="0"/>
      <w:autoSpaceDN w:val="0"/>
      <w:adjustRightInd w:val="0"/>
      <w:spacing w:before="60" w:after="60" w:line="287" w:lineRule="auto"/>
      <w:jc w:val="both"/>
    </w:pPr>
    <w:rPr>
      <w:rFonts w:ascii="Arial" w:eastAsia="Times New Roman" w:hAnsi="Arial" w:cs="Times New Roman"/>
      <w:sz w:val="20"/>
      <w:szCs w:val="20"/>
      <w:lang w:eastAsia="pl-PL"/>
    </w:rPr>
  </w:style>
  <w:style w:type="paragraph" w:customStyle="1" w:styleId="rgNormalny">
    <w:name w:val="rg Normalny"/>
    <w:basedOn w:val="Normalny"/>
    <w:link w:val="rgNormalnyZnak1"/>
    <w:qFormat/>
    <w:rsid w:val="009839CE"/>
    <w:pPr>
      <w:autoSpaceDE w:val="0"/>
      <w:autoSpaceDN w:val="0"/>
      <w:adjustRightInd w:val="0"/>
      <w:spacing w:after="120" w:line="287" w:lineRule="auto"/>
    </w:pPr>
    <w:rPr>
      <w:rFonts w:ascii="Times New Roman" w:eastAsia="Times New Roman" w:hAnsi="Times New Roman" w:cs="Times New Roman"/>
      <w:sz w:val="24"/>
      <w:szCs w:val="24"/>
      <w:lang w:val="x-none" w:eastAsia="pl-PL"/>
    </w:rPr>
  </w:style>
  <w:style w:type="character" w:customStyle="1" w:styleId="rgNormalnyZnak1">
    <w:name w:val="rg Normalny Znak1"/>
    <w:link w:val="rgNormalny"/>
    <w:rsid w:val="009839CE"/>
    <w:rPr>
      <w:rFonts w:ascii="Times New Roman" w:eastAsia="Times New Roman" w:hAnsi="Times New Roman" w:cs="Times New Roman"/>
      <w:sz w:val="24"/>
      <w:szCs w:val="24"/>
      <w:lang w:val="x-none" w:eastAsia="pl-PL"/>
    </w:rPr>
  </w:style>
  <w:style w:type="paragraph" w:styleId="Tekstpodstawowy3">
    <w:name w:val="Body Text 3"/>
    <w:basedOn w:val="Normalny"/>
    <w:link w:val="Tekstpodstawowy3Znak"/>
    <w:uiPriority w:val="99"/>
    <w:qFormat/>
    <w:rsid w:val="009839CE"/>
    <w:pPr>
      <w:spacing w:after="120" w:line="240" w:lineRule="auto"/>
    </w:pPr>
    <w:rPr>
      <w:rFonts w:ascii="Times New Roman" w:eastAsia="Times New Roman" w:hAnsi="Times New Roman" w:cs="Times New Roman"/>
      <w:sz w:val="16"/>
      <w:szCs w:val="16"/>
      <w:lang w:val="x-none"/>
    </w:rPr>
  </w:style>
  <w:style w:type="character" w:customStyle="1" w:styleId="Tekstpodstawowy3Znak">
    <w:name w:val="Tekst podstawowy 3 Znak"/>
    <w:basedOn w:val="Domylnaczcionkaakapitu"/>
    <w:link w:val="Tekstpodstawowy3"/>
    <w:uiPriority w:val="99"/>
    <w:rsid w:val="009839CE"/>
    <w:rPr>
      <w:rFonts w:ascii="Times New Roman" w:eastAsia="Times New Roman" w:hAnsi="Times New Roman" w:cs="Times New Roman"/>
      <w:sz w:val="16"/>
      <w:szCs w:val="16"/>
      <w:lang w:val="x-none"/>
    </w:rPr>
  </w:style>
  <w:style w:type="paragraph" w:customStyle="1" w:styleId="Pa13">
    <w:name w:val="Pa13"/>
    <w:basedOn w:val="Default"/>
    <w:next w:val="Default"/>
    <w:uiPriority w:val="99"/>
    <w:qFormat/>
    <w:rsid w:val="009839CE"/>
    <w:pPr>
      <w:spacing w:line="177" w:lineRule="atLeast"/>
    </w:pPr>
    <w:rPr>
      <w:rFonts w:ascii="Museo Sans 100" w:eastAsia="Calibri" w:hAnsi="Museo Sans 100" w:cs="Times New Roman"/>
      <w:color w:val="auto"/>
      <w:lang w:eastAsia="pl-PL"/>
    </w:rPr>
  </w:style>
  <w:style w:type="paragraph" w:customStyle="1" w:styleId="Pa11">
    <w:name w:val="Pa11"/>
    <w:basedOn w:val="Default"/>
    <w:next w:val="Default"/>
    <w:uiPriority w:val="99"/>
    <w:qFormat/>
    <w:rsid w:val="009839CE"/>
    <w:pPr>
      <w:spacing w:line="177" w:lineRule="atLeast"/>
    </w:pPr>
    <w:rPr>
      <w:rFonts w:ascii="Museo Sans 700" w:eastAsia="Calibri" w:hAnsi="Museo Sans 700" w:cs="Times New Roman"/>
      <w:color w:val="auto"/>
      <w:lang w:eastAsia="pl-PL"/>
    </w:rPr>
  </w:style>
  <w:style w:type="numbering" w:customStyle="1" w:styleId="Bezlisty15">
    <w:name w:val="Bez listy15"/>
    <w:next w:val="Bezlisty"/>
    <w:uiPriority w:val="99"/>
    <w:semiHidden/>
    <w:unhideWhenUsed/>
    <w:rsid w:val="009839CE"/>
  </w:style>
  <w:style w:type="numbering" w:customStyle="1" w:styleId="Bezlisty24">
    <w:name w:val="Bez listy24"/>
    <w:next w:val="Bezlisty"/>
    <w:uiPriority w:val="99"/>
    <w:semiHidden/>
    <w:unhideWhenUsed/>
    <w:rsid w:val="009839CE"/>
  </w:style>
  <w:style w:type="character" w:customStyle="1" w:styleId="TekstprzypisukocowegoZnak1">
    <w:name w:val="Tekst przypisu końcowego Znak1"/>
    <w:basedOn w:val="Domylnaczcionkaakapitu"/>
    <w:uiPriority w:val="99"/>
    <w:rsid w:val="009839CE"/>
    <w:rPr>
      <w:rFonts w:ascii="Times New Roman" w:eastAsia="Times New Roman" w:hAnsi="Times New Roman" w:cs="Times New Roman"/>
      <w:sz w:val="20"/>
      <w:szCs w:val="20"/>
      <w:lang w:val="en-GB"/>
    </w:rPr>
  </w:style>
  <w:style w:type="character" w:customStyle="1" w:styleId="TekstkomentarzaZnak1">
    <w:name w:val="Tekst komentarza Znak1"/>
    <w:aliases w:val="ct Znak1,Comment Text Znak1"/>
    <w:basedOn w:val="Domylnaczcionkaakapitu"/>
    <w:uiPriority w:val="99"/>
    <w:rsid w:val="009839CE"/>
    <w:rPr>
      <w:rFonts w:ascii="Times New Roman" w:eastAsia="Times New Roman" w:hAnsi="Times New Roman" w:cs="Times New Roman"/>
      <w:sz w:val="20"/>
      <w:szCs w:val="20"/>
      <w:lang w:val="en-GB"/>
    </w:rPr>
  </w:style>
  <w:style w:type="character" w:customStyle="1" w:styleId="TematkomentarzaZnak1">
    <w:name w:val="Temat komentarza Znak1"/>
    <w:basedOn w:val="TekstkomentarzaZnak1"/>
    <w:uiPriority w:val="99"/>
    <w:rsid w:val="009839CE"/>
    <w:rPr>
      <w:rFonts w:ascii="Times New Roman" w:eastAsia="Times New Roman" w:hAnsi="Times New Roman" w:cs="Times New Roman"/>
      <w:b/>
      <w:bCs/>
      <w:sz w:val="20"/>
      <w:szCs w:val="20"/>
      <w:lang w:val="en-GB"/>
    </w:rPr>
  </w:style>
  <w:style w:type="numbering" w:customStyle="1" w:styleId="Bezlisty34">
    <w:name w:val="Bez listy34"/>
    <w:next w:val="Bezlisty"/>
    <w:uiPriority w:val="99"/>
    <w:semiHidden/>
    <w:unhideWhenUsed/>
    <w:rsid w:val="009839CE"/>
  </w:style>
  <w:style w:type="numbering" w:customStyle="1" w:styleId="Bezlisty111">
    <w:name w:val="Bez listy111"/>
    <w:next w:val="Bezlisty"/>
    <w:uiPriority w:val="99"/>
    <w:semiHidden/>
    <w:unhideWhenUsed/>
    <w:rsid w:val="009839CE"/>
  </w:style>
  <w:style w:type="numbering" w:customStyle="1" w:styleId="Bezlisty211">
    <w:name w:val="Bez listy211"/>
    <w:next w:val="Bezlisty"/>
    <w:uiPriority w:val="99"/>
    <w:semiHidden/>
    <w:unhideWhenUsed/>
    <w:rsid w:val="009839CE"/>
  </w:style>
  <w:style w:type="paragraph" w:customStyle="1" w:styleId="NormalBold">
    <w:name w:val="NormalBold"/>
    <w:basedOn w:val="Normalny"/>
    <w:link w:val="NormalBoldChar"/>
    <w:qFormat/>
    <w:rsid w:val="009839CE"/>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9839CE"/>
    <w:rPr>
      <w:rFonts w:ascii="Times New Roman" w:eastAsia="Times New Roman" w:hAnsi="Times New Roman" w:cs="Times New Roman"/>
      <w:b/>
      <w:sz w:val="24"/>
      <w:lang w:val="x-none" w:eastAsia="en-GB"/>
    </w:rPr>
  </w:style>
  <w:style w:type="paragraph" w:customStyle="1" w:styleId="Text1">
    <w:name w:val="Text 1"/>
    <w:basedOn w:val="Normalny"/>
    <w:uiPriority w:val="99"/>
    <w:qFormat/>
    <w:rsid w:val="009839C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uiPriority w:val="99"/>
    <w:qFormat/>
    <w:rsid w:val="009839CE"/>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uiPriority w:val="99"/>
    <w:qFormat/>
    <w:rsid w:val="009839C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uiPriority w:val="99"/>
    <w:qFormat/>
    <w:rsid w:val="009839C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uiPriority w:val="99"/>
    <w:qFormat/>
    <w:rsid w:val="009839CE"/>
    <w:pPr>
      <w:spacing w:before="120" w:after="120" w:line="240" w:lineRule="auto"/>
      <w:jc w:val="center"/>
    </w:pPr>
    <w:rPr>
      <w:rFonts w:ascii="Times New Roman" w:eastAsia="Calibri" w:hAnsi="Times New Roman" w:cs="Times New Roman"/>
      <w:b/>
      <w:sz w:val="24"/>
      <w:u w:val="single"/>
      <w:lang w:eastAsia="en-GB"/>
    </w:rPr>
  </w:style>
  <w:style w:type="paragraph" w:customStyle="1" w:styleId="ust">
    <w:name w:val="ust"/>
    <w:basedOn w:val="Normalny"/>
    <w:uiPriority w:val="99"/>
    <w:qFormat/>
    <w:rsid w:val="009839CE"/>
    <w:pPr>
      <w:spacing w:before="60" w:after="60" w:line="240" w:lineRule="auto"/>
      <w:ind w:left="426" w:hanging="284"/>
      <w:jc w:val="both"/>
    </w:pPr>
    <w:rPr>
      <w:rFonts w:ascii="Times New Roman" w:eastAsia="Calibri" w:hAnsi="Times New Roman" w:cs="Times New Roman"/>
      <w:sz w:val="24"/>
      <w:szCs w:val="24"/>
      <w:lang w:eastAsia="pl-PL"/>
    </w:rPr>
  </w:style>
  <w:style w:type="numbering" w:customStyle="1" w:styleId="Bezlisty44">
    <w:name w:val="Bez listy44"/>
    <w:next w:val="Bezlisty"/>
    <w:uiPriority w:val="99"/>
    <w:semiHidden/>
    <w:unhideWhenUsed/>
    <w:rsid w:val="009839CE"/>
  </w:style>
  <w:style w:type="table" w:customStyle="1" w:styleId="Tabela-Siatka111">
    <w:name w:val="Tabela - Siatka111"/>
    <w:basedOn w:val="Standardowy"/>
    <w:next w:val="Tabela-Siatka"/>
    <w:rsid w:val="009839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
    <w:name w:val="Bez listy1111"/>
    <w:next w:val="Bezlisty"/>
    <w:uiPriority w:val="99"/>
    <w:semiHidden/>
    <w:unhideWhenUsed/>
    <w:rsid w:val="009839CE"/>
  </w:style>
  <w:style w:type="numbering" w:customStyle="1" w:styleId="Styl1">
    <w:name w:val="Styl1"/>
    <w:uiPriority w:val="99"/>
    <w:rsid w:val="009839CE"/>
  </w:style>
  <w:style w:type="character" w:customStyle="1" w:styleId="Teksttreci11">
    <w:name w:val="Tekst treści (11)_"/>
    <w:link w:val="Teksttreci110"/>
    <w:rsid w:val="009839CE"/>
    <w:rPr>
      <w:rFonts w:ascii="Arial" w:eastAsia="Arial" w:hAnsi="Arial" w:cs="Arial"/>
      <w:i/>
      <w:iCs/>
      <w:shd w:val="clear" w:color="auto" w:fill="FFFFFF"/>
    </w:rPr>
  </w:style>
  <w:style w:type="paragraph" w:customStyle="1" w:styleId="Teksttreci110">
    <w:name w:val="Tekst treści (11)"/>
    <w:basedOn w:val="Normalny"/>
    <w:link w:val="Teksttreci11"/>
    <w:qFormat/>
    <w:rsid w:val="009839CE"/>
    <w:pPr>
      <w:widowControl w:val="0"/>
      <w:shd w:val="clear" w:color="auto" w:fill="FFFFFF"/>
      <w:spacing w:before="240" w:after="840" w:line="0" w:lineRule="atLeast"/>
      <w:ind w:hanging="1140"/>
    </w:pPr>
    <w:rPr>
      <w:rFonts w:ascii="Arial" w:eastAsia="Arial" w:hAnsi="Arial" w:cs="Arial"/>
      <w:i/>
      <w:iCs/>
    </w:rPr>
  </w:style>
  <w:style w:type="character" w:customStyle="1" w:styleId="Teksttreci2Kursywa">
    <w:name w:val="Tekst treści (2) + Kursywa"/>
    <w:rsid w:val="009839CE"/>
    <w:rPr>
      <w:rFonts w:ascii="Arial" w:eastAsia="Arial" w:hAnsi="Arial" w:cs="Arial"/>
      <w:b w:val="0"/>
      <w:bCs w:val="0"/>
      <w:i/>
      <w:iCs/>
      <w:smallCaps w:val="0"/>
      <w:strike w:val="0"/>
      <w:color w:val="000000"/>
      <w:spacing w:val="0"/>
      <w:w w:val="100"/>
      <w:position w:val="0"/>
      <w:sz w:val="24"/>
      <w:szCs w:val="24"/>
      <w:u w:val="none"/>
      <w:shd w:val="clear" w:color="auto" w:fill="FFFFFF"/>
      <w:lang w:val="pl-PL" w:eastAsia="pl-PL" w:bidi="pl-PL"/>
    </w:rPr>
  </w:style>
  <w:style w:type="character" w:customStyle="1" w:styleId="Teksttreci18">
    <w:name w:val="Tekst treści (18)_"/>
    <w:link w:val="Teksttreci180"/>
    <w:rsid w:val="009839CE"/>
    <w:rPr>
      <w:rFonts w:ascii="Arial" w:eastAsia="Arial" w:hAnsi="Arial" w:cs="Arial"/>
      <w:i/>
      <w:iCs/>
      <w:sz w:val="24"/>
      <w:szCs w:val="24"/>
      <w:shd w:val="clear" w:color="auto" w:fill="FFFFFF"/>
    </w:rPr>
  </w:style>
  <w:style w:type="paragraph" w:customStyle="1" w:styleId="Teksttreci180">
    <w:name w:val="Tekst treści (18)"/>
    <w:basedOn w:val="Normalny"/>
    <w:link w:val="Teksttreci18"/>
    <w:qFormat/>
    <w:rsid w:val="009839CE"/>
    <w:pPr>
      <w:widowControl w:val="0"/>
      <w:shd w:val="clear" w:color="auto" w:fill="FFFFFF"/>
      <w:spacing w:before="180" w:after="0" w:line="263" w:lineRule="exact"/>
    </w:pPr>
    <w:rPr>
      <w:rFonts w:ascii="Arial" w:eastAsia="Arial" w:hAnsi="Arial" w:cs="Arial"/>
      <w:i/>
      <w:iCs/>
      <w:sz w:val="24"/>
      <w:szCs w:val="24"/>
    </w:rPr>
  </w:style>
  <w:style w:type="character" w:customStyle="1" w:styleId="Teksttreci18Bezkursywy">
    <w:name w:val="Tekst treści (18) + Bez kursywy"/>
    <w:rsid w:val="009839CE"/>
    <w:rPr>
      <w:rFonts w:ascii="Arial" w:eastAsia="Arial" w:hAnsi="Arial" w:cs="Arial"/>
      <w:b w:val="0"/>
      <w:bCs w:val="0"/>
      <w:i/>
      <w:iCs/>
      <w:smallCaps w:val="0"/>
      <w:strike w:val="0"/>
      <w:color w:val="000000"/>
      <w:spacing w:val="0"/>
      <w:w w:val="100"/>
      <w:position w:val="0"/>
      <w:sz w:val="24"/>
      <w:szCs w:val="24"/>
      <w:u w:val="none"/>
      <w:lang w:val="pl-PL" w:eastAsia="pl-PL" w:bidi="pl-PL"/>
    </w:rPr>
  </w:style>
  <w:style w:type="character" w:customStyle="1" w:styleId="Teksttreci2Maelitery">
    <w:name w:val="Tekst treści (2) + Małe litery"/>
    <w:rsid w:val="009839CE"/>
    <w:rPr>
      <w:rFonts w:ascii="Arial" w:eastAsia="Arial" w:hAnsi="Arial" w:cs="Arial"/>
      <w:b w:val="0"/>
      <w:bCs w:val="0"/>
      <w:i w:val="0"/>
      <w:iCs w:val="0"/>
      <w:smallCaps/>
      <w:strike w:val="0"/>
      <w:color w:val="000000"/>
      <w:spacing w:val="0"/>
      <w:w w:val="100"/>
      <w:position w:val="0"/>
      <w:sz w:val="24"/>
      <w:szCs w:val="24"/>
      <w:u w:val="none"/>
      <w:shd w:val="clear" w:color="auto" w:fill="FFFFFF"/>
      <w:lang w:val="pl-PL" w:eastAsia="pl-PL" w:bidi="pl-PL"/>
    </w:rPr>
  </w:style>
  <w:style w:type="character" w:customStyle="1" w:styleId="Nagwek40">
    <w:name w:val="Nagłówek #4_"/>
    <w:link w:val="Nagwek42"/>
    <w:rsid w:val="009839CE"/>
    <w:rPr>
      <w:rFonts w:ascii="Arial" w:eastAsia="Arial" w:hAnsi="Arial" w:cs="Arial"/>
      <w:b/>
      <w:bCs/>
      <w:shd w:val="clear" w:color="auto" w:fill="FFFFFF"/>
    </w:rPr>
  </w:style>
  <w:style w:type="paragraph" w:customStyle="1" w:styleId="Nagwek42">
    <w:name w:val="Nagłówek #4"/>
    <w:basedOn w:val="Normalny"/>
    <w:link w:val="Nagwek40"/>
    <w:qFormat/>
    <w:rsid w:val="009839CE"/>
    <w:pPr>
      <w:widowControl w:val="0"/>
      <w:shd w:val="clear" w:color="auto" w:fill="FFFFFF"/>
      <w:spacing w:after="0" w:line="396" w:lineRule="exact"/>
      <w:ind w:hanging="340"/>
      <w:outlineLvl w:val="3"/>
    </w:pPr>
    <w:rPr>
      <w:rFonts w:ascii="Arial" w:eastAsia="Arial" w:hAnsi="Arial" w:cs="Arial"/>
      <w:b/>
      <w:bCs/>
    </w:rPr>
  </w:style>
  <w:style w:type="character" w:customStyle="1" w:styleId="Teksttreci19">
    <w:name w:val="Tekst treści (19)_"/>
    <w:link w:val="Teksttreci190"/>
    <w:rsid w:val="009839CE"/>
    <w:rPr>
      <w:rFonts w:ascii="Arial" w:eastAsia="Arial" w:hAnsi="Arial" w:cs="Arial"/>
      <w:b/>
      <w:bCs/>
      <w:shd w:val="clear" w:color="auto" w:fill="FFFFFF"/>
    </w:rPr>
  </w:style>
  <w:style w:type="paragraph" w:customStyle="1" w:styleId="Teksttreci190">
    <w:name w:val="Tekst treści (19)"/>
    <w:basedOn w:val="Normalny"/>
    <w:link w:val="Teksttreci19"/>
    <w:qFormat/>
    <w:rsid w:val="009839CE"/>
    <w:pPr>
      <w:widowControl w:val="0"/>
      <w:shd w:val="clear" w:color="auto" w:fill="FFFFFF"/>
      <w:spacing w:after="60" w:line="0" w:lineRule="atLeast"/>
      <w:jc w:val="both"/>
    </w:pPr>
    <w:rPr>
      <w:rFonts w:ascii="Arial" w:eastAsia="Arial" w:hAnsi="Arial" w:cs="Arial"/>
      <w:b/>
      <w:bCs/>
    </w:rPr>
  </w:style>
  <w:style w:type="paragraph" w:styleId="Legenda">
    <w:name w:val="caption"/>
    <w:basedOn w:val="Normalny"/>
    <w:next w:val="Normalny"/>
    <w:uiPriority w:val="35"/>
    <w:unhideWhenUsed/>
    <w:qFormat/>
    <w:rsid w:val="009839CE"/>
    <w:pPr>
      <w:spacing w:line="240" w:lineRule="auto"/>
    </w:pPr>
    <w:rPr>
      <w:rFonts w:ascii="Times New Roman" w:eastAsia="Times New Roman" w:hAnsi="Times New Roman" w:cs="Times New Roman"/>
      <w:b/>
      <w:bCs/>
      <w:color w:val="4F81BD"/>
      <w:sz w:val="18"/>
      <w:szCs w:val="18"/>
      <w:lang w:eastAsia="pl-PL"/>
    </w:rPr>
  </w:style>
  <w:style w:type="paragraph" w:customStyle="1" w:styleId="UPAR1">
    <w:name w:val="U_PAR_1"/>
    <w:basedOn w:val="Normalny"/>
    <w:uiPriority w:val="99"/>
    <w:qFormat/>
    <w:rsid w:val="009839CE"/>
    <w:pPr>
      <w:numPr>
        <w:numId w:val="62"/>
      </w:numPr>
      <w:spacing w:before="360" w:after="120" w:line="240" w:lineRule="auto"/>
      <w:jc w:val="center"/>
      <w:outlineLvl w:val="0"/>
    </w:pPr>
    <w:rPr>
      <w:rFonts w:ascii="Cambria" w:eastAsia="Times New Roman" w:hAnsi="Cambria" w:cs="Arial"/>
      <w:b/>
      <w:sz w:val="24"/>
      <w:szCs w:val="24"/>
      <w:lang w:eastAsia="pl-PL"/>
    </w:rPr>
  </w:style>
  <w:style w:type="paragraph" w:customStyle="1" w:styleId="UPAR2">
    <w:name w:val="U_PAR_2"/>
    <w:basedOn w:val="Normalny"/>
    <w:uiPriority w:val="99"/>
    <w:qFormat/>
    <w:rsid w:val="009839CE"/>
    <w:pPr>
      <w:numPr>
        <w:ilvl w:val="1"/>
        <w:numId w:val="62"/>
      </w:numPr>
      <w:tabs>
        <w:tab w:val="left" w:pos="567"/>
      </w:tabs>
      <w:spacing w:after="0" w:line="240" w:lineRule="auto"/>
      <w:jc w:val="both"/>
      <w:outlineLvl w:val="1"/>
    </w:pPr>
    <w:rPr>
      <w:rFonts w:ascii="Cambria" w:eastAsia="Times New Roman" w:hAnsi="Cambria" w:cs="Arial"/>
      <w:sz w:val="24"/>
      <w:szCs w:val="24"/>
      <w:lang w:eastAsia="pl-PL"/>
    </w:rPr>
  </w:style>
  <w:style w:type="paragraph" w:customStyle="1" w:styleId="UPAR3">
    <w:name w:val="U_PAR_3"/>
    <w:basedOn w:val="Normalny"/>
    <w:uiPriority w:val="99"/>
    <w:qFormat/>
    <w:rsid w:val="009839CE"/>
    <w:pPr>
      <w:widowControl w:val="0"/>
      <w:numPr>
        <w:ilvl w:val="2"/>
        <w:numId w:val="62"/>
      </w:numPr>
      <w:tabs>
        <w:tab w:val="left" w:pos="1134"/>
      </w:tabs>
      <w:spacing w:after="0" w:line="240" w:lineRule="auto"/>
      <w:jc w:val="both"/>
    </w:pPr>
    <w:rPr>
      <w:rFonts w:ascii="Cambria" w:eastAsia="Times New Roman" w:hAnsi="Cambria" w:cs="Times New Roman"/>
      <w:bCs/>
      <w:sz w:val="24"/>
      <w:szCs w:val="24"/>
      <w:lang w:eastAsia="pl-PL"/>
    </w:rPr>
  </w:style>
  <w:style w:type="paragraph" w:customStyle="1" w:styleId="UPAR4">
    <w:name w:val="U_PAR_4"/>
    <w:basedOn w:val="UPAR3"/>
    <w:uiPriority w:val="99"/>
    <w:qFormat/>
    <w:rsid w:val="009839CE"/>
    <w:pPr>
      <w:numPr>
        <w:ilvl w:val="3"/>
      </w:numPr>
      <w:tabs>
        <w:tab w:val="clear" w:pos="1134"/>
        <w:tab w:val="left" w:pos="1701"/>
      </w:tabs>
    </w:pPr>
  </w:style>
  <w:style w:type="paragraph" w:customStyle="1" w:styleId="SIWZ1">
    <w:name w:val="SIWZ_1"/>
    <w:basedOn w:val="Normalny"/>
    <w:uiPriority w:val="99"/>
    <w:qFormat/>
    <w:rsid w:val="009839CE"/>
    <w:pPr>
      <w:numPr>
        <w:numId w:val="63"/>
      </w:numPr>
      <w:spacing w:before="200" w:after="120" w:line="240" w:lineRule="auto"/>
    </w:pPr>
    <w:rPr>
      <w:rFonts w:ascii="Times New Roman" w:eastAsia="Times New Roman" w:hAnsi="Times New Roman" w:cs="Times New Roman"/>
      <w:b/>
      <w:sz w:val="24"/>
      <w:szCs w:val="24"/>
    </w:rPr>
  </w:style>
  <w:style w:type="paragraph" w:customStyle="1" w:styleId="SIWZ2">
    <w:name w:val="SIWZ_2"/>
    <w:basedOn w:val="Normalny"/>
    <w:uiPriority w:val="99"/>
    <w:qFormat/>
    <w:rsid w:val="009839CE"/>
    <w:pPr>
      <w:numPr>
        <w:ilvl w:val="1"/>
        <w:numId w:val="63"/>
      </w:numPr>
      <w:tabs>
        <w:tab w:val="left" w:pos="709"/>
      </w:tabs>
      <w:spacing w:after="120" w:line="240" w:lineRule="auto"/>
      <w:jc w:val="both"/>
    </w:pPr>
    <w:rPr>
      <w:rFonts w:ascii="Times New Roman" w:eastAsia="Times New Roman" w:hAnsi="Times New Roman" w:cs="Times New Roman"/>
      <w:sz w:val="24"/>
      <w:szCs w:val="24"/>
    </w:rPr>
  </w:style>
  <w:style w:type="numbering" w:customStyle="1" w:styleId="Bezlisty53">
    <w:name w:val="Bez listy53"/>
    <w:next w:val="Bezlisty"/>
    <w:uiPriority w:val="99"/>
    <w:semiHidden/>
    <w:unhideWhenUsed/>
    <w:rsid w:val="009839CE"/>
  </w:style>
  <w:style w:type="table" w:customStyle="1" w:styleId="Tabela-Siatka43">
    <w:name w:val="Tabela - Siatka43"/>
    <w:basedOn w:val="Standardowy"/>
    <w:next w:val="Tabela-Siatka"/>
    <w:uiPriority w:val="39"/>
    <w:rsid w:val="009839CE"/>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9839CE"/>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uiPriority w:val="99"/>
    <w:rsid w:val="009839CE"/>
    <w:rPr>
      <w:rFonts w:ascii="Arial" w:hAnsi="Arial" w:cs="Arial"/>
      <w:szCs w:val="18"/>
    </w:rPr>
  </w:style>
  <w:style w:type="numbering" w:customStyle="1" w:styleId="Bezlisty63">
    <w:name w:val="Bez listy63"/>
    <w:next w:val="Bezlisty"/>
    <w:semiHidden/>
    <w:rsid w:val="009839CE"/>
  </w:style>
  <w:style w:type="paragraph" w:customStyle="1" w:styleId="-Dzia">
    <w:name w:val="-Dział..."/>
    <w:uiPriority w:val="99"/>
    <w:qFormat/>
    <w:rsid w:val="009839CE"/>
    <w:pPr>
      <w:widowControl w:val="0"/>
      <w:autoSpaceDE w:val="0"/>
      <w:autoSpaceDN w:val="0"/>
      <w:adjustRightInd w:val="0"/>
      <w:spacing w:before="1100" w:after="1100" w:line="240" w:lineRule="atLeast"/>
      <w:jc w:val="center"/>
    </w:pPr>
    <w:rPr>
      <w:rFonts w:ascii="Arial" w:eastAsia="Times New Roman" w:hAnsi="Arial" w:cs="Arial"/>
      <w:b/>
      <w:bCs/>
      <w:sz w:val="34"/>
      <w:szCs w:val="34"/>
      <w:lang w:eastAsia="pl-PL"/>
    </w:rPr>
  </w:style>
  <w:style w:type="paragraph" w:customStyle="1" w:styleId="zrodlo">
    <w:name w:val="zrodlo"/>
    <w:uiPriority w:val="99"/>
    <w:qFormat/>
    <w:rsid w:val="009839CE"/>
    <w:pPr>
      <w:widowControl w:val="0"/>
      <w:autoSpaceDE w:val="0"/>
      <w:autoSpaceDN w:val="0"/>
      <w:adjustRightInd w:val="0"/>
      <w:spacing w:before="300" w:after="0" w:line="174" w:lineRule="atLeast"/>
      <w:jc w:val="both"/>
    </w:pPr>
    <w:rPr>
      <w:rFonts w:ascii="Arial" w:eastAsia="Times New Roman" w:hAnsi="Arial" w:cs="Arial"/>
      <w:i/>
      <w:iCs/>
      <w:sz w:val="15"/>
      <w:szCs w:val="15"/>
      <w:lang w:eastAsia="pl-PL"/>
    </w:rPr>
  </w:style>
  <w:style w:type="paragraph" w:customStyle="1" w:styleId="BOLDCENTER">
    <w:name w:val="BOLD_CENTER"/>
    <w:uiPriority w:val="99"/>
    <w:qFormat/>
    <w:rsid w:val="009839CE"/>
    <w:pPr>
      <w:keepNext/>
      <w:widowControl w:val="0"/>
      <w:autoSpaceDE w:val="0"/>
      <w:autoSpaceDN w:val="0"/>
      <w:adjustRightInd w:val="0"/>
      <w:spacing w:before="240" w:after="120" w:line="256" w:lineRule="atLeast"/>
      <w:jc w:val="center"/>
    </w:pPr>
    <w:rPr>
      <w:rFonts w:ascii="Arial" w:eastAsia="Times New Roman" w:hAnsi="Arial" w:cs="Arial"/>
      <w:b/>
      <w:bCs/>
      <w:sz w:val="20"/>
      <w:szCs w:val="19"/>
      <w:lang w:eastAsia="pl-PL"/>
    </w:rPr>
  </w:style>
  <w:style w:type="paragraph" w:customStyle="1" w:styleId="BodytekstMALYCENTER">
    <w:name w:val="Body_tekst_MALY_CENTER"/>
    <w:uiPriority w:val="99"/>
    <w:qFormat/>
    <w:rsid w:val="009839CE"/>
    <w:pPr>
      <w:widowControl w:val="0"/>
      <w:autoSpaceDE w:val="0"/>
      <w:autoSpaceDN w:val="0"/>
      <w:adjustRightInd w:val="0"/>
      <w:spacing w:after="0" w:line="240" w:lineRule="auto"/>
      <w:jc w:val="center"/>
    </w:pPr>
    <w:rPr>
      <w:rFonts w:ascii="Arial" w:eastAsia="Times New Roman" w:hAnsi="Arial" w:cs="Arial"/>
      <w:sz w:val="14"/>
      <w:szCs w:val="14"/>
      <w:lang w:eastAsia="pl-PL"/>
    </w:rPr>
  </w:style>
  <w:style w:type="paragraph" w:customStyle="1" w:styleId="ZFNOTENTRY">
    <w:name w:val="Z_FNOT ENTRY"/>
    <w:uiPriority w:val="99"/>
    <w:qFormat/>
    <w:rsid w:val="009839CE"/>
    <w:pPr>
      <w:widowControl w:val="0"/>
      <w:autoSpaceDE w:val="0"/>
      <w:autoSpaceDN w:val="0"/>
      <w:adjustRightInd w:val="0"/>
      <w:spacing w:after="0" w:line="200" w:lineRule="atLeast"/>
      <w:ind w:left="170"/>
      <w:jc w:val="both"/>
    </w:pPr>
    <w:rPr>
      <w:rFonts w:ascii="Arial" w:eastAsia="Times New Roman" w:hAnsi="Arial" w:cs="Arial"/>
      <w:sz w:val="15"/>
      <w:szCs w:val="15"/>
      <w:lang w:eastAsia="pl-PL"/>
    </w:rPr>
  </w:style>
  <w:style w:type="paragraph" w:customStyle="1" w:styleId="-Paginalewa">
    <w:name w:val="-Pagina lewa"/>
    <w:uiPriority w:val="99"/>
    <w:qFormat/>
    <w:rsid w:val="009839CE"/>
    <w:pPr>
      <w:widowControl w:val="0"/>
      <w:autoSpaceDE w:val="0"/>
      <w:autoSpaceDN w:val="0"/>
      <w:adjustRightInd w:val="0"/>
      <w:spacing w:after="0" w:line="240" w:lineRule="auto"/>
    </w:pPr>
    <w:rPr>
      <w:rFonts w:ascii="Arial" w:eastAsia="Times New Roman" w:hAnsi="Arial" w:cs="Arial"/>
      <w:sz w:val="13"/>
      <w:szCs w:val="13"/>
      <w:lang w:eastAsia="pl-PL"/>
    </w:rPr>
  </w:style>
  <w:style w:type="paragraph" w:customStyle="1" w:styleId="Dzia2center">
    <w:name w:val="Dział_2_center"/>
    <w:uiPriority w:val="99"/>
    <w:qFormat/>
    <w:rsid w:val="009839CE"/>
    <w:pPr>
      <w:keepNext/>
      <w:widowControl w:val="0"/>
      <w:autoSpaceDE w:val="0"/>
      <w:autoSpaceDN w:val="0"/>
      <w:adjustRightInd w:val="0"/>
      <w:spacing w:before="480" w:after="240" w:line="240" w:lineRule="atLeast"/>
      <w:jc w:val="center"/>
    </w:pPr>
    <w:rPr>
      <w:rFonts w:ascii="Arial" w:eastAsia="Times New Roman" w:hAnsi="Arial" w:cs="Arial"/>
      <w:b/>
      <w:bCs/>
      <w:lang w:eastAsia="pl-PL"/>
    </w:rPr>
  </w:style>
  <w:style w:type="paragraph" w:customStyle="1" w:styleId="-Paginaprawa">
    <w:name w:val="-Pagina prawa"/>
    <w:uiPriority w:val="99"/>
    <w:qFormat/>
    <w:rsid w:val="009839CE"/>
    <w:pPr>
      <w:widowControl w:val="0"/>
      <w:autoSpaceDE w:val="0"/>
      <w:autoSpaceDN w:val="0"/>
      <w:adjustRightInd w:val="0"/>
      <w:spacing w:after="0" w:line="240" w:lineRule="auto"/>
      <w:jc w:val="right"/>
    </w:pPr>
    <w:rPr>
      <w:rFonts w:ascii="Arial" w:eastAsia="Times New Roman" w:hAnsi="Arial" w:cs="Arial"/>
      <w:color w:val="FFFFFF"/>
      <w:sz w:val="13"/>
      <w:szCs w:val="13"/>
      <w:lang w:eastAsia="pl-PL"/>
    </w:rPr>
  </w:style>
  <w:style w:type="paragraph" w:customStyle="1" w:styleId="-Wyliczenie2-x">
    <w:name w:val="-Wyliczenie 2 - (x)"/>
    <w:uiPriority w:val="99"/>
    <w:qFormat/>
    <w:rsid w:val="009839CE"/>
    <w:pPr>
      <w:tabs>
        <w:tab w:val="left" w:pos="539"/>
        <w:tab w:val="right" w:leader="dot" w:pos="9072"/>
      </w:tabs>
      <w:autoSpaceDE w:val="0"/>
      <w:autoSpaceDN w:val="0"/>
      <w:adjustRightInd w:val="0"/>
      <w:spacing w:after="0" w:line="254" w:lineRule="atLeast"/>
      <w:ind w:left="539" w:hanging="312"/>
      <w:jc w:val="both"/>
    </w:pPr>
    <w:rPr>
      <w:rFonts w:ascii="Arial" w:eastAsia="Times New Roman" w:hAnsi="Arial" w:cs="Arial"/>
      <w:sz w:val="20"/>
      <w:szCs w:val="18"/>
      <w:lang w:eastAsia="pl-PL"/>
    </w:rPr>
  </w:style>
  <w:style w:type="paragraph" w:customStyle="1" w:styleId="-Wyliczenie3-x">
    <w:name w:val="-Wyliczenie 3 - (x)"/>
    <w:uiPriority w:val="99"/>
    <w:qFormat/>
    <w:rsid w:val="009839CE"/>
    <w:pPr>
      <w:widowControl w:val="0"/>
      <w:tabs>
        <w:tab w:val="left" w:pos="850"/>
        <w:tab w:val="right" w:leader="dot" w:pos="9072"/>
      </w:tabs>
      <w:autoSpaceDE w:val="0"/>
      <w:autoSpaceDN w:val="0"/>
      <w:adjustRightInd w:val="0"/>
      <w:spacing w:after="0" w:line="256" w:lineRule="atLeast"/>
      <w:ind w:left="851" w:hanging="312"/>
      <w:jc w:val="both"/>
    </w:pPr>
    <w:rPr>
      <w:rFonts w:ascii="Arial" w:eastAsia="Times New Roman" w:hAnsi="Arial" w:cs="Arial"/>
      <w:sz w:val="20"/>
      <w:szCs w:val="18"/>
      <w:lang w:eastAsia="pl-PL"/>
    </w:rPr>
  </w:style>
  <w:style w:type="paragraph" w:customStyle="1" w:styleId="-BodyText-1">
    <w:name w:val="-Body Text - 1"/>
    <w:uiPriority w:val="99"/>
    <w:qFormat/>
    <w:rsid w:val="009839CE"/>
    <w:pPr>
      <w:autoSpaceDE w:val="0"/>
      <w:autoSpaceDN w:val="0"/>
      <w:adjustRightInd w:val="0"/>
      <w:spacing w:after="0" w:line="256" w:lineRule="atLeast"/>
      <w:jc w:val="both"/>
    </w:pPr>
    <w:rPr>
      <w:rFonts w:ascii="Arial" w:eastAsia="Times New Roman" w:hAnsi="Arial" w:cs="Arial"/>
      <w:sz w:val="20"/>
      <w:szCs w:val="18"/>
      <w:lang w:eastAsia="pl-PL"/>
    </w:rPr>
  </w:style>
  <w:style w:type="paragraph" w:customStyle="1" w:styleId="BodyTextmaly">
    <w:name w:val="Body Text_maly"/>
    <w:uiPriority w:val="99"/>
    <w:qFormat/>
    <w:rsid w:val="009839CE"/>
    <w:pPr>
      <w:widowControl w:val="0"/>
      <w:autoSpaceDE w:val="0"/>
      <w:autoSpaceDN w:val="0"/>
      <w:adjustRightInd w:val="0"/>
      <w:spacing w:after="0" w:line="134" w:lineRule="atLeast"/>
      <w:ind w:firstLine="227"/>
      <w:jc w:val="both"/>
    </w:pPr>
    <w:rPr>
      <w:rFonts w:ascii="Arial" w:eastAsia="Times New Roman" w:hAnsi="Arial" w:cs="Arial"/>
      <w:sz w:val="4"/>
      <w:szCs w:val="4"/>
      <w:lang w:eastAsia="pl-PL"/>
    </w:rPr>
  </w:style>
  <w:style w:type="paragraph" w:customStyle="1" w:styleId="ZALACZNIKNAGLO">
    <w:name w:val="ZALACZNIK_NAGLO"/>
    <w:uiPriority w:val="99"/>
    <w:qFormat/>
    <w:rsid w:val="009839CE"/>
    <w:pPr>
      <w:pageBreakBefore/>
      <w:widowControl w:val="0"/>
      <w:autoSpaceDE w:val="0"/>
      <w:autoSpaceDN w:val="0"/>
      <w:adjustRightInd w:val="0"/>
      <w:spacing w:after="300" w:line="240" w:lineRule="auto"/>
      <w:jc w:val="right"/>
    </w:pPr>
    <w:rPr>
      <w:rFonts w:ascii="Arial" w:eastAsia="Times New Roman" w:hAnsi="Arial" w:cs="Arial"/>
      <w:b/>
      <w:bCs/>
      <w:sz w:val="18"/>
      <w:szCs w:val="18"/>
      <w:lang w:eastAsia="pl-PL"/>
    </w:rPr>
  </w:style>
  <w:style w:type="paragraph" w:customStyle="1" w:styleId="ZALACZNIKMALY">
    <w:name w:val="ZALACZNIK_MALY"/>
    <w:uiPriority w:val="99"/>
    <w:qFormat/>
    <w:rsid w:val="009839CE"/>
    <w:pPr>
      <w:widowControl w:val="0"/>
      <w:autoSpaceDE w:val="0"/>
      <w:autoSpaceDN w:val="0"/>
      <w:adjustRightInd w:val="0"/>
      <w:spacing w:after="0" w:line="196" w:lineRule="atLeast"/>
      <w:jc w:val="both"/>
    </w:pPr>
    <w:rPr>
      <w:rFonts w:ascii="Arial" w:eastAsia="Times New Roman" w:hAnsi="Arial" w:cs="Arial"/>
      <w:sz w:val="12"/>
      <w:szCs w:val="12"/>
      <w:lang w:eastAsia="pl-PL"/>
    </w:rPr>
  </w:style>
  <w:style w:type="paragraph" w:customStyle="1" w:styleId="ZALACZNIKMALYCENTER">
    <w:name w:val="ZALACZNIK_MALY_CENTER"/>
    <w:uiPriority w:val="99"/>
    <w:qFormat/>
    <w:rsid w:val="009839CE"/>
    <w:pPr>
      <w:widowControl w:val="0"/>
      <w:autoSpaceDE w:val="0"/>
      <w:autoSpaceDN w:val="0"/>
      <w:adjustRightInd w:val="0"/>
      <w:spacing w:after="0" w:line="240" w:lineRule="auto"/>
      <w:jc w:val="center"/>
    </w:pPr>
    <w:rPr>
      <w:rFonts w:ascii="Arial" w:eastAsia="Times New Roman" w:hAnsi="Arial" w:cs="Arial"/>
      <w:sz w:val="14"/>
      <w:szCs w:val="12"/>
      <w:lang w:eastAsia="pl-PL"/>
    </w:rPr>
  </w:style>
  <w:style w:type="paragraph" w:customStyle="1" w:styleId="-Tabela-glowa">
    <w:name w:val="-Tabela - glowa"/>
    <w:uiPriority w:val="99"/>
    <w:qFormat/>
    <w:rsid w:val="009839CE"/>
    <w:pPr>
      <w:widowControl w:val="0"/>
      <w:autoSpaceDE w:val="0"/>
      <w:autoSpaceDN w:val="0"/>
      <w:adjustRightInd w:val="0"/>
      <w:spacing w:before="100" w:after="40" w:line="210" w:lineRule="atLeast"/>
      <w:jc w:val="center"/>
    </w:pPr>
    <w:rPr>
      <w:rFonts w:ascii="Arial" w:eastAsia="Times New Roman" w:hAnsi="Arial" w:cs="Arial"/>
      <w:b/>
      <w:bCs/>
      <w:sz w:val="14"/>
      <w:szCs w:val="14"/>
      <w:lang w:eastAsia="pl-PL"/>
    </w:rPr>
  </w:style>
  <w:style w:type="paragraph" w:customStyle="1" w:styleId="-Tabela-tekst">
    <w:name w:val="-Tabela - tekst"/>
    <w:uiPriority w:val="99"/>
    <w:qFormat/>
    <w:rsid w:val="009839CE"/>
    <w:pPr>
      <w:widowControl w:val="0"/>
      <w:autoSpaceDE w:val="0"/>
      <w:autoSpaceDN w:val="0"/>
      <w:adjustRightInd w:val="0"/>
      <w:spacing w:before="80" w:after="20" w:line="210" w:lineRule="atLeast"/>
    </w:pPr>
    <w:rPr>
      <w:rFonts w:ascii="Arial" w:eastAsia="Times New Roman" w:hAnsi="Arial" w:cs="Arial"/>
      <w:sz w:val="15"/>
      <w:szCs w:val="15"/>
      <w:lang w:eastAsia="pl-PL"/>
    </w:rPr>
  </w:style>
  <w:style w:type="paragraph" w:customStyle="1" w:styleId="ZALZFNOT">
    <w:name w:val="ZAL_Z_FNOT #"/>
    <w:uiPriority w:val="99"/>
    <w:qFormat/>
    <w:rsid w:val="009839CE"/>
    <w:pPr>
      <w:keepNext/>
      <w:widowControl w:val="0"/>
      <w:autoSpaceDE w:val="0"/>
      <w:autoSpaceDN w:val="0"/>
      <w:adjustRightInd w:val="0"/>
      <w:spacing w:after="0" w:line="200" w:lineRule="atLeast"/>
    </w:pPr>
    <w:rPr>
      <w:rFonts w:ascii="Arial" w:eastAsia="Times New Roman" w:hAnsi="Arial" w:cs="Arial"/>
      <w:sz w:val="12"/>
      <w:szCs w:val="12"/>
      <w:vertAlign w:val="superscript"/>
      <w:lang w:eastAsia="pl-PL"/>
    </w:rPr>
  </w:style>
  <w:style w:type="paragraph" w:customStyle="1" w:styleId="Styl-Wyliczenie2-xWysunicie07cm">
    <w:name w:val="Styl -Wyliczenie 2 - (x) + Wysunięcie:  07 cm"/>
    <w:basedOn w:val="-Wyliczenie2-x"/>
    <w:uiPriority w:val="99"/>
    <w:qFormat/>
    <w:rsid w:val="009839CE"/>
    <w:pPr>
      <w:ind w:left="482" w:hanging="340"/>
    </w:pPr>
    <w:rPr>
      <w:rFonts w:cs="Times New Roman"/>
      <w:szCs w:val="20"/>
    </w:rPr>
  </w:style>
  <w:style w:type="paragraph" w:customStyle="1" w:styleId="-Wyliczenie4">
    <w:name w:val="-Wyliczenie 4"/>
    <w:basedOn w:val="-Wyliczenie3-x"/>
    <w:uiPriority w:val="99"/>
    <w:qFormat/>
    <w:rsid w:val="009839CE"/>
    <w:pPr>
      <w:tabs>
        <w:tab w:val="clear" w:pos="850"/>
        <w:tab w:val="left" w:pos="1134"/>
      </w:tabs>
      <w:ind w:left="1134"/>
    </w:pPr>
  </w:style>
  <w:style w:type="paragraph" w:customStyle="1" w:styleId="ng-binding">
    <w:name w:val="ng-binding"/>
    <w:basedOn w:val="Normalny"/>
    <w:uiPriority w:val="99"/>
    <w:qFormat/>
    <w:rsid w:val="009839CE"/>
    <w:pPr>
      <w:spacing w:after="150" w:line="240" w:lineRule="auto"/>
    </w:pPr>
    <w:rPr>
      <w:rFonts w:ascii="Times New Roman" w:eastAsia="Times New Roman" w:hAnsi="Times New Roman" w:cs="Times New Roman"/>
      <w:sz w:val="24"/>
      <w:szCs w:val="24"/>
      <w:lang w:eastAsia="pl-PL"/>
    </w:rPr>
  </w:style>
  <w:style w:type="table" w:customStyle="1" w:styleId="Tabela-Siatka51">
    <w:name w:val="Tabela - Siatka51"/>
    <w:basedOn w:val="Standardowy"/>
    <w:next w:val="Tabela-Siatka"/>
    <w:uiPriority w:val="39"/>
    <w:rsid w:val="009839C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
    <w:name w:val="Bez listy121"/>
    <w:next w:val="Bezlisty"/>
    <w:uiPriority w:val="99"/>
    <w:semiHidden/>
    <w:unhideWhenUsed/>
    <w:rsid w:val="009839CE"/>
  </w:style>
  <w:style w:type="numbering" w:customStyle="1" w:styleId="Bezlisty112">
    <w:name w:val="Bez listy112"/>
    <w:next w:val="Bezlisty"/>
    <w:uiPriority w:val="99"/>
    <w:semiHidden/>
    <w:unhideWhenUsed/>
    <w:rsid w:val="009839CE"/>
  </w:style>
  <w:style w:type="numbering" w:customStyle="1" w:styleId="Bezlisty11111">
    <w:name w:val="Bez listy11111"/>
    <w:next w:val="Bezlisty"/>
    <w:uiPriority w:val="99"/>
    <w:semiHidden/>
    <w:unhideWhenUsed/>
    <w:rsid w:val="009839CE"/>
  </w:style>
  <w:style w:type="numbering" w:customStyle="1" w:styleId="Bezlisty221">
    <w:name w:val="Bez listy221"/>
    <w:next w:val="Bezlisty"/>
    <w:uiPriority w:val="99"/>
    <w:semiHidden/>
    <w:unhideWhenUsed/>
    <w:rsid w:val="009839CE"/>
  </w:style>
  <w:style w:type="numbering" w:customStyle="1" w:styleId="Bezlisty311">
    <w:name w:val="Bez listy311"/>
    <w:next w:val="Bezlisty"/>
    <w:uiPriority w:val="99"/>
    <w:semiHidden/>
    <w:unhideWhenUsed/>
    <w:rsid w:val="009839CE"/>
  </w:style>
  <w:style w:type="numbering" w:customStyle="1" w:styleId="Bezlisty111111">
    <w:name w:val="Bez listy111111"/>
    <w:next w:val="Bezlisty"/>
    <w:semiHidden/>
    <w:unhideWhenUsed/>
    <w:rsid w:val="009839CE"/>
  </w:style>
  <w:style w:type="numbering" w:customStyle="1" w:styleId="Bezlisty2111">
    <w:name w:val="Bez listy2111"/>
    <w:next w:val="Bezlisty"/>
    <w:uiPriority w:val="99"/>
    <w:semiHidden/>
    <w:unhideWhenUsed/>
    <w:rsid w:val="009839CE"/>
  </w:style>
  <w:style w:type="numbering" w:customStyle="1" w:styleId="Bezlisty411">
    <w:name w:val="Bez listy411"/>
    <w:next w:val="Bezlisty"/>
    <w:uiPriority w:val="99"/>
    <w:semiHidden/>
    <w:unhideWhenUsed/>
    <w:rsid w:val="009839CE"/>
  </w:style>
  <w:style w:type="numbering" w:customStyle="1" w:styleId="Bezlisty1111111">
    <w:name w:val="Bez listy1111111"/>
    <w:next w:val="Bezlisty"/>
    <w:uiPriority w:val="99"/>
    <w:semiHidden/>
    <w:unhideWhenUsed/>
    <w:rsid w:val="009839CE"/>
  </w:style>
  <w:style w:type="numbering" w:customStyle="1" w:styleId="Styl11">
    <w:name w:val="Styl11"/>
    <w:uiPriority w:val="99"/>
    <w:rsid w:val="009839CE"/>
  </w:style>
  <w:style w:type="numbering" w:customStyle="1" w:styleId="Bezlisty511">
    <w:name w:val="Bez listy511"/>
    <w:next w:val="Bezlisty"/>
    <w:uiPriority w:val="99"/>
    <w:unhideWhenUsed/>
    <w:rsid w:val="009839CE"/>
  </w:style>
  <w:style w:type="numbering" w:customStyle="1" w:styleId="Bezlisty73">
    <w:name w:val="Bez listy73"/>
    <w:next w:val="Bezlisty"/>
    <w:uiPriority w:val="99"/>
    <w:semiHidden/>
    <w:rsid w:val="009839CE"/>
  </w:style>
  <w:style w:type="table" w:customStyle="1" w:styleId="Tabela-Siatka61">
    <w:name w:val="Tabela - Siatka61"/>
    <w:basedOn w:val="Standardowy"/>
    <w:next w:val="Tabela-Siatka"/>
    <w:uiPriority w:val="39"/>
    <w:rsid w:val="009839C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
    <w:name w:val="Bez listy131"/>
    <w:next w:val="Bezlisty"/>
    <w:uiPriority w:val="99"/>
    <w:semiHidden/>
    <w:unhideWhenUsed/>
    <w:rsid w:val="009839CE"/>
  </w:style>
  <w:style w:type="numbering" w:customStyle="1" w:styleId="Bezlisty113">
    <w:name w:val="Bez listy113"/>
    <w:next w:val="Bezlisty"/>
    <w:uiPriority w:val="99"/>
    <w:semiHidden/>
    <w:unhideWhenUsed/>
    <w:rsid w:val="009839CE"/>
  </w:style>
  <w:style w:type="numbering" w:customStyle="1" w:styleId="Bezlisty1112">
    <w:name w:val="Bez listy1112"/>
    <w:next w:val="Bezlisty"/>
    <w:uiPriority w:val="99"/>
    <w:semiHidden/>
    <w:unhideWhenUsed/>
    <w:rsid w:val="009839CE"/>
  </w:style>
  <w:style w:type="numbering" w:customStyle="1" w:styleId="Bezlisty231">
    <w:name w:val="Bez listy231"/>
    <w:next w:val="Bezlisty"/>
    <w:uiPriority w:val="99"/>
    <w:semiHidden/>
    <w:unhideWhenUsed/>
    <w:rsid w:val="009839CE"/>
  </w:style>
  <w:style w:type="numbering" w:customStyle="1" w:styleId="Bezlisty321">
    <w:name w:val="Bez listy321"/>
    <w:next w:val="Bezlisty"/>
    <w:uiPriority w:val="99"/>
    <w:semiHidden/>
    <w:unhideWhenUsed/>
    <w:rsid w:val="009839CE"/>
  </w:style>
  <w:style w:type="numbering" w:customStyle="1" w:styleId="Bezlisty11112">
    <w:name w:val="Bez listy11112"/>
    <w:next w:val="Bezlisty"/>
    <w:semiHidden/>
    <w:unhideWhenUsed/>
    <w:rsid w:val="009839CE"/>
  </w:style>
  <w:style w:type="numbering" w:customStyle="1" w:styleId="Bezlisty212">
    <w:name w:val="Bez listy212"/>
    <w:next w:val="Bezlisty"/>
    <w:uiPriority w:val="99"/>
    <w:semiHidden/>
    <w:unhideWhenUsed/>
    <w:rsid w:val="009839CE"/>
  </w:style>
  <w:style w:type="numbering" w:customStyle="1" w:styleId="Bezlisty421">
    <w:name w:val="Bez listy421"/>
    <w:next w:val="Bezlisty"/>
    <w:uiPriority w:val="99"/>
    <w:semiHidden/>
    <w:unhideWhenUsed/>
    <w:rsid w:val="009839CE"/>
  </w:style>
  <w:style w:type="numbering" w:customStyle="1" w:styleId="Bezlisty111112">
    <w:name w:val="Bez listy111112"/>
    <w:next w:val="Bezlisty"/>
    <w:uiPriority w:val="99"/>
    <w:semiHidden/>
    <w:unhideWhenUsed/>
    <w:rsid w:val="009839CE"/>
  </w:style>
  <w:style w:type="numbering" w:customStyle="1" w:styleId="Styl12">
    <w:name w:val="Styl12"/>
    <w:uiPriority w:val="99"/>
    <w:rsid w:val="009839CE"/>
  </w:style>
  <w:style w:type="numbering" w:customStyle="1" w:styleId="Bezlisty521">
    <w:name w:val="Bez listy521"/>
    <w:next w:val="Bezlisty"/>
    <w:uiPriority w:val="99"/>
    <w:semiHidden/>
    <w:unhideWhenUsed/>
    <w:rsid w:val="009839CE"/>
  </w:style>
  <w:style w:type="table" w:customStyle="1" w:styleId="Tabela-Siatka511">
    <w:name w:val="Tabela - Siatka511"/>
    <w:basedOn w:val="Standardowy"/>
    <w:next w:val="Tabela-Siatka"/>
    <w:uiPriority w:val="39"/>
    <w:rsid w:val="009839CE"/>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9839CE"/>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9839CE"/>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unhideWhenUsed/>
    <w:rsid w:val="009839CE"/>
    <w:rPr>
      <w:color w:val="605E5C"/>
      <w:shd w:val="clear" w:color="auto" w:fill="E1DFDD"/>
    </w:rPr>
  </w:style>
  <w:style w:type="paragraph" w:styleId="Poprawka">
    <w:name w:val="Revision"/>
    <w:hidden/>
    <w:uiPriority w:val="99"/>
    <w:semiHidden/>
    <w:qFormat/>
    <w:rsid w:val="009839CE"/>
    <w:pPr>
      <w:spacing w:after="0" w:line="240" w:lineRule="auto"/>
    </w:pPr>
  </w:style>
  <w:style w:type="paragraph" w:customStyle="1" w:styleId="Akapitzlist2">
    <w:name w:val="Akapit z listą2"/>
    <w:basedOn w:val="Normalny"/>
    <w:uiPriority w:val="99"/>
    <w:qFormat/>
    <w:rsid w:val="009839CE"/>
    <w:pPr>
      <w:suppressAutoHyphens/>
      <w:ind w:left="720"/>
    </w:pPr>
    <w:rPr>
      <w:rFonts w:ascii="Calibri" w:eastAsia="SimSun" w:hAnsi="Calibri" w:cs="Tahoma"/>
      <w:lang w:eastAsia="ar-SA"/>
    </w:rPr>
  </w:style>
  <w:style w:type="character" w:customStyle="1" w:styleId="Styl1Znak">
    <w:name w:val="Styl1 Znak"/>
    <w:basedOn w:val="Nagwek3Znak"/>
    <w:locked/>
    <w:rsid w:val="009839CE"/>
    <w:rPr>
      <w:rFonts w:ascii="Arial" w:eastAsia="Times New Roman" w:hAnsi="Arial" w:cs="Arial"/>
      <w:b w:val="0"/>
      <w:bCs w:val="0"/>
      <w:color w:val="243F60" w:themeColor="accent1" w:themeShade="7F"/>
      <w:sz w:val="24"/>
      <w:szCs w:val="24"/>
      <w:lang w:eastAsia="pl-PL" w:bidi="he-IL"/>
    </w:rPr>
  </w:style>
  <w:style w:type="character" w:customStyle="1" w:styleId="Styl2Znak">
    <w:name w:val="Styl2 Znak"/>
    <w:basedOn w:val="Nagwek1Znak"/>
    <w:link w:val="Styl2"/>
    <w:locked/>
    <w:rsid w:val="009839CE"/>
    <w:rPr>
      <w:rFonts w:ascii="Arial" w:eastAsia="Times New Roman" w:hAnsi="Arial" w:cs="Arial"/>
      <w:b w:val="0"/>
      <w:bCs w:val="0"/>
      <w:color w:val="365F91" w:themeColor="accent1" w:themeShade="BF"/>
      <w:kern w:val="32"/>
      <w:sz w:val="32"/>
      <w:szCs w:val="32"/>
      <w:lang w:eastAsia="pl-PL"/>
    </w:rPr>
  </w:style>
  <w:style w:type="paragraph" w:customStyle="1" w:styleId="Styl2">
    <w:name w:val="Styl2"/>
    <w:basedOn w:val="Nagwek1"/>
    <w:link w:val="Styl2Znak"/>
    <w:qFormat/>
    <w:rsid w:val="009839CE"/>
    <w:pPr>
      <w:keepLines w:val="0"/>
      <w:widowControl w:val="0"/>
      <w:autoSpaceDE w:val="0"/>
      <w:autoSpaceDN w:val="0"/>
      <w:adjustRightInd w:val="0"/>
      <w:spacing w:before="240" w:after="60" w:line="360" w:lineRule="atLeast"/>
      <w:ind w:left="432" w:hanging="432"/>
      <w:jc w:val="both"/>
    </w:pPr>
    <w:rPr>
      <w:rFonts w:ascii="Arial" w:eastAsia="Times New Roman" w:hAnsi="Arial" w:cs="Arial"/>
      <w:b w:val="0"/>
      <w:bCs w:val="0"/>
      <w:kern w:val="32"/>
      <w:sz w:val="32"/>
      <w:szCs w:val="32"/>
      <w:lang w:eastAsia="pl-PL"/>
    </w:rPr>
  </w:style>
  <w:style w:type="paragraph" w:styleId="Nagwekspisutreci">
    <w:name w:val="TOC Heading"/>
    <w:basedOn w:val="Nagwek1"/>
    <w:next w:val="Normalny"/>
    <w:uiPriority w:val="39"/>
    <w:unhideWhenUsed/>
    <w:qFormat/>
    <w:rsid w:val="009839CE"/>
    <w:pPr>
      <w:keepLines w:val="0"/>
      <w:spacing w:before="240" w:after="60" w:line="259" w:lineRule="auto"/>
      <w:jc w:val="both"/>
      <w:outlineLvl w:val="9"/>
    </w:pPr>
    <w:rPr>
      <w:rFonts w:ascii="Arial" w:eastAsia="Times New Roman" w:hAnsi="Arial" w:cs="Arial"/>
      <w:color w:val="auto"/>
      <w:sz w:val="26"/>
      <w:szCs w:val="26"/>
      <w:lang w:eastAsia="pl-PL"/>
    </w:rPr>
  </w:style>
  <w:style w:type="paragraph" w:customStyle="1" w:styleId="Bodytext4">
    <w:name w:val="Body text (4)"/>
    <w:basedOn w:val="Normalny"/>
    <w:link w:val="Bodytext40"/>
    <w:qFormat/>
    <w:rsid w:val="009839CE"/>
    <w:pPr>
      <w:widowControl w:val="0"/>
      <w:shd w:val="clear" w:color="auto" w:fill="FFFFFF"/>
      <w:spacing w:after="0" w:line="353" w:lineRule="exact"/>
      <w:ind w:hanging="700"/>
      <w:jc w:val="center"/>
    </w:pPr>
    <w:rPr>
      <w:rFonts w:ascii="Arial" w:eastAsiaTheme="minorEastAsia" w:hAnsi="Arial" w:cs="Arial"/>
      <w:b/>
      <w:bCs/>
      <w:color w:val="000000"/>
      <w:sz w:val="20"/>
      <w:szCs w:val="20"/>
      <w:lang w:eastAsia="pl-PL"/>
    </w:rPr>
  </w:style>
  <w:style w:type="character" w:customStyle="1" w:styleId="Bodytext40">
    <w:name w:val="Body text (4)_"/>
    <w:link w:val="Bodytext4"/>
    <w:locked/>
    <w:rsid w:val="009839CE"/>
    <w:rPr>
      <w:rFonts w:ascii="Arial" w:eastAsiaTheme="minorEastAsia" w:hAnsi="Arial" w:cs="Arial"/>
      <w:b/>
      <w:bCs/>
      <w:color w:val="000000"/>
      <w:sz w:val="20"/>
      <w:szCs w:val="20"/>
      <w:shd w:val="clear" w:color="auto" w:fill="FFFFFF"/>
      <w:lang w:eastAsia="pl-PL"/>
    </w:rPr>
  </w:style>
  <w:style w:type="numbering" w:customStyle="1" w:styleId="Bezlisty16">
    <w:name w:val="Bez listy16"/>
    <w:next w:val="Bezlisty"/>
    <w:uiPriority w:val="99"/>
    <w:semiHidden/>
    <w:unhideWhenUsed/>
    <w:rsid w:val="00E1603C"/>
  </w:style>
  <w:style w:type="paragraph" w:customStyle="1" w:styleId="msonormal0">
    <w:name w:val="msonormal"/>
    <w:basedOn w:val="Normalny"/>
    <w:qFormat/>
    <w:rsid w:val="00E1603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efaultChar">
    <w:name w:val="Default Char"/>
    <w:link w:val="Default"/>
    <w:locked/>
    <w:rsid w:val="00E1603C"/>
    <w:rPr>
      <w:rFonts w:ascii="Cambria" w:hAnsi="Cambria" w:cs="Cambria"/>
      <w:color w:val="000000"/>
      <w:sz w:val="24"/>
      <w:szCs w:val="24"/>
    </w:rPr>
  </w:style>
  <w:style w:type="character" w:customStyle="1" w:styleId="Jasnasiatkaakcent3Znak">
    <w:name w:val="Jasna siatka — akcent 3 Znak"/>
    <w:link w:val="Jasnasiatkaakcent31"/>
    <w:uiPriority w:val="34"/>
    <w:locked/>
    <w:rsid w:val="00E1603C"/>
    <w:rPr>
      <w:rFonts w:ascii="Calibri" w:eastAsia="Times New Roman" w:hAnsi="Calibri" w:cs="Times New Roman"/>
      <w:szCs w:val="20"/>
    </w:rPr>
  </w:style>
  <w:style w:type="paragraph" w:customStyle="1" w:styleId="Jasnasiatkaakcent31">
    <w:name w:val="Jasna siatka — akcent 31"/>
    <w:basedOn w:val="Normalny"/>
    <w:link w:val="Jasnasiatkaakcent3Znak"/>
    <w:uiPriority w:val="34"/>
    <w:qFormat/>
    <w:rsid w:val="00E1603C"/>
    <w:pPr>
      <w:ind w:left="720"/>
      <w:contextualSpacing/>
    </w:pPr>
    <w:rPr>
      <w:rFonts w:ascii="Calibri" w:eastAsia="Times New Roman" w:hAnsi="Calibri" w:cs="Times New Roman"/>
      <w:szCs w:val="20"/>
    </w:rPr>
  </w:style>
  <w:style w:type="character" w:customStyle="1" w:styleId="AkapitzlistZnak1">
    <w:name w:val="Akapit z listą Znak1"/>
    <w:aliases w:val="1_literowka Znak1,Literowanie Znak1,Preambuła Znak1,Numerowanie Znak1,L1 Znak1,Akapit z listą5 Znak1,CW_Lista Znak1,normalny tekst Znak1,List Paragraph Znak1,Akapit z listą3 Znak1,Obiekt Znak1,BulletC Znak1,Akapit z listą6,lp1 Znak"/>
    <w:basedOn w:val="Domylnaczcionkaakapitu"/>
    <w:uiPriority w:val="34"/>
    <w:qFormat/>
    <w:locked/>
    <w:rsid w:val="00E1603C"/>
  </w:style>
  <w:style w:type="character" w:customStyle="1" w:styleId="scxw127582046">
    <w:name w:val="scxw127582046"/>
    <w:basedOn w:val="Domylnaczcionkaakapitu"/>
    <w:rsid w:val="00E1603C"/>
  </w:style>
  <w:style w:type="table" w:customStyle="1" w:styleId="Tabela-Siatka13">
    <w:name w:val="Tabela - Siatka13"/>
    <w:basedOn w:val="Standardowy"/>
    <w:next w:val="Tabela-Siatka"/>
    <w:uiPriority w:val="59"/>
    <w:rsid w:val="00E1603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uiPriority w:val="39"/>
    <w:rsid w:val="00E1603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uiPriority w:val="59"/>
    <w:rsid w:val="00E1603C"/>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
    <w:name w:val="Table Grid01"/>
    <w:rsid w:val="00E1603C"/>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ela-Siatka23">
    <w:name w:val="Tabela - Siatka23"/>
    <w:basedOn w:val="Standardowy"/>
    <w:uiPriority w:val="39"/>
    <w:rsid w:val="00E1603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
    <w:name w:val="Styl313"/>
    <w:rsid w:val="00E1603C"/>
  </w:style>
  <w:style w:type="numbering" w:customStyle="1" w:styleId="Styl3114">
    <w:name w:val="Styl3114"/>
    <w:rsid w:val="00E1603C"/>
  </w:style>
  <w:style w:type="numbering" w:customStyle="1" w:styleId="Styl315">
    <w:name w:val="Styl315"/>
    <w:rsid w:val="00E1603C"/>
  </w:style>
  <w:style w:type="numbering" w:customStyle="1" w:styleId="Styl5152">
    <w:name w:val="Styl5152"/>
    <w:rsid w:val="00E1603C"/>
  </w:style>
  <w:style w:type="numbering" w:customStyle="1" w:styleId="Styl3112">
    <w:name w:val="Styl3112"/>
    <w:rsid w:val="00E1603C"/>
  </w:style>
  <w:style w:type="numbering" w:customStyle="1" w:styleId="Styl51145">
    <w:name w:val="Styl51145"/>
    <w:rsid w:val="00E1603C"/>
  </w:style>
  <w:style w:type="numbering" w:customStyle="1" w:styleId="Styl311">
    <w:name w:val="Styl311"/>
    <w:rsid w:val="00E1603C"/>
  </w:style>
  <w:style w:type="numbering" w:customStyle="1" w:styleId="Bezlisty17">
    <w:name w:val="Bez listy17"/>
    <w:next w:val="Bezlisty"/>
    <w:uiPriority w:val="99"/>
    <w:semiHidden/>
    <w:unhideWhenUsed/>
    <w:rsid w:val="004070FA"/>
  </w:style>
  <w:style w:type="table" w:customStyle="1" w:styleId="Tabela-Siatka24">
    <w:name w:val="Tabela - Siatka24"/>
    <w:basedOn w:val="Standardowy"/>
    <w:next w:val="Tabela-Siatka"/>
    <w:rsid w:val="004070FA"/>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rsid w:val="004070FA"/>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35">
    <w:name w:val="Tabela - Siatka35"/>
    <w:basedOn w:val="Standardowy"/>
    <w:next w:val="Tabela-Siatka"/>
    <w:rsid w:val="004070FA"/>
    <w:pPr>
      <w:spacing w:after="0" w:line="240" w:lineRule="auto"/>
    </w:pPr>
    <w:rPr>
      <w:rFonts w:ascii="Times New Roman"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8">
    <w:name w:val="Bez listy18"/>
    <w:next w:val="Bezlisty"/>
    <w:semiHidden/>
    <w:unhideWhenUsed/>
    <w:rsid w:val="004070FA"/>
  </w:style>
  <w:style w:type="numbering" w:customStyle="1" w:styleId="Bezlisty25">
    <w:name w:val="Bez listy25"/>
    <w:next w:val="Bezlisty"/>
    <w:uiPriority w:val="99"/>
    <w:semiHidden/>
    <w:unhideWhenUsed/>
    <w:rsid w:val="004070FA"/>
  </w:style>
  <w:style w:type="numbering" w:customStyle="1" w:styleId="Bezlisty35">
    <w:name w:val="Bez listy35"/>
    <w:next w:val="Bezlisty"/>
    <w:uiPriority w:val="99"/>
    <w:semiHidden/>
    <w:unhideWhenUsed/>
    <w:rsid w:val="004070FA"/>
  </w:style>
  <w:style w:type="numbering" w:customStyle="1" w:styleId="Bezlisty114">
    <w:name w:val="Bez listy114"/>
    <w:next w:val="Bezlisty"/>
    <w:uiPriority w:val="99"/>
    <w:semiHidden/>
    <w:unhideWhenUsed/>
    <w:rsid w:val="004070FA"/>
  </w:style>
  <w:style w:type="numbering" w:customStyle="1" w:styleId="Bezlisty213">
    <w:name w:val="Bez listy213"/>
    <w:next w:val="Bezlisty"/>
    <w:uiPriority w:val="99"/>
    <w:semiHidden/>
    <w:unhideWhenUsed/>
    <w:rsid w:val="004070FA"/>
  </w:style>
  <w:style w:type="numbering" w:customStyle="1" w:styleId="Bezlisty45">
    <w:name w:val="Bez listy45"/>
    <w:next w:val="Bezlisty"/>
    <w:uiPriority w:val="99"/>
    <w:semiHidden/>
    <w:unhideWhenUsed/>
    <w:rsid w:val="004070FA"/>
  </w:style>
  <w:style w:type="table" w:customStyle="1" w:styleId="Tabela-Siatka112">
    <w:name w:val="Tabela - Siatka112"/>
    <w:basedOn w:val="Standardowy"/>
    <w:next w:val="Tabela-Siatka"/>
    <w:uiPriority w:val="39"/>
    <w:rsid w:val="004070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3">
    <w:name w:val="Bez listy1113"/>
    <w:next w:val="Bezlisty"/>
    <w:semiHidden/>
    <w:unhideWhenUsed/>
    <w:rsid w:val="004070FA"/>
  </w:style>
  <w:style w:type="numbering" w:customStyle="1" w:styleId="Styl13">
    <w:name w:val="Styl13"/>
    <w:uiPriority w:val="99"/>
    <w:rsid w:val="004070FA"/>
  </w:style>
  <w:style w:type="numbering" w:customStyle="1" w:styleId="Bezlisty54">
    <w:name w:val="Bez listy54"/>
    <w:next w:val="Bezlisty"/>
    <w:uiPriority w:val="99"/>
    <w:semiHidden/>
    <w:unhideWhenUsed/>
    <w:rsid w:val="004070FA"/>
  </w:style>
  <w:style w:type="table" w:customStyle="1" w:styleId="Tabela-Siatka44">
    <w:name w:val="Tabela - Siatka44"/>
    <w:basedOn w:val="Standardowy"/>
    <w:next w:val="Tabela-Siatka"/>
    <w:uiPriority w:val="39"/>
    <w:rsid w:val="004070FA"/>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4">
    <w:name w:val="Bez listy64"/>
    <w:next w:val="Bezlisty"/>
    <w:uiPriority w:val="99"/>
    <w:semiHidden/>
    <w:rsid w:val="004070FA"/>
  </w:style>
  <w:style w:type="table" w:customStyle="1" w:styleId="Tabela-Siatka52">
    <w:name w:val="Tabela - Siatka52"/>
    <w:basedOn w:val="Standardowy"/>
    <w:next w:val="Tabela-Siatka"/>
    <w:uiPriority w:val="39"/>
    <w:rsid w:val="004070F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2">
    <w:name w:val="Bez listy122"/>
    <w:next w:val="Bezlisty"/>
    <w:uiPriority w:val="99"/>
    <w:semiHidden/>
    <w:unhideWhenUsed/>
    <w:rsid w:val="004070FA"/>
  </w:style>
  <w:style w:type="numbering" w:customStyle="1" w:styleId="Bezlisty1121">
    <w:name w:val="Bez listy1121"/>
    <w:next w:val="Bezlisty"/>
    <w:uiPriority w:val="99"/>
    <w:semiHidden/>
    <w:unhideWhenUsed/>
    <w:rsid w:val="004070FA"/>
  </w:style>
  <w:style w:type="numbering" w:customStyle="1" w:styleId="Bezlisty11113">
    <w:name w:val="Bez listy11113"/>
    <w:next w:val="Bezlisty"/>
    <w:uiPriority w:val="99"/>
    <w:semiHidden/>
    <w:unhideWhenUsed/>
    <w:rsid w:val="004070FA"/>
  </w:style>
  <w:style w:type="numbering" w:customStyle="1" w:styleId="Bezlisty222">
    <w:name w:val="Bez listy222"/>
    <w:next w:val="Bezlisty"/>
    <w:uiPriority w:val="99"/>
    <w:semiHidden/>
    <w:unhideWhenUsed/>
    <w:rsid w:val="004070FA"/>
  </w:style>
  <w:style w:type="numbering" w:customStyle="1" w:styleId="Bezlisty312">
    <w:name w:val="Bez listy312"/>
    <w:next w:val="Bezlisty"/>
    <w:uiPriority w:val="99"/>
    <w:semiHidden/>
    <w:unhideWhenUsed/>
    <w:rsid w:val="004070FA"/>
  </w:style>
  <w:style w:type="numbering" w:customStyle="1" w:styleId="Bezlisty111113">
    <w:name w:val="Bez listy111113"/>
    <w:next w:val="Bezlisty"/>
    <w:uiPriority w:val="99"/>
    <w:semiHidden/>
    <w:unhideWhenUsed/>
    <w:rsid w:val="004070FA"/>
  </w:style>
  <w:style w:type="numbering" w:customStyle="1" w:styleId="Bezlisty2112">
    <w:name w:val="Bez listy2112"/>
    <w:next w:val="Bezlisty"/>
    <w:uiPriority w:val="99"/>
    <w:semiHidden/>
    <w:unhideWhenUsed/>
    <w:rsid w:val="004070FA"/>
  </w:style>
  <w:style w:type="numbering" w:customStyle="1" w:styleId="Bezlisty412">
    <w:name w:val="Bez listy412"/>
    <w:next w:val="Bezlisty"/>
    <w:uiPriority w:val="99"/>
    <w:semiHidden/>
    <w:unhideWhenUsed/>
    <w:rsid w:val="004070FA"/>
  </w:style>
  <w:style w:type="numbering" w:customStyle="1" w:styleId="Bezlisty1111112">
    <w:name w:val="Bez listy1111112"/>
    <w:next w:val="Bezlisty"/>
    <w:uiPriority w:val="99"/>
    <w:semiHidden/>
    <w:unhideWhenUsed/>
    <w:rsid w:val="004070FA"/>
  </w:style>
  <w:style w:type="numbering" w:customStyle="1" w:styleId="Styl111">
    <w:name w:val="Styl111"/>
    <w:uiPriority w:val="99"/>
    <w:rsid w:val="004070FA"/>
  </w:style>
  <w:style w:type="numbering" w:customStyle="1" w:styleId="Bezlisty512">
    <w:name w:val="Bez listy512"/>
    <w:next w:val="Bezlisty"/>
    <w:uiPriority w:val="99"/>
    <w:semiHidden/>
    <w:unhideWhenUsed/>
    <w:rsid w:val="004070FA"/>
  </w:style>
  <w:style w:type="numbering" w:customStyle="1" w:styleId="Bezlisty74">
    <w:name w:val="Bez listy74"/>
    <w:next w:val="Bezlisty"/>
    <w:uiPriority w:val="99"/>
    <w:semiHidden/>
    <w:rsid w:val="004070FA"/>
  </w:style>
  <w:style w:type="table" w:customStyle="1" w:styleId="Tabela-Siatka62">
    <w:name w:val="Tabela - Siatka62"/>
    <w:basedOn w:val="Standardowy"/>
    <w:next w:val="Tabela-Siatka"/>
    <w:uiPriority w:val="39"/>
    <w:rsid w:val="004070F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2">
    <w:name w:val="Bez listy132"/>
    <w:next w:val="Bezlisty"/>
    <w:uiPriority w:val="99"/>
    <w:semiHidden/>
    <w:unhideWhenUsed/>
    <w:rsid w:val="004070FA"/>
  </w:style>
  <w:style w:type="numbering" w:customStyle="1" w:styleId="Bezlisty1131">
    <w:name w:val="Bez listy1131"/>
    <w:next w:val="Bezlisty"/>
    <w:uiPriority w:val="99"/>
    <w:semiHidden/>
    <w:unhideWhenUsed/>
    <w:rsid w:val="004070FA"/>
  </w:style>
  <w:style w:type="numbering" w:customStyle="1" w:styleId="Bezlisty11121">
    <w:name w:val="Bez listy11121"/>
    <w:next w:val="Bezlisty"/>
    <w:uiPriority w:val="99"/>
    <w:semiHidden/>
    <w:unhideWhenUsed/>
    <w:rsid w:val="004070FA"/>
  </w:style>
  <w:style w:type="numbering" w:customStyle="1" w:styleId="Bezlisty232">
    <w:name w:val="Bez listy232"/>
    <w:next w:val="Bezlisty"/>
    <w:uiPriority w:val="99"/>
    <w:semiHidden/>
    <w:unhideWhenUsed/>
    <w:rsid w:val="004070FA"/>
  </w:style>
  <w:style w:type="numbering" w:customStyle="1" w:styleId="Bezlisty322">
    <w:name w:val="Bez listy322"/>
    <w:next w:val="Bezlisty"/>
    <w:uiPriority w:val="99"/>
    <w:semiHidden/>
    <w:unhideWhenUsed/>
    <w:rsid w:val="004070FA"/>
  </w:style>
  <w:style w:type="numbering" w:customStyle="1" w:styleId="Bezlisty111121">
    <w:name w:val="Bez listy111121"/>
    <w:next w:val="Bezlisty"/>
    <w:semiHidden/>
    <w:unhideWhenUsed/>
    <w:rsid w:val="004070FA"/>
  </w:style>
  <w:style w:type="numbering" w:customStyle="1" w:styleId="Bezlisty2121">
    <w:name w:val="Bez listy2121"/>
    <w:next w:val="Bezlisty"/>
    <w:uiPriority w:val="99"/>
    <w:semiHidden/>
    <w:unhideWhenUsed/>
    <w:rsid w:val="004070FA"/>
  </w:style>
  <w:style w:type="numbering" w:customStyle="1" w:styleId="Bezlisty422">
    <w:name w:val="Bez listy422"/>
    <w:next w:val="Bezlisty"/>
    <w:uiPriority w:val="99"/>
    <w:semiHidden/>
    <w:unhideWhenUsed/>
    <w:rsid w:val="004070FA"/>
  </w:style>
  <w:style w:type="numbering" w:customStyle="1" w:styleId="Bezlisty1111121">
    <w:name w:val="Bez listy1111121"/>
    <w:next w:val="Bezlisty"/>
    <w:uiPriority w:val="99"/>
    <w:semiHidden/>
    <w:unhideWhenUsed/>
    <w:rsid w:val="004070FA"/>
  </w:style>
  <w:style w:type="numbering" w:customStyle="1" w:styleId="Styl121">
    <w:name w:val="Styl121"/>
    <w:uiPriority w:val="99"/>
    <w:rsid w:val="004070FA"/>
  </w:style>
  <w:style w:type="numbering" w:customStyle="1" w:styleId="Bezlisty522">
    <w:name w:val="Bez listy522"/>
    <w:next w:val="Bezlisty"/>
    <w:uiPriority w:val="99"/>
    <w:semiHidden/>
    <w:unhideWhenUsed/>
    <w:rsid w:val="004070FA"/>
  </w:style>
  <w:style w:type="table" w:customStyle="1" w:styleId="Tabela-Siatka512">
    <w:name w:val="Tabela - Siatka512"/>
    <w:basedOn w:val="Standardowy"/>
    <w:next w:val="Tabela-Siatka"/>
    <w:uiPriority w:val="39"/>
    <w:rsid w:val="004070FA"/>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
    <w:name w:val="Tabela - Siatka612"/>
    <w:basedOn w:val="Standardowy"/>
    <w:next w:val="Tabela-Siatka"/>
    <w:uiPriority w:val="39"/>
    <w:rsid w:val="004070FA"/>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next w:val="Tabela-Siatka"/>
    <w:uiPriority w:val="39"/>
    <w:rsid w:val="004070FA"/>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4070FA"/>
    <w:rPr>
      <w:color w:val="808080"/>
    </w:rPr>
  </w:style>
  <w:style w:type="character" w:customStyle="1" w:styleId="Nierozpoznanawzmianka4">
    <w:name w:val="Nierozpoznana wzmianka4"/>
    <w:basedOn w:val="Domylnaczcionkaakapitu"/>
    <w:uiPriority w:val="99"/>
    <w:unhideWhenUsed/>
    <w:rsid w:val="004070FA"/>
    <w:rPr>
      <w:color w:val="605E5C"/>
      <w:shd w:val="clear" w:color="auto" w:fill="E1DFDD"/>
    </w:rPr>
  </w:style>
  <w:style w:type="character" w:customStyle="1" w:styleId="Nierozpoznanawzmianka5">
    <w:name w:val="Nierozpoznana wzmianka5"/>
    <w:basedOn w:val="Domylnaczcionkaakapitu"/>
    <w:uiPriority w:val="99"/>
    <w:unhideWhenUsed/>
    <w:rsid w:val="00875259"/>
    <w:rPr>
      <w:color w:val="605E5C"/>
      <w:shd w:val="clear" w:color="auto" w:fill="E1DFDD"/>
    </w:rPr>
  </w:style>
  <w:style w:type="character" w:customStyle="1" w:styleId="scxw108440083">
    <w:name w:val="scxw108440083"/>
    <w:basedOn w:val="Domylnaczcionkaakapitu"/>
    <w:rsid w:val="00A308AF"/>
  </w:style>
  <w:style w:type="table" w:customStyle="1" w:styleId="Tabela-Siatka15">
    <w:name w:val="Tabela - Siatka15"/>
    <w:basedOn w:val="Standardowy"/>
    <w:next w:val="Tabela-Siatka"/>
    <w:uiPriority w:val="39"/>
    <w:rsid w:val="00A30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41">
    <w:name w:val="Styl31141"/>
    <w:rsid w:val="00A308AF"/>
  </w:style>
  <w:style w:type="numbering" w:customStyle="1" w:styleId="Styl31142">
    <w:name w:val="Styl31142"/>
    <w:rsid w:val="00A308AF"/>
  </w:style>
  <w:style w:type="numbering" w:customStyle="1" w:styleId="Styl31143">
    <w:name w:val="Styl31143"/>
    <w:rsid w:val="00A308AF"/>
  </w:style>
  <w:style w:type="numbering" w:customStyle="1" w:styleId="Styl31144">
    <w:name w:val="Styl31144"/>
    <w:rsid w:val="00A308AF"/>
  </w:style>
  <w:style w:type="numbering" w:customStyle="1" w:styleId="Styl511421">
    <w:name w:val="Styl511421"/>
    <w:rsid w:val="0001067C"/>
  </w:style>
  <w:style w:type="numbering" w:customStyle="1" w:styleId="Styl5112">
    <w:name w:val="Styl5112"/>
    <w:rsid w:val="00256474"/>
  </w:style>
  <w:style w:type="character" w:customStyle="1" w:styleId="Nierozpoznanawzmianka6">
    <w:name w:val="Nierozpoznana wzmianka6"/>
    <w:basedOn w:val="Domylnaczcionkaakapitu"/>
    <w:uiPriority w:val="99"/>
    <w:semiHidden/>
    <w:unhideWhenUsed/>
    <w:rsid w:val="00B476FA"/>
    <w:rPr>
      <w:color w:val="605E5C"/>
      <w:shd w:val="clear" w:color="auto" w:fill="E1DFDD"/>
    </w:rPr>
  </w:style>
  <w:style w:type="paragraph" w:customStyle="1" w:styleId="pf0">
    <w:name w:val="pf0"/>
    <w:basedOn w:val="Normalny"/>
    <w:rsid w:val="00D216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D216CD"/>
    <w:rPr>
      <w:rFonts w:ascii="Segoe UI" w:hAnsi="Segoe UI" w:cs="Segoe UI" w:hint="default"/>
      <w:color w:val="FF0000"/>
      <w:sz w:val="18"/>
      <w:szCs w:val="18"/>
    </w:rPr>
  </w:style>
  <w:style w:type="numbering" w:customStyle="1" w:styleId="Styl124">
    <w:name w:val="Styl124"/>
    <w:uiPriority w:val="99"/>
    <w:rsid w:val="00F24E2E"/>
  </w:style>
  <w:style w:type="numbering" w:customStyle="1" w:styleId="Styl16">
    <w:name w:val="Styl16"/>
    <w:rsid w:val="00F24E2E"/>
  </w:style>
  <w:style w:type="numbering" w:customStyle="1" w:styleId="Bezlisty19">
    <w:name w:val="Bez listy19"/>
    <w:next w:val="Bezlisty"/>
    <w:uiPriority w:val="99"/>
    <w:semiHidden/>
    <w:unhideWhenUsed/>
    <w:rsid w:val="005E5605"/>
  </w:style>
  <w:style w:type="table" w:customStyle="1" w:styleId="Tabela-Siatka26">
    <w:name w:val="Tabela - Siatka26"/>
    <w:basedOn w:val="Standardowy"/>
    <w:next w:val="Tabela-Siatka"/>
    <w:rsid w:val="005E5605"/>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rsid w:val="005E5605"/>
    <w:pPr>
      <w:spacing w:after="0" w:line="240" w:lineRule="auto"/>
    </w:pPr>
    <w:rPr>
      <w:rFonts w:ascii="Times New Roman"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0">
    <w:name w:val="Bez listy110"/>
    <w:next w:val="Bezlisty"/>
    <w:uiPriority w:val="99"/>
    <w:semiHidden/>
    <w:unhideWhenUsed/>
    <w:rsid w:val="005E5605"/>
  </w:style>
  <w:style w:type="numbering" w:customStyle="1" w:styleId="Bezlisty26">
    <w:name w:val="Bez listy26"/>
    <w:next w:val="Bezlisty"/>
    <w:uiPriority w:val="99"/>
    <w:semiHidden/>
    <w:unhideWhenUsed/>
    <w:rsid w:val="005E5605"/>
  </w:style>
  <w:style w:type="numbering" w:customStyle="1" w:styleId="Bezlisty36">
    <w:name w:val="Bez listy36"/>
    <w:next w:val="Bezlisty"/>
    <w:uiPriority w:val="99"/>
    <w:semiHidden/>
    <w:unhideWhenUsed/>
    <w:rsid w:val="005E5605"/>
  </w:style>
  <w:style w:type="numbering" w:customStyle="1" w:styleId="Bezlisty115">
    <w:name w:val="Bez listy115"/>
    <w:next w:val="Bezlisty"/>
    <w:semiHidden/>
    <w:unhideWhenUsed/>
    <w:rsid w:val="005E5605"/>
  </w:style>
  <w:style w:type="numbering" w:customStyle="1" w:styleId="Bezlisty214">
    <w:name w:val="Bez listy214"/>
    <w:next w:val="Bezlisty"/>
    <w:uiPriority w:val="99"/>
    <w:semiHidden/>
    <w:unhideWhenUsed/>
    <w:rsid w:val="005E5605"/>
  </w:style>
  <w:style w:type="numbering" w:customStyle="1" w:styleId="Bezlisty46">
    <w:name w:val="Bez listy46"/>
    <w:next w:val="Bezlisty"/>
    <w:uiPriority w:val="99"/>
    <w:semiHidden/>
    <w:unhideWhenUsed/>
    <w:rsid w:val="005E5605"/>
  </w:style>
  <w:style w:type="table" w:customStyle="1" w:styleId="Tabela-Siatka113">
    <w:name w:val="Tabela - Siatka113"/>
    <w:basedOn w:val="Standardowy"/>
    <w:next w:val="Tabela-Siatka"/>
    <w:rsid w:val="005E56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
    <w:name w:val="Bez listy1114"/>
    <w:next w:val="Bezlisty"/>
    <w:uiPriority w:val="99"/>
    <w:semiHidden/>
    <w:unhideWhenUsed/>
    <w:rsid w:val="005E5605"/>
  </w:style>
  <w:style w:type="numbering" w:customStyle="1" w:styleId="Styl14">
    <w:name w:val="Styl14"/>
    <w:rsid w:val="005E5605"/>
  </w:style>
  <w:style w:type="numbering" w:customStyle="1" w:styleId="Bezlisty55">
    <w:name w:val="Bez listy55"/>
    <w:next w:val="Bezlisty"/>
    <w:uiPriority w:val="99"/>
    <w:semiHidden/>
    <w:unhideWhenUsed/>
    <w:rsid w:val="005E5605"/>
  </w:style>
  <w:style w:type="table" w:customStyle="1" w:styleId="Tabela-Siatka45">
    <w:name w:val="Tabela - Siatka45"/>
    <w:basedOn w:val="Standardowy"/>
    <w:next w:val="Tabela-Siatka"/>
    <w:uiPriority w:val="39"/>
    <w:rsid w:val="005E560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5">
    <w:name w:val="Bez listy65"/>
    <w:next w:val="Bezlisty"/>
    <w:uiPriority w:val="99"/>
    <w:semiHidden/>
    <w:rsid w:val="005E5605"/>
  </w:style>
  <w:style w:type="table" w:customStyle="1" w:styleId="Tabela-Siatka53">
    <w:name w:val="Tabela - Siatka53"/>
    <w:basedOn w:val="Standardowy"/>
    <w:next w:val="Tabela-Siatka"/>
    <w:uiPriority w:val="59"/>
    <w:rsid w:val="005E560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3">
    <w:name w:val="Bez listy123"/>
    <w:next w:val="Bezlisty"/>
    <w:uiPriority w:val="99"/>
    <w:semiHidden/>
    <w:unhideWhenUsed/>
    <w:rsid w:val="005E5605"/>
  </w:style>
  <w:style w:type="numbering" w:customStyle="1" w:styleId="Bezlisty1122">
    <w:name w:val="Bez listy1122"/>
    <w:next w:val="Bezlisty"/>
    <w:uiPriority w:val="99"/>
    <w:semiHidden/>
    <w:unhideWhenUsed/>
    <w:rsid w:val="005E5605"/>
  </w:style>
  <w:style w:type="numbering" w:customStyle="1" w:styleId="Bezlisty11114">
    <w:name w:val="Bez listy11114"/>
    <w:next w:val="Bezlisty"/>
    <w:uiPriority w:val="99"/>
    <w:semiHidden/>
    <w:unhideWhenUsed/>
    <w:rsid w:val="005E5605"/>
  </w:style>
  <w:style w:type="numbering" w:customStyle="1" w:styleId="Bezlisty223">
    <w:name w:val="Bez listy223"/>
    <w:next w:val="Bezlisty"/>
    <w:uiPriority w:val="99"/>
    <w:semiHidden/>
    <w:unhideWhenUsed/>
    <w:rsid w:val="005E5605"/>
  </w:style>
  <w:style w:type="numbering" w:customStyle="1" w:styleId="Bezlisty313">
    <w:name w:val="Bez listy313"/>
    <w:next w:val="Bezlisty"/>
    <w:uiPriority w:val="99"/>
    <w:semiHidden/>
    <w:unhideWhenUsed/>
    <w:rsid w:val="005E5605"/>
  </w:style>
  <w:style w:type="numbering" w:customStyle="1" w:styleId="Bezlisty111114">
    <w:name w:val="Bez listy111114"/>
    <w:next w:val="Bezlisty"/>
    <w:semiHidden/>
    <w:unhideWhenUsed/>
    <w:rsid w:val="005E5605"/>
  </w:style>
  <w:style w:type="numbering" w:customStyle="1" w:styleId="Bezlisty2113">
    <w:name w:val="Bez listy2113"/>
    <w:next w:val="Bezlisty"/>
    <w:uiPriority w:val="99"/>
    <w:semiHidden/>
    <w:unhideWhenUsed/>
    <w:rsid w:val="005E5605"/>
  </w:style>
  <w:style w:type="numbering" w:customStyle="1" w:styleId="Bezlisty413">
    <w:name w:val="Bez listy413"/>
    <w:next w:val="Bezlisty"/>
    <w:uiPriority w:val="99"/>
    <w:semiHidden/>
    <w:unhideWhenUsed/>
    <w:rsid w:val="005E5605"/>
  </w:style>
  <w:style w:type="numbering" w:customStyle="1" w:styleId="Bezlisty1111113">
    <w:name w:val="Bez listy1111113"/>
    <w:next w:val="Bezlisty"/>
    <w:uiPriority w:val="99"/>
    <w:semiHidden/>
    <w:unhideWhenUsed/>
    <w:rsid w:val="005E5605"/>
  </w:style>
  <w:style w:type="numbering" w:customStyle="1" w:styleId="Styl112">
    <w:name w:val="Styl112"/>
    <w:uiPriority w:val="99"/>
    <w:rsid w:val="005E5605"/>
  </w:style>
  <w:style w:type="numbering" w:customStyle="1" w:styleId="Bezlisty513">
    <w:name w:val="Bez listy513"/>
    <w:next w:val="Bezlisty"/>
    <w:uiPriority w:val="99"/>
    <w:semiHidden/>
    <w:unhideWhenUsed/>
    <w:rsid w:val="005E5605"/>
  </w:style>
  <w:style w:type="numbering" w:customStyle="1" w:styleId="Bezlisty75">
    <w:name w:val="Bez listy75"/>
    <w:next w:val="Bezlisty"/>
    <w:uiPriority w:val="99"/>
    <w:semiHidden/>
    <w:rsid w:val="005E5605"/>
  </w:style>
  <w:style w:type="table" w:customStyle="1" w:styleId="Tabela-Siatka63">
    <w:name w:val="Tabela - Siatka63"/>
    <w:basedOn w:val="Standardowy"/>
    <w:next w:val="Tabela-Siatka"/>
    <w:uiPriority w:val="59"/>
    <w:rsid w:val="005E560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3">
    <w:name w:val="Bez listy133"/>
    <w:next w:val="Bezlisty"/>
    <w:uiPriority w:val="99"/>
    <w:semiHidden/>
    <w:unhideWhenUsed/>
    <w:rsid w:val="005E5605"/>
  </w:style>
  <w:style w:type="numbering" w:customStyle="1" w:styleId="Bezlisty1132">
    <w:name w:val="Bez listy1132"/>
    <w:next w:val="Bezlisty"/>
    <w:uiPriority w:val="99"/>
    <w:semiHidden/>
    <w:unhideWhenUsed/>
    <w:rsid w:val="005E5605"/>
  </w:style>
  <w:style w:type="numbering" w:customStyle="1" w:styleId="Bezlisty11122">
    <w:name w:val="Bez listy11122"/>
    <w:next w:val="Bezlisty"/>
    <w:uiPriority w:val="99"/>
    <w:semiHidden/>
    <w:unhideWhenUsed/>
    <w:rsid w:val="005E5605"/>
  </w:style>
  <w:style w:type="numbering" w:customStyle="1" w:styleId="Bezlisty233">
    <w:name w:val="Bez listy233"/>
    <w:next w:val="Bezlisty"/>
    <w:uiPriority w:val="99"/>
    <w:semiHidden/>
    <w:unhideWhenUsed/>
    <w:rsid w:val="005E5605"/>
  </w:style>
  <w:style w:type="numbering" w:customStyle="1" w:styleId="Bezlisty323">
    <w:name w:val="Bez listy323"/>
    <w:next w:val="Bezlisty"/>
    <w:uiPriority w:val="99"/>
    <w:semiHidden/>
    <w:unhideWhenUsed/>
    <w:rsid w:val="005E5605"/>
  </w:style>
  <w:style w:type="numbering" w:customStyle="1" w:styleId="Bezlisty111122">
    <w:name w:val="Bez listy111122"/>
    <w:next w:val="Bezlisty"/>
    <w:semiHidden/>
    <w:unhideWhenUsed/>
    <w:rsid w:val="005E5605"/>
  </w:style>
  <w:style w:type="numbering" w:customStyle="1" w:styleId="Bezlisty2122">
    <w:name w:val="Bez listy2122"/>
    <w:next w:val="Bezlisty"/>
    <w:uiPriority w:val="99"/>
    <w:semiHidden/>
    <w:unhideWhenUsed/>
    <w:rsid w:val="005E5605"/>
  </w:style>
  <w:style w:type="numbering" w:customStyle="1" w:styleId="Bezlisty423">
    <w:name w:val="Bez listy423"/>
    <w:next w:val="Bezlisty"/>
    <w:uiPriority w:val="99"/>
    <w:semiHidden/>
    <w:unhideWhenUsed/>
    <w:rsid w:val="005E5605"/>
  </w:style>
  <w:style w:type="numbering" w:customStyle="1" w:styleId="Bezlisty1111122">
    <w:name w:val="Bez listy1111122"/>
    <w:next w:val="Bezlisty"/>
    <w:uiPriority w:val="99"/>
    <w:semiHidden/>
    <w:unhideWhenUsed/>
    <w:rsid w:val="005E5605"/>
  </w:style>
  <w:style w:type="numbering" w:customStyle="1" w:styleId="Styl122">
    <w:name w:val="Styl122"/>
    <w:uiPriority w:val="99"/>
    <w:rsid w:val="005E5605"/>
  </w:style>
  <w:style w:type="numbering" w:customStyle="1" w:styleId="Bezlisty523">
    <w:name w:val="Bez listy523"/>
    <w:next w:val="Bezlisty"/>
    <w:uiPriority w:val="99"/>
    <w:semiHidden/>
    <w:unhideWhenUsed/>
    <w:rsid w:val="005E5605"/>
  </w:style>
  <w:style w:type="table" w:customStyle="1" w:styleId="Tabela-Siatka513">
    <w:name w:val="Tabela - Siatka513"/>
    <w:basedOn w:val="Standardowy"/>
    <w:next w:val="Tabela-Siatka"/>
    <w:uiPriority w:val="39"/>
    <w:rsid w:val="005E560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3">
    <w:name w:val="Tabela - Siatka613"/>
    <w:basedOn w:val="Standardowy"/>
    <w:next w:val="Tabela-Siatka"/>
    <w:uiPriority w:val="39"/>
    <w:rsid w:val="005E560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3">
    <w:name w:val="Tabela - Siatka73"/>
    <w:basedOn w:val="Standardowy"/>
    <w:next w:val="Tabela-Siatka"/>
    <w:uiPriority w:val="39"/>
    <w:rsid w:val="005E560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4">
    <w:name w:val="Tabela - Siatka124"/>
    <w:basedOn w:val="Standardowy"/>
    <w:next w:val="Tabela-Siatka"/>
    <w:uiPriority w:val="39"/>
    <w:rsid w:val="00793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0">
    <w:name w:val="Bez listy20"/>
    <w:next w:val="Bezlisty"/>
    <w:uiPriority w:val="99"/>
    <w:semiHidden/>
    <w:unhideWhenUsed/>
    <w:rsid w:val="0018024D"/>
  </w:style>
  <w:style w:type="table" w:customStyle="1" w:styleId="Tabela-Siatka27">
    <w:name w:val="Tabela - Siatka27"/>
    <w:basedOn w:val="Standardowy"/>
    <w:next w:val="Tabela-Siatka"/>
    <w:uiPriority w:val="39"/>
    <w:rsid w:val="0018024D"/>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8024D"/>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37">
    <w:name w:val="Tabela - Siatka37"/>
    <w:basedOn w:val="Standardowy"/>
    <w:next w:val="Tabela-Siatka"/>
    <w:rsid w:val="0018024D"/>
    <w:pPr>
      <w:spacing w:after="0" w:line="240" w:lineRule="auto"/>
    </w:pPr>
    <w:rPr>
      <w:rFonts w:ascii="Times New Roman"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
    <w:name w:val="Bez listy116"/>
    <w:next w:val="Bezlisty"/>
    <w:uiPriority w:val="99"/>
    <w:semiHidden/>
    <w:unhideWhenUsed/>
    <w:rsid w:val="0018024D"/>
  </w:style>
  <w:style w:type="numbering" w:customStyle="1" w:styleId="Bezlisty27">
    <w:name w:val="Bez listy27"/>
    <w:next w:val="Bezlisty"/>
    <w:uiPriority w:val="99"/>
    <w:semiHidden/>
    <w:unhideWhenUsed/>
    <w:rsid w:val="0018024D"/>
  </w:style>
  <w:style w:type="numbering" w:customStyle="1" w:styleId="Bezlisty37">
    <w:name w:val="Bez listy37"/>
    <w:next w:val="Bezlisty"/>
    <w:uiPriority w:val="99"/>
    <w:semiHidden/>
    <w:unhideWhenUsed/>
    <w:rsid w:val="0018024D"/>
  </w:style>
  <w:style w:type="numbering" w:customStyle="1" w:styleId="Bezlisty117">
    <w:name w:val="Bez listy117"/>
    <w:next w:val="Bezlisty"/>
    <w:uiPriority w:val="99"/>
    <w:semiHidden/>
    <w:unhideWhenUsed/>
    <w:rsid w:val="0018024D"/>
  </w:style>
  <w:style w:type="numbering" w:customStyle="1" w:styleId="Bezlisty215">
    <w:name w:val="Bez listy215"/>
    <w:next w:val="Bezlisty"/>
    <w:uiPriority w:val="99"/>
    <w:semiHidden/>
    <w:unhideWhenUsed/>
    <w:rsid w:val="0018024D"/>
  </w:style>
  <w:style w:type="numbering" w:customStyle="1" w:styleId="Bezlisty47">
    <w:name w:val="Bez listy47"/>
    <w:next w:val="Bezlisty"/>
    <w:uiPriority w:val="99"/>
    <w:semiHidden/>
    <w:unhideWhenUsed/>
    <w:rsid w:val="0018024D"/>
  </w:style>
  <w:style w:type="table" w:customStyle="1" w:styleId="Tabela-Siatka114">
    <w:name w:val="Tabela - Siatka114"/>
    <w:basedOn w:val="Standardowy"/>
    <w:next w:val="Tabela-Siatka"/>
    <w:uiPriority w:val="39"/>
    <w:rsid w:val="001802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5">
    <w:name w:val="Bez listy1115"/>
    <w:next w:val="Bezlisty"/>
    <w:uiPriority w:val="99"/>
    <w:semiHidden/>
    <w:unhideWhenUsed/>
    <w:rsid w:val="0018024D"/>
  </w:style>
  <w:style w:type="numbering" w:customStyle="1" w:styleId="Styl15">
    <w:name w:val="Styl15"/>
    <w:uiPriority w:val="99"/>
    <w:rsid w:val="0018024D"/>
  </w:style>
  <w:style w:type="numbering" w:customStyle="1" w:styleId="Bezlisty56">
    <w:name w:val="Bez listy56"/>
    <w:next w:val="Bezlisty"/>
    <w:uiPriority w:val="99"/>
    <w:semiHidden/>
    <w:unhideWhenUsed/>
    <w:rsid w:val="0018024D"/>
  </w:style>
  <w:style w:type="table" w:customStyle="1" w:styleId="Tabela-Siatka46">
    <w:name w:val="Tabela - Siatka46"/>
    <w:basedOn w:val="Standardowy"/>
    <w:next w:val="Tabela-Siatka"/>
    <w:uiPriority w:val="39"/>
    <w:rsid w:val="0018024D"/>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6">
    <w:name w:val="Bez listy66"/>
    <w:next w:val="Bezlisty"/>
    <w:uiPriority w:val="99"/>
    <w:semiHidden/>
    <w:rsid w:val="0018024D"/>
  </w:style>
  <w:style w:type="table" w:customStyle="1" w:styleId="Tabela-Siatka54">
    <w:name w:val="Tabela - Siatka54"/>
    <w:basedOn w:val="Standardowy"/>
    <w:next w:val="Tabela-Siatka"/>
    <w:uiPriority w:val="39"/>
    <w:rsid w:val="0018024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4">
    <w:name w:val="Bez listy124"/>
    <w:next w:val="Bezlisty"/>
    <w:uiPriority w:val="99"/>
    <w:semiHidden/>
    <w:unhideWhenUsed/>
    <w:rsid w:val="0018024D"/>
  </w:style>
  <w:style w:type="numbering" w:customStyle="1" w:styleId="Bezlisty1123">
    <w:name w:val="Bez listy1123"/>
    <w:next w:val="Bezlisty"/>
    <w:uiPriority w:val="99"/>
    <w:semiHidden/>
    <w:unhideWhenUsed/>
    <w:rsid w:val="0018024D"/>
  </w:style>
  <w:style w:type="numbering" w:customStyle="1" w:styleId="Bezlisty11115">
    <w:name w:val="Bez listy11115"/>
    <w:next w:val="Bezlisty"/>
    <w:uiPriority w:val="99"/>
    <w:semiHidden/>
    <w:unhideWhenUsed/>
    <w:rsid w:val="0018024D"/>
  </w:style>
  <w:style w:type="numbering" w:customStyle="1" w:styleId="Bezlisty224">
    <w:name w:val="Bez listy224"/>
    <w:next w:val="Bezlisty"/>
    <w:uiPriority w:val="99"/>
    <w:semiHidden/>
    <w:unhideWhenUsed/>
    <w:rsid w:val="0018024D"/>
  </w:style>
  <w:style w:type="numbering" w:customStyle="1" w:styleId="Bezlisty314">
    <w:name w:val="Bez listy314"/>
    <w:next w:val="Bezlisty"/>
    <w:uiPriority w:val="99"/>
    <w:semiHidden/>
    <w:unhideWhenUsed/>
    <w:rsid w:val="0018024D"/>
  </w:style>
  <w:style w:type="numbering" w:customStyle="1" w:styleId="Bezlisty111115">
    <w:name w:val="Bez listy111115"/>
    <w:next w:val="Bezlisty"/>
    <w:semiHidden/>
    <w:unhideWhenUsed/>
    <w:rsid w:val="0018024D"/>
  </w:style>
  <w:style w:type="numbering" w:customStyle="1" w:styleId="Bezlisty2114">
    <w:name w:val="Bez listy2114"/>
    <w:next w:val="Bezlisty"/>
    <w:uiPriority w:val="99"/>
    <w:semiHidden/>
    <w:unhideWhenUsed/>
    <w:rsid w:val="0018024D"/>
  </w:style>
  <w:style w:type="numbering" w:customStyle="1" w:styleId="Bezlisty414">
    <w:name w:val="Bez listy414"/>
    <w:next w:val="Bezlisty"/>
    <w:uiPriority w:val="99"/>
    <w:semiHidden/>
    <w:unhideWhenUsed/>
    <w:rsid w:val="0018024D"/>
  </w:style>
  <w:style w:type="numbering" w:customStyle="1" w:styleId="Bezlisty1111114">
    <w:name w:val="Bez listy1111114"/>
    <w:next w:val="Bezlisty"/>
    <w:uiPriority w:val="99"/>
    <w:semiHidden/>
    <w:unhideWhenUsed/>
    <w:rsid w:val="0018024D"/>
  </w:style>
  <w:style w:type="numbering" w:customStyle="1" w:styleId="Styl113">
    <w:name w:val="Styl113"/>
    <w:uiPriority w:val="99"/>
    <w:rsid w:val="0018024D"/>
  </w:style>
  <w:style w:type="numbering" w:customStyle="1" w:styleId="Bezlisty514">
    <w:name w:val="Bez listy514"/>
    <w:next w:val="Bezlisty"/>
    <w:uiPriority w:val="99"/>
    <w:semiHidden/>
    <w:unhideWhenUsed/>
    <w:rsid w:val="0018024D"/>
  </w:style>
  <w:style w:type="numbering" w:customStyle="1" w:styleId="Bezlisty76">
    <w:name w:val="Bez listy76"/>
    <w:next w:val="Bezlisty"/>
    <w:uiPriority w:val="99"/>
    <w:semiHidden/>
    <w:rsid w:val="0018024D"/>
  </w:style>
  <w:style w:type="table" w:customStyle="1" w:styleId="Tabela-Siatka64">
    <w:name w:val="Tabela - Siatka64"/>
    <w:basedOn w:val="Standardowy"/>
    <w:next w:val="Tabela-Siatka"/>
    <w:uiPriority w:val="39"/>
    <w:rsid w:val="0018024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4">
    <w:name w:val="Bez listy134"/>
    <w:next w:val="Bezlisty"/>
    <w:uiPriority w:val="99"/>
    <w:semiHidden/>
    <w:unhideWhenUsed/>
    <w:rsid w:val="0018024D"/>
  </w:style>
  <w:style w:type="numbering" w:customStyle="1" w:styleId="Bezlisty1133">
    <w:name w:val="Bez listy1133"/>
    <w:next w:val="Bezlisty"/>
    <w:uiPriority w:val="99"/>
    <w:semiHidden/>
    <w:unhideWhenUsed/>
    <w:rsid w:val="0018024D"/>
  </w:style>
  <w:style w:type="numbering" w:customStyle="1" w:styleId="Bezlisty11123">
    <w:name w:val="Bez listy11123"/>
    <w:next w:val="Bezlisty"/>
    <w:uiPriority w:val="99"/>
    <w:semiHidden/>
    <w:unhideWhenUsed/>
    <w:rsid w:val="0018024D"/>
  </w:style>
  <w:style w:type="numbering" w:customStyle="1" w:styleId="Bezlisty234">
    <w:name w:val="Bez listy234"/>
    <w:next w:val="Bezlisty"/>
    <w:uiPriority w:val="99"/>
    <w:semiHidden/>
    <w:unhideWhenUsed/>
    <w:rsid w:val="0018024D"/>
  </w:style>
  <w:style w:type="numbering" w:customStyle="1" w:styleId="Bezlisty324">
    <w:name w:val="Bez listy324"/>
    <w:next w:val="Bezlisty"/>
    <w:uiPriority w:val="99"/>
    <w:semiHidden/>
    <w:unhideWhenUsed/>
    <w:rsid w:val="0018024D"/>
  </w:style>
  <w:style w:type="numbering" w:customStyle="1" w:styleId="Bezlisty111123">
    <w:name w:val="Bez listy111123"/>
    <w:next w:val="Bezlisty"/>
    <w:semiHidden/>
    <w:unhideWhenUsed/>
    <w:rsid w:val="0018024D"/>
  </w:style>
  <w:style w:type="numbering" w:customStyle="1" w:styleId="Bezlisty2123">
    <w:name w:val="Bez listy2123"/>
    <w:next w:val="Bezlisty"/>
    <w:uiPriority w:val="99"/>
    <w:semiHidden/>
    <w:unhideWhenUsed/>
    <w:rsid w:val="0018024D"/>
  </w:style>
  <w:style w:type="numbering" w:customStyle="1" w:styleId="Bezlisty424">
    <w:name w:val="Bez listy424"/>
    <w:next w:val="Bezlisty"/>
    <w:uiPriority w:val="99"/>
    <w:semiHidden/>
    <w:unhideWhenUsed/>
    <w:rsid w:val="0018024D"/>
  </w:style>
  <w:style w:type="numbering" w:customStyle="1" w:styleId="Bezlisty1111123">
    <w:name w:val="Bez listy1111123"/>
    <w:next w:val="Bezlisty"/>
    <w:uiPriority w:val="99"/>
    <w:semiHidden/>
    <w:unhideWhenUsed/>
    <w:rsid w:val="0018024D"/>
  </w:style>
  <w:style w:type="numbering" w:customStyle="1" w:styleId="Styl123">
    <w:name w:val="Styl123"/>
    <w:uiPriority w:val="99"/>
    <w:rsid w:val="0018024D"/>
  </w:style>
  <w:style w:type="numbering" w:customStyle="1" w:styleId="Bezlisty524">
    <w:name w:val="Bez listy524"/>
    <w:next w:val="Bezlisty"/>
    <w:uiPriority w:val="99"/>
    <w:semiHidden/>
    <w:unhideWhenUsed/>
    <w:rsid w:val="0018024D"/>
  </w:style>
  <w:style w:type="table" w:customStyle="1" w:styleId="Tabela-Siatka514">
    <w:name w:val="Tabela - Siatka514"/>
    <w:basedOn w:val="Standardowy"/>
    <w:next w:val="Tabela-Siatka"/>
    <w:uiPriority w:val="39"/>
    <w:rsid w:val="0018024D"/>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4">
    <w:name w:val="Tabela - Siatka614"/>
    <w:basedOn w:val="Standardowy"/>
    <w:next w:val="Tabela-Siatka"/>
    <w:uiPriority w:val="39"/>
    <w:rsid w:val="0018024D"/>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4">
    <w:name w:val="Tabela - Siatka74"/>
    <w:basedOn w:val="Standardowy"/>
    <w:next w:val="Tabela-Siatka"/>
    <w:uiPriority w:val="39"/>
    <w:rsid w:val="0018024D"/>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
    <w:name w:val="content"/>
    <w:basedOn w:val="Domylnaczcionkaakapitu"/>
    <w:rsid w:val="0018024D"/>
  </w:style>
  <w:style w:type="numbering" w:customStyle="1" w:styleId="Styl3132">
    <w:name w:val="Styl3132"/>
    <w:rsid w:val="0018024D"/>
  </w:style>
  <w:style w:type="numbering" w:customStyle="1" w:styleId="Styl311411">
    <w:name w:val="Styl311411"/>
    <w:rsid w:val="0018024D"/>
    <w:pPr>
      <w:numPr>
        <w:numId w:val="84"/>
      </w:numPr>
    </w:pPr>
  </w:style>
  <w:style w:type="numbering" w:customStyle="1" w:styleId="Styl3151">
    <w:name w:val="Styl3151"/>
    <w:rsid w:val="0018024D"/>
    <w:pPr>
      <w:numPr>
        <w:numId w:val="85"/>
      </w:numPr>
    </w:pPr>
  </w:style>
  <w:style w:type="numbering" w:customStyle="1" w:styleId="Styl1211">
    <w:name w:val="Styl1211"/>
    <w:uiPriority w:val="99"/>
    <w:rsid w:val="0018024D"/>
    <w:pPr>
      <w:numPr>
        <w:numId w:val="178"/>
      </w:numPr>
    </w:pPr>
  </w:style>
  <w:style w:type="numbering" w:customStyle="1" w:styleId="Styl131">
    <w:name w:val="Styl131"/>
    <w:uiPriority w:val="99"/>
    <w:rsid w:val="0018024D"/>
    <w:pPr>
      <w:numPr>
        <w:numId w:val="179"/>
      </w:numPr>
    </w:pPr>
  </w:style>
  <w:style w:type="numbering" w:customStyle="1" w:styleId="Styl31122">
    <w:name w:val="Styl31122"/>
    <w:rsid w:val="0018024D"/>
  </w:style>
  <w:style w:type="numbering" w:customStyle="1" w:styleId="MojaLista1">
    <w:name w:val="Moja_Lista_1"/>
    <w:uiPriority w:val="99"/>
    <w:rsid w:val="0018024D"/>
  </w:style>
  <w:style w:type="numbering" w:customStyle="1" w:styleId="WWNum124">
    <w:name w:val="WWNum124"/>
    <w:basedOn w:val="Bezlisty"/>
    <w:rsid w:val="0018024D"/>
  </w:style>
  <w:style w:type="paragraph" w:customStyle="1" w:styleId="pchartbodycmt">
    <w:name w:val="pchart_bodycmt"/>
    <w:basedOn w:val="Normalny"/>
    <w:rsid w:val="0018024D"/>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ListaPZP01">
    <w:name w:val="ListaPZP01"/>
    <w:uiPriority w:val="99"/>
    <w:rsid w:val="0018024D"/>
  </w:style>
  <w:style w:type="character" w:customStyle="1" w:styleId="skunamecart">
    <w:name w:val="skunamecart"/>
    <w:basedOn w:val="Domylnaczcionkaakapitu"/>
    <w:rsid w:val="0018024D"/>
  </w:style>
  <w:style w:type="numbering" w:customStyle="1" w:styleId="Styl5114411">
    <w:name w:val="Styl5114411"/>
    <w:rsid w:val="00F90074"/>
  </w:style>
  <w:style w:type="character" w:customStyle="1" w:styleId="scxw75764014">
    <w:name w:val="scxw75764014"/>
    <w:basedOn w:val="Domylnaczcionkaakapitu"/>
    <w:rsid w:val="004D4266"/>
  </w:style>
  <w:style w:type="character" w:customStyle="1" w:styleId="scxw255716418">
    <w:name w:val="scxw255716418"/>
    <w:basedOn w:val="Domylnaczcionkaakapitu"/>
    <w:rsid w:val="004D4266"/>
  </w:style>
  <w:style w:type="character" w:customStyle="1" w:styleId="TekstprzypisudolnegoZnak1">
    <w:name w:val="Tekst przypisu dolnego Znak1"/>
    <w:aliases w:val="Podrozdział Znak1"/>
    <w:basedOn w:val="Domylnaczcionkaakapitu"/>
    <w:uiPriority w:val="99"/>
    <w:rsid w:val="004D4266"/>
    <w:rPr>
      <w:sz w:val="20"/>
      <w:szCs w:val="20"/>
    </w:rPr>
  </w:style>
  <w:style w:type="paragraph" w:customStyle="1" w:styleId="Tytu1">
    <w:name w:val="Tytuł1"/>
    <w:basedOn w:val="Normalny"/>
    <w:next w:val="Normalny"/>
    <w:uiPriority w:val="10"/>
    <w:qFormat/>
    <w:rsid w:val="004D4266"/>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paragraph" w:customStyle="1" w:styleId="Legenda1">
    <w:name w:val="Legenda1"/>
    <w:basedOn w:val="Normalny"/>
    <w:next w:val="Normalny"/>
    <w:uiPriority w:val="35"/>
    <w:unhideWhenUsed/>
    <w:qFormat/>
    <w:rsid w:val="004D4266"/>
    <w:pPr>
      <w:spacing w:line="240" w:lineRule="auto"/>
    </w:pPr>
    <w:rPr>
      <w:b/>
      <w:bCs/>
      <w:color w:val="5B9BD5"/>
      <w:sz w:val="18"/>
      <w:szCs w:val="18"/>
    </w:rPr>
  </w:style>
  <w:style w:type="paragraph" w:customStyle="1" w:styleId="Bezodstpw1">
    <w:name w:val="Bez odstępów1"/>
    <w:next w:val="Bezodstpw"/>
    <w:uiPriority w:val="1"/>
    <w:qFormat/>
    <w:rsid w:val="004D4266"/>
    <w:pPr>
      <w:spacing w:after="0" w:line="240" w:lineRule="auto"/>
    </w:pPr>
    <w:rPr>
      <w:rFonts w:eastAsia="Times New Roman"/>
      <w:lang w:val="en-US"/>
    </w:rPr>
  </w:style>
  <w:style w:type="paragraph" w:customStyle="1" w:styleId="DefaultText">
    <w:name w:val="Default Text"/>
    <w:basedOn w:val="Normalny"/>
    <w:qFormat/>
    <w:rsid w:val="004D4266"/>
    <w:pPr>
      <w:spacing w:before="56" w:after="113" w:line="294" w:lineRule="exact"/>
      <w:ind w:left="3336"/>
      <w:jc w:val="both"/>
    </w:pPr>
    <w:rPr>
      <w:rFonts w:ascii="Arial" w:eastAsia="Times New Roman" w:hAnsi="Arial" w:cs="Times New Roman"/>
      <w:snapToGrid w:val="0"/>
      <w:szCs w:val="20"/>
      <w:lang w:eastAsia="pl-PL"/>
    </w:rPr>
  </w:style>
  <w:style w:type="paragraph" w:customStyle="1" w:styleId="jeden">
    <w:name w:val="jeden"/>
    <w:basedOn w:val="DefaultText"/>
    <w:qFormat/>
    <w:rsid w:val="004D4266"/>
    <w:pPr>
      <w:spacing w:before="60" w:after="60"/>
      <w:ind w:left="-1985"/>
    </w:pPr>
    <w:rPr>
      <w:color w:val="000000"/>
    </w:rPr>
  </w:style>
  <w:style w:type="paragraph" w:customStyle="1" w:styleId="tableclose">
    <w:name w:val="tableclose"/>
    <w:basedOn w:val="Normalny"/>
    <w:uiPriority w:val="99"/>
    <w:qFormat/>
    <w:rsid w:val="004D4266"/>
    <w:pPr>
      <w:spacing w:after="0" w:line="240" w:lineRule="auto"/>
    </w:pPr>
    <w:rPr>
      <w:rFonts w:ascii="Arial" w:eastAsia="Times New Roman" w:hAnsi="Arial" w:cs="Arial"/>
      <w:sz w:val="20"/>
      <w:szCs w:val="20"/>
      <w:lang w:val="en-US"/>
    </w:rPr>
  </w:style>
  <w:style w:type="character" w:customStyle="1" w:styleId="UyteHipercze1">
    <w:name w:val="UżyteHiperłącze1"/>
    <w:basedOn w:val="Domylnaczcionkaakapitu"/>
    <w:uiPriority w:val="99"/>
    <w:semiHidden/>
    <w:unhideWhenUsed/>
    <w:rsid w:val="004D4266"/>
    <w:rPr>
      <w:color w:val="954F72"/>
      <w:u w:val="single"/>
    </w:rPr>
  </w:style>
  <w:style w:type="paragraph" w:customStyle="1" w:styleId="HeadingPart">
    <w:name w:val="Heading Part"/>
    <w:basedOn w:val="Normalny"/>
    <w:next w:val="Normalny"/>
    <w:qFormat/>
    <w:rsid w:val="004D4266"/>
    <w:pPr>
      <w:pageBreakBefore/>
      <w:numPr>
        <w:ilvl w:val="8"/>
        <w:numId w:val="99"/>
      </w:numPr>
      <w:spacing w:before="480" w:after="60" w:line="264" w:lineRule="auto"/>
      <w:outlineLvl w:val="8"/>
    </w:pPr>
    <w:rPr>
      <w:rFonts w:ascii="Arial Black" w:eastAsia="Times New Roman" w:hAnsi="Arial Black" w:cs="Arial Black"/>
      <w:b/>
      <w:bCs/>
      <w:smallCaps/>
      <w:color w:val="333333"/>
      <w:sz w:val="32"/>
      <w:szCs w:val="32"/>
      <w:lang w:eastAsia="ja-JP"/>
    </w:rPr>
  </w:style>
  <w:style w:type="paragraph" w:customStyle="1" w:styleId="NumHeading2">
    <w:name w:val="Num Heading 2"/>
    <w:basedOn w:val="Nagwek2"/>
    <w:next w:val="Normalny"/>
    <w:link w:val="NumHeading2Znak"/>
    <w:qFormat/>
    <w:rsid w:val="004D4266"/>
    <w:pPr>
      <w:numPr>
        <w:ilvl w:val="1"/>
        <w:numId w:val="99"/>
      </w:numPr>
      <w:spacing w:after="120" w:line="264" w:lineRule="auto"/>
    </w:pPr>
    <w:rPr>
      <w:rFonts w:ascii="Cambria" w:hAnsi="Cambria"/>
      <w:color w:val="333333"/>
      <w:sz w:val="24"/>
      <w:szCs w:val="24"/>
      <w:lang w:eastAsia="ja-JP"/>
    </w:rPr>
  </w:style>
  <w:style w:type="paragraph" w:customStyle="1" w:styleId="NumHeading1">
    <w:name w:val="Num Heading 1"/>
    <w:basedOn w:val="Nagwek1"/>
    <w:next w:val="Normalny"/>
    <w:qFormat/>
    <w:rsid w:val="004D4266"/>
    <w:pPr>
      <w:keepLines w:val="0"/>
      <w:pageBreakBefore/>
      <w:numPr>
        <w:numId w:val="99"/>
      </w:numPr>
      <w:spacing w:before="120" w:after="120" w:line="264" w:lineRule="auto"/>
    </w:pPr>
    <w:rPr>
      <w:rFonts w:ascii="Arial" w:eastAsia="Times New Roman" w:hAnsi="Arial" w:cs="Times New Roman"/>
      <w:smallCaps/>
      <w:color w:val="333333"/>
      <w:kern w:val="32"/>
      <w:sz w:val="32"/>
      <w:szCs w:val="32"/>
      <w:lang w:eastAsia="ja-JP"/>
    </w:rPr>
  </w:style>
  <w:style w:type="paragraph" w:customStyle="1" w:styleId="NumHeading3">
    <w:name w:val="Num Heading 3"/>
    <w:basedOn w:val="Nagwek3"/>
    <w:next w:val="Normalny"/>
    <w:qFormat/>
    <w:rsid w:val="004D4266"/>
    <w:pPr>
      <w:keepLines w:val="0"/>
      <w:numPr>
        <w:ilvl w:val="2"/>
        <w:numId w:val="99"/>
      </w:numPr>
      <w:spacing w:before="180" w:after="60" w:line="264" w:lineRule="auto"/>
    </w:pPr>
    <w:rPr>
      <w:rFonts w:ascii="Arial" w:hAnsi="Arial"/>
      <w:b/>
      <w:bCs/>
      <w:color w:val="333333"/>
      <w:sz w:val="26"/>
      <w:szCs w:val="26"/>
      <w:lang w:eastAsia="ja-JP" w:bidi="ar-SA"/>
    </w:rPr>
  </w:style>
  <w:style w:type="paragraph" w:customStyle="1" w:styleId="NumHeading4">
    <w:name w:val="Num Heading 4"/>
    <w:basedOn w:val="Nagwek4"/>
    <w:next w:val="Normalny"/>
    <w:qFormat/>
    <w:rsid w:val="004D4266"/>
    <w:pPr>
      <w:numPr>
        <w:ilvl w:val="3"/>
        <w:numId w:val="99"/>
      </w:numPr>
      <w:spacing w:before="180" w:line="264" w:lineRule="auto"/>
    </w:pPr>
    <w:rPr>
      <w:rFonts w:ascii="Arial" w:hAnsi="Arial" w:cs="Arial"/>
      <w:i/>
      <w:iCs/>
      <w:color w:val="333333"/>
      <w:sz w:val="24"/>
      <w:szCs w:val="24"/>
      <w:lang w:eastAsia="ja-JP"/>
    </w:rPr>
  </w:style>
  <w:style w:type="paragraph" w:customStyle="1" w:styleId="NumHeading5">
    <w:name w:val="Num Heading 5"/>
    <w:basedOn w:val="Nagwek5"/>
    <w:next w:val="Normalny"/>
    <w:qFormat/>
    <w:rsid w:val="004D4266"/>
    <w:pPr>
      <w:keepNext/>
      <w:numPr>
        <w:ilvl w:val="4"/>
        <w:numId w:val="99"/>
      </w:numPr>
      <w:spacing w:before="180" w:line="264" w:lineRule="auto"/>
    </w:pPr>
    <w:rPr>
      <w:rFonts w:ascii="Arial" w:hAnsi="Arial" w:cs="Arial"/>
      <w:color w:val="333333"/>
      <w:sz w:val="20"/>
      <w:szCs w:val="20"/>
      <w:lang w:eastAsia="ja-JP"/>
    </w:rPr>
  </w:style>
  <w:style w:type="paragraph" w:customStyle="1" w:styleId="HeadingAppendixOld">
    <w:name w:val="Heading Appendix Old"/>
    <w:basedOn w:val="Normalny"/>
    <w:next w:val="Normalny"/>
    <w:qFormat/>
    <w:rsid w:val="004D4266"/>
    <w:pPr>
      <w:keepNext/>
      <w:pageBreakBefore/>
      <w:numPr>
        <w:ilvl w:val="7"/>
        <w:numId w:val="99"/>
      </w:numPr>
      <w:spacing w:before="120" w:after="60" w:line="264" w:lineRule="auto"/>
    </w:pPr>
    <w:rPr>
      <w:rFonts w:ascii="Arial Black" w:eastAsia="Times New Roman" w:hAnsi="Arial Black" w:cs="Arial Black"/>
      <w:smallCaps/>
      <w:color w:val="333333"/>
      <w:sz w:val="32"/>
      <w:szCs w:val="32"/>
      <w:lang w:eastAsia="ja-JP"/>
    </w:rPr>
  </w:style>
  <w:style w:type="character" w:customStyle="1" w:styleId="TytuZnak1">
    <w:name w:val="Tytuł Znak1"/>
    <w:basedOn w:val="Domylnaczcionkaakapitu"/>
    <w:uiPriority w:val="10"/>
    <w:rsid w:val="004D4266"/>
    <w:rPr>
      <w:rFonts w:asciiTheme="majorHAnsi" w:eastAsiaTheme="majorEastAsia" w:hAnsiTheme="majorHAnsi" w:cstheme="majorBidi"/>
      <w:spacing w:val="-10"/>
      <w:kern w:val="28"/>
      <w:sz w:val="56"/>
      <w:szCs w:val="56"/>
    </w:rPr>
  </w:style>
  <w:style w:type="paragraph" w:customStyle="1" w:styleId="MJ">
    <w:name w:val="MÓJ"/>
    <w:basedOn w:val="Normalny"/>
    <w:qFormat/>
    <w:rsid w:val="004D4266"/>
    <w:pPr>
      <w:spacing w:after="0" w:line="240" w:lineRule="auto"/>
      <w:jc w:val="both"/>
    </w:pPr>
    <w:rPr>
      <w:rFonts w:ascii="Arial" w:eastAsia="Times New Roman" w:hAnsi="Arial" w:cs="Times New Roman"/>
      <w:szCs w:val="20"/>
      <w:lang w:eastAsia="pl-PL"/>
    </w:rPr>
  </w:style>
  <w:style w:type="numbering" w:customStyle="1" w:styleId="Styl31">
    <w:name w:val="Styl31"/>
    <w:rsid w:val="004D4266"/>
  </w:style>
  <w:style w:type="numbering" w:customStyle="1" w:styleId="Styl51">
    <w:name w:val="Styl51"/>
    <w:rsid w:val="004D4266"/>
  </w:style>
  <w:style w:type="numbering" w:customStyle="1" w:styleId="Styl3111">
    <w:name w:val="Styl3111"/>
    <w:rsid w:val="004D4266"/>
  </w:style>
  <w:style w:type="numbering" w:customStyle="1" w:styleId="Styl511">
    <w:name w:val="Styl511"/>
    <w:rsid w:val="004D4266"/>
  </w:style>
  <w:style w:type="table" w:customStyle="1" w:styleId="Tabela-Siatka81">
    <w:name w:val="Tabela - Siatka8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
    <w:name w:val="Tabela - Siatka9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4D4266"/>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4D4266"/>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
    <w:name w:val="Tabela - Siatka421"/>
    <w:basedOn w:val="Standardowy"/>
    <w:next w:val="Tabela-Siatka"/>
    <w:uiPriority w:val="39"/>
    <w:rsid w:val="004D4266"/>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1">
    <w:name w:val="Tabela - Siatka2111"/>
    <w:basedOn w:val="Standardowy"/>
    <w:next w:val="Tabela-Siatka"/>
    <w:uiPriority w:val="5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Nagwek1TimesNewRoman14pt">
    <w:name w:val="Styl Nagłówek 1 + Times New Roman 14 pt"/>
    <w:basedOn w:val="Nagwek1"/>
    <w:qFormat/>
    <w:rsid w:val="004D4266"/>
    <w:pPr>
      <w:keepLines w:val="0"/>
      <w:tabs>
        <w:tab w:val="left" w:pos="851"/>
      </w:tabs>
      <w:spacing w:before="240" w:after="240" w:line="240" w:lineRule="auto"/>
    </w:pPr>
    <w:rPr>
      <w:rFonts w:ascii="Times New Roman" w:eastAsia="Times New Roman" w:hAnsi="Times New Roman" w:cs="Times New Roman"/>
      <w:color w:val="auto"/>
      <w:kern w:val="32"/>
      <w:lang w:eastAsia="pl-PL"/>
    </w:rPr>
  </w:style>
  <w:style w:type="table" w:customStyle="1" w:styleId="Tabela-Siatka19">
    <w:name w:val="Tabela - Siatka19"/>
    <w:basedOn w:val="Standardowy"/>
    <w:next w:val="Tabela-Siatka"/>
    <w:rsid w:val="004D426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0">
    <w:name w:val="Pa20"/>
    <w:basedOn w:val="Normalny"/>
    <w:next w:val="Normalny"/>
    <w:uiPriority w:val="99"/>
    <w:qFormat/>
    <w:rsid w:val="004D4266"/>
    <w:pPr>
      <w:autoSpaceDE w:val="0"/>
      <w:autoSpaceDN w:val="0"/>
      <w:adjustRightInd w:val="0"/>
      <w:spacing w:after="0" w:line="171" w:lineRule="atLeast"/>
      <w:jc w:val="both"/>
    </w:pPr>
    <w:rPr>
      <w:rFonts w:ascii="Frutiger LT Std 45 Light" w:eastAsia="Calibri" w:hAnsi="Frutiger LT Std 45 Light" w:cs="Times New Roman"/>
      <w:sz w:val="24"/>
      <w:szCs w:val="24"/>
    </w:rPr>
  </w:style>
  <w:style w:type="paragraph" w:styleId="Listapunktowana">
    <w:name w:val="List Bullet"/>
    <w:basedOn w:val="Normalny"/>
    <w:autoRedefine/>
    <w:uiPriority w:val="78"/>
    <w:qFormat/>
    <w:rsid w:val="004D4266"/>
    <w:pPr>
      <w:numPr>
        <w:numId w:val="102"/>
      </w:numPr>
      <w:spacing w:after="0" w:line="240" w:lineRule="auto"/>
    </w:pPr>
    <w:rPr>
      <w:rFonts w:ascii="Arial" w:eastAsia="Times New Roman" w:hAnsi="Arial" w:cs="Times New Roman"/>
      <w:sz w:val="28"/>
      <w:szCs w:val="20"/>
      <w:lang w:eastAsia="pl-PL"/>
    </w:rPr>
  </w:style>
  <w:style w:type="table" w:customStyle="1" w:styleId="Tabela-Siatka20">
    <w:name w:val="Tabela - Siatka20"/>
    <w:basedOn w:val="Standardowy"/>
    <w:next w:val="Tabela-Siatka"/>
    <w:rsid w:val="004D426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2">
    <w:name w:val="Styl312"/>
    <w:rsid w:val="004D4266"/>
  </w:style>
  <w:style w:type="numbering" w:customStyle="1" w:styleId="Styl512">
    <w:name w:val="Styl512"/>
    <w:rsid w:val="004D4266"/>
  </w:style>
  <w:style w:type="numbering" w:customStyle="1" w:styleId="Styl31111">
    <w:name w:val="Styl31111"/>
    <w:rsid w:val="004D4266"/>
  </w:style>
  <w:style w:type="numbering" w:customStyle="1" w:styleId="Styl5111">
    <w:name w:val="Styl5111"/>
    <w:rsid w:val="004D4266"/>
  </w:style>
  <w:style w:type="numbering" w:customStyle="1" w:styleId="Styl3131">
    <w:name w:val="Styl3131"/>
    <w:rsid w:val="004D4266"/>
  </w:style>
  <w:style w:type="numbering" w:customStyle="1" w:styleId="Styl5131">
    <w:name w:val="Styl5131"/>
    <w:rsid w:val="004D4266"/>
  </w:style>
  <w:style w:type="numbering" w:customStyle="1" w:styleId="Styl31121">
    <w:name w:val="Styl31121"/>
    <w:rsid w:val="004D4266"/>
  </w:style>
  <w:style w:type="numbering" w:customStyle="1" w:styleId="Styl314">
    <w:name w:val="Styl314"/>
    <w:rsid w:val="004D4266"/>
  </w:style>
  <w:style w:type="numbering" w:customStyle="1" w:styleId="Styl514">
    <w:name w:val="Styl514"/>
    <w:rsid w:val="004D4266"/>
  </w:style>
  <w:style w:type="numbering" w:customStyle="1" w:styleId="Styl3113">
    <w:name w:val="Styl3113"/>
    <w:rsid w:val="004D4266"/>
  </w:style>
  <w:style w:type="numbering" w:customStyle="1" w:styleId="Styl5113">
    <w:name w:val="Styl5113"/>
    <w:rsid w:val="004D4266"/>
  </w:style>
  <w:style w:type="character" w:customStyle="1" w:styleId="NumHeading2Znak">
    <w:name w:val="Num Heading 2 Znak"/>
    <w:basedOn w:val="Nagwek2Znak"/>
    <w:link w:val="NumHeading2"/>
    <w:rsid w:val="004D4266"/>
    <w:rPr>
      <w:rFonts w:ascii="Cambria" w:eastAsia="Times New Roman" w:hAnsi="Cambria" w:cs="Times New Roman"/>
      <w:b/>
      <w:bCs/>
      <w:i/>
      <w:iCs/>
      <w:color w:val="333333"/>
      <w:sz w:val="24"/>
      <w:szCs w:val="24"/>
      <w:lang w:eastAsia="ja-JP"/>
    </w:rPr>
  </w:style>
  <w:style w:type="character" w:customStyle="1" w:styleId="CharStyle7">
    <w:name w:val="Char Style 7"/>
    <w:basedOn w:val="Domylnaczcionkaakapitu"/>
    <w:link w:val="Style60"/>
    <w:rsid w:val="004D4266"/>
    <w:rPr>
      <w:rFonts w:ascii="Arial" w:eastAsia="Arial" w:hAnsi="Arial" w:cs="Arial"/>
      <w:sz w:val="20"/>
      <w:szCs w:val="20"/>
      <w:shd w:val="clear" w:color="auto" w:fill="FFFFFF"/>
    </w:rPr>
  </w:style>
  <w:style w:type="character" w:customStyle="1" w:styleId="CharStyle10">
    <w:name w:val="Char Style 10"/>
    <w:basedOn w:val="CharStyle7"/>
    <w:semiHidden/>
    <w:unhideWhenUsed/>
    <w:rsid w:val="004D4266"/>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CharStyle11">
    <w:name w:val="Char Style 11"/>
    <w:basedOn w:val="CharStyle7"/>
    <w:semiHidden/>
    <w:unhideWhenUsed/>
    <w:rsid w:val="004D4266"/>
    <w:rPr>
      <w:rFonts w:ascii="Arial" w:eastAsia="Arial" w:hAnsi="Arial" w:cs="Arial"/>
      <w:color w:val="000000"/>
      <w:spacing w:val="0"/>
      <w:w w:val="100"/>
      <w:position w:val="0"/>
      <w:sz w:val="18"/>
      <w:szCs w:val="18"/>
      <w:shd w:val="clear" w:color="auto" w:fill="FFFFFF"/>
      <w:lang w:val="en-US" w:eastAsia="en-US" w:bidi="en-US"/>
    </w:rPr>
  </w:style>
  <w:style w:type="paragraph" w:customStyle="1" w:styleId="Style60">
    <w:name w:val="Style 6"/>
    <w:basedOn w:val="Normalny"/>
    <w:link w:val="CharStyle7"/>
    <w:qFormat/>
    <w:rsid w:val="004D4266"/>
    <w:pPr>
      <w:widowControl w:val="0"/>
      <w:shd w:val="clear" w:color="auto" w:fill="FFFFFF"/>
      <w:spacing w:before="440" w:after="520" w:line="224" w:lineRule="exact"/>
      <w:jc w:val="both"/>
    </w:pPr>
    <w:rPr>
      <w:rFonts w:ascii="Arial" w:eastAsia="Arial" w:hAnsi="Arial" w:cs="Arial"/>
      <w:sz w:val="20"/>
      <w:szCs w:val="20"/>
    </w:rPr>
  </w:style>
  <w:style w:type="character" w:customStyle="1" w:styleId="CharStyle13">
    <w:name w:val="Char Style 13"/>
    <w:basedOn w:val="Domylnaczcionkaakapitu"/>
    <w:link w:val="Style12"/>
    <w:rsid w:val="004D4266"/>
    <w:rPr>
      <w:rFonts w:ascii="Arial" w:eastAsia="Arial" w:hAnsi="Arial" w:cs="Arial"/>
      <w:sz w:val="19"/>
      <w:szCs w:val="19"/>
      <w:shd w:val="clear" w:color="auto" w:fill="FFFFFF"/>
    </w:rPr>
  </w:style>
  <w:style w:type="paragraph" w:customStyle="1" w:styleId="Style12">
    <w:name w:val="Style 12"/>
    <w:basedOn w:val="Normalny"/>
    <w:link w:val="CharStyle13"/>
    <w:qFormat/>
    <w:rsid w:val="004D4266"/>
    <w:pPr>
      <w:widowControl w:val="0"/>
      <w:shd w:val="clear" w:color="auto" w:fill="FFFFFF"/>
      <w:spacing w:before="700" w:after="0" w:line="212" w:lineRule="exact"/>
      <w:ind w:hanging="200"/>
    </w:pPr>
    <w:rPr>
      <w:rFonts w:ascii="Arial" w:eastAsia="Arial" w:hAnsi="Arial" w:cs="Arial"/>
      <w:sz w:val="19"/>
      <w:szCs w:val="19"/>
    </w:rPr>
  </w:style>
  <w:style w:type="character" w:customStyle="1" w:styleId="CharStyle19">
    <w:name w:val="Char Style 19"/>
    <w:basedOn w:val="Domylnaczcionkaakapitu"/>
    <w:link w:val="Style18"/>
    <w:rsid w:val="004D4266"/>
    <w:rPr>
      <w:rFonts w:ascii="Arial" w:eastAsia="Arial" w:hAnsi="Arial" w:cs="Arial"/>
      <w:shd w:val="clear" w:color="auto" w:fill="FFFFFF"/>
    </w:rPr>
  </w:style>
  <w:style w:type="paragraph" w:customStyle="1" w:styleId="Style18">
    <w:name w:val="Style 18"/>
    <w:basedOn w:val="Normalny"/>
    <w:link w:val="CharStyle19"/>
    <w:qFormat/>
    <w:rsid w:val="004D4266"/>
    <w:pPr>
      <w:widowControl w:val="0"/>
      <w:shd w:val="clear" w:color="auto" w:fill="FFFFFF"/>
      <w:spacing w:after="860" w:line="302" w:lineRule="exact"/>
      <w:ind w:hanging="440"/>
    </w:pPr>
    <w:rPr>
      <w:rFonts w:ascii="Arial" w:eastAsia="Arial" w:hAnsi="Arial" w:cs="Arial"/>
    </w:rPr>
  </w:style>
  <w:style w:type="character" w:customStyle="1" w:styleId="tabchar">
    <w:name w:val="tabchar"/>
    <w:basedOn w:val="Domylnaczcionkaakapitu"/>
    <w:rsid w:val="004D4266"/>
  </w:style>
  <w:style w:type="character" w:customStyle="1" w:styleId="scxw6697922">
    <w:name w:val="scxw6697922"/>
    <w:basedOn w:val="Domylnaczcionkaakapitu"/>
    <w:rsid w:val="004D4266"/>
  </w:style>
  <w:style w:type="table" w:customStyle="1" w:styleId="Zwykatabela11">
    <w:name w:val="Zwykła tabela 11"/>
    <w:basedOn w:val="Standardowy"/>
    <w:uiPriority w:val="41"/>
    <w:rsid w:val="004D4266"/>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112">
    <w:name w:val="Zwykła tabela 112"/>
    <w:basedOn w:val="Standardowy"/>
    <w:uiPriority w:val="41"/>
    <w:rsid w:val="004D4266"/>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Styl3115">
    <w:name w:val="Styl3115"/>
    <w:rsid w:val="004D4266"/>
  </w:style>
  <w:style w:type="numbering" w:customStyle="1" w:styleId="Styl515113">
    <w:name w:val="Styl515113"/>
    <w:rsid w:val="004D4266"/>
  </w:style>
  <w:style w:type="numbering" w:customStyle="1" w:styleId="Styl51121">
    <w:name w:val="Styl51121"/>
    <w:rsid w:val="004D4266"/>
  </w:style>
  <w:style w:type="numbering" w:customStyle="1" w:styleId="Styl51512">
    <w:name w:val="Styl51512"/>
    <w:rsid w:val="004D4266"/>
  </w:style>
  <w:style w:type="numbering" w:customStyle="1" w:styleId="Styl515111">
    <w:name w:val="Styl515111"/>
    <w:rsid w:val="004D4266"/>
  </w:style>
  <w:style w:type="numbering" w:customStyle="1" w:styleId="Styl31112">
    <w:name w:val="Styl31112"/>
    <w:rsid w:val="004D4266"/>
  </w:style>
  <w:style w:type="numbering" w:customStyle="1" w:styleId="Styl5115">
    <w:name w:val="Styl5115"/>
    <w:rsid w:val="004D4266"/>
  </w:style>
  <w:style w:type="numbering" w:customStyle="1" w:styleId="Styl31131">
    <w:name w:val="Styl31131"/>
    <w:rsid w:val="004D4266"/>
  </w:style>
  <w:style w:type="numbering" w:customStyle="1" w:styleId="Styl31151">
    <w:name w:val="Styl31151"/>
    <w:rsid w:val="004D4266"/>
  </w:style>
  <w:style w:type="character" w:customStyle="1" w:styleId="Nierozpoznanawzmianka51">
    <w:name w:val="Nierozpoznana wzmianka51"/>
    <w:basedOn w:val="Domylnaczcionkaakapitu"/>
    <w:uiPriority w:val="99"/>
    <w:unhideWhenUsed/>
    <w:rsid w:val="004D4266"/>
    <w:rPr>
      <w:color w:val="605E5C"/>
      <w:shd w:val="clear" w:color="auto" w:fill="E1DFDD"/>
    </w:rPr>
  </w:style>
  <w:style w:type="character" w:customStyle="1" w:styleId="Domylnaczcionkaakapitu1">
    <w:name w:val="Domyślna czcionka akapitu1"/>
    <w:rsid w:val="004D4266"/>
  </w:style>
  <w:style w:type="character" w:customStyle="1" w:styleId="Odwoaniedokomentarza1">
    <w:name w:val="Odwołanie do komentarza1"/>
    <w:rsid w:val="004D4266"/>
    <w:rPr>
      <w:sz w:val="16"/>
      <w:szCs w:val="16"/>
    </w:rPr>
  </w:style>
  <w:style w:type="character" w:customStyle="1" w:styleId="Odwoanieprzypisukocowego1">
    <w:name w:val="Odwołanie przypisu końcowego1"/>
    <w:rsid w:val="004D4266"/>
    <w:rPr>
      <w:vertAlign w:val="superscript"/>
    </w:rPr>
  </w:style>
  <w:style w:type="character" w:customStyle="1" w:styleId="Odwoanieprzypisudolnego1">
    <w:name w:val="Odwołanie przypisu dolnego1"/>
    <w:rsid w:val="004D4266"/>
    <w:rPr>
      <w:vertAlign w:val="superscript"/>
    </w:rPr>
  </w:style>
  <w:style w:type="character" w:customStyle="1" w:styleId="Numerwiersza1">
    <w:name w:val="Numer wiersza1"/>
    <w:basedOn w:val="Domylnaczcionkaakapitu1"/>
    <w:rsid w:val="004D4266"/>
  </w:style>
  <w:style w:type="character" w:customStyle="1" w:styleId="UyteHipercze2">
    <w:name w:val="UżyteHiperłącze2"/>
    <w:rsid w:val="004D4266"/>
    <w:rPr>
      <w:color w:val="800080"/>
      <w:u w:val="single"/>
    </w:rPr>
  </w:style>
  <w:style w:type="character" w:customStyle="1" w:styleId="Numerstrony1">
    <w:name w:val="Numer strony1"/>
    <w:rsid w:val="004D4266"/>
    <w:rPr>
      <w:rFonts w:cs="Times New Roman"/>
    </w:rPr>
  </w:style>
  <w:style w:type="character" w:customStyle="1" w:styleId="FontStyle49">
    <w:name w:val="Font Style49"/>
    <w:uiPriority w:val="99"/>
    <w:rsid w:val="004D4266"/>
    <w:rPr>
      <w:rFonts w:ascii="Times New Roman" w:hAnsi="Times New Roman" w:cs="Times New Roman"/>
      <w:b/>
      <w:bCs/>
      <w:sz w:val="24"/>
      <w:szCs w:val="24"/>
    </w:rPr>
  </w:style>
  <w:style w:type="character" w:customStyle="1" w:styleId="FontStyle50">
    <w:name w:val="Font Style50"/>
    <w:uiPriority w:val="99"/>
    <w:rsid w:val="004D4266"/>
    <w:rPr>
      <w:rFonts w:ascii="Times New Roman" w:hAnsi="Times New Roman" w:cs="Times New Roman"/>
      <w:b/>
      <w:bCs/>
      <w:i/>
      <w:iCs/>
      <w:sz w:val="24"/>
      <w:szCs w:val="24"/>
    </w:rPr>
  </w:style>
  <w:style w:type="character" w:customStyle="1" w:styleId="FontStyle52">
    <w:name w:val="Font Style52"/>
    <w:uiPriority w:val="99"/>
    <w:rsid w:val="004D4266"/>
    <w:rPr>
      <w:rFonts w:ascii="Times New Roman" w:hAnsi="Times New Roman" w:cs="Times New Roman"/>
      <w:i/>
      <w:iCs/>
      <w:sz w:val="24"/>
      <w:szCs w:val="24"/>
    </w:rPr>
  </w:style>
  <w:style w:type="character" w:customStyle="1" w:styleId="FontStyle53">
    <w:name w:val="Font Style53"/>
    <w:uiPriority w:val="99"/>
    <w:rsid w:val="004D4266"/>
    <w:rPr>
      <w:rFonts w:ascii="Times New Roman" w:hAnsi="Times New Roman" w:cs="Times New Roman"/>
      <w:sz w:val="18"/>
      <w:szCs w:val="18"/>
    </w:rPr>
  </w:style>
  <w:style w:type="character" w:customStyle="1" w:styleId="FontStyle54">
    <w:name w:val="Font Style54"/>
    <w:uiPriority w:val="99"/>
    <w:rsid w:val="004D4266"/>
    <w:rPr>
      <w:rFonts w:ascii="Times New Roman" w:hAnsi="Times New Roman" w:cs="Times New Roman"/>
      <w:b/>
      <w:bCs/>
      <w:i/>
      <w:iCs/>
      <w:sz w:val="18"/>
      <w:szCs w:val="18"/>
    </w:rPr>
  </w:style>
  <w:style w:type="character" w:customStyle="1" w:styleId="FontStyle59">
    <w:name w:val="Font Style59"/>
    <w:uiPriority w:val="99"/>
    <w:rsid w:val="004D4266"/>
    <w:rPr>
      <w:rFonts w:ascii="Times New Roman" w:hAnsi="Times New Roman" w:cs="Times New Roman"/>
      <w:b/>
      <w:bCs/>
      <w:i/>
      <w:iCs/>
      <w:sz w:val="14"/>
      <w:szCs w:val="14"/>
    </w:rPr>
  </w:style>
  <w:style w:type="character" w:customStyle="1" w:styleId="FontStyle56">
    <w:name w:val="Font Style56"/>
    <w:uiPriority w:val="99"/>
    <w:rsid w:val="004D4266"/>
    <w:rPr>
      <w:rFonts w:ascii="Times New Roman" w:hAnsi="Times New Roman" w:cs="Times New Roman"/>
      <w:b/>
      <w:bCs/>
      <w:spacing w:val="60"/>
      <w:sz w:val="28"/>
      <w:szCs w:val="28"/>
    </w:rPr>
  </w:style>
  <w:style w:type="character" w:customStyle="1" w:styleId="FontStyle57">
    <w:name w:val="Font Style57"/>
    <w:uiPriority w:val="99"/>
    <w:rsid w:val="004D4266"/>
    <w:rPr>
      <w:rFonts w:ascii="Times New Roman" w:hAnsi="Times New Roman" w:cs="Times New Roman"/>
      <w:b/>
      <w:bCs/>
      <w:sz w:val="16"/>
      <w:szCs w:val="16"/>
    </w:rPr>
  </w:style>
  <w:style w:type="character" w:customStyle="1" w:styleId="normaltextrun1">
    <w:name w:val="normaltextrun1"/>
    <w:basedOn w:val="Domylnaczcionkaakapitu1"/>
    <w:rsid w:val="004D4266"/>
  </w:style>
  <w:style w:type="character" w:customStyle="1" w:styleId="ListLabel1">
    <w:name w:val="ListLabel 1"/>
    <w:qFormat/>
    <w:rsid w:val="004D4266"/>
    <w:rPr>
      <w:rFonts w:ascii="Arial" w:hAnsi="Arial"/>
      <w:color w:val="00000A"/>
      <w:sz w:val="24"/>
    </w:rPr>
  </w:style>
  <w:style w:type="character" w:customStyle="1" w:styleId="ListLabel2">
    <w:name w:val="ListLabel 2"/>
    <w:qFormat/>
    <w:rsid w:val="004D4266"/>
    <w:rPr>
      <w:rFonts w:ascii="Arial" w:hAnsi="Arial"/>
      <w:color w:val="00000A"/>
      <w:sz w:val="24"/>
    </w:rPr>
  </w:style>
  <w:style w:type="character" w:customStyle="1" w:styleId="ListLabel3">
    <w:name w:val="ListLabel 3"/>
    <w:qFormat/>
    <w:rsid w:val="004D4266"/>
    <w:rPr>
      <w:color w:val="00000A"/>
    </w:rPr>
  </w:style>
  <w:style w:type="character" w:customStyle="1" w:styleId="ListLabel4">
    <w:name w:val="ListLabel 4"/>
    <w:qFormat/>
    <w:rsid w:val="004D4266"/>
    <w:rPr>
      <w:rFonts w:cs="Courier New"/>
    </w:rPr>
  </w:style>
  <w:style w:type="character" w:customStyle="1" w:styleId="ListLabel5">
    <w:name w:val="ListLabel 5"/>
    <w:qFormat/>
    <w:rsid w:val="004D4266"/>
    <w:rPr>
      <w:rFonts w:cs="Courier New"/>
    </w:rPr>
  </w:style>
  <w:style w:type="character" w:customStyle="1" w:styleId="ListLabel6">
    <w:name w:val="ListLabel 6"/>
    <w:qFormat/>
    <w:rsid w:val="004D4266"/>
    <w:rPr>
      <w:rFonts w:cs="Courier New"/>
    </w:rPr>
  </w:style>
  <w:style w:type="character" w:customStyle="1" w:styleId="ListLabel7">
    <w:name w:val="ListLabel 7"/>
    <w:qFormat/>
    <w:rsid w:val="004D4266"/>
    <w:rPr>
      <w:b w:val="0"/>
      <w:i w:val="0"/>
    </w:rPr>
  </w:style>
  <w:style w:type="character" w:customStyle="1" w:styleId="ListLabel8">
    <w:name w:val="ListLabel 8"/>
    <w:qFormat/>
    <w:rsid w:val="004D4266"/>
    <w:rPr>
      <w:b w:val="0"/>
      <w:i w:val="0"/>
    </w:rPr>
  </w:style>
  <w:style w:type="character" w:customStyle="1" w:styleId="ListLabel9">
    <w:name w:val="ListLabel 9"/>
    <w:qFormat/>
    <w:rsid w:val="004D4266"/>
    <w:rPr>
      <w:rFonts w:cs="Courier New"/>
    </w:rPr>
  </w:style>
  <w:style w:type="character" w:customStyle="1" w:styleId="ListLabel10">
    <w:name w:val="ListLabel 10"/>
    <w:qFormat/>
    <w:rsid w:val="004D4266"/>
    <w:rPr>
      <w:rFonts w:cs="Courier New"/>
    </w:rPr>
  </w:style>
  <w:style w:type="character" w:customStyle="1" w:styleId="ListLabel11">
    <w:name w:val="ListLabel 11"/>
    <w:qFormat/>
    <w:rsid w:val="004D4266"/>
    <w:rPr>
      <w:rFonts w:cs="Courier New"/>
    </w:rPr>
  </w:style>
  <w:style w:type="character" w:customStyle="1" w:styleId="ListLabel12">
    <w:name w:val="ListLabel 12"/>
    <w:qFormat/>
    <w:rsid w:val="004D4266"/>
    <w:rPr>
      <w:rFonts w:ascii="Arial" w:hAnsi="Arial"/>
      <w:b/>
      <w:i w:val="0"/>
      <w:sz w:val="24"/>
    </w:rPr>
  </w:style>
  <w:style w:type="character" w:customStyle="1" w:styleId="ListLabel13">
    <w:name w:val="ListLabel 13"/>
    <w:rsid w:val="004D4266"/>
    <w:rPr>
      <w:rFonts w:ascii="Arial" w:hAnsi="Arial"/>
      <w:color w:val="00000A"/>
      <w:sz w:val="24"/>
    </w:rPr>
  </w:style>
  <w:style w:type="character" w:customStyle="1" w:styleId="ListLabel14">
    <w:name w:val="ListLabel 14"/>
    <w:rsid w:val="004D4266"/>
    <w:rPr>
      <w:rFonts w:ascii="Arial" w:eastAsia="Calibri" w:hAnsi="Arial"/>
      <w:b/>
      <w:sz w:val="24"/>
    </w:rPr>
  </w:style>
  <w:style w:type="character" w:customStyle="1" w:styleId="ListLabel15">
    <w:name w:val="ListLabel 15"/>
    <w:rsid w:val="004D4266"/>
    <w:rPr>
      <w:rFonts w:ascii="Arial" w:hAnsi="Arial"/>
      <w:b/>
      <w:i w:val="0"/>
      <w:sz w:val="24"/>
    </w:rPr>
  </w:style>
  <w:style w:type="character" w:customStyle="1" w:styleId="TekstdymkaZnak1">
    <w:name w:val="Tekst dymka Znak1"/>
    <w:uiPriority w:val="99"/>
    <w:rsid w:val="004D4266"/>
    <w:rPr>
      <w:rFonts w:ascii="Tahoma" w:eastAsia="Calibri" w:hAnsi="Tahoma" w:cs="Tahoma"/>
      <w:kern w:val="1"/>
      <w:sz w:val="16"/>
      <w:szCs w:val="16"/>
    </w:rPr>
  </w:style>
  <w:style w:type="character" w:customStyle="1" w:styleId="NagwekZnak1">
    <w:name w:val="Nagłówek Znak1"/>
    <w:aliases w:val="Nagłówek 2a Znak1"/>
    <w:uiPriority w:val="99"/>
    <w:rsid w:val="004D4266"/>
    <w:rPr>
      <w:rFonts w:ascii="Calibri" w:hAnsi="Calibri" w:cs="Calibri"/>
      <w:color w:val="00000A"/>
      <w:sz w:val="22"/>
    </w:rPr>
  </w:style>
  <w:style w:type="character" w:customStyle="1" w:styleId="CytatintensywnyZnak">
    <w:name w:val="Cytat intensywny Znak"/>
    <w:link w:val="Cytatintensywny"/>
    <w:uiPriority w:val="30"/>
    <w:rsid w:val="004D4266"/>
    <w:rPr>
      <w:rFonts w:ascii="Arial" w:eastAsia="Times New Roman" w:hAnsi="Arial" w:cs="Times New Roman"/>
      <w:i/>
      <w:iCs/>
      <w:color w:val="4F81BD"/>
      <w:sz w:val="24"/>
      <w:szCs w:val="20"/>
    </w:rPr>
  </w:style>
  <w:style w:type="character" w:customStyle="1" w:styleId="nagowek1Znak">
    <w:name w:val="nagłowek 1 Znak"/>
    <w:rsid w:val="004D4266"/>
    <w:rPr>
      <w:rFonts w:ascii="Arial" w:eastAsia="Times New Roman" w:hAnsi="Arial" w:cs="Times New Roman"/>
      <w:b/>
      <w:bCs/>
      <w:color w:val="002060"/>
      <w:w w:val="101"/>
      <w:sz w:val="28"/>
      <w:szCs w:val="24"/>
    </w:rPr>
  </w:style>
  <w:style w:type="character" w:customStyle="1" w:styleId="BOLDCENTERZnak">
    <w:name w:val="BOLD_CENTER Znak"/>
    <w:uiPriority w:val="99"/>
    <w:rsid w:val="004D4266"/>
    <w:rPr>
      <w:rFonts w:ascii="Arial" w:eastAsia="Times New Roman" w:hAnsi="Arial" w:cs="Arial"/>
      <w:b/>
      <w:bCs/>
      <w:sz w:val="20"/>
      <w:szCs w:val="19"/>
    </w:rPr>
  </w:style>
  <w:style w:type="character" w:customStyle="1" w:styleId="nagowek2Znak">
    <w:name w:val="nagłowek 2 Znak"/>
    <w:rsid w:val="004D4266"/>
    <w:rPr>
      <w:rFonts w:ascii="Arial" w:eastAsia="Times New Roman" w:hAnsi="Arial" w:cs="Times New Roman"/>
      <w:b/>
      <w:bCs w:val="0"/>
      <w:color w:val="244061"/>
      <w:sz w:val="24"/>
      <w:szCs w:val="24"/>
    </w:rPr>
  </w:style>
  <w:style w:type="character" w:customStyle="1" w:styleId="dxzparaZnak">
    <w:name w:val="dxzpara Znak"/>
    <w:rsid w:val="004D4266"/>
    <w:rPr>
      <w:rFonts w:ascii="Arial" w:eastAsia="Times New Roman" w:hAnsi="Arial" w:cs="Arial"/>
      <w:sz w:val="24"/>
      <w:szCs w:val="20"/>
    </w:rPr>
  </w:style>
  <w:style w:type="character" w:customStyle="1" w:styleId="dxzcitationZnak">
    <w:name w:val="dxzcitation Znak"/>
    <w:rsid w:val="004D4266"/>
    <w:rPr>
      <w:rFonts w:ascii="Arial" w:eastAsia="Times New Roman" w:hAnsi="Arial" w:cs="Arial"/>
      <w:i/>
      <w:color w:val="548DD4"/>
      <w:sz w:val="24"/>
      <w:szCs w:val="20"/>
    </w:rPr>
  </w:style>
  <w:style w:type="character" w:customStyle="1" w:styleId="dxzcommandlineZnak">
    <w:name w:val="dxzcommandline Znak"/>
    <w:rsid w:val="004D4266"/>
    <w:rPr>
      <w:rFonts w:ascii="Cambria" w:eastAsia="Times New Roman" w:hAnsi="Cambria" w:cs="Times New Roman"/>
      <w:color w:val="4F81BD"/>
      <w:sz w:val="24"/>
      <w:szCs w:val="20"/>
    </w:rPr>
  </w:style>
  <w:style w:type="character" w:customStyle="1" w:styleId="dxzenumZnak">
    <w:name w:val="dxzenum Znak"/>
    <w:rsid w:val="004D4266"/>
    <w:rPr>
      <w:rFonts w:ascii="Arial" w:eastAsia="Times New Roman" w:hAnsi="Arial" w:cs="Arial"/>
      <w:bCs/>
      <w:color w:val="000000"/>
      <w:sz w:val="24"/>
      <w:szCs w:val="24"/>
    </w:rPr>
  </w:style>
  <w:style w:type="character" w:customStyle="1" w:styleId="dxzenum2Znak">
    <w:name w:val="dxzenum2 Znak"/>
    <w:rsid w:val="004D4266"/>
    <w:rPr>
      <w:rFonts w:ascii="Arial" w:eastAsia="Times New Roman" w:hAnsi="Arial" w:cs="Arial"/>
      <w:bCs/>
      <w:color w:val="000000"/>
      <w:sz w:val="24"/>
      <w:szCs w:val="24"/>
    </w:rPr>
  </w:style>
  <w:style w:type="character" w:customStyle="1" w:styleId="dxzlistZnak">
    <w:name w:val="dxzlist Znak"/>
    <w:rsid w:val="004D4266"/>
    <w:rPr>
      <w:rFonts w:ascii="Arial" w:eastAsia="Times New Roman" w:hAnsi="Arial" w:cs="Times New Roman"/>
      <w:bCs/>
      <w:color w:val="000000"/>
      <w:sz w:val="24"/>
      <w:szCs w:val="20"/>
    </w:rPr>
  </w:style>
  <w:style w:type="character" w:customStyle="1" w:styleId="dxzPodsekcjaZnak">
    <w:name w:val="dxzPodsekcja Znak"/>
    <w:rsid w:val="004D4266"/>
    <w:rPr>
      <w:rFonts w:ascii="Arial" w:eastAsia="Times New Roman" w:hAnsi="Arial" w:cs="Times New Roman"/>
      <w:b w:val="0"/>
      <w:bCs w:val="0"/>
      <w:i w:val="0"/>
      <w:iCs w:val="0"/>
      <w:color w:val="4F81BD"/>
      <w:sz w:val="24"/>
      <w:szCs w:val="20"/>
      <w:u w:val="single"/>
    </w:rPr>
  </w:style>
  <w:style w:type="character" w:customStyle="1" w:styleId="dxzSekcjaZnak">
    <w:name w:val="dxzSekcja Znak"/>
    <w:rsid w:val="004D4266"/>
    <w:rPr>
      <w:rFonts w:ascii="Arial" w:eastAsia="Times New Roman" w:hAnsi="Arial" w:cs="Arial"/>
      <w:b/>
      <w:bCs/>
      <w:color w:val="000000"/>
      <w:sz w:val="24"/>
      <w:szCs w:val="24"/>
    </w:rPr>
  </w:style>
  <w:style w:type="character" w:customStyle="1" w:styleId="scxw223556433">
    <w:name w:val="scxw223556433"/>
    <w:basedOn w:val="Domylnaczcionkaakapitu1"/>
    <w:rsid w:val="004D4266"/>
  </w:style>
  <w:style w:type="character" w:customStyle="1" w:styleId="Tekstzastpczy1">
    <w:name w:val="Tekst zastępczy1"/>
    <w:rsid w:val="004D4266"/>
    <w:rPr>
      <w:color w:val="808080"/>
    </w:rPr>
  </w:style>
  <w:style w:type="character" w:customStyle="1" w:styleId="tabulatory">
    <w:name w:val="tabulatory"/>
    <w:basedOn w:val="Domylnaczcionkaakapitu1"/>
    <w:rsid w:val="004D4266"/>
  </w:style>
  <w:style w:type="character" w:customStyle="1" w:styleId="Nagwek1Znak2">
    <w:name w:val="Nagłówek 1 Znak2"/>
    <w:uiPriority w:val="9"/>
    <w:rsid w:val="004D4266"/>
    <w:rPr>
      <w:rFonts w:ascii="Calibri Light" w:eastAsia="Times New Roman" w:hAnsi="Calibri Light" w:cs="Times New Roman"/>
      <w:color w:val="2F5496"/>
      <w:sz w:val="32"/>
      <w:szCs w:val="32"/>
    </w:rPr>
  </w:style>
  <w:style w:type="character" w:customStyle="1" w:styleId="TekstdymkaZnak2">
    <w:name w:val="Tekst dymka Znak2"/>
    <w:uiPriority w:val="99"/>
    <w:rsid w:val="004D4266"/>
    <w:rPr>
      <w:rFonts w:ascii="Segoe UI" w:hAnsi="Segoe UI" w:cs="Segoe UI"/>
      <w:sz w:val="18"/>
      <w:szCs w:val="18"/>
    </w:rPr>
  </w:style>
  <w:style w:type="character" w:customStyle="1" w:styleId="TekstkomentarzaZnak2">
    <w:name w:val="Tekst komentarza Znak2"/>
    <w:uiPriority w:val="99"/>
    <w:rsid w:val="004D4266"/>
    <w:rPr>
      <w:sz w:val="20"/>
      <w:szCs w:val="20"/>
    </w:rPr>
  </w:style>
  <w:style w:type="character" w:customStyle="1" w:styleId="TematkomentarzaZnak2">
    <w:name w:val="Temat komentarza Znak2"/>
    <w:uiPriority w:val="99"/>
    <w:rsid w:val="004D4266"/>
    <w:rPr>
      <w:b/>
      <w:bCs/>
      <w:sz w:val="20"/>
      <w:szCs w:val="20"/>
    </w:rPr>
  </w:style>
  <w:style w:type="character" w:customStyle="1" w:styleId="TekstprzypisudolnegoZnak2">
    <w:name w:val="Tekst przypisu dolnego Znak2"/>
    <w:uiPriority w:val="99"/>
    <w:rsid w:val="004D4266"/>
    <w:rPr>
      <w:sz w:val="20"/>
      <w:szCs w:val="20"/>
    </w:rPr>
  </w:style>
  <w:style w:type="character" w:customStyle="1" w:styleId="CytatintensywnyZnak1">
    <w:name w:val="Cytat intensywny Znak1"/>
    <w:uiPriority w:val="30"/>
    <w:rsid w:val="004D4266"/>
    <w:rPr>
      <w:i/>
      <w:iCs/>
      <w:color w:val="4472C4"/>
    </w:rPr>
  </w:style>
  <w:style w:type="character" w:customStyle="1" w:styleId="Mojspis1Znak">
    <w:name w:val="Moj spis 1 Znak"/>
    <w:uiPriority w:val="99"/>
    <w:rsid w:val="004D4266"/>
    <w:rPr>
      <w:rFonts w:ascii="Courier New" w:eastAsia="Times New Roman" w:hAnsi="Courier New" w:cs="Courier New"/>
      <w:b/>
      <w:bCs/>
      <w:color w:val="0070C0"/>
      <w:szCs w:val="20"/>
    </w:rPr>
  </w:style>
  <w:style w:type="character" w:customStyle="1" w:styleId="Mojspis2Znak">
    <w:name w:val="Moj spis 2 Znak"/>
    <w:uiPriority w:val="99"/>
    <w:rsid w:val="004D4266"/>
    <w:rPr>
      <w:rFonts w:ascii="Courier New" w:eastAsia="Times New Roman" w:hAnsi="Courier New" w:cs="Courier New"/>
      <w:b/>
      <w:color w:val="000000"/>
      <w:sz w:val="20"/>
      <w:szCs w:val="20"/>
    </w:rPr>
  </w:style>
  <w:style w:type="character" w:customStyle="1" w:styleId="MojStyl1Znak">
    <w:name w:val="Moj Styl  1 Znak"/>
    <w:rsid w:val="004D4266"/>
    <w:rPr>
      <w:rFonts w:ascii="Courier New" w:hAnsi="Courier New" w:cs="Courier New"/>
      <w:sz w:val="20"/>
      <w:szCs w:val="20"/>
    </w:rPr>
  </w:style>
  <w:style w:type="character" w:customStyle="1" w:styleId="ListLabel16">
    <w:name w:val="ListLabel 16"/>
    <w:rsid w:val="004D4266"/>
    <w:rPr>
      <w:rFonts w:eastAsia="Times New Roman" w:cs="Arial"/>
      <w:b w:val="0"/>
      <w:color w:val="000000"/>
      <w:w w:val="100"/>
      <w:position w:val="0"/>
      <w:sz w:val="23"/>
      <w:szCs w:val="23"/>
      <w:vertAlign w:val="baseline"/>
    </w:rPr>
  </w:style>
  <w:style w:type="character" w:customStyle="1" w:styleId="ListLabel17">
    <w:name w:val="ListLabel 17"/>
    <w:rsid w:val="004D4266"/>
    <w:rPr>
      <w:rFonts w:cs="Courier New"/>
    </w:rPr>
  </w:style>
  <w:style w:type="character" w:customStyle="1" w:styleId="ListLabel18">
    <w:name w:val="ListLabel 18"/>
    <w:rsid w:val="004D4266"/>
    <w:rPr>
      <w:rFonts w:cs="Times New Roman"/>
      <w:color w:val="00000A"/>
    </w:rPr>
  </w:style>
  <w:style w:type="character" w:customStyle="1" w:styleId="ListLabel19">
    <w:name w:val="ListLabel 19"/>
    <w:rsid w:val="004D4266"/>
    <w:rPr>
      <w:rFonts w:eastAsia="Times New Roman" w:cs="Arial"/>
    </w:rPr>
  </w:style>
  <w:style w:type="character" w:customStyle="1" w:styleId="ListLabel20">
    <w:name w:val="ListLabel 20"/>
    <w:rsid w:val="004D4266"/>
    <w:rPr>
      <w:rFonts w:eastAsia="Arial" w:cs="Arial"/>
      <w:color w:val="00000A"/>
    </w:rPr>
  </w:style>
  <w:style w:type="character" w:customStyle="1" w:styleId="ListLabel21">
    <w:name w:val="ListLabel 21"/>
    <w:rsid w:val="004D4266"/>
    <w:rPr>
      <w:rFonts w:eastAsia="Times New Roman" w:cs="Times New Roman"/>
    </w:rPr>
  </w:style>
  <w:style w:type="character" w:customStyle="1" w:styleId="ListLabel22">
    <w:name w:val="ListLabel 22"/>
    <w:rsid w:val="004D4266"/>
    <w:rPr>
      <w:rFonts w:cs="Arial"/>
      <w:sz w:val="22"/>
      <w:szCs w:val="22"/>
    </w:rPr>
  </w:style>
  <w:style w:type="character" w:customStyle="1" w:styleId="ListLabel23">
    <w:name w:val="ListLabel 23"/>
    <w:rsid w:val="004D4266"/>
    <w:rPr>
      <w:b w:val="0"/>
      <w:i w:val="0"/>
    </w:rPr>
  </w:style>
  <w:style w:type="character" w:customStyle="1" w:styleId="ListLabel24">
    <w:name w:val="ListLabel 24"/>
    <w:rsid w:val="004D4266"/>
    <w:rPr>
      <w:rFonts w:cs="Arial"/>
      <w:b w:val="0"/>
      <w:sz w:val="23"/>
      <w:szCs w:val="23"/>
    </w:rPr>
  </w:style>
  <w:style w:type="character" w:customStyle="1" w:styleId="ListLabel25">
    <w:name w:val="ListLabel 25"/>
    <w:rsid w:val="004D4266"/>
    <w:rPr>
      <w:rFonts w:cs="Arial"/>
      <w:b w:val="0"/>
      <w:i w:val="0"/>
      <w:iCs w:val="0"/>
      <w:color w:val="00000A"/>
      <w:sz w:val="23"/>
      <w:szCs w:val="23"/>
    </w:rPr>
  </w:style>
  <w:style w:type="character" w:customStyle="1" w:styleId="ListLabel26">
    <w:name w:val="ListLabel 26"/>
    <w:rsid w:val="004D4266"/>
    <w:rPr>
      <w:b w:val="0"/>
      <w:bCs w:val="0"/>
      <w:i w:val="0"/>
      <w:iCs w:val="0"/>
      <w:color w:val="00000A"/>
    </w:rPr>
  </w:style>
  <w:style w:type="character" w:customStyle="1" w:styleId="ListLabel27">
    <w:name w:val="ListLabel 27"/>
    <w:rsid w:val="004D4266"/>
    <w:rPr>
      <w:strike w:val="0"/>
      <w:dstrike w:val="0"/>
      <w:color w:val="00000A"/>
    </w:rPr>
  </w:style>
  <w:style w:type="character" w:customStyle="1" w:styleId="ListLabel28">
    <w:name w:val="ListLabel 28"/>
    <w:rsid w:val="004D4266"/>
    <w:rPr>
      <w:rFonts w:eastAsia="Calibri"/>
      <w:sz w:val="24"/>
    </w:rPr>
  </w:style>
  <w:style w:type="character" w:customStyle="1" w:styleId="ListLabel29">
    <w:name w:val="ListLabel 29"/>
    <w:rsid w:val="004D4266"/>
    <w:rPr>
      <w:rFonts w:cs="Times New Roman"/>
      <w:b/>
      <w:i w:val="0"/>
      <w:sz w:val="24"/>
    </w:rPr>
  </w:style>
  <w:style w:type="character" w:customStyle="1" w:styleId="ListLabel30">
    <w:name w:val="ListLabel 30"/>
    <w:rsid w:val="004D4266"/>
    <w:rPr>
      <w:rFonts w:cs="Times New Roman"/>
      <w:b/>
      <w:bCs w:val="0"/>
      <w:i w:val="0"/>
      <w:iCs w:val="0"/>
      <w:caps w:val="0"/>
      <w:smallCaps w:val="0"/>
      <w:strike w:val="0"/>
      <w:dstrike w:val="0"/>
      <w:color w:val="000000"/>
      <w:spacing w:val="0"/>
      <w:w w:val="100"/>
      <w:position w:val="0"/>
      <w:sz w:val="24"/>
      <w:szCs w:val="24"/>
      <w:u w:val="none"/>
      <w:vertAlign w:val="baseline"/>
    </w:rPr>
  </w:style>
  <w:style w:type="character" w:customStyle="1" w:styleId="ListLabel31">
    <w:name w:val="ListLabel 31"/>
    <w:rsid w:val="004D4266"/>
    <w:rPr>
      <w:rFonts w:eastAsia="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32">
    <w:name w:val="ListLabel 32"/>
    <w:rsid w:val="004D4266"/>
    <w:rPr>
      <w:i w:val="0"/>
    </w:rPr>
  </w:style>
  <w:style w:type="character" w:customStyle="1" w:styleId="ListLabel33">
    <w:name w:val="ListLabel 33"/>
    <w:rsid w:val="004D4266"/>
    <w:rPr>
      <w:b w:val="0"/>
    </w:rPr>
  </w:style>
  <w:style w:type="character" w:customStyle="1" w:styleId="ListLabel34">
    <w:name w:val="ListLabel 34"/>
    <w:rsid w:val="004D4266"/>
    <w:rPr>
      <w:b w:val="0"/>
      <w:strike w:val="0"/>
      <w:dstrike w:val="0"/>
      <w:color w:val="00000A"/>
      <w:u w:val="none"/>
      <w:effect w:val="none"/>
    </w:rPr>
  </w:style>
  <w:style w:type="character" w:customStyle="1" w:styleId="ListLabel35">
    <w:name w:val="ListLabel 35"/>
    <w:rsid w:val="004D4266"/>
    <w:rPr>
      <w:color w:val="00000A"/>
    </w:rPr>
  </w:style>
  <w:style w:type="character" w:customStyle="1" w:styleId="ListLabel36">
    <w:name w:val="ListLabel 36"/>
    <w:rsid w:val="004D4266"/>
    <w:rPr>
      <w:strike w:val="0"/>
      <w:dstrike w:val="0"/>
      <w:u w:val="none"/>
      <w:effect w:val="none"/>
    </w:rPr>
  </w:style>
  <w:style w:type="character" w:customStyle="1" w:styleId="ListLabel37">
    <w:name w:val="ListLabel 37"/>
    <w:rsid w:val="004D4266"/>
    <w:rPr>
      <w:rFonts w:eastAsia="Arial"/>
      <w:u w:val="single"/>
    </w:rPr>
  </w:style>
  <w:style w:type="character" w:customStyle="1" w:styleId="ListLabel38">
    <w:name w:val="ListLabel 38"/>
    <w:rsid w:val="004D4266"/>
    <w:rPr>
      <w:rFonts w:eastAsia="Times New Roman" w:cs="Arial"/>
      <w:b w:val="0"/>
      <w:i w:val="0"/>
    </w:rPr>
  </w:style>
  <w:style w:type="character" w:customStyle="1" w:styleId="ListLabel39">
    <w:name w:val="ListLabel 39"/>
    <w:rsid w:val="004D4266"/>
    <w:rPr>
      <w:rFonts w:cs="Arial"/>
      <w:sz w:val="24"/>
      <w:szCs w:val="24"/>
    </w:rPr>
  </w:style>
  <w:style w:type="character" w:customStyle="1" w:styleId="ListLabel40">
    <w:name w:val="ListLabel 40"/>
    <w:rsid w:val="004D4266"/>
    <w:rPr>
      <w:rFonts w:cs="Arial"/>
    </w:rPr>
  </w:style>
  <w:style w:type="character" w:customStyle="1" w:styleId="ListLabel41">
    <w:name w:val="ListLabel 41"/>
    <w:rsid w:val="004D4266"/>
    <w:rPr>
      <w:b w:val="0"/>
      <w:i w:val="0"/>
      <w:sz w:val="22"/>
      <w:szCs w:val="22"/>
    </w:rPr>
  </w:style>
  <w:style w:type="character" w:customStyle="1" w:styleId="ListLabel42">
    <w:name w:val="ListLabel 42"/>
    <w:rsid w:val="004D4266"/>
    <w:rPr>
      <w:b w:val="0"/>
      <w:bCs w:val="0"/>
    </w:rPr>
  </w:style>
  <w:style w:type="character" w:customStyle="1" w:styleId="ListLabel43">
    <w:name w:val="ListLabel 43"/>
    <w:rsid w:val="004D4266"/>
    <w:rPr>
      <w:color w:val="00000A"/>
      <w:sz w:val="22"/>
    </w:rPr>
  </w:style>
  <w:style w:type="character" w:customStyle="1" w:styleId="ListLabel44">
    <w:name w:val="ListLabel 44"/>
    <w:rsid w:val="004D4266"/>
    <w:rPr>
      <w:rFonts w:eastAsia="Times New Roman" w:cs="Arial"/>
      <w:sz w:val="22"/>
    </w:rPr>
  </w:style>
  <w:style w:type="character" w:customStyle="1" w:styleId="ListLabel45">
    <w:name w:val="ListLabel 45"/>
    <w:rsid w:val="004D4266"/>
    <w:rPr>
      <w:rFonts w:eastAsia="Calibri" w:cs="Arial"/>
    </w:rPr>
  </w:style>
  <w:style w:type="character" w:customStyle="1" w:styleId="ListLabel46">
    <w:name w:val="ListLabel 46"/>
    <w:rsid w:val="004D4266"/>
    <w:rPr>
      <w:rFonts w:cs="Arial"/>
      <w:b w:val="0"/>
      <w:bCs/>
      <w:sz w:val="22"/>
      <w:szCs w:val="22"/>
    </w:rPr>
  </w:style>
  <w:style w:type="character" w:customStyle="1" w:styleId="ListLabel47">
    <w:name w:val="ListLabel 47"/>
    <w:rsid w:val="004D4266"/>
    <w:rPr>
      <w:rFonts w:cs="Times New Roman"/>
    </w:rPr>
  </w:style>
  <w:style w:type="character" w:customStyle="1" w:styleId="ListLabel48">
    <w:name w:val="ListLabel 48"/>
    <w:rsid w:val="004D4266"/>
    <w:rPr>
      <w:b w:val="0"/>
      <w:i w:val="0"/>
      <w:iCs/>
    </w:rPr>
  </w:style>
  <w:style w:type="character" w:customStyle="1" w:styleId="ListLabel49">
    <w:name w:val="ListLabel 49"/>
    <w:rsid w:val="004D4266"/>
    <w:rPr>
      <w:b w:val="0"/>
      <w:sz w:val="22"/>
      <w:szCs w:val="22"/>
    </w:rPr>
  </w:style>
  <w:style w:type="character" w:customStyle="1" w:styleId="ListLabel50">
    <w:name w:val="ListLabel 50"/>
    <w:rsid w:val="004D4266"/>
    <w:rPr>
      <w:rFonts w:cs="Arial"/>
      <w:b w:val="0"/>
      <w:bCs w:val="0"/>
    </w:rPr>
  </w:style>
  <w:style w:type="character" w:customStyle="1" w:styleId="ListLabel51">
    <w:name w:val="ListLabel 51"/>
    <w:rsid w:val="004D4266"/>
    <w:rPr>
      <w:b w:val="0"/>
      <w:color w:val="000000"/>
    </w:rPr>
  </w:style>
  <w:style w:type="character" w:customStyle="1" w:styleId="ListLabel52">
    <w:name w:val="ListLabel 52"/>
    <w:rsid w:val="004D4266"/>
    <w:rPr>
      <w:rFonts w:cs="Arial"/>
      <w:b w:val="0"/>
      <w:bCs/>
    </w:rPr>
  </w:style>
  <w:style w:type="character" w:customStyle="1" w:styleId="ListLabel53">
    <w:name w:val="ListLabel 53"/>
    <w:rsid w:val="004D4266"/>
    <w:rPr>
      <w:rFonts w:cs="Times New Roman"/>
      <w:b w:val="0"/>
      <w:bCs/>
    </w:rPr>
  </w:style>
  <w:style w:type="character" w:customStyle="1" w:styleId="ListLabel54">
    <w:name w:val="ListLabel 54"/>
    <w:rsid w:val="004D4266"/>
    <w:rPr>
      <w:rFonts w:eastAsia="Times New Roman" w:cs="Arial"/>
      <w:b w:val="0"/>
      <w:bCs w:val="0"/>
    </w:rPr>
  </w:style>
  <w:style w:type="character" w:customStyle="1" w:styleId="ListLabel55">
    <w:name w:val="ListLabel 55"/>
    <w:rsid w:val="004D4266"/>
    <w:rPr>
      <w:rFonts w:cs="Arial"/>
      <w:b w:val="0"/>
      <w:color w:val="00000A"/>
    </w:rPr>
  </w:style>
  <w:style w:type="character" w:customStyle="1" w:styleId="ListLabel56">
    <w:name w:val="ListLabel 56"/>
    <w:rsid w:val="004D4266"/>
    <w:rPr>
      <w:b w:val="0"/>
      <w:bCs/>
    </w:rPr>
  </w:style>
  <w:style w:type="character" w:customStyle="1" w:styleId="ListLabel57">
    <w:name w:val="ListLabel 57"/>
    <w:rsid w:val="004D4266"/>
    <w:rPr>
      <w:rFonts w:cs="Arial"/>
      <w:b w:val="0"/>
      <w:bCs w:val="0"/>
      <w:sz w:val="22"/>
      <w:szCs w:val="22"/>
    </w:rPr>
  </w:style>
  <w:style w:type="character" w:customStyle="1" w:styleId="ListLabel58">
    <w:name w:val="ListLabel 58"/>
    <w:rsid w:val="004D4266"/>
    <w:rPr>
      <w:b w:val="0"/>
      <w:bCs/>
      <w:i w:val="0"/>
      <w:iCs w:val="0"/>
    </w:rPr>
  </w:style>
  <w:style w:type="character" w:customStyle="1" w:styleId="ListLabel59">
    <w:name w:val="ListLabel 59"/>
    <w:rsid w:val="004D4266"/>
    <w:rPr>
      <w:b w:val="0"/>
      <w:sz w:val="24"/>
    </w:rPr>
  </w:style>
  <w:style w:type="character" w:customStyle="1" w:styleId="Znakiprzypiswdolnych">
    <w:name w:val="Znaki przypisów dolnych"/>
    <w:rsid w:val="004D4266"/>
  </w:style>
  <w:style w:type="character" w:customStyle="1" w:styleId="Znakiprzypiswkocowych">
    <w:name w:val="Znaki przypisów końcowych"/>
    <w:rsid w:val="004D4266"/>
  </w:style>
  <w:style w:type="paragraph" w:customStyle="1" w:styleId="Nagwek20">
    <w:name w:val="Nagłówek2"/>
    <w:basedOn w:val="Normalny"/>
    <w:next w:val="Tekstpodstawowy"/>
    <w:rsid w:val="004D4266"/>
    <w:pPr>
      <w:keepNext/>
      <w:widowControl w:val="0"/>
      <w:suppressAutoHyphens/>
      <w:spacing w:before="240" w:after="120" w:line="100" w:lineRule="atLeast"/>
    </w:pPr>
    <w:rPr>
      <w:rFonts w:ascii="Arial" w:eastAsia="Microsoft YaHei" w:hAnsi="Arial" w:cs="Lucida Sans"/>
      <w:kern w:val="1"/>
      <w:sz w:val="28"/>
      <w:szCs w:val="28"/>
      <w:lang w:eastAsia="hi-IN" w:bidi="hi-IN"/>
    </w:rPr>
  </w:style>
  <w:style w:type="paragraph" w:customStyle="1" w:styleId="Podpis2">
    <w:name w:val="Podpis2"/>
    <w:basedOn w:val="Normalny"/>
    <w:rsid w:val="004D4266"/>
    <w:pPr>
      <w:widowControl w:val="0"/>
      <w:suppressLineNumbers/>
      <w:suppressAutoHyphens/>
      <w:spacing w:before="120" w:after="120" w:line="100" w:lineRule="atLeast"/>
    </w:pPr>
    <w:rPr>
      <w:rFonts w:ascii="Times New Roman" w:eastAsia="Lucida Sans Unicode" w:hAnsi="Times New Roman" w:cs="Lucida Sans"/>
      <w:i/>
      <w:iCs/>
      <w:kern w:val="1"/>
      <w:sz w:val="24"/>
      <w:szCs w:val="24"/>
      <w:lang w:eastAsia="hi-IN" w:bidi="hi-IN"/>
    </w:rPr>
  </w:style>
  <w:style w:type="paragraph" w:customStyle="1" w:styleId="Indeks">
    <w:name w:val="Indeks"/>
    <w:basedOn w:val="Normalny"/>
    <w:uiPriority w:val="99"/>
    <w:qFormat/>
    <w:rsid w:val="004D4266"/>
    <w:pPr>
      <w:widowControl w:val="0"/>
      <w:suppressLineNumbers/>
      <w:suppressAutoHyphens/>
      <w:spacing w:after="0" w:line="100" w:lineRule="atLeast"/>
    </w:pPr>
    <w:rPr>
      <w:rFonts w:ascii="Calibri" w:eastAsia="Calibri" w:hAnsi="Calibri" w:cs="Mangal"/>
      <w:kern w:val="1"/>
      <w:sz w:val="24"/>
      <w:szCs w:val="24"/>
      <w:lang w:eastAsia="hi-IN" w:bidi="hi-IN"/>
    </w:rPr>
  </w:style>
  <w:style w:type="paragraph" w:customStyle="1" w:styleId="Tekstdymka1">
    <w:name w:val="Tekst dymka1"/>
    <w:basedOn w:val="Normalny"/>
    <w:uiPriority w:val="99"/>
    <w:qFormat/>
    <w:rsid w:val="004D4266"/>
    <w:pPr>
      <w:widowControl w:val="0"/>
      <w:suppressAutoHyphens/>
      <w:spacing w:after="0" w:line="100" w:lineRule="atLeast"/>
    </w:pPr>
    <w:rPr>
      <w:rFonts w:ascii="Tahoma" w:eastAsia="Lucida Sans Unicode" w:hAnsi="Tahoma" w:cs="Tahoma"/>
      <w:kern w:val="1"/>
      <w:sz w:val="16"/>
      <w:szCs w:val="16"/>
      <w:lang w:eastAsia="hi-IN" w:bidi="hi-IN"/>
    </w:rPr>
  </w:style>
  <w:style w:type="paragraph" w:customStyle="1" w:styleId="Tekstkomentarza1">
    <w:name w:val="Tekst komentarza1"/>
    <w:basedOn w:val="Normalny"/>
    <w:uiPriority w:val="99"/>
    <w:qFormat/>
    <w:rsid w:val="004D4266"/>
    <w:pPr>
      <w:widowControl w:val="0"/>
      <w:suppressAutoHyphens/>
      <w:spacing w:after="0" w:line="100" w:lineRule="atLeast"/>
    </w:pPr>
    <w:rPr>
      <w:rFonts w:ascii="Times New Roman" w:eastAsia="Lucida Sans Unicode" w:hAnsi="Times New Roman" w:cs="Mangal"/>
      <w:kern w:val="1"/>
      <w:sz w:val="20"/>
      <w:szCs w:val="20"/>
      <w:lang w:eastAsia="hi-IN" w:bidi="hi-IN"/>
    </w:rPr>
  </w:style>
  <w:style w:type="paragraph" w:customStyle="1" w:styleId="Tematkomentarza1">
    <w:name w:val="Temat komentarza1"/>
    <w:basedOn w:val="Tekstkomentarza1"/>
    <w:qFormat/>
    <w:rsid w:val="004D4266"/>
    <w:rPr>
      <w:b/>
      <w:bCs/>
    </w:rPr>
  </w:style>
  <w:style w:type="paragraph" w:customStyle="1" w:styleId="Tekstpodstawowy22">
    <w:name w:val="Tekst podstawowy 22"/>
    <w:basedOn w:val="Normalny"/>
    <w:rsid w:val="004D4266"/>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paragraph" w:customStyle="1" w:styleId="Tekstpodstawowywcity31">
    <w:name w:val="Tekst podstawowy wcięty 31"/>
    <w:basedOn w:val="Normalny"/>
    <w:rsid w:val="004D4266"/>
    <w:pPr>
      <w:widowControl w:val="0"/>
      <w:suppressAutoHyphens/>
      <w:spacing w:after="120" w:line="100" w:lineRule="atLeast"/>
      <w:ind w:left="283"/>
    </w:pPr>
    <w:rPr>
      <w:rFonts w:ascii="Times New Roman" w:eastAsia="Times New Roman" w:hAnsi="Times New Roman" w:cs="Times New Roman"/>
      <w:kern w:val="1"/>
      <w:sz w:val="16"/>
      <w:szCs w:val="16"/>
      <w:lang w:eastAsia="hi-IN" w:bidi="hi-IN"/>
    </w:rPr>
  </w:style>
  <w:style w:type="paragraph" w:customStyle="1" w:styleId="NormalnyWeb1">
    <w:name w:val="Normalny (Web)1"/>
    <w:basedOn w:val="Normalny"/>
    <w:qFormat/>
    <w:rsid w:val="004D4266"/>
    <w:pPr>
      <w:widowControl w:val="0"/>
      <w:suppressAutoHyphens/>
      <w:spacing w:before="100" w:after="100" w:line="100" w:lineRule="atLeast"/>
    </w:pPr>
    <w:rPr>
      <w:rFonts w:ascii="Times New Roman" w:eastAsia="Times New Roman" w:hAnsi="Times New Roman" w:cs="Times New Roman"/>
      <w:kern w:val="1"/>
      <w:sz w:val="24"/>
      <w:szCs w:val="24"/>
      <w:lang w:eastAsia="hi-IN" w:bidi="hi-IN"/>
    </w:rPr>
  </w:style>
  <w:style w:type="paragraph" w:customStyle="1" w:styleId="Tekstprzypisukocowego1">
    <w:name w:val="Tekst przypisu końcowego1"/>
    <w:basedOn w:val="Normalny"/>
    <w:qFormat/>
    <w:rsid w:val="004D4266"/>
    <w:pPr>
      <w:widowControl w:val="0"/>
      <w:suppressAutoHyphens/>
      <w:spacing w:after="0" w:line="100" w:lineRule="atLeast"/>
    </w:pPr>
    <w:rPr>
      <w:rFonts w:ascii="Times New Roman" w:eastAsia="Times New Roman" w:hAnsi="Times New Roman" w:cs="Times New Roman"/>
      <w:kern w:val="1"/>
      <w:sz w:val="20"/>
      <w:szCs w:val="20"/>
      <w:lang w:eastAsia="hi-IN" w:bidi="hi-IN"/>
    </w:rPr>
  </w:style>
  <w:style w:type="paragraph" w:customStyle="1" w:styleId="Tekstprzypisudolnego1">
    <w:name w:val="Tekst przypisu dolnego1"/>
    <w:basedOn w:val="Normalny"/>
    <w:qFormat/>
    <w:rsid w:val="004D4266"/>
    <w:pPr>
      <w:widowControl w:val="0"/>
      <w:suppressAutoHyphens/>
      <w:spacing w:after="0" w:line="100" w:lineRule="atLeast"/>
    </w:pPr>
    <w:rPr>
      <w:rFonts w:ascii="Times New Roman" w:eastAsia="Lucida Sans Unicode" w:hAnsi="Times New Roman" w:cs="Mangal"/>
      <w:kern w:val="1"/>
      <w:sz w:val="20"/>
      <w:szCs w:val="20"/>
      <w:lang w:eastAsia="hi-IN" w:bidi="hi-IN"/>
    </w:rPr>
  </w:style>
  <w:style w:type="paragraph" w:customStyle="1" w:styleId="Tekstpodstawowywcity21">
    <w:name w:val="Tekst podstawowy wcięty 21"/>
    <w:basedOn w:val="Normalny"/>
    <w:rsid w:val="004D4266"/>
    <w:pPr>
      <w:widowControl w:val="0"/>
      <w:suppressAutoHyphens/>
      <w:spacing w:after="120" w:line="480" w:lineRule="auto"/>
      <w:ind w:left="283"/>
    </w:pPr>
    <w:rPr>
      <w:rFonts w:ascii="Times New Roman" w:eastAsia="Times New Roman" w:hAnsi="Times New Roman" w:cs="Times New Roman"/>
      <w:kern w:val="1"/>
      <w:sz w:val="24"/>
      <w:szCs w:val="24"/>
      <w:lang w:eastAsia="hi-IN" w:bidi="hi-IN"/>
    </w:rPr>
  </w:style>
  <w:style w:type="paragraph" w:customStyle="1" w:styleId="Bezodstpw2">
    <w:name w:val="Bez odstępów2"/>
    <w:rsid w:val="004D4266"/>
    <w:pPr>
      <w:suppressAutoHyphens/>
      <w:spacing w:after="0" w:line="100" w:lineRule="atLeast"/>
    </w:pPr>
    <w:rPr>
      <w:rFonts w:ascii="Calibri" w:eastAsia="SimSun" w:hAnsi="Calibri" w:cs="font242"/>
      <w:lang w:eastAsia="ar-SA"/>
    </w:rPr>
  </w:style>
  <w:style w:type="paragraph" w:customStyle="1" w:styleId="HTML-wstpniesformatowany1">
    <w:name w:val="HTML - wstępnie sformatowany1"/>
    <w:basedOn w:val="Normalny"/>
    <w:rsid w:val="004D42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kern w:val="1"/>
      <w:sz w:val="20"/>
      <w:szCs w:val="20"/>
      <w:lang w:eastAsia="hi-IN" w:bidi="hi-IN"/>
    </w:rPr>
  </w:style>
  <w:style w:type="paragraph" w:customStyle="1" w:styleId="Zwykytekst1">
    <w:name w:val="Zwykły tekst1"/>
    <w:basedOn w:val="Normalny"/>
    <w:rsid w:val="004D4266"/>
    <w:pPr>
      <w:widowControl w:val="0"/>
      <w:suppressAutoHyphens/>
      <w:spacing w:after="0" w:line="100" w:lineRule="atLeast"/>
    </w:pPr>
    <w:rPr>
      <w:rFonts w:ascii="Calibri" w:eastAsia="Calibri" w:hAnsi="Calibri" w:cs="Times New Roman"/>
      <w:kern w:val="1"/>
      <w:sz w:val="24"/>
      <w:szCs w:val="21"/>
      <w:lang w:eastAsia="hi-IN" w:bidi="hi-IN"/>
    </w:rPr>
  </w:style>
  <w:style w:type="paragraph" w:customStyle="1" w:styleId="Tekstwstpniesformatowany">
    <w:name w:val="Tekst wstępnie sformatowany"/>
    <w:basedOn w:val="Normalny"/>
    <w:rsid w:val="004D4266"/>
    <w:pPr>
      <w:widowControl w:val="0"/>
      <w:suppressAutoHyphens/>
      <w:spacing w:after="0" w:line="100" w:lineRule="atLeast"/>
    </w:pPr>
    <w:rPr>
      <w:rFonts w:ascii="Courier New" w:eastAsia="Courier New" w:hAnsi="Courier New" w:cs="Courier New"/>
      <w:kern w:val="1"/>
      <w:sz w:val="20"/>
      <w:szCs w:val="20"/>
      <w:lang w:eastAsia="hi-IN" w:bidi="hi-IN"/>
    </w:rPr>
  </w:style>
  <w:style w:type="paragraph" w:customStyle="1" w:styleId="Listapunktowana31">
    <w:name w:val="Lista punktowana 31"/>
    <w:basedOn w:val="Normalny"/>
    <w:rsid w:val="004D4266"/>
    <w:pPr>
      <w:widowControl w:val="0"/>
      <w:tabs>
        <w:tab w:val="left" w:pos="720"/>
        <w:tab w:val="left" w:pos="892"/>
        <w:tab w:val="left" w:pos="1068"/>
        <w:tab w:val="left" w:pos="1252"/>
      </w:tabs>
      <w:suppressAutoHyphens/>
      <w:spacing w:after="0" w:line="100" w:lineRule="atLeast"/>
    </w:pPr>
    <w:rPr>
      <w:rFonts w:ascii="Times New Roman" w:eastAsia="Times New Roman" w:hAnsi="Times New Roman" w:cs="Times New Roman"/>
      <w:kern w:val="1"/>
      <w:sz w:val="24"/>
      <w:szCs w:val="24"/>
      <w:lang w:eastAsia="hi-IN" w:bidi="hi-IN"/>
    </w:rPr>
  </w:style>
  <w:style w:type="paragraph" w:customStyle="1" w:styleId="Tekstmakra1">
    <w:name w:val="Tekst makra1"/>
    <w:basedOn w:val="Normalny"/>
    <w:rsid w:val="004D4266"/>
    <w:pPr>
      <w:widowControl w:val="0"/>
      <w:tabs>
        <w:tab w:val="left" w:pos="480"/>
        <w:tab w:val="left" w:pos="960"/>
        <w:tab w:val="left" w:pos="1440"/>
        <w:tab w:val="left" w:pos="1920"/>
        <w:tab w:val="left" w:pos="2400"/>
        <w:tab w:val="left" w:pos="2880"/>
        <w:tab w:val="left" w:pos="3360"/>
        <w:tab w:val="left" w:pos="3840"/>
        <w:tab w:val="left" w:pos="4320"/>
      </w:tabs>
      <w:suppressAutoHyphens/>
      <w:spacing w:after="0" w:line="100" w:lineRule="atLeast"/>
    </w:pPr>
    <w:rPr>
      <w:rFonts w:ascii="Courier" w:eastAsia="Times New Roman" w:hAnsi="Courier" w:cs="Courier"/>
      <w:kern w:val="1"/>
      <w:sz w:val="18"/>
      <w:szCs w:val="18"/>
      <w:lang w:val="en-GB" w:eastAsia="hi-IN" w:bidi="hi-IN"/>
    </w:rPr>
  </w:style>
  <w:style w:type="paragraph" w:customStyle="1" w:styleId="Lista21">
    <w:name w:val="Lista 21"/>
    <w:basedOn w:val="Normalny"/>
    <w:rsid w:val="004D4266"/>
    <w:pPr>
      <w:widowControl w:val="0"/>
      <w:suppressAutoHyphens/>
      <w:spacing w:after="0" w:line="100" w:lineRule="atLeast"/>
      <w:ind w:left="566" w:hanging="283"/>
    </w:pPr>
    <w:rPr>
      <w:rFonts w:ascii="Times New Roman" w:eastAsia="Times New Roman" w:hAnsi="Times New Roman" w:cs="Times New Roman"/>
      <w:kern w:val="1"/>
      <w:sz w:val="24"/>
      <w:szCs w:val="24"/>
      <w:lang w:eastAsia="hi-IN" w:bidi="hi-IN"/>
    </w:rPr>
  </w:style>
  <w:style w:type="paragraph" w:customStyle="1" w:styleId="Lista31">
    <w:name w:val="Lista 31"/>
    <w:basedOn w:val="Normalny"/>
    <w:rsid w:val="004D4266"/>
    <w:pPr>
      <w:widowControl w:val="0"/>
      <w:suppressAutoHyphens/>
      <w:spacing w:after="0" w:line="100" w:lineRule="atLeast"/>
      <w:ind w:left="849" w:hanging="283"/>
    </w:pPr>
    <w:rPr>
      <w:rFonts w:ascii="Times New Roman" w:eastAsia="Times New Roman" w:hAnsi="Times New Roman" w:cs="Times New Roman"/>
      <w:kern w:val="1"/>
      <w:sz w:val="24"/>
      <w:szCs w:val="24"/>
      <w:lang w:eastAsia="hi-IN" w:bidi="hi-IN"/>
    </w:rPr>
  </w:style>
  <w:style w:type="paragraph" w:customStyle="1" w:styleId="Lista41">
    <w:name w:val="Lista 41"/>
    <w:basedOn w:val="Normalny"/>
    <w:rsid w:val="004D4266"/>
    <w:pPr>
      <w:widowControl w:val="0"/>
      <w:suppressAutoHyphens/>
      <w:spacing w:after="0" w:line="100" w:lineRule="atLeast"/>
      <w:ind w:left="1132" w:hanging="283"/>
    </w:pPr>
    <w:rPr>
      <w:rFonts w:ascii="Times New Roman" w:eastAsia="Times New Roman" w:hAnsi="Times New Roman" w:cs="Times New Roman"/>
      <w:kern w:val="1"/>
      <w:sz w:val="24"/>
      <w:szCs w:val="24"/>
      <w:lang w:eastAsia="hi-IN" w:bidi="hi-IN"/>
    </w:rPr>
  </w:style>
  <w:style w:type="paragraph" w:customStyle="1" w:styleId="Listapunktowana21">
    <w:name w:val="Lista punktowana 21"/>
    <w:basedOn w:val="Normalny"/>
    <w:rsid w:val="004D4266"/>
    <w:pPr>
      <w:widowControl w:val="0"/>
      <w:tabs>
        <w:tab w:val="left" w:pos="-521"/>
        <w:tab w:val="left" w:pos="0"/>
        <w:tab w:val="left" w:pos="720"/>
        <w:tab w:val="left" w:pos="892"/>
        <w:tab w:val="left" w:pos="1068"/>
        <w:tab w:val="left" w:pos="1252"/>
      </w:tabs>
      <w:suppressAutoHyphens/>
      <w:spacing w:after="0" w:line="100" w:lineRule="atLeast"/>
    </w:pPr>
    <w:rPr>
      <w:rFonts w:ascii="Times New Roman" w:eastAsia="Times New Roman" w:hAnsi="Times New Roman" w:cs="Times New Roman"/>
      <w:kern w:val="1"/>
      <w:sz w:val="24"/>
      <w:szCs w:val="24"/>
      <w:lang w:eastAsia="hi-IN" w:bidi="hi-IN"/>
    </w:rPr>
  </w:style>
  <w:style w:type="paragraph" w:customStyle="1" w:styleId="Tekstpodstawowywcity1">
    <w:name w:val="Tekst podstawowy wcięty1"/>
    <w:basedOn w:val="Tekstpodstawowy"/>
    <w:link w:val="BodyTextIndentChar"/>
    <w:rsid w:val="004D4266"/>
    <w:pPr>
      <w:widowControl w:val="0"/>
      <w:suppressAutoHyphens/>
      <w:spacing w:line="100" w:lineRule="atLeast"/>
      <w:ind w:firstLine="210"/>
    </w:pPr>
    <w:rPr>
      <w:kern w:val="1"/>
      <w:lang w:eastAsia="hi-IN" w:bidi="hi-IN"/>
    </w:rPr>
  </w:style>
  <w:style w:type="paragraph" w:customStyle="1" w:styleId="Tekstpodstawowyzwciciem21">
    <w:name w:val="Tekst podstawowy z wcięciem 21"/>
    <w:basedOn w:val="Tekstpodstawowywcity"/>
    <w:rsid w:val="004D4266"/>
    <w:pPr>
      <w:widowControl w:val="0"/>
      <w:suppressAutoHyphens/>
      <w:spacing w:line="100" w:lineRule="atLeast"/>
      <w:ind w:firstLine="210"/>
      <w:jc w:val="left"/>
    </w:pPr>
    <w:rPr>
      <w:kern w:val="1"/>
      <w:szCs w:val="24"/>
      <w:lang w:eastAsia="hi-IN" w:bidi="hi-IN"/>
    </w:rPr>
  </w:style>
  <w:style w:type="paragraph" w:customStyle="1" w:styleId="Tekstpodstawowy32">
    <w:name w:val="Tekst podstawowy 32"/>
    <w:basedOn w:val="Normalny"/>
    <w:rsid w:val="004D4266"/>
    <w:pPr>
      <w:widowControl w:val="0"/>
      <w:suppressAutoHyphens/>
      <w:spacing w:after="120" w:line="100" w:lineRule="atLeast"/>
    </w:pPr>
    <w:rPr>
      <w:rFonts w:ascii="Times New Roman" w:eastAsia="Times New Roman" w:hAnsi="Times New Roman" w:cs="Times New Roman"/>
      <w:kern w:val="1"/>
      <w:sz w:val="16"/>
      <w:szCs w:val="16"/>
      <w:lang w:eastAsia="hi-IN" w:bidi="hi-IN"/>
    </w:rPr>
  </w:style>
  <w:style w:type="paragraph" w:customStyle="1" w:styleId="Legenda2">
    <w:name w:val="Legenda2"/>
    <w:basedOn w:val="Normalny"/>
    <w:rsid w:val="004D4266"/>
    <w:pPr>
      <w:widowControl w:val="0"/>
      <w:suppressAutoHyphens/>
      <w:spacing w:after="0" w:line="100" w:lineRule="atLeast"/>
    </w:pPr>
    <w:rPr>
      <w:rFonts w:ascii="Times New Roman" w:eastAsia="Times New Roman" w:hAnsi="Times New Roman" w:cs="Times New Roman"/>
      <w:b/>
      <w:bCs/>
      <w:color w:val="4F81BD"/>
      <w:kern w:val="1"/>
      <w:sz w:val="18"/>
      <w:szCs w:val="18"/>
      <w:lang w:eastAsia="hi-IN" w:bidi="hi-IN"/>
    </w:rPr>
  </w:style>
  <w:style w:type="paragraph" w:customStyle="1" w:styleId="Poprawka1">
    <w:name w:val="Poprawka1"/>
    <w:uiPriority w:val="99"/>
    <w:qFormat/>
    <w:rsid w:val="004D4266"/>
    <w:pPr>
      <w:suppressAutoHyphens/>
      <w:spacing w:after="0" w:line="100" w:lineRule="atLeast"/>
    </w:pPr>
    <w:rPr>
      <w:rFonts w:ascii="Calibri" w:eastAsia="SimSun" w:hAnsi="Calibri" w:cs="font242"/>
      <w:lang w:eastAsia="ar-SA"/>
    </w:rPr>
  </w:style>
  <w:style w:type="paragraph" w:customStyle="1" w:styleId="tyt">
    <w:name w:val="tyt"/>
    <w:basedOn w:val="Normalny"/>
    <w:qFormat/>
    <w:rsid w:val="004D4266"/>
    <w:pPr>
      <w:keepNext/>
      <w:widowControl w:val="0"/>
      <w:suppressAutoHyphens/>
      <w:spacing w:before="60" w:after="60" w:line="100" w:lineRule="atLeast"/>
      <w:jc w:val="center"/>
    </w:pPr>
    <w:rPr>
      <w:rFonts w:ascii="Times New Roman" w:eastAsia="Times New Roman" w:hAnsi="Times New Roman" w:cs="Times New Roman"/>
      <w:b/>
      <w:bCs/>
      <w:kern w:val="1"/>
      <w:sz w:val="24"/>
      <w:szCs w:val="24"/>
      <w:lang w:eastAsia="hi-IN" w:bidi="hi-IN"/>
    </w:rPr>
  </w:style>
  <w:style w:type="paragraph" w:customStyle="1" w:styleId="Style1">
    <w:name w:val="Style1"/>
    <w:basedOn w:val="Normalny"/>
    <w:link w:val="Style1Char"/>
    <w:qFormat/>
    <w:rsid w:val="004D4266"/>
    <w:pPr>
      <w:widowControl w:val="0"/>
      <w:suppressAutoHyphens/>
      <w:spacing w:after="0" w:line="100" w:lineRule="atLeast"/>
    </w:pPr>
    <w:rPr>
      <w:rFonts w:ascii="Times New Roman" w:eastAsia="Lucida Sans Unicode" w:hAnsi="Times New Roman" w:cs="Times New Roman"/>
      <w:kern w:val="1"/>
      <w:sz w:val="24"/>
      <w:szCs w:val="24"/>
      <w:lang w:eastAsia="hi-IN" w:bidi="hi-IN"/>
    </w:rPr>
  </w:style>
  <w:style w:type="paragraph" w:customStyle="1" w:styleId="Style11">
    <w:name w:val="Style11"/>
    <w:basedOn w:val="Normalny"/>
    <w:uiPriority w:val="99"/>
    <w:qFormat/>
    <w:rsid w:val="004D4266"/>
    <w:pPr>
      <w:widowControl w:val="0"/>
      <w:suppressAutoHyphens/>
      <w:spacing w:after="0" w:line="415" w:lineRule="exact"/>
      <w:jc w:val="both"/>
    </w:pPr>
    <w:rPr>
      <w:rFonts w:ascii="Times New Roman" w:eastAsia="Lucida Sans Unicode" w:hAnsi="Times New Roman" w:cs="Times New Roman"/>
      <w:kern w:val="1"/>
      <w:sz w:val="24"/>
      <w:szCs w:val="24"/>
      <w:lang w:eastAsia="hi-IN" w:bidi="hi-IN"/>
    </w:rPr>
  </w:style>
  <w:style w:type="paragraph" w:customStyle="1" w:styleId="Style180">
    <w:name w:val="Style18"/>
    <w:basedOn w:val="Normalny"/>
    <w:uiPriority w:val="99"/>
    <w:qFormat/>
    <w:rsid w:val="004D4266"/>
    <w:pPr>
      <w:widowControl w:val="0"/>
      <w:suppressAutoHyphens/>
      <w:spacing w:after="0" w:line="100" w:lineRule="atLeast"/>
    </w:pPr>
    <w:rPr>
      <w:rFonts w:ascii="Times New Roman" w:eastAsia="Lucida Sans Unicode" w:hAnsi="Times New Roman" w:cs="Times New Roman"/>
      <w:kern w:val="1"/>
      <w:sz w:val="24"/>
      <w:szCs w:val="24"/>
      <w:lang w:eastAsia="hi-IN" w:bidi="hi-IN"/>
    </w:rPr>
  </w:style>
  <w:style w:type="paragraph" w:customStyle="1" w:styleId="Style24">
    <w:name w:val="Style24"/>
    <w:basedOn w:val="Normalny"/>
    <w:uiPriority w:val="99"/>
    <w:qFormat/>
    <w:rsid w:val="004D4266"/>
    <w:pPr>
      <w:widowControl w:val="0"/>
      <w:suppressAutoHyphens/>
      <w:spacing w:after="0" w:line="413" w:lineRule="exact"/>
      <w:ind w:hanging="389"/>
      <w:jc w:val="both"/>
    </w:pPr>
    <w:rPr>
      <w:rFonts w:ascii="Times New Roman" w:eastAsia="Lucida Sans Unicode" w:hAnsi="Times New Roman" w:cs="Times New Roman"/>
      <w:kern w:val="1"/>
      <w:sz w:val="24"/>
      <w:szCs w:val="24"/>
      <w:lang w:eastAsia="hi-IN" w:bidi="hi-IN"/>
    </w:rPr>
  </w:style>
  <w:style w:type="paragraph" w:customStyle="1" w:styleId="Style26">
    <w:name w:val="Style26"/>
    <w:basedOn w:val="Normalny"/>
    <w:uiPriority w:val="99"/>
    <w:qFormat/>
    <w:rsid w:val="004D4266"/>
    <w:pPr>
      <w:widowControl w:val="0"/>
      <w:suppressAutoHyphens/>
      <w:spacing w:after="0" w:line="230" w:lineRule="exact"/>
      <w:ind w:hanging="110"/>
      <w:jc w:val="both"/>
    </w:pPr>
    <w:rPr>
      <w:rFonts w:ascii="Times New Roman" w:eastAsia="Lucida Sans Unicode" w:hAnsi="Times New Roman" w:cs="Times New Roman"/>
      <w:kern w:val="1"/>
      <w:sz w:val="24"/>
      <w:szCs w:val="24"/>
      <w:lang w:eastAsia="hi-IN" w:bidi="hi-IN"/>
    </w:rPr>
  </w:style>
  <w:style w:type="paragraph" w:customStyle="1" w:styleId="Style28">
    <w:name w:val="Style28"/>
    <w:basedOn w:val="Normalny"/>
    <w:uiPriority w:val="99"/>
    <w:qFormat/>
    <w:rsid w:val="004D4266"/>
    <w:pPr>
      <w:widowControl w:val="0"/>
      <w:suppressAutoHyphens/>
      <w:spacing w:after="0" w:line="386" w:lineRule="exact"/>
      <w:ind w:hanging="259"/>
      <w:jc w:val="both"/>
    </w:pPr>
    <w:rPr>
      <w:rFonts w:ascii="Times New Roman" w:eastAsia="Lucida Sans Unicode" w:hAnsi="Times New Roman" w:cs="Times New Roman"/>
      <w:kern w:val="1"/>
      <w:sz w:val="24"/>
      <w:szCs w:val="24"/>
      <w:lang w:eastAsia="hi-IN" w:bidi="hi-IN"/>
    </w:rPr>
  </w:style>
  <w:style w:type="paragraph" w:customStyle="1" w:styleId="Style36">
    <w:name w:val="Style36"/>
    <w:basedOn w:val="Normalny"/>
    <w:uiPriority w:val="99"/>
    <w:qFormat/>
    <w:rsid w:val="004D4266"/>
    <w:pPr>
      <w:widowControl w:val="0"/>
      <w:suppressAutoHyphens/>
      <w:spacing w:after="0" w:line="228" w:lineRule="exact"/>
      <w:ind w:hanging="120"/>
      <w:jc w:val="both"/>
    </w:pPr>
    <w:rPr>
      <w:rFonts w:ascii="Times New Roman" w:eastAsia="Lucida Sans Unicode" w:hAnsi="Times New Roman" w:cs="Times New Roman"/>
      <w:kern w:val="1"/>
      <w:sz w:val="24"/>
      <w:szCs w:val="24"/>
      <w:lang w:eastAsia="hi-IN" w:bidi="hi-IN"/>
    </w:rPr>
  </w:style>
  <w:style w:type="paragraph" w:customStyle="1" w:styleId="Style8">
    <w:name w:val="Style8"/>
    <w:basedOn w:val="Normalny"/>
    <w:uiPriority w:val="99"/>
    <w:qFormat/>
    <w:rsid w:val="004D4266"/>
    <w:pPr>
      <w:widowControl w:val="0"/>
      <w:suppressAutoHyphens/>
      <w:spacing w:after="0" w:line="100" w:lineRule="atLeast"/>
    </w:pPr>
    <w:rPr>
      <w:rFonts w:ascii="Times New Roman" w:eastAsia="Lucida Sans Unicode" w:hAnsi="Times New Roman" w:cs="Times New Roman"/>
      <w:kern w:val="1"/>
      <w:sz w:val="24"/>
      <w:szCs w:val="24"/>
      <w:lang w:eastAsia="hi-IN" w:bidi="hi-IN"/>
    </w:rPr>
  </w:style>
  <w:style w:type="paragraph" w:customStyle="1" w:styleId="Style22">
    <w:name w:val="Style22"/>
    <w:basedOn w:val="Normalny"/>
    <w:uiPriority w:val="99"/>
    <w:qFormat/>
    <w:rsid w:val="004D4266"/>
    <w:pPr>
      <w:widowControl w:val="0"/>
      <w:suppressAutoHyphens/>
      <w:spacing w:after="0" w:line="274" w:lineRule="exact"/>
    </w:pPr>
    <w:rPr>
      <w:rFonts w:ascii="Times New Roman" w:eastAsia="Lucida Sans Unicode" w:hAnsi="Times New Roman" w:cs="Times New Roman"/>
      <w:kern w:val="1"/>
      <w:sz w:val="24"/>
      <w:szCs w:val="24"/>
      <w:lang w:eastAsia="hi-IN" w:bidi="hi-IN"/>
    </w:rPr>
  </w:style>
  <w:style w:type="paragraph" w:customStyle="1" w:styleId="Styl">
    <w:name w:val="Styl"/>
    <w:qFormat/>
    <w:rsid w:val="004D4266"/>
    <w:pPr>
      <w:widowControl w:val="0"/>
      <w:suppressAutoHyphens/>
      <w:spacing w:after="0" w:line="100" w:lineRule="atLeast"/>
    </w:pPr>
    <w:rPr>
      <w:rFonts w:ascii="Times New Roman" w:eastAsia="Calibri" w:hAnsi="Times New Roman" w:cs="Times New Roman"/>
      <w:sz w:val="24"/>
      <w:szCs w:val="24"/>
      <w:lang w:eastAsia="ar-SA"/>
    </w:rPr>
  </w:style>
  <w:style w:type="paragraph" w:customStyle="1" w:styleId="Nagwek10">
    <w:name w:val="Nagłówek1"/>
    <w:basedOn w:val="Normalny"/>
    <w:qFormat/>
    <w:rsid w:val="004D4266"/>
    <w:pPr>
      <w:keepNext/>
      <w:widowControl w:val="0"/>
      <w:suppressAutoHyphens/>
      <w:spacing w:before="240" w:after="120" w:line="100" w:lineRule="atLeast"/>
    </w:pPr>
    <w:rPr>
      <w:rFonts w:ascii="Liberation Sans" w:eastAsia="Microsoft YaHei" w:hAnsi="Liberation Sans" w:cs="Mangal"/>
      <w:kern w:val="1"/>
      <w:sz w:val="28"/>
      <w:szCs w:val="28"/>
      <w:lang w:eastAsia="hi-IN" w:bidi="hi-IN"/>
    </w:rPr>
  </w:style>
  <w:style w:type="paragraph" w:customStyle="1" w:styleId="Podpis1">
    <w:name w:val="Podpis1"/>
    <w:basedOn w:val="Normalny"/>
    <w:qFormat/>
    <w:rsid w:val="004D4266"/>
    <w:pPr>
      <w:widowControl w:val="0"/>
      <w:suppressLineNumbers/>
      <w:suppressAutoHyphens/>
      <w:spacing w:before="120" w:after="120" w:line="100" w:lineRule="atLeast"/>
    </w:pPr>
    <w:rPr>
      <w:rFonts w:ascii="Calibri" w:eastAsia="Calibri" w:hAnsi="Calibri" w:cs="Mangal"/>
      <w:i/>
      <w:iCs/>
      <w:kern w:val="1"/>
      <w:sz w:val="24"/>
      <w:szCs w:val="24"/>
      <w:lang w:eastAsia="hi-IN" w:bidi="hi-IN"/>
    </w:rPr>
  </w:style>
  <w:style w:type="paragraph" w:customStyle="1" w:styleId="Nagwekspisutreci1">
    <w:name w:val="Nagłówek spisu treści1"/>
    <w:basedOn w:val="Nagwek1"/>
    <w:qFormat/>
    <w:rsid w:val="004D4266"/>
    <w:pPr>
      <w:widowControl w:val="0"/>
      <w:suppressAutoHyphens/>
      <w:spacing w:line="100" w:lineRule="atLeast"/>
    </w:pPr>
    <w:rPr>
      <w:rFonts w:ascii="Cambria" w:eastAsia="Calibri" w:hAnsi="Cambria" w:cs="Tahoma"/>
      <w:color w:val="365F91"/>
      <w:kern w:val="1"/>
      <w:lang w:eastAsia="hi-IN" w:bidi="hi-IN"/>
    </w:rPr>
  </w:style>
  <w:style w:type="paragraph" w:customStyle="1" w:styleId="NormalnyWeb2">
    <w:name w:val="Normalny (Web)2"/>
    <w:basedOn w:val="Normalny"/>
    <w:qFormat/>
    <w:rsid w:val="004D4266"/>
    <w:pPr>
      <w:widowControl w:val="0"/>
      <w:suppressAutoHyphens/>
      <w:spacing w:before="280" w:after="280" w:line="100" w:lineRule="atLeast"/>
    </w:pPr>
    <w:rPr>
      <w:rFonts w:ascii="Times New Roman" w:eastAsia="Times New Roman" w:hAnsi="Times New Roman" w:cs="Times New Roman"/>
      <w:kern w:val="1"/>
      <w:sz w:val="24"/>
      <w:szCs w:val="24"/>
      <w:lang w:eastAsia="hi-IN" w:bidi="hi-IN"/>
    </w:rPr>
  </w:style>
  <w:style w:type="paragraph" w:customStyle="1" w:styleId="p0">
    <w:name w:val="p0"/>
    <w:basedOn w:val="Normalny"/>
    <w:qFormat/>
    <w:rsid w:val="004D4266"/>
    <w:pPr>
      <w:widowControl w:val="0"/>
      <w:suppressAutoHyphens/>
      <w:spacing w:after="0" w:line="100" w:lineRule="atLeast"/>
    </w:pPr>
    <w:rPr>
      <w:rFonts w:ascii="Times New Roman" w:eastAsia="Times New Roman" w:hAnsi="Times New Roman" w:cs="Times New Roman"/>
      <w:kern w:val="1"/>
      <w:sz w:val="24"/>
      <w:szCs w:val="24"/>
      <w:lang w:eastAsia="hi-IN" w:bidi="hi-IN"/>
    </w:rPr>
  </w:style>
  <w:style w:type="paragraph" w:customStyle="1" w:styleId="Cytatintensywny1">
    <w:name w:val="Cytat intensywny1"/>
    <w:basedOn w:val="Normalny"/>
    <w:uiPriority w:val="30"/>
    <w:qFormat/>
    <w:rsid w:val="004D4266"/>
    <w:pPr>
      <w:widowControl w:val="0"/>
      <w:pBdr>
        <w:top w:val="single" w:sz="4" w:space="10" w:color="808080"/>
        <w:bottom w:val="single" w:sz="4" w:space="10" w:color="808080"/>
      </w:pBdr>
      <w:suppressAutoHyphens/>
      <w:spacing w:before="360" w:after="360" w:line="100" w:lineRule="atLeast"/>
      <w:ind w:left="864" w:right="864"/>
      <w:jc w:val="center"/>
    </w:pPr>
    <w:rPr>
      <w:rFonts w:ascii="Arial" w:eastAsia="Times New Roman" w:hAnsi="Arial" w:cs="Times New Roman"/>
      <w:i/>
      <w:iCs/>
      <w:color w:val="4F81BD"/>
      <w:kern w:val="1"/>
      <w:sz w:val="24"/>
      <w:szCs w:val="20"/>
      <w:lang w:eastAsia="hi-IN" w:bidi="hi-IN"/>
    </w:rPr>
  </w:style>
  <w:style w:type="paragraph" w:customStyle="1" w:styleId="nagowek1">
    <w:name w:val="nagłowek 1"/>
    <w:basedOn w:val="Nagwek"/>
    <w:qFormat/>
    <w:rsid w:val="004D4266"/>
    <w:pPr>
      <w:widowControl w:val="0"/>
      <w:suppressLineNumbers/>
      <w:suppressAutoHyphens/>
      <w:spacing w:line="100" w:lineRule="atLeast"/>
    </w:pPr>
    <w:rPr>
      <w:rFonts w:ascii="Arial" w:hAnsi="Arial"/>
      <w:b/>
      <w:bCs/>
      <w:color w:val="002060"/>
      <w:w w:val="101"/>
      <w:kern w:val="1"/>
      <w:sz w:val="28"/>
      <w:lang w:eastAsia="hi-IN" w:bidi="hi-IN"/>
    </w:rPr>
  </w:style>
  <w:style w:type="paragraph" w:customStyle="1" w:styleId="nagowek2">
    <w:name w:val="nagłowek 2"/>
    <w:basedOn w:val="Normalny"/>
    <w:qFormat/>
    <w:rsid w:val="004D4266"/>
    <w:pPr>
      <w:widowControl w:val="0"/>
      <w:suppressAutoHyphens/>
      <w:spacing w:after="0" w:line="100" w:lineRule="atLeast"/>
      <w:ind w:left="567" w:hanging="567"/>
    </w:pPr>
    <w:rPr>
      <w:rFonts w:ascii="Arial" w:eastAsia="Times New Roman" w:hAnsi="Arial" w:cs="Times New Roman"/>
      <w:b/>
      <w:color w:val="244061"/>
      <w:kern w:val="1"/>
      <w:sz w:val="24"/>
      <w:szCs w:val="24"/>
      <w:lang w:eastAsia="hi-IN" w:bidi="hi-IN"/>
    </w:rPr>
  </w:style>
  <w:style w:type="paragraph" w:customStyle="1" w:styleId="dxzpara">
    <w:name w:val="dxzpara"/>
    <w:basedOn w:val="Normalny"/>
    <w:qFormat/>
    <w:rsid w:val="004D4266"/>
    <w:pPr>
      <w:widowControl w:val="0"/>
      <w:suppressAutoHyphens/>
      <w:spacing w:before="480" w:after="0" w:line="360" w:lineRule="auto"/>
      <w:jc w:val="both"/>
    </w:pPr>
    <w:rPr>
      <w:rFonts w:ascii="Arial" w:eastAsia="Times New Roman" w:hAnsi="Arial" w:cs="Arial"/>
      <w:kern w:val="1"/>
      <w:sz w:val="24"/>
      <w:szCs w:val="20"/>
      <w:lang w:eastAsia="hi-IN" w:bidi="hi-IN"/>
    </w:rPr>
  </w:style>
  <w:style w:type="paragraph" w:customStyle="1" w:styleId="dxzcitation">
    <w:name w:val="dxzcitation"/>
    <w:basedOn w:val="dxzpara"/>
    <w:qFormat/>
    <w:rsid w:val="004D4266"/>
    <w:rPr>
      <w:i/>
      <w:color w:val="548DD4"/>
    </w:rPr>
  </w:style>
  <w:style w:type="paragraph" w:customStyle="1" w:styleId="dxzcommandline">
    <w:name w:val="dxzcommandline"/>
    <w:basedOn w:val="Normalny"/>
    <w:qFormat/>
    <w:rsid w:val="004D4266"/>
    <w:pPr>
      <w:widowControl w:val="0"/>
      <w:suppressAutoHyphens/>
      <w:spacing w:after="0" w:line="360" w:lineRule="auto"/>
      <w:ind w:left="720"/>
    </w:pPr>
    <w:rPr>
      <w:rFonts w:ascii="Cambria" w:eastAsia="Times New Roman" w:hAnsi="Cambria" w:cs="Times New Roman"/>
      <w:color w:val="4F81BD"/>
      <w:kern w:val="1"/>
      <w:sz w:val="24"/>
      <w:szCs w:val="20"/>
      <w:lang w:eastAsia="hi-IN" w:bidi="hi-IN"/>
    </w:rPr>
  </w:style>
  <w:style w:type="paragraph" w:customStyle="1" w:styleId="dxzenum">
    <w:name w:val="dxzenum"/>
    <w:basedOn w:val="Normalny"/>
    <w:qFormat/>
    <w:rsid w:val="004D4266"/>
    <w:pPr>
      <w:widowControl w:val="0"/>
      <w:suppressAutoHyphens/>
      <w:spacing w:before="240" w:after="0" w:line="360" w:lineRule="auto"/>
      <w:jc w:val="both"/>
    </w:pPr>
    <w:rPr>
      <w:rFonts w:ascii="Arial" w:eastAsia="Times New Roman" w:hAnsi="Arial" w:cs="Arial"/>
      <w:bCs/>
      <w:color w:val="000000"/>
      <w:kern w:val="1"/>
      <w:sz w:val="24"/>
      <w:szCs w:val="24"/>
      <w:lang w:eastAsia="hi-IN" w:bidi="hi-IN"/>
    </w:rPr>
  </w:style>
  <w:style w:type="paragraph" w:customStyle="1" w:styleId="dxzenum2">
    <w:name w:val="dxzenum2"/>
    <w:basedOn w:val="dxzenum"/>
    <w:qFormat/>
    <w:rsid w:val="004D4266"/>
  </w:style>
  <w:style w:type="paragraph" w:customStyle="1" w:styleId="dxzlist">
    <w:name w:val="dxzlist"/>
    <w:basedOn w:val="Akapitzlist"/>
    <w:qFormat/>
    <w:rsid w:val="004D4266"/>
    <w:pPr>
      <w:widowControl w:val="0"/>
      <w:suppressAutoHyphens/>
      <w:spacing w:before="120" w:after="0" w:line="360" w:lineRule="auto"/>
      <w:contextualSpacing w:val="0"/>
    </w:pPr>
    <w:rPr>
      <w:rFonts w:ascii="Arial" w:eastAsia="Times New Roman" w:hAnsi="Arial" w:cs="Times New Roman"/>
      <w:bCs/>
      <w:color w:val="000000"/>
      <w:kern w:val="1"/>
      <w:sz w:val="24"/>
      <w:szCs w:val="20"/>
      <w:lang w:eastAsia="hi-IN" w:bidi="hi-IN"/>
    </w:rPr>
  </w:style>
  <w:style w:type="paragraph" w:customStyle="1" w:styleId="dxzPodsekcja">
    <w:name w:val="dxzPodsekcja"/>
    <w:basedOn w:val="Nagwek2"/>
    <w:qFormat/>
    <w:rsid w:val="004D4266"/>
    <w:pPr>
      <w:widowControl w:val="0"/>
      <w:suppressAutoHyphens/>
      <w:spacing w:before="480" w:after="240" w:line="276" w:lineRule="auto"/>
      <w:ind w:left="360" w:hanging="360"/>
    </w:pPr>
    <w:rPr>
      <w:rFonts w:ascii="Arial" w:hAnsi="Arial"/>
      <w:b w:val="0"/>
      <w:bCs w:val="0"/>
      <w:i w:val="0"/>
      <w:iCs w:val="0"/>
      <w:color w:val="4F81BD"/>
      <w:kern w:val="1"/>
      <w:sz w:val="24"/>
      <w:szCs w:val="20"/>
      <w:u w:val="single"/>
      <w:lang w:eastAsia="hi-IN" w:bidi="hi-IN"/>
    </w:rPr>
  </w:style>
  <w:style w:type="paragraph" w:customStyle="1" w:styleId="dxzSekcja">
    <w:name w:val="dxzSekcja"/>
    <w:basedOn w:val="Normalny"/>
    <w:qFormat/>
    <w:rsid w:val="004D4266"/>
    <w:pPr>
      <w:widowControl w:val="0"/>
      <w:tabs>
        <w:tab w:val="num" w:pos="850"/>
      </w:tabs>
      <w:suppressAutoHyphens/>
      <w:spacing w:after="0" w:line="360" w:lineRule="auto"/>
      <w:ind w:left="850" w:hanging="850"/>
      <w:jc w:val="both"/>
    </w:pPr>
    <w:rPr>
      <w:rFonts w:ascii="Arial" w:eastAsia="Times New Roman" w:hAnsi="Arial" w:cs="Arial"/>
      <w:b/>
      <w:bCs/>
      <w:color w:val="000000"/>
      <w:kern w:val="1"/>
      <w:sz w:val="24"/>
      <w:szCs w:val="24"/>
      <w:lang w:eastAsia="hi-IN" w:bidi="hi-IN"/>
    </w:rPr>
  </w:style>
  <w:style w:type="paragraph" w:customStyle="1" w:styleId="jquery-typographer">
    <w:name w:val="jquery-typographer"/>
    <w:basedOn w:val="Normalny"/>
    <w:qFormat/>
    <w:rsid w:val="004D4266"/>
    <w:pPr>
      <w:widowControl w:val="0"/>
      <w:suppressAutoHyphens/>
      <w:spacing w:before="100" w:after="100" w:line="100" w:lineRule="atLeast"/>
    </w:pPr>
    <w:rPr>
      <w:rFonts w:ascii="Times New Roman" w:eastAsia="Times New Roman" w:hAnsi="Times New Roman" w:cs="Times New Roman"/>
      <w:kern w:val="1"/>
      <w:sz w:val="24"/>
      <w:szCs w:val="24"/>
      <w:lang w:eastAsia="hi-IN" w:bidi="hi-IN"/>
    </w:rPr>
  </w:style>
  <w:style w:type="paragraph" w:customStyle="1" w:styleId="Informacjeformularza">
    <w:name w:val="Informacje formularza"/>
    <w:basedOn w:val="Normalny"/>
    <w:uiPriority w:val="1"/>
    <w:qFormat/>
    <w:rsid w:val="004D4266"/>
    <w:pPr>
      <w:widowControl w:val="0"/>
      <w:suppressAutoHyphens/>
      <w:spacing w:after="100" w:line="312" w:lineRule="auto"/>
    </w:pPr>
    <w:rPr>
      <w:rFonts w:ascii="Times New Roman" w:eastAsia="Lucida Sans Unicode" w:hAnsi="Times New Roman" w:cs="Mangal"/>
      <w:color w:val="000000"/>
      <w:kern w:val="1"/>
      <w:sz w:val="34"/>
      <w:szCs w:val="34"/>
      <w:lang w:eastAsia="hi-IN" w:bidi="hi-IN"/>
    </w:rPr>
  </w:style>
  <w:style w:type="paragraph" w:customStyle="1" w:styleId="NOW1">
    <w:name w:val="NOW1"/>
    <w:basedOn w:val="Normalny"/>
    <w:qFormat/>
    <w:rsid w:val="004D4266"/>
    <w:pPr>
      <w:widowControl w:val="0"/>
      <w:suppressAutoHyphens/>
      <w:spacing w:after="0" w:line="100" w:lineRule="atLeast"/>
      <w:ind w:left="720"/>
    </w:pPr>
    <w:rPr>
      <w:rFonts w:ascii="Times New Roman" w:eastAsia="Lucida Sans Unicode" w:hAnsi="Times New Roman" w:cs="Mangal"/>
      <w:kern w:val="1"/>
      <w:sz w:val="24"/>
      <w:szCs w:val="24"/>
      <w:lang w:eastAsia="hi-IN" w:bidi="hi-IN"/>
    </w:rPr>
  </w:style>
  <w:style w:type="paragraph" w:customStyle="1" w:styleId="Podrozdzia1">
    <w:name w:val="Podrozdział1"/>
    <w:basedOn w:val="Normalny"/>
    <w:uiPriority w:val="99"/>
    <w:qFormat/>
    <w:rsid w:val="004D4266"/>
    <w:pPr>
      <w:widowControl w:val="0"/>
      <w:suppressAutoHyphens/>
      <w:spacing w:after="0" w:line="100" w:lineRule="atLeast"/>
    </w:pPr>
    <w:rPr>
      <w:rFonts w:ascii="Times New Roman" w:eastAsia="Lucida Sans Unicode" w:hAnsi="Times New Roman" w:cs="Mangal"/>
      <w:kern w:val="1"/>
      <w:sz w:val="20"/>
      <w:szCs w:val="20"/>
      <w:lang w:eastAsia="hi-IN" w:bidi="hi-IN"/>
    </w:rPr>
  </w:style>
  <w:style w:type="paragraph" w:customStyle="1" w:styleId="Mojspis1">
    <w:name w:val="Moj spis 1"/>
    <w:basedOn w:val="Normalny"/>
    <w:uiPriority w:val="99"/>
    <w:qFormat/>
    <w:rsid w:val="004D4266"/>
    <w:pPr>
      <w:widowControl w:val="0"/>
      <w:tabs>
        <w:tab w:val="num" w:pos="850"/>
      </w:tabs>
      <w:suppressAutoHyphens/>
      <w:spacing w:after="0" w:line="100" w:lineRule="atLeast"/>
      <w:ind w:left="850" w:hanging="850"/>
      <w:outlineLvl w:val="0"/>
    </w:pPr>
    <w:rPr>
      <w:rFonts w:ascii="Courier New" w:eastAsia="Times New Roman" w:hAnsi="Courier New" w:cs="Courier New"/>
      <w:b/>
      <w:bCs/>
      <w:color w:val="0070C0"/>
      <w:kern w:val="1"/>
      <w:sz w:val="24"/>
      <w:szCs w:val="20"/>
      <w:lang w:eastAsia="hi-IN" w:bidi="hi-IN"/>
    </w:rPr>
  </w:style>
  <w:style w:type="paragraph" w:customStyle="1" w:styleId="Mojspis2">
    <w:name w:val="Moj spis 2"/>
    <w:basedOn w:val="Normalny"/>
    <w:uiPriority w:val="99"/>
    <w:qFormat/>
    <w:rsid w:val="004D4266"/>
    <w:pPr>
      <w:widowControl w:val="0"/>
      <w:tabs>
        <w:tab w:val="num" w:pos="850"/>
      </w:tabs>
      <w:suppressAutoHyphens/>
      <w:spacing w:after="0" w:line="100" w:lineRule="atLeast"/>
      <w:ind w:left="850" w:hanging="850"/>
      <w:jc w:val="both"/>
      <w:outlineLvl w:val="1"/>
    </w:pPr>
    <w:rPr>
      <w:rFonts w:ascii="Courier New" w:eastAsia="Times New Roman" w:hAnsi="Courier New" w:cs="Courier New"/>
      <w:b/>
      <w:color w:val="000000"/>
      <w:kern w:val="1"/>
      <w:sz w:val="20"/>
      <w:szCs w:val="20"/>
      <w:lang w:eastAsia="hi-IN" w:bidi="hi-IN"/>
    </w:rPr>
  </w:style>
  <w:style w:type="paragraph" w:customStyle="1" w:styleId="MojStyl1">
    <w:name w:val="Moj Styl  1"/>
    <w:basedOn w:val="Normalny"/>
    <w:qFormat/>
    <w:rsid w:val="004D4266"/>
    <w:pPr>
      <w:widowControl w:val="0"/>
      <w:suppressAutoHyphens/>
      <w:spacing w:after="0" w:line="100" w:lineRule="atLeast"/>
      <w:jc w:val="both"/>
    </w:pPr>
    <w:rPr>
      <w:rFonts w:ascii="Courier New" w:eastAsia="Lucida Sans Unicode" w:hAnsi="Courier New" w:cs="Courier New"/>
      <w:kern w:val="1"/>
      <w:sz w:val="20"/>
      <w:szCs w:val="20"/>
      <w:lang w:eastAsia="hi-IN" w:bidi="hi-IN"/>
    </w:rPr>
  </w:style>
  <w:style w:type="character" w:customStyle="1" w:styleId="TekstdymkaZnak3">
    <w:name w:val="Tekst dymka Znak3"/>
    <w:basedOn w:val="Domylnaczcionkaakapitu"/>
    <w:uiPriority w:val="99"/>
    <w:semiHidden/>
    <w:rsid w:val="004D4266"/>
    <w:rPr>
      <w:rFonts w:ascii="Tahoma" w:eastAsia="Lucida Sans Unicode" w:hAnsi="Tahoma" w:cs="Mangal"/>
      <w:kern w:val="1"/>
      <w:sz w:val="16"/>
      <w:szCs w:val="14"/>
      <w:lang w:eastAsia="hi-IN" w:bidi="hi-IN"/>
    </w:rPr>
  </w:style>
  <w:style w:type="paragraph" w:styleId="Cytatintensywny">
    <w:name w:val="Intense Quote"/>
    <w:basedOn w:val="Normalny"/>
    <w:next w:val="Normalny"/>
    <w:link w:val="CytatintensywnyZnak"/>
    <w:uiPriority w:val="30"/>
    <w:qFormat/>
    <w:rsid w:val="004D4266"/>
    <w:pPr>
      <w:pBdr>
        <w:top w:val="single" w:sz="4" w:space="10" w:color="4F81BD" w:themeColor="accent1"/>
        <w:bottom w:val="single" w:sz="4" w:space="10" w:color="4F81BD" w:themeColor="accent1"/>
      </w:pBdr>
      <w:spacing w:before="360" w:after="360" w:line="240" w:lineRule="auto"/>
      <w:ind w:left="864" w:right="864"/>
      <w:jc w:val="center"/>
    </w:pPr>
    <w:rPr>
      <w:rFonts w:ascii="Arial" w:eastAsia="Times New Roman" w:hAnsi="Arial" w:cs="Times New Roman"/>
      <w:i/>
      <w:iCs/>
      <w:color w:val="4F81BD"/>
      <w:sz w:val="24"/>
      <w:szCs w:val="20"/>
    </w:rPr>
  </w:style>
  <w:style w:type="character" w:customStyle="1" w:styleId="CytatintensywnyZnak2">
    <w:name w:val="Cytat intensywny Znak2"/>
    <w:basedOn w:val="Domylnaczcionkaakapitu"/>
    <w:uiPriority w:val="30"/>
    <w:rsid w:val="004D4266"/>
    <w:rPr>
      <w:i/>
      <w:iCs/>
      <w:color w:val="4F81BD" w:themeColor="accent1"/>
    </w:rPr>
  </w:style>
  <w:style w:type="table" w:customStyle="1" w:styleId="Tabelasiatki1jasna1">
    <w:name w:val="Tabela siatki 1 — jasna1"/>
    <w:basedOn w:val="Standardowy"/>
    <w:uiPriority w:val="46"/>
    <w:rsid w:val="004D426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a221">
    <w:name w:val="Tabela - Siatka221"/>
    <w:basedOn w:val="Standardowy"/>
    <w:next w:val="Tabela-Siatka"/>
    <w:uiPriority w:val="39"/>
    <w:rsid w:val="004D4266"/>
    <w:pPr>
      <w:spacing w:after="0" w:line="240" w:lineRule="auto"/>
    </w:pPr>
    <w:rPr>
      <w:rFonts w:eastAsia="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
    <w:name w:val="Table Grid02"/>
    <w:rsid w:val="004D4266"/>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341">
    <w:name w:val="Tabela - Siatka341"/>
    <w:basedOn w:val="Standardowy"/>
    <w:next w:val="Tabela-Siatka"/>
    <w:uiPriority w:val="39"/>
    <w:rsid w:val="004D4266"/>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rsid w:val="004D4266"/>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i1jasna11">
    <w:name w:val="Tabela siatki 1 — jasna11"/>
    <w:basedOn w:val="Standardowy"/>
    <w:uiPriority w:val="46"/>
    <w:rsid w:val="004D4266"/>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0">
    <w:name w:val="TableGrid1"/>
    <w:rsid w:val="004D4266"/>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151">
    <w:name w:val="Tabela - Siatka151"/>
    <w:basedOn w:val="Standardowy"/>
    <w:next w:val="Tabela-Siatka"/>
    <w:uiPriority w:val="5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1">
    <w:name w:val="Tabela - Siatka351"/>
    <w:basedOn w:val="Standardowy"/>
    <w:next w:val="Tabela-Siatka"/>
    <w:uiPriority w:val="59"/>
    <w:rsid w:val="004D4266"/>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1441">
    <w:name w:val="Styl511441"/>
    <w:rsid w:val="004D4266"/>
  </w:style>
  <w:style w:type="numbering" w:customStyle="1" w:styleId="Styl5153">
    <w:name w:val="Styl5153"/>
    <w:rsid w:val="004D4266"/>
  </w:style>
  <w:style w:type="table" w:customStyle="1" w:styleId="Tabela-Siatka122">
    <w:name w:val="Tabela - Siatka122"/>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2">
    <w:name w:val="Zwykła tabela 212"/>
    <w:basedOn w:val="Standardowy"/>
    <w:uiPriority w:val="42"/>
    <w:rsid w:val="004D4266"/>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Tabela-Siatka251">
    <w:name w:val="Tabela - Siatka251"/>
    <w:basedOn w:val="Standardowy"/>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11">
    <w:name w:val="Styl1111"/>
    <w:uiPriority w:val="99"/>
    <w:rsid w:val="004D4266"/>
    <w:pPr>
      <w:numPr>
        <w:numId w:val="106"/>
      </w:numPr>
    </w:pPr>
  </w:style>
  <w:style w:type="table" w:customStyle="1" w:styleId="Tabela-Siatka411">
    <w:name w:val="Tabela - Siatka411"/>
    <w:basedOn w:val="Standardowy"/>
    <w:next w:val="Tabela-Siatka"/>
    <w:uiPriority w:val="5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3">
    <w:name w:val="Styl51513"/>
    <w:rsid w:val="004D4266"/>
    <w:pPr>
      <w:numPr>
        <w:numId w:val="183"/>
      </w:numPr>
    </w:pPr>
  </w:style>
  <w:style w:type="table" w:customStyle="1" w:styleId="Tabela-Siatka311">
    <w:name w:val="Tabela - Siatka31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
    <w:name w:val="Bez listy81"/>
    <w:next w:val="Bezlisty"/>
    <w:uiPriority w:val="99"/>
    <w:semiHidden/>
    <w:unhideWhenUsed/>
    <w:rsid w:val="004D4266"/>
  </w:style>
  <w:style w:type="table" w:customStyle="1" w:styleId="Tabela-Siatka321">
    <w:name w:val="Tabela - Siatka32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
    <w:name w:val="Bez listy611"/>
    <w:next w:val="Bezlisty"/>
    <w:uiPriority w:val="99"/>
    <w:semiHidden/>
    <w:unhideWhenUsed/>
    <w:rsid w:val="004D4266"/>
  </w:style>
  <w:style w:type="numbering" w:customStyle="1" w:styleId="Bezlisty711">
    <w:name w:val="Bez listy711"/>
    <w:next w:val="Bezlisty"/>
    <w:uiPriority w:val="99"/>
    <w:semiHidden/>
    <w:unhideWhenUsed/>
    <w:rsid w:val="004D4266"/>
  </w:style>
  <w:style w:type="numbering" w:customStyle="1" w:styleId="Bezlisty91">
    <w:name w:val="Bez listy91"/>
    <w:next w:val="Bezlisty"/>
    <w:uiPriority w:val="99"/>
    <w:semiHidden/>
    <w:unhideWhenUsed/>
    <w:rsid w:val="004D4266"/>
  </w:style>
  <w:style w:type="numbering" w:customStyle="1" w:styleId="Bezlisty331">
    <w:name w:val="Bez listy331"/>
    <w:next w:val="Bezlisty"/>
    <w:uiPriority w:val="99"/>
    <w:semiHidden/>
    <w:unhideWhenUsed/>
    <w:rsid w:val="004D4266"/>
  </w:style>
  <w:style w:type="table" w:customStyle="1" w:styleId="Tabela-Siatka331">
    <w:name w:val="Tabela - Siatka33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1">
    <w:name w:val="Bez listy431"/>
    <w:next w:val="Bezlisty"/>
    <w:uiPriority w:val="99"/>
    <w:semiHidden/>
    <w:unhideWhenUsed/>
    <w:rsid w:val="004D4266"/>
  </w:style>
  <w:style w:type="numbering" w:customStyle="1" w:styleId="Bezlisty621">
    <w:name w:val="Bez listy621"/>
    <w:next w:val="Bezlisty"/>
    <w:uiPriority w:val="99"/>
    <w:semiHidden/>
    <w:unhideWhenUsed/>
    <w:rsid w:val="004D4266"/>
  </w:style>
  <w:style w:type="numbering" w:customStyle="1" w:styleId="Bezlisty721">
    <w:name w:val="Bez listy721"/>
    <w:next w:val="Bezlisty"/>
    <w:uiPriority w:val="99"/>
    <w:semiHidden/>
    <w:unhideWhenUsed/>
    <w:rsid w:val="004D4266"/>
  </w:style>
  <w:style w:type="numbering" w:customStyle="1" w:styleId="Bezlisty101">
    <w:name w:val="Bez listy101"/>
    <w:next w:val="Bezlisty"/>
    <w:uiPriority w:val="99"/>
    <w:semiHidden/>
    <w:unhideWhenUsed/>
    <w:rsid w:val="004D4266"/>
  </w:style>
  <w:style w:type="numbering" w:customStyle="1" w:styleId="Styl515112">
    <w:name w:val="Styl515112"/>
    <w:rsid w:val="004D4266"/>
  </w:style>
  <w:style w:type="numbering" w:customStyle="1" w:styleId="Styl51146">
    <w:name w:val="Styl51146"/>
    <w:rsid w:val="004D4266"/>
    <w:pPr>
      <w:numPr>
        <w:numId w:val="103"/>
      </w:numPr>
    </w:pPr>
  </w:style>
  <w:style w:type="numbering" w:customStyle="1" w:styleId="Styl511411">
    <w:name w:val="Styl511411"/>
    <w:rsid w:val="004D4266"/>
  </w:style>
  <w:style w:type="numbering" w:customStyle="1" w:styleId="Styl511422">
    <w:name w:val="Styl511422"/>
    <w:rsid w:val="004D4266"/>
  </w:style>
  <w:style w:type="numbering" w:customStyle="1" w:styleId="Styl511431">
    <w:name w:val="Styl511431"/>
    <w:rsid w:val="004D4266"/>
  </w:style>
  <w:style w:type="numbering" w:customStyle="1" w:styleId="Styl511442">
    <w:name w:val="Styl511442"/>
    <w:rsid w:val="004D4266"/>
  </w:style>
  <w:style w:type="numbering" w:customStyle="1" w:styleId="Styl5154">
    <w:name w:val="Styl5154"/>
    <w:rsid w:val="004D4266"/>
  </w:style>
  <w:style w:type="table" w:customStyle="1" w:styleId="Tabela-Siatka101">
    <w:name w:val="Tabela - Siatka10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3">
    <w:name w:val="Tabela - Siatka123"/>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2">
    <w:name w:val="Tabela - Siatka132"/>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
    <w:name w:val="Tabela - Siatka222"/>
    <w:basedOn w:val="Standardowy"/>
    <w:uiPriority w:val="39"/>
    <w:rsid w:val="004D4266"/>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3">
    <w:name w:val="Zwykła tabela 213"/>
    <w:basedOn w:val="Standardowy"/>
    <w:uiPriority w:val="42"/>
    <w:rsid w:val="004D4266"/>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Tabela-Siatka1111">
    <w:name w:val="Tabela - Siatka1111"/>
    <w:basedOn w:val="Standardowy"/>
    <w:uiPriority w:val="39"/>
    <w:rsid w:val="004D42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1">
    <w:name w:val="Tabela - Siatka431"/>
    <w:basedOn w:val="Standardowy"/>
    <w:uiPriority w:val="39"/>
    <w:rsid w:val="004D4266"/>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1">
    <w:name w:val="Tabela - Siatka6111"/>
    <w:basedOn w:val="Standardowy"/>
    <w:uiPriority w:val="39"/>
    <w:rsid w:val="004D4266"/>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2">
    <w:name w:val="Tabela - Siatka252"/>
    <w:basedOn w:val="Standardowy"/>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52">
    <w:name w:val="Styl3152"/>
    <w:rsid w:val="004D4266"/>
  </w:style>
  <w:style w:type="table" w:customStyle="1" w:styleId="Tabela-Siatka171">
    <w:name w:val="Tabela - Siatka171"/>
    <w:basedOn w:val="Standardowy"/>
    <w:next w:val="Tabela-Siatka"/>
    <w:uiPriority w:val="5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2">
    <w:name w:val="Tabela - Siatka172"/>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4">
    <w:name w:val="Styl51514"/>
    <w:rsid w:val="004D4266"/>
  </w:style>
  <w:style w:type="numbering" w:customStyle="1" w:styleId="Styl511423">
    <w:name w:val="Styl511423"/>
    <w:rsid w:val="004D4266"/>
  </w:style>
  <w:style w:type="numbering" w:customStyle="1" w:styleId="Styl51515">
    <w:name w:val="Styl51515"/>
    <w:rsid w:val="004D4266"/>
  </w:style>
  <w:style w:type="numbering" w:customStyle="1" w:styleId="Styl51147">
    <w:name w:val="Styl51147"/>
    <w:rsid w:val="004D4266"/>
  </w:style>
  <w:style w:type="numbering" w:customStyle="1" w:styleId="Styl511424">
    <w:name w:val="Styl511424"/>
    <w:rsid w:val="004D4266"/>
  </w:style>
  <w:style w:type="numbering" w:customStyle="1" w:styleId="Styl511443">
    <w:name w:val="Styl511443"/>
    <w:rsid w:val="004D4266"/>
  </w:style>
  <w:style w:type="numbering" w:customStyle="1" w:styleId="Styl5155">
    <w:name w:val="Styl5155"/>
    <w:rsid w:val="004D4266"/>
    <w:pPr>
      <w:numPr>
        <w:numId w:val="182"/>
      </w:numPr>
    </w:pPr>
  </w:style>
  <w:style w:type="table" w:customStyle="1" w:styleId="Tabela-Siatka125">
    <w:name w:val="Tabela - Siatka125"/>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3">
    <w:name w:val="Tabela - Siatka133"/>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4">
    <w:name w:val="Zwykła tabela 214"/>
    <w:basedOn w:val="Standardowy"/>
    <w:uiPriority w:val="42"/>
    <w:rsid w:val="004D4266"/>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Tabela-Siatka253">
    <w:name w:val="Tabela - Siatka253"/>
    <w:basedOn w:val="Standardowy"/>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3">
    <w:name w:val="Styl3133"/>
    <w:rsid w:val="004D4266"/>
  </w:style>
  <w:style w:type="numbering" w:customStyle="1" w:styleId="Styl3153">
    <w:name w:val="Styl3153"/>
    <w:rsid w:val="004D4266"/>
  </w:style>
  <w:style w:type="numbering" w:customStyle="1" w:styleId="Styl31123">
    <w:name w:val="Styl31123"/>
    <w:rsid w:val="004D4266"/>
  </w:style>
  <w:style w:type="character" w:customStyle="1" w:styleId="body1Char">
    <w:name w:val="body 1 Char"/>
    <w:link w:val="body1"/>
    <w:locked/>
    <w:rsid w:val="004D4266"/>
    <w:rPr>
      <w:rFonts w:ascii="Calibri" w:eastAsia="Calibri" w:hAnsi="Calibri" w:cs="Calibri"/>
      <w:sz w:val="24"/>
    </w:rPr>
  </w:style>
  <w:style w:type="paragraph" w:customStyle="1" w:styleId="body1">
    <w:name w:val="body 1"/>
    <w:basedOn w:val="Normalny"/>
    <w:link w:val="body1Char"/>
    <w:rsid w:val="004D4266"/>
    <w:pPr>
      <w:widowControl w:val="0"/>
      <w:spacing w:before="60" w:after="60" w:line="240" w:lineRule="auto"/>
      <w:jc w:val="both"/>
    </w:pPr>
    <w:rPr>
      <w:rFonts w:ascii="Calibri" w:eastAsia="Calibri" w:hAnsi="Calibri" w:cs="Calibri"/>
      <w:sz w:val="24"/>
    </w:rPr>
  </w:style>
  <w:style w:type="table" w:customStyle="1" w:styleId="TableGrid2">
    <w:name w:val="TableGrid2"/>
    <w:rsid w:val="004D4266"/>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3">
    <w:name w:val="TableGrid3"/>
    <w:rsid w:val="004D4266"/>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4">
    <w:name w:val="TableGrid4"/>
    <w:rsid w:val="004D4266"/>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5">
    <w:name w:val="TableGrid5"/>
    <w:rsid w:val="004D4266"/>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1indeks10">
    <w:name w:val="1. indeks 10"/>
    <w:basedOn w:val="Akapitzlist"/>
    <w:link w:val="1indeks10Znak"/>
    <w:autoRedefine/>
    <w:qFormat/>
    <w:rsid w:val="004D4266"/>
    <w:pPr>
      <w:spacing w:after="240"/>
      <w:ind w:left="0"/>
      <w:jc w:val="both"/>
    </w:pPr>
    <w:rPr>
      <w:rFonts w:ascii="Arial" w:eastAsia="Times New Roman" w:hAnsi="Arial" w:cs="Arial"/>
      <w:szCs w:val="20"/>
    </w:rPr>
  </w:style>
  <w:style w:type="character" w:customStyle="1" w:styleId="1indeks10Znak">
    <w:name w:val="1. indeks 10 Znak"/>
    <w:basedOn w:val="Domylnaczcionkaakapitu"/>
    <w:link w:val="1indeks10"/>
    <w:rsid w:val="004D4266"/>
    <w:rPr>
      <w:rFonts w:ascii="Arial" w:eastAsia="Times New Roman" w:hAnsi="Arial" w:cs="Arial"/>
      <w:szCs w:val="20"/>
    </w:rPr>
  </w:style>
  <w:style w:type="numbering" w:customStyle="1" w:styleId="Styl511425">
    <w:name w:val="Styl511425"/>
    <w:rsid w:val="004D4266"/>
  </w:style>
  <w:style w:type="numbering" w:customStyle="1" w:styleId="Styl511444">
    <w:name w:val="Styl511444"/>
    <w:rsid w:val="004D4266"/>
  </w:style>
  <w:style w:type="numbering" w:customStyle="1" w:styleId="Styl5156">
    <w:name w:val="Styl5156"/>
    <w:rsid w:val="004D4266"/>
  </w:style>
  <w:style w:type="numbering" w:customStyle="1" w:styleId="Styl114">
    <w:name w:val="Styl114"/>
    <w:uiPriority w:val="99"/>
    <w:rsid w:val="004D4266"/>
  </w:style>
  <w:style w:type="table" w:customStyle="1" w:styleId="Tabela-Siatka134">
    <w:name w:val="Tabela - Siatka134"/>
    <w:basedOn w:val="Standardowy"/>
    <w:next w:val="Tabela-Siatka"/>
    <w:uiPriority w:val="59"/>
    <w:rsid w:val="004D42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4">
    <w:name w:val="Tabela - Siatka254"/>
    <w:basedOn w:val="Standardowy"/>
    <w:uiPriority w:val="39"/>
    <w:rsid w:val="004D42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uiPriority w:val="59"/>
    <w:rsid w:val="004D4266"/>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4">
    <w:name w:val="Styl3134"/>
    <w:rsid w:val="004D4266"/>
  </w:style>
  <w:style w:type="numbering" w:customStyle="1" w:styleId="Styl3154">
    <w:name w:val="Styl3154"/>
    <w:rsid w:val="004D4266"/>
  </w:style>
  <w:style w:type="numbering" w:customStyle="1" w:styleId="Styl31124">
    <w:name w:val="Styl31124"/>
    <w:rsid w:val="004D4266"/>
  </w:style>
  <w:style w:type="numbering" w:customStyle="1" w:styleId="Styl511451">
    <w:name w:val="Styl511451"/>
    <w:rsid w:val="004D4266"/>
  </w:style>
  <w:style w:type="numbering" w:customStyle="1" w:styleId="Styl3116">
    <w:name w:val="Styl3116"/>
    <w:rsid w:val="004D4266"/>
  </w:style>
  <w:style w:type="table" w:customStyle="1" w:styleId="Tabela-Siatka152">
    <w:name w:val="Tabela - Siatka152"/>
    <w:basedOn w:val="Standardowy"/>
    <w:next w:val="Tabela-Siatka"/>
    <w:uiPriority w:val="59"/>
    <w:rsid w:val="004D4266"/>
    <w:pPr>
      <w:spacing w:before="60" w:after="0" w:line="240" w:lineRule="auto"/>
      <w:ind w:left="1434" w:hanging="357"/>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51148">
    <w:name w:val="Styl51148"/>
    <w:rsid w:val="004D4266"/>
  </w:style>
  <w:style w:type="numbering" w:customStyle="1" w:styleId="Styl31311">
    <w:name w:val="Styl31311"/>
    <w:rsid w:val="004D4266"/>
  </w:style>
  <w:style w:type="numbering" w:customStyle="1" w:styleId="Styl31511">
    <w:name w:val="Styl31511"/>
    <w:rsid w:val="004D4266"/>
    <w:pPr>
      <w:numPr>
        <w:numId w:val="113"/>
      </w:numPr>
    </w:pPr>
  </w:style>
  <w:style w:type="numbering" w:customStyle="1" w:styleId="Styl311211">
    <w:name w:val="Styl311211"/>
    <w:rsid w:val="004D4266"/>
  </w:style>
  <w:style w:type="numbering" w:customStyle="1" w:styleId="Styl31113">
    <w:name w:val="Styl31113"/>
    <w:rsid w:val="004D4266"/>
  </w:style>
  <w:style w:type="numbering" w:customStyle="1" w:styleId="Styl1112">
    <w:name w:val="Styl1112"/>
    <w:uiPriority w:val="99"/>
    <w:rsid w:val="004D4266"/>
  </w:style>
  <w:style w:type="table" w:customStyle="1" w:styleId="Tabela-Siatka181">
    <w:name w:val="Tabela - Siatka18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1">
    <w:name w:val="Tabela - Siatka19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31">
    <w:name w:val="Styl515131"/>
    <w:rsid w:val="004D4266"/>
  </w:style>
  <w:style w:type="numbering" w:customStyle="1" w:styleId="Styl51311">
    <w:name w:val="Styl51311"/>
    <w:rsid w:val="004D4266"/>
  </w:style>
  <w:style w:type="table" w:customStyle="1" w:styleId="Tabela-Siatka1121">
    <w:name w:val="Tabela - Siatka1121"/>
    <w:basedOn w:val="Standardowy"/>
    <w:next w:val="Tabela-Siatka"/>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2">
    <w:name w:val="Tabela - Siatka2112"/>
    <w:basedOn w:val="Standardowy"/>
    <w:next w:val="Tabela-Siatka"/>
    <w:uiPriority w:val="5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1">
    <w:name w:val="Tabela - Siatka4211"/>
    <w:basedOn w:val="Standardowy"/>
    <w:next w:val="Tabela-Siatka"/>
    <w:uiPriority w:val="39"/>
    <w:rsid w:val="004D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1">
    <w:name w:val="Tabela - Siatka621"/>
    <w:basedOn w:val="Standardowy"/>
    <w:next w:val="Tabela-Siatka"/>
    <w:uiPriority w:val="39"/>
    <w:rsid w:val="004D426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1">
    <w:name w:val="Tabela - Siatka811"/>
    <w:basedOn w:val="Standardowy"/>
    <w:next w:val="Tabela-Siatka"/>
    <w:uiPriority w:val="39"/>
    <w:rsid w:val="004D42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1">
    <w:name w:val="Tabela - Siatka911"/>
    <w:basedOn w:val="Standardowy"/>
    <w:next w:val="Tabela-Siatka"/>
    <w:uiPriority w:val="39"/>
    <w:rsid w:val="004D42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121">
    <w:name w:val="Styl5151121"/>
    <w:rsid w:val="004D4266"/>
  </w:style>
  <w:style w:type="numbering" w:customStyle="1" w:styleId="Styl511461">
    <w:name w:val="Styl511461"/>
    <w:rsid w:val="004D4266"/>
  </w:style>
  <w:style w:type="numbering" w:customStyle="1" w:styleId="Styl5114221">
    <w:name w:val="Styl5114221"/>
    <w:rsid w:val="004D4266"/>
  </w:style>
  <w:style w:type="numbering" w:customStyle="1" w:styleId="Styl51541">
    <w:name w:val="Styl51541"/>
    <w:rsid w:val="004D4266"/>
  </w:style>
  <w:style w:type="numbering" w:customStyle="1" w:styleId="Styl31321">
    <w:name w:val="Styl31321"/>
    <w:rsid w:val="004D4266"/>
  </w:style>
  <w:style w:type="numbering" w:customStyle="1" w:styleId="Styl311421">
    <w:name w:val="Styl311421"/>
    <w:rsid w:val="004D4266"/>
  </w:style>
  <w:style w:type="numbering" w:customStyle="1" w:styleId="Styl31521">
    <w:name w:val="Styl31521"/>
    <w:rsid w:val="004D4266"/>
  </w:style>
  <w:style w:type="numbering" w:customStyle="1" w:styleId="Styl1221">
    <w:name w:val="Styl1221"/>
    <w:uiPriority w:val="99"/>
    <w:rsid w:val="004D4266"/>
  </w:style>
  <w:style w:type="numbering" w:customStyle="1" w:styleId="Styl141">
    <w:name w:val="Styl141"/>
    <w:rsid w:val="004D4266"/>
    <w:pPr>
      <w:numPr>
        <w:numId w:val="180"/>
      </w:numPr>
    </w:pPr>
  </w:style>
  <w:style w:type="numbering" w:customStyle="1" w:styleId="Styl311221">
    <w:name w:val="Styl311221"/>
    <w:rsid w:val="004D4266"/>
  </w:style>
  <w:style w:type="numbering" w:customStyle="1" w:styleId="Styl31132">
    <w:name w:val="Styl31132"/>
    <w:rsid w:val="004D4266"/>
  </w:style>
  <w:style w:type="numbering" w:customStyle="1" w:styleId="Styl1121">
    <w:name w:val="Styl1121"/>
    <w:uiPriority w:val="99"/>
    <w:rsid w:val="004D4266"/>
  </w:style>
  <w:style w:type="table" w:customStyle="1" w:styleId="Tabela-Siatka201">
    <w:name w:val="Tabela - Siatka201"/>
    <w:basedOn w:val="Standardowy"/>
    <w:next w:val="Tabela-Siatka"/>
    <w:rsid w:val="004D4266"/>
    <w:pPr>
      <w:spacing w:after="0" w:line="240" w:lineRule="auto"/>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41">
    <w:name w:val="Styl515141"/>
    <w:rsid w:val="004D4266"/>
  </w:style>
  <w:style w:type="numbering" w:customStyle="1" w:styleId="Styl5114231">
    <w:name w:val="Styl5114231"/>
    <w:rsid w:val="004D4266"/>
  </w:style>
  <w:style w:type="numbering" w:customStyle="1" w:styleId="Styl515151">
    <w:name w:val="Styl515151"/>
    <w:rsid w:val="004D4266"/>
  </w:style>
  <w:style w:type="numbering" w:customStyle="1" w:styleId="Styl5151131">
    <w:name w:val="Styl5151131"/>
    <w:rsid w:val="004D4266"/>
  </w:style>
  <w:style w:type="numbering" w:customStyle="1" w:styleId="Styl511471">
    <w:name w:val="Styl511471"/>
    <w:rsid w:val="004D4266"/>
  </w:style>
  <w:style w:type="numbering" w:customStyle="1" w:styleId="Styl5114241">
    <w:name w:val="Styl5114241"/>
    <w:rsid w:val="004D4266"/>
  </w:style>
  <w:style w:type="numbering" w:customStyle="1" w:styleId="Styl5114431">
    <w:name w:val="Styl5114431"/>
    <w:rsid w:val="004D4266"/>
    <w:pPr>
      <w:numPr>
        <w:numId w:val="199"/>
      </w:numPr>
    </w:pPr>
  </w:style>
  <w:style w:type="numbering" w:customStyle="1" w:styleId="Styl51551">
    <w:name w:val="Styl51551"/>
    <w:rsid w:val="004D4266"/>
  </w:style>
  <w:style w:type="numbering" w:customStyle="1" w:styleId="Styl31331">
    <w:name w:val="Styl31331"/>
    <w:rsid w:val="004D4266"/>
  </w:style>
  <w:style w:type="numbering" w:customStyle="1" w:styleId="Styl311431">
    <w:name w:val="Styl311431"/>
    <w:rsid w:val="004D4266"/>
  </w:style>
  <w:style w:type="numbering" w:customStyle="1" w:styleId="Styl31531">
    <w:name w:val="Styl31531"/>
    <w:rsid w:val="004D4266"/>
  </w:style>
  <w:style w:type="numbering" w:customStyle="1" w:styleId="Styl1231">
    <w:name w:val="Styl1231"/>
    <w:uiPriority w:val="99"/>
    <w:rsid w:val="004D4266"/>
  </w:style>
  <w:style w:type="numbering" w:customStyle="1" w:styleId="Styl151">
    <w:name w:val="Styl151"/>
    <w:uiPriority w:val="99"/>
    <w:rsid w:val="004D4266"/>
  </w:style>
  <w:style w:type="numbering" w:customStyle="1" w:styleId="Styl311231">
    <w:name w:val="Styl311231"/>
    <w:rsid w:val="004D4266"/>
    <w:pPr>
      <w:numPr>
        <w:numId w:val="192"/>
      </w:numPr>
    </w:pPr>
  </w:style>
  <w:style w:type="numbering" w:customStyle="1" w:styleId="Styl31152">
    <w:name w:val="Styl31152"/>
    <w:rsid w:val="004D4266"/>
  </w:style>
  <w:style w:type="numbering" w:customStyle="1" w:styleId="Styl1131">
    <w:name w:val="Styl1131"/>
    <w:uiPriority w:val="99"/>
    <w:rsid w:val="004D4266"/>
  </w:style>
  <w:style w:type="character" w:customStyle="1" w:styleId="Nierozpoznanawzmianka60">
    <w:name w:val="Nierozpoznana wzmianka6"/>
    <w:basedOn w:val="Domylnaczcionkaakapitu"/>
    <w:uiPriority w:val="99"/>
    <w:semiHidden/>
    <w:unhideWhenUsed/>
    <w:rsid w:val="004D4266"/>
    <w:rPr>
      <w:color w:val="605E5C"/>
      <w:shd w:val="clear" w:color="auto" w:fill="E1DFDD"/>
    </w:rPr>
  </w:style>
  <w:style w:type="numbering" w:customStyle="1" w:styleId="Styl51531">
    <w:name w:val="Styl51531"/>
    <w:rsid w:val="004D4266"/>
  </w:style>
  <w:style w:type="character" w:customStyle="1" w:styleId="Nierozpoznanawzmianka7">
    <w:name w:val="Nierozpoznana wzmianka7"/>
    <w:basedOn w:val="Domylnaczcionkaakapitu"/>
    <w:uiPriority w:val="99"/>
    <w:semiHidden/>
    <w:unhideWhenUsed/>
    <w:rsid w:val="004D4266"/>
    <w:rPr>
      <w:color w:val="605E5C"/>
      <w:shd w:val="clear" w:color="auto" w:fill="E1DFDD"/>
    </w:rPr>
  </w:style>
  <w:style w:type="numbering" w:customStyle="1" w:styleId="Styl313411">
    <w:name w:val="Styl313411"/>
    <w:rsid w:val="00103E8D"/>
  </w:style>
  <w:style w:type="numbering" w:customStyle="1" w:styleId="Styl311432">
    <w:name w:val="Styl311432"/>
    <w:rsid w:val="00103E8D"/>
    <w:pPr>
      <w:numPr>
        <w:numId w:val="1"/>
      </w:numPr>
    </w:pPr>
  </w:style>
  <w:style w:type="numbering" w:customStyle="1" w:styleId="Styl5114711">
    <w:name w:val="Styl5114711"/>
    <w:rsid w:val="00103E8D"/>
  </w:style>
  <w:style w:type="numbering" w:customStyle="1" w:styleId="Styl3112111">
    <w:name w:val="Styl3112111"/>
    <w:rsid w:val="00103E8D"/>
  </w:style>
  <w:style w:type="numbering" w:customStyle="1" w:styleId="Styl31115">
    <w:name w:val="Styl31115"/>
    <w:rsid w:val="00103E8D"/>
  </w:style>
  <w:style w:type="numbering" w:customStyle="1" w:styleId="Styl1114">
    <w:name w:val="Styl1114"/>
    <w:uiPriority w:val="99"/>
    <w:rsid w:val="00103E8D"/>
    <w:pPr>
      <w:numPr>
        <w:numId w:val="121"/>
      </w:numPr>
    </w:pPr>
  </w:style>
  <w:style w:type="numbering" w:customStyle="1" w:styleId="Styl311611">
    <w:name w:val="Styl311611"/>
    <w:rsid w:val="00103E8D"/>
  </w:style>
  <w:style w:type="numbering" w:customStyle="1" w:styleId="Styl51144111">
    <w:name w:val="Styl51144111"/>
    <w:rsid w:val="00103E8D"/>
  </w:style>
  <w:style w:type="numbering" w:customStyle="1" w:styleId="Styl3114321">
    <w:name w:val="Styl3114321"/>
    <w:rsid w:val="00103E8D"/>
  </w:style>
  <w:style w:type="numbering" w:customStyle="1" w:styleId="Styl51516">
    <w:name w:val="Styl51516"/>
    <w:rsid w:val="0050386E"/>
  </w:style>
  <w:style w:type="numbering" w:customStyle="1" w:styleId="Styl515114">
    <w:name w:val="Styl515114"/>
    <w:rsid w:val="0050386E"/>
  </w:style>
  <w:style w:type="numbering" w:customStyle="1" w:styleId="Styl511445">
    <w:name w:val="Styl511445"/>
    <w:rsid w:val="0050386E"/>
  </w:style>
  <w:style w:type="numbering" w:customStyle="1" w:styleId="Styl5157">
    <w:name w:val="Styl5157"/>
    <w:rsid w:val="0050386E"/>
    <w:pPr>
      <w:numPr>
        <w:numId w:val="164"/>
      </w:numPr>
    </w:pPr>
  </w:style>
  <w:style w:type="numbering" w:customStyle="1" w:styleId="Styl1113">
    <w:name w:val="Styl1113"/>
    <w:uiPriority w:val="99"/>
    <w:rsid w:val="0050386E"/>
  </w:style>
  <w:style w:type="table" w:customStyle="1" w:styleId="TableNormal">
    <w:name w:val="Table Normal"/>
    <w:uiPriority w:val="2"/>
    <w:semiHidden/>
    <w:unhideWhenUsed/>
    <w:qFormat/>
    <w:rsid w:val="005038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Bezlisty28">
    <w:name w:val="Bez listy28"/>
    <w:next w:val="Bezlisty"/>
    <w:uiPriority w:val="99"/>
    <w:semiHidden/>
    <w:unhideWhenUsed/>
    <w:rsid w:val="00EC35D5"/>
  </w:style>
  <w:style w:type="table" w:customStyle="1" w:styleId="Tabela-Siatka28">
    <w:name w:val="Tabela - Siatka28"/>
    <w:basedOn w:val="Standardowy"/>
    <w:next w:val="Tabela-Siatka"/>
    <w:uiPriority w:val="39"/>
    <w:rsid w:val="00EC35D5"/>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8">
    <w:name w:val="Tabela - Siatka38"/>
    <w:basedOn w:val="Standardowy"/>
    <w:next w:val="Tabela-Siatka"/>
    <w:uiPriority w:val="39"/>
    <w:rsid w:val="00EC35D5"/>
    <w:pPr>
      <w:spacing w:after="0" w:line="240" w:lineRule="auto"/>
    </w:pPr>
    <w:rPr>
      <w:rFonts w:ascii="Times New Roman"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8">
    <w:name w:val="Bez listy118"/>
    <w:next w:val="Bezlisty"/>
    <w:uiPriority w:val="99"/>
    <w:semiHidden/>
    <w:unhideWhenUsed/>
    <w:rsid w:val="00EC35D5"/>
  </w:style>
  <w:style w:type="numbering" w:customStyle="1" w:styleId="Bezlisty29">
    <w:name w:val="Bez listy29"/>
    <w:next w:val="Bezlisty"/>
    <w:uiPriority w:val="99"/>
    <w:semiHidden/>
    <w:unhideWhenUsed/>
    <w:rsid w:val="00EC35D5"/>
  </w:style>
  <w:style w:type="numbering" w:customStyle="1" w:styleId="Bezlisty38">
    <w:name w:val="Bez listy38"/>
    <w:next w:val="Bezlisty"/>
    <w:uiPriority w:val="99"/>
    <w:semiHidden/>
    <w:unhideWhenUsed/>
    <w:rsid w:val="00EC35D5"/>
  </w:style>
  <w:style w:type="numbering" w:customStyle="1" w:styleId="Bezlisty119">
    <w:name w:val="Bez listy119"/>
    <w:next w:val="Bezlisty"/>
    <w:uiPriority w:val="99"/>
    <w:semiHidden/>
    <w:unhideWhenUsed/>
    <w:rsid w:val="00EC35D5"/>
  </w:style>
  <w:style w:type="numbering" w:customStyle="1" w:styleId="Bezlisty216">
    <w:name w:val="Bez listy216"/>
    <w:next w:val="Bezlisty"/>
    <w:uiPriority w:val="99"/>
    <w:semiHidden/>
    <w:unhideWhenUsed/>
    <w:rsid w:val="00EC35D5"/>
  </w:style>
  <w:style w:type="numbering" w:customStyle="1" w:styleId="Bezlisty48">
    <w:name w:val="Bez listy48"/>
    <w:next w:val="Bezlisty"/>
    <w:uiPriority w:val="99"/>
    <w:semiHidden/>
    <w:unhideWhenUsed/>
    <w:rsid w:val="00EC35D5"/>
  </w:style>
  <w:style w:type="table" w:customStyle="1" w:styleId="Tabela-Siatka115">
    <w:name w:val="Tabela - Siatka115"/>
    <w:basedOn w:val="Standardowy"/>
    <w:next w:val="Tabela-Siatka"/>
    <w:rsid w:val="00EC35D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6">
    <w:name w:val="Bez listy1116"/>
    <w:next w:val="Bezlisty"/>
    <w:uiPriority w:val="99"/>
    <w:semiHidden/>
    <w:unhideWhenUsed/>
    <w:rsid w:val="00EC35D5"/>
  </w:style>
  <w:style w:type="numbering" w:customStyle="1" w:styleId="Styl17">
    <w:name w:val="Styl17"/>
    <w:uiPriority w:val="99"/>
    <w:rsid w:val="00EC35D5"/>
  </w:style>
  <w:style w:type="numbering" w:customStyle="1" w:styleId="Bezlisty57">
    <w:name w:val="Bez listy57"/>
    <w:next w:val="Bezlisty"/>
    <w:uiPriority w:val="99"/>
    <w:semiHidden/>
    <w:unhideWhenUsed/>
    <w:rsid w:val="00EC35D5"/>
  </w:style>
  <w:style w:type="table" w:customStyle="1" w:styleId="Tabela-Siatka47">
    <w:name w:val="Tabela - Siatka47"/>
    <w:basedOn w:val="Standardowy"/>
    <w:next w:val="Tabela-Siatka"/>
    <w:uiPriority w:val="39"/>
    <w:rsid w:val="00EC35D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7">
    <w:name w:val="Bez listy67"/>
    <w:next w:val="Bezlisty"/>
    <w:uiPriority w:val="99"/>
    <w:semiHidden/>
    <w:rsid w:val="00EC35D5"/>
  </w:style>
  <w:style w:type="table" w:customStyle="1" w:styleId="Tabela-Siatka55">
    <w:name w:val="Tabela - Siatka55"/>
    <w:basedOn w:val="Standardowy"/>
    <w:next w:val="Tabela-Siatka"/>
    <w:uiPriority w:val="39"/>
    <w:rsid w:val="00EC35D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5">
    <w:name w:val="Bez listy125"/>
    <w:next w:val="Bezlisty"/>
    <w:uiPriority w:val="99"/>
    <w:semiHidden/>
    <w:unhideWhenUsed/>
    <w:rsid w:val="00EC35D5"/>
  </w:style>
  <w:style w:type="numbering" w:customStyle="1" w:styleId="Bezlisty1124">
    <w:name w:val="Bez listy1124"/>
    <w:next w:val="Bezlisty"/>
    <w:uiPriority w:val="99"/>
    <w:semiHidden/>
    <w:unhideWhenUsed/>
    <w:rsid w:val="00EC35D5"/>
  </w:style>
  <w:style w:type="numbering" w:customStyle="1" w:styleId="Bezlisty11116">
    <w:name w:val="Bez listy11116"/>
    <w:next w:val="Bezlisty"/>
    <w:uiPriority w:val="99"/>
    <w:semiHidden/>
    <w:unhideWhenUsed/>
    <w:rsid w:val="00EC35D5"/>
  </w:style>
  <w:style w:type="numbering" w:customStyle="1" w:styleId="Bezlisty225">
    <w:name w:val="Bez listy225"/>
    <w:next w:val="Bezlisty"/>
    <w:uiPriority w:val="99"/>
    <w:semiHidden/>
    <w:unhideWhenUsed/>
    <w:rsid w:val="00EC35D5"/>
  </w:style>
  <w:style w:type="numbering" w:customStyle="1" w:styleId="Bezlisty315">
    <w:name w:val="Bez listy315"/>
    <w:next w:val="Bezlisty"/>
    <w:uiPriority w:val="99"/>
    <w:semiHidden/>
    <w:unhideWhenUsed/>
    <w:rsid w:val="00EC35D5"/>
  </w:style>
  <w:style w:type="numbering" w:customStyle="1" w:styleId="Bezlisty111116">
    <w:name w:val="Bez listy111116"/>
    <w:next w:val="Bezlisty"/>
    <w:semiHidden/>
    <w:unhideWhenUsed/>
    <w:rsid w:val="00EC35D5"/>
  </w:style>
  <w:style w:type="numbering" w:customStyle="1" w:styleId="Bezlisty2115">
    <w:name w:val="Bez listy2115"/>
    <w:next w:val="Bezlisty"/>
    <w:uiPriority w:val="99"/>
    <w:semiHidden/>
    <w:unhideWhenUsed/>
    <w:rsid w:val="00EC35D5"/>
  </w:style>
  <w:style w:type="numbering" w:customStyle="1" w:styleId="Bezlisty415">
    <w:name w:val="Bez listy415"/>
    <w:next w:val="Bezlisty"/>
    <w:uiPriority w:val="99"/>
    <w:semiHidden/>
    <w:unhideWhenUsed/>
    <w:rsid w:val="00EC35D5"/>
  </w:style>
  <w:style w:type="numbering" w:customStyle="1" w:styleId="Bezlisty1111115">
    <w:name w:val="Bez listy1111115"/>
    <w:next w:val="Bezlisty"/>
    <w:uiPriority w:val="99"/>
    <w:semiHidden/>
    <w:unhideWhenUsed/>
    <w:rsid w:val="00EC35D5"/>
  </w:style>
  <w:style w:type="numbering" w:customStyle="1" w:styleId="Styl115">
    <w:name w:val="Styl115"/>
    <w:rsid w:val="00EC35D5"/>
  </w:style>
  <w:style w:type="numbering" w:customStyle="1" w:styleId="Bezlisty515">
    <w:name w:val="Bez listy515"/>
    <w:next w:val="Bezlisty"/>
    <w:uiPriority w:val="99"/>
    <w:semiHidden/>
    <w:unhideWhenUsed/>
    <w:rsid w:val="00EC35D5"/>
  </w:style>
  <w:style w:type="numbering" w:customStyle="1" w:styleId="Bezlisty77">
    <w:name w:val="Bez listy77"/>
    <w:next w:val="Bezlisty"/>
    <w:uiPriority w:val="99"/>
    <w:semiHidden/>
    <w:rsid w:val="00EC35D5"/>
  </w:style>
  <w:style w:type="table" w:customStyle="1" w:styleId="Tabela-Siatka65">
    <w:name w:val="Tabela - Siatka65"/>
    <w:basedOn w:val="Standardowy"/>
    <w:next w:val="Tabela-Siatka"/>
    <w:uiPriority w:val="59"/>
    <w:rsid w:val="00EC35D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5">
    <w:name w:val="Bez listy135"/>
    <w:next w:val="Bezlisty"/>
    <w:uiPriority w:val="99"/>
    <w:semiHidden/>
    <w:unhideWhenUsed/>
    <w:rsid w:val="00EC35D5"/>
  </w:style>
  <w:style w:type="numbering" w:customStyle="1" w:styleId="Bezlisty1134">
    <w:name w:val="Bez listy1134"/>
    <w:next w:val="Bezlisty"/>
    <w:uiPriority w:val="99"/>
    <w:semiHidden/>
    <w:unhideWhenUsed/>
    <w:rsid w:val="00EC35D5"/>
  </w:style>
  <w:style w:type="numbering" w:customStyle="1" w:styleId="Bezlisty11124">
    <w:name w:val="Bez listy11124"/>
    <w:next w:val="Bezlisty"/>
    <w:uiPriority w:val="99"/>
    <w:semiHidden/>
    <w:unhideWhenUsed/>
    <w:rsid w:val="00EC35D5"/>
  </w:style>
  <w:style w:type="numbering" w:customStyle="1" w:styleId="Bezlisty235">
    <w:name w:val="Bez listy235"/>
    <w:next w:val="Bezlisty"/>
    <w:uiPriority w:val="99"/>
    <w:semiHidden/>
    <w:unhideWhenUsed/>
    <w:rsid w:val="00EC35D5"/>
  </w:style>
  <w:style w:type="numbering" w:customStyle="1" w:styleId="Bezlisty325">
    <w:name w:val="Bez listy325"/>
    <w:next w:val="Bezlisty"/>
    <w:uiPriority w:val="99"/>
    <w:semiHidden/>
    <w:unhideWhenUsed/>
    <w:rsid w:val="00EC35D5"/>
  </w:style>
  <w:style w:type="numbering" w:customStyle="1" w:styleId="Bezlisty111124">
    <w:name w:val="Bez listy111124"/>
    <w:next w:val="Bezlisty"/>
    <w:semiHidden/>
    <w:unhideWhenUsed/>
    <w:rsid w:val="00EC35D5"/>
  </w:style>
  <w:style w:type="numbering" w:customStyle="1" w:styleId="Bezlisty2124">
    <w:name w:val="Bez listy2124"/>
    <w:next w:val="Bezlisty"/>
    <w:uiPriority w:val="99"/>
    <w:semiHidden/>
    <w:unhideWhenUsed/>
    <w:rsid w:val="00EC35D5"/>
  </w:style>
  <w:style w:type="numbering" w:customStyle="1" w:styleId="Bezlisty425">
    <w:name w:val="Bez listy425"/>
    <w:next w:val="Bezlisty"/>
    <w:uiPriority w:val="99"/>
    <w:semiHidden/>
    <w:unhideWhenUsed/>
    <w:rsid w:val="00EC35D5"/>
  </w:style>
  <w:style w:type="numbering" w:customStyle="1" w:styleId="Bezlisty1111124">
    <w:name w:val="Bez listy1111124"/>
    <w:next w:val="Bezlisty"/>
    <w:uiPriority w:val="99"/>
    <w:semiHidden/>
    <w:unhideWhenUsed/>
    <w:rsid w:val="00EC35D5"/>
  </w:style>
  <w:style w:type="numbering" w:customStyle="1" w:styleId="Styl125">
    <w:name w:val="Styl125"/>
    <w:rsid w:val="00EC35D5"/>
  </w:style>
  <w:style w:type="numbering" w:customStyle="1" w:styleId="Bezlisty525">
    <w:name w:val="Bez listy525"/>
    <w:next w:val="Bezlisty"/>
    <w:uiPriority w:val="99"/>
    <w:semiHidden/>
    <w:unhideWhenUsed/>
    <w:rsid w:val="00EC35D5"/>
  </w:style>
  <w:style w:type="table" w:customStyle="1" w:styleId="Tabela-Siatka515">
    <w:name w:val="Tabela - Siatka515"/>
    <w:basedOn w:val="Standardowy"/>
    <w:next w:val="Tabela-Siatka"/>
    <w:uiPriority w:val="39"/>
    <w:rsid w:val="00EC35D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5">
    <w:name w:val="Tabela - Siatka615"/>
    <w:basedOn w:val="Standardowy"/>
    <w:next w:val="Tabela-Siatka"/>
    <w:uiPriority w:val="39"/>
    <w:rsid w:val="00EC35D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5">
    <w:name w:val="Tabela - Siatka75"/>
    <w:basedOn w:val="Standardowy"/>
    <w:next w:val="Tabela-Siatka"/>
    <w:uiPriority w:val="39"/>
    <w:rsid w:val="00EC35D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22">
    <w:name w:val="Styl31322"/>
    <w:rsid w:val="00EC35D5"/>
    <w:pPr>
      <w:numPr>
        <w:numId w:val="86"/>
      </w:numPr>
    </w:pPr>
  </w:style>
  <w:style w:type="numbering" w:customStyle="1" w:styleId="Styl311412">
    <w:name w:val="Styl311412"/>
    <w:rsid w:val="00EC35D5"/>
  </w:style>
  <w:style w:type="numbering" w:customStyle="1" w:styleId="Styl31512">
    <w:name w:val="Styl31512"/>
    <w:rsid w:val="00EC35D5"/>
    <w:pPr>
      <w:numPr>
        <w:numId w:val="88"/>
      </w:numPr>
    </w:pPr>
  </w:style>
  <w:style w:type="numbering" w:customStyle="1" w:styleId="Styl1212">
    <w:name w:val="Styl1212"/>
    <w:uiPriority w:val="99"/>
    <w:rsid w:val="00EC35D5"/>
    <w:pPr>
      <w:numPr>
        <w:numId w:val="89"/>
      </w:numPr>
    </w:pPr>
  </w:style>
  <w:style w:type="numbering" w:customStyle="1" w:styleId="Styl132">
    <w:name w:val="Styl132"/>
    <w:uiPriority w:val="99"/>
    <w:rsid w:val="00EC35D5"/>
    <w:pPr>
      <w:numPr>
        <w:numId w:val="90"/>
      </w:numPr>
    </w:pPr>
  </w:style>
  <w:style w:type="numbering" w:customStyle="1" w:styleId="Styl311222">
    <w:name w:val="Styl311222"/>
    <w:rsid w:val="00EC35D5"/>
  </w:style>
  <w:style w:type="numbering" w:customStyle="1" w:styleId="MojaLista11">
    <w:name w:val="Moja_Lista_11"/>
    <w:uiPriority w:val="99"/>
    <w:rsid w:val="00EC35D5"/>
    <w:pPr>
      <w:numPr>
        <w:numId w:val="92"/>
      </w:numPr>
    </w:pPr>
  </w:style>
  <w:style w:type="numbering" w:customStyle="1" w:styleId="WWNum1241">
    <w:name w:val="WWNum1241"/>
    <w:basedOn w:val="Bezlisty"/>
    <w:rsid w:val="00EC35D5"/>
    <w:pPr>
      <w:numPr>
        <w:numId w:val="105"/>
      </w:numPr>
    </w:pPr>
  </w:style>
  <w:style w:type="numbering" w:customStyle="1" w:styleId="ListaPZP011">
    <w:name w:val="ListaPZP011"/>
    <w:uiPriority w:val="99"/>
    <w:rsid w:val="00EC35D5"/>
  </w:style>
  <w:style w:type="numbering" w:customStyle="1" w:styleId="Styl51517">
    <w:name w:val="Styl51517"/>
    <w:rsid w:val="00693E05"/>
  </w:style>
  <w:style w:type="numbering" w:customStyle="1" w:styleId="Styl515115">
    <w:name w:val="Styl515115"/>
    <w:rsid w:val="00693E05"/>
  </w:style>
  <w:style w:type="numbering" w:customStyle="1" w:styleId="Styl511446">
    <w:name w:val="Styl511446"/>
    <w:rsid w:val="00693E05"/>
  </w:style>
  <w:style w:type="numbering" w:customStyle="1" w:styleId="Styl5158">
    <w:name w:val="Styl5158"/>
    <w:rsid w:val="00693E05"/>
  </w:style>
  <w:style w:type="numbering" w:customStyle="1" w:styleId="Styl311433">
    <w:name w:val="Styl311433"/>
    <w:rsid w:val="00693E05"/>
    <w:pPr>
      <w:numPr>
        <w:numId w:val="146"/>
      </w:numPr>
    </w:pPr>
  </w:style>
  <w:style w:type="numbering" w:customStyle="1" w:styleId="Styl1122">
    <w:name w:val="Styl1122"/>
    <w:uiPriority w:val="99"/>
    <w:rsid w:val="00693E05"/>
  </w:style>
  <w:style w:type="numbering" w:customStyle="1" w:styleId="Styl152">
    <w:name w:val="Styl152"/>
    <w:uiPriority w:val="99"/>
    <w:rsid w:val="00693E05"/>
  </w:style>
  <w:style w:type="numbering" w:customStyle="1" w:styleId="Styl31323">
    <w:name w:val="Styl31323"/>
    <w:rsid w:val="00693E05"/>
  </w:style>
  <w:style w:type="numbering" w:customStyle="1" w:styleId="Styl3114111">
    <w:name w:val="Styl3114111"/>
    <w:rsid w:val="00693E05"/>
    <w:pPr>
      <w:numPr>
        <w:numId w:val="127"/>
      </w:numPr>
    </w:pPr>
  </w:style>
  <w:style w:type="numbering" w:customStyle="1" w:styleId="Styl31513">
    <w:name w:val="Styl31513"/>
    <w:rsid w:val="00693E05"/>
    <w:pPr>
      <w:numPr>
        <w:numId w:val="128"/>
      </w:numPr>
    </w:pPr>
  </w:style>
  <w:style w:type="numbering" w:customStyle="1" w:styleId="Styl12111">
    <w:name w:val="Styl12111"/>
    <w:uiPriority w:val="99"/>
    <w:rsid w:val="00693E05"/>
    <w:pPr>
      <w:numPr>
        <w:numId w:val="129"/>
      </w:numPr>
    </w:pPr>
  </w:style>
  <w:style w:type="numbering" w:customStyle="1" w:styleId="Styl1311">
    <w:name w:val="Styl1311"/>
    <w:uiPriority w:val="99"/>
    <w:rsid w:val="00693E05"/>
    <w:pPr>
      <w:numPr>
        <w:numId w:val="130"/>
      </w:numPr>
    </w:pPr>
  </w:style>
  <w:style w:type="numbering" w:customStyle="1" w:styleId="Styl311223">
    <w:name w:val="Styl311223"/>
    <w:rsid w:val="00693E05"/>
    <w:pPr>
      <w:numPr>
        <w:numId w:val="131"/>
      </w:numPr>
    </w:pPr>
  </w:style>
  <w:style w:type="numbering" w:customStyle="1" w:styleId="MojaLista12">
    <w:name w:val="Moja_Lista_12"/>
    <w:uiPriority w:val="99"/>
    <w:rsid w:val="00693E05"/>
    <w:pPr>
      <w:numPr>
        <w:numId w:val="132"/>
      </w:numPr>
    </w:pPr>
  </w:style>
  <w:style w:type="numbering" w:customStyle="1" w:styleId="WWNum1242">
    <w:name w:val="WWNum1242"/>
    <w:basedOn w:val="Bezlisty"/>
    <w:rsid w:val="00693E05"/>
    <w:pPr>
      <w:numPr>
        <w:numId w:val="134"/>
      </w:numPr>
    </w:pPr>
  </w:style>
  <w:style w:type="numbering" w:customStyle="1" w:styleId="ListaPZP012">
    <w:name w:val="ListaPZP012"/>
    <w:uiPriority w:val="99"/>
    <w:rsid w:val="00693E05"/>
    <w:pPr>
      <w:numPr>
        <w:numId w:val="133"/>
      </w:numPr>
    </w:pPr>
  </w:style>
  <w:style w:type="numbering" w:customStyle="1" w:styleId="Styl316">
    <w:name w:val="Styl316"/>
    <w:rsid w:val="00693E05"/>
    <w:pPr>
      <w:numPr>
        <w:numId w:val="139"/>
      </w:numPr>
    </w:pPr>
  </w:style>
  <w:style w:type="numbering" w:customStyle="1" w:styleId="Styl516">
    <w:name w:val="Styl516"/>
    <w:rsid w:val="00693E05"/>
    <w:pPr>
      <w:numPr>
        <w:numId w:val="140"/>
      </w:numPr>
    </w:pPr>
  </w:style>
  <w:style w:type="numbering" w:customStyle="1" w:styleId="Styl51312">
    <w:name w:val="Styl51312"/>
    <w:rsid w:val="00693E05"/>
    <w:pPr>
      <w:numPr>
        <w:numId w:val="138"/>
      </w:numPr>
    </w:pPr>
  </w:style>
  <w:style w:type="numbering" w:customStyle="1" w:styleId="Styl311311">
    <w:name w:val="Styl311311"/>
    <w:rsid w:val="00693E05"/>
    <w:pPr>
      <w:numPr>
        <w:numId w:val="143"/>
      </w:numPr>
    </w:pPr>
  </w:style>
  <w:style w:type="numbering" w:customStyle="1" w:styleId="Styl11111">
    <w:name w:val="Styl11111"/>
    <w:uiPriority w:val="99"/>
    <w:rsid w:val="00693E05"/>
    <w:pPr>
      <w:numPr>
        <w:numId w:val="144"/>
      </w:numPr>
    </w:pPr>
  </w:style>
  <w:style w:type="numbering" w:customStyle="1" w:styleId="Styl511462">
    <w:name w:val="Styl511462"/>
    <w:rsid w:val="00693E05"/>
    <w:pPr>
      <w:numPr>
        <w:numId w:val="141"/>
      </w:numPr>
    </w:pPr>
  </w:style>
  <w:style w:type="numbering" w:customStyle="1" w:styleId="Styl31522">
    <w:name w:val="Styl31522"/>
    <w:rsid w:val="00693E05"/>
    <w:pPr>
      <w:numPr>
        <w:numId w:val="142"/>
      </w:numPr>
    </w:pPr>
  </w:style>
  <w:style w:type="numbering" w:customStyle="1" w:styleId="Styl511472">
    <w:name w:val="Styl511472"/>
    <w:rsid w:val="00693E05"/>
    <w:pPr>
      <w:numPr>
        <w:numId w:val="149"/>
      </w:numPr>
    </w:pPr>
  </w:style>
  <w:style w:type="numbering" w:customStyle="1" w:styleId="Styl31332">
    <w:name w:val="Styl31332"/>
    <w:rsid w:val="00693E05"/>
    <w:pPr>
      <w:numPr>
        <w:numId w:val="145"/>
      </w:numPr>
    </w:pPr>
  </w:style>
  <w:style w:type="numbering" w:customStyle="1" w:styleId="Styl31532">
    <w:name w:val="Styl31532"/>
    <w:rsid w:val="00693E05"/>
    <w:pPr>
      <w:numPr>
        <w:numId w:val="147"/>
      </w:numPr>
    </w:pPr>
  </w:style>
  <w:style w:type="numbering" w:customStyle="1" w:styleId="Styl311232">
    <w:name w:val="Styl311232"/>
    <w:rsid w:val="00693E05"/>
  </w:style>
  <w:style w:type="numbering" w:customStyle="1" w:styleId="Styl1141">
    <w:name w:val="Styl1141"/>
    <w:uiPriority w:val="99"/>
    <w:rsid w:val="00693E05"/>
    <w:pPr>
      <w:numPr>
        <w:numId w:val="136"/>
      </w:numPr>
    </w:pPr>
  </w:style>
  <w:style w:type="numbering" w:customStyle="1" w:styleId="Styl511481">
    <w:name w:val="Styl511481"/>
    <w:rsid w:val="00693E05"/>
    <w:pPr>
      <w:numPr>
        <w:numId w:val="153"/>
      </w:numPr>
    </w:pPr>
  </w:style>
  <w:style w:type="numbering" w:customStyle="1" w:styleId="Styl313111">
    <w:name w:val="Styl313111"/>
    <w:rsid w:val="00693E05"/>
    <w:pPr>
      <w:numPr>
        <w:numId w:val="150"/>
      </w:numPr>
    </w:pPr>
  </w:style>
  <w:style w:type="numbering" w:customStyle="1" w:styleId="Styl315111">
    <w:name w:val="Styl315111"/>
    <w:rsid w:val="00693E05"/>
    <w:pPr>
      <w:numPr>
        <w:numId w:val="151"/>
      </w:numPr>
    </w:pPr>
  </w:style>
  <w:style w:type="numbering" w:customStyle="1" w:styleId="Styl3112112">
    <w:name w:val="Styl3112112"/>
    <w:rsid w:val="00693E05"/>
    <w:pPr>
      <w:numPr>
        <w:numId w:val="152"/>
      </w:numPr>
    </w:pPr>
  </w:style>
  <w:style w:type="numbering" w:customStyle="1" w:styleId="Styl311131">
    <w:name w:val="Styl311131"/>
    <w:rsid w:val="00693E05"/>
    <w:pPr>
      <w:numPr>
        <w:numId w:val="154"/>
      </w:numPr>
    </w:pPr>
  </w:style>
  <w:style w:type="numbering" w:customStyle="1" w:styleId="Styl11121">
    <w:name w:val="Styl11121"/>
    <w:uiPriority w:val="99"/>
    <w:rsid w:val="00693E05"/>
    <w:pPr>
      <w:numPr>
        <w:numId w:val="137"/>
      </w:numPr>
    </w:pPr>
  </w:style>
  <w:style w:type="numbering" w:customStyle="1" w:styleId="Styl5151311">
    <w:name w:val="Styl5151311"/>
    <w:rsid w:val="00693E05"/>
    <w:pPr>
      <w:numPr>
        <w:numId w:val="135"/>
      </w:numPr>
    </w:pPr>
  </w:style>
  <w:style w:type="numbering" w:customStyle="1" w:styleId="Styl311521">
    <w:name w:val="Styl311521"/>
    <w:rsid w:val="00693E05"/>
    <w:pPr>
      <w:numPr>
        <w:numId w:val="155"/>
      </w:numPr>
    </w:pPr>
  </w:style>
  <w:style w:type="numbering" w:customStyle="1" w:styleId="Styl51518">
    <w:name w:val="Styl51518"/>
    <w:rsid w:val="001D491C"/>
  </w:style>
  <w:style w:type="numbering" w:customStyle="1" w:styleId="Styl515116">
    <w:name w:val="Styl515116"/>
    <w:rsid w:val="001D491C"/>
  </w:style>
  <w:style w:type="numbering" w:customStyle="1" w:styleId="Styl51149">
    <w:name w:val="Styl51149"/>
    <w:rsid w:val="001D491C"/>
  </w:style>
  <w:style w:type="numbering" w:customStyle="1" w:styleId="Styl511426">
    <w:name w:val="Styl511426"/>
    <w:rsid w:val="001D491C"/>
  </w:style>
  <w:style w:type="numbering" w:customStyle="1" w:styleId="Styl511447">
    <w:name w:val="Styl511447"/>
    <w:rsid w:val="001D491C"/>
  </w:style>
  <w:style w:type="numbering" w:customStyle="1" w:styleId="Styl5159">
    <w:name w:val="Styl5159"/>
    <w:rsid w:val="001D491C"/>
  </w:style>
  <w:style w:type="table" w:customStyle="1" w:styleId="Tabela-Siatka126">
    <w:name w:val="Tabela - Siatka126"/>
    <w:basedOn w:val="Standardowy"/>
    <w:next w:val="Tabela-Siatka"/>
    <w:uiPriority w:val="39"/>
    <w:rsid w:val="001D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5">
    <w:name w:val="Tabela - Siatka135"/>
    <w:basedOn w:val="Standardowy"/>
    <w:next w:val="Tabela-Siatka"/>
    <w:uiPriority w:val="39"/>
    <w:rsid w:val="001D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5">
    <w:name w:val="Zwykła tabela 215"/>
    <w:basedOn w:val="Standardowy"/>
    <w:uiPriority w:val="42"/>
    <w:rsid w:val="001D491C"/>
    <w:pPr>
      <w:spacing w:after="0" w:line="240" w:lineRule="auto"/>
    </w:pPr>
    <w:rPr>
      <w:rFonts w:ascii="Calibri" w:eastAsia="Times New Roman" w:hAnsi="Calibri" w:cs="Times New Roman"/>
    </w:rPr>
    <w:tblPr>
      <w:tblStyleRowBandSize w:val="1"/>
      <w:tblStyleColBandSize w:val="1"/>
      <w:tblInd w:w="0" w:type="nil"/>
      <w:tblBorders>
        <w:top w:val="single" w:sz="4" w:space="0" w:color="7F7F7F"/>
        <w:bottom w:val="single" w:sz="4" w:space="0" w:color="7F7F7F"/>
      </w:tblBorders>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Tabela-Siatka255">
    <w:name w:val="Tabela - Siatka255"/>
    <w:basedOn w:val="Standardowy"/>
    <w:uiPriority w:val="39"/>
    <w:rsid w:val="001D491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5">
    <w:name w:val="Styl3135"/>
    <w:rsid w:val="001D491C"/>
  </w:style>
  <w:style w:type="numbering" w:customStyle="1" w:styleId="Styl31145">
    <w:name w:val="Styl31145"/>
    <w:rsid w:val="001D491C"/>
  </w:style>
  <w:style w:type="numbering" w:customStyle="1" w:styleId="Styl3155">
    <w:name w:val="Styl3155"/>
    <w:rsid w:val="001D491C"/>
  </w:style>
  <w:style w:type="numbering" w:customStyle="1" w:styleId="Styl126">
    <w:name w:val="Styl126"/>
    <w:rsid w:val="001D491C"/>
  </w:style>
  <w:style w:type="numbering" w:customStyle="1" w:styleId="Styl18">
    <w:name w:val="Styl18"/>
    <w:rsid w:val="001D491C"/>
  </w:style>
  <w:style w:type="numbering" w:customStyle="1" w:styleId="Styl31125">
    <w:name w:val="Styl31125"/>
    <w:rsid w:val="001D491C"/>
  </w:style>
  <w:style w:type="numbering" w:customStyle="1" w:styleId="Styl3117">
    <w:name w:val="Styl3117"/>
    <w:rsid w:val="001D491C"/>
  </w:style>
  <w:style w:type="numbering" w:customStyle="1" w:styleId="Styl116">
    <w:name w:val="Styl116"/>
    <w:rsid w:val="001D491C"/>
  </w:style>
  <w:style w:type="numbering" w:customStyle="1" w:styleId="Styl11411">
    <w:name w:val="Styl11411"/>
    <w:uiPriority w:val="99"/>
    <w:rsid w:val="00CF3826"/>
  </w:style>
  <w:style w:type="numbering" w:customStyle="1" w:styleId="Styl511453">
    <w:name w:val="Styl511453"/>
    <w:rsid w:val="00CF3826"/>
  </w:style>
  <w:style w:type="character" w:customStyle="1" w:styleId="Teksttreci2Pogrubienie">
    <w:name w:val="Tekst treści (2) + Pogrubienie"/>
    <w:rsid w:val="00300BF0"/>
    <w:rPr>
      <w:rFonts w:ascii="Microsoft Sans Serif" w:eastAsia="Microsoft Sans Serif" w:hAnsi="Microsoft Sans Serif" w:cs="Microsoft Sans Serif"/>
      <w:b/>
      <w:bCs/>
      <w:i w:val="0"/>
      <w:iCs w:val="0"/>
      <w:smallCaps w:val="0"/>
      <w:strike w:val="0"/>
      <w:color w:val="000000"/>
      <w:spacing w:val="0"/>
      <w:w w:val="100"/>
      <w:position w:val="0"/>
      <w:sz w:val="24"/>
      <w:szCs w:val="24"/>
      <w:u w:val="none"/>
      <w:shd w:val="clear" w:color="auto" w:fill="FFFFFF"/>
      <w:lang w:val="pl-PL" w:eastAsia="pl-PL" w:bidi="pl-PL"/>
    </w:rPr>
  </w:style>
  <w:style w:type="paragraph" w:customStyle="1" w:styleId="Przypisdolny">
    <w:name w:val="Przypis dolny"/>
    <w:basedOn w:val="Normalny"/>
    <w:uiPriority w:val="99"/>
    <w:qFormat/>
    <w:rsid w:val="00300BF0"/>
    <w:pPr>
      <w:suppressAutoHyphens/>
    </w:pPr>
    <w:rPr>
      <w:rFonts w:ascii="Calibri" w:eastAsia="Calibri" w:hAnsi="Calibri" w:cs="Times New Roman"/>
    </w:rPr>
  </w:style>
  <w:style w:type="character" w:customStyle="1" w:styleId="Tekstpodstawowy20">
    <w:name w:val="Tekst podstawowy2"/>
    <w:qFormat/>
    <w:rsid w:val="00300BF0"/>
    <w:rPr>
      <w:rFonts w:ascii="Arial" w:eastAsia="Arial" w:hAnsi="Arial" w:cs="Arial"/>
      <w:color w:val="000000"/>
      <w:spacing w:val="0"/>
      <w:w w:val="100"/>
      <w:position w:val="0"/>
      <w:sz w:val="23"/>
      <w:szCs w:val="23"/>
      <w:shd w:val="clear" w:color="auto" w:fill="FFFFFF"/>
      <w:lang w:val="pl-PL"/>
    </w:rPr>
  </w:style>
  <w:style w:type="character" w:customStyle="1" w:styleId="Bodytext6">
    <w:name w:val="Body text (6)"/>
    <w:rsid w:val="00300BF0"/>
    <w:rPr>
      <w:rFonts w:ascii="Arial" w:eastAsia="Arial" w:hAnsi="Arial" w:cs="Arial"/>
      <w:b w:val="0"/>
      <w:bCs w:val="0"/>
      <w:i w:val="0"/>
      <w:iCs w:val="0"/>
      <w:smallCaps w:val="0"/>
      <w:strike w:val="0"/>
      <w:color w:val="000000"/>
      <w:spacing w:val="0"/>
      <w:w w:val="100"/>
      <w:position w:val="0"/>
      <w:sz w:val="16"/>
      <w:szCs w:val="16"/>
      <w:u w:val="none"/>
      <w:lang w:val="pl-PL"/>
    </w:rPr>
  </w:style>
  <w:style w:type="paragraph" w:customStyle="1" w:styleId="Tekstpodstawowy9">
    <w:name w:val="Tekst podstawowy9"/>
    <w:basedOn w:val="Normalny"/>
    <w:uiPriority w:val="99"/>
    <w:qFormat/>
    <w:rsid w:val="00300BF0"/>
    <w:pPr>
      <w:widowControl w:val="0"/>
      <w:shd w:val="clear" w:color="auto" w:fill="FFFFFF"/>
      <w:spacing w:after="600" w:line="442" w:lineRule="exact"/>
      <w:ind w:hanging="1660"/>
    </w:pPr>
    <w:rPr>
      <w:rFonts w:ascii="Arial" w:eastAsia="Arial" w:hAnsi="Arial" w:cs="Arial"/>
      <w:sz w:val="23"/>
      <w:szCs w:val="23"/>
    </w:rPr>
  </w:style>
  <w:style w:type="numbering" w:customStyle="1" w:styleId="Bezlisty11111111">
    <w:name w:val="Bez listy11111111"/>
    <w:next w:val="Bezlisty"/>
    <w:uiPriority w:val="99"/>
    <w:semiHidden/>
    <w:unhideWhenUsed/>
    <w:rsid w:val="00300BF0"/>
  </w:style>
  <w:style w:type="numbering" w:customStyle="1" w:styleId="Bezlisty141">
    <w:name w:val="Bez listy141"/>
    <w:next w:val="Bezlisty"/>
    <w:uiPriority w:val="99"/>
    <w:semiHidden/>
    <w:unhideWhenUsed/>
    <w:rsid w:val="00300BF0"/>
  </w:style>
  <w:style w:type="numbering" w:customStyle="1" w:styleId="Bezlisty151">
    <w:name w:val="Bez listy151"/>
    <w:next w:val="Bezlisty"/>
    <w:uiPriority w:val="99"/>
    <w:semiHidden/>
    <w:unhideWhenUsed/>
    <w:rsid w:val="00300BF0"/>
  </w:style>
  <w:style w:type="character" w:customStyle="1" w:styleId="text">
    <w:name w:val="text"/>
    <w:basedOn w:val="Domylnaczcionkaakapitu"/>
    <w:rsid w:val="00300BF0"/>
  </w:style>
  <w:style w:type="paragraph" w:customStyle="1" w:styleId="F4AKAPIT">
    <w:name w:val="F4_AKAPIT"/>
    <w:basedOn w:val="Normalny"/>
    <w:uiPriority w:val="99"/>
    <w:qFormat/>
    <w:rsid w:val="00300BF0"/>
    <w:pPr>
      <w:spacing w:after="0" w:line="240" w:lineRule="auto"/>
      <w:ind w:firstLine="709"/>
      <w:jc w:val="both"/>
    </w:pPr>
    <w:rPr>
      <w:rFonts w:ascii="Times New Roman" w:eastAsia="Times New Roman" w:hAnsi="Times New Roman" w:cs="Times New Roman"/>
      <w:sz w:val="24"/>
      <w:szCs w:val="20"/>
      <w:lang w:eastAsia="pl-PL"/>
    </w:rPr>
  </w:style>
  <w:style w:type="numbering" w:customStyle="1" w:styleId="Styl3">
    <w:name w:val="Styl3"/>
    <w:rsid w:val="00300BF0"/>
    <w:pPr>
      <w:numPr>
        <w:numId w:val="181"/>
      </w:numPr>
    </w:pPr>
  </w:style>
  <w:style w:type="paragraph" w:customStyle="1" w:styleId="F5podpis">
    <w:name w:val="F5_podpis"/>
    <w:basedOn w:val="Normalny"/>
    <w:uiPriority w:val="99"/>
    <w:qFormat/>
    <w:rsid w:val="00300BF0"/>
    <w:pPr>
      <w:spacing w:after="0" w:line="240" w:lineRule="auto"/>
      <w:ind w:left="3969"/>
      <w:jc w:val="center"/>
    </w:pPr>
    <w:rPr>
      <w:rFonts w:ascii="Times New Roman" w:eastAsia="Times New Roman" w:hAnsi="Times New Roman" w:cs="Times New Roman"/>
      <w:sz w:val="24"/>
      <w:szCs w:val="20"/>
      <w:lang w:eastAsia="pl-PL"/>
    </w:rPr>
  </w:style>
  <w:style w:type="paragraph" w:customStyle="1" w:styleId="tekst">
    <w:name w:val="tekst"/>
    <w:basedOn w:val="Normalny"/>
    <w:uiPriority w:val="99"/>
    <w:qFormat/>
    <w:rsid w:val="00300BF0"/>
    <w:pPr>
      <w:suppressLineNumbers/>
      <w:spacing w:before="60" w:after="60" w:line="240" w:lineRule="auto"/>
      <w:jc w:val="both"/>
    </w:pPr>
    <w:rPr>
      <w:rFonts w:ascii="Times New Roman" w:eastAsia="Times New Roman" w:hAnsi="Times New Roman" w:cs="Times New Roman"/>
      <w:sz w:val="24"/>
      <w:szCs w:val="20"/>
      <w:lang w:eastAsia="pl-PL"/>
    </w:rPr>
  </w:style>
  <w:style w:type="table" w:customStyle="1" w:styleId="Tabela-Siatka161">
    <w:name w:val="Tabela - Siatka161"/>
    <w:basedOn w:val="Standardowy"/>
    <w:next w:val="Tabela-Siatka"/>
    <w:uiPriority w:val="39"/>
    <w:rsid w:val="00300BF0"/>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Normalny"/>
    <w:uiPriority w:val="99"/>
    <w:qFormat/>
    <w:rsid w:val="00300BF0"/>
    <w:pPr>
      <w:spacing w:after="0" w:line="240" w:lineRule="auto"/>
    </w:pPr>
    <w:rPr>
      <w:rFonts w:ascii="Courier New" w:eastAsia="Calibri" w:hAnsi="Courier New" w:cs="Courier New"/>
      <w:color w:val="000000"/>
      <w:sz w:val="20"/>
      <w:szCs w:val="20"/>
    </w:rPr>
  </w:style>
  <w:style w:type="character" w:customStyle="1" w:styleId="Tablecaption2">
    <w:name w:val="Table caption (2)_"/>
    <w:link w:val="Tablecaption20"/>
    <w:uiPriority w:val="99"/>
    <w:rsid w:val="00300BF0"/>
    <w:rPr>
      <w:rFonts w:ascii="Times New Roman" w:hAnsi="Times New Roman"/>
      <w:b/>
      <w:bCs/>
      <w:shd w:val="clear" w:color="auto" w:fill="FFFFFF"/>
    </w:rPr>
  </w:style>
  <w:style w:type="character" w:customStyle="1" w:styleId="Bodytext2">
    <w:name w:val="Body text (2)_"/>
    <w:link w:val="Bodytext20"/>
    <w:uiPriority w:val="99"/>
    <w:rsid w:val="00300BF0"/>
    <w:rPr>
      <w:rFonts w:ascii="Times New Roman" w:hAnsi="Times New Roman"/>
      <w:b/>
      <w:bCs/>
      <w:shd w:val="clear" w:color="auto" w:fill="FFFFFF"/>
    </w:rPr>
  </w:style>
  <w:style w:type="character" w:customStyle="1" w:styleId="Tablecaption">
    <w:name w:val="Table caption_"/>
    <w:link w:val="Tablecaption1"/>
    <w:uiPriority w:val="99"/>
    <w:rsid w:val="00300BF0"/>
    <w:rPr>
      <w:rFonts w:ascii="Times New Roman" w:hAnsi="Times New Roman"/>
      <w:shd w:val="clear" w:color="auto" w:fill="FFFFFF"/>
    </w:rPr>
  </w:style>
  <w:style w:type="character" w:customStyle="1" w:styleId="Tablecaption0">
    <w:name w:val="Table caption"/>
    <w:uiPriority w:val="99"/>
    <w:rsid w:val="00300BF0"/>
    <w:rPr>
      <w:rFonts w:ascii="Times New Roman" w:hAnsi="Times New Roman"/>
      <w:u w:val="single"/>
      <w:shd w:val="clear" w:color="auto" w:fill="FFFFFF"/>
    </w:rPr>
  </w:style>
  <w:style w:type="paragraph" w:customStyle="1" w:styleId="Tablecaption20">
    <w:name w:val="Table caption (2)"/>
    <w:basedOn w:val="Normalny"/>
    <w:link w:val="Tablecaption2"/>
    <w:uiPriority w:val="99"/>
    <w:qFormat/>
    <w:rsid w:val="00300BF0"/>
    <w:pPr>
      <w:shd w:val="clear" w:color="auto" w:fill="FFFFFF"/>
      <w:spacing w:after="0" w:line="240" w:lineRule="atLeast"/>
    </w:pPr>
    <w:rPr>
      <w:rFonts w:ascii="Times New Roman" w:hAnsi="Times New Roman"/>
      <w:b/>
      <w:bCs/>
    </w:rPr>
  </w:style>
  <w:style w:type="paragraph" w:customStyle="1" w:styleId="Bodytext20">
    <w:name w:val="Body text (2)"/>
    <w:basedOn w:val="Normalny"/>
    <w:link w:val="Bodytext2"/>
    <w:uiPriority w:val="99"/>
    <w:qFormat/>
    <w:rsid w:val="00300BF0"/>
    <w:pPr>
      <w:shd w:val="clear" w:color="auto" w:fill="FFFFFF"/>
      <w:spacing w:after="0" w:line="240" w:lineRule="atLeast"/>
      <w:ind w:hanging="280"/>
    </w:pPr>
    <w:rPr>
      <w:rFonts w:ascii="Times New Roman" w:hAnsi="Times New Roman"/>
      <w:b/>
      <w:bCs/>
    </w:rPr>
  </w:style>
  <w:style w:type="paragraph" w:customStyle="1" w:styleId="Tablecaption1">
    <w:name w:val="Table caption1"/>
    <w:basedOn w:val="Normalny"/>
    <w:link w:val="Tablecaption"/>
    <w:uiPriority w:val="99"/>
    <w:qFormat/>
    <w:rsid w:val="00300BF0"/>
    <w:pPr>
      <w:shd w:val="clear" w:color="auto" w:fill="FFFFFF"/>
      <w:spacing w:after="0" w:line="240" w:lineRule="atLeast"/>
    </w:pPr>
    <w:rPr>
      <w:rFonts w:ascii="Times New Roman" w:hAnsi="Times New Roman"/>
    </w:rPr>
  </w:style>
  <w:style w:type="character" w:customStyle="1" w:styleId="highlight">
    <w:name w:val="highlight"/>
    <w:rsid w:val="00300BF0"/>
  </w:style>
  <w:style w:type="table" w:customStyle="1" w:styleId="Tabela-Siatka1511">
    <w:name w:val="Tabela - Siatka1511"/>
    <w:basedOn w:val="Standardowy"/>
    <w:next w:val="Tabela-Siatka"/>
    <w:uiPriority w:val="59"/>
    <w:rsid w:val="00300BF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1211">
    <w:name w:val="Styl511211"/>
    <w:rsid w:val="00300BF0"/>
  </w:style>
  <w:style w:type="numbering" w:customStyle="1" w:styleId="Styl5132">
    <w:name w:val="Styl5132"/>
    <w:rsid w:val="00300BF0"/>
  </w:style>
  <w:style w:type="table" w:customStyle="1" w:styleId="Tabela-Siatka212">
    <w:name w:val="Tabela - Siatka212"/>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2">
    <w:name w:val="Tabela - Siatka82"/>
    <w:basedOn w:val="Standardowy"/>
    <w:next w:val="Tabela-Siatka"/>
    <w:uiPriority w:val="39"/>
    <w:rsid w:val="00300B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2">
    <w:name w:val="Tabela - Siatka92"/>
    <w:basedOn w:val="Standardowy"/>
    <w:next w:val="Tabela-Siatka"/>
    <w:uiPriority w:val="39"/>
    <w:rsid w:val="00300B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3">
    <w:name w:val="Tabela - Siatka83"/>
    <w:basedOn w:val="Standardowy"/>
    <w:next w:val="Tabela-Siatka"/>
    <w:uiPriority w:val="39"/>
    <w:rsid w:val="00300B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3">
    <w:name w:val="Tabela - Siatka93"/>
    <w:basedOn w:val="Standardowy"/>
    <w:next w:val="Tabela-Siatka"/>
    <w:uiPriority w:val="39"/>
    <w:rsid w:val="00300B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0">
    <w:name w:val="Tabela - Siatka110"/>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4">
    <w:name w:val="Tabela - Siatka84"/>
    <w:basedOn w:val="Standardowy"/>
    <w:next w:val="Tabela-Siatka"/>
    <w:uiPriority w:val="39"/>
    <w:rsid w:val="00300B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4">
    <w:name w:val="Tabela - Siatka94"/>
    <w:basedOn w:val="Standardowy"/>
    <w:next w:val="Tabela-Siatka"/>
    <w:uiPriority w:val="39"/>
    <w:rsid w:val="00300B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205635823">
    <w:name w:val="scxw205635823"/>
    <w:basedOn w:val="Domylnaczcionkaakapitu"/>
    <w:rsid w:val="00300BF0"/>
  </w:style>
  <w:style w:type="character" w:customStyle="1" w:styleId="scxw260564732">
    <w:name w:val="scxw260564732"/>
    <w:basedOn w:val="Domylnaczcionkaakapitu"/>
    <w:rsid w:val="00300BF0"/>
  </w:style>
  <w:style w:type="character" w:customStyle="1" w:styleId="Wzmianka1">
    <w:name w:val="Wzmianka1"/>
    <w:basedOn w:val="Domylnaczcionkaakapitu"/>
    <w:uiPriority w:val="99"/>
    <w:unhideWhenUsed/>
    <w:rsid w:val="00300BF0"/>
    <w:rPr>
      <w:color w:val="2B579A"/>
      <w:shd w:val="clear" w:color="auto" w:fill="E1DFDD"/>
    </w:rPr>
  </w:style>
  <w:style w:type="character" w:customStyle="1" w:styleId="Wzmianka2">
    <w:name w:val="Wzmianka2"/>
    <w:basedOn w:val="Domylnaczcionkaakapitu"/>
    <w:uiPriority w:val="99"/>
    <w:unhideWhenUsed/>
    <w:rsid w:val="00300BF0"/>
    <w:rPr>
      <w:color w:val="2B579A"/>
      <w:shd w:val="clear" w:color="auto" w:fill="E1DFDD"/>
    </w:rPr>
  </w:style>
  <w:style w:type="character" w:customStyle="1" w:styleId="Teksttreci14">
    <w:name w:val="Tekst treści (14)_"/>
    <w:link w:val="Teksttreci140"/>
    <w:rsid w:val="00300BF0"/>
    <w:rPr>
      <w:rFonts w:ascii="Calibri" w:eastAsia="Calibri" w:hAnsi="Calibri" w:cs="Calibri"/>
      <w:shd w:val="clear" w:color="auto" w:fill="FFFFFF"/>
    </w:rPr>
  </w:style>
  <w:style w:type="paragraph" w:customStyle="1" w:styleId="Teksttreci140">
    <w:name w:val="Tekst treści (14)"/>
    <w:basedOn w:val="Normalny"/>
    <w:link w:val="Teksttreci14"/>
    <w:rsid w:val="00300BF0"/>
    <w:pPr>
      <w:shd w:val="clear" w:color="auto" w:fill="FFFFFF"/>
      <w:spacing w:before="660" w:after="840" w:line="0" w:lineRule="atLeast"/>
      <w:ind w:hanging="1460"/>
    </w:pPr>
    <w:rPr>
      <w:rFonts w:ascii="Calibri" w:eastAsia="Calibri" w:hAnsi="Calibri" w:cs="Calibri"/>
    </w:rPr>
  </w:style>
  <w:style w:type="numbering" w:customStyle="1" w:styleId="Bezlisty111111111">
    <w:name w:val="Bez listy111111111"/>
    <w:next w:val="Bezlisty"/>
    <w:semiHidden/>
    <w:unhideWhenUsed/>
    <w:rsid w:val="00300BF0"/>
  </w:style>
  <w:style w:type="numbering" w:customStyle="1" w:styleId="Bezlisty1111111111">
    <w:name w:val="Bez listy1111111111"/>
    <w:next w:val="Bezlisty"/>
    <w:uiPriority w:val="99"/>
    <w:semiHidden/>
    <w:unhideWhenUsed/>
    <w:rsid w:val="00300BF0"/>
  </w:style>
  <w:style w:type="paragraph" w:customStyle="1" w:styleId="Std2">
    <w:name w:val="Std2"/>
    <w:basedOn w:val="Normalny"/>
    <w:rsid w:val="00300BF0"/>
    <w:pPr>
      <w:spacing w:after="120" w:line="240" w:lineRule="auto"/>
      <w:ind w:left="1134"/>
      <w:jc w:val="both"/>
    </w:pPr>
    <w:rPr>
      <w:rFonts w:ascii="Arial" w:eastAsia="Times New Roman" w:hAnsi="Arial" w:cs="Times New Roman"/>
      <w:sz w:val="24"/>
      <w:szCs w:val="20"/>
      <w:lang w:val="en-GB" w:eastAsia="pl-PL"/>
    </w:rPr>
  </w:style>
  <w:style w:type="paragraph" w:customStyle="1" w:styleId="Kreska">
    <w:name w:val="Kreska"/>
    <w:basedOn w:val="Normalny"/>
    <w:rsid w:val="00300BF0"/>
    <w:pPr>
      <w:tabs>
        <w:tab w:val="left" w:pos="794"/>
      </w:tabs>
      <w:spacing w:after="0" w:line="360" w:lineRule="auto"/>
      <w:jc w:val="both"/>
    </w:pPr>
    <w:rPr>
      <w:rFonts w:ascii="Arial" w:eastAsia="Times New Roman" w:hAnsi="Arial" w:cs="Arial"/>
      <w:sz w:val="24"/>
      <w:szCs w:val="24"/>
      <w:lang w:eastAsia="pl-PL"/>
    </w:rPr>
  </w:style>
  <w:style w:type="character" w:customStyle="1" w:styleId="Wzmianka3">
    <w:name w:val="Wzmianka3"/>
    <w:basedOn w:val="Domylnaczcionkaakapitu"/>
    <w:uiPriority w:val="99"/>
    <w:unhideWhenUsed/>
    <w:rsid w:val="00300BF0"/>
    <w:rPr>
      <w:color w:val="2B579A"/>
      <w:shd w:val="clear" w:color="auto" w:fill="E1DFDD"/>
    </w:rPr>
  </w:style>
  <w:style w:type="numbering" w:customStyle="1" w:styleId="Styl21">
    <w:name w:val="Styl21"/>
    <w:rsid w:val="00300BF0"/>
  </w:style>
  <w:style w:type="table" w:customStyle="1" w:styleId="Tabela-Siatka85">
    <w:name w:val="Tabela - Siatka85"/>
    <w:basedOn w:val="Standardowy"/>
    <w:next w:val="Tabela-Siatka"/>
    <w:uiPriority w:val="5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5">
    <w:name w:val="Tabela - Siatka95"/>
    <w:basedOn w:val="Standardowy"/>
    <w:next w:val="Tabela-Siatka"/>
    <w:uiPriority w:val="5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3">
    <w:name w:val="Tabela - Siatka213"/>
    <w:basedOn w:val="Standardowy"/>
    <w:next w:val="Tabela-Siatka"/>
    <w:uiPriority w:val="59"/>
    <w:rsid w:val="00300BF0"/>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2">
    <w:name w:val="Tabela - Siatka422"/>
    <w:basedOn w:val="Standardowy"/>
    <w:next w:val="Tabela-Siatka"/>
    <w:uiPriority w:val="59"/>
    <w:rsid w:val="00300BF0"/>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21">
    <w:name w:val="Styl3121"/>
    <w:rsid w:val="00300BF0"/>
  </w:style>
  <w:style w:type="numbering" w:customStyle="1" w:styleId="Styl5121">
    <w:name w:val="Styl5121"/>
    <w:rsid w:val="00300BF0"/>
  </w:style>
  <w:style w:type="numbering" w:customStyle="1" w:styleId="Styl51111">
    <w:name w:val="Styl51111"/>
    <w:rsid w:val="00300BF0"/>
  </w:style>
  <w:style w:type="numbering" w:customStyle="1" w:styleId="Styl5133">
    <w:name w:val="Styl5133"/>
    <w:rsid w:val="00300BF0"/>
  </w:style>
  <w:style w:type="numbering" w:customStyle="1" w:styleId="Styl3141">
    <w:name w:val="Styl3141"/>
    <w:rsid w:val="00300BF0"/>
  </w:style>
  <w:style w:type="numbering" w:customStyle="1" w:styleId="Styl5141">
    <w:name w:val="Styl5141"/>
    <w:rsid w:val="00300BF0"/>
  </w:style>
  <w:style w:type="numbering" w:customStyle="1" w:styleId="Styl51131">
    <w:name w:val="Styl51131"/>
    <w:rsid w:val="00300BF0"/>
  </w:style>
  <w:style w:type="numbering" w:customStyle="1" w:styleId="Styl5112111">
    <w:name w:val="Styl5112111"/>
    <w:rsid w:val="00300BF0"/>
  </w:style>
  <w:style w:type="numbering" w:customStyle="1" w:styleId="Styl51321">
    <w:name w:val="Styl51321"/>
    <w:rsid w:val="00300BF0"/>
  </w:style>
  <w:style w:type="table" w:customStyle="1" w:styleId="Tabela-Siatka2121">
    <w:name w:val="Tabela - Siatka2121"/>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21">
    <w:name w:val="Tabela - Siatka821"/>
    <w:basedOn w:val="Standardowy"/>
    <w:next w:val="Tabela-Siatka"/>
    <w:uiPriority w:val="39"/>
    <w:rsid w:val="00300B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21">
    <w:name w:val="Tabela - Siatka921"/>
    <w:basedOn w:val="Standardowy"/>
    <w:next w:val="Tabela-Siatka"/>
    <w:uiPriority w:val="39"/>
    <w:rsid w:val="00300B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2">
    <w:name w:val="Bez listy82"/>
    <w:next w:val="Bezlisty"/>
    <w:uiPriority w:val="99"/>
    <w:semiHidden/>
    <w:unhideWhenUsed/>
    <w:rsid w:val="00300BF0"/>
  </w:style>
  <w:style w:type="numbering" w:customStyle="1" w:styleId="Bezlisty92">
    <w:name w:val="Bez listy92"/>
    <w:next w:val="Bezlisty"/>
    <w:uiPriority w:val="99"/>
    <w:semiHidden/>
    <w:unhideWhenUsed/>
    <w:rsid w:val="00300BF0"/>
  </w:style>
  <w:style w:type="table" w:customStyle="1" w:styleId="Tabela-Siatka631">
    <w:name w:val="Tabela - Siatka631"/>
    <w:basedOn w:val="Standardowy"/>
    <w:next w:val="Tabela-Siatka"/>
    <w:uiPriority w:val="39"/>
    <w:rsid w:val="00300BF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31">
    <w:name w:val="Tabela - Siatka831"/>
    <w:basedOn w:val="Standardowy"/>
    <w:next w:val="Tabela-Siatka"/>
    <w:uiPriority w:val="39"/>
    <w:rsid w:val="00300B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31">
    <w:name w:val="Tabela - Siatka931"/>
    <w:basedOn w:val="Standardowy"/>
    <w:next w:val="Tabela-Siatka"/>
    <w:uiPriority w:val="39"/>
    <w:rsid w:val="00300B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2">
    <w:name w:val="Bez listy102"/>
    <w:next w:val="Bezlisty"/>
    <w:uiPriority w:val="99"/>
    <w:semiHidden/>
    <w:unhideWhenUsed/>
    <w:rsid w:val="00300BF0"/>
  </w:style>
  <w:style w:type="numbering" w:customStyle="1" w:styleId="Bezlisty142">
    <w:name w:val="Bez listy142"/>
    <w:next w:val="Bezlisty"/>
    <w:uiPriority w:val="99"/>
    <w:semiHidden/>
    <w:unhideWhenUsed/>
    <w:rsid w:val="00300BF0"/>
  </w:style>
  <w:style w:type="table" w:customStyle="1" w:styleId="Tabela-Siatka1101">
    <w:name w:val="Tabela - Siatka1101"/>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1">
    <w:name w:val="Bez listy241"/>
    <w:next w:val="Bezlisty"/>
    <w:uiPriority w:val="99"/>
    <w:semiHidden/>
    <w:unhideWhenUsed/>
    <w:rsid w:val="00300BF0"/>
  </w:style>
  <w:style w:type="table" w:customStyle="1" w:styleId="Tabela-Siatka231">
    <w:name w:val="Tabela - Siatka231"/>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41">
    <w:name w:val="Bez listy341"/>
    <w:next w:val="Bezlisty"/>
    <w:uiPriority w:val="99"/>
    <w:semiHidden/>
    <w:unhideWhenUsed/>
    <w:rsid w:val="00300BF0"/>
  </w:style>
  <w:style w:type="numbering" w:customStyle="1" w:styleId="Bezlisty441">
    <w:name w:val="Bez listy441"/>
    <w:next w:val="Bezlisty"/>
    <w:uiPriority w:val="99"/>
    <w:semiHidden/>
    <w:unhideWhenUsed/>
    <w:rsid w:val="00300BF0"/>
  </w:style>
  <w:style w:type="numbering" w:customStyle="1" w:styleId="Bezlisty531">
    <w:name w:val="Bez listy531"/>
    <w:next w:val="Bezlisty"/>
    <w:uiPriority w:val="99"/>
    <w:semiHidden/>
    <w:unhideWhenUsed/>
    <w:rsid w:val="00300BF0"/>
  </w:style>
  <w:style w:type="table" w:customStyle="1" w:styleId="Tabela-Siatka641">
    <w:name w:val="Tabela - Siatka641"/>
    <w:basedOn w:val="Standardowy"/>
    <w:next w:val="Tabela-Siatka"/>
    <w:uiPriority w:val="39"/>
    <w:rsid w:val="00300BF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31">
    <w:name w:val="Bez listy631"/>
    <w:next w:val="Bezlisty"/>
    <w:uiPriority w:val="99"/>
    <w:semiHidden/>
    <w:unhideWhenUsed/>
    <w:rsid w:val="00300BF0"/>
  </w:style>
  <w:style w:type="table" w:customStyle="1" w:styleId="Tabela-Siatka711">
    <w:name w:val="Tabela - Siatka711"/>
    <w:basedOn w:val="Standardowy"/>
    <w:next w:val="Tabela-Siatka"/>
    <w:uiPriority w:val="39"/>
    <w:rsid w:val="00300B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31">
    <w:name w:val="Bez listy731"/>
    <w:next w:val="Bezlisty"/>
    <w:uiPriority w:val="99"/>
    <w:semiHidden/>
    <w:unhideWhenUsed/>
    <w:rsid w:val="00300BF0"/>
  </w:style>
  <w:style w:type="table" w:customStyle="1" w:styleId="Tabela-Siatka841">
    <w:name w:val="Tabela - Siatka841"/>
    <w:basedOn w:val="Standardowy"/>
    <w:next w:val="Tabela-Siatka"/>
    <w:uiPriority w:val="39"/>
    <w:rsid w:val="00300B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41">
    <w:name w:val="Tabela - Siatka941"/>
    <w:basedOn w:val="Standardowy"/>
    <w:next w:val="Tabela-Siatka"/>
    <w:uiPriority w:val="39"/>
    <w:rsid w:val="00300B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2">
    <w:name w:val="Bez listy152"/>
    <w:next w:val="Bezlisty"/>
    <w:uiPriority w:val="99"/>
    <w:semiHidden/>
    <w:unhideWhenUsed/>
    <w:rsid w:val="00300BF0"/>
  </w:style>
  <w:style w:type="numbering" w:customStyle="1" w:styleId="Bezlisty161">
    <w:name w:val="Bez listy161"/>
    <w:next w:val="Bezlisty"/>
    <w:uiPriority w:val="99"/>
    <w:semiHidden/>
    <w:unhideWhenUsed/>
    <w:rsid w:val="00300BF0"/>
  </w:style>
  <w:style w:type="table" w:customStyle="1" w:styleId="TableGrid110">
    <w:name w:val="TableGrid11"/>
    <w:rsid w:val="00300BF0"/>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241">
    <w:name w:val="Tabela - Siatka241"/>
    <w:basedOn w:val="Standardowy"/>
    <w:next w:val="Tabela-Siatka"/>
    <w:rsid w:val="00300BF0"/>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71">
    <w:name w:val="Bez listy171"/>
    <w:next w:val="Bezlisty"/>
    <w:uiPriority w:val="99"/>
    <w:semiHidden/>
    <w:unhideWhenUsed/>
    <w:rsid w:val="00300BF0"/>
  </w:style>
  <w:style w:type="numbering" w:customStyle="1" w:styleId="Bezlisty1141">
    <w:name w:val="Bez listy1141"/>
    <w:next w:val="Bezlisty"/>
    <w:uiPriority w:val="99"/>
    <w:semiHidden/>
    <w:unhideWhenUsed/>
    <w:rsid w:val="00300BF0"/>
  </w:style>
  <w:style w:type="numbering" w:customStyle="1" w:styleId="Bezlisty11131">
    <w:name w:val="Bez listy11131"/>
    <w:next w:val="Bezlisty"/>
    <w:semiHidden/>
    <w:unhideWhenUsed/>
    <w:rsid w:val="00300BF0"/>
  </w:style>
  <w:style w:type="numbering" w:customStyle="1" w:styleId="Bezlisty2131">
    <w:name w:val="Bez listy2131"/>
    <w:next w:val="Bezlisty"/>
    <w:uiPriority w:val="99"/>
    <w:semiHidden/>
    <w:unhideWhenUsed/>
    <w:rsid w:val="00300BF0"/>
  </w:style>
  <w:style w:type="numbering" w:customStyle="1" w:styleId="Bezlisty111131">
    <w:name w:val="Bez listy111131"/>
    <w:next w:val="Bezlisty"/>
    <w:uiPriority w:val="99"/>
    <w:semiHidden/>
    <w:unhideWhenUsed/>
    <w:rsid w:val="00300BF0"/>
  </w:style>
  <w:style w:type="numbering" w:customStyle="1" w:styleId="Bezlisty1211">
    <w:name w:val="Bez listy1211"/>
    <w:next w:val="Bezlisty"/>
    <w:uiPriority w:val="99"/>
    <w:semiHidden/>
    <w:unhideWhenUsed/>
    <w:rsid w:val="00300BF0"/>
  </w:style>
  <w:style w:type="numbering" w:customStyle="1" w:styleId="Bezlisty11211">
    <w:name w:val="Bez listy11211"/>
    <w:next w:val="Bezlisty"/>
    <w:uiPriority w:val="99"/>
    <w:semiHidden/>
    <w:unhideWhenUsed/>
    <w:rsid w:val="00300BF0"/>
  </w:style>
  <w:style w:type="numbering" w:customStyle="1" w:styleId="Bezlisty1111131">
    <w:name w:val="Bez listy1111131"/>
    <w:next w:val="Bezlisty"/>
    <w:uiPriority w:val="99"/>
    <w:semiHidden/>
    <w:unhideWhenUsed/>
    <w:rsid w:val="00300BF0"/>
  </w:style>
  <w:style w:type="numbering" w:customStyle="1" w:styleId="Bezlisty2211">
    <w:name w:val="Bez listy2211"/>
    <w:next w:val="Bezlisty"/>
    <w:uiPriority w:val="99"/>
    <w:semiHidden/>
    <w:unhideWhenUsed/>
    <w:rsid w:val="00300BF0"/>
  </w:style>
  <w:style w:type="numbering" w:customStyle="1" w:styleId="Bezlisty3111">
    <w:name w:val="Bez listy3111"/>
    <w:next w:val="Bezlisty"/>
    <w:uiPriority w:val="99"/>
    <w:semiHidden/>
    <w:unhideWhenUsed/>
    <w:rsid w:val="00300BF0"/>
  </w:style>
  <w:style w:type="numbering" w:customStyle="1" w:styleId="Bezlisty11111112">
    <w:name w:val="Bez listy11111112"/>
    <w:next w:val="Bezlisty"/>
    <w:semiHidden/>
    <w:unhideWhenUsed/>
    <w:rsid w:val="00300BF0"/>
  </w:style>
  <w:style w:type="numbering" w:customStyle="1" w:styleId="Bezlisty21111">
    <w:name w:val="Bez listy21111"/>
    <w:next w:val="Bezlisty"/>
    <w:uiPriority w:val="99"/>
    <w:semiHidden/>
    <w:unhideWhenUsed/>
    <w:rsid w:val="00300BF0"/>
  </w:style>
  <w:style w:type="numbering" w:customStyle="1" w:styleId="Bezlisty4111">
    <w:name w:val="Bez listy4111"/>
    <w:next w:val="Bezlisty"/>
    <w:uiPriority w:val="99"/>
    <w:semiHidden/>
    <w:unhideWhenUsed/>
    <w:rsid w:val="00300BF0"/>
  </w:style>
  <w:style w:type="numbering" w:customStyle="1" w:styleId="Bezlisty111111112">
    <w:name w:val="Bez listy111111112"/>
    <w:next w:val="Bezlisty"/>
    <w:uiPriority w:val="99"/>
    <w:semiHidden/>
    <w:unhideWhenUsed/>
    <w:rsid w:val="00300BF0"/>
  </w:style>
  <w:style w:type="numbering" w:customStyle="1" w:styleId="Bezlisty5111">
    <w:name w:val="Bez listy5111"/>
    <w:next w:val="Bezlisty"/>
    <w:uiPriority w:val="99"/>
    <w:semiHidden/>
    <w:unhideWhenUsed/>
    <w:rsid w:val="00300BF0"/>
  </w:style>
  <w:style w:type="numbering" w:customStyle="1" w:styleId="Bezlisty1311">
    <w:name w:val="Bez listy1311"/>
    <w:next w:val="Bezlisty"/>
    <w:uiPriority w:val="99"/>
    <w:semiHidden/>
    <w:unhideWhenUsed/>
    <w:rsid w:val="00300BF0"/>
  </w:style>
  <w:style w:type="numbering" w:customStyle="1" w:styleId="Bezlisty11311">
    <w:name w:val="Bez listy11311"/>
    <w:next w:val="Bezlisty"/>
    <w:uiPriority w:val="99"/>
    <w:semiHidden/>
    <w:unhideWhenUsed/>
    <w:rsid w:val="00300BF0"/>
  </w:style>
  <w:style w:type="numbering" w:customStyle="1" w:styleId="Bezlisty111211">
    <w:name w:val="Bez listy111211"/>
    <w:next w:val="Bezlisty"/>
    <w:uiPriority w:val="99"/>
    <w:semiHidden/>
    <w:unhideWhenUsed/>
    <w:rsid w:val="00300BF0"/>
  </w:style>
  <w:style w:type="numbering" w:customStyle="1" w:styleId="Bezlisty2311">
    <w:name w:val="Bez listy2311"/>
    <w:next w:val="Bezlisty"/>
    <w:uiPriority w:val="99"/>
    <w:semiHidden/>
    <w:unhideWhenUsed/>
    <w:rsid w:val="00300BF0"/>
  </w:style>
  <w:style w:type="numbering" w:customStyle="1" w:styleId="Bezlisty3211">
    <w:name w:val="Bez listy3211"/>
    <w:next w:val="Bezlisty"/>
    <w:uiPriority w:val="99"/>
    <w:semiHidden/>
    <w:unhideWhenUsed/>
    <w:rsid w:val="00300BF0"/>
  </w:style>
  <w:style w:type="numbering" w:customStyle="1" w:styleId="Bezlisty1111211">
    <w:name w:val="Bez listy1111211"/>
    <w:next w:val="Bezlisty"/>
    <w:semiHidden/>
    <w:unhideWhenUsed/>
    <w:rsid w:val="00300BF0"/>
  </w:style>
  <w:style w:type="numbering" w:customStyle="1" w:styleId="Bezlisty21211">
    <w:name w:val="Bez listy21211"/>
    <w:next w:val="Bezlisty"/>
    <w:uiPriority w:val="99"/>
    <w:semiHidden/>
    <w:unhideWhenUsed/>
    <w:rsid w:val="00300BF0"/>
  </w:style>
  <w:style w:type="numbering" w:customStyle="1" w:styleId="Bezlisty4211">
    <w:name w:val="Bez listy4211"/>
    <w:next w:val="Bezlisty"/>
    <w:uiPriority w:val="99"/>
    <w:semiHidden/>
    <w:unhideWhenUsed/>
    <w:rsid w:val="00300BF0"/>
  </w:style>
  <w:style w:type="numbering" w:customStyle="1" w:styleId="Bezlisty11111211">
    <w:name w:val="Bez listy11111211"/>
    <w:next w:val="Bezlisty"/>
    <w:uiPriority w:val="99"/>
    <w:semiHidden/>
    <w:unhideWhenUsed/>
    <w:rsid w:val="00300BF0"/>
  </w:style>
  <w:style w:type="numbering" w:customStyle="1" w:styleId="Bezlisty5211">
    <w:name w:val="Bez listy5211"/>
    <w:next w:val="Bezlisty"/>
    <w:uiPriority w:val="99"/>
    <w:semiHidden/>
    <w:unhideWhenUsed/>
    <w:rsid w:val="00300BF0"/>
  </w:style>
  <w:style w:type="numbering" w:customStyle="1" w:styleId="Bezlisty811">
    <w:name w:val="Bez listy811"/>
    <w:next w:val="Bezlisty"/>
    <w:uiPriority w:val="99"/>
    <w:semiHidden/>
    <w:unhideWhenUsed/>
    <w:rsid w:val="00300BF0"/>
  </w:style>
  <w:style w:type="numbering" w:customStyle="1" w:styleId="Bezlisty911">
    <w:name w:val="Bez listy911"/>
    <w:next w:val="Bezlisty"/>
    <w:uiPriority w:val="99"/>
    <w:semiHidden/>
    <w:unhideWhenUsed/>
    <w:rsid w:val="00300BF0"/>
  </w:style>
  <w:style w:type="numbering" w:customStyle="1" w:styleId="Bezlisty1011">
    <w:name w:val="Bez listy1011"/>
    <w:next w:val="Bezlisty"/>
    <w:uiPriority w:val="99"/>
    <w:semiHidden/>
    <w:unhideWhenUsed/>
    <w:rsid w:val="00300BF0"/>
  </w:style>
  <w:style w:type="numbering" w:customStyle="1" w:styleId="Bezlisty1411">
    <w:name w:val="Bez listy1411"/>
    <w:next w:val="Bezlisty"/>
    <w:uiPriority w:val="99"/>
    <w:semiHidden/>
    <w:unhideWhenUsed/>
    <w:rsid w:val="00300BF0"/>
  </w:style>
  <w:style w:type="numbering" w:customStyle="1" w:styleId="Bezlisty1511">
    <w:name w:val="Bez listy1511"/>
    <w:next w:val="Bezlisty"/>
    <w:uiPriority w:val="99"/>
    <w:semiHidden/>
    <w:unhideWhenUsed/>
    <w:rsid w:val="00300BF0"/>
  </w:style>
  <w:style w:type="numbering" w:customStyle="1" w:styleId="Bezlisty181">
    <w:name w:val="Bez listy181"/>
    <w:next w:val="Bezlisty"/>
    <w:semiHidden/>
    <w:unhideWhenUsed/>
    <w:rsid w:val="00300BF0"/>
  </w:style>
  <w:style w:type="numbering" w:customStyle="1" w:styleId="Bezlisty191">
    <w:name w:val="Bez listy191"/>
    <w:next w:val="Bezlisty"/>
    <w:uiPriority w:val="99"/>
    <w:semiHidden/>
    <w:unhideWhenUsed/>
    <w:rsid w:val="00300BF0"/>
  </w:style>
  <w:style w:type="numbering" w:customStyle="1" w:styleId="Bezlisty251">
    <w:name w:val="Bez listy251"/>
    <w:next w:val="Bezlisty"/>
    <w:uiPriority w:val="99"/>
    <w:semiHidden/>
    <w:unhideWhenUsed/>
    <w:rsid w:val="00300BF0"/>
  </w:style>
  <w:style w:type="numbering" w:customStyle="1" w:styleId="Bezlisty1151">
    <w:name w:val="Bez listy1151"/>
    <w:next w:val="Bezlisty"/>
    <w:semiHidden/>
    <w:unhideWhenUsed/>
    <w:rsid w:val="00300BF0"/>
  </w:style>
  <w:style w:type="numbering" w:customStyle="1" w:styleId="Bezlisty11141">
    <w:name w:val="Bez listy11141"/>
    <w:next w:val="Bezlisty"/>
    <w:uiPriority w:val="99"/>
    <w:semiHidden/>
    <w:unhideWhenUsed/>
    <w:rsid w:val="00300BF0"/>
  </w:style>
  <w:style w:type="numbering" w:customStyle="1" w:styleId="Bezlisty2141">
    <w:name w:val="Bez listy2141"/>
    <w:next w:val="Bezlisty"/>
    <w:uiPriority w:val="99"/>
    <w:semiHidden/>
    <w:unhideWhenUsed/>
    <w:rsid w:val="00300BF0"/>
  </w:style>
  <w:style w:type="numbering" w:customStyle="1" w:styleId="Styl22">
    <w:name w:val="Styl22"/>
    <w:rsid w:val="00300BF0"/>
  </w:style>
  <w:style w:type="numbering" w:customStyle="1" w:styleId="Styl32">
    <w:name w:val="Styl32"/>
    <w:rsid w:val="00300BF0"/>
  </w:style>
  <w:style w:type="numbering" w:customStyle="1" w:styleId="Bezlisty201">
    <w:name w:val="Bez listy201"/>
    <w:next w:val="Bezlisty"/>
    <w:uiPriority w:val="99"/>
    <w:semiHidden/>
    <w:unhideWhenUsed/>
    <w:rsid w:val="00300BF0"/>
  </w:style>
  <w:style w:type="numbering" w:customStyle="1" w:styleId="Bezlisty1101">
    <w:name w:val="Bez listy1101"/>
    <w:next w:val="Bezlisty"/>
    <w:uiPriority w:val="99"/>
    <w:semiHidden/>
    <w:unhideWhenUsed/>
    <w:rsid w:val="00300BF0"/>
  </w:style>
  <w:style w:type="numbering" w:customStyle="1" w:styleId="Bezlisty261">
    <w:name w:val="Bez listy261"/>
    <w:next w:val="Bezlisty"/>
    <w:uiPriority w:val="99"/>
    <w:semiHidden/>
    <w:unhideWhenUsed/>
    <w:rsid w:val="00300BF0"/>
  </w:style>
  <w:style w:type="numbering" w:customStyle="1" w:styleId="Bezlisty351">
    <w:name w:val="Bez listy351"/>
    <w:next w:val="Bezlisty"/>
    <w:uiPriority w:val="99"/>
    <w:semiHidden/>
    <w:unhideWhenUsed/>
    <w:rsid w:val="00300BF0"/>
  </w:style>
  <w:style w:type="numbering" w:customStyle="1" w:styleId="Bezlisty1161">
    <w:name w:val="Bez listy1161"/>
    <w:next w:val="Bezlisty"/>
    <w:uiPriority w:val="99"/>
    <w:semiHidden/>
    <w:unhideWhenUsed/>
    <w:rsid w:val="00300BF0"/>
  </w:style>
  <w:style w:type="numbering" w:customStyle="1" w:styleId="Bezlisty2151">
    <w:name w:val="Bez listy2151"/>
    <w:next w:val="Bezlisty"/>
    <w:uiPriority w:val="99"/>
    <w:semiHidden/>
    <w:unhideWhenUsed/>
    <w:rsid w:val="00300BF0"/>
  </w:style>
  <w:style w:type="numbering" w:customStyle="1" w:styleId="Bezlisty3121">
    <w:name w:val="Bez listy3121"/>
    <w:next w:val="Bezlisty"/>
    <w:uiPriority w:val="99"/>
    <w:semiHidden/>
    <w:unhideWhenUsed/>
    <w:rsid w:val="00300BF0"/>
  </w:style>
  <w:style w:type="numbering" w:customStyle="1" w:styleId="Bezlisty271">
    <w:name w:val="Bez listy271"/>
    <w:next w:val="Bezlisty"/>
    <w:uiPriority w:val="99"/>
    <w:semiHidden/>
    <w:unhideWhenUsed/>
    <w:rsid w:val="00300BF0"/>
  </w:style>
  <w:style w:type="table" w:customStyle="1" w:styleId="Tabela-Siatka261">
    <w:name w:val="Tabela - Siatka261"/>
    <w:basedOn w:val="Standardowy"/>
    <w:next w:val="Tabela-Siatka"/>
    <w:uiPriority w:val="59"/>
    <w:rsid w:val="00300BF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1">
    <w:name w:val="Styl211"/>
    <w:rsid w:val="00300BF0"/>
  </w:style>
  <w:style w:type="numbering" w:customStyle="1" w:styleId="Bezlisty30">
    <w:name w:val="Bez listy30"/>
    <w:next w:val="Bezlisty"/>
    <w:uiPriority w:val="99"/>
    <w:semiHidden/>
    <w:unhideWhenUsed/>
    <w:rsid w:val="00300BF0"/>
  </w:style>
  <w:style w:type="table" w:customStyle="1" w:styleId="Tabela-Siatka29">
    <w:name w:val="Tabela - Siatka29"/>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0">
    <w:name w:val="Tabela - Siatka210"/>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0">
    <w:name w:val="Bez listy210"/>
    <w:next w:val="Bezlisty"/>
    <w:uiPriority w:val="99"/>
    <w:semiHidden/>
    <w:unhideWhenUsed/>
    <w:rsid w:val="00300BF0"/>
  </w:style>
  <w:style w:type="table" w:customStyle="1" w:styleId="Tabela-Siatka66">
    <w:name w:val="Tabela - Siatka66"/>
    <w:basedOn w:val="Standardowy"/>
    <w:next w:val="Tabela-Siatka"/>
    <w:uiPriority w:val="5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7">
    <w:name w:val="Styl317"/>
    <w:rsid w:val="00300BF0"/>
  </w:style>
  <w:style w:type="numbering" w:customStyle="1" w:styleId="Styl517">
    <w:name w:val="Styl517"/>
    <w:rsid w:val="00300BF0"/>
  </w:style>
  <w:style w:type="numbering" w:customStyle="1" w:styleId="Styl5116">
    <w:name w:val="Styl5116"/>
    <w:rsid w:val="00300BF0"/>
  </w:style>
  <w:style w:type="table" w:customStyle="1" w:styleId="Tabela-Siatka86">
    <w:name w:val="Tabela - Siatka86"/>
    <w:basedOn w:val="Standardowy"/>
    <w:next w:val="Tabela-Siatka"/>
    <w:uiPriority w:val="5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6">
    <w:name w:val="Tabela - Siatka96"/>
    <w:basedOn w:val="Standardowy"/>
    <w:next w:val="Tabela-Siatka"/>
    <w:uiPriority w:val="5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2">
    <w:name w:val="Tabela - Siatka102"/>
    <w:basedOn w:val="Standardowy"/>
    <w:next w:val="Tabela-Siatka"/>
    <w:uiPriority w:val="5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2">
    <w:name w:val="Tabela - Siatka142"/>
    <w:basedOn w:val="Standardowy"/>
    <w:next w:val="Tabela-Siatka"/>
    <w:uiPriority w:val="5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2">
    <w:name w:val="Tabela - Siatka162"/>
    <w:basedOn w:val="Standardowy"/>
    <w:next w:val="Tabela-Siatka"/>
    <w:uiPriority w:val="5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
    <w:name w:val="Tabela - Siatka412"/>
    <w:basedOn w:val="Standardowy"/>
    <w:next w:val="Tabela-Siatka"/>
    <w:uiPriority w:val="5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2">
    <w:name w:val="Tabela - Siatka182"/>
    <w:basedOn w:val="Standardowy"/>
    <w:next w:val="Tabela-Siatka"/>
    <w:uiPriority w:val="59"/>
    <w:rsid w:val="00300BF0"/>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4">
    <w:name w:val="Tabela - Siatka214"/>
    <w:basedOn w:val="Standardowy"/>
    <w:next w:val="Tabela-Siatka"/>
    <w:uiPriority w:val="59"/>
    <w:rsid w:val="00300BF0"/>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3">
    <w:name w:val="Tabela - Siatka423"/>
    <w:basedOn w:val="Standardowy"/>
    <w:next w:val="Tabela-Siatka"/>
    <w:uiPriority w:val="59"/>
    <w:rsid w:val="00300BF0"/>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2">
    <w:name w:val="Tabela - Siatka192"/>
    <w:basedOn w:val="Standardowy"/>
    <w:next w:val="Tabela-Siatka"/>
    <w:rsid w:val="00300BF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2">
    <w:name w:val="Tabela - Siatka202"/>
    <w:basedOn w:val="Standardowy"/>
    <w:next w:val="Tabela-Siatka"/>
    <w:rsid w:val="00300BF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22">
    <w:name w:val="Styl3122"/>
    <w:rsid w:val="00300BF0"/>
  </w:style>
  <w:style w:type="numbering" w:customStyle="1" w:styleId="Styl5122">
    <w:name w:val="Styl5122"/>
    <w:rsid w:val="00300BF0"/>
  </w:style>
  <w:style w:type="numbering" w:customStyle="1" w:styleId="Styl51112">
    <w:name w:val="Styl51112"/>
    <w:rsid w:val="00300BF0"/>
  </w:style>
  <w:style w:type="numbering" w:customStyle="1" w:styleId="Styl5134">
    <w:name w:val="Styl5134"/>
    <w:rsid w:val="00300BF0"/>
  </w:style>
  <w:style w:type="numbering" w:customStyle="1" w:styleId="Styl51122">
    <w:name w:val="Styl51122"/>
    <w:rsid w:val="00300BF0"/>
  </w:style>
  <w:style w:type="numbering" w:customStyle="1" w:styleId="Styl3142">
    <w:name w:val="Styl3142"/>
    <w:rsid w:val="00300BF0"/>
  </w:style>
  <w:style w:type="numbering" w:customStyle="1" w:styleId="Styl5142">
    <w:name w:val="Styl5142"/>
    <w:rsid w:val="00300BF0"/>
  </w:style>
  <w:style w:type="numbering" w:customStyle="1" w:styleId="Styl51132">
    <w:name w:val="Styl51132"/>
    <w:rsid w:val="00300BF0"/>
  </w:style>
  <w:style w:type="numbering" w:customStyle="1" w:styleId="Styl5112112">
    <w:name w:val="Styl5112112"/>
    <w:rsid w:val="00300BF0"/>
  </w:style>
  <w:style w:type="numbering" w:customStyle="1" w:styleId="Bezlisty1110">
    <w:name w:val="Bez listy1110"/>
    <w:next w:val="Bezlisty"/>
    <w:uiPriority w:val="99"/>
    <w:semiHidden/>
    <w:unhideWhenUsed/>
    <w:rsid w:val="00300BF0"/>
  </w:style>
  <w:style w:type="numbering" w:customStyle="1" w:styleId="Bezlisty217">
    <w:name w:val="Bez listy217"/>
    <w:next w:val="Bezlisty"/>
    <w:uiPriority w:val="99"/>
    <w:semiHidden/>
    <w:unhideWhenUsed/>
    <w:rsid w:val="00300BF0"/>
  </w:style>
  <w:style w:type="table" w:customStyle="1" w:styleId="Tabela-Siatka322">
    <w:name w:val="Tabela - Siatka322"/>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2">
    <w:name w:val="Bez listy612"/>
    <w:next w:val="Bezlisty"/>
    <w:uiPriority w:val="99"/>
    <w:semiHidden/>
    <w:unhideWhenUsed/>
    <w:rsid w:val="00300BF0"/>
  </w:style>
  <w:style w:type="numbering" w:customStyle="1" w:styleId="Bezlisty712">
    <w:name w:val="Bez listy712"/>
    <w:next w:val="Bezlisty"/>
    <w:uiPriority w:val="99"/>
    <w:semiHidden/>
    <w:unhideWhenUsed/>
    <w:rsid w:val="00300BF0"/>
  </w:style>
  <w:style w:type="table" w:customStyle="1" w:styleId="Tabela-Siatka812">
    <w:name w:val="Tabela - Siatka812"/>
    <w:basedOn w:val="Standardowy"/>
    <w:next w:val="Tabela-Siatka"/>
    <w:uiPriority w:val="39"/>
    <w:rsid w:val="00300B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2">
    <w:name w:val="Tabela - Siatka912"/>
    <w:basedOn w:val="Standardowy"/>
    <w:next w:val="Tabela-Siatka"/>
    <w:uiPriority w:val="39"/>
    <w:rsid w:val="00300B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322">
    <w:name w:val="Styl51322"/>
    <w:rsid w:val="00300BF0"/>
  </w:style>
  <w:style w:type="table" w:customStyle="1" w:styleId="Tabela-Siatka1112">
    <w:name w:val="Tabela - Siatka1112"/>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2">
    <w:name w:val="Tabela - Siatka2122"/>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2">
    <w:name w:val="Tabela - Siatka4212"/>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2">
    <w:name w:val="Tabela - Siatka622"/>
    <w:basedOn w:val="Standardowy"/>
    <w:next w:val="Tabela-Siatka"/>
    <w:uiPriority w:val="39"/>
    <w:rsid w:val="00300BF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22">
    <w:name w:val="Tabela - Siatka822"/>
    <w:basedOn w:val="Standardowy"/>
    <w:next w:val="Tabela-Siatka"/>
    <w:uiPriority w:val="39"/>
    <w:rsid w:val="00300B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22">
    <w:name w:val="Tabela - Siatka922"/>
    <w:basedOn w:val="Standardowy"/>
    <w:next w:val="Tabela-Siatka"/>
    <w:uiPriority w:val="39"/>
    <w:rsid w:val="00300B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3">
    <w:name w:val="Bez listy83"/>
    <w:next w:val="Bezlisty"/>
    <w:uiPriority w:val="99"/>
    <w:semiHidden/>
    <w:unhideWhenUsed/>
    <w:rsid w:val="00300BF0"/>
  </w:style>
  <w:style w:type="numbering" w:customStyle="1" w:styleId="Bezlisty93">
    <w:name w:val="Bez listy93"/>
    <w:next w:val="Bezlisty"/>
    <w:uiPriority w:val="99"/>
    <w:semiHidden/>
    <w:unhideWhenUsed/>
    <w:rsid w:val="00300BF0"/>
  </w:style>
  <w:style w:type="numbering" w:customStyle="1" w:styleId="Bezlisty332">
    <w:name w:val="Bez listy332"/>
    <w:next w:val="Bezlisty"/>
    <w:uiPriority w:val="99"/>
    <w:semiHidden/>
    <w:unhideWhenUsed/>
    <w:rsid w:val="00300BF0"/>
  </w:style>
  <w:style w:type="table" w:customStyle="1" w:styleId="Tabela-Siatka332">
    <w:name w:val="Tabela - Siatka332"/>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2">
    <w:name w:val="Bez listy432"/>
    <w:next w:val="Bezlisty"/>
    <w:uiPriority w:val="99"/>
    <w:semiHidden/>
    <w:unhideWhenUsed/>
    <w:rsid w:val="00300BF0"/>
  </w:style>
  <w:style w:type="table" w:customStyle="1" w:styleId="Tabela-Siatka632">
    <w:name w:val="Tabela - Siatka632"/>
    <w:basedOn w:val="Standardowy"/>
    <w:next w:val="Tabela-Siatka"/>
    <w:uiPriority w:val="39"/>
    <w:rsid w:val="00300BF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2">
    <w:name w:val="Bez listy622"/>
    <w:next w:val="Bezlisty"/>
    <w:uiPriority w:val="99"/>
    <w:semiHidden/>
    <w:unhideWhenUsed/>
    <w:rsid w:val="00300BF0"/>
  </w:style>
  <w:style w:type="numbering" w:customStyle="1" w:styleId="Bezlisty722">
    <w:name w:val="Bez listy722"/>
    <w:next w:val="Bezlisty"/>
    <w:uiPriority w:val="99"/>
    <w:semiHidden/>
    <w:unhideWhenUsed/>
    <w:rsid w:val="00300BF0"/>
  </w:style>
  <w:style w:type="table" w:customStyle="1" w:styleId="Tabela-Siatka832">
    <w:name w:val="Tabela - Siatka832"/>
    <w:basedOn w:val="Standardowy"/>
    <w:next w:val="Tabela-Siatka"/>
    <w:uiPriority w:val="39"/>
    <w:rsid w:val="00300B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32">
    <w:name w:val="Tabela - Siatka932"/>
    <w:basedOn w:val="Standardowy"/>
    <w:next w:val="Tabela-Siatka"/>
    <w:uiPriority w:val="39"/>
    <w:rsid w:val="00300B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3">
    <w:name w:val="Bez listy103"/>
    <w:next w:val="Bezlisty"/>
    <w:uiPriority w:val="99"/>
    <w:semiHidden/>
    <w:unhideWhenUsed/>
    <w:rsid w:val="00300BF0"/>
  </w:style>
  <w:style w:type="numbering" w:customStyle="1" w:styleId="Bezlisty143">
    <w:name w:val="Bez listy143"/>
    <w:next w:val="Bezlisty"/>
    <w:uiPriority w:val="99"/>
    <w:semiHidden/>
    <w:unhideWhenUsed/>
    <w:rsid w:val="00300BF0"/>
  </w:style>
  <w:style w:type="table" w:customStyle="1" w:styleId="Tabela-Siatka1102">
    <w:name w:val="Tabela - Siatka1102"/>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2">
    <w:name w:val="Bez listy242"/>
    <w:next w:val="Bezlisty"/>
    <w:uiPriority w:val="99"/>
    <w:semiHidden/>
    <w:unhideWhenUsed/>
    <w:rsid w:val="00300BF0"/>
  </w:style>
  <w:style w:type="table" w:customStyle="1" w:styleId="Tabela-Siatka232">
    <w:name w:val="Tabela - Siatka232"/>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42">
    <w:name w:val="Bez listy342"/>
    <w:next w:val="Bezlisty"/>
    <w:uiPriority w:val="99"/>
    <w:semiHidden/>
    <w:unhideWhenUsed/>
    <w:rsid w:val="00300BF0"/>
  </w:style>
  <w:style w:type="table" w:customStyle="1" w:styleId="Tabela-Siatka342">
    <w:name w:val="Tabela - Siatka342"/>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42">
    <w:name w:val="Bez listy442"/>
    <w:next w:val="Bezlisty"/>
    <w:uiPriority w:val="99"/>
    <w:semiHidden/>
    <w:unhideWhenUsed/>
    <w:rsid w:val="00300BF0"/>
  </w:style>
  <w:style w:type="table" w:customStyle="1" w:styleId="Tabela-Siatka432">
    <w:name w:val="Tabela - Siatka432"/>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2">
    <w:name w:val="Bez listy532"/>
    <w:next w:val="Bezlisty"/>
    <w:uiPriority w:val="99"/>
    <w:semiHidden/>
    <w:unhideWhenUsed/>
    <w:rsid w:val="00300BF0"/>
  </w:style>
  <w:style w:type="table" w:customStyle="1" w:styleId="Tabela-Siatka642">
    <w:name w:val="Tabela - Siatka642"/>
    <w:basedOn w:val="Standardowy"/>
    <w:next w:val="Tabela-Siatka"/>
    <w:uiPriority w:val="39"/>
    <w:rsid w:val="00300BF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32">
    <w:name w:val="Bez listy632"/>
    <w:next w:val="Bezlisty"/>
    <w:uiPriority w:val="99"/>
    <w:semiHidden/>
    <w:unhideWhenUsed/>
    <w:rsid w:val="00300BF0"/>
  </w:style>
  <w:style w:type="table" w:customStyle="1" w:styleId="Tabela-Siatka712">
    <w:name w:val="Tabela - Siatka712"/>
    <w:basedOn w:val="Standardowy"/>
    <w:next w:val="Tabela-Siatka"/>
    <w:uiPriority w:val="39"/>
    <w:rsid w:val="00300B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32">
    <w:name w:val="Bez listy732"/>
    <w:next w:val="Bezlisty"/>
    <w:uiPriority w:val="99"/>
    <w:semiHidden/>
    <w:unhideWhenUsed/>
    <w:rsid w:val="00300BF0"/>
  </w:style>
  <w:style w:type="table" w:customStyle="1" w:styleId="Tabela-Siatka842">
    <w:name w:val="Tabela - Siatka842"/>
    <w:basedOn w:val="Standardowy"/>
    <w:next w:val="Tabela-Siatka"/>
    <w:uiPriority w:val="39"/>
    <w:rsid w:val="00300B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42">
    <w:name w:val="Tabela - Siatka942"/>
    <w:basedOn w:val="Standardowy"/>
    <w:next w:val="Tabela-Siatka"/>
    <w:uiPriority w:val="39"/>
    <w:rsid w:val="00300B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3">
    <w:name w:val="Bez listy153"/>
    <w:next w:val="Bezlisty"/>
    <w:uiPriority w:val="99"/>
    <w:semiHidden/>
    <w:unhideWhenUsed/>
    <w:rsid w:val="00300BF0"/>
  </w:style>
  <w:style w:type="numbering" w:customStyle="1" w:styleId="Bezlisty162">
    <w:name w:val="Bez listy162"/>
    <w:next w:val="Bezlisty"/>
    <w:uiPriority w:val="99"/>
    <w:semiHidden/>
    <w:unhideWhenUsed/>
    <w:rsid w:val="00300BF0"/>
  </w:style>
  <w:style w:type="table" w:customStyle="1" w:styleId="TableGrid12">
    <w:name w:val="TableGrid12"/>
    <w:rsid w:val="00300BF0"/>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242">
    <w:name w:val="Tabela - Siatka242"/>
    <w:basedOn w:val="Standardowy"/>
    <w:next w:val="Tabela-Siatka"/>
    <w:rsid w:val="00300BF0"/>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72">
    <w:name w:val="Bez listy172"/>
    <w:next w:val="Bezlisty"/>
    <w:uiPriority w:val="99"/>
    <w:semiHidden/>
    <w:unhideWhenUsed/>
    <w:rsid w:val="00300BF0"/>
  </w:style>
  <w:style w:type="numbering" w:customStyle="1" w:styleId="Bezlisty1142">
    <w:name w:val="Bez listy1142"/>
    <w:next w:val="Bezlisty"/>
    <w:uiPriority w:val="99"/>
    <w:semiHidden/>
    <w:unhideWhenUsed/>
    <w:rsid w:val="00300BF0"/>
  </w:style>
  <w:style w:type="numbering" w:customStyle="1" w:styleId="Bezlisty11132">
    <w:name w:val="Bez listy11132"/>
    <w:next w:val="Bezlisty"/>
    <w:semiHidden/>
    <w:unhideWhenUsed/>
    <w:rsid w:val="00300BF0"/>
  </w:style>
  <w:style w:type="numbering" w:customStyle="1" w:styleId="Bezlisty2132">
    <w:name w:val="Bez listy2132"/>
    <w:next w:val="Bezlisty"/>
    <w:uiPriority w:val="99"/>
    <w:semiHidden/>
    <w:unhideWhenUsed/>
    <w:rsid w:val="00300BF0"/>
  </w:style>
  <w:style w:type="numbering" w:customStyle="1" w:styleId="Bezlisty111132">
    <w:name w:val="Bez listy111132"/>
    <w:next w:val="Bezlisty"/>
    <w:uiPriority w:val="99"/>
    <w:semiHidden/>
    <w:unhideWhenUsed/>
    <w:rsid w:val="00300BF0"/>
  </w:style>
  <w:style w:type="numbering" w:customStyle="1" w:styleId="Bezlisty1212">
    <w:name w:val="Bez listy1212"/>
    <w:next w:val="Bezlisty"/>
    <w:uiPriority w:val="99"/>
    <w:semiHidden/>
    <w:unhideWhenUsed/>
    <w:rsid w:val="00300BF0"/>
  </w:style>
  <w:style w:type="numbering" w:customStyle="1" w:styleId="Bezlisty11212">
    <w:name w:val="Bez listy11212"/>
    <w:next w:val="Bezlisty"/>
    <w:uiPriority w:val="99"/>
    <w:semiHidden/>
    <w:unhideWhenUsed/>
    <w:rsid w:val="00300BF0"/>
  </w:style>
  <w:style w:type="numbering" w:customStyle="1" w:styleId="Bezlisty1111132">
    <w:name w:val="Bez listy1111132"/>
    <w:next w:val="Bezlisty"/>
    <w:uiPriority w:val="99"/>
    <w:semiHidden/>
    <w:unhideWhenUsed/>
    <w:rsid w:val="00300BF0"/>
  </w:style>
  <w:style w:type="numbering" w:customStyle="1" w:styleId="Bezlisty2212">
    <w:name w:val="Bez listy2212"/>
    <w:next w:val="Bezlisty"/>
    <w:uiPriority w:val="99"/>
    <w:semiHidden/>
    <w:unhideWhenUsed/>
    <w:rsid w:val="00300BF0"/>
  </w:style>
  <w:style w:type="numbering" w:customStyle="1" w:styleId="Bezlisty3112">
    <w:name w:val="Bez listy3112"/>
    <w:next w:val="Bezlisty"/>
    <w:uiPriority w:val="99"/>
    <w:semiHidden/>
    <w:unhideWhenUsed/>
    <w:rsid w:val="00300BF0"/>
  </w:style>
  <w:style w:type="numbering" w:customStyle="1" w:styleId="Bezlisty11111113">
    <w:name w:val="Bez listy11111113"/>
    <w:next w:val="Bezlisty"/>
    <w:semiHidden/>
    <w:unhideWhenUsed/>
    <w:rsid w:val="00300BF0"/>
  </w:style>
  <w:style w:type="numbering" w:customStyle="1" w:styleId="Bezlisty21112">
    <w:name w:val="Bez listy21112"/>
    <w:next w:val="Bezlisty"/>
    <w:uiPriority w:val="99"/>
    <w:semiHidden/>
    <w:unhideWhenUsed/>
    <w:rsid w:val="00300BF0"/>
  </w:style>
  <w:style w:type="numbering" w:customStyle="1" w:styleId="Bezlisty4112">
    <w:name w:val="Bez listy4112"/>
    <w:next w:val="Bezlisty"/>
    <w:uiPriority w:val="99"/>
    <w:semiHidden/>
    <w:unhideWhenUsed/>
    <w:rsid w:val="00300BF0"/>
  </w:style>
  <w:style w:type="numbering" w:customStyle="1" w:styleId="Bezlisty111111113">
    <w:name w:val="Bez listy111111113"/>
    <w:next w:val="Bezlisty"/>
    <w:uiPriority w:val="99"/>
    <w:semiHidden/>
    <w:unhideWhenUsed/>
    <w:rsid w:val="00300BF0"/>
  </w:style>
  <w:style w:type="numbering" w:customStyle="1" w:styleId="Bezlisty5112">
    <w:name w:val="Bez listy5112"/>
    <w:next w:val="Bezlisty"/>
    <w:uiPriority w:val="99"/>
    <w:semiHidden/>
    <w:unhideWhenUsed/>
    <w:rsid w:val="00300BF0"/>
  </w:style>
  <w:style w:type="numbering" w:customStyle="1" w:styleId="Bezlisty1312">
    <w:name w:val="Bez listy1312"/>
    <w:next w:val="Bezlisty"/>
    <w:uiPriority w:val="99"/>
    <w:semiHidden/>
    <w:unhideWhenUsed/>
    <w:rsid w:val="00300BF0"/>
  </w:style>
  <w:style w:type="numbering" w:customStyle="1" w:styleId="Bezlisty11312">
    <w:name w:val="Bez listy11312"/>
    <w:next w:val="Bezlisty"/>
    <w:uiPriority w:val="99"/>
    <w:semiHidden/>
    <w:unhideWhenUsed/>
    <w:rsid w:val="00300BF0"/>
  </w:style>
  <w:style w:type="numbering" w:customStyle="1" w:styleId="Bezlisty111212">
    <w:name w:val="Bez listy111212"/>
    <w:next w:val="Bezlisty"/>
    <w:uiPriority w:val="99"/>
    <w:semiHidden/>
    <w:unhideWhenUsed/>
    <w:rsid w:val="00300BF0"/>
  </w:style>
  <w:style w:type="numbering" w:customStyle="1" w:styleId="Bezlisty2312">
    <w:name w:val="Bez listy2312"/>
    <w:next w:val="Bezlisty"/>
    <w:uiPriority w:val="99"/>
    <w:semiHidden/>
    <w:unhideWhenUsed/>
    <w:rsid w:val="00300BF0"/>
  </w:style>
  <w:style w:type="numbering" w:customStyle="1" w:styleId="Bezlisty3212">
    <w:name w:val="Bez listy3212"/>
    <w:next w:val="Bezlisty"/>
    <w:uiPriority w:val="99"/>
    <w:semiHidden/>
    <w:unhideWhenUsed/>
    <w:rsid w:val="00300BF0"/>
  </w:style>
  <w:style w:type="numbering" w:customStyle="1" w:styleId="Bezlisty1111212">
    <w:name w:val="Bez listy1111212"/>
    <w:next w:val="Bezlisty"/>
    <w:semiHidden/>
    <w:unhideWhenUsed/>
    <w:rsid w:val="00300BF0"/>
  </w:style>
  <w:style w:type="numbering" w:customStyle="1" w:styleId="Bezlisty21212">
    <w:name w:val="Bez listy21212"/>
    <w:next w:val="Bezlisty"/>
    <w:uiPriority w:val="99"/>
    <w:semiHidden/>
    <w:unhideWhenUsed/>
    <w:rsid w:val="00300BF0"/>
  </w:style>
  <w:style w:type="numbering" w:customStyle="1" w:styleId="Bezlisty4212">
    <w:name w:val="Bez listy4212"/>
    <w:next w:val="Bezlisty"/>
    <w:uiPriority w:val="99"/>
    <w:semiHidden/>
    <w:unhideWhenUsed/>
    <w:rsid w:val="00300BF0"/>
  </w:style>
  <w:style w:type="numbering" w:customStyle="1" w:styleId="Bezlisty11111212">
    <w:name w:val="Bez listy11111212"/>
    <w:next w:val="Bezlisty"/>
    <w:uiPriority w:val="99"/>
    <w:semiHidden/>
    <w:unhideWhenUsed/>
    <w:rsid w:val="00300BF0"/>
  </w:style>
  <w:style w:type="numbering" w:customStyle="1" w:styleId="Bezlisty5212">
    <w:name w:val="Bez listy5212"/>
    <w:next w:val="Bezlisty"/>
    <w:uiPriority w:val="99"/>
    <w:semiHidden/>
    <w:unhideWhenUsed/>
    <w:rsid w:val="00300BF0"/>
  </w:style>
  <w:style w:type="numbering" w:customStyle="1" w:styleId="Bezlisty812">
    <w:name w:val="Bez listy812"/>
    <w:next w:val="Bezlisty"/>
    <w:uiPriority w:val="99"/>
    <w:semiHidden/>
    <w:unhideWhenUsed/>
    <w:rsid w:val="00300BF0"/>
  </w:style>
  <w:style w:type="numbering" w:customStyle="1" w:styleId="Bezlisty912">
    <w:name w:val="Bez listy912"/>
    <w:next w:val="Bezlisty"/>
    <w:uiPriority w:val="99"/>
    <w:semiHidden/>
    <w:unhideWhenUsed/>
    <w:rsid w:val="00300BF0"/>
  </w:style>
  <w:style w:type="numbering" w:customStyle="1" w:styleId="Bezlisty1012">
    <w:name w:val="Bez listy1012"/>
    <w:next w:val="Bezlisty"/>
    <w:uiPriority w:val="99"/>
    <w:semiHidden/>
    <w:unhideWhenUsed/>
    <w:rsid w:val="00300BF0"/>
  </w:style>
  <w:style w:type="numbering" w:customStyle="1" w:styleId="Bezlisty1412">
    <w:name w:val="Bez listy1412"/>
    <w:next w:val="Bezlisty"/>
    <w:uiPriority w:val="99"/>
    <w:semiHidden/>
    <w:unhideWhenUsed/>
    <w:rsid w:val="00300BF0"/>
  </w:style>
  <w:style w:type="numbering" w:customStyle="1" w:styleId="Bezlisty1512">
    <w:name w:val="Bez listy1512"/>
    <w:next w:val="Bezlisty"/>
    <w:uiPriority w:val="99"/>
    <w:semiHidden/>
    <w:unhideWhenUsed/>
    <w:rsid w:val="00300BF0"/>
  </w:style>
  <w:style w:type="numbering" w:customStyle="1" w:styleId="Bezlisty182">
    <w:name w:val="Bez listy182"/>
    <w:next w:val="Bezlisty"/>
    <w:semiHidden/>
    <w:unhideWhenUsed/>
    <w:rsid w:val="00300BF0"/>
  </w:style>
  <w:style w:type="numbering" w:customStyle="1" w:styleId="Bezlisty192">
    <w:name w:val="Bez listy192"/>
    <w:next w:val="Bezlisty"/>
    <w:uiPriority w:val="99"/>
    <w:semiHidden/>
    <w:unhideWhenUsed/>
    <w:rsid w:val="00300BF0"/>
  </w:style>
  <w:style w:type="numbering" w:customStyle="1" w:styleId="Bezlisty252">
    <w:name w:val="Bez listy252"/>
    <w:next w:val="Bezlisty"/>
    <w:uiPriority w:val="99"/>
    <w:semiHidden/>
    <w:unhideWhenUsed/>
    <w:rsid w:val="00300BF0"/>
  </w:style>
  <w:style w:type="numbering" w:customStyle="1" w:styleId="Styl142">
    <w:name w:val="Styl142"/>
    <w:rsid w:val="00300BF0"/>
  </w:style>
  <w:style w:type="numbering" w:customStyle="1" w:styleId="Bezlisty1152">
    <w:name w:val="Bez listy1152"/>
    <w:next w:val="Bezlisty"/>
    <w:semiHidden/>
    <w:unhideWhenUsed/>
    <w:rsid w:val="00300BF0"/>
  </w:style>
  <w:style w:type="numbering" w:customStyle="1" w:styleId="Bezlisty11142">
    <w:name w:val="Bez listy11142"/>
    <w:next w:val="Bezlisty"/>
    <w:uiPriority w:val="99"/>
    <w:semiHidden/>
    <w:unhideWhenUsed/>
    <w:rsid w:val="00300BF0"/>
  </w:style>
  <w:style w:type="numbering" w:customStyle="1" w:styleId="Bezlisty2142">
    <w:name w:val="Bez listy2142"/>
    <w:next w:val="Bezlisty"/>
    <w:uiPriority w:val="99"/>
    <w:semiHidden/>
    <w:unhideWhenUsed/>
    <w:rsid w:val="00300BF0"/>
  </w:style>
  <w:style w:type="numbering" w:customStyle="1" w:styleId="Styl23">
    <w:name w:val="Styl23"/>
    <w:rsid w:val="00300BF0"/>
  </w:style>
  <w:style w:type="numbering" w:customStyle="1" w:styleId="Styl33">
    <w:name w:val="Styl33"/>
    <w:rsid w:val="00300BF0"/>
  </w:style>
  <w:style w:type="numbering" w:customStyle="1" w:styleId="Bezlisty202">
    <w:name w:val="Bez listy202"/>
    <w:next w:val="Bezlisty"/>
    <w:uiPriority w:val="99"/>
    <w:semiHidden/>
    <w:unhideWhenUsed/>
    <w:rsid w:val="00300BF0"/>
  </w:style>
  <w:style w:type="numbering" w:customStyle="1" w:styleId="Bezlisty1102">
    <w:name w:val="Bez listy1102"/>
    <w:next w:val="Bezlisty"/>
    <w:uiPriority w:val="99"/>
    <w:semiHidden/>
    <w:unhideWhenUsed/>
    <w:rsid w:val="00300BF0"/>
  </w:style>
  <w:style w:type="numbering" w:customStyle="1" w:styleId="Bezlisty262">
    <w:name w:val="Bez listy262"/>
    <w:next w:val="Bezlisty"/>
    <w:uiPriority w:val="99"/>
    <w:semiHidden/>
    <w:unhideWhenUsed/>
    <w:rsid w:val="00300BF0"/>
  </w:style>
  <w:style w:type="numbering" w:customStyle="1" w:styleId="Bezlisty352">
    <w:name w:val="Bez listy352"/>
    <w:next w:val="Bezlisty"/>
    <w:uiPriority w:val="99"/>
    <w:semiHidden/>
    <w:unhideWhenUsed/>
    <w:rsid w:val="00300BF0"/>
  </w:style>
  <w:style w:type="numbering" w:customStyle="1" w:styleId="Bezlisty1162">
    <w:name w:val="Bez listy1162"/>
    <w:next w:val="Bezlisty"/>
    <w:uiPriority w:val="99"/>
    <w:semiHidden/>
    <w:unhideWhenUsed/>
    <w:rsid w:val="00300BF0"/>
  </w:style>
  <w:style w:type="numbering" w:customStyle="1" w:styleId="Bezlisty2152">
    <w:name w:val="Bez listy2152"/>
    <w:next w:val="Bezlisty"/>
    <w:uiPriority w:val="99"/>
    <w:semiHidden/>
    <w:unhideWhenUsed/>
    <w:rsid w:val="00300BF0"/>
  </w:style>
  <w:style w:type="numbering" w:customStyle="1" w:styleId="Bezlisty3122">
    <w:name w:val="Bez listy3122"/>
    <w:next w:val="Bezlisty"/>
    <w:uiPriority w:val="99"/>
    <w:semiHidden/>
    <w:unhideWhenUsed/>
    <w:rsid w:val="00300BF0"/>
  </w:style>
  <w:style w:type="numbering" w:customStyle="1" w:styleId="Styl511412">
    <w:name w:val="Styl511412"/>
    <w:rsid w:val="00300BF0"/>
  </w:style>
  <w:style w:type="numbering" w:customStyle="1" w:styleId="Bezlisty272">
    <w:name w:val="Bez listy272"/>
    <w:next w:val="Bezlisty"/>
    <w:uiPriority w:val="99"/>
    <w:semiHidden/>
    <w:unhideWhenUsed/>
    <w:rsid w:val="00300BF0"/>
  </w:style>
  <w:style w:type="table" w:customStyle="1" w:styleId="Tabela-Siatka262">
    <w:name w:val="Tabela - Siatka262"/>
    <w:basedOn w:val="Standardowy"/>
    <w:next w:val="Tabela-Siatka"/>
    <w:uiPriority w:val="59"/>
    <w:rsid w:val="00300BF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2">
    <w:name w:val="Styl212"/>
    <w:rsid w:val="00300BF0"/>
  </w:style>
  <w:style w:type="table" w:customStyle="1" w:styleId="Tabela-Siatka30">
    <w:name w:val="Tabela - Siatka30"/>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6">
    <w:name w:val="Tabela - Siatka116"/>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5">
    <w:name w:val="Tabela - Siatka215"/>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0">
    <w:name w:val="Bez listy120"/>
    <w:next w:val="Bezlisty"/>
    <w:uiPriority w:val="99"/>
    <w:semiHidden/>
    <w:unhideWhenUsed/>
    <w:rsid w:val="00300BF0"/>
  </w:style>
  <w:style w:type="numbering" w:customStyle="1" w:styleId="Bezlisty218">
    <w:name w:val="Bez listy218"/>
    <w:next w:val="Bezlisty"/>
    <w:uiPriority w:val="99"/>
    <w:semiHidden/>
    <w:unhideWhenUsed/>
    <w:rsid w:val="00300BF0"/>
  </w:style>
  <w:style w:type="numbering" w:customStyle="1" w:styleId="Bezlisty39">
    <w:name w:val="Bez listy39"/>
    <w:next w:val="Bezlisty"/>
    <w:uiPriority w:val="99"/>
    <w:semiHidden/>
    <w:unhideWhenUsed/>
    <w:rsid w:val="00300BF0"/>
  </w:style>
  <w:style w:type="table" w:customStyle="1" w:styleId="Tabela-Siatka67">
    <w:name w:val="Tabela - Siatka67"/>
    <w:basedOn w:val="Standardowy"/>
    <w:next w:val="Tabela-Siatka"/>
    <w:uiPriority w:val="5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7">
    <w:name w:val="Tabela - Siatka117"/>
    <w:basedOn w:val="Standardowy"/>
    <w:next w:val="Tabela-Siatka"/>
    <w:rsid w:val="00300BF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8">
    <w:name w:val="Styl318"/>
    <w:rsid w:val="00300BF0"/>
  </w:style>
  <w:style w:type="numbering" w:customStyle="1" w:styleId="Styl518">
    <w:name w:val="Styl518"/>
    <w:rsid w:val="00300BF0"/>
  </w:style>
  <w:style w:type="numbering" w:customStyle="1" w:styleId="Styl5117">
    <w:name w:val="Styl5117"/>
    <w:rsid w:val="00300BF0"/>
  </w:style>
  <w:style w:type="table" w:customStyle="1" w:styleId="Tabela-Siatka87">
    <w:name w:val="Tabela - Siatka87"/>
    <w:basedOn w:val="Standardowy"/>
    <w:next w:val="Tabela-Siatka"/>
    <w:uiPriority w:val="5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7">
    <w:name w:val="Tabela - Siatka97"/>
    <w:basedOn w:val="Standardowy"/>
    <w:next w:val="Tabela-Siatka"/>
    <w:uiPriority w:val="5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3">
    <w:name w:val="Tabela - Siatka103"/>
    <w:basedOn w:val="Standardowy"/>
    <w:next w:val="Tabela-Siatka"/>
    <w:uiPriority w:val="5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3">
    <w:name w:val="Tabela - Siatka143"/>
    <w:basedOn w:val="Standardowy"/>
    <w:next w:val="Tabela-Siatka"/>
    <w:uiPriority w:val="5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3">
    <w:name w:val="Tabela - Siatka153"/>
    <w:basedOn w:val="Standardowy"/>
    <w:next w:val="Tabela-Siatka"/>
    <w:uiPriority w:val="5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3">
    <w:name w:val="Tabela - Siatka163"/>
    <w:basedOn w:val="Standardowy"/>
    <w:next w:val="Tabela-Siatka"/>
    <w:uiPriority w:val="5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3">
    <w:name w:val="Tabela - Siatka413"/>
    <w:basedOn w:val="Standardowy"/>
    <w:next w:val="Tabela-Siatka"/>
    <w:uiPriority w:val="5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3">
    <w:name w:val="Tabela - Siatka173"/>
    <w:basedOn w:val="Standardowy"/>
    <w:next w:val="Tabela-Siatka"/>
    <w:uiPriority w:val="5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3">
    <w:name w:val="Tabela - Siatka183"/>
    <w:basedOn w:val="Standardowy"/>
    <w:next w:val="Tabela-Siatka"/>
    <w:uiPriority w:val="59"/>
    <w:rsid w:val="00300BF0"/>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6">
    <w:name w:val="Tabela - Siatka216"/>
    <w:basedOn w:val="Standardowy"/>
    <w:next w:val="Tabela-Siatka"/>
    <w:uiPriority w:val="59"/>
    <w:rsid w:val="00300BF0"/>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4">
    <w:name w:val="Tabela - Siatka424"/>
    <w:basedOn w:val="Standardowy"/>
    <w:next w:val="Tabela-Siatka"/>
    <w:uiPriority w:val="59"/>
    <w:rsid w:val="00300BF0"/>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3">
    <w:name w:val="Tabela - Siatka313"/>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3">
    <w:name w:val="Tabela - Siatka2113"/>
    <w:basedOn w:val="Standardowy"/>
    <w:next w:val="Tabela-Siatka"/>
    <w:uiPriority w:val="5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3">
    <w:name w:val="Tabela - Siatka193"/>
    <w:basedOn w:val="Standardowy"/>
    <w:next w:val="Tabela-Siatka"/>
    <w:rsid w:val="00300BF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3">
    <w:name w:val="Tabela - Siatka203"/>
    <w:basedOn w:val="Standardowy"/>
    <w:next w:val="Tabela-Siatka"/>
    <w:rsid w:val="00300BF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23">
    <w:name w:val="Styl3123"/>
    <w:rsid w:val="00300BF0"/>
  </w:style>
  <w:style w:type="numbering" w:customStyle="1" w:styleId="Styl5123">
    <w:name w:val="Styl5123"/>
    <w:rsid w:val="00300BF0"/>
  </w:style>
  <w:style w:type="numbering" w:customStyle="1" w:styleId="Styl51113">
    <w:name w:val="Styl51113"/>
    <w:rsid w:val="00300BF0"/>
  </w:style>
  <w:style w:type="numbering" w:customStyle="1" w:styleId="Styl5135">
    <w:name w:val="Styl5135"/>
    <w:rsid w:val="00300BF0"/>
  </w:style>
  <w:style w:type="numbering" w:customStyle="1" w:styleId="Styl51123">
    <w:name w:val="Styl51123"/>
    <w:rsid w:val="00300BF0"/>
  </w:style>
  <w:style w:type="numbering" w:customStyle="1" w:styleId="Styl3143">
    <w:name w:val="Styl3143"/>
    <w:rsid w:val="00300BF0"/>
  </w:style>
  <w:style w:type="numbering" w:customStyle="1" w:styleId="Styl5143">
    <w:name w:val="Styl5143"/>
    <w:rsid w:val="00300BF0"/>
  </w:style>
  <w:style w:type="numbering" w:customStyle="1" w:styleId="Styl31133">
    <w:name w:val="Styl31133"/>
    <w:rsid w:val="00300BF0"/>
  </w:style>
  <w:style w:type="numbering" w:customStyle="1" w:styleId="Styl51133">
    <w:name w:val="Styl51133"/>
    <w:rsid w:val="00300BF0"/>
  </w:style>
  <w:style w:type="numbering" w:customStyle="1" w:styleId="Styl5112113">
    <w:name w:val="Styl5112113"/>
    <w:rsid w:val="00300BF0"/>
  </w:style>
  <w:style w:type="numbering" w:customStyle="1" w:styleId="Styl51313">
    <w:name w:val="Styl51313"/>
    <w:rsid w:val="00300BF0"/>
  </w:style>
  <w:style w:type="numbering" w:customStyle="1" w:styleId="Bezlisty1117">
    <w:name w:val="Bez listy1117"/>
    <w:next w:val="Bezlisty"/>
    <w:uiPriority w:val="99"/>
    <w:semiHidden/>
    <w:unhideWhenUsed/>
    <w:rsid w:val="00300BF0"/>
  </w:style>
  <w:style w:type="numbering" w:customStyle="1" w:styleId="Bezlisty219">
    <w:name w:val="Bez listy219"/>
    <w:next w:val="Bezlisty"/>
    <w:uiPriority w:val="99"/>
    <w:semiHidden/>
    <w:unhideWhenUsed/>
    <w:rsid w:val="00300BF0"/>
  </w:style>
  <w:style w:type="table" w:customStyle="1" w:styleId="Tabela-Siatka323">
    <w:name w:val="Tabela - Siatka323"/>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3">
    <w:name w:val="Bez listy613"/>
    <w:next w:val="Bezlisty"/>
    <w:uiPriority w:val="99"/>
    <w:semiHidden/>
    <w:unhideWhenUsed/>
    <w:rsid w:val="00300BF0"/>
  </w:style>
  <w:style w:type="numbering" w:customStyle="1" w:styleId="Bezlisty713">
    <w:name w:val="Bez listy713"/>
    <w:next w:val="Bezlisty"/>
    <w:uiPriority w:val="99"/>
    <w:semiHidden/>
    <w:unhideWhenUsed/>
    <w:rsid w:val="00300BF0"/>
  </w:style>
  <w:style w:type="table" w:customStyle="1" w:styleId="Tabela-Siatka813">
    <w:name w:val="Tabela - Siatka813"/>
    <w:basedOn w:val="Standardowy"/>
    <w:next w:val="Tabela-Siatka"/>
    <w:uiPriority w:val="39"/>
    <w:rsid w:val="00300B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3">
    <w:name w:val="Tabela - Siatka913"/>
    <w:basedOn w:val="Standardowy"/>
    <w:next w:val="Tabela-Siatka"/>
    <w:uiPriority w:val="39"/>
    <w:rsid w:val="00300B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323">
    <w:name w:val="Styl51323"/>
    <w:rsid w:val="00300BF0"/>
  </w:style>
  <w:style w:type="table" w:customStyle="1" w:styleId="Tabela-Siatka1113">
    <w:name w:val="Tabela - Siatka1113"/>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3">
    <w:name w:val="Tabela - Siatka2123"/>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3">
    <w:name w:val="Tabela - Siatka4213"/>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3">
    <w:name w:val="Tabela - Siatka623"/>
    <w:basedOn w:val="Standardowy"/>
    <w:next w:val="Tabela-Siatka"/>
    <w:uiPriority w:val="39"/>
    <w:rsid w:val="00300BF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23">
    <w:name w:val="Tabela - Siatka823"/>
    <w:basedOn w:val="Standardowy"/>
    <w:next w:val="Tabela-Siatka"/>
    <w:uiPriority w:val="39"/>
    <w:rsid w:val="00300B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23">
    <w:name w:val="Tabela - Siatka923"/>
    <w:basedOn w:val="Standardowy"/>
    <w:next w:val="Tabela-Siatka"/>
    <w:uiPriority w:val="39"/>
    <w:rsid w:val="00300B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4">
    <w:name w:val="Bez listy84"/>
    <w:next w:val="Bezlisty"/>
    <w:uiPriority w:val="99"/>
    <w:semiHidden/>
    <w:unhideWhenUsed/>
    <w:rsid w:val="00300BF0"/>
  </w:style>
  <w:style w:type="numbering" w:customStyle="1" w:styleId="Bezlisty94">
    <w:name w:val="Bez listy94"/>
    <w:next w:val="Bezlisty"/>
    <w:uiPriority w:val="99"/>
    <w:semiHidden/>
    <w:unhideWhenUsed/>
    <w:rsid w:val="00300BF0"/>
  </w:style>
  <w:style w:type="numbering" w:customStyle="1" w:styleId="Bezlisty333">
    <w:name w:val="Bez listy333"/>
    <w:next w:val="Bezlisty"/>
    <w:uiPriority w:val="99"/>
    <w:semiHidden/>
    <w:unhideWhenUsed/>
    <w:rsid w:val="00300BF0"/>
  </w:style>
  <w:style w:type="table" w:customStyle="1" w:styleId="Tabela-Siatka333">
    <w:name w:val="Tabela - Siatka333"/>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3">
    <w:name w:val="Bez listy433"/>
    <w:next w:val="Bezlisty"/>
    <w:uiPriority w:val="99"/>
    <w:semiHidden/>
    <w:unhideWhenUsed/>
    <w:rsid w:val="00300BF0"/>
  </w:style>
  <w:style w:type="table" w:customStyle="1" w:styleId="Tabela-Siatka633">
    <w:name w:val="Tabela - Siatka633"/>
    <w:basedOn w:val="Standardowy"/>
    <w:next w:val="Tabela-Siatka"/>
    <w:uiPriority w:val="39"/>
    <w:rsid w:val="00300BF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3">
    <w:name w:val="Bez listy623"/>
    <w:next w:val="Bezlisty"/>
    <w:uiPriority w:val="99"/>
    <w:semiHidden/>
    <w:unhideWhenUsed/>
    <w:rsid w:val="00300BF0"/>
  </w:style>
  <w:style w:type="numbering" w:customStyle="1" w:styleId="Bezlisty723">
    <w:name w:val="Bez listy723"/>
    <w:next w:val="Bezlisty"/>
    <w:uiPriority w:val="99"/>
    <w:semiHidden/>
    <w:unhideWhenUsed/>
    <w:rsid w:val="00300BF0"/>
  </w:style>
  <w:style w:type="table" w:customStyle="1" w:styleId="Tabela-Siatka833">
    <w:name w:val="Tabela - Siatka833"/>
    <w:basedOn w:val="Standardowy"/>
    <w:next w:val="Tabela-Siatka"/>
    <w:uiPriority w:val="39"/>
    <w:rsid w:val="00300B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33">
    <w:name w:val="Tabela - Siatka933"/>
    <w:basedOn w:val="Standardowy"/>
    <w:next w:val="Tabela-Siatka"/>
    <w:uiPriority w:val="39"/>
    <w:rsid w:val="00300B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4">
    <w:name w:val="Bez listy104"/>
    <w:next w:val="Bezlisty"/>
    <w:uiPriority w:val="99"/>
    <w:semiHidden/>
    <w:unhideWhenUsed/>
    <w:rsid w:val="00300BF0"/>
  </w:style>
  <w:style w:type="table" w:customStyle="1" w:styleId="Tabela-Siatka223">
    <w:name w:val="Tabela - Siatka223"/>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4">
    <w:name w:val="Bez listy144"/>
    <w:next w:val="Bezlisty"/>
    <w:uiPriority w:val="99"/>
    <w:semiHidden/>
    <w:unhideWhenUsed/>
    <w:rsid w:val="00300BF0"/>
  </w:style>
  <w:style w:type="table" w:customStyle="1" w:styleId="Tabela-Siatka1103">
    <w:name w:val="Tabela - Siatka1103"/>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3">
    <w:name w:val="Bez listy243"/>
    <w:next w:val="Bezlisty"/>
    <w:uiPriority w:val="99"/>
    <w:semiHidden/>
    <w:unhideWhenUsed/>
    <w:rsid w:val="00300BF0"/>
  </w:style>
  <w:style w:type="table" w:customStyle="1" w:styleId="Tabela-Siatka233">
    <w:name w:val="Tabela - Siatka233"/>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43">
    <w:name w:val="Bez listy343"/>
    <w:next w:val="Bezlisty"/>
    <w:uiPriority w:val="99"/>
    <w:semiHidden/>
    <w:unhideWhenUsed/>
    <w:rsid w:val="00300BF0"/>
  </w:style>
  <w:style w:type="table" w:customStyle="1" w:styleId="Tabela-Siatka343">
    <w:name w:val="Tabela - Siatka343"/>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43">
    <w:name w:val="Bez listy443"/>
    <w:next w:val="Bezlisty"/>
    <w:uiPriority w:val="99"/>
    <w:semiHidden/>
    <w:unhideWhenUsed/>
    <w:rsid w:val="00300BF0"/>
  </w:style>
  <w:style w:type="table" w:customStyle="1" w:styleId="Tabela-Siatka433">
    <w:name w:val="Tabela - Siatka433"/>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3">
    <w:name w:val="Bez listy533"/>
    <w:next w:val="Bezlisty"/>
    <w:uiPriority w:val="99"/>
    <w:semiHidden/>
    <w:unhideWhenUsed/>
    <w:rsid w:val="00300BF0"/>
  </w:style>
  <w:style w:type="table" w:customStyle="1" w:styleId="Tabela-Siatka643">
    <w:name w:val="Tabela - Siatka643"/>
    <w:basedOn w:val="Standardowy"/>
    <w:next w:val="Tabela-Siatka"/>
    <w:uiPriority w:val="39"/>
    <w:rsid w:val="00300BF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33">
    <w:name w:val="Bez listy633"/>
    <w:next w:val="Bezlisty"/>
    <w:uiPriority w:val="99"/>
    <w:semiHidden/>
    <w:unhideWhenUsed/>
    <w:rsid w:val="00300BF0"/>
  </w:style>
  <w:style w:type="table" w:customStyle="1" w:styleId="Tabela-Siatka713">
    <w:name w:val="Tabela - Siatka713"/>
    <w:basedOn w:val="Standardowy"/>
    <w:next w:val="Tabela-Siatka"/>
    <w:uiPriority w:val="39"/>
    <w:rsid w:val="00300B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33">
    <w:name w:val="Bez listy733"/>
    <w:next w:val="Bezlisty"/>
    <w:uiPriority w:val="99"/>
    <w:semiHidden/>
    <w:unhideWhenUsed/>
    <w:rsid w:val="00300BF0"/>
  </w:style>
  <w:style w:type="table" w:customStyle="1" w:styleId="Tabela-Siatka843">
    <w:name w:val="Tabela - Siatka843"/>
    <w:basedOn w:val="Standardowy"/>
    <w:next w:val="Tabela-Siatka"/>
    <w:uiPriority w:val="39"/>
    <w:rsid w:val="00300B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43">
    <w:name w:val="Tabela - Siatka943"/>
    <w:basedOn w:val="Standardowy"/>
    <w:next w:val="Tabela-Siatka"/>
    <w:uiPriority w:val="39"/>
    <w:rsid w:val="00300B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4">
    <w:name w:val="Bez listy154"/>
    <w:next w:val="Bezlisty"/>
    <w:uiPriority w:val="99"/>
    <w:semiHidden/>
    <w:unhideWhenUsed/>
    <w:rsid w:val="00300BF0"/>
  </w:style>
  <w:style w:type="numbering" w:customStyle="1" w:styleId="Bezlisty163">
    <w:name w:val="Bez listy163"/>
    <w:next w:val="Bezlisty"/>
    <w:uiPriority w:val="99"/>
    <w:semiHidden/>
    <w:unhideWhenUsed/>
    <w:rsid w:val="00300BF0"/>
  </w:style>
  <w:style w:type="table" w:customStyle="1" w:styleId="TableGrid13">
    <w:name w:val="TableGrid13"/>
    <w:rsid w:val="00300BF0"/>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243">
    <w:name w:val="Tabela - Siatka243"/>
    <w:basedOn w:val="Standardowy"/>
    <w:next w:val="Tabela-Siatka"/>
    <w:rsid w:val="00300BF0"/>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8">
    <w:name w:val="Bez listy1118"/>
    <w:next w:val="Bezlisty"/>
    <w:uiPriority w:val="99"/>
    <w:semiHidden/>
    <w:unhideWhenUsed/>
    <w:rsid w:val="00300BF0"/>
  </w:style>
  <w:style w:type="numbering" w:customStyle="1" w:styleId="Bezlisty173">
    <w:name w:val="Bez listy173"/>
    <w:next w:val="Bezlisty"/>
    <w:uiPriority w:val="99"/>
    <w:semiHidden/>
    <w:unhideWhenUsed/>
    <w:rsid w:val="00300BF0"/>
  </w:style>
  <w:style w:type="numbering" w:customStyle="1" w:styleId="Bezlisty1143">
    <w:name w:val="Bez listy1143"/>
    <w:next w:val="Bezlisty"/>
    <w:uiPriority w:val="99"/>
    <w:semiHidden/>
    <w:unhideWhenUsed/>
    <w:rsid w:val="00300BF0"/>
  </w:style>
  <w:style w:type="numbering" w:customStyle="1" w:styleId="Bezlisty11133">
    <w:name w:val="Bez listy11133"/>
    <w:next w:val="Bezlisty"/>
    <w:semiHidden/>
    <w:unhideWhenUsed/>
    <w:rsid w:val="00300BF0"/>
  </w:style>
  <w:style w:type="numbering" w:customStyle="1" w:styleId="Bezlisty2133">
    <w:name w:val="Bez listy2133"/>
    <w:next w:val="Bezlisty"/>
    <w:uiPriority w:val="99"/>
    <w:semiHidden/>
    <w:unhideWhenUsed/>
    <w:rsid w:val="00300BF0"/>
  </w:style>
  <w:style w:type="numbering" w:customStyle="1" w:styleId="Bezlisty111133">
    <w:name w:val="Bez listy111133"/>
    <w:next w:val="Bezlisty"/>
    <w:uiPriority w:val="99"/>
    <w:semiHidden/>
    <w:unhideWhenUsed/>
    <w:rsid w:val="00300BF0"/>
  </w:style>
  <w:style w:type="numbering" w:customStyle="1" w:styleId="Styl133">
    <w:name w:val="Styl133"/>
    <w:rsid w:val="00300BF0"/>
    <w:pPr>
      <w:numPr>
        <w:numId w:val="254"/>
      </w:numPr>
    </w:pPr>
  </w:style>
  <w:style w:type="numbering" w:customStyle="1" w:styleId="Bezlisty1213">
    <w:name w:val="Bez listy1213"/>
    <w:next w:val="Bezlisty"/>
    <w:uiPriority w:val="99"/>
    <w:semiHidden/>
    <w:unhideWhenUsed/>
    <w:rsid w:val="00300BF0"/>
  </w:style>
  <w:style w:type="numbering" w:customStyle="1" w:styleId="Bezlisty11213">
    <w:name w:val="Bez listy11213"/>
    <w:next w:val="Bezlisty"/>
    <w:uiPriority w:val="99"/>
    <w:semiHidden/>
    <w:unhideWhenUsed/>
    <w:rsid w:val="00300BF0"/>
  </w:style>
  <w:style w:type="numbering" w:customStyle="1" w:styleId="Bezlisty1111133">
    <w:name w:val="Bez listy1111133"/>
    <w:next w:val="Bezlisty"/>
    <w:uiPriority w:val="99"/>
    <w:semiHidden/>
    <w:unhideWhenUsed/>
    <w:rsid w:val="00300BF0"/>
  </w:style>
  <w:style w:type="numbering" w:customStyle="1" w:styleId="Bezlisty2213">
    <w:name w:val="Bez listy2213"/>
    <w:next w:val="Bezlisty"/>
    <w:uiPriority w:val="99"/>
    <w:semiHidden/>
    <w:unhideWhenUsed/>
    <w:rsid w:val="00300BF0"/>
  </w:style>
  <w:style w:type="numbering" w:customStyle="1" w:styleId="Bezlisty3113">
    <w:name w:val="Bez listy3113"/>
    <w:next w:val="Bezlisty"/>
    <w:uiPriority w:val="99"/>
    <w:semiHidden/>
    <w:unhideWhenUsed/>
    <w:rsid w:val="00300BF0"/>
  </w:style>
  <w:style w:type="numbering" w:customStyle="1" w:styleId="Bezlisty11111114">
    <w:name w:val="Bez listy11111114"/>
    <w:next w:val="Bezlisty"/>
    <w:semiHidden/>
    <w:unhideWhenUsed/>
    <w:rsid w:val="00300BF0"/>
  </w:style>
  <w:style w:type="numbering" w:customStyle="1" w:styleId="Bezlisty21113">
    <w:name w:val="Bez listy21113"/>
    <w:next w:val="Bezlisty"/>
    <w:uiPriority w:val="99"/>
    <w:semiHidden/>
    <w:unhideWhenUsed/>
    <w:rsid w:val="00300BF0"/>
  </w:style>
  <w:style w:type="numbering" w:customStyle="1" w:styleId="Bezlisty4113">
    <w:name w:val="Bez listy4113"/>
    <w:next w:val="Bezlisty"/>
    <w:uiPriority w:val="99"/>
    <w:semiHidden/>
    <w:unhideWhenUsed/>
    <w:rsid w:val="00300BF0"/>
  </w:style>
  <w:style w:type="numbering" w:customStyle="1" w:styleId="Bezlisty111111114">
    <w:name w:val="Bez listy111111114"/>
    <w:next w:val="Bezlisty"/>
    <w:uiPriority w:val="99"/>
    <w:semiHidden/>
    <w:unhideWhenUsed/>
    <w:rsid w:val="00300BF0"/>
  </w:style>
  <w:style w:type="numbering" w:customStyle="1" w:styleId="Bezlisty5113">
    <w:name w:val="Bez listy5113"/>
    <w:next w:val="Bezlisty"/>
    <w:uiPriority w:val="99"/>
    <w:semiHidden/>
    <w:unhideWhenUsed/>
    <w:rsid w:val="00300BF0"/>
  </w:style>
  <w:style w:type="numbering" w:customStyle="1" w:styleId="Bezlisty1313">
    <w:name w:val="Bez listy1313"/>
    <w:next w:val="Bezlisty"/>
    <w:uiPriority w:val="99"/>
    <w:semiHidden/>
    <w:unhideWhenUsed/>
    <w:rsid w:val="00300BF0"/>
  </w:style>
  <w:style w:type="numbering" w:customStyle="1" w:styleId="Bezlisty11313">
    <w:name w:val="Bez listy11313"/>
    <w:next w:val="Bezlisty"/>
    <w:uiPriority w:val="99"/>
    <w:semiHidden/>
    <w:unhideWhenUsed/>
    <w:rsid w:val="00300BF0"/>
  </w:style>
  <w:style w:type="numbering" w:customStyle="1" w:styleId="Bezlisty111213">
    <w:name w:val="Bez listy111213"/>
    <w:next w:val="Bezlisty"/>
    <w:uiPriority w:val="99"/>
    <w:semiHidden/>
    <w:unhideWhenUsed/>
    <w:rsid w:val="00300BF0"/>
  </w:style>
  <w:style w:type="numbering" w:customStyle="1" w:styleId="Bezlisty2313">
    <w:name w:val="Bez listy2313"/>
    <w:next w:val="Bezlisty"/>
    <w:uiPriority w:val="99"/>
    <w:semiHidden/>
    <w:unhideWhenUsed/>
    <w:rsid w:val="00300BF0"/>
  </w:style>
  <w:style w:type="numbering" w:customStyle="1" w:styleId="Bezlisty3213">
    <w:name w:val="Bez listy3213"/>
    <w:next w:val="Bezlisty"/>
    <w:uiPriority w:val="99"/>
    <w:semiHidden/>
    <w:unhideWhenUsed/>
    <w:rsid w:val="00300BF0"/>
  </w:style>
  <w:style w:type="numbering" w:customStyle="1" w:styleId="Bezlisty1111213">
    <w:name w:val="Bez listy1111213"/>
    <w:next w:val="Bezlisty"/>
    <w:semiHidden/>
    <w:unhideWhenUsed/>
    <w:rsid w:val="00300BF0"/>
  </w:style>
  <w:style w:type="numbering" w:customStyle="1" w:styleId="Bezlisty21213">
    <w:name w:val="Bez listy21213"/>
    <w:next w:val="Bezlisty"/>
    <w:uiPriority w:val="99"/>
    <w:semiHidden/>
    <w:unhideWhenUsed/>
    <w:rsid w:val="00300BF0"/>
  </w:style>
  <w:style w:type="numbering" w:customStyle="1" w:styleId="Bezlisty4213">
    <w:name w:val="Bez listy4213"/>
    <w:next w:val="Bezlisty"/>
    <w:uiPriority w:val="99"/>
    <w:semiHidden/>
    <w:unhideWhenUsed/>
    <w:rsid w:val="00300BF0"/>
  </w:style>
  <w:style w:type="numbering" w:customStyle="1" w:styleId="Bezlisty11111213">
    <w:name w:val="Bez listy11111213"/>
    <w:next w:val="Bezlisty"/>
    <w:uiPriority w:val="99"/>
    <w:semiHidden/>
    <w:unhideWhenUsed/>
    <w:rsid w:val="00300BF0"/>
  </w:style>
  <w:style w:type="numbering" w:customStyle="1" w:styleId="Styl1213">
    <w:name w:val="Styl1213"/>
    <w:uiPriority w:val="99"/>
    <w:rsid w:val="00300BF0"/>
  </w:style>
  <w:style w:type="numbering" w:customStyle="1" w:styleId="Bezlisty5213">
    <w:name w:val="Bez listy5213"/>
    <w:next w:val="Bezlisty"/>
    <w:uiPriority w:val="99"/>
    <w:semiHidden/>
    <w:unhideWhenUsed/>
    <w:rsid w:val="00300BF0"/>
  </w:style>
  <w:style w:type="numbering" w:customStyle="1" w:styleId="Bezlisty813">
    <w:name w:val="Bez listy813"/>
    <w:next w:val="Bezlisty"/>
    <w:uiPriority w:val="99"/>
    <w:semiHidden/>
    <w:unhideWhenUsed/>
    <w:rsid w:val="00300BF0"/>
  </w:style>
  <w:style w:type="numbering" w:customStyle="1" w:styleId="Bezlisty913">
    <w:name w:val="Bez listy913"/>
    <w:next w:val="Bezlisty"/>
    <w:uiPriority w:val="99"/>
    <w:semiHidden/>
    <w:unhideWhenUsed/>
    <w:rsid w:val="00300BF0"/>
  </w:style>
  <w:style w:type="numbering" w:customStyle="1" w:styleId="Bezlisty1013">
    <w:name w:val="Bez listy1013"/>
    <w:next w:val="Bezlisty"/>
    <w:uiPriority w:val="99"/>
    <w:semiHidden/>
    <w:unhideWhenUsed/>
    <w:rsid w:val="00300BF0"/>
  </w:style>
  <w:style w:type="numbering" w:customStyle="1" w:styleId="Bezlisty1413">
    <w:name w:val="Bez listy1413"/>
    <w:next w:val="Bezlisty"/>
    <w:uiPriority w:val="99"/>
    <w:semiHidden/>
    <w:unhideWhenUsed/>
    <w:rsid w:val="00300BF0"/>
  </w:style>
  <w:style w:type="numbering" w:customStyle="1" w:styleId="Bezlisty1513">
    <w:name w:val="Bez listy1513"/>
    <w:next w:val="Bezlisty"/>
    <w:uiPriority w:val="99"/>
    <w:semiHidden/>
    <w:unhideWhenUsed/>
    <w:rsid w:val="00300BF0"/>
  </w:style>
  <w:style w:type="numbering" w:customStyle="1" w:styleId="Bezlisty183">
    <w:name w:val="Bez listy183"/>
    <w:next w:val="Bezlisty"/>
    <w:semiHidden/>
    <w:unhideWhenUsed/>
    <w:rsid w:val="00300BF0"/>
  </w:style>
  <w:style w:type="numbering" w:customStyle="1" w:styleId="Bezlisty193">
    <w:name w:val="Bez listy193"/>
    <w:next w:val="Bezlisty"/>
    <w:uiPriority w:val="99"/>
    <w:semiHidden/>
    <w:unhideWhenUsed/>
    <w:rsid w:val="00300BF0"/>
  </w:style>
  <w:style w:type="numbering" w:customStyle="1" w:styleId="Bezlisty253">
    <w:name w:val="Bez listy253"/>
    <w:next w:val="Bezlisty"/>
    <w:uiPriority w:val="99"/>
    <w:semiHidden/>
    <w:unhideWhenUsed/>
    <w:rsid w:val="00300BF0"/>
  </w:style>
  <w:style w:type="numbering" w:customStyle="1" w:styleId="Styl143">
    <w:name w:val="Styl143"/>
    <w:rsid w:val="00300BF0"/>
  </w:style>
  <w:style w:type="numbering" w:customStyle="1" w:styleId="Bezlisty1153">
    <w:name w:val="Bez listy1153"/>
    <w:next w:val="Bezlisty"/>
    <w:semiHidden/>
    <w:unhideWhenUsed/>
    <w:rsid w:val="00300BF0"/>
  </w:style>
  <w:style w:type="numbering" w:customStyle="1" w:styleId="Bezlisty11143">
    <w:name w:val="Bez listy11143"/>
    <w:next w:val="Bezlisty"/>
    <w:uiPriority w:val="99"/>
    <w:semiHidden/>
    <w:unhideWhenUsed/>
    <w:rsid w:val="00300BF0"/>
  </w:style>
  <w:style w:type="numbering" w:customStyle="1" w:styleId="Bezlisty2143">
    <w:name w:val="Bez listy2143"/>
    <w:next w:val="Bezlisty"/>
    <w:uiPriority w:val="99"/>
    <w:semiHidden/>
    <w:unhideWhenUsed/>
    <w:rsid w:val="00300BF0"/>
  </w:style>
  <w:style w:type="numbering" w:customStyle="1" w:styleId="Styl24">
    <w:name w:val="Styl24"/>
    <w:rsid w:val="00300BF0"/>
    <w:pPr>
      <w:numPr>
        <w:numId w:val="184"/>
      </w:numPr>
    </w:pPr>
  </w:style>
  <w:style w:type="numbering" w:customStyle="1" w:styleId="Styl34">
    <w:name w:val="Styl34"/>
    <w:rsid w:val="00300BF0"/>
  </w:style>
  <w:style w:type="numbering" w:customStyle="1" w:styleId="Bezlisty203">
    <w:name w:val="Bez listy203"/>
    <w:next w:val="Bezlisty"/>
    <w:uiPriority w:val="99"/>
    <w:semiHidden/>
    <w:unhideWhenUsed/>
    <w:rsid w:val="00300BF0"/>
  </w:style>
  <w:style w:type="numbering" w:customStyle="1" w:styleId="Bezlisty1103">
    <w:name w:val="Bez listy1103"/>
    <w:next w:val="Bezlisty"/>
    <w:uiPriority w:val="99"/>
    <w:semiHidden/>
    <w:unhideWhenUsed/>
    <w:rsid w:val="00300BF0"/>
  </w:style>
  <w:style w:type="numbering" w:customStyle="1" w:styleId="Bezlisty263">
    <w:name w:val="Bez listy263"/>
    <w:next w:val="Bezlisty"/>
    <w:uiPriority w:val="99"/>
    <w:semiHidden/>
    <w:unhideWhenUsed/>
    <w:rsid w:val="00300BF0"/>
  </w:style>
  <w:style w:type="numbering" w:customStyle="1" w:styleId="Bezlisty353">
    <w:name w:val="Bez listy353"/>
    <w:next w:val="Bezlisty"/>
    <w:uiPriority w:val="99"/>
    <w:semiHidden/>
    <w:unhideWhenUsed/>
    <w:rsid w:val="00300BF0"/>
  </w:style>
  <w:style w:type="numbering" w:customStyle="1" w:styleId="Bezlisty1163">
    <w:name w:val="Bez listy1163"/>
    <w:next w:val="Bezlisty"/>
    <w:uiPriority w:val="99"/>
    <w:semiHidden/>
    <w:unhideWhenUsed/>
    <w:rsid w:val="00300BF0"/>
  </w:style>
  <w:style w:type="numbering" w:customStyle="1" w:styleId="Bezlisty2153">
    <w:name w:val="Bez listy2153"/>
    <w:next w:val="Bezlisty"/>
    <w:uiPriority w:val="99"/>
    <w:semiHidden/>
    <w:unhideWhenUsed/>
    <w:rsid w:val="00300BF0"/>
  </w:style>
  <w:style w:type="numbering" w:customStyle="1" w:styleId="Bezlisty3123">
    <w:name w:val="Bez listy3123"/>
    <w:next w:val="Bezlisty"/>
    <w:uiPriority w:val="99"/>
    <w:semiHidden/>
    <w:unhideWhenUsed/>
    <w:rsid w:val="00300BF0"/>
  </w:style>
  <w:style w:type="numbering" w:customStyle="1" w:styleId="Styl511413">
    <w:name w:val="Styl511413"/>
    <w:rsid w:val="00300BF0"/>
  </w:style>
  <w:style w:type="numbering" w:customStyle="1" w:styleId="Bezlisty273">
    <w:name w:val="Bez listy273"/>
    <w:next w:val="Bezlisty"/>
    <w:uiPriority w:val="99"/>
    <w:semiHidden/>
    <w:unhideWhenUsed/>
    <w:rsid w:val="00300BF0"/>
  </w:style>
  <w:style w:type="table" w:customStyle="1" w:styleId="Tabela-Siatka263">
    <w:name w:val="Tabela - Siatka263"/>
    <w:basedOn w:val="Standardowy"/>
    <w:next w:val="Tabela-Siatka"/>
    <w:uiPriority w:val="59"/>
    <w:rsid w:val="00300BF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3">
    <w:name w:val="Styl213"/>
    <w:rsid w:val="00300BF0"/>
  </w:style>
  <w:style w:type="character" w:customStyle="1" w:styleId="Nierozpoznanawzmianka41">
    <w:name w:val="Nierozpoznana wzmianka41"/>
    <w:basedOn w:val="Domylnaczcionkaakapitu"/>
    <w:uiPriority w:val="99"/>
    <w:unhideWhenUsed/>
    <w:rsid w:val="00300BF0"/>
    <w:rPr>
      <w:color w:val="605E5C"/>
      <w:shd w:val="clear" w:color="auto" w:fill="E1DFDD"/>
    </w:rPr>
  </w:style>
  <w:style w:type="character" w:customStyle="1" w:styleId="Wzmianka4">
    <w:name w:val="Wzmianka4"/>
    <w:basedOn w:val="Domylnaczcionkaakapitu"/>
    <w:uiPriority w:val="99"/>
    <w:unhideWhenUsed/>
    <w:rsid w:val="00300BF0"/>
    <w:rPr>
      <w:color w:val="2B579A"/>
      <w:shd w:val="clear" w:color="auto" w:fill="E1DFDD"/>
    </w:rPr>
  </w:style>
  <w:style w:type="numbering" w:customStyle="1" w:styleId="Bezlisty40">
    <w:name w:val="Bez listy40"/>
    <w:next w:val="Bezlisty"/>
    <w:uiPriority w:val="99"/>
    <w:semiHidden/>
    <w:unhideWhenUsed/>
    <w:rsid w:val="00300BF0"/>
  </w:style>
  <w:style w:type="table" w:customStyle="1" w:styleId="Tabela-Siatka39">
    <w:name w:val="Tabela - Siatka39"/>
    <w:basedOn w:val="Standardowy"/>
    <w:next w:val="Tabela-Siatka"/>
    <w:uiPriority w:val="5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8">
    <w:name w:val="Tabela - Siatka118"/>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7">
    <w:name w:val="Tabela - Siatka217"/>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6">
    <w:name w:val="Bez listy126"/>
    <w:next w:val="Bezlisty"/>
    <w:uiPriority w:val="99"/>
    <w:semiHidden/>
    <w:unhideWhenUsed/>
    <w:rsid w:val="00300BF0"/>
  </w:style>
  <w:style w:type="table" w:customStyle="1" w:styleId="Tabela-Siatka310">
    <w:name w:val="Tabela - Siatka310"/>
    <w:basedOn w:val="Standardowy"/>
    <w:next w:val="Tabela-Siatka"/>
    <w:rsid w:val="00300BF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0">
    <w:name w:val="Bez listy220"/>
    <w:next w:val="Bezlisty"/>
    <w:uiPriority w:val="99"/>
    <w:semiHidden/>
    <w:unhideWhenUsed/>
    <w:rsid w:val="00300BF0"/>
  </w:style>
  <w:style w:type="numbering" w:customStyle="1" w:styleId="Bezlisty310">
    <w:name w:val="Bez listy310"/>
    <w:next w:val="Bezlisty"/>
    <w:uiPriority w:val="99"/>
    <w:semiHidden/>
    <w:unhideWhenUsed/>
    <w:rsid w:val="00300BF0"/>
  </w:style>
  <w:style w:type="table" w:customStyle="1" w:styleId="Tabela-Siatka68">
    <w:name w:val="Tabela - Siatka68"/>
    <w:basedOn w:val="Standardowy"/>
    <w:next w:val="Tabela-Siatka"/>
    <w:uiPriority w:val="5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9">
    <w:name w:val="Tabela - Siatka119"/>
    <w:basedOn w:val="Standardowy"/>
    <w:next w:val="Tabela-Siatka"/>
    <w:rsid w:val="00300BF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9">
    <w:name w:val="Styl319"/>
    <w:rsid w:val="00300BF0"/>
  </w:style>
  <w:style w:type="numbering" w:customStyle="1" w:styleId="Styl519">
    <w:name w:val="Styl519"/>
    <w:rsid w:val="00300BF0"/>
  </w:style>
  <w:style w:type="numbering" w:customStyle="1" w:styleId="Styl3118">
    <w:name w:val="Styl3118"/>
    <w:rsid w:val="00300BF0"/>
  </w:style>
  <w:style w:type="numbering" w:customStyle="1" w:styleId="Styl5118">
    <w:name w:val="Styl5118"/>
    <w:rsid w:val="00300BF0"/>
  </w:style>
  <w:style w:type="table" w:customStyle="1" w:styleId="Tabela-Siatka88">
    <w:name w:val="Tabela - Siatka88"/>
    <w:basedOn w:val="Standardowy"/>
    <w:next w:val="Tabela-Siatka"/>
    <w:uiPriority w:val="5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8">
    <w:name w:val="Tabela - Siatka98"/>
    <w:basedOn w:val="Standardowy"/>
    <w:next w:val="Tabela-Siatka"/>
    <w:uiPriority w:val="5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4">
    <w:name w:val="Tabela - Siatka104"/>
    <w:basedOn w:val="Standardowy"/>
    <w:next w:val="Tabela-Siatka"/>
    <w:uiPriority w:val="5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4">
    <w:name w:val="Tabela - Siatka144"/>
    <w:basedOn w:val="Standardowy"/>
    <w:next w:val="Tabela-Siatka"/>
    <w:uiPriority w:val="5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4">
    <w:name w:val="Tabela - Siatka154"/>
    <w:basedOn w:val="Standardowy"/>
    <w:next w:val="Tabela-Siatka"/>
    <w:uiPriority w:val="5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4">
    <w:name w:val="Tabela - Siatka164"/>
    <w:basedOn w:val="Standardowy"/>
    <w:next w:val="Tabela-Siatka"/>
    <w:uiPriority w:val="5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4">
    <w:name w:val="Tabela - Siatka414"/>
    <w:basedOn w:val="Standardowy"/>
    <w:next w:val="Tabela-Siatka"/>
    <w:uiPriority w:val="5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9">
    <w:name w:val="Bez listy49"/>
    <w:next w:val="Bezlisty"/>
    <w:uiPriority w:val="99"/>
    <w:semiHidden/>
    <w:unhideWhenUsed/>
    <w:rsid w:val="00300BF0"/>
  </w:style>
  <w:style w:type="table" w:customStyle="1" w:styleId="Tabela-Siatka174">
    <w:name w:val="Tabela - Siatka174"/>
    <w:basedOn w:val="Standardowy"/>
    <w:next w:val="Tabela-Siatka"/>
    <w:uiPriority w:val="5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4">
    <w:name w:val="Tabela - Siatka184"/>
    <w:basedOn w:val="Standardowy"/>
    <w:next w:val="Tabela-Siatka"/>
    <w:uiPriority w:val="59"/>
    <w:rsid w:val="00300BF0"/>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8">
    <w:name w:val="Tabela - Siatka218"/>
    <w:basedOn w:val="Standardowy"/>
    <w:next w:val="Tabela-Siatka"/>
    <w:uiPriority w:val="59"/>
    <w:rsid w:val="00300BF0"/>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5">
    <w:name w:val="Tabela - Siatka425"/>
    <w:basedOn w:val="Standardowy"/>
    <w:next w:val="Tabela-Siatka"/>
    <w:uiPriority w:val="59"/>
    <w:rsid w:val="00300BF0"/>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4">
    <w:name w:val="Tabela - Siatka314"/>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4">
    <w:name w:val="Tabela - Siatka2114"/>
    <w:basedOn w:val="Standardowy"/>
    <w:next w:val="Tabela-Siatka"/>
    <w:uiPriority w:val="5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4">
    <w:name w:val="Tabela - Siatka194"/>
    <w:basedOn w:val="Standardowy"/>
    <w:next w:val="Tabela-Siatka"/>
    <w:rsid w:val="00300BF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4">
    <w:name w:val="Tabela - Siatka204"/>
    <w:basedOn w:val="Standardowy"/>
    <w:next w:val="Tabela-Siatka"/>
    <w:rsid w:val="00300BF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24">
    <w:name w:val="Styl3124"/>
    <w:rsid w:val="00300BF0"/>
  </w:style>
  <w:style w:type="numbering" w:customStyle="1" w:styleId="Styl5124">
    <w:name w:val="Styl5124"/>
    <w:rsid w:val="00300BF0"/>
  </w:style>
  <w:style w:type="numbering" w:customStyle="1" w:styleId="Styl31114">
    <w:name w:val="Styl31114"/>
    <w:rsid w:val="00300BF0"/>
  </w:style>
  <w:style w:type="numbering" w:customStyle="1" w:styleId="Styl51114">
    <w:name w:val="Styl51114"/>
    <w:rsid w:val="00300BF0"/>
  </w:style>
  <w:style w:type="numbering" w:customStyle="1" w:styleId="Styl5136">
    <w:name w:val="Styl5136"/>
    <w:rsid w:val="00300BF0"/>
  </w:style>
  <w:style w:type="numbering" w:customStyle="1" w:styleId="Styl51124">
    <w:name w:val="Styl51124"/>
    <w:rsid w:val="00300BF0"/>
  </w:style>
  <w:style w:type="numbering" w:customStyle="1" w:styleId="Styl3144">
    <w:name w:val="Styl3144"/>
    <w:rsid w:val="00300BF0"/>
  </w:style>
  <w:style w:type="numbering" w:customStyle="1" w:styleId="Styl5144">
    <w:name w:val="Styl5144"/>
    <w:rsid w:val="00300BF0"/>
  </w:style>
  <w:style w:type="numbering" w:customStyle="1" w:styleId="Styl31134">
    <w:name w:val="Styl31134"/>
    <w:rsid w:val="00300BF0"/>
  </w:style>
  <w:style w:type="numbering" w:customStyle="1" w:styleId="Styl51134">
    <w:name w:val="Styl51134"/>
    <w:rsid w:val="00300BF0"/>
  </w:style>
  <w:style w:type="numbering" w:customStyle="1" w:styleId="Styl5112114">
    <w:name w:val="Styl5112114"/>
    <w:rsid w:val="00300BF0"/>
  </w:style>
  <w:style w:type="numbering" w:customStyle="1" w:styleId="Styl51314">
    <w:name w:val="Styl51314"/>
    <w:rsid w:val="00300BF0"/>
  </w:style>
  <w:style w:type="numbering" w:customStyle="1" w:styleId="Bezlisty1119">
    <w:name w:val="Bez listy1119"/>
    <w:next w:val="Bezlisty"/>
    <w:uiPriority w:val="99"/>
    <w:semiHidden/>
    <w:unhideWhenUsed/>
    <w:rsid w:val="00300BF0"/>
  </w:style>
  <w:style w:type="numbering" w:customStyle="1" w:styleId="Bezlisty2110">
    <w:name w:val="Bez listy2110"/>
    <w:next w:val="Bezlisty"/>
    <w:uiPriority w:val="99"/>
    <w:semiHidden/>
    <w:unhideWhenUsed/>
    <w:rsid w:val="00300BF0"/>
  </w:style>
  <w:style w:type="numbering" w:customStyle="1" w:styleId="Bezlisty316">
    <w:name w:val="Bez listy316"/>
    <w:next w:val="Bezlisty"/>
    <w:uiPriority w:val="99"/>
    <w:semiHidden/>
    <w:unhideWhenUsed/>
    <w:rsid w:val="00300BF0"/>
  </w:style>
  <w:style w:type="table" w:customStyle="1" w:styleId="Tabela-Siatka324">
    <w:name w:val="Tabela - Siatka324"/>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4">
    <w:name w:val="Bez listy614"/>
    <w:next w:val="Bezlisty"/>
    <w:uiPriority w:val="99"/>
    <w:semiHidden/>
    <w:unhideWhenUsed/>
    <w:rsid w:val="00300BF0"/>
  </w:style>
  <w:style w:type="numbering" w:customStyle="1" w:styleId="Bezlisty714">
    <w:name w:val="Bez listy714"/>
    <w:next w:val="Bezlisty"/>
    <w:uiPriority w:val="99"/>
    <w:semiHidden/>
    <w:unhideWhenUsed/>
    <w:rsid w:val="00300BF0"/>
  </w:style>
  <w:style w:type="table" w:customStyle="1" w:styleId="Tabela-Siatka814">
    <w:name w:val="Tabela - Siatka814"/>
    <w:basedOn w:val="Standardowy"/>
    <w:next w:val="Tabela-Siatka"/>
    <w:uiPriority w:val="39"/>
    <w:rsid w:val="00300B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4">
    <w:name w:val="Tabela - Siatka914"/>
    <w:basedOn w:val="Standardowy"/>
    <w:next w:val="Tabela-Siatka"/>
    <w:uiPriority w:val="39"/>
    <w:rsid w:val="00300B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324">
    <w:name w:val="Styl51324"/>
    <w:rsid w:val="00300BF0"/>
  </w:style>
  <w:style w:type="table" w:customStyle="1" w:styleId="Tabela-Siatka1114">
    <w:name w:val="Tabela - Siatka1114"/>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4">
    <w:name w:val="Tabela - Siatka2124"/>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4">
    <w:name w:val="Tabela - Siatka4214"/>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4">
    <w:name w:val="Tabela - Siatka624"/>
    <w:basedOn w:val="Standardowy"/>
    <w:next w:val="Tabela-Siatka"/>
    <w:uiPriority w:val="39"/>
    <w:rsid w:val="00300BF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24">
    <w:name w:val="Tabela - Siatka824"/>
    <w:basedOn w:val="Standardowy"/>
    <w:next w:val="Tabela-Siatka"/>
    <w:uiPriority w:val="39"/>
    <w:rsid w:val="00300B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24">
    <w:name w:val="Tabela - Siatka924"/>
    <w:basedOn w:val="Standardowy"/>
    <w:next w:val="Tabela-Siatka"/>
    <w:uiPriority w:val="39"/>
    <w:rsid w:val="00300B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5">
    <w:name w:val="Bez listy85"/>
    <w:next w:val="Bezlisty"/>
    <w:uiPriority w:val="99"/>
    <w:semiHidden/>
    <w:unhideWhenUsed/>
    <w:rsid w:val="00300BF0"/>
  </w:style>
  <w:style w:type="numbering" w:customStyle="1" w:styleId="Bezlisty127">
    <w:name w:val="Bez listy127"/>
    <w:next w:val="Bezlisty"/>
    <w:uiPriority w:val="99"/>
    <w:semiHidden/>
    <w:unhideWhenUsed/>
    <w:rsid w:val="00300BF0"/>
  </w:style>
  <w:style w:type="numbering" w:customStyle="1" w:styleId="Bezlisty95">
    <w:name w:val="Bez listy95"/>
    <w:next w:val="Bezlisty"/>
    <w:uiPriority w:val="99"/>
    <w:semiHidden/>
    <w:unhideWhenUsed/>
    <w:rsid w:val="00300BF0"/>
  </w:style>
  <w:style w:type="numbering" w:customStyle="1" w:styleId="Bezlisty334">
    <w:name w:val="Bez listy334"/>
    <w:next w:val="Bezlisty"/>
    <w:uiPriority w:val="99"/>
    <w:semiHidden/>
    <w:unhideWhenUsed/>
    <w:rsid w:val="00300BF0"/>
  </w:style>
  <w:style w:type="table" w:customStyle="1" w:styleId="Tabela-Siatka334">
    <w:name w:val="Tabela - Siatka334"/>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4">
    <w:name w:val="Bez listy434"/>
    <w:next w:val="Bezlisty"/>
    <w:uiPriority w:val="99"/>
    <w:semiHidden/>
    <w:unhideWhenUsed/>
    <w:rsid w:val="00300BF0"/>
  </w:style>
  <w:style w:type="table" w:customStyle="1" w:styleId="Tabela-Siatka634">
    <w:name w:val="Tabela - Siatka634"/>
    <w:basedOn w:val="Standardowy"/>
    <w:next w:val="Tabela-Siatka"/>
    <w:uiPriority w:val="39"/>
    <w:rsid w:val="00300BF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4">
    <w:name w:val="Bez listy624"/>
    <w:next w:val="Bezlisty"/>
    <w:uiPriority w:val="99"/>
    <w:semiHidden/>
    <w:unhideWhenUsed/>
    <w:rsid w:val="00300BF0"/>
  </w:style>
  <w:style w:type="numbering" w:customStyle="1" w:styleId="Bezlisty724">
    <w:name w:val="Bez listy724"/>
    <w:next w:val="Bezlisty"/>
    <w:uiPriority w:val="99"/>
    <w:semiHidden/>
    <w:unhideWhenUsed/>
    <w:rsid w:val="00300BF0"/>
  </w:style>
  <w:style w:type="table" w:customStyle="1" w:styleId="Tabela-Siatka834">
    <w:name w:val="Tabela - Siatka834"/>
    <w:basedOn w:val="Standardowy"/>
    <w:next w:val="Tabela-Siatka"/>
    <w:uiPriority w:val="39"/>
    <w:rsid w:val="00300B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34">
    <w:name w:val="Tabela - Siatka934"/>
    <w:basedOn w:val="Standardowy"/>
    <w:next w:val="Tabela-Siatka"/>
    <w:uiPriority w:val="39"/>
    <w:rsid w:val="00300B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5">
    <w:name w:val="Bez listy105"/>
    <w:next w:val="Bezlisty"/>
    <w:uiPriority w:val="99"/>
    <w:semiHidden/>
    <w:unhideWhenUsed/>
    <w:rsid w:val="00300BF0"/>
  </w:style>
  <w:style w:type="table" w:customStyle="1" w:styleId="Tabela-Siatka224">
    <w:name w:val="Tabela - Siatka224"/>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5">
    <w:name w:val="Bez listy145"/>
    <w:next w:val="Bezlisty"/>
    <w:uiPriority w:val="99"/>
    <w:semiHidden/>
    <w:unhideWhenUsed/>
    <w:rsid w:val="00300BF0"/>
  </w:style>
  <w:style w:type="table" w:customStyle="1" w:styleId="Tabela-Siatka1104">
    <w:name w:val="Tabela - Siatka1104"/>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4">
    <w:name w:val="Bez listy244"/>
    <w:next w:val="Bezlisty"/>
    <w:uiPriority w:val="99"/>
    <w:semiHidden/>
    <w:unhideWhenUsed/>
    <w:rsid w:val="00300BF0"/>
  </w:style>
  <w:style w:type="table" w:customStyle="1" w:styleId="Tabela-Siatka234">
    <w:name w:val="Tabela - Siatka234"/>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44">
    <w:name w:val="Bez listy344"/>
    <w:next w:val="Bezlisty"/>
    <w:uiPriority w:val="99"/>
    <w:semiHidden/>
    <w:unhideWhenUsed/>
    <w:rsid w:val="00300BF0"/>
  </w:style>
  <w:style w:type="table" w:customStyle="1" w:styleId="Tabela-Siatka344">
    <w:name w:val="Tabela - Siatka344"/>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44">
    <w:name w:val="Bez listy444"/>
    <w:next w:val="Bezlisty"/>
    <w:uiPriority w:val="99"/>
    <w:semiHidden/>
    <w:unhideWhenUsed/>
    <w:rsid w:val="00300BF0"/>
  </w:style>
  <w:style w:type="table" w:customStyle="1" w:styleId="Tabela-Siatka434">
    <w:name w:val="Tabela - Siatka434"/>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4">
    <w:name w:val="Bez listy534"/>
    <w:next w:val="Bezlisty"/>
    <w:uiPriority w:val="99"/>
    <w:semiHidden/>
    <w:unhideWhenUsed/>
    <w:rsid w:val="00300BF0"/>
  </w:style>
  <w:style w:type="table" w:customStyle="1" w:styleId="Tabela-Siatka644">
    <w:name w:val="Tabela - Siatka644"/>
    <w:basedOn w:val="Standardowy"/>
    <w:next w:val="Tabela-Siatka"/>
    <w:uiPriority w:val="39"/>
    <w:rsid w:val="00300BF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34">
    <w:name w:val="Bez listy634"/>
    <w:next w:val="Bezlisty"/>
    <w:uiPriority w:val="99"/>
    <w:semiHidden/>
    <w:unhideWhenUsed/>
    <w:rsid w:val="00300BF0"/>
  </w:style>
  <w:style w:type="table" w:customStyle="1" w:styleId="Tabela-Siatka714">
    <w:name w:val="Tabela - Siatka714"/>
    <w:basedOn w:val="Standardowy"/>
    <w:next w:val="Tabela-Siatka"/>
    <w:uiPriority w:val="39"/>
    <w:rsid w:val="00300B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34">
    <w:name w:val="Bez listy734"/>
    <w:next w:val="Bezlisty"/>
    <w:uiPriority w:val="99"/>
    <w:semiHidden/>
    <w:unhideWhenUsed/>
    <w:rsid w:val="00300BF0"/>
  </w:style>
  <w:style w:type="table" w:customStyle="1" w:styleId="Tabela-Siatka844">
    <w:name w:val="Tabela - Siatka844"/>
    <w:basedOn w:val="Standardowy"/>
    <w:next w:val="Tabela-Siatka"/>
    <w:uiPriority w:val="39"/>
    <w:rsid w:val="00300B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44">
    <w:name w:val="Tabela - Siatka944"/>
    <w:basedOn w:val="Standardowy"/>
    <w:next w:val="Tabela-Siatka"/>
    <w:uiPriority w:val="39"/>
    <w:rsid w:val="00300B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5">
    <w:name w:val="Bez listy155"/>
    <w:next w:val="Bezlisty"/>
    <w:uiPriority w:val="99"/>
    <w:semiHidden/>
    <w:unhideWhenUsed/>
    <w:rsid w:val="00300BF0"/>
  </w:style>
  <w:style w:type="numbering" w:customStyle="1" w:styleId="Bezlisty164">
    <w:name w:val="Bez listy164"/>
    <w:next w:val="Bezlisty"/>
    <w:uiPriority w:val="99"/>
    <w:semiHidden/>
    <w:unhideWhenUsed/>
    <w:rsid w:val="00300BF0"/>
  </w:style>
  <w:style w:type="table" w:customStyle="1" w:styleId="TableGrid14">
    <w:name w:val="TableGrid14"/>
    <w:rsid w:val="00300BF0"/>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font51">
    <w:name w:val="font51"/>
    <w:basedOn w:val="Domylnaczcionkaakapitu"/>
    <w:rsid w:val="00300BF0"/>
    <w:rPr>
      <w:rFonts w:ascii="Calibri" w:hAnsi="Calibri" w:cs="Calibri" w:hint="default"/>
      <w:b w:val="0"/>
      <w:bCs w:val="0"/>
      <w:i w:val="0"/>
      <w:iCs w:val="0"/>
      <w:strike w:val="0"/>
      <w:dstrike w:val="0"/>
      <w:color w:val="000000"/>
      <w:sz w:val="22"/>
      <w:szCs w:val="22"/>
      <w:u w:val="none"/>
      <w:effect w:val="none"/>
    </w:rPr>
  </w:style>
  <w:style w:type="paragraph" w:styleId="Tekstblokowy">
    <w:name w:val="Block Text"/>
    <w:basedOn w:val="Normalny"/>
    <w:rsid w:val="00300BF0"/>
    <w:pPr>
      <w:spacing w:after="120" w:line="240" w:lineRule="auto"/>
      <w:ind w:left="252" w:right="62" w:hanging="252"/>
      <w:jc w:val="both"/>
    </w:pPr>
    <w:rPr>
      <w:rFonts w:ascii="Arial" w:eastAsia="Times New Roman" w:hAnsi="Arial" w:cs="Times New Roman"/>
      <w:szCs w:val="20"/>
      <w:lang w:eastAsia="pl-PL"/>
    </w:rPr>
  </w:style>
  <w:style w:type="paragraph" w:styleId="Mapadokumentu">
    <w:name w:val="Document Map"/>
    <w:basedOn w:val="Normalny"/>
    <w:link w:val="MapadokumentuZnak1"/>
    <w:uiPriority w:val="99"/>
    <w:unhideWhenUsed/>
    <w:rsid w:val="00300BF0"/>
    <w:pPr>
      <w:spacing w:after="0" w:line="240" w:lineRule="auto"/>
    </w:pPr>
    <w:rPr>
      <w:rFonts w:ascii="Tahoma" w:eastAsia="Times New Roman" w:hAnsi="Tahoma" w:cs="Times New Roman"/>
      <w:sz w:val="16"/>
      <w:szCs w:val="16"/>
      <w:lang w:val="zh-CN" w:eastAsia="zh-CN"/>
    </w:rPr>
  </w:style>
  <w:style w:type="character" w:customStyle="1" w:styleId="MapadokumentuZnak">
    <w:name w:val="Mapa dokumentu Znak"/>
    <w:basedOn w:val="Domylnaczcionkaakapitu"/>
    <w:uiPriority w:val="99"/>
    <w:semiHidden/>
    <w:rsid w:val="00300BF0"/>
    <w:rPr>
      <w:rFonts w:ascii="Segoe UI" w:hAnsi="Segoe UI" w:cs="Segoe UI"/>
      <w:sz w:val="16"/>
      <w:szCs w:val="16"/>
    </w:rPr>
  </w:style>
  <w:style w:type="paragraph" w:customStyle="1" w:styleId="Style4">
    <w:name w:val="Style4"/>
    <w:basedOn w:val="Normalny"/>
    <w:uiPriority w:val="99"/>
    <w:rsid w:val="00300BF0"/>
    <w:pPr>
      <w:widowControl w:val="0"/>
      <w:autoSpaceDE w:val="0"/>
      <w:autoSpaceDN w:val="0"/>
      <w:adjustRightInd w:val="0"/>
      <w:spacing w:after="0" w:line="413" w:lineRule="exact"/>
      <w:ind w:hanging="240"/>
      <w:jc w:val="both"/>
    </w:pPr>
    <w:rPr>
      <w:rFonts w:ascii="Times New Roman" w:eastAsia="Times New Roman" w:hAnsi="Times New Roman" w:cs="Times New Roman"/>
      <w:sz w:val="24"/>
      <w:szCs w:val="24"/>
      <w:lang w:eastAsia="pl-PL"/>
    </w:rPr>
  </w:style>
  <w:style w:type="paragraph" w:customStyle="1" w:styleId="tytulmniejszy">
    <w:name w:val="tytul_mniejszy"/>
    <w:basedOn w:val="Normalny"/>
    <w:rsid w:val="00300BF0"/>
    <w:pPr>
      <w:widowControl w:val="0"/>
      <w:suppressAutoHyphens/>
      <w:spacing w:before="280" w:after="280" w:line="240" w:lineRule="auto"/>
      <w:ind w:left="992" w:right="6"/>
      <w:jc w:val="both"/>
    </w:pPr>
    <w:rPr>
      <w:rFonts w:ascii="Arial" w:eastAsia="Tahoma" w:hAnsi="Arial" w:cs="Arial"/>
      <w:b/>
      <w:bCs/>
      <w:color w:val="030E50"/>
      <w:sz w:val="21"/>
      <w:szCs w:val="21"/>
      <w:lang w:eastAsia="pl-PL"/>
    </w:rPr>
  </w:style>
  <w:style w:type="paragraph" w:customStyle="1" w:styleId="przypis">
    <w:name w:val="przypis"/>
    <w:basedOn w:val="Normalny"/>
    <w:rsid w:val="00300BF0"/>
    <w:pPr>
      <w:widowControl w:val="0"/>
      <w:suppressAutoHyphens/>
      <w:spacing w:before="280" w:after="280" w:line="240" w:lineRule="auto"/>
      <w:ind w:left="992" w:right="6"/>
      <w:jc w:val="both"/>
    </w:pPr>
    <w:rPr>
      <w:rFonts w:ascii="Arial" w:eastAsia="Tahoma" w:hAnsi="Arial" w:cs="Arial"/>
      <w:color w:val="030E50"/>
      <w:sz w:val="15"/>
      <w:szCs w:val="15"/>
      <w:lang w:eastAsia="pl-PL"/>
    </w:rPr>
  </w:style>
  <w:style w:type="paragraph" w:customStyle="1" w:styleId="3">
    <w:name w:val="3"/>
    <w:basedOn w:val="Normalny"/>
    <w:next w:val="Mapadokumentu"/>
    <w:link w:val="PlandokumentuZnak"/>
    <w:rsid w:val="00300BF0"/>
    <w:pPr>
      <w:shd w:val="clear" w:color="auto" w:fill="000080"/>
      <w:spacing w:before="120" w:after="0" w:line="240" w:lineRule="auto"/>
      <w:ind w:left="992" w:right="6"/>
      <w:jc w:val="both"/>
    </w:pPr>
    <w:rPr>
      <w:rFonts w:ascii="Tahoma" w:eastAsia="Times New Roman" w:hAnsi="Tahoma" w:cs="Times New Roman"/>
      <w:sz w:val="20"/>
      <w:szCs w:val="20"/>
      <w:lang w:val="zh-CN" w:eastAsia="zh-CN"/>
    </w:rPr>
  </w:style>
  <w:style w:type="character" w:customStyle="1" w:styleId="PlandokumentuZnak">
    <w:name w:val="Plan dokumentu Znak"/>
    <w:link w:val="3"/>
    <w:rsid w:val="00300BF0"/>
    <w:rPr>
      <w:rFonts w:ascii="Tahoma" w:eastAsia="Times New Roman" w:hAnsi="Tahoma" w:cs="Times New Roman"/>
      <w:sz w:val="20"/>
      <w:szCs w:val="20"/>
      <w:shd w:val="clear" w:color="auto" w:fill="000080"/>
      <w:lang w:val="zh-CN" w:eastAsia="zh-CN"/>
    </w:rPr>
  </w:style>
  <w:style w:type="paragraph" w:customStyle="1" w:styleId="Nagwek100">
    <w:name w:val="Nagłówek 10"/>
    <w:basedOn w:val="Nagwek9"/>
    <w:qFormat/>
    <w:rsid w:val="00300BF0"/>
    <w:pPr>
      <w:keepNext/>
      <w:widowControl w:val="0"/>
      <w:tabs>
        <w:tab w:val="clear" w:pos="1584"/>
      </w:tabs>
      <w:autoSpaceDE w:val="0"/>
      <w:autoSpaceDN w:val="0"/>
      <w:adjustRightInd w:val="0"/>
      <w:spacing w:before="120" w:after="0"/>
      <w:ind w:left="708" w:right="6" w:firstLine="0"/>
      <w:jc w:val="both"/>
    </w:pPr>
    <w:rPr>
      <w:rFonts w:ascii="Times New Roman" w:hAnsi="Times New Roman" w:cs="Times New Roman"/>
      <w:color w:val="000000"/>
      <w:sz w:val="24"/>
      <w:szCs w:val="20"/>
      <w:lang w:val="zh-CN" w:eastAsia="zh-CN"/>
    </w:rPr>
  </w:style>
  <w:style w:type="paragraph" w:customStyle="1" w:styleId="xl63">
    <w:name w:val="xl63"/>
    <w:basedOn w:val="Normalny"/>
    <w:rsid w:val="00300B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300BF0"/>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9">
    <w:name w:val="xl89"/>
    <w:basedOn w:val="Normalny"/>
    <w:rsid w:val="00300BF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300BF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300BF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2">
    <w:name w:val="xl92"/>
    <w:basedOn w:val="Normalny"/>
    <w:rsid w:val="00300BF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3">
    <w:name w:val="xl93"/>
    <w:basedOn w:val="Normalny"/>
    <w:rsid w:val="00300BF0"/>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4">
    <w:name w:val="xl94"/>
    <w:basedOn w:val="Normalny"/>
    <w:rsid w:val="00300BF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character" w:customStyle="1" w:styleId="MapadokumentuZnak1">
    <w:name w:val="Mapa dokumentu Znak1"/>
    <w:link w:val="Mapadokumentu"/>
    <w:uiPriority w:val="99"/>
    <w:rsid w:val="00300BF0"/>
    <w:rPr>
      <w:rFonts w:ascii="Tahoma" w:eastAsia="Times New Roman" w:hAnsi="Tahoma" w:cs="Times New Roman"/>
      <w:sz w:val="16"/>
      <w:szCs w:val="16"/>
      <w:lang w:val="zh-CN" w:eastAsia="zh-CN"/>
    </w:rPr>
  </w:style>
  <w:style w:type="paragraph" w:customStyle="1" w:styleId="2">
    <w:name w:val="2"/>
    <w:basedOn w:val="Normalny"/>
    <w:next w:val="Mapadokumentu"/>
    <w:link w:val="PlandokumentuZnak1"/>
    <w:uiPriority w:val="99"/>
    <w:unhideWhenUsed/>
    <w:rsid w:val="00300BF0"/>
    <w:pPr>
      <w:spacing w:after="0" w:line="240" w:lineRule="auto"/>
    </w:pPr>
    <w:rPr>
      <w:rFonts w:ascii="Tahoma" w:eastAsia="Times New Roman" w:hAnsi="Tahoma" w:cs="Times New Roman"/>
      <w:sz w:val="16"/>
      <w:szCs w:val="16"/>
      <w:lang w:val="zh-CN" w:eastAsia="zh-CN"/>
    </w:rPr>
  </w:style>
  <w:style w:type="character" w:customStyle="1" w:styleId="PlandokumentuZnak1">
    <w:name w:val="Plan dokumentu Znak1"/>
    <w:link w:val="2"/>
    <w:uiPriority w:val="99"/>
    <w:rsid w:val="00300BF0"/>
    <w:rPr>
      <w:rFonts w:ascii="Tahoma" w:eastAsia="Times New Roman" w:hAnsi="Tahoma" w:cs="Times New Roman"/>
      <w:sz w:val="16"/>
      <w:szCs w:val="16"/>
      <w:lang w:val="zh-CN" w:eastAsia="zh-CN"/>
    </w:rPr>
  </w:style>
  <w:style w:type="paragraph" w:customStyle="1" w:styleId="1">
    <w:name w:val="1"/>
    <w:basedOn w:val="Normalny"/>
    <w:next w:val="Mapadokumentu"/>
    <w:uiPriority w:val="99"/>
    <w:unhideWhenUsed/>
    <w:rsid w:val="00300BF0"/>
    <w:pPr>
      <w:spacing w:after="0" w:line="240" w:lineRule="auto"/>
    </w:pPr>
    <w:rPr>
      <w:rFonts w:ascii="Tahoma" w:eastAsia="Times New Roman" w:hAnsi="Tahoma" w:cs="Times New Roman"/>
      <w:sz w:val="16"/>
      <w:szCs w:val="16"/>
      <w:lang w:val="zh-CN" w:eastAsia="zh-CN"/>
    </w:rPr>
  </w:style>
  <w:style w:type="paragraph" w:customStyle="1" w:styleId="xl95">
    <w:name w:val="xl95"/>
    <w:basedOn w:val="Normalny"/>
    <w:rsid w:val="00300BF0"/>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96">
    <w:name w:val="xl96"/>
    <w:basedOn w:val="Normalny"/>
    <w:rsid w:val="00300B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300BF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8">
    <w:name w:val="xl98"/>
    <w:basedOn w:val="Normalny"/>
    <w:rsid w:val="00300B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99">
    <w:name w:val="xl99"/>
    <w:basedOn w:val="Normalny"/>
    <w:rsid w:val="00300B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0">
    <w:name w:val="xl100"/>
    <w:basedOn w:val="Normalny"/>
    <w:rsid w:val="00300BF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1">
    <w:name w:val="xl101"/>
    <w:basedOn w:val="Normalny"/>
    <w:rsid w:val="00300BF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02">
    <w:name w:val="xl102"/>
    <w:basedOn w:val="Normalny"/>
    <w:rsid w:val="00300BF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03">
    <w:name w:val="xl103"/>
    <w:basedOn w:val="Normalny"/>
    <w:rsid w:val="00300BF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04">
    <w:name w:val="xl104"/>
    <w:basedOn w:val="Normalny"/>
    <w:rsid w:val="00300B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05">
    <w:name w:val="xl105"/>
    <w:basedOn w:val="Normalny"/>
    <w:rsid w:val="00300BF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6">
    <w:name w:val="xl106"/>
    <w:basedOn w:val="Normalny"/>
    <w:rsid w:val="00300BF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07">
    <w:name w:val="xl107"/>
    <w:basedOn w:val="Normalny"/>
    <w:rsid w:val="00300BF0"/>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08">
    <w:name w:val="xl108"/>
    <w:basedOn w:val="Normalny"/>
    <w:rsid w:val="00300BF0"/>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9">
    <w:name w:val="xl109"/>
    <w:basedOn w:val="Normalny"/>
    <w:rsid w:val="00300BF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0">
    <w:name w:val="xl110"/>
    <w:basedOn w:val="Normalny"/>
    <w:rsid w:val="00300BF0"/>
    <w:pP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11">
    <w:name w:val="xl111"/>
    <w:basedOn w:val="Normalny"/>
    <w:rsid w:val="00300B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300BF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character" w:customStyle="1" w:styleId="BodyTextIndentChar">
    <w:name w:val="Body Text Indent Char"/>
    <w:link w:val="Tekstpodstawowywcity1"/>
    <w:rsid w:val="00300BF0"/>
    <w:rPr>
      <w:rFonts w:ascii="Times New Roman" w:eastAsia="Times New Roman" w:hAnsi="Times New Roman" w:cs="Times New Roman"/>
      <w:kern w:val="1"/>
      <w:sz w:val="24"/>
      <w:szCs w:val="24"/>
      <w:lang w:eastAsia="hi-IN" w:bidi="hi-IN"/>
    </w:rPr>
  </w:style>
  <w:style w:type="paragraph" w:customStyle="1" w:styleId="F3dotyczyzacznik">
    <w:name w:val="F3_dotyczy.załącznik"/>
    <w:basedOn w:val="Normalny"/>
    <w:uiPriority w:val="99"/>
    <w:rsid w:val="00300BF0"/>
    <w:pPr>
      <w:spacing w:after="0" w:line="240" w:lineRule="auto"/>
    </w:pPr>
    <w:rPr>
      <w:rFonts w:ascii="Times New Roman" w:eastAsia="Times New Roman" w:hAnsi="Times New Roman" w:cs="Times New Roman"/>
      <w:sz w:val="24"/>
      <w:szCs w:val="20"/>
      <w:lang w:eastAsia="pl-PL"/>
    </w:rPr>
  </w:style>
  <w:style w:type="character" w:customStyle="1" w:styleId="copy">
    <w:name w:val="copy"/>
    <w:basedOn w:val="Domylnaczcionkaakapitu"/>
    <w:rsid w:val="00300BF0"/>
  </w:style>
  <w:style w:type="character" w:customStyle="1" w:styleId="Teksttreci285pt">
    <w:name w:val="Tekst treści (2) + 8;5 pt"/>
    <w:rsid w:val="00300BF0"/>
    <w:rPr>
      <w:rFonts w:ascii="Arial" w:eastAsia="Arial" w:hAnsi="Arial" w:cs="Arial"/>
      <w:color w:val="000000"/>
      <w:spacing w:val="0"/>
      <w:w w:val="100"/>
      <w:position w:val="0"/>
      <w:sz w:val="17"/>
      <w:szCs w:val="17"/>
      <w:shd w:val="clear" w:color="auto" w:fill="FFFFFF"/>
      <w:lang w:val="pl-PL" w:eastAsia="pl-PL" w:bidi="pl-PL"/>
    </w:rPr>
  </w:style>
  <w:style w:type="paragraph" w:customStyle="1" w:styleId="Normalny1">
    <w:name w:val="Normalny1"/>
    <w:rsid w:val="00300BF0"/>
    <w:pPr>
      <w:suppressAutoHyphens/>
      <w:textAlignment w:val="baseline"/>
    </w:pPr>
    <w:rPr>
      <w:rFonts w:ascii="Calibri" w:eastAsia="Calibri" w:hAnsi="Calibri" w:cs="Times New Roman"/>
    </w:rPr>
  </w:style>
  <w:style w:type="paragraph" w:customStyle="1" w:styleId="Heading1-FormatOnly">
    <w:name w:val="Heading 1 - Format Only"/>
    <w:basedOn w:val="Nagwek1"/>
    <w:autoRedefine/>
    <w:rsid w:val="00300BF0"/>
    <w:pPr>
      <w:keepNext w:val="0"/>
      <w:keepLines w:val="0"/>
      <w:widowControl w:val="0"/>
      <w:pBdr>
        <w:bottom w:val="single" w:sz="36" w:space="3" w:color="808080"/>
      </w:pBdr>
      <w:suppressAutoHyphens/>
      <w:autoSpaceDN w:val="0"/>
      <w:spacing w:before="240" w:after="360" w:line="240" w:lineRule="atLeast"/>
      <w:ind w:left="357" w:hanging="357"/>
      <w:jc w:val="center"/>
      <w:textAlignment w:val="baseline"/>
      <w:outlineLvl w:val="9"/>
    </w:pPr>
    <w:rPr>
      <w:rFonts w:ascii="Arial" w:eastAsia="Times New Roman" w:hAnsi="Arial" w:cs="Arial"/>
      <w:bCs w:val="0"/>
      <w:smallCaps/>
      <w:color w:val="auto"/>
      <w:sz w:val="52"/>
      <w:szCs w:val="52"/>
    </w:rPr>
  </w:style>
  <w:style w:type="character" w:customStyle="1" w:styleId="PogrubienieTeksttreci285pt">
    <w:name w:val="Pogrubienie;Tekst treści (2) + 8;5 pt"/>
    <w:rsid w:val="00300BF0"/>
    <w:rPr>
      <w:rFonts w:ascii="Arial" w:eastAsia="Arial" w:hAnsi="Arial" w:cs="Arial"/>
      <w:b/>
      <w:bCs/>
      <w:i w:val="0"/>
      <w:iCs w:val="0"/>
      <w:smallCaps w:val="0"/>
      <w:strike w:val="0"/>
      <w:color w:val="000000"/>
      <w:spacing w:val="0"/>
      <w:w w:val="100"/>
      <w:position w:val="0"/>
      <w:sz w:val="17"/>
      <w:szCs w:val="17"/>
      <w:u w:val="none"/>
      <w:lang w:val="pl-PL" w:eastAsia="pl-PL" w:bidi="pl-PL"/>
    </w:rPr>
  </w:style>
  <w:style w:type="character" w:customStyle="1" w:styleId="Heading2">
    <w:name w:val="Heading #2"/>
    <w:basedOn w:val="Domylnaczcionkaakapitu"/>
    <w:rsid w:val="00300BF0"/>
    <w:rPr>
      <w:rFonts w:ascii="Arial" w:eastAsia="Arial" w:hAnsi="Arial" w:cs="Arial"/>
      <w:b/>
      <w:bCs/>
      <w:i w:val="0"/>
      <w:iCs w:val="0"/>
      <w:smallCaps w:val="0"/>
      <w:strike w:val="0"/>
      <w:color w:val="000000"/>
      <w:spacing w:val="0"/>
      <w:w w:val="100"/>
      <w:position w:val="0"/>
      <w:sz w:val="27"/>
      <w:szCs w:val="27"/>
      <w:u w:val="none"/>
      <w:lang w:val="pl-PL"/>
    </w:rPr>
  </w:style>
  <w:style w:type="character" w:customStyle="1" w:styleId="text10">
    <w:name w:val="text1"/>
    <w:uiPriority w:val="99"/>
    <w:rsid w:val="00300BF0"/>
    <w:rPr>
      <w:rFonts w:ascii="Verdana" w:hAnsi="Verdana" w:cs="Verdana"/>
      <w:color w:val="000000"/>
      <w:sz w:val="20"/>
      <w:szCs w:val="20"/>
    </w:rPr>
  </w:style>
  <w:style w:type="character" w:customStyle="1" w:styleId="BodytextBold">
    <w:name w:val="Body text + Bold"/>
    <w:rsid w:val="00300BF0"/>
    <w:rPr>
      <w:rFonts w:ascii="Arial" w:eastAsia="Arial" w:hAnsi="Arial" w:cs="Arial"/>
      <w:b/>
      <w:bCs/>
      <w:i w:val="0"/>
      <w:iCs w:val="0"/>
      <w:smallCaps w:val="0"/>
      <w:strike w:val="0"/>
      <w:spacing w:val="0"/>
      <w:sz w:val="23"/>
      <w:szCs w:val="23"/>
      <w:shd w:val="clear" w:color="auto" w:fill="FFFFFF"/>
    </w:rPr>
  </w:style>
  <w:style w:type="paragraph" w:customStyle="1" w:styleId="Tekstpodstawowy13">
    <w:name w:val="Tekst podstawowy13"/>
    <w:basedOn w:val="Normalny"/>
    <w:qFormat/>
    <w:rsid w:val="00300BF0"/>
    <w:pPr>
      <w:shd w:val="clear" w:color="auto" w:fill="FFFFFF"/>
      <w:spacing w:after="360" w:line="392" w:lineRule="exact"/>
      <w:ind w:hanging="1040"/>
      <w:jc w:val="center"/>
    </w:pPr>
    <w:rPr>
      <w:rFonts w:ascii="Arial" w:eastAsia="Arial" w:hAnsi="Arial" w:cs="Arial"/>
      <w:color w:val="000000"/>
      <w:sz w:val="23"/>
      <w:szCs w:val="23"/>
      <w:lang w:val="pl" w:eastAsia="pl-PL"/>
    </w:rPr>
  </w:style>
  <w:style w:type="table" w:customStyle="1" w:styleId="Tabelasiatki1jasnaakcent11">
    <w:name w:val="Tabela siatki 1 — jasna — akcent 11"/>
    <w:basedOn w:val="Standardowy"/>
    <w:uiPriority w:val="46"/>
    <w:rsid w:val="00300BF0"/>
    <w:pPr>
      <w:spacing w:after="0" w:line="240" w:lineRule="auto"/>
    </w:pPr>
    <w:rPr>
      <w:rFonts w:ascii="Calibri" w:eastAsia="Calibri" w:hAnsi="Calibri" w:cs="Times New Roman"/>
      <w:sz w:val="20"/>
      <w:szCs w:val="20"/>
      <w:lang w:eastAsia="ja-JP"/>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1jasnaakcent1">
    <w:name w:val="Grid Table 1 Light Accent 1"/>
    <w:basedOn w:val="Standardowy"/>
    <w:uiPriority w:val="46"/>
    <w:rsid w:val="00300BF0"/>
    <w:pPr>
      <w:spacing w:after="0" w:line="240" w:lineRule="auto"/>
    </w:pPr>
    <w:rPr>
      <w:rFonts w:ascii="Calibri" w:eastAsia="Calibri" w:hAnsi="Calibri" w:cs="Times New Roman"/>
      <w:sz w:val="20"/>
      <w:szCs w:val="20"/>
      <w:lang w:eastAsia="ja-JP"/>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anumerowana">
    <w:name w:val="List Number"/>
    <w:basedOn w:val="Normalny"/>
    <w:uiPriority w:val="99"/>
    <w:unhideWhenUsed/>
    <w:rsid w:val="00300BF0"/>
    <w:pPr>
      <w:numPr>
        <w:numId w:val="186"/>
      </w:numPr>
      <w:spacing w:after="0" w:line="240" w:lineRule="auto"/>
      <w:contextualSpacing/>
    </w:pPr>
    <w:rPr>
      <w:rFonts w:ascii="Times New Roman" w:eastAsia="Times New Roman" w:hAnsi="Times New Roman" w:cs="Times New Roman"/>
      <w:sz w:val="20"/>
      <w:szCs w:val="20"/>
    </w:rPr>
  </w:style>
  <w:style w:type="table" w:customStyle="1" w:styleId="Tabelasiatki1jasnaakcent111">
    <w:name w:val="Tabela siatki 1 — jasna — akcent 111"/>
    <w:basedOn w:val="Standardowy"/>
    <w:uiPriority w:val="46"/>
    <w:rsid w:val="00300BF0"/>
    <w:pPr>
      <w:spacing w:after="0" w:line="240" w:lineRule="auto"/>
    </w:pPr>
    <w:rPr>
      <w:sz w:val="20"/>
      <w:szCs w:val="20"/>
      <w:lang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Tabelasiatki1jasnaakcent12">
    <w:name w:val="Tabela siatki 1 — jasna — akcent 12"/>
    <w:basedOn w:val="Standardowy"/>
    <w:next w:val="Tabelasiatki1jasnaakcent1"/>
    <w:uiPriority w:val="46"/>
    <w:rsid w:val="00300BF0"/>
    <w:pPr>
      <w:spacing w:after="0" w:line="240" w:lineRule="auto"/>
    </w:pPr>
    <w:rPr>
      <w:sz w:val="20"/>
      <w:szCs w:val="20"/>
      <w:lang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character" w:customStyle="1" w:styleId="scxw624608">
    <w:name w:val="scxw624608"/>
    <w:basedOn w:val="Domylnaczcionkaakapitu"/>
    <w:rsid w:val="00300BF0"/>
  </w:style>
  <w:style w:type="character" w:customStyle="1" w:styleId="scxw213024384">
    <w:name w:val="scxw213024384"/>
    <w:basedOn w:val="Domylnaczcionkaakapitu"/>
    <w:rsid w:val="00300BF0"/>
  </w:style>
  <w:style w:type="table" w:customStyle="1" w:styleId="Tabela-Siatka40">
    <w:name w:val="Tabela - Siatka40"/>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
    <w:name w:val="Tabela - Siatka48"/>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
    <w:name w:val="Tabela - Siatka49"/>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5">
    <w:name w:val="Wzmianka5"/>
    <w:basedOn w:val="Domylnaczcionkaakapitu"/>
    <w:uiPriority w:val="99"/>
    <w:unhideWhenUsed/>
    <w:rsid w:val="00300BF0"/>
    <w:rPr>
      <w:color w:val="2B579A"/>
      <w:shd w:val="clear" w:color="auto" w:fill="E1DFDD"/>
    </w:rPr>
  </w:style>
  <w:style w:type="paragraph" w:customStyle="1" w:styleId="OPZ1">
    <w:name w:val="OPZ_1"/>
    <w:basedOn w:val="Akapitzlist"/>
    <w:link w:val="OPZ1Znak"/>
    <w:autoRedefine/>
    <w:qFormat/>
    <w:rsid w:val="00300BF0"/>
    <w:pPr>
      <w:widowControl w:val="0"/>
      <w:numPr>
        <w:numId w:val="187"/>
      </w:numPr>
      <w:tabs>
        <w:tab w:val="left" w:pos="426"/>
      </w:tabs>
      <w:autoSpaceDE w:val="0"/>
      <w:autoSpaceDN w:val="0"/>
      <w:adjustRightInd w:val="0"/>
      <w:spacing w:after="0" w:line="240" w:lineRule="auto"/>
      <w:contextualSpacing w:val="0"/>
    </w:pPr>
    <w:rPr>
      <w:rFonts w:ascii="Arial" w:eastAsia="Times New Roman" w:hAnsi="Arial" w:cs="Arial"/>
      <w:b/>
      <w:bCs/>
      <w:lang w:eastAsia="pl-PL"/>
    </w:rPr>
  </w:style>
  <w:style w:type="character" w:customStyle="1" w:styleId="OPZ1Znak">
    <w:name w:val="OPZ_1 Znak"/>
    <w:basedOn w:val="Domylnaczcionkaakapitu"/>
    <w:link w:val="OPZ1"/>
    <w:rsid w:val="00300BF0"/>
    <w:rPr>
      <w:rFonts w:ascii="Arial" w:eastAsia="Times New Roman" w:hAnsi="Arial" w:cs="Arial"/>
      <w:b/>
      <w:bCs/>
      <w:lang w:eastAsia="pl-PL"/>
    </w:rPr>
  </w:style>
  <w:style w:type="paragraph" w:customStyle="1" w:styleId="OPZ11">
    <w:name w:val="OPZ_1.1"/>
    <w:basedOn w:val="Akapitzlist"/>
    <w:link w:val="OPZ11Znak"/>
    <w:qFormat/>
    <w:rsid w:val="00300BF0"/>
    <w:pPr>
      <w:widowControl w:val="0"/>
      <w:numPr>
        <w:ilvl w:val="1"/>
        <w:numId w:val="187"/>
      </w:numPr>
      <w:tabs>
        <w:tab w:val="num" w:pos="360"/>
        <w:tab w:val="left" w:pos="709"/>
      </w:tabs>
      <w:autoSpaceDE w:val="0"/>
      <w:autoSpaceDN w:val="0"/>
      <w:adjustRightInd w:val="0"/>
      <w:spacing w:before="60" w:after="60" w:line="240" w:lineRule="auto"/>
      <w:ind w:left="567" w:firstLine="0"/>
      <w:contextualSpacing w:val="0"/>
      <w:jc w:val="both"/>
    </w:pPr>
    <w:rPr>
      <w:rFonts w:ascii="Arial" w:eastAsia="Times New Roman" w:hAnsi="Arial" w:cs="Arial"/>
      <w:sz w:val="20"/>
      <w:szCs w:val="20"/>
      <w:lang w:eastAsia="pl-PL"/>
    </w:rPr>
  </w:style>
  <w:style w:type="character" w:customStyle="1" w:styleId="OPZ11Znak">
    <w:name w:val="OPZ_1.1 Znak"/>
    <w:basedOn w:val="Domylnaczcionkaakapitu"/>
    <w:link w:val="OPZ11"/>
    <w:rsid w:val="00300BF0"/>
    <w:rPr>
      <w:rFonts w:ascii="Arial" w:eastAsia="Times New Roman" w:hAnsi="Arial" w:cs="Arial"/>
      <w:sz w:val="20"/>
      <w:szCs w:val="20"/>
      <w:lang w:eastAsia="pl-PL"/>
    </w:rPr>
  </w:style>
  <w:style w:type="paragraph" w:customStyle="1" w:styleId="OPZ11pkt">
    <w:name w:val="OPZ_1.1_pkt"/>
    <w:basedOn w:val="Akapitzlist"/>
    <w:link w:val="OPZ11pktZnak"/>
    <w:qFormat/>
    <w:rsid w:val="00300BF0"/>
    <w:pPr>
      <w:widowControl w:val="0"/>
      <w:numPr>
        <w:numId w:val="188"/>
      </w:numPr>
      <w:tabs>
        <w:tab w:val="left" w:pos="284"/>
        <w:tab w:val="num" w:pos="360"/>
      </w:tabs>
      <w:autoSpaceDE w:val="0"/>
      <w:autoSpaceDN w:val="0"/>
      <w:adjustRightInd w:val="0"/>
      <w:spacing w:before="60" w:after="60" w:line="240" w:lineRule="auto"/>
      <w:ind w:left="851" w:firstLine="0"/>
      <w:jc w:val="both"/>
    </w:pPr>
    <w:rPr>
      <w:rFonts w:ascii="Arial" w:eastAsia="Times New Roman" w:hAnsi="Arial" w:cs="Arial"/>
      <w:sz w:val="20"/>
      <w:szCs w:val="20"/>
      <w:lang w:eastAsia="pl-PL"/>
    </w:rPr>
  </w:style>
  <w:style w:type="character" w:customStyle="1" w:styleId="OPZ11pktZnak">
    <w:name w:val="OPZ_1.1_pkt Znak"/>
    <w:basedOn w:val="Domylnaczcionkaakapitu"/>
    <w:link w:val="OPZ11pkt"/>
    <w:rsid w:val="00300BF0"/>
    <w:rPr>
      <w:rFonts w:ascii="Arial" w:eastAsia="Times New Roman" w:hAnsi="Arial" w:cs="Arial"/>
      <w:sz w:val="20"/>
      <w:szCs w:val="20"/>
      <w:lang w:eastAsia="pl-PL"/>
    </w:rPr>
  </w:style>
  <w:style w:type="table" w:customStyle="1" w:styleId="Tabela-Siatka50">
    <w:name w:val="Tabela - Siatka50"/>
    <w:basedOn w:val="Standardowy"/>
    <w:next w:val="Tabela-Siatka"/>
    <w:uiPriority w:val="39"/>
    <w:rsid w:val="00300BF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10p">
    <w:name w:val="Tabela_10p"/>
    <w:basedOn w:val="Normalny"/>
    <w:link w:val="Tabela10pZnak"/>
    <w:qFormat/>
    <w:rsid w:val="00300BF0"/>
    <w:pPr>
      <w:spacing w:after="0" w:line="240" w:lineRule="auto"/>
      <w:textAlignment w:val="baseline"/>
    </w:pPr>
    <w:rPr>
      <w:rFonts w:ascii="Arial" w:eastAsia="Calibri" w:hAnsi="Arial" w:cs="Arial"/>
      <w:sz w:val="20"/>
      <w:szCs w:val="20"/>
      <w:lang w:eastAsia="pl-PL"/>
    </w:rPr>
  </w:style>
  <w:style w:type="character" w:customStyle="1" w:styleId="Tabela10pZnak">
    <w:name w:val="Tabela_10p Znak"/>
    <w:basedOn w:val="Domylnaczcionkaakapitu"/>
    <w:link w:val="Tabela10p"/>
    <w:rsid w:val="00300BF0"/>
    <w:rPr>
      <w:rFonts w:ascii="Arial" w:eastAsia="Calibri" w:hAnsi="Arial" w:cs="Arial"/>
      <w:sz w:val="20"/>
      <w:szCs w:val="20"/>
      <w:lang w:eastAsia="pl-PL"/>
    </w:rPr>
  </w:style>
  <w:style w:type="character" w:customStyle="1" w:styleId="Style1Char">
    <w:name w:val="Style1 Char"/>
    <w:basedOn w:val="Domylnaczcionkaakapitu"/>
    <w:link w:val="Style1"/>
    <w:rsid w:val="00300BF0"/>
    <w:rPr>
      <w:rFonts w:ascii="Times New Roman" w:eastAsia="Lucida Sans Unicode" w:hAnsi="Times New Roman" w:cs="Times New Roman"/>
      <w:kern w:val="1"/>
      <w:sz w:val="24"/>
      <w:szCs w:val="24"/>
      <w:lang w:eastAsia="hi-IN" w:bidi="hi-IN"/>
    </w:rPr>
  </w:style>
  <w:style w:type="table" w:customStyle="1" w:styleId="Tabela-Siatka145">
    <w:name w:val="Tabela - Siatka145"/>
    <w:basedOn w:val="Standardowy"/>
    <w:uiPriority w:val="39"/>
    <w:rsid w:val="00300BF0"/>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5">
    <w:name w:val="Tabela - Siatka235"/>
    <w:basedOn w:val="Standardowy"/>
    <w:uiPriority w:val="39"/>
    <w:rsid w:val="00300B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9">
    <w:name w:val="Styl3119"/>
    <w:rsid w:val="00300BF0"/>
  </w:style>
  <w:style w:type="table" w:customStyle="1" w:styleId="Tabela-Siatka155">
    <w:name w:val="Tabela - Siatka155"/>
    <w:basedOn w:val="Standardowy"/>
    <w:next w:val="Tabela-Siatka"/>
    <w:uiPriority w:val="59"/>
    <w:rsid w:val="00300BF0"/>
    <w:pPr>
      <w:spacing w:before="60" w:after="0" w:line="240" w:lineRule="auto"/>
      <w:ind w:left="1434" w:hanging="357"/>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1">
    <w:name w:val="Tabela - Siatka2211"/>
    <w:basedOn w:val="Standardowy"/>
    <w:next w:val="Tabela-Siatka"/>
    <w:rsid w:val="00300BF0"/>
    <w:pPr>
      <w:spacing w:after="0" w:line="240" w:lineRule="auto"/>
    </w:pPr>
    <w:rPr>
      <w:rFonts w:eastAsia="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11">
    <w:name w:val="Tabela - Siatka3411"/>
    <w:basedOn w:val="Standardowy"/>
    <w:next w:val="Tabela-Siatka"/>
    <w:uiPriority w:val="59"/>
    <w:rsid w:val="00300BF0"/>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rsid w:val="00300BF0"/>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leGrid15">
    <w:name w:val="TableGrid15"/>
    <w:rsid w:val="00300BF0"/>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1512">
    <w:name w:val="Tabela - Siatka1512"/>
    <w:basedOn w:val="Standardowy"/>
    <w:next w:val="Tabela-Siatka"/>
    <w:uiPriority w:val="5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11">
    <w:name w:val="Tabela - Siatka3511"/>
    <w:basedOn w:val="Standardowy"/>
    <w:next w:val="Tabela-Siatka"/>
    <w:uiPriority w:val="59"/>
    <w:rsid w:val="00300BF0"/>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1">
    <w:name w:val="Tabela - Siatka1311"/>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214">
    <w:name w:val="Styl1214"/>
    <w:rsid w:val="00300BF0"/>
    <w:pPr>
      <w:numPr>
        <w:numId w:val="196"/>
      </w:numPr>
    </w:pPr>
  </w:style>
  <w:style w:type="numbering" w:customStyle="1" w:styleId="Styl134">
    <w:name w:val="Styl134"/>
    <w:rsid w:val="00300BF0"/>
    <w:pPr>
      <w:numPr>
        <w:numId w:val="197"/>
      </w:numPr>
    </w:pPr>
  </w:style>
  <w:style w:type="table" w:customStyle="1" w:styleId="Tabela-Siatka185">
    <w:name w:val="Tabela - Siatka185"/>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5">
    <w:name w:val="Tabela - Siatka195"/>
    <w:basedOn w:val="Standardowy"/>
    <w:next w:val="Tabela-Siatka"/>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4">
    <w:name w:val="Tabela - Siatka244"/>
    <w:basedOn w:val="Standardowy"/>
    <w:next w:val="Tabela-Siatka"/>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1">
    <w:name w:val="Tabela - Siatka361"/>
    <w:basedOn w:val="Standardowy"/>
    <w:next w:val="Tabela-Siatka"/>
    <w:uiPriority w:val="59"/>
    <w:rsid w:val="00300BF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1">
    <w:name w:val="Tabela - Siatka441"/>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1">
    <w:name w:val="Tabela - Siatka521"/>
    <w:basedOn w:val="Standardowy"/>
    <w:next w:val="Tabela-Siatka"/>
    <w:uiPriority w:val="5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5">
    <w:name w:val="Tabela - Siatka2115"/>
    <w:basedOn w:val="Standardowy"/>
    <w:next w:val="Tabela-Siatka"/>
    <w:uiPriority w:val="5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5">
    <w:name w:val="Tabela - Siatka4215"/>
    <w:basedOn w:val="Standardowy"/>
    <w:next w:val="Tabela-Siatka"/>
    <w:uiPriority w:val="5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5">
    <w:name w:val="Tabela - Siatka625"/>
    <w:basedOn w:val="Standardowy"/>
    <w:next w:val="Tabela-Siatka"/>
    <w:uiPriority w:val="59"/>
    <w:rsid w:val="00300BF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1">
    <w:name w:val="Tabela - Siatka721"/>
    <w:basedOn w:val="Standardowy"/>
    <w:next w:val="Tabela-Siatka"/>
    <w:uiPriority w:val="39"/>
    <w:rsid w:val="00300B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5">
    <w:name w:val="Tabela - Siatka815"/>
    <w:basedOn w:val="Standardowy"/>
    <w:next w:val="Tabela-Siatka"/>
    <w:uiPriority w:val="59"/>
    <w:rsid w:val="00300B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5">
    <w:name w:val="Tabela - Siatka915"/>
    <w:basedOn w:val="Standardowy"/>
    <w:next w:val="Tabela-Siatka"/>
    <w:uiPriority w:val="59"/>
    <w:rsid w:val="00300B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1">
    <w:name w:val="Tabela - Siatka2221"/>
    <w:basedOn w:val="Standardowy"/>
    <w:rsid w:val="00300BF0"/>
    <w:pPr>
      <w:spacing w:after="0" w:line="240" w:lineRule="auto"/>
    </w:pPr>
    <w:rPr>
      <w:rFonts w:eastAsiaTheme="minorEastAsi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1">
    <w:name w:val="Tabela - Siatka11111"/>
    <w:basedOn w:val="Standardowy"/>
    <w:rsid w:val="00300B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11">
    <w:name w:val="Tabela - Siatka4311"/>
    <w:basedOn w:val="Standardowy"/>
    <w:uiPriority w:val="39"/>
    <w:rsid w:val="00300BF0"/>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21">
    <w:name w:val="Tabela - Siatka5121"/>
    <w:basedOn w:val="Standardowy"/>
    <w:uiPriority w:val="39"/>
    <w:rsid w:val="00300BF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1">
    <w:name w:val="Tabela - Siatka6121"/>
    <w:basedOn w:val="Standardowy"/>
    <w:uiPriority w:val="39"/>
    <w:rsid w:val="00300BF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44">
    <w:name w:val="Styl144"/>
    <w:uiPriority w:val="99"/>
    <w:rsid w:val="00300BF0"/>
  </w:style>
  <w:style w:type="table" w:customStyle="1" w:styleId="Tabela-Siatka1711">
    <w:name w:val="Tabela - Siatka1711"/>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5">
    <w:name w:val="Tabela - Siatka205"/>
    <w:basedOn w:val="Standardowy"/>
    <w:next w:val="Tabela-Siatka"/>
    <w:rsid w:val="00300BF0"/>
    <w:pPr>
      <w:spacing w:after="0" w:line="240" w:lineRule="auto"/>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0">
    <w:name w:val="Styl3110"/>
    <w:rsid w:val="00300BF0"/>
  </w:style>
  <w:style w:type="numbering" w:customStyle="1" w:styleId="Styl5110">
    <w:name w:val="Styl5110"/>
    <w:rsid w:val="00300BF0"/>
  </w:style>
  <w:style w:type="numbering" w:customStyle="1" w:styleId="Styl51315">
    <w:name w:val="Styl51315"/>
    <w:rsid w:val="00300BF0"/>
  </w:style>
  <w:style w:type="numbering" w:customStyle="1" w:styleId="Styl51125">
    <w:name w:val="Styl51125"/>
    <w:rsid w:val="00300BF0"/>
  </w:style>
  <w:style w:type="numbering" w:customStyle="1" w:styleId="Styl1411">
    <w:name w:val="Styl1411"/>
    <w:rsid w:val="00300BF0"/>
  </w:style>
  <w:style w:type="numbering" w:customStyle="1" w:styleId="Styl35">
    <w:name w:val="Styl35"/>
    <w:rsid w:val="00300BF0"/>
  </w:style>
  <w:style w:type="numbering" w:customStyle="1" w:styleId="Styl12121">
    <w:name w:val="Styl12121"/>
    <w:uiPriority w:val="99"/>
    <w:rsid w:val="00300BF0"/>
    <w:pPr>
      <w:numPr>
        <w:numId w:val="190"/>
      </w:numPr>
    </w:pPr>
  </w:style>
  <w:style w:type="numbering" w:customStyle="1" w:styleId="Styl511414">
    <w:name w:val="Styl511414"/>
    <w:rsid w:val="00300BF0"/>
  </w:style>
  <w:style w:type="numbering" w:customStyle="1" w:styleId="Styl51521">
    <w:name w:val="Styl51521"/>
    <w:rsid w:val="00300BF0"/>
  </w:style>
  <w:style w:type="numbering" w:customStyle="1" w:styleId="Styl1241">
    <w:name w:val="Styl1241"/>
    <w:uiPriority w:val="99"/>
    <w:rsid w:val="00300BF0"/>
  </w:style>
  <w:style w:type="numbering" w:customStyle="1" w:styleId="Styl161">
    <w:name w:val="Styl161"/>
    <w:uiPriority w:val="99"/>
    <w:rsid w:val="00300BF0"/>
  </w:style>
  <w:style w:type="numbering" w:customStyle="1" w:styleId="Styl31161">
    <w:name w:val="Styl31161"/>
    <w:rsid w:val="00300BF0"/>
    <w:pPr>
      <w:numPr>
        <w:numId w:val="198"/>
      </w:numPr>
    </w:pPr>
  </w:style>
  <w:style w:type="paragraph" w:customStyle="1" w:styleId="PlanStandard">
    <w:name w:val="Plan_Standard"/>
    <w:basedOn w:val="Normalny"/>
    <w:qFormat/>
    <w:rsid w:val="00300BF0"/>
    <w:pPr>
      <w:spacing w:after="0" w:line="360" w:lineRule="auto"/>
      <w:jc w:val="both"/>
    </w:pPr>
    <w:rPr>
      <w:rFonts w:eastAsia="Times New Roman" w:cs="Arial"/>
      <w:sz w:val="24"/>
      <w:szCs w:val="20"/>
      <w:lang w:eastAsia="pl-PL"/>
    </w:rPr>
  </w:style>
  <w:style w:type="character" w:customStyle="1" w:styleId="Nierozpoznanawzmianka11">
    <w:name w:val="Nierozpoznana wzmianka11"/>
    <w:basedOn w:val="Domylnaczcionkaakapitu"/>
    <w:uiPriority w:val="99"/>
    <w:semiHidden/>
    <w:rsid w:val="00300BF0"/>
    <w:rPr>
      <w:rFonts w:ascii="Times New Roman" w:hAnsi="Times New Roman" w:cs="Times New Roman" w:hint="default"/>
      <w:color w:val="605E5C"/>
      <w:shd w:val="clear" w:color="auto" w:fill="E1DFDD"/>
    </w:rPr>
  </w:style>
  <w:style w:type="character" w:customStyle="1" w:styleId="alb">
    <w:name w:val="a_lb"/>
    <w:basedOn w:val="Domylnaczcionkaakapitu"/>
    <w:rsid w:val="00300BF0"/>
    <w:rPr>
      <w:rFonts w:ascii="Times New Roman" w:hAnsi="Times New Roman" w:cs="Times New Roman" w:hint="default"/>
    </w:rPr>
  </w:style>
  <w:style w:type="character" w:customStyle="1" w:styleId="alb-s">
    <w:name w:val="a_lb-s"/>
    <w:basedOn w:val="Domylnaczcionkaakapitu"/>
    <w:rsid w:val="00300BF0"/>
    <w:rPr>
      <w:rFonts w:ascii="Times New Roman" w:hAnsi="Times New Roman" w:cs="Times New Roman" w:hint="default"/>
    </w:rPr>
  </w:style>
  <w:style w:type="character" w:customStyle="1" w:styleId="Wyrnienie">
    <w:name w:val="Wyróżnienie"/>
    <w:qFormat/>
    <w:rsid w:val="00300BF0"/>
    <w:rPr>
      <w:i/>
      <w:iCs w:val="0"/>
    </w:rPr>
  </w:style>
  <w:style w:type="numbering" w:customStyle="1" w:styleId="Styl5151111">
    <w:name w:val="Styl5151111"/>
    <w:rsid w:val="00300BF0"/>
  </w:style>
  <w:style w:type="numbering" w:customStyle="1" w:styleId="Styl5114311">
    <w:name w:val="Styl5114311"/>
    <w:rsid w:val="00300BF0"/>
  </w:style>
  <w:style w:type="numbering" w:customStyle="1" w:styleId="Styl1251">
    <w:name w:val="Styl1251"/>
    <w:uiPriority w:val="99"/>
    <w:rsid w:val="00300BF0"/>
    <w:pPr>
      <w:numPr>
        <w:numId w:val="193"/>
      </w:numPr>
    </w:pPr>
  </w:style>
  <w:style w:type="numbering" w:customStyle="1" w:styleId="Styl311241">
    <w:name w:val="Styl311241"/>
    <w:rsid w:val="00300BF0"/>
  </w:style>
  <w:style w:type="numbering" w:customStyle="1" w:styleId="Styl311441">
    <w:name w:val="Styl311441"/>
    <w:rsid w:val="00300BF0"/>
  </w:style>
  <w:style w:type="numbering" w:customStyle="1" w:styleId="Styl31341">
    <w:name w:val="Styl31341"/>
    <w:rsid w:val="00300BF0"/>
    <w:pPr>
      <w:numPr>
        <w:numId w:val="194"/>
      </w:numPr>
    </w:pPr>
  </w:style>
  <w:style w:type="numbering" w:customStyle="1" w:styleId="Styl31135">
    <w:name w:val="Styl31135"/>
    <w:rsid w:val="00300BF0"/>
    <w:pPr>
      <w:numPr>
        <w:numId w:val="195"/>
      </w:numPr>
    </w:pPr>
  </w:style>
  <w:style w:type="numbering" w:customStyle="1" w:styleId="Styl31541">
    <w:name w:val="Styl31541"/>
    <w:rsid w:val="00300BF0"/>
  </w:style>
  <w:style w:type="table" w:customStyle="1" w:styleId="Tabela-Siatka2541">
    <w:name w:val="Tabela - Siatka2541"/>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treci1">
    <w:name w:val="Tekst treści1"/>
    <w:basedOn w:val="Normalny"/>
    <w:uiPriority w:val="99"/>
    <w:rsid w:val="00300BF0"/>
    <w:pPr>
      <w:widowControl w:val="0"/>
      <w:shd w:val="clear" w:color="auto" w:fill="FFFFFF"/>
      <w:spacing w:after="60" w:line="274" w:lineRule="exact"/>
      <w:ind w:hanging="440"/>
      <w:jc w:val="both"/>
    </w:pPr>
    <w:rPr>
      <w:rFonts w:ascii="Arial" w:hAnsi="Arial" w:cs="Arial"/>
      <w:sz w:val="23"/>
      <w:szCs w:val="23"/>
    </w:rPr>
  </w:style>
  <w:style w:type="character" w:customStyle="1" w:styleId="TeksttreciPogrubienie">
    <w:name w:val="Tekst treści + Pogrubienie"/>
    <w:aliases w:val="Kursywa"/>
    <w:basedOn w:val="Teksttreci"/>
    <w:uiPriority w:val="99"/>
    <w:rsid w:val="00300BF0"/>
    <w:rPr>
      <w:rFonts w:ascii="Arial" w:hAnsi="Arial" w:cs="Arial"/>
      <w:b/>
      <w:bCs/>
      <w:i/>
      <w:iCs/>
      <w:sz w:val="23"/>
      <w:szCs w:val="23"/>
      <w:shd w:val="clear" w:color="auto" w:fill="FFFFFF"/>
    </w:rPr>
  </w:style>
  <w:style w:type="character" w:customStyle="1" w:styleId="ui-provider">
    <w:name w:val="ui-provider"/>
    <w:basedOn w:val="Domylnaczcionkaakapitu"/>
    <w:rsid w:val="00300BF0"/>
  </w:style>
  <w:style w:type="numbering" w:customStyle="1" w:styleId="Styl31153">
    <w:name w:val="Styl31153"/>
    <w:rsid w:val="00300BF0"/>
  </w:style>
  <w:style w:type="numbering" w:customStyle="1" w:styleId="Styl31154">
    <w:name w:val="Styl31154"/>
    <w:rsid w:val="00300BF0"/>
  </w:style>
  <w:style w:type="numbering" w:customStyle="1" w:styleId="Styl31155">
    <w:name w:val="Styl31155"/>
    <w:rsid w:val="00300BF0"/>
  </w:style>
  <w:style w:type="numbering" w:customStyle="1" w:styleId="Styl12131">
    <w:name w:val="Styl12131"/>
    <w:uiPriority w:val="99"/>
    <w:rsid w:val="00300BF0"/>
  </w:style>
  <w:style w:type="numbering" w:customStyle="1" w:styleId="Styl515121">
    <w:name w:val="Styl515121"/>
    <w:rsid w:val="00300BF0"/>
  </w:style>
  <w:style w:type="numbering" w:customStyle="1" w:styleId="Styl5114211">
    <w:name w:val="Styl5114211"/>
    <w:rsid w:val="00300BF0"/>
  </w:style>
  <w:style w:type="numbering" w:customStyle="1" w:styleId="Styl515311">
    <w:name w:val="Styl515311"/>
    <w:rsid w:val="00300BF0"/>
  </w:style>
  <w:style w:type="numbering" w:customStyle="1" w:styleId="Styl51142211">
    <w:name w:val="Styl51142211"/>
    <w:rsid w:val="00300BF0"/>
  </w:style>
  <w:style w:type="numbering" w:customStyle="1" w:styleId="Styl515411">
    <w:name w:val="Styl515411"/>
    <w:rsid w:val="00300BF0"/>
  </w:style>
  <w:style w:type="numbering" w:customStyle="1" w:styleId="Styl313221">
    <w:name w:val="Styl313221"/>
    <w:rsid w:val="00300BF0"/>
  </w:style>
  <w:style w:type="numbering" w:customStyle="1" w:styleId="Styl3114211">
    <w:name w:val="Styl3114211"/>
    <w:rsid w:val="00300BF0"/>
  </w:style>
  <w:style w:type="numbering" w:customStyle="1" w:styleId="Styl315211">
    <w:name w:val="Styl315211"/>
    <w:rsid w:val="00300BF0"/>
  </w:style>
  <w:style w:type="numbering" w:customStyle="1" w:styleId="Styl12211">
    <w:name w:val="Styl12211"/>
    <w:uiPriority w:val="99"/>
    <w:rsid w:val="00300BF0"/>
  </w:style>
  <w:style w:type="numbering" w:customStyle="1" w:styleId="Styl11211">
    <w:name w:val="Styl11211"/>
    <w:uiPriority w:val="99"/>
    <w:rsid w:val="00300BF0"/>
  </w:style>
  <w:style w:type="numbering" w:customStyle="1" w:styleId="Styl51142311">
    <w:name w:val="Styl51142311"/>
    <w:rsid w:val="00300BF0"/>
  </w:style>
  <w:style w:type="numbering" w:customStyle="1" w:styleId="Styl51561">
    <w:name w:val="Styl51561"/>
    <w:rsid w:val="00300BF0"/>
  </w:style>
  <w:style w:type="numbering" w:customStyle="1" w:styleId="Styl51511111">
    <w:name w:val="Styl51511111"/>
    <w:rsid w:val="00300BF0"/>
  </w:style>
  <w:style w:type="numbering" w:customStyle="1" w:styleId="Styl31156">
    <w:name w:val="Styl31156"/>
    <w:rsid w:val="00300BF0"/>
  </w:style>
  <w:style w:type="numbering" w:customStyle="1" w:styleId="Styl11311">
    <w:name w:val="Styl11311"/>
    <w:uiPriority w:val="99"/>
    <w:rsid w:val="00300BF0"/>
  </w:style>
  <w:style w:type="numbering" w:customStyle="1" w:styleId="Styl12311">
    <w:name w:val="Styl12311"/>
    <w:uiPriority w:val="99"/>
    <w:rsid w:val="00300BF0"/>
  </w:style>
  <w:style w:type="numbering" w:customStyle="1" w:styleId="Styl13111">
    <w:name w:val="Styl13111"/>
    <w:uiPriority w:val="99"/>
    <w:rsid w:val="00300BF0"/>
  </w:style>
  <w:style w:type="numbering" w:customStyle="1" w:styleId="Styl121111">
    <w:name w:val="Styl121111"/>
    <w:uiPriority w:val="99"/>
    <w:rsid w:val="00300BF0"/>
  </w:style>
  <w:style w:type="numbering" w:customStyle="1" w:styleId="Styl14111">
    <w:name w:val="Styl14111"/>
    <w:rsid w:val="00300BF0"/>
  </w:style>
  <w:style w:type="numbering" w:customStyle="1" w:styleId="Styl121211">
    <w:name w:val="Styl121211"/>
    <w:uiPriority w:val="99"/>
    <w:rsid w:val="00300BF0"/>
  </w:style>
  <w:style w:type="numbering" w:customStyle="1" w:styleId="Styl51142411">
    <w:name w:val="Styl51142411"/>
    <w:rsid w:val="00300BF0"/>
  </w:style>
  <w:style w:type="numbering" w:customStyle="1" w:styleId="Styl511432">
    <w:name w:val="Styl511432"/>
    <w:rsid w:val="00300BF0"/>
  </w:style>
  <w:style w:type="numbering" w:customStyle="1" w:styleId="Styl5114432">
    <w:name w:val="Styl5114432"/>
    <w:rsid w:val="00300BF0"/>
  </w:style>
  <w:style w:type="numbering" w:customStyle="1" w:styleId="Styl515211">
    <w:name w:val="Styl515211"/>
    <w:rsid w:val="00300BF0"/>
  </w:style>
  <w:style w:type="numbering" w:customStyle="1" w:styleId="Styl313311">
    <w:name w:val="Styl313311"/>
    <w:rsid w:val="00300BF0"/>
  </w:style>
  <w:style w:type="numbering" w:customStyle="1" w:styleId="Styl3114311">
    <w:name w:val="Styl3114311"/>
    <w:rsid w:val="00300BF0"/>
  </w:style>
  <w:style w:type="numbering" w:customStyle="1" w:styleId="Styl315311">
    <w:name w:val="Styl315311"/>
    <w:rsid w:val="00300BF0"/>
  </w:style>
  <w:style w:type="numbering" w:customStyle="1" w:styleId="Styl12411">
    <w:name w:val="Styl12411"/>
    <w:uiPriority w:val="99"/>
    <w:rsid w:val="00300BF0"/>
  </w:style>
  <w:style w:type="numbering" w:customStyle="1" w:styleId="Styl1611">
    <w:name w:val="Styl1611"/>
    <w:uiPriority w:val="99"/>
    <w:rsid w:val="00300BF0"/>
  </w:style>
  <w:style w:type="numbering" w:customStyle="1" w:styleId="Styl3112311">
    <w:name w:val="Styl3112311"/>
    <w:rsid w:val="00300BF0"/>
  </w:style>
  <w:style w:type="numbering" w:customStyle="1" w:styleId="Styl51144311">
    <w:name w:val="Styl51144311"/>
    <w:rsid w:val="00300BF0"/>
  </w:style>
  <w:style w:type="character" w:customStyle="1" w:styleId="ng-scope">
    <w:name w:val="ng-scope"/>
    <w:basedOn w:val="Domylnaczcionkaakapitu"/>
    <w:rsid w:val="00300BF0"/>
  </w:style>
  <w:style w:type="paragraph" w:styleId="Listapunktowana4">
    <w:name w:val="List Bullet 4"/>
    <w:basedOn w:val="Listapunktowana3"/>
    <w:uiPriority w:val="78"/>
    <w:unhideWhenUsed/>
    <w:rsid w:val="00300BF0"/>
    <w:pPr>
      <w:numPr>
        <w:numId w:val="0"/>
      </w:numPr>
      <w:tabs>
        <w:tab w:val="clear" w:pos="926"/>
        <w:tab w:val="clear" w:pos="1068"/>
        <w:tab w:val="clear" w:pos="1252"/>
        <w:tab w:val="num" w:pos="892"/>
        <w:tab w:val="num" w:pos="1701"/>
      </w:tabs>
      <w:spacing w:after="120" w:line="271" w:lineRule="auto"/>
      <w:ind w:left="1700" w:hanging="425"/>
    </w:pPr>
    <w:rPr>
      <w:rFonts w:asciiTheme="minorHAnsi" w:eastAsiaTheme="minorHAnsi" w:hAnsiTheme="minorHAnsi" w:cstheme="minorBidi"/>
      <w:sz w:val="20"/>
      <w:szCs w:val="20"/>
      <w:lang w:val="en-US" w:eastAsia="en-US"/>
    </w:rPr>
  </w:style>
  <w:style w:type="paragraph" w:styleId="Listapunktowana5">
    <w:name w:val="List Bullet 5"/>
    <w:basedOn w:val="Listapunktowana4"/>
    <w:uiPriority w:val="78"/>
    <w:unhideWhenUsed/>
    <w:rsid w:val="00300BF0"/>
    <w:pPr>
      <w:tabs>
        <w:tab w:val="clear" w:pos="1701"/>
        <w:tab w:val="num" w:pos="2126"/>
      </w:tabs>
      <w:ind w:left="2125"/>
    </w:pPr>
  </w:style>
  <w:style w:type="numbering" w:customStyle="1" w:styleId="RSBullets">
    <w:name w:val="R&amp;S Bullets"/>
    <w:uiPriority w:val="99"/>
    <w:rsid w:val="00300BF0"/>
    <w:pPr>
      <w:numPr>
        <w:numId w:val="200"/>
      </w:numPr>
    </w:pPr>
  </w:style>
  <w:style w:type="table" w:customStyle="1" w:styleId="Tabela-Siatka136">
    <w:name w:val="Tabela - Siatka136"/>
    <w:basedOn w:val="Standardowy"/>
    <w:next w:val="Tabela-Siatka"/>
    <w:uiPriority w:val="39"/>
    <w:rsid w:val="00300B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6">
    <w:name w:val="Tabela - Siatka146"/>
    <w:basedOn w:val="Standardowy"/>
    <w:uiPriority w:val="39"/>
    <w:rsid w:val="00300BF0"/>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6">
    <w:name w:val="Tabela - Siatka236"/>
    <w:basedOn w:val="Standardowy"/>
    <w:uiPriority w:val="39"/>
    <w:rsid w:val="00300B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6">
    <w:name w:val="Styl3136"/>
    <w:rsid w:val="00300BF0"/>
  </w:style>
  <w:style w:type="numbering" w:customStyle="1" w:styleId="Styl31146">
    <w:name w:val="Styl31146"/>
    <w:rsid w:val="00300BF0"/>
  </w:style>
  <w:style w:type="numbering" w:customStyle="1" w:styleId="Styl3156">
    <w:name w:val="Styl3156"/>
    <w:rsid w:val="00300BF0"/>
  </w:style>
  <w:style w:type="numbering" w:customStyle="1" w:styleId="Styl31126">
    <w:name w:val="Styl31126"/>
    <w:rsid w:val="00300BF0"/>
  </w:style>
  <w:style w:type="numbering" w:customStyle="1" w:styleId="Styl511452">
    <w:name w:val="Styl511452"/>
    <w:rsid w:val="00300BF0"/>
  </w:style>
  <w:style w:type="table" w:customStyle="1" w:styleId="TableGrid120">
    <w:name w:val="Table Grid12"/>
    <w:rsid w:val="00300BF0"/>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352">
    <w:name w:val="Tabela - Siatka352"/>
    <w:basedOn w:val="Standardowy"/>
    <w:next w:val="Tabela-Siatka"/>
    <w:uiPriority w:val="59"/>
    <w:rsid w:val="00300BF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6">
    <w:name w:val="Tabela - Siatka156"/>
    <w:basedOn w:val="Standardowy"/>
    <w:next w:val="Tabela-Siatka"/>
    <w:uiPriority w:val="59"/>
    <w:rsid w:val="00300BF0"/>
    <w:pPr>
      <w:spacing w:before="60" w:after="0" w:line="240" w:lineRule="auto"/>
      <w:ind w:left="1434" w:hanging="357"/>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2">
    <w:name w:val="Tabela - Siatka2212"/>
    <w:basedOn w:val="Standardowy"/>
    <w:next w:val="Tabela-Siatka"/>
    <w:rsid w:val="00300BF0"/>
    <w:pPr>
      <w:spacing w:after="0" w:line="240" w:lineRule="auto"/>
    </w:pPr>
    <w:rPr>
      <w:rFonts w:eastAsia="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12">
    <w:name w:val="Tabela - Siatka3412"/>
    <w:basedOn w:val="Standardowy"/>
    <w:next w:val="Tabela-Siatka"/>
    <w:uiPriority w:val="59"/>
    <w:rsid w:val="00300BF0"/>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rsid w:val="00300BF0"/>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leGrid16">
    <w:name w:val="TableGrid16"/>
    <w:rsid w:val="00300BF0"/>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1513">
    <w:name w:val="Tabela - Siatka1513"/>
    <w:basedOn w:val="Standardowy"/>
    <w:next w:val="Tabela-Siatka"/>
    <w:uiPriority w:val="5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12">
    <w:name w:val="Tabela - Siatka3512"/>
    <w:basedOn w:val="Standardowy"/>
    <w:next w:val="Tabela-Siatka"/>
    <w:uiPriority w:val="59"/>
    <w:rsid w:val="00300BF0"/>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2">
    <w:name w:val="Tabela - Siatka1312"/>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12">
    <w:name w:val="Styl31312"/>
    <w:rsid w:val="00300BF0"/>
  </w:style>
  <w:style w:type="numbering" w:customStyle="1" w:styleId="Styl1215">
    <w:name w:val="Styl1215"/>
    <w:rsid w:val="00300BF0"/>
  </w:style>
  <w:style w:type="numbering" w:customStyle="1" w:styleId="Styl135">
    <w:name w:val="Styl135"/>
    <w:rsid w:val="00300BF0"/>
  </w:style>
  <w:style w:type="numbering" w:customStyle="1" w:styleId="Styl311212">
    <w:name w:val="Styl311212"/>
    <w:rsid w:val="00300BF0"/>
  </w:style>
  <w:style w:type="numbering" w:customStyle="1" w:styleId="Styl31116">
    <w:name w:val="Styl31116"/>
    <w:rsid w:val="00300BF0"/>
    <w:pPr>
      <w:numPr>
        <w:numId w:val="165"/>
      </w:numPr>
    </w:pPr>
  </w:style>
  <w:style w:type="numbering" w:customStyle="1" w:styleId="Styl1115">
    <w:name w:val="Styl1115"/>
    <w:uiPriority w:val="99"/>
    <w:rsid w:val="00300BF0"/>
    <w:pPr>
      <w:numPr>
        <w:numId w:val="166"/>
      </w:numPr>
    </w:pPr>
  </w:style>
  <w:style w:type="table" w:customStyle="1" w:styleId="Tabela-Siatka186">
    <w:name w:val="Tabela - Siatka186"/>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6">
    <w:name w:val="Tabela - Siatka196"/>
    <w:basedOn w:val="Standardowy"/>
    <w:next w:val="Tabela-Siatka"/>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5">
    <w:name w:val="Tabela - Siatka245"/>
    <w:basedOn w:val="Standardowy"/>
    <w:next w:val="Tabela-Siatka"/>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2">
    <w:name w:val="Tabela - Siatka362"/>
    <w:basedOn w:val="Standardowy"/>
    <w:next w:val="Tabela-Siatka"/>
    <w:uiPriority w:val="59"/>
    <w:rsid w:val="00300BF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2">
    <w:name w:val="Tabela - Siatka442"/>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2">
    <w:name w:val="Tabela - Siatka522"/>
    <w:basedOn w:val="Standardowy"/>
    <w:next w:val="Tabela-Siatka"/>
    <w:uiPriority w:val="5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2">
    <w:name w:val="Tabela - Siatka1122"/>
    <w:basedOn w:val="Standardowy"/>
    <w:next w:val="Tabela-Siatka"/>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6">
    <w:name w:val="Tabela - Siatka2116"/>
    <w:basedOn w:val="Standardowy"/>
    <w:next w:val="Tabela-Siatka"/>
    <w:uiPriority w:val="5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6">
    <w:name w:val="Tabela - Siatka4216"/>
    <w:basedOn w:val="Standardowy"/>
    <w:next w:val="Tabela-Siatka"/>
    <w:uiPriority w:val="5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6">
    <w:name w:val="Tabela - Siatka626"/>
    <w:basedOn w:val="Standardowy"/>
    <w:next w:val="Tabela-Siatka"/>
    <w:uiPriority w:val="59"/>
    <w:rsid w:val="00300BF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2">
    <w:name w:val="Tabela - Siatka722"/>
    <w:basedOn w:val="Standardowy"/>
    <w:next w:val="Tabela-Siatka"/>
    <w:uiPriority w:val="39"/>
    <w:rsid w:val="00300B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6">
    <w:name w:val="Tabela - Siatka816"/>
    <w:basedOn w:val="Standardowy"/>
    <w:next w:val="Tabela-Siatka"/>
    <w:uiPriority w:val="59"/>
    <w:rsid w:val="00300B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6">
    <w:name w:val="Tabela - Siatka916"/>
    <w:basedOn w:val="Standardowy"/>
    <w:next w:val="Tabela-Siatka"/>
    <w:uiPriority w:val="59"/>
    <w:rsid w:val="00300B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2">
    <w:name w:val="Tabela - Siatka2222"/>
    <w:basedOn w:val="Standardowy"/>
    <w:rsid w:val="00300BF0"/>
    <w:pPr>
      <w:spacing w:after="0" w:line="240" w:lineRule="auto"/>
    </w:pPr>
    <w:rPr>
      <w:rFonts w:eastAsiaTheme="minorEastAsi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2">
    <w:name w:val="Tabela - Siatka11112"/>
    <w:basedOn w:val="Standardowy"/>
    <w:rsid w:val="00300B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12">
    <w:name w:val="Tabela - Siatka4312"/>
    <w:basedOn w:val="Standardowy"/>
    <w:uiPriority w:val="39"/>
    <w:rsid w:val="00300BF0"/>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22">
    <w:name w:val="Tabela - Siatka5122"/>
    <w:basedOn w:val="Standardowy"/>
    <w:uiPriority w:val="39"/>
    <w:rsid w:val="00300BF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2">
    <w:name w:val="Tabela - Siatka6122"/>
    <w:basedOn w:val="Standardowy"/>
    <w:uiPriority w:val="39"/>
    <w:rsid w:val="00300BF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422">
    <w:name w:val="Styl311422"/>
    <w:rsid w:val="00300BF0"/>
    <w:pPr>
      <w:numPr>
        <w:numId w:val="158"/>
      </w:numPr>
    </w:pPr>
  </w:style>
  <w:style w:type="numbering" w:customStyle="1" w:styleId="Styl1222">
    <w:name w:val="Styl1222"/>
    <w:uiPriority w:val="99"/>
    <w:rsid w:val="00300BF0"/>
  </w:style>
  <w:style w:type="numbering" w:customStyle="1" w:styleId="Styl145">
    <w:name w:val="Styl145"/>
    <w:uiPriority w:val="99"/>
    <w:rsid w:val="00300BF0"/>
  </w:style>
  <w:style w:type="table" w:customStyle="1" w:styleId="Tabela-Siatka1712">
    <w:name w:val="Tabela - Siatka1712"/>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6">
    <w:name w:val="Tabela - Siatka206"/>
    <w:basedOn w:val="Standardowy"/>
    <w:next w:val="Tabela-Siatka"/>
    <w:rsid w:val="00300BF0"/>
    <w:pPr>
      <w:spacing w:after="0" w:line="240" w:lineRule="auto"/>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14232">
    <w:name w:val="Styl5114232"/>
    <w:rsid w:val="00300BF0"/>
  </w:style>
  <w:style w:type="numbering" w:customStyle="1" w:styleId="Styl3120">
    <w:name w:val="Styl3120"/>
    <w:rsid w:val="00300BF0"/>
    <w:pPr>
      <w:numPr>
        <w:numId w:val="168"/>
      </w:numPr>
    </w:pPr>
  </w:style>
  <w:style w:type="numbering" w:customStyle="1" w:styleId="Styl5119">
    <w:name w:val="Styl5119"/>
    <w:rsid w:val="00300BF0"/>
  </w:style>
  <w:style w:type="numbering" w:customStyle="1" w:styleId="Styl51316">
    <w:name w:val="Styl51316"/>
    <w:rsid w:val="00300BF0"/>
    <w:pPr>
      <w:numPr>
        <w:numId w:val="167"/>
      </w:numPr>
    </w:pPr>
  </w:style>
  <w:style w:type="numbering" w:customStyle="1" w:styleId="Styl51126">
    <w:name w:val="Styl51126"/>
    <w:rsid w:val="00300BF0"/>
    <w:pPr>
      <w:numPr>
        <w:numId w:val="163"/>
      </w:numPr>
    </w:pPr>
  </w:style>
  <w:style w:type="numbering" w:customStyle="1" w:styleId="Styl31157">
    <w:name w:val="Styl31157"/>
    <w:rsid w:val="00300BF0"/>
  </w:style>
  <w:style w:type="numbering" w:customStyle="1" w:styleId="Styl1132">
    <w:name w:val="Styl1132"/>
    <w:uiPriority w:val="99"/>
    <w:rsid w:val="00300BF0"/>
    <w:pPr>
      <w:numPr>
        <w:numId w:val="169"/>
      </w:numPr>
    </w:pPr>
  </w:style>
  <w:style w:type="numbering" w:customStyle="1" w:styleId="Styl1232">
    <w:name w:val="Styl1232"/>
    <w:uiPriority w:val="99"/>
    <w:rsid w:val="00300BF0"/>
  </w:style>
  <w:style w:type="numbering" w:customStyle="1" w:styleId="Styl1312">
    <w:name w:val="Styl1312"/>
    <w:uiPriority w:val="99"/>
    <w:rsid w:val="00300BF0"/>
    <w:pPr>
      <w:numPr>
        <w:numId w:val="171"/>
      </w:numPr>
    </w:pPr>
  </w:style>
  <w:style w:type="numbering" w:customStyle="1" w:styleId="Styl12112">
    <w:name w:val="Styl12112"/>
    <w:uiPriority w:val="99"/>
    <w:rsid w:val="00300BF0"/>
    <w:pPr>
      <w:numPr>
        <w:numId w:val="170"/>
      </w:numPr>
    </w:pPr>
  </w:style>
  <w:style w:type="numbering" w:customStyle="1" w:styleId="Styl1412">
    <w:name w:val="Styl1412"/>
    <w:rsid w:val="00300BF0"/>
    <w:pPr>
      <w:numPr>
        <w:numId w:val="172"/>
      </w:numPr>
    </w:pPr>
  </w:style>
  <w:style w:type="numbering" w:customStyle="1" w:styleId="Styl36">
    <w:name w:val="Styl36"/>
    <w:rsid w:val="00300BF0"/>
    <w:pPr>
      <w:numPr>
        <w:numId w:val="173"/>
      </w:numPr>
    </w:pPr>
  </w:style>
  <w:style w:type="numbering" w:customStyle="1" w:styleId="Styl12122">
    <w:name w:val="Styl12122"/>
    <w:uiPriority w:val="99"/>
    <w:rsid w:val="00300BF0"/>
  </w:style>
  <w:style w:type="numbering" w:customStyle="1" w:styleId="Styl5151132">
    <w:name w:val="Styl5151132"/>
    <w:rsid w:val="00300BF0"/>
  </w:style>
  <w:style w:type="numbering" w:customStyle="1" w:styleId="Styl511415">
    <w:name w:val="Styl511415"/>
    <w:rsid w:val="00300BF0"/>
    <w:pPr>
      <w:numPr>
        <w:numId w:val="174"/>
      </w:numPr>
    </w:pPr>
  </w:style>
  <w:style w:type="numbering" w:customStyle="1" w:styleId="Styl5114242">
    <w:name w:val="Styl5114242"/>
    <w:rsid w:val="00300BF0"/>
  </w:style>
  <w:style w:type="numbering" w:customStyle="1" w:styleId="Styl51522">
    <w:name w:val="Styl51522"/>
    <w:rsid w:val="00300BF0"/>
  </w:style>
  <w:style w:type="numbering" w:customStyle="1" w:styleId="Styl1242">
    <w:name w:val="Styl1242"/>
    <w:uiPriority w:val="99"/>
    <w:rsid w:val="00300BF0"/>
  </w:style>
  <w:style w:type="numbering" w:customStyle="1" w:styleId="Styl162">
    <w:name w:val="Styl162"/>
    <w:uiPriority w:val="99"/>
    <w:rsid w:val="00300BF0"/>
  </w:style>
  <w:style w:type="numbering" w:customStyle="1" w:styleId="Styl31162">
    <w:name w:val="Styl31162"/>
    <w:rsid w:val="00300BF0"/>
    <w:pPr>
      <w:numPr>
        <w:numId w:val="175"/>
      </w:numPr>
    </w:pPr>
  </w:style>
  <w:style w:type="numbering" w:customStyle="1" w:styleId="Styl1142">
    <w:name w:val="Styl1142"/>
    <w:uiPriority w:val="99"/>
    <w:rsid w:val="00300BF0"/>
  </w:style>
  <w:style w:type="numbering" w:customStyle="1" w:styleId="Styl311522">
    <w:name w:val="Styl311522"/>
    <w:rsid w:val="00300BF0"/>
  </w:style>
  <w:style w:type="numbering" w:customStyle="1" w:styleId="Styl5151112">
    <w:name w:val="Styl5151112"/>
    <w:rsid w:val="00300BF0"/>
  </w:style>
  <w:style w:type="numbering" w:customStyle="1" w:styleId="Styl511433">
    <w:name w:val="Styl511433"/>
    <w:rsid w:val="00300BF0"/>
    <w:pPr>
      <w:numPr>
        <w:numId w:val="159"/>
      </w:numPr>
    </w:pPr>
  </w:style>
  <w:style w:type="numbering" w:customStyle="1" w:styleId="Styl5114222">
    <w:name w:val="Styl5114222"/>
    <w:rsid w:val="00300BF0"/>
  </w:style>
  <w:style w:type="numbering" w:customStyle="1" w:styleId="Styl5114312">
    <w:name w:val="Styl5114312"/>
    <w:rsid w:val="00300BF0"/>
  </w:style>
  <w:style w:type="numbering" w:customStyle="1" w:styleId="Styl5114412">
    <w:name w:val="Styl5114412"/>
    <w:rsid w:val="00300BF0"/>
    <w:pPr>
      <w:numPr>
        <w:numId w:val="191"/>
      </w:numPr>
    </w:pPr>
  </w:style>
  <w:style w:type="numbering" w:customStyle="1" w:styleId="Styl51532">
    <w:name w:val="Styl51532"/>
    <w:rsid w:val="00300BF0"/>
  </w:style>
  <w:style w:type="numbering" w:customStyle="1" w:styleId="Styl171">
    <w:name w:val="Styl171"/>
    <w:uiPriority w:val="99"/>
    <w:rsid w:val="00300BF0"/>
  </w:style>
  <w:style w:type="numbering" w:customStyle="1" w:styleId="Styl1252">
    <w:name w:val="Styl1252"/>
    <w:uiPriority w:val="99"/>
    <w:rsid w:val="00300BF0"/>
  </w:style>
  <w:style w:type="numbering" w:customStyle="1" w:styleId="Styl311242">
    <w:name w:val="Styl311242"/>
    <w:rsid w:val="00300BF0"/>
  </w:style>
  <w:style w:type="numbering" w:customStyle="1" w:styleId="Styl311442">
    <w:name w:val="Styl311442"/>
    <w:rsid w:val="00300BF0"/>
  </w:style>
  <w:style w:type="numbering" w:customStyle="1" w:styleId="Styl31342">
    <w:name w:val="Styl31342"/>
    <w:rsid w:val="00300BF0"/>
    <w:pPr>
      <w:numPr>
        <w:numId w:val="160"/>
      </w:numPr>
    </w:pPr>
  </w:style>
  <w:style w:type="numbering" w:customStyle="1" w:styleId="Styl31136">
    <w:name w:val="Styl31136"/>
    <w:rsid w:val="00300BF0"/>
    <w:pPr>
      <w:numPr>
        <w:numId w:val="161"/>
      </w:numPr>
    </w:pPr>
  </w:style>
  <w:style w:type="numbering" w:customStyle="1" w:styleId="Styl31542">
    <w:name w:val="Styl31542"/>
    <w:rsid w:val="00300BF0"/>
    <w:pPr>
      <w:numPr>
        <w:numId w:val="162"/>
      </w:numPr>
    </w:pPr>
  </w:style>
  <w:style w:type="table" w:customStyle="1" w:styleId="Tabela-Siatka2542">
    <w:name w:val="Tabela - Siatka2542"/>
    <w:basedOn w:val="Standardowy"/>
    <w:next w:val="Tabela-Siatka"/>
    <w:uiPriority w:val="39"/>
    <w:rsid w:val="0030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42">
    <w:name w:val="Styl51542"/>
    <w:rsid w:val="00300BF0"/>
    <w:pPr>
      <w:numPr>
        <w:numId w:val="176"/>
      </w:numPr>
    </w:pPr>
  </w:style>
  <w:style w:type="numbering" w:customStyle="1" w:styleId="Styl51144312">
    <w:name w:val="Styl51144312"/>
    <w:rsid w:val="00300BF0"/>
    <w:pPr>
      <w:numPr>
        <w:numId w:val="177"/>
      </w:numPr>
    </w:pPr>
  </w:style>
  <w:style w:type="numbering" w:customStyle="1" w:styleId="Styl51552">
    <w:name w:val="Styl51552"/>
    <w:rsid w:val="00300BF0"/>
  </w:style>
  <w:style w:type="numbering" w:customStyle="1" w:styleId="Styl12132">
    <w:name w:val="Styl12132"/>
    <w:uiPriority w:val="99"/>
    <w:rsid w:val="00300BF0"/>
  </w:style>
  <w:style w:type="numbering" w:customStyle="1" w:styleId="Styl51144112">
    <w:name w:val="Styl51144112"/>
    <w:rsid w:val="00300BF0"/>
  </w:style>
  <w:style w:type="numbering" w:customStyle="1" w:styleId="Styl515312">
    <w:name w:val="Styl515312"/>
    <w:rsid w:val="00300BF0"/>
  </w:style>
  <w:style w:type="numbering" w:customStyle="1" w:styleId="Styl515132">
    <w:name w:val="Styl515132"/>
    <w:rsid w:val="00300BF0"/>
  </w:style>
  <w:style w:type="numbering" w:customStyle="1" w:styleId="Styl5151122">
    <w:name w:val="Styl5151122"/>
    <w:rsid w:val="00300BF0"/>
  </w:style>
  <w:style w:type="numbering" w:customStyle="1" w:styleId="Styl51142212">
    <w:name w:val="Styl51142212"/>
    <w:rsid w:val="00300BF0"/>
  </w:style>
  <w:style w:type="numbering" w:customStyle="1" w:styleId="Styl515412">
    <w:name w:val="Styl515412"/>
    <w:rsid w:val="00300BF0"/>
  </w:style>
  <w:style w:type="numbering" w:customStyle="1" w:styleId="Styl313222">
    <w:name w:val="Styl313222"/>
    <w:rsid w:val="00300BF0"/>
  </w:style>
  <w:style w:type="numbering" w:customStyle="1" w:styleId="Styl3114212">
    <w:name w:val="Styl3114212"/>
    <w:rsid w:val="00300BF0"/>
  </w:style>
  <w:style w:type="numbering" w:customStyle="1" w:styleId="Styl315212">
    <w:name w:val="Styl315212"/>
    <w:rsid w:val="00300BF0"/>
  </w:style>
  <w:style w:type="numbering" w:customStyle="1" w:styleId="Styl12212">
    <w:name w:val="Styl12212"/>
    <w:uiPriority w:val="99"/>
    <w:rsid w:val="00300BF0"/>
  </w:style>
  <w:style w:type="numbering" w:customStyle="1" w:styleId="Styl11212">
    <w:name w:val="Styl11212"/>
    <w:uiPriority w:val="99"/>
    <w:rsid w:val="00300BF0"/>
  </w:style>
  <w:style w:type="numbering" w:customStyle="1" w:styleId="Styl515142">
    <w:name w:val="Styl515142"/>
    <w:rsid w:val="00300BF0"/>
  </w:style>
  <w:style w:type="numbering" w:customStyle="1" w:styleId="Styl51142312">
    <w:name w:val="Styl51142312"/>
    <w:rsid w:val="00300BF0"/>
  </w:style>
  <w:style w:type="numbering" w:customStyle="1" w:styleId="Styl515152">
    <w:name w:val="Styl515152"/>
    <w:rsid w:val="00300BF0"/>
  </w:style>
  <w:style w:type="numbering" w:customStyle="1" w:styleId="Styl51562">
    <w:name w:val="Styl51562"/>
    <w:rsid w:val="00300BF0"/>
  </w:style>
  <w:style w:type="numbering" w:customStyle="1" w:styleId="Styl51511112">
    <w:name w:val="Styl51511112"/>
    <w:rsid w:val="00300BF0"/>
  </w:style>
  <w:style w:type="numbering" w:customStyle="1" w:styleId="Styl11312">
    <w:name w:val="Styl11312"/>
    <w:uiPriority w:val="99"/>
    <w:rsid w:val="00300BF0"/>
  </w:style>
  <w:style w:type="numbering" w:customStyle="1" w:styleId="Styl12312">
    <w:name w:val="Styl12312"/>
    <w:uiPriority w:val="99"/>
    <w:rsid w:val="00300BF0"/>
  </w:style>
  <w:style w:type="numbering" w:customStyle="1" w:styleId="Styl13112">
    <w:name w:val="Styl13112"/>
    <w:uiPriority w:val="99"/>
    <w:rsid w:val="00300BF0"/>
  </w:style>
  <w:style w:type="numbering" w:customStyle="1" w:styleId="Styl121112">
    <w:name w:val="Styl121112"/>
    <w:uiPriority w:val="99"/>
    <w:rsid w:val="00300BF0"/>
  </w:style>
  <w:style w:type="numbering" w:customStyle="1" w:styleId="Styl14112">
    <w:name w:val="Styl14112"/>
    <w:rsid w:val="00300BF0"/>
  </w:style>
  <w:style w:type="numbering" w:customStyle="1" w:styleId="Styl121212">
    <w:name w:val="Styl121212"/>
    <w:uiPriority w:val="99"/>
    <w:rsid w:val="00300BF0"/>
  </w:style>
  <w:style w:type="numbering" w:customStyle="1" w:styleId="Styl51142412">
    <w:name w:val="Styl51142412"/>
    <w:rsid w:val="00300BF0"/>
  </w:style>
  <w:style w:type="numbering" w:customStyle="1" w:styleId="Styl515212">
    <w:name w:val="Styl515212"/>
    <w:rsid w:val="00300BF0"/>
  </w:style>
  <w:style w:type="numbering" w:customStyle="1" w:styleId="Styl313312">
    <w:name w:val="Styl313312"/>
    <w:rsid w:val="00300BF0"/>
  </w:style>
  <w:style w:type="numbering" w:customStyle="1" w:styleId="Styl3114312">
    <w:name w:val="Styl3114312"/>
    <w:rsid w:val="00300BF0"/>
  </w:style>
  <w:style w:type="numbering" w:customStyle="1" w:styleId="Styl315312">
    <w:name w:val="Styl315312"/>
    <w:rsid w:val="00300BF0"/>
  </w:style>
  <w:style w:type="numbering" w:customStyle="1" w:styleId="Styl12412">
    <w:name w:val="Styl12412"/>
    <w:uiPriority w:val="99"/>
    <w:rsid w:val="00300BF0"/>
  </w:style>
  <w:style w:type="numbering" w:customStyle="1" w:styleId="Styl1612">
    <w:name w:val="Styl1612"/>
    <w:uiPriority w:val="99"/>
    <w:rsid w:val="00300BF0"/>
  </w:style>
  <w:style w:type="numbering" w:customStyle="1" w:styleId="Styl3112312">
    <w:name w:val="Styl3112312"/>
    <w:rsid w:val="00300BF0"/>
  </w:style>
  <w:style w:type="numbering" w:customStyle="1" w:styleId="Styl311612">
    <w:name w:val="Styl311612"/>
    <w:rsid w:val="00300BF0"/>
  </w:style>
  <w:style w:type="numbering" w:customStyle="1" w:styleId="Styl11412">
    <w:name w:val="Styl11412"/>
    <w:uiPriority w:val="99"/>
    <w:rsid w:val="00300BF0"/>
  </w:style>
  <w:style w:type="numbering" w:customStyle="1" w:styleId="RSBullets1">
    <w:name w:val="R&amp;S Bullets1"/>
    <w:uiPriority w:val="99"/>
    <w:rsid w:val="00300BF0"/>
    <w:pPr>
      <w:numPr>
        <w:numId w:val="204"/>
      </w:numPr>
    </w:pPr>
  </w:style>
  <w:style w:type="numbering" w:customStyle="1" w:styleId="Styl19">
    <w:name w:val="Styl19"/>
    <w:uiPriority w:val="99"/>
    <w:rsid w:val="00410971"/>
  </w:style>
  <w:style w:type="numbering" w:customStyle="1" w:styleId="Styl117">
    <w:name w:val="Styl117"/>
    <w:uiPriority w:val="99"/>
    <w:rsid w:val="00410971"/>
  </w:style>
  <w:style w:type="numbering" w:customStyle="1" w:styleId="Styl127">
    <w:name w:val="Styl127"/>
    <w:uiPriority w:val="99"/>
    <w:rsid w:val="00410971"/>
  </w:style>
  <w:style w:type="numbering" w:customStyle="1" w:styleId="Styl31127">
    <w:name w:val="Styl31127"/>
    <w:rsid w:val="00410971"/>
  </w:style>
  <w:style w:type="numbering" w:customStyle="1" w:styleId="Styl31147">
    <w:name w:val="Styl31147"/>
    <w:rsid w:val="00410971"/>
  </w:style>
  <w:style w:type="numbering" w:customStyle="1" w:styleId="Styl3137">
    <w:name w:val="Styl3137"/>
    <w:rsid w:val="00410971"/>
    <w:pPr>
      <w:numPr>
        <w:numId w:val="42"/>
      </w:numPr>
    </w:pPr>
  </w:style>
  <w:style w:type="numbering" w:customStyle="1" w:styleId="Styl31110">
    <w:name w:val="Styl31110"/>
    <w:rsid w:val="00410971"/>
  </w:style>
  <w:style w:type="numbering" w:customStyle="1" w:styleId="Styl3157">
    <w:name w:val="Styl3157"/>
    <w:rsid w:val="00410971"/>
  </w:style>
  <w:style w:type="table" w:customStyle="1" w:styleId="Tabela-Siatka256">
    <w:name w:val="Tabela - Siatka256"/>
    <w:basedOn w:val="Standardowy"/>
    <w:next w:val="Tabela-Siatka"/>
    <w:uiPriority w:val="39"/>
    <w:rsid w:val="0041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7">
    <w:name w:val="Tabela - Siatka627"/>
    <w:basedOn w:val="Standardowy"/>
    <w:next w:val="Tabela-Siatka"/>
    <w:uiPriority w:val="39"/>
    <w:rsid w:val="0041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3">
    <w:name w:val="Tabela - Siatka1123"/>
    <w:basedOn w:val="Standardowy"/>
    <w:next w:val="Tabela-Siatka"/>
    <w:uiPriority w:val="39"/>
    <w:rsid w:val="0041097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25">
    <w:name w:val="Styl3125"/>
    <w:rsid w:val="00410971"/>
  </w:style>
  <w:style w:type="numbering" w:customStyle="1" w:styleId="Styl5120">
    <w:name w:val="Styl5120"/>
    <w:rsid w:val="00410971"/>
  </w:style>
  <w:style w:type="table" w:customStyle="1" w:styleId="Tabela-Siatka137">
    <w:name w:val="Tabela - Siatka137"/>
    <w:basedOn w:val="Standardowy"/>
    <w:next w:val="Tabela-Siatka"/>
    <w:uiPriority w:val="59"/>
    <w:rsid w:val="0041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7">
    <w:name w:val="Tabela - Siatka147"/>
    <w:basedOn w:val="Standardowy"/>
    <w:next w:val="Tabela-Siatka"/>
    <w:uiPriority w:val="59"/>
    <w:rsid w:val="0041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13">
    <w:name w:val="Styl31313"/>
    <w:rsid w:val="00410971"/>
    <w:pPr>
      <w:numPr>
        <w:numId w:val="215"/>
      </w:numPr>
    </w:pPr>
  </w:style>
  <w:style w:type="numbering" w:customStyle="1" w:styleId="Styl51317">
    <w:name w:val="Styl51317"/>
    <w:rsid w:val="00410971"/>
    <w:pPr>
      <w:numPr>
        <w:numId w:val="51"/>
      </w:numPr>
    </w:pPr>
  </w:style>
  <w:style w:type="numbering" w:customStyle="1" w:styleId="Styl51127">
    <w:name w:val="Styl51127"/>
    <w:rsid w:val="00410971"/>
  </w:style>
  <w:style w:type="table" w:customStyle="1" w:styleId="Tabela-Siatka237">
    <w:name w:val="Tabela - Siatka237"/>
    <w:basedOn w:val="Standardowy"/>
    <w:uiPriority w:val="39"/>
    <w:rsid w:val="00410971"/>
    <w:pPr>
      <w:spacing w:after="0" w:line="240" w:lineRule="auto"/>
    </w:pPr>
    <w:rPr>
      <w:rFonts w:eastAsiaTheme="minorEastAsi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16">
    <w:name w:val="Styl1116"/>
    <w:uiPriority w:val="99"/>
    <w:rsid w:val="00410971"/>
  </w:style>
  <w:style w:type="numbering" w:customStyle="1" w:styleId="Styl136">
    <w:name w:val="Styl136"/>
    <w:uiPriority w:val="99"/>
    <w:rsid w:val="00410971"/>
  </w:style>
  <w:style w:type="numbering" w:customStyle="1" w:styleId="Styl1216">
    <w:name w:val="Styl1216"/>
    <w:uiPriority w:val="99"/>
    <w:rsid w:val="00410971"/>
  </w:style>
  <w:style w:type="numbering" w:customStyle="1" w:styleId="Styl146">
    <w:name w:val="Styl146"/>
    <w:rsid w:val="00410971"/>
  </w:style>
  <w:style w:type="numbering" w:customStyle="1" w:styleId="Styl31324">
    <w:name w:val="Styl31324"/>
    <w:rsid w:val="00410971"/>
  </w:style>
  <w:style w:type="numbering" w:customStyle="1" w:styleId="Styl31514">
    <w:name w:val="Styl31514"/>
    <w:rsid w:val="00410971"/>
  </w:style>
  <w:style w:type="numbering" w:customStyle="1" w:styleId="Styl153">
    <w:name w:val="Styl153"/>
    <w:uiPriority w:val="99"/>
    <w:rsid w:val="00410971"/>
    <w:pPr>
      <w:numPr>
        <w:numId w:val="28"/>
      </w:numPr>
    </w:pPr>
  </w:style>
  <w:style w:type="numbering" w:customStyle="1" w:styleId="Styl1133">
    <w:name w:val="Styl1133"/>
    <w:uiPriority w:val="99"/>
    <w:rsid w:val="00410971"/>
    <w:pPr>
      <w:numPr>
        <w:numId w:val="208"/>
      </w:numPr>
    </w:pPr>
  </w:style>
  <w:style w:type="numbering" w:customStyle="1" w:styleId="Styl1233">
    <w:name w:val="Styl1233"/>
    <w:uiPriority w:val="99"/>
    <w:rsid w:val="00410971"/>
  </w:style>
  <w:style w:type="table" w:customStyle="1" w:styleId="Tabela-Siatka1313">
    <w:name w:val="Tabela - Siatka1313"/>
    <w:basedOn w:val="Standardowy"/>
    <w:next w:val="Tabela-Siatka"/>
    <w:uiPriority w:val="59"/>
    <w:rsid w:val="00410971"/>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313">
    <w:name w:val="Styl1313"/>
    <w:uiPriority w:val="99"/>
    <w:rsid w:val="00410971"/>
    <w:pPr>
      <w:numPr>
        <w:numId w:val="76"/>
      </w:numPr>
    </w:pPr>
  </w:style>
  <w:style w:type="numbering" w:customStyle="1" w:styleId="Styl11112">
    <w:name w:val="Styl11112"/>
    <w:uiPriority w:val="99"/>
    <w:rsid w:val="00410971"/>
  </w:style>
  <w:style w:type="numbering" w:customStyle="1" w:styleId="Styl12113">
    <w:name w:val="Styl12113"/>
    <w:uiPriority w:val="99"/>
    <w:rsid w:val="00410971"/>
    <w:pPr>
      <w:numPr>
        <w:numId w:val="75"/>
      </w:numPr>
    </w:pPr>
  </w:style>
  <w:style w:type="numbering" w:customStyle="1" w:styleId="Styl1413">
    <w:name w:val="Styl1413"/>
    <w:rsid w:val="00410971"/>
    <w:pPr>
      <w:numPr>
        <w:numId w:val="77"/>
      </w:numPr>
    </w:pPr>
  </w:style>
  <w:style w:type="table" w:customStyle="1" w:styleId="Tabela-Siatka1514">
    <w:name w:val="Tabela - Siatka1514"/>
    <w:basedOn w:val="Standardowy"/>
    <w:next w:val="Tabela-Siatka"/>
    <w:uiPriority w:val="59"/>
    <w:rsid w:val="00410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7">
    <w:name w:val="Styl37"/>
    <w:rsid w:val="00410971"/>
    <w:pPr>
      <w:numPr>
        <w:numId w:val="78"/>
      </w:numPr>
    </w:pPr>
  </w:style>
  <w:style w:type="table" w:customStyle="1" w:styleId="Tabela-Siatka1713">
    <w:name w:val="Tabela - Siatka1713"/>
    <w:basedOn w:val="Standardowy"/>
    <w:next w:val="Tabela-Siatka"/>
    <w:uiPriority w:val="59"/>
    <w:rsid w:val="00410971"/>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11">
    <w:name w:val="Tabela - Siatka1811"/>
    <w:basedOn w:val="Standardowy"/>
    <w:next w:val="Tabela-Siatka"/>
    <w:uiPriority w:val="39"/>
    <w:rsid w:val="00410971"/>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
    <w:rsid w:val="00410971"/>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ela-Siatka1911">
    <w:name w:val="Tabela - Siatka1911"/>
    <w:basedOn w:val="Standardowy"/>
    <w:next w:val="Tabela-Siatka"/>
    <w:uiPriority w:val="39"/>
    <w:rsid w:val="00410971"/>
    <w:pPr>
      <w:spacing w:after="0" w:line="240" w:lineRule="auto"/>
    </w:pPr>
    <w:rPr>
      <w:rFonts w:ascii="Times New Roman"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2123">
    <w:name w:val="Styl12123"/>
    <w:uiPriority w:val="99"/>
    <w:rsid w:val="00410971"/>
    <w:pPr>
      <w:numPr>
        <w:numId w:val="80"/>
      </w:numPr>
    </w:pPr>
  </w:style>
  <w:style w:type="table" w:customStyle="1" w:styleId="Tabela-Siatka645">
    <w:name w:val="Tabela - Siatka645"/>
    <w:basedOn w:val="Standardowy"/>
    <w:next w:val="Tabela-Siatka"/>
    <w:uiPriority w:val="39"/>
    <w:rsid w:val="0041097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rsid w:val="00410971"/>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264">
    <w:name w:val="Tabela - Siatka264"/>
    <w:basedOn w:val="Standardowy"/>
    <w:next w:val="Tabela-Siatka"/>
    <w:rsid w:val="0041097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1">
    <w:name w:val="Tabela - Siatka271"/>
    <w:basedOn w:val="Standardowy"/>
    <w:next w:val="Tabela-Siatka"/>
    <w:uiPriority w:val="39"/>
    <w:rsid w:val="0041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1">
    <w:name w:val="Tabela - Siatka281"/>
    <w:basedOn w:val="Standardowy"/>
    <w:next w:val="Tabela-Siatka"/>
    <w:uiPriority w:val="39"/>
    <w:rsid w:val="0041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
    <w:name w:val="Tabela - Siatka651"/>
    <w:basedOn w:val="Standardowy"/>
    <w:next w:val="Tabela-Siatka"/>
    <w:uiPriority w:val="59"/>
    <w:rsid w:val="0041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61">
    <w:name w:val="Styl3161"/>
    <w:rsid w:val="00410971"/>
  </w:style>
  <w:style w:type="numbering" w:customStyle="1" w:styleId="Styl5161">
    <w:name w:val="Styl5161"/>
    <w:rsid w:val="00410971"/>
  </w:style>
  <w:style w:type="table" w:customStyle="1" w:styleId="Tabela-Siatka2011">
    <w:name w:val="Tabela - Siatka2011"/>
    <w:basedOn w:val="Standardowy"/>
    <w:next w:val="Tabela-Siatka"/>
    <w:rsid w:val="0041097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23">
    <w:name w:val="Styl51523"/>
    <w:rsid w:val="00410971"/>
  </w:style>
  <w:style w:type="table" w:customStyle="1" w:styleId="Tabela-Siatka11113">
    <w:name w:val="Tabela - Siatka11113"/>
    <w:basedOn w:val="Standardowy"/>
    <w:next w:val="Tabela-Siatka"/>
    <w:uiPriority w:val="39"/>
    <w:rsid w:val="0041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3">
    <w:name w:val="Tabela - Siatka2213"/>
    <w:basedOn w:val="Standardowy"/>
    <w:next w:val="Tabela-Siatka"/>
    <w:uiPriority w:val="39"/>
    <w:rsid w:val="0041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13">
    <w:name w:val="Tabela - Siatka3413"/>
    <w:basedOn w:val="Standardowy"/>
    <w:next w:val="Tabela-Siatka"/>
    <w:uiPriority w:val="39"/>
    <w:rsid w:val="0041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13">
    <w:name w:val="Tabela - Siatka4313"/>
    <w:basedOn w:val="Standardowy"/>
    <w:next w:val="Tabela-Siatka"/>
    <w:uiPriority w:val="39"/>
    <w:rsid w:val="0041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14212">
    <w:name w:val="Styl5114212"/>
    <w:rsid w:val="00410971"/>
  </w:style>
  <w:style w:type="table" w:customStyle="1" w:styleId="Tabela-Siatka1141">
    <w:name w:val="Tabela - Siatka1141"/>
    <w:basedOn w:val="Standardowy"/>
    <w:next w:val="Tabela-Siatka"/>
    <w:uiPriority w:val="39"/>
    <w:rsid w:val="0041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51">
    <w:name w:val="Tabela - Siatka1151"/>
    <w:basedOn w:val="Standardowy"/>
    <w:next w:val="Tabela-Siatka"/>
    <w:rsid w:val="0041097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21">
    <w:name w:val="Tabela - Siatka1521"/>
    <w:basedOn w:val="Standardowy"/>
    <w:next w:val="Tabela-Siatka"/>
    <w:uiPriority w:val="59"/>
    <w:rsid w:val="0041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523">
    <w:name w:val="Styl31523"/>
    <w:rsid w:val="00410971"/>
  </w:style>
  <w:style w:type="numbering" w:customStyle="1" w:styleId="Styl513121">
    <w:name w:val="Styl513121"/>
    <w:rsid w:val="00410971"/>
  </w:style>
  <w:style w:type="table" w:customStyle="1" w:styleId="Tabela-Siatka2223">
    <w:name w:val="Tabela - Siatka2223"/>
    <w:basedOn w:val="Standardowy"/>
    <w:next w:val="Tabela-Siatka"/>
    <w:uiPriority w:val="39"/>
    <w:rsid w:val="0041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321">
    <w:name w:val="Styl1321"/>
    <w:uiPriority w:val="99"/>
    <w:rsid w:val="00410971"/>
  </w:style>
  <w:style w:type="numbering" w:customStyle="1" w:styleId="Styl11122">
    <w:name w:val="Styl11122"/>
    <w:uiPriority w:val="99"/>
    <w:rsid w:val="00410971"/>
  </w:style>
  <w:style w:type="table" w:customStyle="1" w:styleId="Tabela-Siatka371">
    <w:name w:val="Tabela - Siatka371"/>
    <w:basedOn w:val="Standardowy"/>
    <w:next w:val="Tabela-Siatka"/>
    <w:rsid w:val="0041097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1">
    <w:name w:val="Tabela - Siatka461"/>
    <w:basedOn w:val="Standardowy"/>
    <w:next w:val="Tabela-Siatka"/>
    <w:uiPriority w:val="39"/>
    <w:rsid w:val="0041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1">
    <w:name w:val="Tabela - Siatka541"/>
    <w:basedOn w:val="Standardowy"/>
    <w:next w:val="Tabela-Siatka"/>
    <w:uiPriority w:val="39"/>
    <w:rsid w:val="0041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41">
    <w:name w:val="Tabela - Siatka741"/>
    <w:basedOn w:val="Standardowy"/>
    <w:next w:val="Tabela-Siatka"/>
    <w:uiPriority w:val="39"/>
    <w:rsid w:val="00410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71">
    <w:name w:val="Styl31171"/>
    <w:rsid w:val="00410971"/>
  </w:style>
  <w:style w:type="numbering" w:customStyle="1" w:styleId="Styl311132">
    <w:name w:val="Styl311132"/>
    <w:rsid w:val="00410971"/>
  </w:style>
  <w:style w:type="numbering" w:customStyle="1" w:styleId="Styl31333">
    <w:name w:val="Styl31333"/>
    <w:rsid w:val="00410971"/>
  </w:style>
  <w:style w:type="numbering" w:customStyle="1" w:styleId="Styl311233">
    <w:name w:val="Styl311233"/>
    <w:rsid w:val="00410971"/>
  </w:style>
  <w:style w:type="numbering" w:customStyle="1" w:styleId="Styl31533">
    <w:name w:val="Styl31533"/>
    <w:rsid w:val="00410971"/>
  </w:style>
  <w:style w:type="numbering" w:customStyle="1" w:styleId="Styl311434">
    <w:name w:val="Styl311434"/>
    <w:rsid w:val="00410971"/>
  </w:style>
  <w:style w:type="numbering" w:customStyle="1" w:styleId="Styl511454">
    <w:name w:val="Styl511454"/>
    <w:rsid w:val="00410971"/>
  </w:style>
  <w:style w:type="numbering" w:customStyle="1" w:styleId="Styl515133">
    <w:name w:val="Styl515133"/>
    <w:rsid w:val="00410971"/>
    <w:pPr>
      <w:numPr>
        <w:numId w:val="82"/>
      </w:numPr>
    </w:pPr>
  </w:style>
  <w:style w:type="numbering" w:customStyle="1" w:styleId="Styl1143">
    <w:name w:val="Styl1143"/>
    <w:uiPriority w:val="99"/>
    <w:rsid w:val="00410971"/>
  </w:style>
  <w:style w:type="numbering" w:customStyle="1" w:styleId="Styl241">
    <w:name w:val="Styl241"/>
    <w:rsid w:val="00410971"/>
    <w:pPr>
      <w:numPr>
        <w:numId w:val="83"/>
      </w:numPr>
    </w:pPr>
  </w:style>
  <w:style w:type="table" w:customStyle="1" w:styleId="Tabela-Siatka381">
    <w:name w:val="Tabela - Siatka381"/>
    <w:basedOn w:val="Standardowy"/>
    <w:next w:val="Tabela-Siatka"/>
    <w:uiPriority w:val="39"/>
    <w:rsid w:val="0041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1">
    <w:name w:val="Tabela - Siatka471"/>
    <w:basedOn w:val="Standardowy"/>
    <w:next w:val="Tabela-Siatka"/>
    <w:uiPriority w:val="39"/>
    <w:rsid w:val="0041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1">
    <w:name w:val="Tabela - Siatka551"/>
    <w:basedOn w:val="Standardowy"/>
    <w:next w:val="Tabela-Siatka"/>
    <w:uiPriority w:val="39"/>
    <w:rsid w:val="0041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51">
    <w:name w:val="Tabela - Siatka751"/>
    <w:basedOn w:val="Standardowy"/>
    <w:next w:val="Tabela-Siatka"/>
    <w:uiPriority w:val="39"/>
    <w:rsid w:val="00410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81">
    <w:name w:val="Styl31181"/>
    <w:rsid w:val="00410971"/>
    <w:pPr>
      <w:numPr>
        <w:numId w:val="32"/>
      </w:numPr>
    </w:pPr>
  </w:style>
  <w:style w:type="table" w:customStyle="1" w:styleId="Tabela-Siatka1341">
    <w:name w:val="Tabela - Siatka1341"/>
    <w:basedOn w:val="Standardowy"/>
    <w:next w:val="Tabela-Siatka"/>
    <w:uiPriority w:val="59"/>
    <w:rsid w:val="0041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361">
    <w:name w:val="Styl51361"/>
    <w:rsid w:val="00410971"/>
    <w:pPr>
      <w:numPr>
        <w:numId w:val="87"/>
      </w:numPr>
    </w:pPr>
  </w:style>
  <w:style w:type="numbering" w:customStyle="1" w:styleId="Styl51553">
    <w:name w:val="Styl51553"/>
    <w:rsid w:val="00410971"/>
  </w:style>
  <w:style w:type="numbering" w:customStyle="1" w:styleId="Styl511463">
    <w:name w:val="Styl511463"/>
    <w:rsid w:val="00410971"/>
    <w:pPr>
      <w:numPr>
        <w:numId w:val="209"/>
      </w:numPr>
    </w:pPr>
  </w:style>
  <w:style w:type="numbering" w:customStyle="1" w:styleId="Styl515143">
    <w:name w:val="Styl515143"/>
    <w:rsid w:val="00410971"/>
    <w:pPr>
      <w:numPr>
        <w:numId w:val="41"/>
      </w:numPr>
    </w:pPr>
  </w:style>
  <w:style w:type="table" w:customStyle="1" w:styleId="TableNormal1">
    <w:name w:val="Table Normal1"/>
    <w:uiPriority w:val="2"/>
    <w:semiHidden/>
    <w:unhideWhenUsed/>
    <w:qFormat/>
    <w:rsid w:val="00410971"/>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Styl1151">
    <w:name w:val="Styl1151"/>
    <w:rsid w:val="00410971"/>
  </w:style>
  <w:style w:type="table" w:customStyle="1" w:styleId="Tabela-Siatka1351">
    <w:name w:val="Tabela - Siatka1351"/>
    <w:basedOn w:val="Standardowy"/>
    <w:next w:val="Tabela-Siatka"/>
    <w:uiPriority w:val="39"/>
    <w:rsid w:val="0041097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51">
    <w:name w:val="Styl31351"/>
    <w:rsid w:val="00410971"/>
  </w:style>
  <w:style w:type="numbering" w:customStyle="1" w:styleId="Styl311451">
    <w:name w:val="Styl311451"/>
    <w:rsid w:val="00410971"/>
  </w:style>
  <w:style w:type="numbering" w:customStyle="1" w:styleId="Styl31551">
    <w:name w:val="Styl31551"/>
    <w:rsid w:val="00410971"/>
  </w:style>
  <w:style w:type="numbering" w:customStyle="1" w:styleId="Styl311251">
    <w:name w:val="Styl311251"/>
    <w:rsid w:val="00410971"/>
  </w:style>
  <w:style w:type="table" w:customStyle="1" w:styleId="TableGrid113">
    <w:name w:val="Table Grid113"/>
    <w:rsid w:val="00410971"/>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3513">
    <w:name w:val="Tabela - Siatka3513"/>
    <w:basedOn w:val="Standardowy"/>
    <w:next w:val="Tabela-Siatka"/>
    <w:uiPriority w:val="59"/>
    <w:rsid w:val="0041097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1473">
    <w:name w:val="Styl511473"/>
    <w:rsid w:val="00410971"/>
    <w:pPr>
      <w:numPr>
        <w:numId w:val="118"/>
      </w:numPr>
    </w:pPr>
  </w:style>
  <w:style w:type="numbering" w:customStyle="1" w:styleId="Styl313112">
    <w:name w:val="Styl313112"/>
    <w:rsid w:val="00410971"/>
    <w:pPr>
      <w:numPr>
        <w:numId w:val="112"/>
      </w:numPr>
    </w:pPr>
  </w:style>
  <w:style w:type="numbering" w:customStyle="1" w:styleId="Styl3114112">
    <w:name w:val="Styl3114112"/>
    <w:rsid w:val="00410971"/>
    <w:pPr>
      <w:numPr>
        <w:numId w:val="212"/>
      </w:numPr>
    </w:pPr>
  </w:style>
  <w:style w:type="numbering" w:customStyle="1" w:styleId="Styl315112">
    <w:name w:val="Styl315112"/>
    <w:rsid w:val="00410971"/>
    <w:pPr>
      <w:numPr>
        <w:numId w:val="114"/>
      </w:numPr>
    </w:pPr>
  </w:style>
  <w:style w:type="numbering" w:customStyle="1" w:styleId="Styl12141">
    <w:name w:val="Styl12141"/>
    <w:rsid w:val="00410971"/>
    <w:pPr>
      <w:numPr>
        <w:numId w:val="115"/>
      </w:numPr>
    </w:pPr>
  </w:style>
  <w:style w:type="numbering" w:customStyle="1" w:styleId="Styl1341">
    <w:name w:val="Styl1341"/>
    <w:rsid w:val="00410971"/>
    <w:pPr>
      <w:numPr>
        <w:numId w:val="116"/>
      </w:numPr>
    </w:pPr>
  </w:style>
  <w:style w:type="numbering" w:customStyle="1" w:styleId="Styl3112113">
    <w:name w:val="Styl3112113"/>
    <w:rsid w:val="00410971"/>
    <w:pPr>
      <w:numPr>
        <w:numId w:val="117"/>
      </w:numPr>
    </w:pPr>
  </w:style>
  <w:style w:type="numbering" w:customStyle="1" w:styleId="Styl311151">
    <w:name w:val="Styl311151"/>
    <w:rsid w:val="00410971"/>
    <w:pPr>
      <w:numPr>
        <w:numId w:val="119"/>
      </w:numPr>
    </w:pPr>
  </w:style>
  <w:style w:type="numbering" w:customStyle="1" w:styleId="Styl11141">
    <w:name w:val="Styl11141"/>
    <w:uiPriority w:val="99"/>
    <w:rsid w:val="00410971"/>
    <w:pPr>
      <w:numPr>
        <w:numId w:val="120"/>
      </w:numPr>
    </w:pPr>
  </w:style>
  <w:style w:type="numbering" w:customStyle="1" w:styleId="Styl313223">
    <w:name w:val="Styl313223"/>
    <w:rsid w:val="00410971"/>
  </w:style>
  <w:style w:type="numbering" w:customStyle="1" w:styleId="Styl315213">
    <w:name w:val="Styl315213"/>
    <w:rsid w:val="00410971"/>
    <w:pPr>
      <w:numPr>
        <w:numId w:val="96"/>
      </w:numPr>
    </w:pPr>
  </w:style>
  <w:style w:type="numbering" w:customStyle="1" w:styleId="Styl511251">
    <w:name w:val="Styl511251"/>
    <w:rsid w:val="00410971"/>
    <w:pPr>
      <w:numPr>
        <w:numId w:val="111"/>
      </w:numPr>
    </w:pPr>
  </w:style>
  <w:style w:type="numbering" w:customStyle="1" w:styleId="Styl311523">
    <w:name w:val="Styl311523"/>
    <w:rsid w:val="00410971"/>
    <w:pPr>
      <w:numPr>
        <w:numId w:val="94"/>
      </w:numPr>
    </w:pPr>
  </w:style>
  <w:style w:type="numbering" w:customStyle="1" w:styleId="Styl12313">
    <w:name w:val="Styl12313"/>
    <w:uiPriority w:val="99"/>
    <w:rsid w:val="00410971"/>
    <w:pPr>
      <w:numPr>
        <w:numId w:val="95"/>
      </w:numPr>
    </w:pPr>
  </w:style>
  <w:style w:type="numbering" w:customStyle="1" w:styleId="Styl13113">
    <w:name w:val="Styl13113"/>
    <w:uiPriority w:val="99"/>
    <w:rsid w:val="00410971"/>
  </w:style>
  <w:style w:type="numbering" w:customStyle="1" w:styleId="Styl121113">
    <w:name w:val="Styl121113"/>
    <w:uiPriority w:val="99"/>
    <w:rsid w:val="00410971"/>
  </w:style>
  <w:style w:type="numbering" w:customStyle="1" w:styleId="Styl121213">
    <w:name w:val="Styl121213"/>
    <w:uiPriority w:val="99"/>
    <w:rsid w:val="00410971"/>
    <w:pPr>
      <w:numPr>
        <w:numId w:val="91"/>
      </w:numPr>
    </w:pPr>
  </w:style>
  <w:style w:type="numbering" w:customStyle="1" w:styleId="Styl313313">
    <w:name w:val="Styl313313"/>
    <w:rsid w:val="00410971"/>
    <w:pPr>
      <w:numPr>
        <w:numId w:val="99"/>
      </w:numPr>
    </w:pPr>
  </w:style>
  <w:style w:type="numbering" w:customStyle="1" w:styleId="Styl3114313">
    <w:name w:val="Styl3114313"/>
    <w:rsid w:val="00410971"/>
    <w:pPr>
      <w:numPr>
        <w:numId w:val="125"/>
      </w:numPr>
    </w:pPr>
  </w:style>
  <w:style w:type="numbering" w:customStyle="1" w:styleId="Styl315313">
    <w:name w:val="Styl315313"/>
    <w:rsid w:val="00410971"/>
    <w:pPr>
      <w:numPr>
        <w:numId w:val="100"/>
      </w:numPr>
    </w:pPr>
  </w:style>
  <w:style w:type="numbering" w:customStyle="1" w:styleId="Styl1613">
    <w:name w:val="Styl1613"/>
    <w:uiPriority w:val="99"/>
    <w:rsid w:val="00410971"/>
    <w:pPr>
      <w:numPr>
        <w:numId w:val="101"/>
      </w:numPr>
    </w:pPr>
  </w:style>
  <w:style w:type="numbering" w:customStyle="1" w:styleId="Styl3112313">
    <w:name w:val="Styl3112313"/>
    <w:rsid w:val="00410971"/>
    <w:pPr>
      <w:numPr>
        <w:numId w:val="102"/>
      </w:numPr>
    </w:pPr>
  </w:style>
  <w:style w:type="numbering" w:customStyle="1" w:styleId="Styl311613">
    <w:name w:val="Styl311613"/>
    <w:rsid w:val="00410971"/>
    <w:pPr>
      <w:numPr>
        <w:numId w:val="122"/>
      </w:numPr>
    </w:pPr>
  </w:style>
  <w:style w:type="numbering" w:customStyle="1" w:styleId="Styl11413">
    <w:name w:val="Styl11413"/>
    <w:uiPriority w:val="99"/>
    <w:rsid w:val="00410971"/>
    <w:pPr>
      <w:numPr>
        <w:numId w:val="210"/>
      </w:numPr>
    </w:pPr>
  </w:style>
  <w:style w:type="numbering" w:customStyle="1" w:styleId="Styl3115211">
    <w:name w:val="Styl3115211"/>
    <w:rsid w:val="00410971"/>
  </w:style>
  <w:style w:type="numbering" w:customStyle="1" w:styleId="Styl5114313">
    <w:name w:val="Styl5114313"/>
    <w:rsid w:val="00410971"/>
    <w:pPr>
      <w:numPr>
        <w:numId w:val="108"/>
      </w:numPr>
    </w:pPr>
  </w:style>
  <w:style w:type="numbering" w:customStyle="1" w:styleId="Styl51142213">
    <w:name w:val="Styl51142213"/>
    <w:rsid w:val="00410971"/>
    <w:pPr>
      <w:numPr>
        <w:numId w:val="93"/>
      </w:numPr>
    </w:pPr>
  </w:style>
  <w:style w:type="numbering" w:customStyle="1" w:styleId="Styl51144113">
    <w:name w:val="Styl51144113"/>
    <w:rsid w:val="00410971"/>
    <w:pPr>
      <w:numPr>
        <w:numId w:val="124"/>
      </w:numPr>
    </w:pPr>
  </w:style>
  <w:style w:type="numbering" w:customStyle="1" w:styleId="Styl172">
    <w:name w:val="Styl172"/>
    <w:uiPriority w:val="99"/>
    <w:rsid w:val="00410971"/>
    <w:pPr>
      <w:numPr>
        <w:numId w:val="211"/>
      </w:numPr>
    </w:pPr>
  </w:style>
  <w:style w:type="numbering" w:customStyle="1" w:styleId="Styl12511">
    <w:name w:val="Styl12511"/>
    <w:uiPriority w:val="99"/>
    <w:rsid w:val="00410971"/>
    <w:pPr>
      <w:numPr>
        <w:numId w:val="104"/>
      </w:numPr>
    </w:pPr>
  </w:style>
  <w:style w:type="numbering" w:customStyle="1" w:styleId="Styl3114411">
    <w:name w:val="Styl3114411"/>
    <w:rsid w:val="00410971"/>
    <w:pPr>
      <w:numPr>
        <w:numId w:val="107"/>
      </w:numPr>
    </w:pPr>
  </w:style>
  <w:style w:type="numbering" w:customStyle="1" w:styleId="Styl313412">
    <w:name w:val="Styl313412"/>
    <w:rsid w:val="00410971"/>
    <w:pPr>
      <w:numPr>
        <w:numId w:val="109"/>
      </w:numPr>
    </w:pPr>
  </w:style>
  <w:style w:type="numbering" w:customStyle="1" w:styleId="Styl311351">
    <w:name w:val="Styl311351"/>
    <w:rsid w:val="00410971"/>
    <w:pPr>
      <w:numPr>
        <w:numId w:val="110"/>
      </w:numPr>
    </w:pPr>
  </w:style>
  <w:style w:type="numbering" w:customStyle="1" w:styleId="Styl51144313">
    <w:name w:val="Styl51144313"/>
    <w:rsid w:val="00410971"/>
    <w:pPr>
      <w:numPr>
        <w:numId w:val="123"/>
      </w:numPr>
    </w:pPr>
  </w:style>
  <w:style w:type="numbering" w:customStyle="1" w:styleId="Styl511441111">
    <w:name w:val="Styl511441111"/>
    <w:rsid w:val="00410971"/>
  </w:style>
  <w:style w:type="numbering" w:customStyle="1" w:styleId="Styl5151312">
    <w:name w:val="Styl5151312"/>
    <w:rsid w:val="00410971"/>
  </w:style>
  <w:style w:type="numbering" w:customStyle="1" w:styleId="Styl3116111">
    <w:name w:val="Styl3116111"/>
    <w:rsid w:val="00410971"/>
  </w:style>
  <w:style w:type="numbering" w:customStyle="1" w:styleId="RSBullets2">
    <w:name w:val="R&amp;S Bullets2"/>
    <w:uiPriority w:val="99"/>
    <w:rsid w:val="00410971"/>
    <w:pPr>
      <w:numPr>
        <w:numId w:val="126"/>
      </w:numPr>
    </w:pPr>
  </w:style>
  <w:style w:type="numbering" w:customStyle="1" w:styleId="Styl181">
    <w:name w:val="Styl181"/>
    <w:rsid w:val="00410971"/>
    <w:pPr>
      <w:numPr>
        <w:numId w:val="31"/>
      </w:numPr>
    </w:pPr>
  </w:style>
  <w:style w:type="numbering" w:customStyle="1" w:styleId="Styl1161">
    <w:name w:val="Styl1161"/>
    <w:rsid w:val="00410971"/>
    <w:pPr>
      <w:numPr>
        <w:numId w:val="29"/>
      </w:numPr>
    </w:pPr>
  </w:style>
  <w:style w:type="numbering" w:customStyle="1" w:styleId="Styl1261">
    <w:name w:val="Styl1261"/>
    <w:rsid w:val="00410971"/>
    <w:pPr>
      <w:numPr>
        <w:numId w:val="30"/>
      </w:numPr>
    </w:pPr>
  </w:style>
  <w:style w:type="table" w:customStyle="1" w:styleId="Tabela-Siatka2551">
    <w:name w:val="Tabela - Siatka2551"/>
    <w:basedOn w:val="Standardowy"/>
    <w:uiPriority w:val="39"/>
    <w:rsid w:val="0041097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61">
    <w:name w:val="Styl31361"/>
    <w:rsid w:val="00410971"/>
    <w:pPr>
      <w:numPr>
        <w:numId w:val="33"/>
      </w:numPr>
    </w:pPr>
  </w:style>
  <w:style w:type="numbering" w:customStyle="1" w:styleId="Styl311461">
    <w:name w:val="Styl311461"/>
    <w:rsid w:val="00410971"/>
    <w:pPr>
      <w:numPr>
        <w:numId w:val="34"/>
      </w:numPr>
    </w:pPr>
  </w:style>
  <w:style w:type="numbering" w:customStyle="1" w:styleId="Styl31561">
    <w:name w:val="Styl31561"/>
    <w:rsid w:val="00410971"/>
    <w:pPr>
      <w:numPr>
        <w:numId w:val="35"/>
      </w:numPr>
    </w:pPr>
  </w:style>
  <w:style w:type="numbering" w:customStyle="1" w:styleId="Styl311261">
    <w:name w:val="Styl311261"/>
    <w:rsid w:val="00410971"/>
    <w:pPr>
      <w:numPr>
        <w:numId w:val="36"/>
      </w:numPr>
    </w:pPr>
  </w:style>
  <w:style w:type="numbering" w:customStyle="1" w:styleId="Styl5114521">
    <w:name w:val="Styl5114521"/>
    <w:rsid w:val="00410971"/>
    <w:pPr>
      <w:numPr>
        <w:numId w:val="37"/>
      </w:numPr>
    </w:pPr>
  </w:style>
  <w:style w:type="numbering" w:customStyle="1" w:styleId="Styl511482">
    <w:name w:val="Styl511482"/>
    <w:rsid w:val="00410971"/>
    <w:pPr>
      <w:numPr>
        <w:numId w:val="207"/>
      </w:numPr>
    </w:pPr>
  </w:style>
  <w:style w:type="numbering" w:customStyle="1" w:styleId="Styl313121">
    <w:name w:val="Styl313121"/>
    <w:rsid w:val="00410971"/>
    <w:pPr>
      <w:numPr>
        <w:numId w:val="214"/>
      </w:numPr>
    </w:pPr>
  </w:style>
  <w:style w:type="numbering" w:customStyle="1" w:styleId="Styl3114121">
    <w:name w:val="Styl3114121"/>
    <w:rsid w:val="00410971"/>
    <w:pPr>
      <w:numPr>
        <w:numId w:val="53"/>
      </w:numPr>
    </w:pPr>
  </w:style>
  <w:style w:type="numbering" w:customStyle="1" w:styleId="Styl315121">
    <w:name w:val="Styl315121"/>
    <w:rsid w:val="00410971"/>
    <w:pPr>
      <w:numPr>
        <w:numId w:val="54"/>
      </w:numPr>
    </w:pPr>
  </w:style>
  <w:style w:type="numbering" w:customStyle="1" w:styleId="Styl12151">
    <w:name w:val="Styl12151"/>
    <w:rsid w:val="00410971"/>
    <w:pPr>
      <w:numPr>
        <w:numId w:val="55"/>
      </w:numPr>
    </w:pPr>
  </w:style>
  <w:style w:type="numbering" w:customStyle="1" w:styleId="Styl1351">
    <w:name w:val="Styl1351"/>
    <w:rsid w:val="00410971"/>
    <w:pPr>
      <w:numPr>
        <w:numId w:val="56"/>
      </w:numPr>
    </w:pPr>
  </w:style>
  <w:style w:type="numbering" w:customStyle="1" w:styleId="Styl3112121">
    <w:name w:val="Styl3112121"/>
    <w:rsid w:val="00410971"/>
    <w:pPr>
      <w:numPr>
        <w:numId w:val="57"/>
      </w:numPr>
    </w:pPr>
  </w:style>
  <w:style w:type="numbering" w:customStyle="1" w:styleId="Styl311161">
    <w:name w:val="Styl311161"/>
    <w:rsid w:val="00410971"/>
    <w:pPr>
      <w:numPr>
        <w:numId w:val="59"/>
      </w:numPr>
    </w:pPr>
  </w:style>
  <w:style w:type="numbering" w:customStyle="1" w:styleId="Styl11151">
    <w:name w:val="Styl11151"/>
    <w:uiPriority w:val="99"/>
    <w:rsid w:val="00410971"/>
    <w:pPr>
      <w:numPr>
        <w:numId w:val="60"/>
      </w:numPr>
    </w:pPr>
  </w:style>
  <w:style w:type="numbering" w:customStyle="1" w:styleId="Styl313231">
    <w:name w:val="Styl313231"/>
    <w:rsid w:val="00410971"/>
    <w:pPr>
      <w:numPr>
        <w:numId w:val="16"/>
      </w:numPr>
    </w:pPr>
  </w:style>
  <w:style w:type="numbering" w:customStyle="1" w:styleId="Styl3114221">
    <w:name w:val="Styl3114221"/>
    <w:rsid w:val="00410971"/>
    <w:pPr>
      <w:numPr>
        <w:numId w:val="17"/>
      </w:numPr>
    </w:pPr>
  </w:style>
  <w:style w:type="numbering" w:customStyle="1" w:styleId="Styl315221">
    <w:name w:val="Styl315221"/>
    <w:rsid w:val="00410971"/>
    <w:pPr>
      <w:numPr>
        <w:numId w:val="18"/>
      </w:numPr>
    </w:pPr>
  </w:style>
  <w:style w:type="numbering" w:customStyle="1" w:styleId="Styl12221">
    <w:name w:val="Styl12221"/>
    <w:uiPriority w:val="99"/>
    <w:rsid w:val="00410971"/>
    <w:pPr>
      <w:numPr>
        <w:numId w:val="19"/>
      </w:numPr>
    </w:pPr>
  </w:style>
  <w:style w:type="numbering" w:customStyle="1" w:styleId="Styl1451">
    <w:name w:val="Styl1451"/>
    <w:uiPriority w:val="99"/>
    <w:rsid w:val="00410971"/>
    <w:pPr>
      <w:numPr>
        <w:numId w:val="20"/>
      </w:numPr>
    </w:pPr>
  </w:style>
  <w:style w:type="numbering" w:customStyle="1" w:styleId="Styl51142321">
    <w:name w:val="Styl51142321"/>
    <w:rsid w:val="00410971"/>
    <w:pPr>
      <w:numPr>
        <w:numId w:val="11"/>
      </w:numPr>
    </w:pPr>
  </w:style>
  <w:style w:type="numbering" w:customStyle="1" w:styleId="Styl5114261">
    <w:name w:val="Styl5114261"/>
    <w:rsid w:val="00410971"/>
    <w:pPr>
      <w:numPr>
        <w:numId w:val="9"/>
      </w:numPr>
    </w:pPr>
  </w:style>
  <w:style w:type="numbering" w:customStyle="1" w:styleId="Styl5114451">
    <w:name w:val="Styl5114451"/>
    <w:rsid w:val="00410971"/>
    <w:pPr>
      <w:numPr>
        <w:numId w:val="10"/>
      </w:numPr>
    </w:pPr>
  </w:style>
  <w:style w:type="numbering" w:customStyle="1" w:styleId="Styl51571">
    <w:name w:val="Styl51571"/>
    <w:rsid w:val="00410971"/>
    <w:pPr>
      <w:numPr>
        <w:numId w:val="50"/>
      </w:numPr>
    </w:pPr>
  </w:style>
  <w:style w:type="numbering" w:customStyle="1" w:styleId="Styl31201">
    <w:name w:val="Styl31201"/>
    <w:rsid w:val="00410971"/>
    <w:pPr>
      <w:numPr>
        <w:numId w:val="62"/>
      </w:numPr>
    </w:pPr>
  </w:style>
  <w:style w:type="numbering" w:customStyle="1" w:styleId="Styl51191">
    <w:name w:val="Styl51191"/>
    <w:rsid w:val="00410971"/>
    <w:pPr>
      <w:numPr>
        <w:numId w:val="63"/>
      </w:numPr>
    </w:pPr>
  </w:style>
  <w:style w:type="numbering" w:customStyle="1" w:styleId="Styl513161">
    <w:name w:val="Styl513161"/>
    <w:rsid w:val="00410971"/>
    <w:pPr>
      <w:numPr>
        <w:numId w:val="61"/>
      </w:numPr>
    </w:pPr>
  </w:style>
  <w:style w:type="numbering" w:customStyle="1" w:styleId="Styl511261">
    <w:name w:val="Styl511261"/>
    <w:rsid w:val="00410971"/>
    <w:pPr>
      <w:numPr>
        <w:numId w:val="49"/>
      </w:numPr>
    </w:pPr>
  </w:style>
  <w:style w:type="numbering" w:customStyle="1" w:styleId="Styl311571">
    <w:name w:val="Styl311571"/>
    <w:rsid w:val="00410971"/>
    <w:pPr>
      <w:numPr>
        <w:numId w:val="14"/>
      </w:numPr>
    </w:pPr>
  </w:style>
  <w:style w:type="numbering" w:customStyle="1" w:styleId="Styl1521">
    <w:name w:val="Styl1521"/>
    <w:uiPriority w:val="99"/>
    <w:rsid w:val="00410971"/>
  </w:style>
  <w:style w:type="numbering" w:customStyle="1" w:styleId="Styl11321">
    <w:name w:val="Styl11321"/>
    <w:uiPriority w:val="99"/>
    <w:rsid w:val="00410971"/>
    <w:pPr>
      <w:numPr>
        <w:numId w:val="64"/>
      </w:numPr>
    </w:pPr>
  </w:style>
  <w:style w:type="numbering" w:customStyle="1" w:styleId="Styl12321">
    <w:name w:val="Styl12321"/>
    <w:uiPriority w:val="99"/>
    <w:rsid w:val="00410971"/>
    <w:pPr>
      <w:numPr>
        <w:numId w:val="15"/>
      </w:numPr>
    </w:pPr>
  </w:style>
  <w:style w:type="numbering" w:customStyle="1" w:styleId="Styl13121">
    <w:name w:val="Styl13121"/>
    <w:uiPriority w:val="99"/>
    <w:rsid w:val="00410971"/>
    <w:pPr>
      <w:numPr>
        <w:numId w:val="66"/>
      </w:numPr>
    </w:pPr>
  </w:style>
  <w:style w:type="numbering" w:customStyle="1" w:styleId="Styl121121">
    <w:name w:val="Styl121121"/>
    <w:uiPriority w:val="99"/>
    <w:rsid w:val="00410971"/>
    <w:pPr>
      <w:numPr>
        <w:numId w:val="65"/>
      </w:numPr>
    </w:pPr>
  </w:style>
  <w:style w:type="numbering" w:customStyle="1" w:styleId="Styl14121">
    <w:name w:val="Styl14121"/>
    <w:rsid w:val="00410971"/>
    <w:pPr>
      <w:numPr>
        <w:numId w:val="67"/>
      </w:numPr>
    </w:pPr>
  </w:style>
  <w:style w:type="numbering" w:customStyle="1" w:styleId="Styl361">
    <w:name w:val="Styl361"/>
    <w:rsid w:val="00410971"/>
    <w:pPr>
      <w:numPr>
        <w:numId w:val="68"/>
      </w:numPr>
    </w:pPr>
  </w:style>
  <w:style w:type="numbering" w:customStyle="1" w:styleId="Styl121221">
    <w:name w:val="Styl121221"/>
    <w:uiPriority w:val="99"/>
    <w:rsid w:val="00410971"/>
    <w:pPr>
      <w:numPr>
        <w:numId w:val="97"/>
      </w:numPr>
    </w:pPr>
  </w:style>
  <w:style w:type="numbering" w:customStyle="1" w:styleId="Styl5151151">
    <w:name w:val="Styl5151151"/>
    <w:rsid w:val="00410971"/>
    <w:pPr>
      <w:numPr>
        <w:numId w:val="5"/>
      </w:numPr>
    </w:pPr>
  </w:style>
  <w:style w:type="numbering" w:customStyle="1" w:styleId="Styl51511321">
    <w:name w:val="Styl51511321"/>
    <w:rsid w:val="00410971"/>
    <w:pPr>
      <w:numPr>
        <w:numId w:val="4"/>
      </w:numPr>
    </w:pPr>
  </w:style>
  <w:style w:type="numbering" w:customStyle="1" w:styleId="Styl5114151">
    <w:name w:val="Styl5114151"/>
    <w:rsid w:val="00410971"/>
    <w:pPr>
      <w:numPr>
        <w:numId w:val="69"/>
      </w:numPr>
    </w:pPr>
  </w:style>
  <w:style w:type="numbering" w:customStyle="1" w:styleId="Styl51142421">
    <w:name w:val="Styl51142421"/>
    <w:rsid w:val="00410971"/>
    <w:pPr>
      <w:numPr>
        <w:numId w:val="6"/>
      </w:numPr>
    </w:pPr>
  </w:style>
  <w:style w:type="numbering" w:customStyle="1" w:styleId="Styl515221">
    <w:name w:val="Styl515221"/>
    <w:rsid w:val="00410971"/>
    <w:pPr>
      <w:numPr>
        <w:numId w:val="8"/>
      </w:numPr>
    </w:pPr>
  </w:style>
  <w:style w:type="numbering" w:customStyle="1" w:styleId="Styl313321">
    <w:name w:val="Styl313321"/>
    <w:rsid w:val="00410971"/>
    <w:pPr>
      <w:numPr>
        <w:numId w:val="21"/>
      </w:numPr>
    </w:pPr>
  </w:style>
  <w:style w:type="numbering" w:customStyle="1" w:styleId="Styl3114322">
    <w:name w:val="Styl3114322"/>
    <w:rsid w:val="00410971"/>
    <w:pPr>
      <w:numPr>
        <w:numId w:val="213"/>
      </w:numPr>
    </w:pPr>
  </w:style>
  <w:style w:type="numbering" w:customStyle="1" w:styleId="Styl315321">
    <w:name w:val="Styl315321"/>
    <w:rsid w:val="00410971"/>
    <w:pPr>
      <w:numPr>
        <w:numId w:val="22"/>
      </w:numPr>
    </w:pPr>
  </w:style>
  <w:style w:type="numbering" w:customStyle="1" w:styleId="Styl12421">
    <w:name w:val="Styl12421"/>
    <w:uiPriority w:val="99"/>
    <w:rsid w:val="00410971"/>
    <w:pPr>
      <w:numPr>
        <w:numId w:val="23"/>
      </w:numPr>
    </w:pPr>
  </w:style>
  <w:style w:type="numbering" w:customStyle="1" w:styleId="Styl1621">
    <w:name w:val="Styl1621"/>
    <w:uiPriority w:val="99"/>
    <w:rsid w:val="00410971"/>
    <w:pPr>
      <w:numPr>
        <w:numId w:val="24"/>
      </w:numPr>
    </w:pPr>
  </w:style>
  <w:style w:type="numbering" w:customStyle="1" w:styleId="Styl3112321">
    <w:name w:val="Styl3112321"/>
    <w:rsid w:val="00410971"/>
    <w:pPr>
      <w:numPr>
        <w:numId w:val="157"/>
      </w:numPr>
    </w:pPr>
  </w:style>
  <w:style w:type="numbering" w:customStyle="1" w:styleId="Styl311621">
    <w:name w:val="Styl311621"/>
    <w:rsid w:val="00410971"/>
    <w:pPr>
      <w:numPr>
        <w:numId w:val="70"/>
      </w:numPr>
    </w:pPr>
  </w:style>
  <w:style w:type="numbering" w:customStyle="1" w:styleId="Styl11421">
    <w:name w:val="Styl11421"/>
    <w:uiPriority w:val="99"/>
    <w:rsid w:val="00410971"/>
    <w:pPr>
      <w:numPr>
        <w:numId w:val="26"/>
      </w:numPr>
    </w:pPr>
  </w:style>
  <w:style w:type="numbering" w:customStyle="1" w:styleId="Styl515161">
    <w:name w:val="Styl515161"/>
    <w:rsid w:val="00410971"/>
    <w:pPr>
      <w:numPr>
        <w:numId w:val="12"/>
      </w:numPr>
    </w:pPr>
  </w:style>
  <w:style w:type="numbering" w:customStyle="1" w:styleId="Styl51511121">
    <w:name w:val="Styl51511121"/>
    <w:rsid w:val="00410971"/>
    <w:pPr>
      <w:numPr>
        <w:numId w:val="7"/>
      </w:numPr>
    </w:pPr>
  </w:style>
  <w:style w:type="numbering" w:customStyle="1" w:styleId="Styl5114331">
    <w:name w:val="Styl5114331"/>
    <w:rsid w:val="00410971"/>
    <w:pPr>
      <w:numPr>
        <w:numId w:val="45"/>
      </w:numPr>
    </w:pPr>
  </w:style>
  <w:style w:type="numbering" w:customStyle="1" w:styleId="Styl51142221">
    <w:name w:val="Styl51142221"/>
    <w:rsid w:val="00410971"/>
    <w:pPr>
      <w:numPr>
        <w:numId w:val="13"/>
      </w:numPr>
    </w:pPr>
  </w:style>
  <w:style w:type="numbering" w:customStyle="1" w:styleId="Styl51144121">
    <w:name w:val="Styl51144121"/>
    <w:rsid w:val="00410971"/>
    <w:pPr>
      <w:numPr>
        <w:numId w:val="98"/>
      </w:numPr>
    </w:pPr>
  </w:style>
  <w:style w:type="numbering" w:customStyle="1" w:styleId="Styl515321">
    <w:name w:val="Styl515321"/>
    <w:rsid w:val="00410971"/>
    <w:pPr>
      <w:numPr>
        <w:numId w:val="27"/>
      </w:numPr>
    </w:pPr>
  </w:style>
  <w:style w:type="numbering" w:customStyle="1" w:styleId="Styl1711">
    <w:name w:val="Styl1711"/>
    <w:uiPriority w:val="99"/>
    <w:rsid w:val="00410971"/>
    <w:pPr>
      <w:numPr>
        <w:numId w:val="40"/>
      </w:numPr>
    </w:pPr>
  </w:style>
  <w:style w:type="numbering" w:customStyle="1" w:styleId="Styl11221">
    <w:name w:val="Styl11221"/>
    <w:uiPriority w:val="99"/>
    <w:rsid w:val="00410971"/>
    <w:pPr>
      <w:numPr>
        <w:numId w:val="38"/>
      </w:numPr>
    </w:pPr>
  </w:style>
  <w:style w:type="numbering" w:customStyle="1" w:styleId="Styl12521">
    <w:name w:val="Styl12521"/>
    <w:uiPriority w:val="99"/>
    <w:rsid w:val="00410971"/>
    <w:pPr>
      <w:numPr>
        <w:numId w:val="39"/>
      </w:numPr>
    </w:pPr>
  </w:style>
  <w:style w:type="numbering" w:customStyle="1" w:styleId="Styl3112421">
    <w:name w:val="Styl3112421"/>
    <w:rsid w:val="00410971"/>
    <w:pPr>
      <w:numPr>
        <w:numId w:val="156"/>
      </w:numPr>
    </w:pPr>
  </w:style>
  <w:style w:type="numbering" w:customStyle="1" w:styleId="Styl3114421">
    <w:name w:val="Styl3114421"/>
    <w:rsid w:val="00410971"/>
    <w:pPr>
      <w:numPr>
        <w:numId w:val="44"/>
      </w:numPr>
    </w:pPr>
  </w:style>
  <w:style w:type="numbering" w:customStyle="1" w:styleId="Styl313421">
    <w:name w:val="Styl313421"/>
    <w:rsid w:val="00410971"/>
    <w:pPr>
      <w:numPr>
        <w:numId w:val="46"/>
      </w:numPr>
    </w:pPr>
  </w:style>
  <w:style w:type="numbering" w:customStyle="1" w:styleId="Styl311361">
    <w:name w:val="Styl311361"/>
    <w:rsid w:val="00410971"/>
    <w:pPr>
      <w:numPr>
        <w:numId w:val="47"/>
      </w:numPr>
    </w:pPr>
  </w:style>
  <w:style w:type="numbering" w:customStyle="1" w:styleId="Styl315421">
    <w:name w:val="Styl315421"/>
    <w:rsid w:val="00410971"/>
    <w:pPr>
      <w:numPr>
        <w:numId w:val="48"/>
      </w:numPr>
    </w:pPr>
  </w:style>
  <w:style w:type="numbering" w:customStyle="1" w:styleId="Styl515421">
    <w:name w:val="Styl515421"/>
    <w:rsid w:val="00410971"/>
    <w:pPr>
      <w:numPr>
        <w:numId w:val="71"/>
      </w:numPr>
    </w:pPr>
  </w:style>
  <w:style w:type="numbering" w:customStyle="1" w:styleId="Styl511443121">
    <w:name w:val="Styl511443121"/>
    <w:rsid w:val="00410971"/>
    <w:pPr>
      <w:numPr>
        <w:numId w:val="72"/>
      </w:numPr>
    </w:pPr>
  </w:style>
  <w:style w:type="numbering" w:customStyle="1" w:styleId="Styl5114621">
    <w:name w:val="Styl5114621"/>
    <w:rsid w:val="00410971"/>
  </w:style>
  <w:style w:type="numbering" w:customStyle="1" w:styleId="RSBullets11">
    <w:name w:val="R&amp;S Bullets11"/>
    <w:uiPriority w:val="99"/>
    <w:rsid w:val="00410971"/>
    <w:pPr>
      <w:numPr>
        <w:numId w:val="148"/>
      </w:numPr>
    </w:pPr>
  </w:style>
  <w:style w:type="paragraph" w:styleId="Cytat">
    <w:name w:val="Quote"/>
    <w:basedOn w:val="Normalny"/>
    <w:next w:val="Normalny"/>
    <w:link w:val="CytatZnak"/>
    <w:uiPriority w:val="29"/>
    <w:qFormat/>
    <w:rsid w:val="0042607C"/>
    <w:pPr>
      <w:spacing w:before="160"/>
      <w:jc w:val="center"/>
    </w:pPr>
    <w:rPr>
      <w:i/>
      <w:iCs/>
      <w:color w:val="404040" w:themeColor="text1" w:themeTint="BF"/>
    </w:rPr>
  </w:style>
  <w:style w:type="character" w:customStyle="1" w:styleId="CytatZnak">
    <w:name w:val="Cytat Znak"/>
    <w:basedOn w:val="Domylnaczcionkaakapitu"/>
    <w:link w:val="Cytat"/>
    <w:uiPriority w:val="29"/>
    <w:rsid w:val="0042607C"/>
    <w:rPr>
      <w:i/>
      <w:iCs/>
      <w:color w:val="404040" w:themeColor="text1" w:themeTint="BF"/>
    </w:rPr>
  </w:style>
  <w:style w:type="character" w:styleId="Wyrnienieintensywne">
    <w:name w:val="Intense Emphasis"/>
    <w:basedOn w:val="Domylnaczcionkaakapitu"/>
    <w:uiPriority w:val="21"/>
    <w:qFormat/>
    <w:rsid w:val="0042607C"/>
    <w:rPr>
      <w:i/>
      <w:iCs/>
      <w:color w:val="365F91" w:themeColor="accent1" w:themeShade="BF"/>
    </w:rPr>
  </w:style>
  <w:style w:type="character" w:styleId="Odwoanieintensywne">
    <w:name w:val="Intense Reference"/>
    <w:basedOn w:val="Domylnaczcionkaakapitu"/>
    <w:uiPriority w:val="32"/>
    <w:qFormat/>
    <w:rsid w:val="0042607C"/>
    <w:rPr>
      <w:b/>
      <w:bCs/>
      <w:smallCaps/>
      <w:color w:val="365F91" w:themeColor="accent1" w:themeShade="BF"/>
      <w:spacing w:val="5"/>
    </w:rPr>
  </w:style>
  <w:style w:type="numbering" w:customStyle="1" w:styleId="Styl51128">
    <w:name w:val="Styl51128"/>
    <w:rsid w:val="00F0382A"/>
    <w:pPr>
      <w:numPr>
        <w:numId w:val="81"/>
      </w:numPr>
    </w:pPr>
  </w:style>
  <w:style w:type="numbering" w:customStyle="1" w:styleId="Styl511416">
    <w:name w:val="Styl511416"/>
    <w:rsid w:val="00A805E6"/>
    <w:pPr>
      <w:numPr>
        <w:numId w:val="1"/>
      </w:numPr>
    </w:pPr>
  </w:style>
  <w:style w:type="numbering" w:customStyle="1" w:styleId="Styl311234">
    <w:name w:val="Styl311234"/>
    <w:rsid w:val="00A805E6"/>
    <w:pPr>
      <w:numPr>
        <w:numId w:val="3"/>
      </w:numPr>
    </w:pPr>
  </w:style>
  <w:style w:type="numbering" w:customStyle="1" w:styleId="Styl31163">
    <w:name w:val="Styl31163"/>
    <w:rsid w:val="00A805E6"/>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4171">
      <w:bodyDiv w:val="1"/>
      <w:marLeft w:val="0"/>
      <w:marRight w:val="0"/>
      <w:marTop w:val="0"/>
      <w:marBottom w:val="0"/>
      <w:divBdr>
        <w:top w:val="none" w:sz="0" w:space="0" w:color="auto"/>
        <w:left w:val="none" w:sz="0" w:space="0" w:color="auto"/>
        <w:bottom w:val="none" w:sz="0" w:space="0" w:color="auto"/>
        <w:right w:val="none" w:sz="0" w:space="0" w:color="auto"/>
      </w:divBdr>
    </w:div>
    <w:div w:id="45105751">
      <w:bodyDiv w:val="1"/>
      <w:marLeft w:val="0"/>
      <w:marRight w:val="0"/>
      <w:marTop w:val="0"/>
      <w:marBottom w:val="0"/>
      <w:divBdr>
        <w:top w:val="none" w:sz="0" w:space="0" w:color="auto"/>
        <w:left w:val="none" w:sz="0" w:space="0" w:color="auto"/>
        <w:bottom w:val="none" w:sz="0" w:space="0" w:color="auto"/>
        <w:right w:val="none" w:sz="0" w:space="0" w:color="auto"/>
      </w:divBdr>
    </w:div>
    <w:div w:id="61829085">
      <w:bodyDiv w:val="1"/>
      <w:marLeft w:val="0"/>
      <w:marRight w:val="0"/>
      <w:marTop w:val="0"/>
      <w:marBottom w:val="0"/>
      <w:divBdr>
        <w:top w:val="none" w:sz="0" w:space="0" w:color="auto"/>
        <w:left w:val="none" w:sz="0" w:space="0" w:color="auto"/>
        <w:bottom w:val="none" w:sz="0" w:space="0" w:color="auto"/>
        <w:right w:val="none" w:sz="0" w:space="0" w:color="auto"/>
      </w:divBdr>
    </w:div>
    <w:div w:id="85927593">
      <w:bodyDiv w:val="1"/>
      <w:marLeft w:val="0"/>
      <w:marRight w:val="0"/>
      <w:marTop w:val="0"/>
      <w:marBottom w:val="0"/>
      <w:divBdr>
        <w:top w:val="none" w:sz="0" w:space="0" w:color="auto"/>
        <w:left w:val="none" w:sz="0" w:space="0" w:color="auto"/>
        <w:bottom w:val="none" w:sz="0" w:space="0" w:color="auto"/>
        <w:right w:val="none" w:sz="0" w:space="0" w:color="auto"/>
      </w:divBdr>
    </w:div>
    <w:div w:id="103308898">
      <w:bodyDiv w:val="1"/>
      <w:marLeft w:val="0"/>
      <w:marRight w:val="0"/>
      <w:marTop w:val="0"/>
      <w:marBottom w:val="0"/>
      <w:divBdr>
        <w:top w:val="none" w:sz="0" w:space="0" w:color="auto"/>
        <w:left w:val="none" w:sz="0" w:space="0" w:color="auto"/>
        <w:bottom w:val="none" w:sz="0" w:space="0" w:color="auto"/>
        <w:right w:val="none" w:sz="0" w:space="0" w:color="auto"/>
      </w:divBdr>
    </w:div>
    <w:div w:id="132675713">
      <w:bodyDiv w:val="1"/>
      <w:marLeft w:val="0"/>
      <w:marRight w:val="0"/>
      <w:marTop w:val="0"/>
      <w:marBottom w:val="0"/>
      <w:divBdr>
        <w:top w:val="none" w:sz="0" w:space="0" w:color="auto"/>
        <w:left w:val="none" w:sz="0" w:space="0" w:color="auto"/>
        <w:bottom w:val="none" w:sz="0" w:space="0" w:color="auto"/>
        <w:right w:val="none" w:sz="0" w:space="0" w:color="auto"/>
      </w:divBdr>
    </w:div>
    <w:div w:id="219757106">
      <w:bodyDiv w:val="1"/>
      <w:marLeft w:val="0"/>
      <w:marRight w:val="0"/>
      <w:marTop w:val="0"/>
      <w:marBottom w:val="0"/>
      <w:divBdr>
        <w:top w:val="none" w:sz="0" w:space="0" w:color="auto"/>
        <w:left w:val="none" w:sz="0" w:space="0" w:color="auto"/>
        <w:bottom w:val="none" w:sz="0" w:space="0" w:color="auto"/>
        <w:right w:val="none" w:sz="0" w:space="0" w:color="auto"/>
      </w:divBdr>
    </w:div>
    <w:div w:id="246228792">
      <w:bodyDiv w:val="1"/>
      <w:marLeft w:val="0"/>
      <w:marRight w:val="0"/>
      <w:marTop w:val="0"/>
      <w:marBottom w:val="0"/>
      <w:divBdr>
        <w:top w:val="none" w:sz="0" w:space="0" w:color="auto"/>
        <w:left w:val="none" w:sz="0" w:space="0" w:color="auto"/>
        <w:bottom w:val="none" w:sz="0" w:space="0" w:color="auto"/>
        <w:right w:val="none" w:sz="0" w:space="0" w:color="auto"/>
      </w:divBdr>
      <w:divsChild>
        <w:div w:id="1873766162">
          <w:marLeft w:val="0"/>
          <w:marRight w:val="0"/>
          <w:marTop w:val="0"/>
          <w:marBottom w:val="0"/>
          <w:divBdr>
            <w:top w:val="none" w:sz="0" w:space="0" w:color="auto"/>
            <w:left w:val="none" w:sz="0" w:space="0" w:color="auto"/>
            <w:bottom w:val="none" w:sz="0" w:space="0" w:color="auto"/>
            <w:right w:val="none" w:sz="0" w:space="0" w:color="auto"/>
          </w:divBdr>
        </w:div>
        <w:div w:id="716858900">
          <w:marLeft w:val="0"/>
          <w:marRight w:val="0"/>
          <w:marTop w:val="0"/>
          <w:marBottom w:val="0"/>
          <w:divBdr>
            <w:top w:val="none" w:sz="0" w:space="0" w:color="auto"/>
            <w:left w:val="none" w:sz="0" w:space="0" w:color="auto"/>
            <w:bottom w:val="none" w:sz="0" w:space="0" w:color="auto"/>
            <w:right w:val="none" w:sz="0" w:space="0" w:color="auto"/>
          </w:divBdr>
        </w:div>
        <w:div w:id="1860771993">
          <w:marLeft w:val="0"/>
          <w:marRight w:val="0"/>
          <w:marTop w:val="0"/>
          <w:marBottom w:val="0"/>
          <w:divBdr>
            <w:top w:val="none" w:sz="0" w:space="0" w:color="auto"/>
            <w:left w:val="none" w:sz="0" w:space="0" w:color="auto"/>
            <w:bottom w:val="none" w:sz="0" w:space="0" w:color="auto"/>
            <w:right w:val="none" w:sz="0" w:space="0" w:color="auto"/>
          </w:divBdr>
        </w:div>
        <w:div w:id="1492672961">
          <w:marLeft w:val="0"/>
          <w:marRight w:val="0"/>
          <w:marTop w:val="0"/>
          <w:marBottom w:val="0"/>
          <w:divBdr>
            <w:top w:val="none" w:sz="0" w:space="0" w:color="auto"/>
            <w:left w:val="none" w:sz="0" w:space="0" w:color="auto"/>
            <w:bottom w:val="none" w:sz="0" w:space="0" w:color="auto"/>
            <w:right w:val="none" w:sz="0" w:space="0" w:color="auto"/>
          </w:divBdr>
        </w:div>
        <w:div w:id="337076902">
          <w:marLeft w:val="0"/>
          <w:marRight w:val="0"/>
          <w:marTop w:val="0"/>
          <w:marBottom w:val="0"/>
          <w:divBdr>
            <w:top w:val="none" w:sz="0" w:space="0" w:color="auto"/>
            <w:left w:val="none" w:sz="0" w:space="0" w:color="auto"/>
            <w:bottom w:val="none" w:sz="0" w:space="0" w:color="auto"/>
            <w:right w:val="none" w:sz="0" w:space="0" w:color="auto"/>
          </w:divBdr>
        </w:div>
        <w:div w:id="883249534">
          <w:marLeft w:val="0"/>
          <w:marRight w:val="0"/>
          <w:marTop w:val="0"/>
          <w:marBottom w:val="0"/>
          <w:divBdr>
            <w:top w:val="none" w:sz="0" w:space="0" w:color="auto"/>
            <w:left w:val="none" w:sz="0" w:space="0" w:color="auto"/>
            <w:bottom w:val="none" w:sz="0" w:space="0" w:color="auto"/>
            <w:right w:val="none" w:sz="0" w:space="0" w:color="auto"/>
          </w:divBdr>
        </w:div>
        <w:div w:id="1376156648">
          <w:marLeft w:val="0"/>
          <w:marRight w:val="0"/>
          <w:marTop w:val="0"/>
          <w:marBottom w:val="0"/>
          <w:divBdr>
            <w:top w:val="none" w:sz="0" w:space="0" w:color="auto"/>
            <w:left w:val="none" w:sz="0" w:space="0" w:color="auto"/>
            <w:bottom w:val="none" w:sz="0" w:space="0" w:color="auto"/>
            <w:right w:val="none" w:sz="0" w:space="0" w:color="auto"/>
          </w:divBdr>
        </w:div>
        <w:div w:id="609551665">
          <w:marLeft w:val="0"/>
          <w:marRight w:val="0"/>
          <w:marTop w:val="0"/>
          <w:marBottom w:val="0"/>
          <w:divBdr>
            <w:top w:val="none" w:sz="0" w:space="0" w:color="auto"/>
            <w:left w:val="none" w:sz="0" w:space="0" w:color="auto"/>
            <w:bottom w:val="none" w:sz="0" w:space="0" w:color="auto"/>
            <w:right w:val="none" w:sz="0" w:space="0" w:color="auto"/>
          </w:divBdr>
        </w:div>
        <w:div w:id="1483889483">
          <w:marLeft w:val="0"/>
          <w:marRight w:val="0"/>
          <w:marTop w:val="0"/>
          <w:marBottom w:val="0"/>
          <w:divBdr>
            <w:top w:val="none" w:sz="0" w:space="0" w:color="auto"/>
            <w:left w:val="none" w:sz="0" w:space="0" w:color="auto"/>
            <w:bottom w:val="none" w:sz="0" w:space="0" w:color="auto"/>
            <w:right w:val="none" w:sz="0" w:space="0" w:color="auto"/>
          </w:divBdr>
        </w:div>
        <w:div w:id="17053726">
          <w:marLeft w:val="0"/>
          <w:marRight w:val="0"/>
          <w:marTop w:val="0"/>
          <w:marBottom w:val="0"/>
          <w:divBdr>
            <w:top w:val="none" w:sz="0" w:space="0" w:color="auto"/>
            <w:left w:val="none" w:sz="0" w:space="0" w:color="auto"/>
            <w:bottom w:val="none" w:sz="0" w:space="0" w:color="auto"/>
            <w:right w:val="none" w:sz="0" w:space="0" w:color="auto"/>
          </w:divBdr>
        </w:div>
        <w:div w:id="1438060497">
          <w:marLeft w:val="0"/>
          <w:marRight w:val="0"/>
          <w:marTop w:val="0"/>
          <w:marBottom w:val="0"/>
          <w:divBdr>
            <w:top w:val="none" w:sz="0" w:space="0" w:color="auto"/>
            <w:left w:val="none" w:sz="0" w:space="0" w:color="auto"/>
            <w:bottom w:val="none" w:sz="0" w:space="0" w:color="auto"/>
            <w:right w:val="none" w:sz="0" w:space="0" w:color="auto"/>
          </w:divBdr>
        </w:div>
        <w:div w:id="182090295">
          <w:marLeft w:val="0"/>
          <w:marRight w:val="0"/>
          <w:marTop w:val="0"/>
          <w:marBottom w:val="0"/>
          <w:divBdr>
            <w:top w:val="none" w:sz="0" w:space="0" w:color="auto"/>
            <w:left w:val="none" w:sz="0" w:space="0" w:color="auto"/>
            <w:bottom w:val="none" w:sz="0" w:space="0" w:color="auto"/>
            <w:right w:val="none" w:sz="0" w:space="0" w:color="auto"/>
          </w:divBdr>
        </w:div>
        <w:div w:id="817844786">
          <w:marLeft w:val="0"/>
          <w:marRight w:val="0"/>
          <w:marTop w:val="0"/>
          <w:marBottom w:val="0"/>
          <w:divBdr>
            <w:top w:val="none" w:sz="0" w:space="0" w:color="auto"/>
            <w:left w:val="none" w:sz="0" w:space="0" w:color="auto"/>
            <w:bottom w:val="none" w:sz="0" w:space="0" w:color="auto"/>
            <w:right w:val="none" w:sz="0" w:space="0" w:color="auto"/>
          </w:divBdr>
        </w:div>
        <w:div w:id="1994750235">
          <w:marLeft w:val="0"/>
          <w:marRight w:val="0"/>
          <w:marTop w:val="0"/>
          <w:marBottom w:val="0"/>
          <w:divBdr>
            <w:top w:val="none" w:sz="0" w:space="0" w:color="auto"/>
            <w:left w:val="none" w:sz="0" w:space="0" w:color="auto"/>
            <w:bottom w:val="none" w:sz="0" w:space="0" w:color="auto"/>
            <w:right w:val="none" w:sz="0" w:space="0" w:color="auto"/>
          </w:divBdr>
        </w:div>
        <w:div w:id="865097552">
          <w:marLeft w:val="0"/>
          <w:marRight w:val="0"/>
          <w:marTop w:val="0"/>
          <w:marBottom w:val="0"/>
          <w:divBdr>
            <w:top w:val="none" w:sz="0" w:space="0" w:color="auto"/>
            <w:left w:val="none" w:sz="0" w:space="0" w:color="auto"/>
            <w:bottom w:val="none" w:sz="0" w:space="0" w:color="auto"/>
            <w:right w:val="none" w:sz="0" w:space="0" w:color="auto"/>
          </w:divBdr>
        </w:div>
        <w:div w:id="656955068">
          <w:marLeft w:val="0"/>
          <w:marRight w:val="0"/>
          <w:marTop w:val="0"/>
          <w:marBottom w:val="0"/>
          <w:divBdr>
            <w:top w:val="none" w:sz="0" w:space="0" w:color="auto"/>
            <w:left w:val="none" w:sz="0" w:space="0" w:color="auto"/>
            <w:bottom w:val="none" w:sz="0" w:space="0" w:color="auto"/>
            <w:right w:val="none" w:sz="0" w:space="0" w:color="auto"/>
          </w:divBdr>
        </w:div>
      </w:divsChild>
    </w:div>
    <w:div w:id="290668653">
      <w:bodyDiv w:val="1"/>
      <w:marLeft w:val="0"/>
      <w:marRight w:val="0"/>
      <w:marTop w:val="0"/>
      <w:marBottom w:val="0"/>
      <w:divBdr>
        <w:top w:val="none" w:sz="0" w:space="0" w:color="auto"/>
        <w:left w:val="none" w:sz="0" w:space="0" w:color="auto"/>
        <w:bottom w:val="none" w:sz="0" w:space="0" w:color="auto"/>
        <w:right w:val="none" w:sz="0" w:space="0" w:color="auto"/>
      </w:divBdr>
    </w:div>
    <w:div w:id="293564617">
      <w:bodyDiv w:val="1"/>
      <w:marLeft w:val="0"/>
      <w:marRight w:val="0"/>
      <w:marTop w:val="0"/>
      <w:marBottom w:val="0"/>
      <w:divBdr>
        <w:top w:val="none" w:sz="0" w:space="0" w:color="auto"/>
        <w:left w:val="none" w:sz="0" w:space="0" w:color="auto"/>
        <w:bottom w:val="none" w:sz="0" w:space="0" w:color="auto"/>
        <w:right w:val="none" w:sz="0" w:space="0" w:color="auto"/>
      </w:divBdr>
    </w:div>
    <w:div w:id="301204191">
      <w:bodyDiv w:val="1"/>
      <w:marLeft w:val="0"/>
      <w:marRight w:val="0"/>
      <w:marTop w:val="0"/>
      <w:marBottom w:val="0"/>
      <w:divBdr>
        <w:top w:val="none" w:sz="0" w:space="0" w:color="auto"/>
        <w:left w:val="none" w:sz="0" w:space="0" w:color="auto"/>
        <w:bottom w:val="none" w:sz="0" w:space="0" w:color="auto"/>
        <w:right w:val="none" w:sz="0" w:space="0" w:color="auto"/>
      </w:divBdr>
    </w:div>
    <w:div w:id="475731442">
      <w:bodyDiv w:val="1"/>
      <w:marLeft w:val="0"/>
      <w:marRight w:val="0"/>
      <w:marTop w:val="0"/>
      <w:marBottom w:val="0"/>
      <w:divBdr>
        <w:top w:val="none" w:sz="0" w:space="0" w:color="auto"/>
        <w:left w:val="none" w:sz="0" w:space="0" w:color="auto"/>
        <w:bottom w:val="none" w:sz="0" w:space="0" w:color="auto"/>
        <w:right w:val="none" w:sz="0" w:space="0" w:color="auto"/>
      </w:divBdr>
    </w:div>
    <w:div w:id="552080616">
      <w:bodyDiv w:val="1"/>
      <w:marLeft w:val="0"/>
      <w:marRight w:val="0"/>
      <w:marTop w:val="0"/>
      <w:marBottom w:val="0"/>
      <w:divBdr>
        <w:top w:val="none" w:sz="0" w:space="0" w:color="auto"/>
        <w:left w:val="none" w:sz="0" w:space="0" w:color="auto"/>
        <w:bottom w:val="none" w:sz="0" w:space="0" w:color="auto"/>
        <w:right w:val="none" w:sz="0" w:space="0" w:color="auto"/>
      </w:divBdr>
    </w:div>
    <w:div w:id="570889453">
      <w:bodyDiv w:val="1"/>
      <w:marLeft w:val="0"/>
      <w:marRight w:val="0"/>
      <w:marTop w:val="0"/>
      <w:marBottom w:val="0"/>
      <w:divBdr>
        <w:top w:val="none" w:sz="0" w:space="0" w:color="auto"/>
        <w:left w:val="none" w:sz="0" w:space="0" w:color="auto"/>
        <w:bottom w:val="none" w:sz="0" w:space="0" w:color="auto"/>
        <w:right w:val="none" w:sz="0" w:space="0" w:color="auto"/>
      </w:divBdr>
    </w:div>
    <w:div w:id="578757409">
      <w:bodyDiv w:val="1"/>
      <w:marLeft w:val="0"/>
      <w:marRight w:val="0"/>
      <w:marTop w:val="0"/>
      <w:marBottom w:val="0"/>
      <w:divBdr>
        <w:top w:val="none" w:sz="0" w:space="0" w:color="auto"/>
        <w:left w:val="none" w:sz="0" w:space="0" w:color="auto"/>
        <w:bottom w:val="none" w:sz="0" w:space="0" w:color="auto"/>
        <w:right w:val="none" w:sz="0" w:space="0" w:color="auto"/>
      </w:divBdr>
    </w:div>
    <w:div w:id="631056579">
      <w:bodyDiv w:val="1"/>
      <w:marLeft w:val="0"/>
      <w:marRight w:val="0"/>
      <w:marTop w:val="0"/>
      <w:marBottom w:val="0"/>
      <w:divBdr>
        <w:top w:val="none" w:sz="0" w:space="0" w:color="auto"/>
        <w:left w:val="none" w:sz="0" w:space="0" w:color="auto"/>
        <w:bottom w:val="none" w:sz="0" w:space="0" w:color="auto"/>
        <w:right w:val="none" w:sz="0" w:space="0" w:color="auto"/>
      </w:divBdr>
    </w:div>
    <w:div w:id="688259242">
      <w:bodyDiv w:val="1"/>
      <w:marLeft w:val="0"/>
      <w:marRight w:val="0"/>
      <w:marTop w:val="0"/>
      <w:marBottom w:val="0"/>
      <w:divBdr>
        <w:top w:val="none" w:sz="0" w:space="0" w:color="auto"/>
        <w:left w:val="none" w:sz="0" w:space="0" w:color="auto"/>
        <w:bottom w:val="none" w:sz="0" w:space="0" w:color="auto"/>
        <w:right w:val="none" w:sz="0" w:space="0" w:color="auto"/>
      </w:divBdr>
    </w:div>
    <w:div w:id="696201293">
      <w:bodyDiv w:val="1"/>
      <w:marLeft w:val="0"/>
      <w:marRight w:val="0"/>
      <w:marTop w:val="0"/>
      <w:marBottom w:val="0"/>
      <w:divBdr>
        <w:top w:val="none" w:sz="0" w:space="0" w:color="auto"/>
        <w:left w:val="none" w:sz="0" w:space="0" w:color="auto"/>
        <w:bottom w:val="none" w:sz="0" w:space="0" w:color="auto"/>
        <w:right w:val="none" w:sz="0" w:space="0" w:color="auto"/>
      </w:divBdr>
    </w:div>
    <w:div w:id="729617654">
      <w:bodyDiv w:val="1"/>
      <w:marLeft w:val="0"/>
      <w:marRight w:val="0"/>
      <w:marTop w:val="0"/>
      <w:marBottom w:val="0"/>
      <w:divBdr>
        <w:top w:val="none" w:sz="0" w:space="0" w:color="auto"/>
        <w:left w:val="none" w:sz="0" w:space="0" w:color="auto"/>
        <w:bottom w:val="none" w:sz="0" w:space="0" w:color="auto"/>
        <w:right w:val="none" w:sz="0" w:space="0" w:color="auto"/>
      </w:divBdr>
    </w:div>
    <w:div w:id="732311262">
      <w:bodyDiv w:val="1"/>
      <w:marLeft w:val="0"/>
      <w:marRight w:val="0"/>
      <w:marTop w:val="0"/>
      <w:marBottom w:val="0"/>
      <w:divBdr>
        <w:top w:val="none" w:sz="0" w:space="0" w:color="auto"/>
        <w:left w:val="none" w:sz="0" w:space="0" w:color="auto"/>
        <w:bottom w:val="none" w:sz="0" w:space="0" w:color="auto"/>
        <w:right w:val="none" w:sz="0" w:space="0" w:color="auto"/>
      </w:divBdr>
    </w:div>
    <w:div w:id="744838506">
      <w:bodyDiv w:val="1"/>
      <w:marLeft w:val="0"/>
      <w:marRight w:val="0"/>
      <w:marTop w:val="0"/>
      <w:marBottom w:val="0"/>
      <w:divBdr>
        <w:top w:val="none" w:sz="0" w:space="0" w:color="auto"/>
        <w:left w:val="none" w:sz="0" w:space="0" w:color="auto"/>
        <w:bottom w:val="none" w:sz="0" w:space="0" w:color="auto"/>
        <w:right w:val="none" w:sz="0" w:space="0" w:color="auto"/>
      </w:divBdr>
    </w:div>
    <w:div w:id="754739921">
      <w:bodyDiv w:val="1"/>
      <w:marLeft w:val="0"/>
      <w:marRight w:val="0"/>
      <w:marTop w:val="0"/>
      <w:marBottom w:val="0"/>
      <w:divBdr>
        <w:top w:val="none" w:sz="0" w:space="0" w:color="auto"/>
        <w:left w:val="none" w:sz="0" w:space="0" w:color="auto"/>
        <w:bottom w:val="none" w:sz="0" w:space="0" w:color="auto"/>
        <w:right w:val="none" w:sz="0" w:space="0" w:color="auto"/>
      </w:divBdr>
    </w:div>
    <w:div w:id="769937727">
      <w:bodyDiv w:val="1"/>
      <w:marLeft w:val="0"/>
      <w:marRight w:val="0"/>
      <w:marTop w:val="0"/>
      <w:marBottom w:val="0"/>
      <w:divBdr>
        <w:top w:val="none" w:sz="0" w:space="0" w:color="auto"/>
        <w:left w:val="none" w:sz="0" w:space="0" w:color="auto"/>
        <w:bottom w:val="none" w:sz="0" w:space="0" w:color="auto"/>
        <w:right w:val="none" w:sz="0" w:space="0" w:color="auto"/>
      </w:divBdr>
    </w:div>
    <w:div w:id="780221562">
      <w:bodyDiv w:val="1"/>
      <w:marLeft w:val="0"/>
      <w:marRight w:val="0"/>
      <w:marTop w:val="0"/>
      <w:marBottom w:val="0"/>
      <w:divBdr>
        <w:top w:val="none" w:sz="0" w:space="0" w:color="auto"/>
        <w:left w:val="none" w:sz="0" w:space="0" w:color="auto"/>
        <w:bottom w:val="none" w:sz="0" w:space="0" w:color="auto"/>
        <w:right w:val="none" w:sz="0" w:space="0" w:color="auto"/>
      </w:divBdr>
    </w:div>
    <w:div w:id="788665476">
      <w:bodyDiv w:val="1"/>
      <w:marLeft w:val="0"/>
      <w:marRight w:val="0"/>
      <w:marTop w:val="0"/>
      <w:marBottom w:val="0"/>
      <w:divBdr>
        <w:top w:val="none" w:sz="0" w:space="0" w:color="auto"/>
        <w:left w:val="none" w:sz="0" w:space="0" w:color="auto"/>
        <w:bottom w:val="none" w:sz="0" w:space="0" w:color="auto"/>
        <w:right w:val="none" w:sz="0" w:space="0" w:color="auto"/>
      </w:divBdr>
    </w:div>
    <w:div w:id="794370691">
      <w:bodyDiv w:val="1"/>
      <w:marLeft w:val="0"/>
      <w:marRight w:val="0"/>
      <w:marTop w:val="0"/>
      <w:marBottom w:val="0"/>
      <w:divBdr>
        <w:top w:val="none" w:sz="0" w:space="0" w:color="auto"/>
        <w:left w:val="none" w:sz="0" w:space="0" w:color="auto"/>
        <w:bottom w:val="none" w:sz="0" w:space="0" w:color="auto"/>
        <w:right w:val="none" w:sz="0" w:space="0" w:color="auto"/>
      </w:divBdr>
    </w:div>
    <w:div w:id="815222511">
      <w:bodyDiv w:val="1"/>
      <w:marLeft w:val="0"/>
      <w:marRight w:val="0"/>
      <w:marTop w:val="0"/>
      <w:marBottom w:val="0"/>
      <w:divBdr>
        <w:top w:val="none" w:sz="0" w:space="0" w:color="auto"/>
        <w:left w:val="none" w:sz="0" w:space="0" w:color="auto"/>
        <w:bottom w:val="none" w:sz="0" w:space="0" w:color="auto"/>
        <w:right w:val="none" w:sz="0" w:space="0" w:color="auto"/>
      </w:divBdr>
    </w:div>
    <w:div w:id="853999833">
      <w:bodyDiv w:val="1"/>
      <w:marLeft w:val="0"/>
      <w:marRight w:val="0"/>
      <w:marTop w:val="0"/>
      <w:marBottom w:val="0"/>
      <w:divBdr>
        <w:top w:val="none" w:sz="0" w:space="0" w:color="auto"/>
        <w:left w:val="none" w:sz="0" w:space="0" w:color="auto"/>
        <w:bottom w:val="none" w:sz="0" w:space="0" w:color="auto"/>
        <w:right w:val="none" w:sz="0" w:space="0" w:color="auto"/>
      </w:divBdr>
    </w:div>
    <w:div w:id="874925169">
      <w:bodyDiv w:val="1"/>
      <w:marLeft w:val="0"/>
      <w:marRight w:val="0"/>
      <w:marTop w:val="0"/>
      <w:marBottom w:val="0"/>
      <w:divBdr>
        <w:top w:val="none" w:sz="0" w:space="0" w:color="auto"/>
        <w:left w:val="none" w:sz="0" w:space="0" w:color="auto"/>
        <w:bottom w:val="none" w:sz="0" w:space="0" w:color="auto"/>
        <w:right w:val="none" w:sz="0" w:space="0" w:color="auto"/>
      </w:divBdr>
    </w:div>
    <w:div w:id="886188688">
      <w:bodyDiv w:val="1"/>
      <w:marLeft w:val="0"/>
      <w:marRight w:val="0"/>
      <w:marTop w:val="0"/>
      <w:marBottom w:val="0"/>
      <w:divBdr>
        <w:top w:val="none" w:sz="0" w:space="0" w:color="auto"/>
        <w:left w:val="none" w:sz="0" w:space="0" w:color="auto"/>
        <w:bottom w:val="none" w:sz="0" w:space="0" w:color="auto"/>
        <w:right w:val="none" w:sz="0" w:space="0" w:color="auto"/>
      </w:divBdr>
    </w:div>
    <w:div w:id="939489614">
      <w:bodyDiv w:val="1"/>
      <w:marLeft w:val="0"/>
      <w:marRight w:val="0"/>
      <w:marTop w:val="0"/>
      <w:marBottom w:val="0"/>
      <w:divBdr>
        <w:top w:val="none" w:sz="0" w:space="0" w:color="auto"/>
        <w:left w:val="none" w:sz="0" w:space="0" w:color="auto"/>
        <w:bottom w:val="none" w:sz="0" w:space="0" w:color="auto"/>
        <w:right w:val="none" w:sz="0" w:space="0" w:color="auto"/>
      </w:divBdr>
    </w:div>
    <w:div w:id="999114914">
      <w:bodyDiv w:val="1"/>
      <w:marLeft w:val="0"/>
      <w:marRight w:val="0"/>
      <w:marTop w:val="0"/>
      <w:marBottom w:val="0"/>
      <w:divBdr>
        <w:top w:val="none" w:sz="0" w:space="0" w:color="auto"/>
        <w:left w:val="none" w:sz="0" w:space="0" w:color="auto"/>
        <w:bottom w:val="none" w:sz="0" w:space="0" w:color="auto"/>
        <w:right w:val="none" w:sz="0" w:space="0" w:color="auto"/>
      </w:divBdr>
    </w:div>
    <w:div w:id="1013920472">
      <w:bodyDiv w:val="1"/>
      <w:marLeft w:val="0"/>
      <w:marRight w:val="0"/>
      <w:marTop w:val="0"/>
      <w:marBottom w:val="0"/>
      <w:divBdr>
        <w:top w:val="none" w:sz="0" w:space="0" w:color="auto"/>
        <w:left w:val="none" w:sz="0" w:space="0" w:color="auto"/>
        <w:bottom w:val="none" w:sz="0" w:space="0" w:color="auto"/>
        <w:right w:val="none" w:sz="0" w:space="0" w:color="auto"/>
      </w:divBdr>
      <w:divsChild>
        <w:div w:id="731467089">
          <w:marLeft w:val="0"/>
          <w:marRight w:val="0"/>
          <w:marTop w:val="0"/>
          <w:marBottom w:val="0"/>
          <w:divBdr>
            <w:top w:val="none" w:sz="0" w:space="0" w:color="auto"/>
            <w:left w:val="none" w:sz="0" w:space="0" w:color="auto"/>
            <w:bottom w:val="none" w:sz="0" w:space="0" w:color="auto"/>
            <w:right w:val="none" w:sz="0" w:space="0" w:color="auto"/>
          </w:divBdr>
        </w:div>
        <w:div w:id="981931294">
          <w:marLeft w:val="0"/>
          <w:marRight w:val="0"/>
          <w:marTop w:val="0"/>
          <w:marBottom w:val="0"/>
          <w:divBdr>
            <w:top w:val="none" w:sz="0" w:space="0" w:color="auto"/>
            <w:left w:val="none" w:sz="0" w:space="0" w:color="auto"/>
            <w:bottom w:val="none" w:sz="0" w:space="0" w:color="auto"/>
            <w:right w:val="none" w:sz="0" w:space="0" w:color="auto"/>
          </w:divBdr>
        </w:div>
        <w:div w:id="1043597685">
          <w:marLeft w:val="0"/>
          <w:marRight w:val="0"/>
          <w:marTop w:val="0"/>
          <w:marBottom w:val="0"/>
          <w:divBdr>
            <w:top w:val="none" w:sz="0" w:space="0" w:color="auto"/>
            <w:left w:val="none" w:sz="0" w:space="0" w:color="auto"/>
            <w:bottom w:val="none" w:sz="0" w:space="0" w:color="auto"/>
            <w:right w:val="none" w:sz="0" w:space="0" w:color="auto"/>
          </w:divBdr>
        </w:div>
        <w:div w:id="1613051462">
          <w:marLeft w:val="0"/>
          <w:marRight w:val="0"/>
          <w:marTop w:val="0"/>
          <w:marBottom w:val="0"/>
          <w:divBdr>
            <w:top w:val="none" w:sz="0" w:space="0" w:color="auto"/>
            <w:left w:val="none" w:sz="0" w:space="0" w:color="auto"/>
            <w:bottom w:val="none" w:sz="0" w:space="0" w:color="auto"/>
            <w:right w:val="none" w:sz="0" w:space="0" w:color="auto"/>
          </w:divBdr>
        </w:div>
        <w:div w:id="612248223">
          <w:marLeft w:val="0"/>
          <w:marRight w:val="0"/>
          <w:marTop w:val="0"/>
          <w:marBottom w:val="0"/>
          <w:divBdr>
            <w:top w:val="none" w:sz="0" w:space="0" w:color="auto"/>
            <w:left w:val="none" w:sz="0" w:space="0" w:color="auto"/>
            <w:bottom w:val="none" w:sz="0" w:space="0" w:color="auto"/>
            <w:right w:val="none" w:sz="0" w:space="0" w:color="auto"/>
          </w:divBdr>
        </w:div>
        <w:div w:id="439685813">
          <w:marLeft w:val="0"/>
          <w:marRight w:val="0"/>
          <w:marTop w:val="0"/>
          <w:marBottom w:val="0"/>
          <w:divBdr>
            <w:top w:val="none" w:sz="0" w:space="0" w:color="auto"/>
            <w:left w:val="none" w:sz="0" w:space="0" w:color="auto"/>
            <w:bottom w:val="none" w:sz="0" w:space="0" w:color="auto"/>
            <w:right w:val="none" w:sz="0" w:space="0" w:color="auto"/>
          </w:divBdr>
        </w:div>
        <w:div w:id="851797129">
          <w:marLeft w:val="0"/>
          <w:marRight w:val="0"/>
          <w:marTop w:val="0"/>
          <w:marBottom w:val="0"/>
          <w:divBdr>
            <w:top w:val="none" w:sz="0" w:space="0" w:color="auto"/>
            <w:left w:val="none" w:sz="0" w:space="0" w:color="auto"/>
            <w:bottom w:val="none" w:sz="0" w:space="0" w:color="auto"/>
            <w:right w:val="none" w:sz="0" w:space="0" w:color="auto"/>
          </w:divBdr>
        </w:div>
        <w:div w:id="243147739">
          <w:marLeft w:val="0"/>
          <w:marRight w:val="0"/>
          <w:marTop w:val="0"/>
          <w:marBottom w:val="0"/>
          <w:divBdr>
            <w:top w:val="none" w:sz="0" w:space="0" w:color="auto"/>
            <w:left w:val="none" w:sz="0" w:space="0" w:color="auto"/>
            <w:bottom w:val="none" w:sz="0" w:space="0" w:color="auto"/>
            <w:right w:val="none" w:sz="0" w:space="0" w:color="auto"/>
          </w:divBdr>
        </w:div>
        <w:div w:id="156649056">
          <w:marLeft w:val="0"/>
          <w:marRight w:val="0"/>
          <w:marTop w:val="0"/>
          <w:marBottom w:val="0"/>
          <w:divBdr>
            <w:top w:val="none" w:sz="0" w:space="0" w:color="auto"/>
            <w:left w:val="none" w:sz="0" w:space="0" w:color="auto"/>
            <w:bottom w:val="none" w:sz="0" w:space="0" w:color="auto"/>
            <w:right w:val="none" w:sz="0" w:space="0" w:color="auto"/>
          </w:divBdr>
        </w:div>
        <w:div w:id="1983540190">
          <w:marLeft w:val="0"/>
          <w:marRight w:val="0"/>
          <w:marTop w:val="0"/>
          <w:marBottom w:val="0"/>
          <w:divBdr>
            <w:top w:val="none" w:sz="0" w:space="0" w:color="auto"/>
            <w:left w:val="none" w:sz="0" w:space="0" w:color="auto"/>
            <w:bottom w:val="none" w:sz="0" w:space="0" w:color="auto"/>
            <w:right w:val="none" w:sz="0" w:space="0" w:color="auto"/>
          </w:divBdr>
        </w:div>
        <w:div w:id="1505706263">
          <w:marLeft w:val="0"/>
          <w:marRight w:val="0"/>
          <w:marTop w:val="0"/>
          <w:marBottom w:val="0"/>
          <w:divBdr>
            <w:top w:val="none" w:sz="0" w:space="0" w:color="auto"/>
            <w:left w:val="none" w:sz="0" w:space="0" w:color="auto"/>
            <w:bottom w:val="none" w:sz="0" w:space="0" w:color="auto"/>
            <w:right w:val="none" w:sz="0" w:space="0" w:color="auto"/>
          </w:divBdr>
        </w:div>
        <w:div w:id="446122158">
          <w:marLeft w:val="0"/>
          <w:marRight w:val="0"/>
          <w:marTop w:val="0"/>
          <w:marBottom w:val="0"/>
          <w:divBdr>
            <w:top w:val="none" w:sz="0" w:space="0" w:color="auto"/>
            <w:left w:val="none" w:sz="0" w:space="0" w:color="auto"/>
            <w:bottom w:val="none" w:sz="0" w:space="0" w:color="auto"/>
            <w:right w:val="none" w:sz="0" w:space="0" w:color="auto"/>
          </w:divBdr>
        </w:div>
        <w:div w:id="1504079023">
          <w:marLeft w:val="0"/>
          <w:marRight w:val="0"/>
          <w:marTop w:val="0"/>
          <w:marBottom w:val="0"/>
          <w:divBdr>
            <w:top w:val="none" w:sz="0" w:space="0" w:color="auto"/>
            <w:left w:val="none" w:sz="0" w:space="0" w:color="auto"/>
            <w:bottom w:val="none" w:sz="0" w:space="0" w:color="auto"/>
            <w:right w:val="none" w:sz="0" w:space="0" w:color="auto"/>
          </w:divBdr>
        </w:div>
        <w:div w:id="777876705">
          <w:marLeft w:val="0"/>
          <w:marRight w:val="0"/>
          <w:marTop w:val="0"/>
          <w:marBottom w:val="0"/>
          <w:divBdr>
            <w:top w:val="none" w:sz="0" w:space="0" w:color="auto"/>
            <w:left w:val="none" w:sz="0" w:space="0" w:color="auto"/>
            <w:bottom w:val="none" w:sz="0" w:space="0" w:color="auto"/>
            <w:right w:val="none" w:sz="0" w:space="0" w:color="auto"/>
          </w:divBdr>
        </w:div>
        <w:div w:id="421150970">
          <w:marLeft w:val="0"/>
          <w:marRight w:val="0"/>
          <w:marTop w:val="0"/>
          <w:marBottom w:val="0"/>
          <w:divBdr>
            <w:top w:val="none" w:sz="0" w:space="0" w:color="auto"/>
            <w:left w:val="none" w:sz="0" w:space="0" w:color="auto"/>
            <w:bottom w:val="none" w:sz="0" w:space="0" w:color="auto"/>
            <w:right w:val="none" w:sz="0" w:space="0" w:color="auto"/>
          </w:divBdr>
        </w:div>
        <w:div w:id="1141462436">
          <w:marLeft w:val="0"/>
          <w:marRight w:val="0"/>
          <w:marTop w:val="0"/>
          <w:marBottom w:val="0"/>
          <w:divBdr>
            <w:top w:val="none" w:sz="0" w:space="0" w:color="auto"/>
            <w:left w:val="none" w:sz="0" w:space="0" w:color="auto"/>
            <w:bottom w:val="none" w:sz="0" w:space="0" w:color="auto"/>
            <w:right w:val="none" w:sz="0" w:space="0" w:color="auto"/>
          </w:divBdr>
        </w:div>
        <w:div w:id="52588025">
          <w:marLeft w:val="0"/>
          <w:marRight w:val="0"/>
          <w:marTop w:val="0"/>
          <w:marBottom w:val="0"/>
          <w:divBdr>
            <w:top w:val="none" w:sz="0" w:space="0" w:color="auto"/>
            <w:left w:val="none" w:sz="0" w:space="0" w:color="auto"/>
            <w:bottom w:val="none" w:sz="0" w:space="0" w:color="auto"/>
            <w:right w:val="none" w:sz="0" w:space="0" w:color="auto"/>
          </w:divBdr>
        </w:div>
        <w:div w:id="620380725">
          <w:marLeft w:val="0"/>
          <w:marRight w:val="0"/>
          <w:marTop w:val="0"/>
          <w:marBottom w:val="0"/>
          <w:divBdr>
            <w:top w:val="none" w:sz="0" w:space="0" w:color="auto"/>
            <w:left w:val="none" w:sz="0" w:space="0" w:color="auto"/>
            <w:bottom w:val="none" w:sz="0" w:space="0" w:color="auto"/>
            <w:right w:val="none" w:sz="0" w:space="0" w:color="auto"/>
          </w:divBdr>
        </w:div>
        <w:div w:id="157311926">
          <w:marLeft w:val="0"/>
          <w:marRight w:val="0"/>
          <w:marTop w:val="0"/>
          <w:marBottom w:val="0"/>
          <w:divBdr>
            <w:top w:val="none" w:sz="0" w:space="0" w:color="auto"/>
            <w:left w:val="none" w:sz="0" w:space="0" w:color="auto"/>
            <w:bottom w:val="none" w:sz="0" w:space="0" w:color="auto"/>
            <w:right w:val="none" w:sz="0" w:space="0" w:color="auto"/>
          </w:divBdr>
        </w:div>
        <w:div w:id="1402289687">
          <w:marLeft w:val="0"/>
          <w:marRight w:val="0"/>
          <w:marTop w:val="0"/>
          <w:marBottom w:val="0"/>
          <w:divBdr>
            <w:top w:val="none" w:sz="0" w:space="0" w:color="auto"/>
            <w:left w:val="none" w:sz="0" w:space="0" w:color="auto"/>
            <w:bottom w:val="none" w:sz="0" w:space="0" w:color="auto"/>
            <w:right w:val="none" w:sz="0" w:space="0" w:color="auto"/>
          </w:divBdr>
        </w:div>
        <w:div w:id="493378835">
          <w:marLeft w:val="0"/>
          <w:marRight w:val="0"/>
          <w:marTop w:val="0"/>
          <w:marBottom w:val="0"/>
          <w:divBdr>
            <w:top w:val="none" w:sz="0" w:space="0" w:color="auto"/>
            <w:left w:val="none" w:sz="0" w:space="0" w:color="auto"/>
            <w:bottom w:val="none" w:sz="0" w:space="0" w:color="auto"/>
            <w:right w:val="none" w:sz="0" w:space="0" w:color="auto"/>
          </w:divBdr>
        </w:div>
        <w:div w:id="1250579532">
          <w:marLeft w:val="0"/>
          <w:marRight w:val="0"/>
          <w:marTop w:val="0"/>
          <w:marBottom w:val="0"/>
          <w:divBdr>
            <w:top w:val="none" w:sz="0" w:space="0" w:color="auto"/>
            <w:left w:val="none" w:sz="0" w:space="0" w:color="auto"/>
            <w:bottom w:val="none" w:sz="0" w:space="0" w:color="auto"/>
            <w:right w:val="none" w:sz="0" w:space="0" w:color="auto"/>
          </w:divBdr>
        </w:div>
        <w:div w:id="286858914">
          <w:marLeft w:val="0"/>
          <w:marRight w:val="0"/>
          <w:marTop w:val="0"/>
          <w:marBottom w:val="0"/>
          <w:divBdr>
            <w:top w:val="none" w:sz="0" w:space="0" w:color="auto"/>
            <w:left w:val="none" w:sz="0" w:space="0" w:color="auto"/>
            <w:bottom w:val="none" w:sz="0" w:space="0" w:color="auto"/>
            <w:right w:val="none" w:sz="0" w:space="0" w:color="auto"/>
          </w:divBdr>
        </w:div>
        <w:div w:id="982274841">
          <w:marLeft w:val="0"/>
          <w:marRight w:val="0"/>
          <w:marTop w:val="0"/>
          <w:marBottom w:val="0"/>
          <w:divBdr>
            <w:top w:val="none" w:sz="0" w:space="0" w:color="auto"/>
            <w:left w:val="none" w:sz="0" w:space="0" w:color="auto"/>
            <w:bottom w:val="none" w:sz="0" w:space="0" w:color="auto"/>
            <w:right w:val="none" w:sz="0" w:space="0" w:color="auto"/>
          </w:divBdr>
        </w:div>
        <w:div w:id="1513761">
          <w:marLeft w:val="0"/>
          <w:marRight w:val="0"/>
          <w:marTop w:val="0"/>
          <w:marBottom w:val="0"/>
          <w:divBdr>
            <w:top w:val="none" w:sz="0" w:space="0" w:color="auto"/>
            <w:left w:val="none" w:sz="0" w:space="0" w:color="auto"/>
            <w:bottom w:val="none" w:sz="0" w:space="0" w:color="auto"/>
            <w:right w:val="none" w:sz="0" w:space="0" w:color="auto"/>
          </w:divBdr>
        </w:div>
        <w:div w:id="443185387">
          <w:marLeft w:val="0"/>
          <w:marRight w:val="0"/>
          <w:marTop w:val="0"/>
          <w:marBottom w:val="0"/>
          <w:divBdr>
            <w:top w:val="none" w:sz="0" w:space="0" w:color="auto"/>
            <w:left w:val="none" w:sz="0" w:space="0" w:color="auto"/>
            <w:bottom w:val="none" w:sz="0" w:space="0" w:color="auto"/>
            <w:right w:val="none" w:sz="0" w:space="0" w:color="auto"/>
          </w:divBdr>
        </w:div>
        <w:div w:id="1793750028">
          <w:marLeft w:val="0"/>
          <w:marRight w:val="0"/>
          <w:marTop w:val="0"/>
          <w:marBottom w:val="0"/>
          <w:divBdr>
            <w:top w:val="none" w:sz="0" w:space="0" w:color="auto"/>
            <w:left w:val="none" w:sz="0" w:space="0" w:color="auto"/>
            <w:bottom w:val="none" w:sz="0" w:space="0" w:color="auto"/>
            <w:right w:val="none" w:sz="0" w:space="0" w:color="auto"/>
          </w:divBdr>
        </w:div>
        <w:div w:id="486090605">
          <w:marLeft w:val="0"/>
          <w:marRight w:val="0"/>
          <w:marTop w:val="0"/>
          <w:marBottom w:val="0"/>
          <w:divBdr>
            <w:top w:val="none" w:sz="0" w:space="0" w:color="auto"/>
            <w:left w:val="none" w:sz="0" w:space="0" w:color="auto"/>
            <w:bottom w:val="none" w:sz="0" w:space="0" w:color="auto"/>
            <w:right w:val="none" w:sz="0" w:space="0" w:color="auto"/>
          </w:divBdr>
        </w:div>
        <w:div w:id="188489315">
          <w:marLeft w:val="0"/>
          <w:marRight w:val="0"/>
          <w:marTop w:val="0"/>
          <w:marBottom w:val="0"/>
          <w:divBdr>
            <w:top w:val="none" w:sz="0" w:space="0" w:color="auto"/>
            <w:left w:val="none" w:sz="0" w:space="0" w:color="auto"/>
            <w:bottom w:val="none" w:sz="0" w:space="0" w:color="auto"/>
            <w:right w:val="none" w:sz="0" w:space="0" w:color="auto"/>
          </w:divBdr>
        </w:div>
        <w:div w:id="1347832719">
          <w:marLeft w:val="0"/>
          <w:marRight w:val="0"/>
          <w:marTop w:val="0"/>
          <w:marBottom w:val="0"/>
          <w:divBdr>
            <w:top w:val="none" w:sz="0" w:space="0" w:color="auto"/>
            <w:left w:val="none" w:sz="0" w:space="0" w:color="auto"/>
            <w:bottom w:val="none" w:sz="0" w:space="0" w:color="auto"/>
            <w:right w:val="none" w:sz="0" w:space="0" w:color="auto"/>
          </w:divBdr>
        </w:div>
        <w:div w:id="1165125265">
          <w:marLeft w:val="0"/>
          <w:marRight w:val="0"/>
          <w:marTop w:val="0"/>
          <w:marBottom w:val="0"/>
          <w:divBdr>
            <w:top w:val="none" w:sz="0" w:space="0" w:color="auto"/>
            <w:left w:val="none" w:sz="0" w:space="0" w:color="auto"/>
            <w:bottom w:val="none" w:sz="0" w:space="0" w:color="auto"/>
            <w:right w:val="none" w:sz="0" w:space="0" w:color="auto"/>
          </w:divBdr>
        </w:div>
        <w:div w:id="1750036370">
          <w:marLeft w:val="0"/>
          <w:marRight w:val="0"/>
          <w:marTop w:val="0"/>
          <w:marBottom w:val="0"/>
          <w:divBdr>
            <w:top w:val="none" w:sz="0" w:space="0" w:color="auto"/>
            <w:left w:val="none" w:sz="0" w:space="0" w:color="auto"/>
            <w:bottom w:val="none" w:sz="0" w:space="0" w:color="auto"/>
            <w:right w:val="none" w:sz="0" w:space="0" w:color="auto"/>
          </w:divBdr>
        </w:div>
        <w:div w:id="1792741177">
          <w:marLeft w:val="0"/>
          <w:marRight w:val="0"/>
          <w:marTop w:val="0"/>
          <w:marBottom w:val="0"/>
          <w:divBdr>
            <w:top w:val="none" w:sz="0" w:space="0" w:color="auto"/>
            <w:left w:val="none" w:sz="0" w:space="0" w:color="auto"/>
            <w:bottom w:val="none" w:sz="0" w:space="0" w:color="auto"/>
            <w:right w:val="none" w:sz="0" w:space="0" w:color="auto"/>
          </w:divBdr>
        </w:div>
        <w:div w:id="187454503">
          <w:marLeft w:val="0"/>
          <w:marRight w:val="0"/>
          <w:marTop w:val="0"/>
          <w:marBottom w:val="0"/>
          <w:divBdr>
            <w:top w:val="none" w:sz="0" w:space="0" w:color="auto"/>
            <w:left w:val="none" w:sz="0" w:space="0" w:color="auto"/>
            <w:bottom w:val="none" w:sz="0" w:space="0" w:color="auto"/>
            <w:right w:val="none" w:sz="0" w:space="0" w:color="auto"/>
          </w:divBdr>
        </w:div>
        <w:div w:id="232087829">
          <w:marLeft w:val="0"/>
          <w:marRight w:val="0"/>
          <w:marTop w:val="0"/>
          <w:marBottom w:val="0"/>
          <w:divBdr>
            <w:top w:val="none" w:sz="0" w:space="0" w:color="auto"/>
            <w:left w:val="none" w:sz="0" w:space="0" w:color="auto"/>
            <w:bottom w:val="none" w:sz="0" w:space="0" w:color="auto"/>
            <w:right w:val="none" w:sz="0" w:space="0" w:color="auto"/>
          </w:divBdr>
        </w:div>
        <w:div w:id="322634362">
          <w:marLeft w:val="0"/>
          <w:marRight w:val="0"/>
          <w:marTop w:val="0"/>
          <w:marBottom w:val="0"/>
          <w:divBdr>
            <w:top w:val="none" w:sz="0" w:space="0" w:color="auto"/>
            <w:left w:val="none" w:sz="0" w:space="0" w:color="auto"/>
            <w:bottom w:val="none" w:sz="0" w:space="0" w:color="auto"/>
            <w:right w:val="none" w:sz="0" w:space="0" w:color="auto"/>
          </w:divBdr>
        </w:div>
        <w:div w:id="140390337">
          <w:marLeft w:val="0"/>
          <w:marRight w:val="0"/>
          <w:marTop w:val="0"/>
          <w:marBottom w:val="0"/>
          <w:divBdr>
            <w:top w:val="none" w:sz="0" w:space="0" w:color="auto"/>
            <w:left w:val="none" w:sz="0" w:space="0" w:color="auto"/>
            <w:bottom w:val="none" w:sz="0" w:space="0" w:color="auto"/>
            <w:right w:val="none" w:sz="0" w:space="0" w:color="auto"/>
          </w:divBdr>
        </w:div>
        <w:div w:id="454956185">
          <w:marLeft w:val="0"/>
          <w:marRight w:val="0"/>
          <w:marTop w:val="0"/>
          <w:marBottom w:val="0"/>
          <w:divBdr>
            <w:top w:val="none" w:sz="0" w:space="0" w:color="auto"/>
            <w:left w:val="none" w:sz="0" w:space="0" w:color="auto"/>
            <w:bottom w:val="none" w:sz="0" w:space="0" w:color="auto"/>
            <w:right w:val="none" w:sz="0" w:space="0" w:color="auto"/>
          </w:divBdr>
        </w:div>
        <w:div w:id="817111696">
          <w:marLeft w:val="0"/>
          <w:marRight w:val="0"/>
          <w:marTop w:val="0"/>
          <w:marBottom w:val="0"/>
          <w:divBdr>
            <w:top w:val="none" w:sz="0" w:space="0" w:color="auto"/>
            <w:left w:val="none" w:sz="0" w:space="0" w:color="auto"/>
            <w:bottom w:val="none" w:sz="0" w:space="0" w:color="auto"/>
            <w:right w:val="none" w:sz="0" w:space="0" w:color="auto"/>
          </w:divBdr>
        </w:div>
        <w:div w:id="277222891">
          <w:marLeft w:val="0"/>
          <w:marRight w:val="0"/>
          <w:marTop w:val="0"/>
          <w:marBottom w:val="0"/>
          <w:divBdr>
            <w:top w:val="none" w:sz="0" w:space="0" w:color="auto"/>
            <w:left w:val="none" w:sz="0" w:space="0" w:color="auto"/>
            <w:bottom w:val="none" w:sz="0" w:space="0" w:color="auto"/>
            <w:right w:val="none" w:sz="0" w:space="0" w:color="auto"/>
          </w:divBdr>
        </w:div>
        <w:div w:id="1407263407">
          <w:marLeft w:val="0"/>
          <w:marRight w:val="0"/>
          <w:marTop w:val="0"/>
          <w:marBottom w:val="0"/>
          <w:divBdr>
            <w:top w:val="none" w:sz="0" w:space="0" w:color="auto"/>
            <w:left w:val="none" w:sz="0" w:space="0" w:color="auto"/>
            <w:bottom w:val="none" w:sz="0" w:space="0" w:color="auto"/>
            <w:right w:val="none" w:sz="0" w:space="0" w:color="auto"/>
          </w:divBdr>
        </w:div>
        <w:div w:id="619841462">
          <w:marLeft w:val="0"/>
          <w:marRight w:val="0"/>
          <w:marTop w:val="0"/>
          <w:marBottom w:val="0"/>
          <w:divBdr>
            <w:top w:val="none" w:sz="0" w:space="0" w:color="auto"/>
            <w:left w:val="none" w:sz="0" w:space="0" w:color="auto"/>
            <w:bottom w:val="none" w:sz="0" w:space="0" w:color="auto"/>
            <w:right w:val="none" w:sz="0" w:space="0" w:color="auto"/>
          </w:divBdr>
        </w:div>
        <w:div w:id="1216815804">
          <w:marLeft w:val="0"/>
          <w:marRight w:val="0"/>
          <w:marTop w:val="0"/>
          <w:marBottom w:val="0"/>
          <w:divBdr>
            <w:top w:val="none" w:sz="0" w:space="0" w:color="auto"/>
            <w:left w:val="none" w:sz="0" w:space="0" w:color="auto"/>
            <w:bottom w:val="none" w:sz="0" w:space="0" w:color="auto"/>
            <w:right w:val="none" w:sz="0" w:space="0" w:color="auto"/>
          </w:divBdr>
        </w:div>
        <w:div w:id="604924633">
          <w:marLeft w:val="0"/>
          <w:marRight w:val="0"/>
          <w:marTop w:val="0"/>
          <w:marBottom w:val="0"/>
          <w:divBdr>
            <w:top w:val="none" w:sz="0" w:space="0" w:color="auto"/>
            <w:left w:val="none" w:sz="0" w:space="0" w:color="auto"/>
            <w:bottom w:val="none" w:sz="0" w:space="0" w:color="auto"/>
            <w:right w:val="none" w:sz="0" w:space="0" w:color="auto"/>
          </w:divBdr>
        </w:div>
        <w:div w:id="1090585978">
          <w:marLeft w:val="0"/>
          <w:marRight w:val="0"/>
          <w:marTop w:val="0"/>
          <w:marBottom w:val="0"/>
          <w:divBdr>
            <w:top w:val="none" w:sz="0" w:space="0" w:color="auto"/>
            <w:left w:val="none" w:sz="0" w:space="0" w:color="auto"/>
            <w:bottom w:val="none" w:sz="0" w:space="0" w:color="auto"/>
            <w:right w:val="none" w:sz="0" w:space="0" w:color="auto"/>
          </w:divBdr>
        </w:div>
        <w:div w:id="541601281">
          <w:marLeft w:val="0"/>
          <w:marRight w:val="0"/>
          <w:marTop w:val="0"/>
          <w:marBottom w:val="0"/>
          <w:divBdr>
            <w:top w:val="none" w:sz="0" w:space="0" w:color="auto"/>
            <w:left w:val="none" w:sz="0" w:space="0" w:color="auto"/>
            <w:bottom w:val="none" w:sz="0" w:space="0" w:color="auto"/>
            <w:right w:val="none" w:sz="0" w:space="0" w:color="auto"/>
          </w:divBdr>
        </w:div>
        <w:div w:id="1807965383">
          <w:marLeft w:val="0"/>
          <w:marRight w:val="0"/>
          <w:marTop w:val="0"/>
          <w:marBottom w:val="0"/>
          <w:divBdr>
            <w:top w:val="none" w:sz="0" w:space="0" w:color="auto"/>
            <w:left w:val="none" w:sz="0" w:space="0" w:color="auto"/>
            <w:bottom w:val="none" w:sz="0" w:space="0" w:color="auto"/>
            <w:right w:val="none" w:sz="0" w:space="0" w:color="auto"/>
          </w:divBdr>
        </w:div>
        <w:div w:id="1658072426">
          <w:marLeft w:val="0"/>
          <w:marRight w:val="0"/>
          <w:marTop w:val="0"/>
          <w:marBottom w:val="0"/>
          <w:divBdr>
            <w:top w:val="none" w:sz="0" w:space="0" w:color="auto"/>
            <w:left w:val="none" w:sz="0" w:space="0" w:color="auto"/>
            <w:bottom w:val="none" w:sz="0" w:space="0" w:color="auto"/>
            <w:right w:val="none" w:sz="0" w:space="0" w:color="auto"/>
          </w:divBdr>
        </w:div>
        <w:div w:id="1507554965">
          <w:marLeft w:val="0"/>
          <w:marRight w:val="0"/>
          <w:marTop w:val="0"/>
          <w:marBottom w:val="0"/>
          <w:divBdr>
            <w:top w:val="none" w:sz="0" w:space="0" w:color="auto"/>
            <w:left w:val="none" w:sz="0" w:space="0" w:color="auto"/>
            <w:bottom w:val="none" w:sz="0" w:space="0" w:color="auto"/>
            <w:right w:val="none" w:sz="0" w:space="0" w:color="auto"/>
          </w:divBdr>
        </w:div>
        <w:div w:id="1770732158">
          <w:marLeft w:val="0"/>
          <w:marRight w:val="0"/>
          <w:marTop w:val="0"/>
          <w:marBottom w:val="0"/>
          <w:divBdr>
            <w:top w:val="none" w:sz="0" w:space="0" w:color="auto"/>
            <w:left w:val="none" w:sz="0" w:space="0" w:color="auto"/>
            <w:bottom w:val="none" w:sz="0" w:space="0" w:color="auto"/>
            <w:right w:val="none" w:sz="0" w:space="0" w:color="auto"/>
          </w:divBdr>
        </w:div>
        <w:div w:id="540827553">
          <w:marLeft w:val="0"/>
          <w:marRight w:val="0"/>
          <w:marTop w:val="0"/>
          <w:marBottom w:val="0"/>
          <w:divBdr>
            <w:top w:val="none" w:sz="0" w:space="0" w:color="auto"/>
            <w:left w:val="none" w:sz="0" w:space="0" w:color="auto"/>
            <w:bottom w:val="none" w:sz="0" w:space="0" w:color="auto"/>
            <w:right w:val="none" w:sz="0" w:space="0" w:color="auto"/>
          </w:divBdr>
        </w:div>
        <w:div w:id="1198466647">
          <w:marLeft w:val="0"/>
          <w:marRight w:val="0"/>
          <w:marTop w:val="0"/>
          <w:marBottom w:val="0"/>
          <w:divBdr>
            <w:top w:val="none" w:sz="0" w:space="0" w:color="auto"/>
            <w:left w:val="none" w:sz="0" w:space="0" w:color="auto"/>
            <w:bottom w:val="none" w:sz="0" w:space="0" w:color="auto"/>
            <w:right w:val="none" w:sz="0" w:space="0" w:color="auto"/>
          </w:divBdr>
        </w:div>
        <w:div w:id="1954705593">
          <w:marLeft w:val="0"/>
          <w:marRight w:val="0"/>
          <w:marTop w:val="0"/>
          <w:marBottom w:val="0"/>
          <w:divBdr>
            <w:top w:val="none" w:sz="0" w:space="0" w:color="auto"/>
            <w:left w:val="none" w:sz="0" w:space="0" w:color="auto"/>
            <w:bottom w:val="none" w:sz="0" w:space="0" w:color="auto"/>
            <w:right w:val="none" w:sz="0" w:space="0" w:color="auto"/>
          </w:divBdr>
        </w:div>
        <w:div w:id="500387286">
          <w:marLeft w:val="0"/>
          <w:marRight w:val="0"/>
          <w:marTop w:val="0"/>
          <w:marBottom w:val="0"/>
          <w:divBdr>
            <w:top w:val="none" w:sz="0" w:space="0" w:color="auto"/>
            <w:left w:val="none" w:sz="0" w:space="0" w:color="auto"/>
            <w:bottom w:val="none" w:sz="0" w:space="0" w:color="auto"/>
            <w:right w:val="none" w:sz="0" w:space="0" w:color="auto"/>
          </w:divBdr>
        </w:div>
        <w:div w:id="455758399">
          <w:marLeft w:val="0"/>
          <w:marRight w:val="0"/>
          <w:marTop w:val="0"/>
          <w:marBottom w:val="0"/>
          <w:divBdr>
            <w:top w:val="none" w:sz="0" w:space="0" w:color="auto"/>
            <w:left w:val="none" w:sz="0" w:space="0" w:color="auto"/>
            <w:bottom w:val="none" w:sz="0" w:space="0" w:color="auto"/>
            <w:right w:val="none" w:sz="0" w:space="0" w:color="auto"/>
          </w:divBdr>
        </w:div>
        <w:div w:id="1518494830">
          <w:marLeft w:val="0"/>
          <w:marRight w:val="0"/>
          <w:marTop w:val="0"/>
          <w:marBottom w:val="0"/>
          <w:divBdr>
            <w:top w:val="none" w:sz="0" w:space="0" w:color="auto"/>
            <w:left w:val="none" w:sz="0" w:space="0" w:color="auto"/>
            <w:bottom w:val="none" w:sz="0" w:space="0" w:color="auto"/>
            <w:right w:val="none" w:sz="0" w:space="0" w:color="auto"/>
          </w:divBdr>
        </w:div>
        <w:div w:id="1831827791">
          <w:marLeft w:val="0"/>
          <w:marRight w:val="0"/>
          <w:marTop w:val="0"/>
          <w:marBottom w:val="0"/>
          <w:divBdr>
            <w:top w:val="none" w:sz="0" w:space="0" w:color="auto"/>
            <w:left w:val="none" w:sz="0" w:space="0" w:color="auto"/>
            <w:bottom w:val="none" w:sz="0" w:space="0" w:color="auto"/>
            <w:right w:val="none" w:sz="0" w:space="0" w:color="auto"/>
          </w:divBdr>
        </w:div>
        <w:div w:id="1863280777">
          <w:marLeft w:val="0"/>
          <w:marRight w:val="0"/>
          <w:marTop w:val="0"/>
          <w:marBottom w:val="0"/>
          <w:divBdr>
            <w:top w:val="none" w:sz="0" w:space="0" w:color="auto"/>
            <w:left w:val="none" w:sz="0" w:space="0" w:color="auto"/>
            <w:bottom w:val="none" w:sz="0" w:space="0" w:color="auto"/>
            <w:right w:val="none" w:sz="0" w:space="0" w:color="auto"/>
          </w:divBdr>
        </w:div>
        <w:div w:id="1962684465">
          <w:marLeft w:val="0"/>
          <w:marRight w:val="0"/>
          <w:marTop w:val="0"/>
          <w:marBottom w:val="0"/>
          <w:divBdr>
            <w:top w:val="none" w:sz="0" w:space="0" w:color="auto"/>
            <w:left w:val="none" w:sz="0" w:space="0" w:color="auto"/>
            <w:bottom w:val="none" w:sz="0" w:space="0" w:color="auto"/>
            <w:right w:val="none" w:sz="0" w:space="0" w:color="auto"/>
          </w:divBdr>
        </w:div>
        <w:div w:id="1672441221">
          <w:marLeft w:val="0"/>
          <w:marRight w:val="0"/>
          <w:marTop w:val="0"/>
          <w:marBottom w:val="0"/>
          <w:divBdr>
            <w:top w:val="none" w:sz="0" w:space="0" w:color="auto"/>
            <w:left w:val="none" w:sz="0" w:space="0" w:color="auto"/>
            <w:bottom w:val="none" w:sz="0" w:space="0" w:color="auto"/>
            <w:right w:val="none" w:sz="0" w:space="0" w:color="auto"/>
          </w:divBdr>
        </w:div>
        <w:div w:id="866720703">
          <w:marLeft w:val="0"/>
          <w:marRight w:val="0"/>
          <w:marTop w:val="0"/>
          <w:marBottom w:val="0"/>
          <w:divBdr>
            <w:top w:val="none" w:sz="0" w:space="0" w:color="auto"/>
            <w:left w:val="none" w:sz="0" w:space="0" w:color="auto"/>
            <w:bottom w:val="none" w:sz="0" w:space="0" w:color="auto"/>
            <w:right w:val="none" w:sz="0" w:space="0" w:color="auto"/>
          </w:divBdr>
        </w:div>
        <w:div w:id="2086174715">
          <w:marLeft w:val="0"/>
          <w:marRight w:val="0"/>
          <w:marTop w:val="0"/>
          <w:marBottom w:val="0"/>
          <w:divBdr>
            <w:top w:val="none" w:sz="0" w:space="0" w:color="auto"/>
            <w:left w:val="none" w:sz="0" w:space="0" w:color="auto"/>
            <w:bottom w:val="none" w:sz="0" w:space="0" w:color="auto"/>
            <w:right w:val="none" w:sz="0" w:space="0" w:color="auto"/>
          </w:divBdr>
        </w:div>
        <w:div w:id="1647278639">
          <w:marLeft w:val="0"/>
          <w:marRight w:val="0"/>
          <w:marTop w:val="0"/>
          <w:marBottom w:val="0"/>
          <w:divBdr>
            <w:top w:val="none" w:sz="0" w:space="0" w:color="auto"/>
            <w:left w:val="none" w:sz="0" w:space="0" w:color="auto"/>
            <w:bottom w:val="none" w:sz="0" w:space="0" w:color="auto"/>
            <w:right w:val="none" w:sz="0" w:space="0" w:color="auto"/>
          </w:divBdr>
        </w:div>
        <w:div w:id="1986618382">
          <w:marLeft w:val="0"/>
          <w:marRight w:val="0"/>
          <w:marTop w:val="0"/>
          <w:marBottom w:val="0"/>
          <w:divBdr>
            <w:top w:val="none" w:sz="0" w:space="0" w:color="auto"/>
            <w:left w:val="none" w:sz="0" w:space="0" w:color="auto"/>
            <w:bottom w:val="none" w:sz="0" w:space="0" w:color="auto"/>
            <w:right w:val="none" w:sz="0" w:space="0" w:color="auto"/>
          </w:divBdr>
        </w:div>
        <w:div w:id="34932722">
          <w:marLeft w:val="0"/>
          <w:marRight w:val="0"/>
          <w:marTop w:val="0"/>
          <w:marBottom w:val="0"/>
          <w:divBdr>
            <w:top w:val="none" w:sz="0" w:space="0" w:color="auto"/>
            <w:left w:val="none" w:sz="0" w:space="0" w:color="auto"/>
            <w:bottom w:val="none" w:sz="0" w:space="0" w:color="auto"/>
            <w:right w:val="none" w:sz="0" w:space="0" w:color="auto"/>
          </w:divBdr>
        </w:div>
        <w:div w:id="1332948556">
          <w:marLeft w:val="0"/>
          <w:marRight w:val="0"/>
          <w:marTop w:val="0"/>
          <w:marBottom w:val="0"/>
          <w:divBdr>
            <w:top w:val="none" w:sz="0" w:space="0" w:color="auto"/>
            <w:left w:val="none" w:sz="0" w:space="0" w:color="auto"/>
            <w:bottom w:val="none" w:sz="0" w:space="0" w:color="auto"/>
            <w:right w:val="none" w:sz="0" w:space="0" w:color="auto"/>
          </w:divBdr>
        </w:div>
        <w:div w:id="798644372">
          <w:marLeft w:val="0"/>
          <w:marRight w:val="0"/>
          <w:marTop w:val="0"/>
          <w:marBottom w:val="0"/>
          <w:divBdr>
            <w:top w:val="none" w:sz="0" w:space="0" w:color="auto"/>
            <w:left w:val="none" w:sz="0" w:space="0" w:color="auto"/>
            <w:bottom w:val="none" w:sz="0" w:space="0" w:color="auto"/>
            <w:right w:val="none" w:sz="0" w:space="0" w:color="auto"/>
          </w:divBdr>
        </w:div>
      </w:divsChild>
    </w:div>
    <w:div w:id="1048454138">
      <w:bodyDiv w:val="1"/>
      <w:marLeft w:val="0"/>
      <w:marRight w:val="0"/>
      <w:marTop w:val="0"/>
      <w:marBottom w:val="0"/>
      <w:divBdr>
        <w:top w:val="none" w:sz="0" w:space="0" w:color="auto"/>
        <w:left w:val="none" w:sz="0" w:space="0" w:color="auto"/>
        <w:bottom w:val="none" w:sz="0" w:space="0" w:color="auto"/>
        <w:right w:val="none" w:sz="0" w:space="0" w:color="auto"/>
      </w:divBdr>
      <w:divsChild>
        <w:div w:id="745109436">
          <w:marLeft w:val="0"/>
          <w:marRight w:val="0"/>
          <w:marTop w:val="0"/>
          <w:marBottom w:val="0"/>
          <w:divBdr>
            <w:top w:val="none" w:sz="0" w:space="0" w:color="auto"/>
            <w:left w:val="none" w:sz="0" w:space="0" w:color="auto"/>
            <w:bottom w:val="none" w:sz="0" w:space="0" w:color="auto"/>
            <w:right w:val="none" w:sz="0" w:space="0" w:color="auto"/>
          </w:divBdr>
        </w:div>
        <w:div w:id="623540066">
          <w:marLeft w:val="0"/>
          <w:marRight w:val="0"/>
          <w:marTop w:val="0"/>
          <w:marBottom w:val="0"/>
          <w:divBdr>
            <w:top w:val="none" w:sz="0" w:space="0" w:color="auto"/>
            <w:left w:val="none" w:sz="0" w:space="0" w:color="auto"/>
            <w:bottom w:val="none" w:sz="0" w:space="0" w:color="auto"/>
            <w:right w:val="none" w:sz="0" w:space="0" w:color="auto"/>
          </w:divBdr>
        </w:div>
        <w:div w:id="576552620">
          <w:marLeft w:val="0"/>
          <w:marRight w:val="0"/>
          <w:marTop w:val="0"/>
          <w:marBottom w:val="0"/>
          <w:divBdr>
            <w:top w:val="none" w:sz="0" w:space="0" w:color="auto"/>
            <w:left w:val="none" w:sz="0" w:space="0" w:color="auto"/>
            <w:bottom w:val="none" w:sz="0" w:space="0" w:color="auto"/>
            <w:right w:val="none" w:sz="0" w:space="0" w:color="auto"/>
          </w:divBdr>
        </w:div>
        <w:div w:id="991758568">
          <w:marLeft w:val="0"/>
          <w:marRight w:val="0"/>
          <w:marTop w:val="0"/>
          <w:marBottom w:val="0"/>
          <w:divBdr>
            <w:top w:val="none" w:sz="0" w:space="0" w:color="auto"/>
            <w:left w:val="none" w:sz="0" w:space="0" w:color="auto"/>
            <w:bottom w:val="none" w:sz="0" w:space="0" w:color="auto"/>
            <w:right w:val="none" w:sz="0" w:space="0" w:color="auto"/>
          </w:divBdr>
        </w:div>
        <w:div w:id="1084649737">
          <w:marLeft w:val="0"/>
          <w:marRight w:val="0"/>
          <w:marTop w:val="0"/>
          <w:marBottom w:val="0"/>
          <w:divBdr>
            <w:top w:val="none" w:sz="0" w:space="0" w:color="auto"/>
            <w:left w:val="none" w:sz="0" w:space="0" w:color="auto"/>
            <w:bottom w:val="none" w:sz="0" w:space="0" w:color="auto"/>
            <w:right w:val="none" w:sz="0" w:space="0" w:color="auto"/>
          </w:divBdr>
        </w:div>
        <w:div w:id="344402004">
          <w:marLeft w:val="0"/>
          <w:marRight w:val="0"/>
          <w:marTop w:val="0"/>
          <w:marBottom w:val="0"/>
          <w:divBdr>
            <w:top w:val="none" w:sz="0" w:space="0" w:color="auto"/>
            <w:left w:val="none" w:sz="0" w:space="0" w:color="auto"/>
            <w:bottom w:val="none" w:sz="0" w:space="0" w:color="auto"/>
            <w:right w:val="none" w:sz="0" w:space="0" w:color="auto"/>
          </w:divBdr>
        </w:div>
      </w:divsChild>
    </w:div>
    <w:div w:id="1050571528">
      <w:bodyDiv w:val="1"/>
      <w:marLeft w:val="0"/>
      <w:marRight w:val="0"/>
      <w:marTop w:val="0"/>
      <w:marBottom w:val="0"/>
      <w:divBdr>
        <w:top w:val="none" w:sz="0" w:space="0" w:color="auto"/>
        <w:left w:val="none" w:sz="0" w:space="0" w:color="auto"/>
        <w:bottom w:val="none" w:sz="0" w:space="0" w:color="auto"/>
        <w:right w:val="none" w:sz="0" w:space="0" w:color="auto"/>
      </w:divBdr>
    </w:div>
    <w:div w:id="1089736260">
      <w:bodyDiv w:val="1"/>
      <w:marLeft w:val="0"/>
      <w:marRight w:val="0"/>
      <w:marTop w:val="0"/>
      <w:marBottom w:val="0"/>
      <w:divBdr>
        <w:top w:val="none" w:sz="0" w:space="0" w:color="auto"/>
        <w:left w:val="none" w:sz="0" w:space="0" w:color="auto"/>
        <w:bottom w:val="none" w:sz="0" w:space="0" w:color="auto"/>
        <w:right w:val="none" w:sz="0" w:space="0" w:color="auto"/>
      </w:divBdr>
    </w:div>
    <w:div w:id="1147357570">
      <w:bodyDiv w:val="1"/>
      <w:marLeft w:val="0"/>
      <w:marRight w:val="0"/>
      <w:marTop w:val="0"/>
      <w:marBottom w:val="0"/>
      <w:divBdr>
        <w:top w:val="none" w:sz="0" w:space="0" w:color="auto"/>
        <w:left w:val="none" w:sz="0" w:space="0" w:color="auto"/>
        <w:bottom w:val="none" w:sz="0" w:space="0" w:color="auto"/>
        <w:right w:val="none" w:sz="0" w:space="0" w:color="auto"/>
      </w:divBdr>
    </w:div>
    <w:div w:id="1162426776">
      <w:bodyDiv w:val="1"/>
      <w:marLeft w:val="0"/>
      <w:marRight w:val="0"/>
      <w:marTop w:val="0"/>
      <w:marBottom w:val="0"/>
      <w:divBdr>
        <w:top w:val="none" w:sz="0" w:space="0" w:color="auto"/>
        <w:left w:val="none" w:sz="0" w:space="0" w:color="auto"/>
        <w:bottom w:val="none" w:sz="0" w:space="0" w:color="auto"/>
        <w:right w:val="none" w:sz="0" w:space="0" w:color="auto"/>
      </w:divBdr>
      <w:divsChild>
        <w:div w:id="760881704">
          <w:marLeft w:val="0"/>
          <w:marRight w:val="0"/>
          <w:marTop w:val="0"/>
          <w:marBottom w:val="0"/>
          <w:divBdr>
            <w:top w:val="none" w:sz="0" w:space="0" w:color="auto"/>
            <w:left w:val="none" w:sz="0" w:space="0" w:color="auto"/>
            <w:bottom w:val="none" w:sz="0" w:space="0" w:color="auto"/>
            <w:right w:val="none" w:sz="0" w:space="0" w:color="auto"/>
          </w:divBdr>
          <w:divsChild>
            <w:div w:id="2016758480">
              <w:marLeft w:val="0"/>
              <w:marRight w:val="0"/>
              <w:marTop w:val="0"/>
              <w:marBottom w:val="0"/>
              <w:divBdr>
                <w:top w:val="none" w:sz="0" w:space="0" w:color="auto"/>
                <w:left w:val="none" w:sz="0" w:space="0" w:color="auto"/>
                <w:bottom w:val="none" w:sz="0" w:space="0" w:color="auto"/>
                <w:right w:val="none" w:sz="0" w:space="0" w:color="auto"/>
              </w:divBdr>
            </w:div>
          </w:divsChild>
        </w:div>
        <w:div w:id="2021198214">
          <w:marLeft w:val="0"/>
          <w:marRight w:val="0"/>
          <w:marTop w:val="0"/>
          <w:marBottom w:val="0"/>
          <w:divBdr>
            <w:top w:val="none" w:sz="0" w:space="0" w:color="auto"/>
            <w:left w:val="none" w:sz="0" w:space="0" w:color="auto"/>
            <w:bottom w:val="none" w:sz="0" w:space="0" w:color="auto"/>
            <w:right w:val="none" w:sz="0" w:space="0" w:color="auto"/>
          </w:divBdr>
          <w:divsChild>
            <w:div w:id="352876996">
              <w:marLeft w:val="-75"/>
              <w:marRight w:val="0"/>
              <w:marTop w:val="30"/>
              <w:marBottom w:val="30"/>
              <w:divBdr>
                <w:top w:val="none" w:sz="0" w:space="0" w:color="auto"/>
                <w:left w:val="none" w:sz="0" w:space="0" w:color="auto"/>
                <w:bottom w:val="none" w:sz="0" w:space="0" w:color="auto"/>
                <w:right w:val="none" w:sz="0" w:space="0" w:color="auto"/>
              </w:divBdr>
              <w:divsChild>
                <w:div w:id="1756440811">
                  <w:marLeft w:val="0"/>
                  <w:marRight w:val="0"/>
                  <w:marTop w:val="0"/>
                  <w:marBottom w:val="0"/>
                  <w:divBdr>
                    <w:top w:val="none" w:sz="0" w:space="0" w:color="auto"/>
                    <w:left w:val="none" w:sz="0" w:space="0" w:color="auto"/>
                    <w:bottom w:val="none" w:sz="0" w:space="0" w:color="auto"/>
                    <w:right w:val="none" w:sz="0" w:space="0" w:color="auto"/>
                  </w:divBdr>
                  <w:divsChild>
                    <w:div w:id="1943952096">
                      <w:marLeft w:val="0"/>
                      <w:marRight w:val="0"/>
                      <w:marTop w:val="0"/>
                      <w:marBottom w:val="0"/>
                      <w:divBdr>
                        <w:top w:val="none" w:sz="0" w:space="0" w:color="auto"/>
                        <w:left w:val="none" w:sz="0" w:space="0" w:color="auto"/>
                        <w:bottom w:val="none" w:sz="0" w:space="0" w:color="auto"/>
                        <w:right w:val="none" w:sz="0" w:space="0" w:color="auto"/>
                      </w:divBdr>
                    </w:div>
                  </w:divsChild>
                </w:div>
                <w:div w:id="114756472">
                  <w:marLeft w:val="0"/>
                  <w:marRight w:val="0"/>
                  <w:marTop w:val="0"/>
                  <w:marBottom w:val="0"/>
                  <w:divBdr>
                    <w:top w:val="none" w:sz="0" w:space="0" w:color="auto"/>
                    <w:left w:val="none" w:sz="0" w:space="0" w:color="auto"/>
                    <w:bottom w:val="none" w:sz="0" w:space="0" w:color="auto"/>
                    <w:right w:val="none" w:sz="0" w:space="0" w:color="auto"/>
                  </w:divBdr>
                  <w:divsChild>
                    <w:div w:id="1090540850">
                      <w:marLeft w:val="0"/>
                      <w:marRight w:val="0"/>
                      <w:marTop w:val="0"/>
                      <w:marBottom w:val="0"/>
                      <w:divBdr>
                        <w:top w:val="none" w:sz="0" w:space="0" w:color="auto"/>
                        <w:left w:val="none" w:sz="0" w:space="0" w:color="auto"/>
                        <w:bottom w:val="none" w:sz="0" w:space="0" w:color="auto"/>
                        <w:right w:val="none" w:sz="0" w:space="0" w:color="auto"/>
                      </w:divBdr>
                    </w:div>
                  </w:divsChild>
                </w:div>
                <w:div w:id="357393410">
                  <w:marLeft w:val="0"/>
                  <w:marRight w:val="0"/>
                  <w:marTop w:val="0"/>
                  <w:marBottom w:val="0"/>
                  <w:divBdr>
                    <w:top w:val="none" w:sz="0" w:space="0" w:color="auto"/>
                    <w:left w:val="none" w:sz="0" w:space="0" w:color="auto"/>
                    <w:bottom w:val="none" w:sz="0" w:space="0" w:color="auto"/>
                    <w:right w:val="none" w:sz="0" w:space="0" w:color="auto"/>
                  </w:divBdr>
                  <w:divsChild>
                    <w:div w:id="190657276">
                      <w:marLeft w:val="0"/>
                      <w:marRight w:val="0"/>
                      <w:marTop w:val="0"/>
                      <w:marBottom w:val="0"/>
                      <w:divBdr>
                        <w:top w:val="none" w:sz="0" w:space="0" w:color="auto"/>
                        <w:left w:val="none" w:sz="0" w:space="0" w:color="auto"/>
                        <w:bottom w:val="none" w:sz="0" w:space="0" w:color="auto"/>
                        <w:right w:val="none" w:sz="0" w:space="0" w:color="auto"/>
                      </w:divBdr>
                    </w:div>
                  </w:divsChild>
                </w:div>
                <w:div w:id="428309651">
                  <w:marLeft w:val="0"/>
                  <w:marRight w:val="0"/>
                  <w:marTop w:val="0"/>
                  <w:marBottom w:val="0"/>
                  <w:divBdr>
                    <w:top w:val="none" w:sz="0" w:space="0" w:color="auto"/>
                    <w:left w:val="none" w:sz="0" w:space="0" w:color="auto"/>
                    <w:bottom w:val="none" w:sz="0" w:space="0" w:color="auto"/>
                    <w:right w:val="none" w:sz="0" w:space="0" w:color="auto"/>
                  </w:divBdr>
                  <w:divsChild>
                    <w:div w:id="891581147">
                      <w:marLeft w:val="0"/>
                      <w:marRight w:val="0"/>
                      <w:marTop w:val="0"/>
                      <w:marBottom w:val="0"/>
                      <w:divBdr>
                        <w:top w:val="none" w:sz="0" w:space="0" w:color="auto"/>
                        <w:left w:val="none" w:sz="0" w:space="0" w:color="auto"/>
                        <w:bottom w:val="none" w:sz="0" w:space="0" w:color="auto"/>
                        <w:right w:val="none" w:sz="0" w:space="0" w:color="auto"/>
                      </w:divBdr>
                    </w:div>
                    <w:div w:id="1511991393">
                      <w:marLeft w:val="0"/>
                      <w:marRight w:val="0"/>
                      <w:marTop w:val="0"/>
                      <w:marBottom w:val="0"/>
                      <w:divBdr>
                        <w:top w:val="none" w:sz="0" w:space="0" w:color="auto"/>
                        <w:left w:val="none" w:sz="0" w:space="0" w:color="auto"/>
                        <w:bottom w:val="none" w:sz="0" w:space="0" w:color="auto"/>
                        <w:right w:val="none" w:sz="0" w:space="0" w:color="auto"/>
                      </w:divBdr>
                    </w:div>
                  </w:divsChild>
                </w:div>
                <w:div w:id="324478247">
                  <w:marLeft w:val="0"/>
                  <w:marRight w:val="0"/>
                  <w:marTop w:val="0"/>
                  <w:marBottom w:val="0"/>
                  <w:divBdr>
                    <w:top w:val="none" w:sz="0" w:space="0" w:color="auto"/>
                    <w:left w:val="none" w:sz="0" w:space="0" w:color="auto"/>
                    <w:bottom w:val="none" w:sz="0" w:space="0" w:color="auto"/>
                    <w:right w:val="none" w:sz="0" w:space="0" w:color="auto"/>
                  </w:divBdr>
                  <w:divsChild>
                    <w:div w:id="1362902578">
                      <w:marLeft w:val="0"/>
                      <w:marRight w:val="0"/>
                      <w:marTop w:val="0"/>
                      <w:marBottom w:val="0"/>
                      <w:divBdr>
                        <w:top w:val="none" w:sz="0" w:space="0" w:color="auto"/>
                        <w:left w:val="none" w:sz="0" w:space="0" w:color="auto"/>
                        <w:bottom w:val="none" w:sz="0" w:space="0" w:color="auto"/>
                        <w:right w:val="none" w:sz="0" w:space="0" w:color="auto"/>
                      </w:divBdr>
                    </w:div>
                  </w:divsChild>
                </w:div>
                <w:div w:id="1198079983">
                  <w:marLeft w:val="0"/>
                  <w:marRight w:val="0"/>
                  <w:marTop w:val="0"/>
                  <w:marBottom w:val="0"/>
                  <w:divBdr>
                    <w:top w:val="none" w:sz="0" w:space="0" w:color="auto"/>
                    <w:left w:val="none" w:sz="0" w:space="0" w:color="auto"/>
                    <w:bottom w:val="none" w:sz="0" w:space="0" w:color="auto"/>
                    <w:right w:val="none" w:sz="0" w:space="0" w:color="auto"/>
                  </w:divBdr>
                  <w:divsChild>
                    <w:div w:id="1756322210">
                      <w:marLeft w:val="0"/>
                      <w:marRight w:val="0"/>
                      <w:marTop w:val="0"/>
                      <w:marBottom w:val="0"/>
                      <w:divBdr>
                        <w:top w:val="none" w:sz="0" w:space="0" w:color="auto"/>
                        <w:left w:val="none" w:sz="0" w:space="0" w:color="auto"/>
                        <w:bottom w:val="none" w:sz="0" w:space="0" w:color="auto"/>
                        <w:right w:val="none" w:sz="0" w:space="0" w:color="auto"/>
                      </w:divBdr>
                    </w:div>
                  </w:divsChild>
                </w:div>
                <w:div w:id="898512670">
                  <w:marLeft w:val="0"/>
                  <w:marRight w:val="0"/>
                  <w:marTop w:val="0"/>
                  <w:marBottom w:val="0"/>
                  <w:divBdr>
                    <w:top w:val="none" w:sz="0" w:space="0" w:color="auto"/>
                    <w:left w:val="none" w:sz="0" w:space="0" w:color="auto"/>
                    <w:bottom w:val="none" w:sz="0" w:space="0" w:color="auto"/>
                    <w:right w:val="none" w:sz="0" w:space="0" w:color="auto"/>
                  </w:divBdr>
                  <w:divsChild>
                    <w:div w:id="15444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8153">
          <w:marLeft w:val="0"/>
          <w:marRight w:val="0"/>
          <w:marTop w:val="0"/>
          <w:marBottom w:val="0"/>
          <w:divBdr>
            <w:top w:val="none" w:sz="0" w:space="0" w:color="auto"/>
            <w:left w:val="none" w:sz="0" w:space="0" w:color="auto"/>
            <w:bottom w:val="none" w:sz="0" w:space="0" w:color="auto"/>
            <w:right w:val="none" w:sz="0" w:space="0" w:color="auto"/>
          </w:divBdr>
          <w:divsChild>
            <w:div w:id="1653832628">
              <w:marLeft w:val="0"/>
              <w:marRight w:val="0"/>
              <w:marTop w:val="0"/>
              <w:marBottom w:val="0"/>
              <w:divBdr>
                <w:top w:val="none" w:sz="0" w:space="0" w:color="auto"/>
                <w:left w:val="none" w:sz="0" w:space="0" w:color="auto"/>
                <w:bottom w:val="none" w:sz="0" w:space="0" w:color="auto"/>
                <w:right w:val="none" w:sz="0" w:space="0" w:color="auto"/>
              </w:divBdr>
            </w:div>
            <w:div w:id="1913081885">
              <w:marLeft w:val="0"/>
              <w:marRight w:val="0"/>
              <w:marTop w:val="0"/>
              <w:marBottom w:val="0"/>
              <w:divBdr>
                <w:top w:val="none" w:sz="0" w:space="0" w:color="auto"/>
                <w:left w:val="none" w:sz="0" w:space="0" w:color="auto"/>
                <w:bottom w:val="none" w:sz="0" w:space="0" w:color="auto"/>
                <w:right w:val="none" w:sz="0" w:space="0" w:color="auto"/>
              </w:divBdr>
            </w:div>
            <w:div w:id="36785729">
              <w:marLeft w:val="0"/>
              <w:marRight w:val="0"/>
              <w:marTop w:val="0"/>
              <w:marBottom w:val="0"/>
              <w:divBdr>
                <w:top w:val="none" w:sz="0" w:space="0" w:color="auto"/>
                <w:left w:val="none" w:sz="0" w:space="0" w:color="auto"/>
                <w:bottom w:val="none" w:sz="0" w:space="0" w:color="auto"/>
                <w:right w:val="none" w:sz="0" w:space="0" w:color="auto"/>
              </w:divBdr>
            </w:div>
          </w:divsChild>
        </w:div>
        <w:div w:id="1764178260">
          <w:marLeft w:val="0"/>
          <w:marRight w:val="0"/>
          <w:marTop w:val="0"/>
          <w:marBottom w:val="0"/>
          <w:divBdr>
            <w:top w:val="none" w:sz="0" w:space="0" w:color="auto"/>
            <w:left w:val="none" w:sz="0" w:space="0" w:color="auto"/>
            <w:bottom w:val="none" w:sz="0" w:space="0" w:color="auto"/>
            <w:right w:val="none" w:sz="0" w:space="0" w:color="auto"/>
          </w:divBdr>
          <w:divsChild>
            <w:div w:id="1263025102">
              <w:marLeft w:val="-75"/>
              <w:marRight w:val="0"/>
              <w:marTop w:val="30"/>
              <w:marBottom w:val="30"/>
              <w:divBdr>
                <w:top w:val="none" w:sz="0" w:space="0" w:color="auto"/>
                <w:left w:val="none" w:sz="0" w:space="0" w:color="auto"/>
                <w:bottom w:val="none" w:sz="0" w:space="0" w:color="auto"/>
                <w:right w:val="none" w:sz="0" w:space="0" w:color="auto"/>
              </w:divBdr>
              <w:divsChild>
                <w:div w:id="1554997628">
                  <w:marLeft w:val="0"/>
                  <w:marRight w:val="0"/>
                  <w:marTop w:val="0"/>
                  <w:marBottom w:val="0"/>
                  <w:divBdr>
                    <w:top w:val="none" w:sz="0" w:space="0" w:color="auto"/>
                    <w:left w:val="none" w:sz="0" w:space="0" w:color="auto"/>
                    <w:bottom w:val="none" w:sz="0" w:space="0" w:color="auto"/>
                    <w:right w:val="none" w:sz="0" w:space="0" w:color="auto"/>
                  </w:divBdr>
                  <w:divsChild>
                    <w:div w:id="167527051">
                      <w:marLeft w:val="0"/>
                      <w:marRight w:val="0"/>
                      <w:marTop w:val="0"/>
                      <w:marBottom w:val="0"/>
                      <w:divBdr>
                        <w:top w:val="none" w:sz="0" w:space="0" w:color="auto"/>
                        <w:left w:val="none" w:sz="0" w:space="0" w:color="auto"/>
                        <w:bottom w:val="none" w:sz="0" w:space="0" w:color="auto"/>
                        <w:right w:val="none" w:sz="0" w:space="0" w:color="auto"/>
                      </w:divBdr>
                    </w:div>
                  </w:divsChild>
                </w:div>
                <w:div w:id="1397700309">
                  <w:marLeft w:val="0"/>
                  <w:marRight w:val="0"/>
                  <w:marTop w:val="0"/>
                  <w:marBottom w:val="0"/>
                  <w:divBdr>
                    <w:top w:val="none" w:sz="0" w:space="0" w:color="auto"/>
                    <w:left w:val="none" w:sz="0" w:space="0" w:color="auto"/>
                    <w:bottom w:val="none" w:sz="0" w:space="0" w:color="auto"/>
                    <w:right w:val="none" w:sz="0" w:space="0" w:color="auto"/>
                  </w:divBdr>
                  <w:divsChild>
                    <w:div w:id="2127653951">
                      <w:marLeft w:val="0"/>
                      <w:marRight w:val="0"/>
                      <w:marTop w:val="0"/>
                      <w:marBottom w:val="0"/>
                      <w:divBdr>
                        <w:top w:val="none" w:sz="0" w:space="0" w:color="auto"/>
                        <w:left w:val="none" w:sz="0" w:space="0" w:color="auto"/>
                        <w:bottom w:val="none" w:sz="0" w:space="0" w:color="auto"/>
                        <w:right w:val="none" w:sz="0" w:space="0" w:color="auto"/>
                      </w:divBdr>
                    </w:div>
                  </w:divsChild>
                </w:div>
                <w:div w:id="1514563770">
                  <w:marLeft w:val="0"/>
                  <w:marRight w:val="0"/>
                  <w:marTop w:val="0"/>
                  <w:marBottom w:val="0"/>
                  <w:divBdr>
                    <w:top w:val="none" w:sz="0" w:space="0" w:color="auto"/>
                    <w:left w:val="none" w:sz="0" w:space="0" w:color="auto"/>
                    <w:bottom w:val="none" w:sz="0" w:space="0" w:color="auto"/>
                    <w:right w:val="none" w:sz="0" w:space="0" w:color="auto"/>
                  </w:divBdr>
                  <w:divsChild>
                    <w:div w:id="538737978">
                      <w:marLeft w:val="0"/>
                      <w:marRight w:val="0"/>
                      <w:marTop w:val="0"/>
                      <w:marBottom w:val="0"/>
                      <w:divBdr>
                        <w:top w:val="none" w:sz="0" w:space="0" w:color="auto"/>
                        <w:left w:val="none" w:sz="0" w:space="0" w:color="auto"/>
                        <w:bottom w:val="none" w:sz="0" w:space="0" w:color="auto"/>
                        <w:right w:val="none" w:sz="0" w:space="0" w:color="auto"/>
                      </w:divBdr>
                    </w:div>
                  </w:divsChild>
                </w:div>
                <w:div w:id="1056507089">
                  <w:marLeft w:val="0"/>
                  <w:marRight w:val="0"/>
                  <w:marTop w:val="0"/>
                  <w:marBottom w:val="0"/>
                  <w:divBdr>
                    <w:top w:val="none" w:sz="0" w:space="0" w:color="auto"/>
                    <w:left w:val="none" w:sz="0" w:space="0" w:color="auto"/>
                    <w:bottom w:val="none" w:sz="0" w:space="0" w:color="auto"/>
                    <w:right w:val="none" w:sz="0" w:space="0" w:color="auto"/>
                  </w:divBdr>
                  <w:divsChild>
                    <w:div w:id="1237128615">
                      <w:marLeft w:val="0"/>
                      <w:marRight w:val="0"/>
                      <w:marTop w:val="0"/>
                      <w:marBottom w:val="0"/>
                      <w:divBdr>
                        <w:top w:val="none" w:sz="0" w:space="0" w:color="auto"/>
                        <w:left w:val="none" w:sz="0" w:space="0" w:color="auto"/>
                        <w:bottom w:val="none" w:sz="0" w:space="0" w:color="auto"/>
                        <w:right w:val="none" w:sz="0" w:space="0" w:color="auto"/>
                      </w:divBdr>
                    </w:div>
                  </w:divsChild>
                </w:div>
                <w:div w:id="1163742616">
                  <w:marLeft w:val="0"/>
                  <w:marRight w:val="0"/>
                  <w:marTop w:val="0"/>
                  <w:marBottom w:val="0"/>
                  <w:divBdr>
                    <w:top w:val="none" w:sz="0" w:space="0" w:color="auto"/>
                    <w:left w:val="none" w:sz="0" w:space="0" w:color="auto"/>
                    <w:bottom w:val="none" w:sz="0" w:space="0" w:color="auto"/>
                    <w:right w:val="none" w:sz="0" w:space="0" w:color="auto"/>
                  </w:divBdr>
                  <w:divsChild>
                    <w:div w:id="1207832308">
                      <w:marLeft w:val="0"/>
                      <w:marRight w:val="0"/>
                      <w:marTop w:val="0"/>
                      <w:marBottom w:val="0"/>
                      <w:divBdr>
                        <w:top w:val="none" w:sz="0" w:space="0" w:color="auto"/>
                        <w:left w:val="none" w:sz="0" w:space="0" w:color="auto"/>
                        <w:bottom w:val="none" w:sz="0" w:space="0" w:color="auto"/>
                        <w:right w:val="none" w:sz="0" w:space="0" w:color="auto"/>
                      </w:divBdr>
                    </w:div>
                  </w:divsChild>
                </w:div>
                <w:div w:id="751438119">
                  <w:marLeft w:val="0"/>
                  <w:marRight w:val="0"/>
                  <w:marTop w:val="0"/>
                  <w:marBottom w:val="0"/>
                  <w:divBdr>
                    <w:top w:val="none" w:sz="0" w:space="0" w:color="auto"/>
                    <w:left w:val="none" w:sz="0" w:space="0" w:color="auto"/>
                    <w:bottom w:val="none" w:sz="0" w:space="0" w:color="auto"/>
                    <w:right w:val="none" w:sz="0" w:space="0" w:color="auto"/>
                  </w:divBdr>
                  <w:divsChild>
                    <w:div w:id="14112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49362">
          <w:marLeft w:val="0"/>
          <w:marRight w:val="0"/>
          <w:marTop w:val="0"/>
          <w:marBottom w:val="0"/>
          <w:divBdr>
            <w:top w:val="none" w:sz="0" w:space="0" w:color="auto"/>
            <w:left w:val="none" w:sz="0" w:space="0" w:color="auto"/>
            <w:bottom w:val="none" w:sz="0" w:space="0" w:color="auto"/>
            <w:right w:val="none" w:sz="0" w:space="0" w:color="auto"/>
          </w:divBdr>
        </w:div>
      </w:divsChild>
    </w:div>
    <w:div w:id="1209755674">
      <w:bodyDiv w:val="1"/>
      <w:marLeft w:val="0"/>
      <w:marRight w:val="0"/>
      <w:marTop w:val="0"/>
      <w:marBottom w:val="0"/>
      <w:divBdr>
        <w:top w:val="none" w:sz="0" w:space="0" w:color="auto"/>
        <w:left w:val="none" w:sz="0" w:space="0" w:color="auto"/>
        <w:bottom w:val="none" w:sz="0" w:space="0" w:color="auto"/>
        <w:right w:val="none" w:sz="0" w:space="0" w:color="auto"/>
      </w:divBdr>
    </w:div>
    <w:div w:id="1258174671">
      <w:bodyDiv w:val="1"/>
      <w:marLeft w:val="0"/>
      <w:marRight w:val="0"/>
      <w:marTop w:val="0"/>
      <w:marBottom w:val="0"/>
      <w:divBdr>
        <w:top w:val="none" w:sz="0" w:space="0" w:color="auto"/>
        <w:left w:val="none" w:sz="0" w:space="0" w:color="auto"/>
        <w:bottom w:val="none" w:sz="0" w:space="0" w:color="auto"/>
        <w:right w:val="none" w:sz="0" w:space="0" w:color="auto"/>
      </w:divBdr>
    </w:div>
    <w:div w:id="1281955620">
      <w:bodyDiv w:val="1"/>
      <w:marLeft w:val="0"/>
      <w:marRight w:val="0"/>
      <w:marTop w:val="0"/>
      <w:marBottom w:val="0"/>
      <w:divBdr>
        <w:top w:val="none" w:sz="0" w:space="0" w:color="auto"/>
        <w:left w:val="none" w:sz="0" w:space="0" w:color="auto"/>
        <w:bottom w:val="none" w:sz="0" w:space="0" w:color="auto"/>
        <w:right w:val="none" w:sz="0" w:space="0" w:color="auto"/>
      </w:divBdr>
    </w:div>
    <w:div w:id="1290673160">
      <w:bodyDiv w:val="1"/>
      <w:marLeft w:val="0"/>
      <w:marRight w:val="0"/>
      <w:marTop w:val="0"/>
      <w:marBottom w:val="0"/>
      <w:divBdr>
        <w:top w:val="none" w:sz="0" w:space="0" w:color="auto"/>
        <w:left w:val="none" w:sz="0" w:space="0" w:color="auto"/>
        <w:bottom w:val="none" w:sz="0" w:space="0" w:color="auto"/>
        <w:right w:val="none" w:sz="0" w:space="0" w:color="auto"/>
      </w:divBdr>
    </w:div>
    <w:div w:id="1329016938">
      <w:bodyDiv w:val="1"/>
      <w:marLeft w:val="0"/>
      <w:marRight w:val="0"/>
      <w:marTop w:val="0"/>
      <w:marBottom w:val="0"/>
      <w:divBdr>
        <w:top w:val="none" w:sz="0" w:space="0" w:color="auto"/>
        <w:left w:val="none" w:sz="0" w:space="0" w:color="auto"/>
        <w:bottom w:val="none" w:sz="0" w:space="0" w:color="auto"/>
        <w:right w:val="none" w:sz="0" w:space="0" w:color="auto"/>
      </w:divBdr>
    </w:div>
    <w:div w:id="1411343941">
      <w:bodyDiv w:val="1"/>
      <w:marLeft w:val="0"/>
      <w:marRight w:val="0"/>
      <w:marTop w:val="0"/>
      <w:marBottom w:val="0"/>
      <w:divBdr>
        <w:top w:val="none" w:sz="0" w:space="0" w:color="auto"/>
        <w:left w:val="none" w:sz="0" w:space="0" w:color="auto"/>
        <w:bottom w:val="none" w:sz="0" w:space="0" w:color="auto"/>
        <w:right w:val="none" w:sz="0" w:space="0" w:color="auto"/>
      </w:divBdr>
    </w:div>
    <w:div w:id="1440443877">
      <w:bodyDiv w:val="1"/>
      <w:marLeft w:val="0"/>
      <w:marRight w:val="0"/>
      <w:marTop w:val="0"/>
      <w:marBottom w:val="0"/>
      <w:divBdr>
        <w:top w:val="none" w:sz="0" w:space="0" w:color="auto"/>
        <w:left w:val="none" w:sz="0" w:space="0" w:color="auto"/>
        <w:bottom w:val="none" w:sz="0" w:space="0" w:color="auto"/>
        <w:right w:val="none" w:sz="0" w:space="0" w:color="auto"/>
      </w:divBdr>
    </w:div>
    <w:div w:id="1444421322">
      <w:bodyDiv w:val="1"/>
      <w:marLeft w:val="0"/>
      <w:marRight w:val="0"/>
      <w:marTop w:val="0"/>
      <w:marBottom w:val="0"/>
      <w:divBdr>
        <w:top w:val="none" w:sz="0" w:space="0" w:color="auto"/>
        <w:left w:val="none" w:sz="0" w:space="0" w:color="auto"/>
        <w:bottom w:val="none" w:sz="0" w:space="0" w:color="auto"/>
        <w:right w:val="none" w:sz="0" w:space="0" w:color="auto"/>
      </w:divBdr>
      <w:divsChild>
        <w:div w:id="1779638812">
          <w:marLeft w:val="0"/>
          <w:marRight w:val="0"/>
          <w:marTop w:val="0"/>
          <w:marBottom w:val="0"/>
          <w:divBdr>
            <w:top w:val="none" w:sz="0" w:space="0" w:color="auto"/>
            <w:left w:val="none" w:sz="0" w:space="0" w:color="auto"/>
            <w:bottom w:val="none" w:sz="0" w:space="0" w:color="auto"/>
            <w:right w:val="none" w:sz="0" w:space="0" w:color="auto"/>
          </w:divBdr>
        </w:div>
        <w:div w:id="740757607">
          <w:marLeft w:val="0"/>
          <w:marRight w:val="0"/>
          <w:marTop w:val="0"/>
          <w:marBottom w:val="0"/>
          <w:divBdr>
            <w:top w:val="none" w:sz="0" w:space="0" w:color="auto"/>
            <w:left w:val="none" w:sz="0" w:space="0" w:color="auto"/>
            <w:bottom w:val="none" w:sz="0" w:space="0" w:color="auto"/>
            <w:right w:val="none" w:sz="0" w:space="0" w:color="auto"/>
          </w:divBdr>
        </w:div>
        <w:div w:id="979723976">
          <w:marLeft w:val="0"/>
          <w:marRight w:val="0"/>
          <w:marTop w:val="0"/>
          <w:marBottom w:val="0"/>
          <w:divBdr>
            <w:top w:val="none" w:sz="0" w:space="0" w:color="auto"/>
            <w:left w:val="none" w:sz="0" w:space="0" w:color="auto"/>
            <w:bottom w:val="none" w:sz="0" w:space="0" w:color="auto"/>
            <w:right w:val="none" w:sz="0" w:space="0" w:color="auto"/>
          </w:divBdr>
        </w:div>
        <w:div w:id="1031301281">
          <w:marLeft w:val="0"/>
          <w:marRight w:val="0"/>
          <w:marTop w:val="0"/>
          <w:marBottom w:val="0"/>
          <w:divBdr>
            <w:top w:val="none" w:sz="0" w:space="0" w:color="auto"/>
            <w:left w:val="none" w:sz="0" w:space="0" w:color="auto"/>
            <w:bottom w:val="none" w:sz="0" w:space="0" w:color="auto"/>
            <w:right w:val="none" w:sz="0" w:space="0" w:color="auto"/>
          </w:divBdr>
        </w:div>
        <w:div w:id="2123331585">
          <w:marLeft w:val="0"/>
          <w:marRight w:val="0"/>
          <w:marTop w:val="0"/>
          <w:marBottom w:val="0"/>
          <w:divBdr>
            <w:top w:val="none" w:sz="0" w:space="0" w:color="auto"/>
            <w:left w:val="none" w:sz="0" w:space="0" w:color="auto"/>
            <w:bottom w:val="none" w:sz="0" w:space="0" w:color="auto"/>
            <w:right w:val="none" w:sz="0" w:space="0" w:color="auto"/>
          </w:divBdr>
        </w:div>
        <w:div w:id="2087026464">
          <w:marLeft w:val="0"/>
          <w:marRight w:val="0"/>
          <w:marTop w:val="0"/>
          <w:marBottom w:val="0"/>
          <w:divBdr>
            <w:top w:val="none" w:sz="0" w:space="0" w:color="auto"/>
            <w:left w:val="none" w:sz="0" w:space="0" w:color="auto"/>
            <w:bottom w:val="none" w:sz="0" w:space="0" w:color="auto"/>
            <w:right w:val="none" w:sz="0" w:space="0" w:color="auto"/>
          </w:divBdr>
        </w:div>
        <w:div w:id="756485982">
          <w:marLeft w:val="0"/>
          <w:marRight w:val="0"/>
          <w:marTop w:val="0"/>
          <w:marBottom w:val="0"/>
          <w:divBdr>
            <w:top w:val="none" w:sz="0" w:space="0" w:color="auto"/>
            <w:left w:val="none" w:sz="0" w:space="0" w:color="auto"/>
            <w:bottom w:val="none" w:sz="0" w:space="0" w:color="auto"/>
            <w:right w:val="none" w:sz="0" w:space="0" w:color="auto"/>
          </w:divBdr>
        </w:div>
        <w:div w:id="540897933">
          <w:marLeft w:val="0"/>
          <w:marRight w:val="0"/>
          <w:marTop w:val="0"/>
          <w:marBottom w:val="0"/>
          <w:divBdr>
            <w:top w:val="none" w:sz="0" w:space="0" w:color="auto"/>
            <w:left w:val="none" w:sz="0" w:space="0" w:color="auto"/>
            <w:bottom w:val="none" w:sz="0" w:space="0" w:color="auto"/>
            <w:right w:val="none" w:sz="0" w:space="0" w:color="auto"/>
          </w:divBdr>
        </w:div>
        <w:div w:id="659500189">
          <w:marLeft w:val="0"/>
          <w:marRight w:val="0"/>
          <w:marTop w:val="0"/>
          <w:marBottom w:val="0"/>
          <w:divBdr>
            <w:top w:val="none" w:sz="0" w:space="0" w:color="auto"/>
            <w:left w:val="none" w:sz="0" w:space="0" w:color="auto"/>
            <w:bottom w:val="none" w:sz="0" w:space="0" w:color="auto"/>
            <w:right w:val="none" w:sz="0" w:space="0" w:color="auto"/>
          </w:divBdr>
        </w:div>
        <w:div w:id="109279803">
          <w:marLeft w:val="0"/>
          <w:marRight w:val="0"/>
          <w:marTop w:val="0"/>
          <w:marBottom w:val="0"/>
          <w:divBdr>
            <w:top w:val="none" w:sz="0" w:space="0" w:color="auto"/>
            <w:left w:val="none" w:sz="0" w:space="0" w:color="auto"/>
            <w:bottom w:val="none" w:sz="0" w:space="0" w:color="auto"/>
            <w:right w:val="none" w:sz="0" w:space="0" w:color="auto"/>
          </w:divBdr>
        </w:div>
        <w:div w:id="1739787300">
          <w:marLeft w:val="0"/>
          <w:marRight w:val="0"/>
          <w:marTop w:val="0"/>
          <w:marBottom w:val="0"/>
          <w:divBdr>
            <w:top w:val="none" w:sz="0" w:space="0" w:color="auto"/>
            <w:left w:val="none" w:sz="0" w:space="0" w:color="auto"/>
            <w:bottom w:val="none" w:sz="0" w:space="0" w:color="auto"/>
            <w:right w:val="none" w:sz="0" w:space="0" w:color="auto"/>
          </w:divBdr>
        </w:div>
      </w:divsChild>
    </w:div>
    <w:div w:id="1472406047">
      <w:bodyDiv w:val="1"/>
      <w:marLeft w:val="0"/>
      <w:marRight w:val="0"/>
      <w:marTop w:val="0"/>
      <w:marBottom w:val="0"/>
      <w:divBdr>
        <w:top w:val="none" w:sz="0" w:space="0" w:color="auto"/>
        <w:left w:val="none" w:sz="0" w:space="0" w:color="auto"/>
        <w:bottom w:val="none" w:sz="0" w:space="0" w:color="auto"/>
        <w:right w:val="none" w:sz="0" w:space="0" w:color="auto"/>
      </w:divBdr>
    </w:div>
    <w:div w:id="1478718489">
      <w:bodyDiv w:val="1"/>
      <w:marLeft w:val="0"/>
      <w:marRight w:val="0"/>
      <w:marTop w:val="0"/>
      <w:marBottom w:val="0"/>
      <w:divBdr>
        <w:top w:val="none" w:sz="0" w:space="0" w:color="auto"/>
        <w:left w:val="none" w:sz="0" w:space="0" w:color="auto"/>
        <w:bottom w:val="none" w:sz="0" w:space="0" w:color="auto"/>
        <w:right w:val="none" w:sz="0" w:space="0" w:color="auto"/>
      </w:divBdr>
    </w:div>
    <w:div w:id="1487428413">
      <w:bodyDiv w:val="1"/>
      <w:marLeft w:val="0"/>
      <w:marRight w:val="0"/>
      <w:marTop w:val="0"/>
      <w:marBottom w:val="0"/>
      <w:divBdr>
        <w:top w:val="none" w:sz="0" w:space="0" w:color="auto"/>
        <w:left w:val="none" w:sz="0" w:space="0" w:color="auto"/>
        <w:bottom w:val="none" w:sz="0" w:space="0" w:color="auto"/>
        <w:right w:val="none" w:sz="0" w:space="0" w:color="auto"/>
      </w:divBdr>
    </w:div>
    <w:div w:id="1489860359">
      <w:bodyDiv w:val="1"/>
      <w:marLeft w:val="0"/>
      <w:marRight w:val="0"/>
      <w:marTop w:val="0"/>
      <w:marBottom w:val="0"/>
      <w:divBdr>
        <w:top w:val="none" w:sz="0" w:space="0" w:color="auto"/>
        <w:left w:val="none" w:sz="0" w:space="0" w:color="auto"/>
        <w:bottom w:val="none" w:sz="0" w:space="0" w:color="auto"/>
        <w:right w:val="none" w:sz="0" w:space="0" w:color="auto"/>
      </w:divBdr>
    </w:div>
    <w:div w:id="1604655385">
      <w:bodyDiv w:val="1"/>
      <w:marLeft w:val="0"/>
      <w:marRight w:val="0"/>
      <w:marTop w:val="0"/>
      <w:marBottom w:val="0"/>
      <w:divBdr>
        <w:top w:val="none" w:sz="0" w:space="0" w:color="auto"/>
        <w:left w:val="none" w:sz="0" w:space="0" w:color="auto"/>
        <w:bottom w:val="none" w:sz="0" w:space="0" w:color="auto"/>
        <w:right w:val="none" w:sz="0" w:space="0" w:color="auto"/>
      </w:divBdr>
    </w:div>
    <w:div w:id="1605847009">
      <w:bodyDiv w:val="1"/>
      <w:marLeft w:val="0"/>
      <w:marRight w:val="0"/>
      <w:marTop w:val="0"/>
      <w:marBottom w:val="0"/>
      <w:divBdr>
        <w:top w:val="none" w:sz="0" w:space="0" w:color="auto"/>
        <w:left w:val="none" w:sz="0" w:space="0" w:color="auto"/>
        <w:bottom w:val="none" w:sz="0" w:space="0" w:color="auto"/>
        <w:right w:val="none" w:sz="0" w:space="0" w:color="auto"/>
      </w:divBdr>
    </w:div>
    <w:div w:id="1618370641">
      <w:bodyDiv w:val="1"/>
      <w:marLeft w:val="0"/>
      <w:marRight w:val="0"/>
      <w:marTop w:val="0"/>
      <w:marBottom w:val="0"/>
      <w:divBdr>
        <w:top w:val="none" w:sz="0" w:space="0" w:color="auto"/>
        <w:left w:val="none" w:sz="0" w:space="0" w:color="auto"/>
        <w:bottom w:val="none" w:sz="0" w:space="0" w:color="auto"/>
        <w:right w:val="none" w:sz="0" w:space="0" w:color="auto"/>
      </w:divBdr>
    </w:div>
    <w:div w:id="1691446938">
      <w:bodyDiv w:val="1"/>
      <w:marLeft w:val="0"/>
      <w:marRight w:val="0"/>
      <w:marTop w:val="0"/>
      <w:marBottom w:val="0"/>
      <w:divBdr>
        <w:top w:val="none" w:sz="0" w:space="0" w:color="auto"/>
        <w:left w:val="none" w:sz="0" w:space="0" w:color="auto"/>
        <w:bottom w:val="none" w:sz="0" w:space="0" w:color="auto"/>
        <w:right w:val="none" w:sz="0" w:space="0" w:color="auto"/>
      </w:divBdr>
      <w:divsChild>
        <w:div w:id="1891917892">
          <w:marLeft w:val="0"/>
          <w:marRight w:val="0"/>
          <w:marTop w:val="0"/>
          <w:marBottom w:val="0"/>
          <w:divBdr>
            <w:top w:val="none" w:sz="0" w:space="0" w:color="auto"/>
            <w:left w:val="none" w:sz="0" w:space="0" w:color="auto"/>
            <w:bottom w:val="none" w:sz="0" w:space="0" w:color="auto"/>
            <w:right w:val="none" w:sz="0" w:space="0" w:color="auto"/>
          </w:divBdr>
        </w:div>
        <w:div w:id="1320579397">
          <w:marLeft w:val="0"/>
          <w:marRight w:val="0"/>
          <w:marTop w:val="0"/>
          <w:marBottom w:val="0"/>
          <w:divBdr>
            <w:top w:val="none" w:sz="0" w:space="0" w:color="auto"/>
            <w:left w:val="none" w:sz="0" w:space="0" w:color="auto"/>
            <w:bottom w:val="none" w:sz="0" w:space="0" w:color="auto"/>
            <w:right w:val="none" w:sz="0" w:space="0" w:color="auto"/>
          </w:divBdr>
        </w:div>
        <w:div w:id="1233393109">
          <w:marLeft w:val="0"/>
          <w:marRight w:val="0"/>
          <w:marTop w:val="0"/>
          <w:marBottom w:val="0"/>
          <w:divBdr>
            <w:top w:val="none" w:sz="0" w:space="0" w:color="auto"/>
            <w:left w:val="none" w:sz="0" w:space="0" w:color="auto"/>
            <w:bottom w:val="none" w:sz="0" w:space="0" w:color="auto"/>
            <w:right w:val="none" w:sz="0" w:space="0" w:color="auto"/>
          </w:divBdr>
        </w:div>
        <w:div w:id="1440564650">
          <w:marLeft w:val="0"/>
          <w:marRight w:val="0"/>
          <w:marTop w:val="0"/>
          <w:marBottom w:val="0"/>
          <w:divBdr>
            <w:top w:val="none" w:sz="0" w:space="0" w:color="auto"/>
            <w:left w:val="none" w:sz="0" w:space="0" w:color="auto"/>
            <w:bottom w:val="none" w:sz="0" w:space="0" w:color="auto"/>
            <w:right w:val="none" w:sz="0" w:space="0" w:color="auto"/>
          </w:divBdr>
        </w:div>
        <w:div w:id="484325290">
          <w:marLeft w:val="0"/>
          <w:marRight w:val="0"/>
          <w:marTop w:val="0"/>
          <w:marBottom w:val="0"/>
          <w:divBdr>
            <w:top w:val="none" w:sz="0" w:space="0" w:color="auto"/>
            <w:left w:val="none" w:sz="0" w:space="0" w:color="auto"/>
            <w:bottom w:val="none" w:sz="0" w:space="0" w:color="auto"/>
            <w:right w:val="none" w:sz="0" w:space="0" w:color="auto"/>
          </w:divBdr>
        </w:div>
        <w:div w:id="111219039">
          <w:marLeft w:val="0"/>
          <w:marRight w:val="0"/>
          <w:marTop w:val="0"/>
          <w:marBottom w:val="0"/>
          <w:divBdr>
            <w:top w:val="none" w:sz="0" w:space="0" w:color="auto"/>
            <w:left w:val="none" w:sz="0" w:space="0" w:color="auto"/>
            <w:bottom w:val="none" w:sz="0" w:space="0" w:color="auto"/>
            <w:right w:val="none" w:sz="0" w:space="0" w:color="auto"/>
          </w:divBdr>
        </w:div>
        <w:div w:id="1821847448">
          <w:marLeft w:val="0"/>
          <w:marRight w:val="0"/>
          <w:marTop w:val="0"/>
          <w:marBottom w:val="0"/>
          <w:divBdr>
            <w:top w:val="none" w:sz="0" w:space="0" w:color="auto"/>
            <w:left w:val="none" w:sz="0" w:space="0" w:color="auto"/>
            <w:bottom w:val="none" w:sz="0" w:space="0" w:color="auto"/>
            <w:right w:val="none" w:sz="0" w:space="0" w:color="auto"/>
          </w:divBdr>
        </w:div>
      </w:divsChild>
    </w:div>
    <w:div w:id="1702389765">
      <w:bodyDiv w:val="1"/>
      <w:marLeft w:val="0"/>
      <w:marRight w:val="0"/>
      <w:marTop w:val="0"/>
      <w:marBottom w:val="0"/>
      <w:divBdr>
        <w:top w:val="none" w:sz="0" w:space="0" w:color="auto"/>
        <w:left w:val="none" w:sz="0" w:space="0" w:color="auto"/>
        <w:bottom w:val="none" w:sz="0" w:space="0" w:color="auto"/>
        <w:right w:val="none" w:sz="0" w:space="0" w:color="auto"/>
      </w:divBdr>
    </w:div>
    <w:div w:id="1704135943">
      <w:bodyDiv w:val="1"/>
      <w:marLeft w:val="0"/>
      <w:marRight w:val="0"/>
      <w:marTop w:val="0"/>
      <w:marBottom w:val="0"/>
      <w:divBdr>
        <w:top w:val="none" w:sz="0" w:space="0" w:color="auto"/>
        <w:left w:val="none" w:sz="0" w:space="0" w:color="auto"/>
        <w:bottom w:val="none" w:sz="0" w:space="0" w:color="auto"/>
        <w:right w:val="none" w:sz="0" w:space="0" w:color="auto"/>
      </w:divBdr>
    </w:div>
    <w:div w:id="1709334532">
      <w:bodyDiv w:val="1"/>
      <w:marLeft w:val="0"/>
      <w:marRight w:val="0"/>
      <w:marTop w:val="0"/>
      <w:marBottom w:val="0"/>
      <w:divBdr>
        <w:top w:val="none" w:sz="0" w:space="0" w:color="auto"/>
        <w:left w:val="none" w:sz="0" w:space="0" w:color="auto"/>
        <w:bottom w:val="none" w:sz="0" w:space="0" w:color="auto"/>
        <w:right w:val="none" w:sz="0" w:space="0" w:color="auto"/>
      </w:divBdr>
    </w:div>
    <w:div w:id="1723864504">
      <w:bodyDiv w:val="1"/>
      <w:marLeft w:val="0"/>
      <w:marRight w:val="0"/>
      <w:marTop w:val="0"/>
      <w:marBottom w:val="0"/>
      <w:divBdr>
        <w:top w:val="none" w:sz="0" w:space="0" w:color="auto"/>
        <w:left w:val="none" w:sz="0" w:space="0" w:color="auto"/>
        <w:bottom w:val="none" w:sz="0" w:space="0" w:color="auto"/>
        <w:right w:val="none" w:sz="0" w:space="0" w:color="auto"/>
      </w:divBdr>
    </w:div>
    <w:div w:id="1734965455">
      <w:bodyDiv w:val="1"/>
      <w:marLeft w:val="0"/>
      <w:marRight w:val="0"/>
      <w:marTop w:val="0"/>
      <w:marBottom w:val="0"/>
      <w:divBdr>
        <w:top w:val="none" w:sz="0" w:space="0" w:color="auto"/>
        <w:left w:val="none" w:sz="0" w:space="0" w:color="auto"/>
        <w:bottom w:val="none" w:sz="0" w:space="0" w:color="auto"/>
        <w:right w:val="none" w:sz="0" w:space="0" w:color="auto"/>
      </w:divBdr>
    </w:div>
    <w:div w:id="1778065361">
      <w:bodyDiv w:val="1"/>
      <w:marLeft w:val="0"/>
      <w:marRight w:val="0"/>
      <w:marTop w:val="0"/>
      <w:marBottom w:val="0"/>
      <w:divBdr>
        <w:top w:val="none" w:sz="0" w:space="0" w:color="auto"/>
        <w:left w:val="none" w:sz="0" w:space="0" w:color="auto"/>
        <w:bottom w:val="none" w:sz="0" w:space="0" w:color="auto"/>
        <w:right w:val="none" w:sz="0" w:space="0" w:color="auto"/>
      </w:divBdr>
      <w:divsChild>
        <w:div w:id="1233587613">
          <w:marLeft w:val="0"/>
          <w:marRight w:val="0"/>
          <w:marTop w:val="0"/>
          <w:marBottom w:val="0"/>
          <w:divBdr>
            <w:top w:val="none" w:sz="0" w:space="0" w:color="auto"/>
            <w:left w:val="none" w:sz="0" w:space="0" w:color="auto"/>
            <w:bottom w:val="none" w:sz="0" w:space="0" w:color="auto"/>
            <w:right w:val="none" w:sz="0" w:space="0" w:color="auto"/>
          </w:divBdr>
        </w:div>
        <w:div w:id="1398747123">
          <w:marLeft w:val="0"/>
          <w:marRight w:val="0"/>
          <w:marTop w:val="0"/>
          <w:marBottom w:val="0"/>
          <w:divBdr>
            <w:top w:val="none" w:sz="0" w:space="0" w:color="auto"/>
            <w:left w:val="none" w:sz="0" w:space="0" w:color="auto"/>
            <w:bottom w:val="none" w:sz="0" w:space="0" w:color="auto"/>
            <w:right w:val="none" w:sz="0" w:space="0" w:color="auto"/>
          </w:divBdr>
        </w:div>
        <w:div w:id="396393005">
          <w:marLeft w:val="0"/>
          <w:marRight w:val="0"/>
          <w:marTop w:val="0"/>
          <w:marBottom w:val="0"/>
          <w:divBdr>
            <w:top w:val="none" w:sz="0" w:space="0" w:color="auto"/>
            <w:left w:val="none" w:sz="0" w:space="0" w:color="auto"/>
            <w:bottom w:val="none" w:sz="0" w:space="0" w:color="auto"/>
            <w:right w:val="none" w:sz="0" w:space="0" w:color="auto"/>
          </w:divBdr>
        </w:div>
        <w:div w:id="948271197">
          <w:marLeft w:val="0"/>
          <w:marRight w:val="0"/>
          <w:marTop w:val="0"/>
          <w:marBottom w:val="0"/>
          <w:divBdr>
            <w:top w:val="none" w:sz="0" w:space="0" w:color="auto"/>
            <w:left w:val="none" w:sz="0" w:space="0" w:color="auto"/>
            <w:bottom w:val="none" w:sz="0" w:space="0" w:color="auto"/>
            <w:right w:val="none" w:sz="0" w:space="0" w:color="auto"/>
          </w:divBdr>
        </w:div>
        <w:div w:id="1678535869">
          <w:marLeft w:val="0"/>
          <w:marRight w:val="0"/>
          <w:marTop w:val="0"/>
          <w:marBottom w:val="0"/>
          <w:divBdr>
            <w:top w:val="none" w:sz="0" w:space="0" w:color="auto"/>
            <w:left w:val="none" w:sz="0" w:space="0" w:color="auto"/>
            <w:bottom w:val="none" w:sz="0" w:space="0" w:color="auto"/>
            <w:right w:val="none" w:sz="0" w:space="0" w:color="auto"/>
          </w:divBdr>
        </w:div>
        <w:div w:id="653484452">
          <w:marLeft w:val="0"/>
          <w:marRight w:val="0"/>
          <w:marTop w:val="0"/>
          <w:marBottom w:val="0"/>
          <w:divBdr>
            <w:top w:val="none" w:sz="0" w:space="0" w:color="auto"/>
            <w:left w:val="none" w:sz="0" w:space="0" w:color="auto"/>
            <w:bottom w:val="none" w:sz="0" w:space="0" w:color="auto"/>
            <w:right w:val="none" w:sz="0" w:space="0" w:color="auto"/>
          </w:divBdr>
        </w:div>
        <w:div w:id="1943370583">
          <w:marLeft w:val="0"/>
          <w:marRight w:val="0"/>
          <w:marTop w:val="0"/>
          <w:marBottom w:val="0"/>
          <w:divBdr>
            <w:top w:val="none" w:sz="0" w:space="0" w:color="auto"/>
            <w:left w:val="none" w:sz="0" w:space="0" w:color="auto"/>
            <w:bottom w:val="none" w:sz="0" w:space="0" w:color="auto"/>
            <w:right w:val="none" w:sz="0" w:space="0" w:color="auto"/>
          </w:divBdr>
        </w:div>
      </w:divsChild>
    </w:div>
    <w:div w:id="1857503744">
      <w:bodyDiv w:val="1"/>
      <w:marLeft w:val="0"/>
      <w:marRight w:val="0"/>
      <w:marTop w:val="0"/>
      <w:marBottom w:val="0"/>
      <w:divBdr>
        <w:top w:val="none" w:sz="0" w:space="0" w:color="auto"/>
        <w:left w:val="none" w:sz="0" w:space="0" w:color="auto"/>
        <w:bottom w:val="none" w:sz="0" w:space="0" w:color="auto"/>
        <w:right w:val="none" w:sz="0" w:space="0" w:color="auto"/>
      </w:divBdr>
    </w:div>
    <w:div w:id="1936009360">
      <w:bodyDiv w:val="1"/>
      <w:marLeft w:val="0"/>
      <w:marRight w:val="0"/>
      <w:marTop w:val="0"/>
      <w:marBottom w:val="0"/>
      <w:divBdr>
        <w:top w:val="none" w:sz="0" w:space="0" w:color="auto"/>
        <w:left w:val="none" w:sz="0" w:space="0" w:color="auto"/>
        <w:bottom w:val="none" w:sz="0" w:space="0" w:color="auto"/>
        <w:right w:val="none" w:sz="0" w:space="0" w:color="auto"/>
      </w:divBdr>
    </w:div>
    <w:div w:id="2001813539">
      <w:bodyDiv w:val="1"/>
      <w:marLeft w:val="0"/>
      <w:marRight w:val="0"/>
      <w:marTop w:val="0"/>
      <w:marBottom w:val="0"/>
      <w:divBdr>
        <w:top w:val="none" w:sz="0" w:space="0" w:color="auto"/>
        <w:left w:val="none" w:sz="0" w:space="0" w:color="auto"/>
        <w:bottom w:val="none" w:sz="0" w:space="0" w:color="auto"/>
        <w:right w:val="none" w:sz="0" w:space="0" w:color="auto"/>
      </w:divBdr>
    </w:div>
    <w:div w:id="2014183788">
      <w:bodyDiv w:val="1"/>
      <w:marLeft w:val="0"/>
      <w:marRight w:val="0"/>
      <w:marTop w:val="0"/>
      <w:marBottom w:val="0"/>
      <w:divBdr>
        <w:top w:val="none" w:sz="0" w:space="0" w:color="auto"/>
        <w:left w:val="none" w:sz="0" w:space="0" w:color="auto"/>
        <w:bottom w:val="none" w:sz="0" w:space="0" w:color="auto"/>
        <w:right w:val="none" w:sz="0" w:space="0" w:color="auto"/>
      </w:divBdr>
      <w:divsChild>
        <w:div w:id="255211857">
          <w:marLeft w:val="0"/>
          <w:marRight w:val="0"/>
          <w:marTop w:val="0"/>
          <w:marBottom w:val="0"/>
          <w:divBdr>
            <w:top w:val="none" w:sz="0" w:space="0" w:color="auto"/>
            <w:left w:val="none" w:sz="0" w:space="0" w:color="auto"/>
            <w:bottom w:val="none" w:sz="0" w:space="0" w:color="auto"/>
            <w:right w:val="none" w:sz="0" w:space="0" w:color="auto"/>
          </w:divBdr>
        </w:div>
        <w:div w:id="1834638378">
          <w:marLeft w:val="0"/>
          <w:marRight w:val="0"/>
          <w:marTop w:val="0"/>
          <w:marBottom w:val="0"/>
          <w:divBdr>
            <w:top w:val="none" w:sz="0" w:space="0" w:color="auto"/>
            <w:left w:val="none" w:sz="0" w:space="0" w:color="auto"/>
            <w:bottom w:val="none" w:sz="0" w:space="0" w:color="auto"/>
            <w:right w:val="none" w:sz="0" w:space="0" w:color="auto"/>
          </w:divBdr>
        </w:div>
        <w:div w:id="1795951596">
          <w:marLeft w:val="0"/>
          <w:marRight w:val="0"/>
          <w:marTop w:val="0"/>
          <w:marBottom w:val="0"/>
          <w:divBdr>
            <w:top w:val="none" w:sz="0" w:space="0" w:color="auto"/>
            <w:left w:val="none" w:sz="0" w:space="0" w:color="auto"/>
            <w:bottom w:val="none" w:sz="0" w:space="0" w:color="auto"/>
            <w:right w:val="none" w:sz="0" w:space="0" w:color="auto"/>
          </w:divBdr>
        </w:div>
      </w:divsChild>
    </w:div>
    <w:div w:id="201526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tformazakupowa.pl/transakcja/1102417"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sip.lex.pl/" TargetMode="External"/><Relationship Id="rId3" Type="http://schemas.openxmlformats.org/officeDocument/2006/relationships/customXml" Target="../customXml/item3.xml"/><Relationship Id="rId21" Type="http://schemas.openxmlformats.org/officeDocument/2006/relationships/hyperlink" Target="https://platformazakupowa.pl/strona/45-instrukcje" TargetMode="External"/><Relationship Id="rId34" Type="http://schemas.openxmlformats.org/officeDocument/2006/relationships/header" Target="header2.xml"/><Relationship Id="rId42" Type="http://schemas.openxmlformats.org/officeDocument/2006/relationships/hyperlink" Target="https://sip.lex.pl/" TargetMode="External"/><Relationship Id="rId47" Type="http://schemas.openxmlformats.org/officeDocument/2006/relationships/header" Target="header6.xml"/><Relationship Id="rId50" Type="http://schemas.openxmlformats.org/officeDocument/2006/relationships/footer" Target="footer8.xml"/><Relationship Id="rId7" Type="http://schemas.openxmlformats.org/officeDocument/2006/relationships/styles" Target="styles.xml"/><Relationship Id="rId12" Type="http://schemas.openxmlformats.org/officeDocument/2006/relationships/hyperlink" Target="mailto:czcsz.zamowienia@mon.gov.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1.xml"/><Relationship Id="rId38" Type="http://schemas.openxmlformats.org/officeDocument/2006/relationships/footer" Target="footer4.xml"/><Relationship Id="rId46"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www.redhat.com/en/about/appendices/%20%20w%20plikach%20pod%20nazw&#261;%20Appendix"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durlik2352\Downloads\pod%20adresem"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hyperlink" Target="https://sip.lex.pl/" TargetMode="External"/><Relationship Id="rId45" Type="http://schemas.openxmlformats.org/officeDocument/2006/relationships/header" Target="header5.xm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www.redhat.com/en/about/appendices%20pod%20nazw&#261;%20Appendix1" TargetMode="External"/><Relationship Id="rId36" Type="http://schemas.openxmlformats.org/officeDocument/2006/relationships/header" Target="header3.xml"/><Relationship Id="rId49"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yperlink" Target="http://platformazakupowa.pl" TargetMode="External"/><Relationship Id="rId31" Type="http://schemas.openxmlformats.org/officeDocument/2006/relationships/hyperlink" Target="https://www.redhat.com/en/about/appendices%20pod%20nazw&#261;%20Appendix1" TargetMode="External"/><Relationship Id="rId44" Type="http://schemas.openxmlformats.org/officeDocument/2006/relationships/footer" Target="footer5.xm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redhat.com/en/about/appendices%20pod%20nazw&#261;%20Appendix1" TargetMode="External"/><Relationship Id="rId35" Type="http://schemas.openxmlformats.org/officeDocument/2006/relationships/footer" Target="footer2.xml"/><Relationship Id="rId43" Type="http://schemas.openxmlformats.org/officeDocument/2006/relationships/header" Target="header4.xml"/><Relationship Id="rId48" Type="http://schemas.openxmlformats.org/officeDocument/2006/relationships/header" Target="header7.xml"/><Relationship Id="rId8" Type="http://schemas.openxmlformats.org/officeDocument/2006/relationships/settings" Target="settings.xml"/><Relationship Id="rId5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0B311A43D804877BF6732345A486BF0"/>
        <w:category>
          <w:name w:val="Ogólne"/>
          <w:gallery w:val="placeholder"/>
        </w:category>
        <w:types>
          <w:type w:val="bbPlcHdr"/>
        </w:types>
        <w:behaviors>
          <w:behavior w:val="content"/>
        </w:behaviors>
        <w:guid w:val="{FD1BB30C-70BE-4A8E-8CA1-AA98A105BED1}"/>
      </w:docPartPr>
      <w:docPartBody>
        <w:p w:rsidR="0018109C" w:rsidRDefault="0018109C" w:rsidP="0018109C">
          <w:pPr>
            <w:pStyle w:val="E0B311A43D804877BF6732345A486BF0"/>
          </w:pPr>
          <w:r w:rsidRPr="00613F5E">
            <w:rPr>
              <w:rStyle w:val="Tekstzastpczy"/>
            </w:rPr>
            <w:t>Kliknij lub naciśnij tutaj, aby wprowadzić tekst.</w:t>
          </w:r>
        </w:p>
      </w:docPartBody>
    </w:docPart>
    <w:docPart>
      <w:docPartPr>
        <w:name w:val="01A328BB84CF4C6EB8CE5FC9A773C24F"/>
        <w:category>
          <w:name w:val="Ogólne"/>
          <w:gallery w:val="placeholder"/>
        </w:category>
        <w:types>
          <w:type w:val="bbPlcHdr"/>
        </w:types>
        <w:behaviors>
          <w:behavior w:val="content"/>
        </w:behaviors>
        <w:guid w:val="{E8D55932-A2BC-4779-8C76-C052B7B5C33D}"/>
      </w:docPartPr>
      <w:docPartBody>
        <w:p w:rsidR="0018109C" w:rsidRDefault="0018109C" w:rsidP="0018109C">
          <w:pPr>
            <w:pStyle w:val="01A328BB84CF4C6EB8CE5FC9A773C24F"/>
          </w:pPr>
          <w:r w:rsidRPr="00AE4442">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nivers Com 45 Light">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Museo Sans 100">
    <w:altName w:val="Arial"/>
    <w:panose1 w:val="00000000000000000000"/>
    <w:charset w:val="00"/>
    <w:family w:val="swiss"/>
    <w:notTrueType/>
    <w:pitch w:val="default"/>
    <w:sig w:usb0="00000003" w:usb1="00000000" w:usb2="00000000" w:usb3="00000000" w:csb0="00000001" w:csb1="00000000"/>
  </w:font>
  <w:font w:name="Museo Sans 700">
    <w:altName w:val="Times New Roman"/>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utiger LT Std 45 Light">
    <w:altName w:val="Arial"/>
    <w:panose1 w:val="00000000000000000000"/>
    <w:charset w:val="00"/>
    <w:family w:val="swiss"/>
    <w:notTrueType/>
    <w:pitch w:val="variable"/>
    <w:sig w:usb0="800000AF" w:usb1="4000204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ont242">
    <w:altName w:val="Calibri"/>
    <w:charset w:val="EE"/>
    <w:family w:val="auto"/>
    <w:pitch w:val="variable"/>
  </w:font>
  <w:font w:name="Liberation Sans">
    <w:charset w:val="01"/>
    <w:family w:val="swiss"/>
    <w:pitch w:val="variable"/>
  </w:font>
  <w:font w:name="Aptos">
    <w:charset w:val="00"/>
    <w:family w:val="swiss"/>
    <w:pitch w:val="variable"/>
    <w:sig w:usb0="20000287" w:usb1="00000003" w:usb2="00000000" w:usb3="00000000" w:csb0="0000019F" w:csb1="00000000"/>
  </w:font>
  <w:font w:name="TimesNewRoman">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1A9"/>
    <w:rsid w:val="00030550"/>
    <w:rsid w:val="00073A55"/>
    <w:rsid w:val="000954CC"/>
    <w:rsid w:val="000A3AE3"/>
    <w:rsid w:val="000F68BD"/>
    <w:rsid w:val="00110344"/>
    <w:rsid w:val="00127149"/>
    <w:rsid w:val="00155A8F"/>
    <w:rsid w:val="00161650"/>
    <w:rsid w:val="00175999"/>
    <w:rsid w:val="0018109C"/>
    <w:rsid w:val="001840CD"/>
    <w:rsid w:val="00193239"/>
    <w:rsid w:val="001A1E72"/>
    <w:rsid w:val="001A6895"/>
    <w:rsid w:val="001B53DD"/>
    <w:rsid w:val="001F568C"/>
    <w:rsid w:val="002215D2"/>
    <w:rsid w:val="00273915"/>
    <w:rsid w:val="002E7A0F"/>
    <w:rsid w:val="002F1F0E"/>
    <w:rsid w:val="0032582D"/>
    <w:rsid w:val="00341993"/>
    <w:rsid w:val="003D0C2F"/>
    <w:rsid w:val="00410755"/>
    <w:rsid w:val="00426735"/>
    <w:rsid w:val="004737E7"/>
    <w:rsid w:val="004B04D9"/>
    <w:rsid w:val="0056446E"/>
    <w:rsid w:val="005A014E"/>
    <w:rsid w:val="005D0AFF"/>
    <w:rsid w:val="005D72B7"/>
    <w:rsid w:val="00617DD1"/>
    <w:rsid w:val="006501A9"/>
    <w:rsid w:val="006761CE"/>
    <w:rsid w:val="006952AC"/>
    <w:rsid w:val="006959FE"/>
    <w:rsid w:val="006A5A00"/>
    <w:rsid w:val="006B48DC"/>
    <w:rsid w:val="006E0D68"/>
    <w:rsid w:val="006E7F04"/>
    <w:rsid w:val="00760992"/>
    <w:rsid w:val="00782D33"/>
    <w:rsid w:val="00850DC9"/>
    <w:rsid w:val="00892526"/>
    <w:rsid w:val="0089738E"/>
    <w:rsid w:val="008A57D3"/>
    <w:rsid w:val="008B18C6"/>
    <w:rsid w:val="008D5EA1"/>
    <w:rsid w:val="00903247"/>
    <w:rsid w:val="00906370"/>
    <w:rsid w:val="00957075"/>
    <w:rsid w:val="00964000"/>
    <w:rsid w:val="009C1D38"/>
    <w:rsid w:val="00A043BC"/>
    <w:rsid w:val="00A33780"/>
    <w:rsid w:val="00A960DD"/>
    <w:rsid w:val="00A97E06"/>
    <w:rsid w:val="00BB0AFD"/>
    <w:rsid w:val="00BD3847"/>
    <w:rsid w:val="00C2547D"/>
    <w:rsid w:val="00C45F3A"/>
    <w:rsid w:val="00CB5477"/>
    <w:rsid w:val="00CD4BC8"/>
    <w:rsid w:val="00CE1255"/>
    <w:rsid w:val="00CE6776"/>
    <w:rsid w:val="00D7695C"/>
    <w:rsid w:val="00DD115C"/>
    <w:rsid w:val="00DE4C99"/>
    <w:rsid w:val="00EA1FCE"/>
    <w:rsid w:val="00EB3365"/>
    <w:rsid w:val="00F037D5"/>
    <w:rsid w:val="00F46A4C"/>
    <w:rsid w:val="00F534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09C"/>
    <w:rPr>
      <w:color w:val="808080"/>
    </w:rPr>
  </w:style>
  <w:style w:type="paragraph" w:customStyle="1" w:styleId="E0B311A43D804877BF6732345A486BF0">
    <w:name w:val="E0B311A43D804877BF6732345A486BF0"/>
    <w:rsid w:val="0018109C"/>
    <w:rPr>
      <w:kern w:val="0"/>
      <w14:ligatures w14:val="none"/>
    </w:rPr>
  </w:style>
  <w:style w:type="paragraph" w:customStyle="1" w:styleId="01A328BB84CF4C6EB8CE5FC9A773C24F">
    <w:name w:val="01A328BB84CF4C6EB8CE5FC9A773C24F"/>
    <w:rsid w:val="0018109C"/>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postępowania" ma:contentTypeID="0x0101008888888888888888888888888888888800630A383B7CFA304393BD0CFCCBBE0356" ma:contentTypeVersion="36" ma:contentTypeDescription="Utwórz nowy plik Word." ma:contentTypeScope="" ma:versionID="b6150ef1c9b46ee798c30177c0180689">
  <xsd:schema xmlns:xsd="http://www.w3.org/2001/XMLSchema" xmlns:xs="http://www.w3.org/2001/XMLSchema" xmlns:p="http://schemas.microsoft.com/office/2006/metadata/properties" xmlns:ns2="4cf92769-cfa6-4a7b-b7f0-1e005fb44ec5" xmlns:ns3="e2813d66-4dfd-4d72-8850-39c81933a1ee" targetNamespace="http://schemas.microsoft.com/office/2006/metadata/properties" ma:root="true" ma:fieldsID="b7b31ee4aed85588074dedb8c548dc91" ns2:_="" ns3:_="">
    <xsd:import namespace="4cf92769-cfa6-4a7b-b7f0-1e005fb44ec5"/>
    <xsd:import namespace="e2813d66-4dfd-4d72-8850-39c81933a1ee"/>
    <xsd:element name="properties">
      <xsd:complexType>
        <xsd:sequence>
          <xsd:element name="documentManagement">
            <xsd:complexType>
              <xsd:all>
                <xsd:element ref="ns2:NumerDokumentu"/>
                <xsd:element ref="ns2:DocPublicationDate" minOccurs="0"/>
                <xsd:element ref="ns2:StatusAkceptacji"/>
                <xsd:element ref="ns2:CaseComments" minOccurs="0"/>
                <xsd:element ref="ns2:PublicationStatus"/>
                <xsd:element ref="ns2:Number"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EventHashCode" minOccurs="0"/>
                <xsd:element ref="ns3:MediaServiceGenerationTime" minOccurs="0"/>
                <xsd:element ref="ns2:DocRelations" minOccurs="0"/>
                <xsd:element ref="ns2:DocParent" minOccurs="0"/>
                <xsd:element ref="ns3:MediaServiceAutoKeyPoints" minOccurs="0"/>
                <xsd:element ref="ns3:MediaServiceKeyPoints" minOccurs="0"/>
                <xsd:element ref="ns2:Tajemnica_x0020_przedsiębiorstwa"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92769-cfa6-4a7b-b7f0-1e005fb44ec5" elementFormDefault="qualified">
    <xsd:import namespace="http://schemas.microsoft.com/office/2006/documentManagement/types"/>
    <xsd:import namespace="http://schemas.microsoft.com/office/infopath/2007/PartnerControls"/>
    <xsd:element name="NumerDokumentu" ma:index="8" ma:displayName="Numer Dokumentu" ma:default="BRAK" ma:internalName="NumerDokumentu" ma:readOnly="false">
      <xsd:simpleType>
        <xsd:restriction base="dms:Text"/>
      </xsd:simpleType>
    </xsd:element>
    <xsd:element name="DocPublicationDate" ma:index="9" nillable="true" ma:displayName="Data publikacji dokumentu" ma:format="DateTime" ma:internalName="DocPublicationDate">
      <xsd:simpleType>
        <xsd:restriction base="dms:DateTime"/>
      </xsd:simpleType>
    </xsd:element>
    <xsd:element name="StatusAkceptacji" ma:index="10" ma:displayName="Status Akceptacji" ma:default="Nowy" ma:format="Dropdown" ma:indexed="true" ma:internalName="StatusAkceptacji" ma:readOnly="false">
      <xsd:simpleType>
        <xsd:restriction base="dms:Choice">
          <xsd:enumeration value="Nowy"/>
          <xsd:enumeration value="Wysłany do akceptacji"/>
          <xsd:enumeration value="Zaakceptowany"/>
          <xsd:enumeration value="Niezaakceptowany"/>
        </xsd:restriction>
      </xsd:simpleType>
    </xsd:element>
    <xsd:element name="CaseComments" ma:index="11" nillable="true" ma:displayName="Komentarz" ma:internalName="CaseComments" ma:readOnly="false">
      <xsd:simpleType>
        <xsd:restriction base="dms:Note">
          <xsd:maxLength value="255"/>
        </xsd:restriction>
      </xsd:simpleType>
    </xsd:element>
    <xsd:element name="PublicationStatus" ma:index="12" ma:displayName="Status publikacji" ma:default="Nieopublikowane" ma:format="Dropdown" ma:indexed="true" ma:internalName="PublicationStatus" ma:readOnly="false">
      <xsd:simpleType>
        <xsd:restriction base="dms:Choice">
          <xsd:enumeration value="Nieopublikowane"/>
          <xsd:enumeration value="Opublikowane"/>
          <xsd:enumeration value="Archiwum"/>
        </xsd:restriction>
      </xsd:simpleType>
    </xsd:element>
    <xsd:element name="Number" ma:index="13" nillable="true" ma:displayName="Numer" ma:internalName="Number" ma:readOnly="false">
      <xsd:simpleType>
        <xsd:restriction base="dms:Text"/>
      </xsd:simpleType>
    </xsd:element>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DocRelations" ma:index="22" nillable="true" ma:displayName="Powiązane dokumenty" ma:list="e2813d66-4dfd-4d72-8850-39c81933a1ee" ma:internalName="DocRelations" ma:showField="Title">
      <xsd:complexType>
        <xsd:complexContent>
          <xsd:extension base="dms:MultiChoiceLookup">
            <xsd:sequence>
              <xsd:element name="Value" type="dms:Lookup" maxOccurs="unbounded" minOccurs="0" nillable="true"/>
            </xsd:sequence>
          </xsd:extension>
        </xsd:complexContent>
      </xsd:complexType>
    </xsd:element>
    <xsd:element name="DocParent" ma:index="23" nillable="true" ma:displayName="Dokument nadrzędny" ma:description="Bieżący dokument będzie miał numer dokumentu zgodny z numerem dokumentu nadrzędnego." ma:list="e2813d66-4dfd-4d72-8850-39c81933a1ee" ma:internalName="DocParent" ma:showField="NumerDokumentu">
      <xsd:simpleType>
        <xsd:restriction base="dms:Lookup"/>
      </xsd:simpleType>
    </xsd:element>
    <xsd:element name="Tajemnica_x0020_przedsiębiorstwa" ma:index="26" nillable="true" ma:displayName="Tajemnica przedsiębiorstwa" ma:default="0" ma:internalName="Tajemnica_x0020_przedsi_x0119_biorstwa">
      <xsd:simpleType>
        <xsd:restriction base="dms:Boolean"/>
      </xsd:simpleType>
    </xsd:element>
    <xsd:element name="TaxCatchAll" ma:index="29" nillable="true" ma:displayName="Taxonomy Catch All Column" ma:hidden="true" ma:list="{9331fc6f-c420-467c-925a-d1d2669484e6}" ma:internalName="TaxCatchAll" ma:showField="CatchAllData" ma:web="4cf92769-cfa6-4a7b-b7f0-1e005fb44e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813d66-4dfd-4d72-8850-39c81933a1ee"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Tagi obrazów" ma:readOnly="false" ma:fieldId="{5cf76f15-5ced-4ddc-b409-7134ff3c332f}" ma:taxonomyMulti="true" ma:sspId="6fd09134-0f41-4025-875b-c67589e2ee85"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umerDokumentu xmlns="4cf92769-cfa6-4a7b-b7f0-1e005fb44ec5">2616.2.2022.KE_48554</NumerDokumentu>
    <DocPublicationDate xmlns="4cf92769-cfa6-4a7b-b7f0-1e005fb44ec5">2022-03-29T09:32:05+00:00</DocPublicationDate>
    <PublicationStatus xmlns="4cf92769-cfa6-4a7b-b7f0-1e005fb44ec5">Opublikowane</PublicationStatus>
    <StatusAkceptacji xmlns="4cf92769-cfa6-4a7b-b7f0-1e005fb44ec5">Nowy</StatusAkceptacji>
    <CaseComments xmlns="4cf92769-cfa6-4a7b-b7f0-1e005fb44ec5" xsi:nil="true"/>
    <DocRelations xmlns="4cf92769-cfa6-4a7b-b7f0-1e005fb44ec5" xsi:nil="true"/>
    <Number xmlns="4cf92769-cfa6-4a7b-b7f0-1e005fb44ec5">2616.2.2022.KE</Number>
    <DocParent xmlns="4cf92769-cfa6-4a7b-b7f0-1e005fb44ec5" xsi:nil="true"/>
    <Tajemnica_x0020_przedsiębiorstwa xmlns="4cf92769-cfa6-4a7b-b7f0-1e005fb44ec5">false</Tajemnica_x0020_przedsiębiorstwa>
    <lcf76f155ced4ddcb4097134ff3c332f xmlns="e2813d66-4dfd-4d72-8850-39c81933a1ee">
      <Terms xmlns="http://schemas.microsoft.com/office/infopath/2007/PartnerControls"/>
    </lcf76f155ced4ddcb4097134ff3c332f>
    <TaxCatchAll xmlns="4cf92769-cfa6-4a7b-b7f0-1e005fb44ec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87C3193A-53FF-482B-AB1F-C70A932CF01C}">
  <ds:schemaRefs>
    <ds:schemaRef ds:uri="http://schemas.microsoft.com/sharepoint/v3/contenttype/forms"/>
  </ds:schemaRefs>
</ds:datastoreItem>
</file>

<file path=customXml/itemProps2.xml><?xml version="1.0" encoding="utf-8"?>
<ds:datastoreItem xmlns:ds="http://schemas.openxmlformats.org/officeDocument/2006/customXml" ds:itemID="{23DEEA45-4DE3-4C5C-9A2A-F80977DC3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f92769-cfa6-4a7b-b7f0-1e005fb44ec5"/>
    <ds:schemaRef ds:uri="e2813d66-4dfd-4d72-8850-39c81933a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127371-1C63-4038-B0D5-C88DF767F6C0}">
  <ds:schemaRefs>
    <ds:schemaRef ds:uri="http://schemas.microsoft.com/office/2006/metadata/properties"/>
    <ds:schemaRef ds:uri="http://schemas.microsoft.com/office/infopath/2007/PartnerControls"/>
    <ds:schemaRef ds:uri="4cf92769-cfa6-4a7b-b7f0-1e005fb44ec5"/>
    <ds:schemaRef ds:uri="e2813d66-4dfd-4d72-8850-39c81933a1ee"/>
  </ds:schemaRefs>
</ds:datastoreItem>
</file>

<file path=customXml/itemProps4.xml><?xml version="1.0" encoding="utf-8"?>
<ds:datastoreItem xmlns:ds="http://schemas.openxmlformats.org/officeDocument/2006/customXml" ds:itemID="{E0FE7AE4-1516-4DC9-A3DE-84684942D5B9}">
  <ds:schemaRefs>
    <ds:schemaRef ds:uri="http://schemas.openxmlformats.org/officeDocument/2006/bibliography"/>
  </ds:schemaRefs>
</ds:datastoreItem>
</file>

<file path=customXml/itemProps5.xml><?xml version="1.0" encoding="utf-8"?>
<ds:datastoreItem xmlns:ds="http://schemas.openxmlformats.org/officeDocument/2006/customXml" ds:itemID="{E51B1A5C-1421-41A1-9F7D-5135C56D49A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29649</Words>
  <Characters>177895</Characters>
  <Application>Microsoft Office Word</Application>
  <DocSecurity>0</DocSecurity>
  <Lines>1482</Lines>
  <Paragraphs>414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Dane Ukryte</dc:creator>
  <cp:lastModifiedBy>Durlik Karolina</cp:lastModifiedBy>
  <cp:revision>3</cp:revision>
  <cp:lastPrinted>2025-05-12T11:37:00Z</cp:lastPrinted>
  <dcterms:created xsi:type="dcterms:W3CDTF">2025-05-12T11:37:00Z</dcterms:created>
  <dcterms:modified xsi:type="dcterms:W3CDTF">2025-05-12T11:38:00Z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f2db9631-8045-4594-8deb-0d0b74676d75</vt:lpwstr>
  </property>
  <property fmtid="{D5CDD505-2E9C-101B-9397-08002B2CF9AE}" pid="3" name="bjSaver">
    <vt:lpwstr>b8FhK4lh4YuQ0L/irdBGuP03KfFTna4A</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ContentTypeId">
    <vt:lpwstr>0x0101008888888888888888888888888888888800630A383B7CFA304393BD0CFCCBBE0356</vt:lpwstr>
  </property>
  <property fmtid="{D5CDD505-2E9C-101B-9397-08002B2CF9AE}" pid="9" name="s5636:Creator type=author">
    <vt:lpwstr>Dane Ukryte</vt:lpwstr>
  </property>
  <property fmtid="{D5CDD505-2E9C-101B-9397-08002B2CF9AE}" pid="10" name="s5636:Creator type=organization">
    <vt:lpwstr>MILNET-Z</vt:lpwstr>
  </property>
  <property fmtid="{D5CDD505-2E9C-101B-9397-08002B2CF9AE}" pid="11" name="s5636:Creator type=IP">
    <vt:lpwstr>10.10.190.98</vt:lpwstr>
  </property>
  <property fmtid="{D5CDD505-2E9C-101B-9397-08002B2CF9AE}" pid="12" name="bjPortionMark">
    <vt:lpwstr>[]</vt:lpwstr>
  </property>
</Properties>
</file>